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F9" w:rsidRPr="00184CF9" w:rsidRDefault="00184CF9" w:rsidP="0018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 1. Zakona o osiguravanju kvalitete u znanosti i visokom obrazovanju (»Narodne novine«, broj 45/09) ministar znanosti, obrazovanja i športa donosi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SADRŽAJU DOPUSNICE TE UVJETIMA ZA IZDAVANJE DOPUSNICE ZA OBAVLJANJE DJELATNOSTI VISOKOG OBRAZOVANJA, IZVOĐENJE STUDIJSKOG PROGRAMA I REAKREDITACIJU VISOKIH UČILIŠTA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("Narodne novine", broj 24/10)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I. OPĆE ODREDBE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se Pravilnikom pobliže uređuju sadržaj dopusnice, uvjeti za izdavanje dopusnice za obavljanje djelatnosti visokog obrazovanja, uvjeti za izvođenje studijskog programa te uvjeti za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reakreditaciju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visokih učilišta.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UVJETI ZA IZDAVANJE DOPUSNICE ZA OBAVLJANJE DJELATNOSTI VISOKOG OBRAZOVANJA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Uvjeti za izdavanje suglasnosti za osnivanje sveučilišta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Suglasnost za osnivanje izdat će se novom sveučilištu koje posjeduje: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pozitivnu preporuku Agencije za znanost i visoko obrazovanje (u daljnjem tekstu: Agencija) o opravdanosti osnivanja sveučilišta u skladu sa strateškim dokumentom mreže visokih 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ugovor s već postojećim sveučilištem o zajedničkom izvođenju studijskog programa koji ima dopusnicu;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osnivački akt;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elaborat o osnivanju koji sadrži studiju o opravdanosti osnivanja i izvođenja predloženih studijskih programa, a u izradi kojeg su sudjelovali i nastavnici iz sustava visokog obrazovanja izabrani u znanstveno-nastavna ili/i umjetničko-nastavna zvanja u znanstvenom ili umjetničkom polju u kojem će se izvoditi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dokaze o osiguranju odgovarajućeg prostora i opreme;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dokaze o ispunjavanju uvjeta za obavljanje znanstvene djelatnosti propisanih posebnim pravilnikom kojeg donosi ministar znanosti, obrazovanja i športa;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dokaz o osiguranim potrebnim sredstvima za obavljanje djelatnosti.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osnivanje privatnih sveučilišta uz uvjete iz stavka 1. ovog članka potrebna je bankarska garancija o osiguranim sredstvima za početak obavljanja djelatnosti te nastavak i završetak studija u slučaju prestanka rada ili prestanka izvođenja određenog studijskog programa u korist visokog učilišta s kojim ima sklopljen ugovor u skladu sa stavkom 1. točkom 2. ovog članka.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Ugovor s postojećim sveučilištem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Ugovor o zajedničkom izvođenju studijskog programa sveučilište u osnivanju potpisuje s postojećim sveučilištem za vrijeme dok traje postupak inicijalne akreditacije.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Ugovor iz stavka 1. ovog članka mora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naziv ugovornih strana;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uvjete zajedničkog izvođenja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popis nastavnika izabranih u znanstveno-nastavna ili/i umjetničko-nastavna zvanja koji sudjeluju u izvedbi nastave, sukladno članku 6. ovoga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naziv nositelja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odredbe o izdavanju svjedodžbe/diplome u slučaju da sveučilište u osnivanju ne ishodi potrebne dopusnice te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odredbe o načinu osiguravanja sredstava potrebnih za izvođenje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Elaborat o osnivanju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Elaborat o osnivanju sveučilišta, uz uvjete iz članka 2. stavka 1. točke 4. ovog Pravilnika mora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naziv studijskog programa, te akademski odnosno stručni naziv koji se stječe po završetku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analizu minimalnih institucionalnih pretpostavki za usporedivost predloženih studijskih programa s kvalitetom srodnih akreditiranih studijskih programa u Hrvatskoj i u zemljama Europske unije iz članaka 18. i 19.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mehanizme osiguranja vertikalne mobilnosti studenata svih razina studija u nacionalnom i međunarodnom prostoru visokog obrazovanja;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analizu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zapošljivosti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studenata po završetku studijskog programa, koja uključuje mišljenje triju organizacija vezanih za tržište rada (primjerice: strukovnih udruga, poslodavaca i njihovih udruga, sindikata, javnih službi) o primjerenosti ishoda učenja koji se stječu završetkom studija za potrebe tržišta rada.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Studijski programi predloženi u sklopu elaborata o osnivanju sveučilišta moraju sadržavati elemente navedene u članku 13. stavku 1. točkama 1. – 8.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Prostor i oprema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Dokumentacija o prostornim uvjetima i opremi treba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vjerodostojne isprave o vlasništvu, pravu korištenja, zakupu ili drugoj valjanoj pravnoj osnovi na temelju koje će se koristiti prostor adekvatan za obavljanje djelatnosti visokog obrazovanja u razdoblju od najmanje pet godina;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dokaze o osiguranom prostoru za obavljanje djelatnosti visokog obrazovanja što u pravilu obuhvaća: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predavaonicama (površina u m2 s brojem sjedećih mjesta),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kabinetima nastavnika,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knjižnicama,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laboratorijima,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informatičkim predavaonicama i učionicama i broju računala,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prostorima za izvođenje praktične nastave,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podatke o prostorima namijenjenima za rad stručnih službi (npr. tajništva, studentske referade, računovodstva, informatičke službe i sl.);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dokaze o osiguranoj vlastitoj opremi ili opremi u najmu za razdoblje od najmanje pet godina potrebnoj za postizanje predviđenih ishoda učenja, a posebice dokaze o dostupnosti obvezne ispitne literature. Broj primjeraka obvezne literature za pojedini kolegij mora u pravilu iznositi 20% od predviđenog broja studenata koji će biti upisani na taj kolegij.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(2) Adekvatnost prostornih kapaciteta za izvođenje nastave određuje se stavljanjem u odnos predviđenog broja upisanih studenata s veličinom upotrebljivog prostora, na način da na svakog studenta dolazi u pravilu 1,25 m2 upotrebljivog prostora.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Radi utvrđivanja omjera iz prethodnog stavka ovog članka, a u postupku inicijalne akreditacije,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uzimat će se u obzir isključivo predviđeni broj upisanih studenata u prvoj i drugoj godini izvođenja planiranih studijskih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Dopusnica za obavljanje djelatnosti visokog obrazovanja – sveučilišta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Dopusnica za obavljanje djelatnosti visokog obrazovanja izdat će se sveučilištu koje ima: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potvrdu postojećeg sveučilišta da je sveučilište koje traži izdavanje dopusnice za obavljanje djelatnosti visokog obrazovanja izvodilo studijski program najmanje dvije godine, u skladu s ugovorom iz članka 3.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najmanje šest zaposlenika u znanstveno-nastavnom ili/i umjetničko-nastavnom zvanju s punim radnim vremenom za preddiplomski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najmanje tri zaposlenika u znanstveno-nastavnom ili/i umjetničko-nastavnom zvanju s punim radnim vremenom za diplomski studijski program, uz uvjet da je već akreditiran preddiplomski studij iz znanstvenog ili umjetničkog polja za koji se traži dopusnica;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najmanje devet zaposlenika u znanstveno-nastavnom ili/i umjetničko-nastavnom zvanju s punim radnim vremenom za integrirani preddiplomski i diplomski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najmanje dva zaposlenika u znanstveno-nastavnom ili/i umjetničko-nastavnom zvanju s punim radnim vremenom za poslijediplomski specijalistički studijski program uz uvjet da je već akreditiran diplomski odnosno integrirani preddiplomski i diplomski studij iz znanstvenog ili umjetničkog polja za koji se traži dopusnica;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najmanje pet zaposlenika u znanstveno-nastavnom ili/i umjetničko-nastavnom zvanju s punim radnim vremenom za poslijediplomski sveučilišni studijski program, uz uvjet da je već akreditiran diplomski odnosno integrirani preddiplomski i diplomski studij iz znanstvenog ili umjetničkog polja za koji se traži dopusnica;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dokaze o osiguranju odgovarajućeg prostora i opreme u skladu s člankom 5.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dokaz o osiguranim potrebnim sredstvima, odnosno troškovnik s projekcijom troškova za provođenje studijskih programa, odnosno organizaciju rada sveučilišta, te dokaz o osiguranim sredstvima sukladno troškovniku.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 postupku inicijalne akreditacije, kao i kod pokretanja svakog novog studijskog programa potrebno je, osim uvjeta propisanih u stavku 1., ispuniti i uvjet propisan u stavku 3. ovog članka.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Omjer između ukupnog broja stalno zaposlenih nastavnika i ukupnog broja upisanih studenata ne smije biti veći od 1:30, pri čemu se broj redovitih studenata množi s koeficijentom 1, a broj izvanrednih studenata s koeficijentom 0,5.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Radi utvrđivanja omjera iz prethodnog stavka ovog članka, a u postupku inicijalne akreditacije, uzimat će se u obzir isključivo predviđeni broj upisanih studenata u prvoj i drugoj godini izvođenja planiranih studijskih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U slučajevima bitnog odstupanja od omjera iz stavka 3. ovog članka u obzir se mogu uzeti i suradnici koji sudjeluju u izvođenju nastave, pri čemu se njihov broj množi s koeficijentom 0,5.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Nositelji kolegija za preddiplomski, diplomski, integrirani preddiplomski i diplomski studijski program mogu biti isključivo zaposlenici u znanstveno-nastavnim ili/i umjetničko-</w:t>
      </w: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nastavnim zvanjima, dok nositelji kolegija za stručni i specijalistički diplomski stručni studijski program mogu biti i zaposlenici izabrani u nastavna zvanja.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Nositelji kolegija za poslijediplomski specijalistički i poslijediplomski sveučilišni studijski program osim zaposlenika u znanstveno-nastavnom ili/i umjetničko-nastavnom zvanju mogu biti svi nastavnici u znanstveno-nastavnom zvanju koji sudjeluju u ustroju i djelovanju tih programa (npr. vijeće poslijediplomskog studija).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Uvjeti za izdavanje suglasnosti za osnivanje visoke škole i veleučilišta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Suglasnost na osnivanje izdat će se novom veleučilištu ili visokoj školi koje posjeduje: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pozitivnu preporuku Agencije o opravdanosti osnivanja visoke škole ili veleučilišta u skladu sa strateškim dokumentom mreže visokih 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ugovor s već postojećim visokim učilištem o zajedničkom izvođenju studijskog programa koji ima dopusnicu;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osnivački akt;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elaborat o osnivanju koji sadrži studiju o opravdanosti osnivanja i izvođenja predloženih studijskih programa, a u izradi kojeg su sudjelovali i nastavnici iz sustava visokog obrazovanja izabrani u znanstveno-nastavna, umjetničko-nastavna ili nastavna zvanja u znanstvenom ili umjetničkom polju u kojem će se izvoditi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dokaze o osiguranju odgovarajućeg prostora i opreme.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osnivanje privatnih veleučilišta ili visokih škola uz uvjete iz stavka 1. ovog članka potrebna je bankarska garancija o osiguranim sredstvima za početak obavljanja djelatnosti te nastavak i završetak studija u slučaju prestanka rada ili prestanka izvođenja određenog studijskog programa u korist postojećeg visokog učilišta s kojim ima sklopljen ugovor u skladu sa stavkom 1. točkom 2. ovog članka.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Ugovor s postojećim visokim učilištem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zajedničkom izvođenju studijskog programa veleučilište ili visoka škola može sklopiti s postojećim visokim učilištem za vrijeme dok traje postupak inicijalne akreditacije, pri čemu se u pogledu obveznih sastojaka navedenog ugovora na odgovarajući način primjenjuje odredba članka 3. stavka 2.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Elaborat o osnivanju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Elaborat o osnivanju veleučilišta ili visoke škole mora zadovoljavati uvjete propisane odredbom članka 7. stavka 1. točke 4. ovog Pravilnika, te sadržavati elemente navedene u članku 4. stavku 1. točkama 1. – 4.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Studijski programi predloženi u sklopu elaborata o osnivanju veleučilišta ili visoke škole moraju sadržavati elemente navedene u članku 16. stavku 1., točkama 1. – 6.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Prostor i oprema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pogledu dokumentacije o osiguranju prostornih uvjeta i opreme potrebne za osnivanje novog veleučilišta ili visoke škole primjenjivat će se odredba članka 5.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lastRenderedPageBreak/>
        <w:t>Dopusnica za obavljanje djelatnosti visokog obrazovanja – veleučilište ili visoka škola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Dopusnica za obavljanje djelatnosti visokog obrazovanja izdat će se veleučilištu ili visokoj školi koje ima: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potvrdu postojećeg visokog učilišta da je veleučilište ili visoka škola koja traži izdavanje dopusnice za obavljanje djelatnosti visokog obrazovanja izvodila studijski program najmanje dvije godine, u skladu s ugovorom iz članka 8.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najmanje četiri zaposlenika u nastavnom ili znanstveno-nastavnom zvanju s punim radnim vremenom za stručni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najmanje tri zaposlenika u nastavnom ili znanstveno-nastavnom zvanju s punim radnim vremenom za specijalistički diplomski stručni studijski program uz uvjet da je već akreditiran stručni studijski program iz znanstvenog ili umjetničkog polja za koji se traži dopusnica;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dokaze o osiguranju odgovarajućeg prostora i opreme u skladu s člankom 10.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dokaz o osiguranim potrebnim sredstvima, odnosno troškovnik s projekcijom troškova za provođenje studijskih programa, odnosno organizaciju rada veleučilišta ili visoke škole, te dokaz o osiguranim sredstvima sukladno troškovniku.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Nositelji kolegija na stručnom studijskom programu te specijalističkom diplomskim stručnom studijskom programu mogu biti isključivo zaposlenici u znanstveno-nastavnim, umjetničko-nastavnim ili nastavnim zvanjima.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Omjer između ukupnog broja stalno zaposlenih nastavnika i suradnika i ukupnog broja upisanih studenata ne smije biti veći od 1:30, pri čemu se broj redovitih studenata množi s koeficijentom 1, a broj izvanrednih studenata s koeficijentom 0,5.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Radi utvrđivanja omjera iz prethodnog stavka ovog članka, a u postupku inicijalne akreditacije, uzimat će se u obzir isključivo predviđeni broj upisanih studenata u prvoj i drugoj godini izvođenja planiranih studijskih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UVJETI ZA IZVOĐENJE SVEUČILIŠNOG STUDIJSKOG PROGRAMA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Sveučilište će donijeti odluku o izvođenju sveučilišnog studijskog programa za koji postoji: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elaborat o studijskom programu koji sadrži studiju o opravdanosti izvođenja studijskoga programa u skladu sa strateškim dokumentom mreže visokih učilišta, u izradi kojega su sudjelovali i nastavnici iz sustava visokog obrazovanja izabrani u znanstveno-nastavna ili/i umjetničko-nastavna zvanja u znanstvenom ili umjetničkom polju u kojem će se izvoditi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odgovarajućem prostoru i opremi;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odgovarajući broj zaključenih ugovora o radu sa znanstveno–nastavnim i/ili umjetničko-nastavnim osobljem;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dokaz o osiguranim potrebnim sredstvima za izvođenje studijskog programa u obliku izjave sveučilišta koje samostalno izvodi sveučilišni studijski program ili u obliku ugovora sa sveučilištem s kojim se sveučilišni studijski program zajednički izvodi.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Odluku i dokumentaciju iz stavka 1. ovoga članka sveučilište dostavlja Agenciji i ministarstvu nadležnom za visoko obrazovanje koje, temeljem dostavljene odluke, sveučilišni studijski program upisuje u odgovarajući upisnik studijskih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Izdavanjem potvrde o upisu u upisnik iz prethodnog stavka stječu se uvjeti za početak izvođenja sveučilišnog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Sveučilište odluku iz stavka 1. ovog članka donosi na temelju prethodne procjene jedinice za unutarnji sustav osiguravanja i unapređivanja kvalitete koja pritom uzima u obzir uvjete propisane ovim Pravilnikom.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Sveučilišni studijski programi mogu se financirati sredstvima državnog proračuna po ispunjenju preduvjeta propisanih odredbom članka 20. stavka 10. Zakona o osiguravanju kvalitete u znanosti i visokom obrazovanju.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Elaborat o sveučilišnom studijskom programu uz uvjete iz čl. 12. st. 1. t. 1. ovog Pravilnika mora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naziv studijskog programa, te akademski odnosno stručni naziv koji se stječe po završetku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analizu usklađenosti studijskog programa sa strateškim ciljevima sveučilišta;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predviđene ishode učenja koji se stječu ispunjavanjem pojedinačnih studijskih obveza, modula studija i ukupnog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nastavne metode i sadržaj studijskog programa koji osiguravaju stjecanje predviđenih ishoda učenja;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za svaku studijsku obvezu dodijeljen odgovarajući broj ECTS bodova, koji se mjere cjelokupnim radom koji student mora uložiti kako bi stekao predviđene ishode učenja u sklopu te obveze;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za diplomski studij ispravu o akreditiranom preddiplomskom studiju iz istog znanstvenog ili umjetničkog polja ili, u slučaju interdisciplinarnih studija, ispravu o akreditiranim preddiplomskim studijima u svim poljima navedenog interdisciplinarnog studija;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za poslijediplomski specijalistički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za poslijediplomski sveučilišni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analizu usporedivosti predloženog studijskog programa s kvalitetom srodnih akreditiranih studijskih programa u Hrvatskoj i u zemljama Europske unije, koja mora sadržavati analizu minimalnih institucionalnih pretpostavki iz članaka 18. i 19.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mehanizme osiguranja vertikalne mobilnosti studenata svih razina studija u nacionalnom i međunarodnom prostoru visokog obrazovanja;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analizu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zapošljivosti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studenata po završetku studijskog programa, koja uključuje mišljenje triju organizacija vezanih za tržište rada (primjerice: strukovnih udruga, poslodavaca i njihovih udruga, sindikata, javnih službi) o primjerenosti predviđenih ishoda učenja koji se stječu završetkom studija za potrebe tržišta rada;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dokaze o osiguranju odgovarajućeg prostora, opreme te drugih potrebnih sredstava za izvođenje studijskog programa sukladno članku 5. ovog Pravilnika.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 ukupnog broja norma sati za predloženi studijski program najmanje jednu polovicu trebaju izvoditi zaposlenici s punim radnim vremenom izabrani u znanstveno-nastavna i/ili umjetničko-nastavna zvanja.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Jedinica za unutarnji sustav osiguravanja i unapređivanja kvalitete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14.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Sveučilište ustrojava jedinicu za unutarnji sustav osiguravanja i unapređivanja kvalitete sukladno svojim općim aktima.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Jednom godišnje sveučilište podnosi izvješće o radu jedinice za unutarnji sustav osiguravanja i unapređivanja kvalitete ministarstvu nadležnom za visoko obrazovanje i Agenciji koje minimalno mora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podatke o zaprimljenim zahtjevima za izvođenje studijskih programa u godini za koju se podnosi izvješće;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podatke o ispunjavanju nužnih uvjeta propisanih ovim Pravilnikom za studijske programe koji su pokrenuti temeljem odluke sveučilišta;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podatke o neispunjavanju nužnih uvjeta propisanih ovim Pravilnikom za studijske programe za koje je zahtjev za pokretanjem odbijen.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UVJETI ZA IZDAVANJE DOPUSNICE ZA IZVOĐENJE STRUČNOG STUDIJSKOG PROGRAMA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nadležno za visoko obrazovanje izdat će visokom učilištu dopusnicu za izvođenje stručnog studijskog programa za koji postoji: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elaborat o studijskom programu koji sadrži studiju o opravdanosti izvođenja studijskoga programa u skladu sa strateškim dokumentom mreže visokih učilišta, u izradi kojega su sudjelovali i nastavnici iz sustava visokog obrazovanja izabrani u znanstveno-nastavna, umjetničko-nastavna ili nastavna zvanja u znanstvenom ili umjetničkom polju u kojem će se izvoditi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odgovarajućem prostoru i opremi;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odgovarajući broj zaključenih ugovora o radu sa znanstveno–nastavnim, umjetničko-nastavnim ili nastavnim osobljem;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dokaz o osiguranim potrebnim sredstvima za izvođenje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Elaborat o stručnom studijskom programu uz uvjete iz članka 15. stavka 1. točke 1. ovog Pravilnika mora sadržavati: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naziv studijskog programa, te stručni naziv koji se stječe po završetku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analizu usklađenosti studijskog programa sa strateškim ciljevima visokog 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predviđene ishode učenja koji se stječu ispunjavanjem pojedinačnih studijskih obveza, modula studija i ukupnog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nastavne metode i sadržaj studijskog programa koji osiguravaju stjecanje predviđenih ishoda učenja;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za svaku studijsku obvezu dodijeljen odgovarajući broj ECTS bodova, koji se mjere cjelokupnim radom koji student mora uložiti kako bi stekao predviđene ishode učenja u sklopu te obveze;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za specijalistički diplomski stručni studij ispravu o akreditiranom stručnom studiju iz istog znanstvenog ili umjetničkog polja;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analizu usporedivosti predloženog studijskog programa sa kvalitetom srodnih akreditiranih studijskih programa u Hrvatskoj i u zemljama Europske unije, koja mora sadržavati analizu minimalnih institucionalnih pretpostavki iz članka 18. i 19. ovog Pravilnika;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mehanizme osiguranja vertikalne mobilnosti studenata u nacionalnom i međunarodnom prostoru visokog obrazovanja;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9. analizu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zapošljivosti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studenata po završetku studijskog programa, koja uključuje mišljenje triju organizacija vezanih za tržište rada (primjerice: strukovnih udruga, poslodavaca i </w:t>
      </w: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njihovih udruga, sindikata, javnih službi) o primjerenosti predviđenih ishoda učenja koji se stječu završetkom studija za potrebe tržišta rada;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dokaze o osiguranju odgovarajućeg prostora, opreme te drugih potrebnih sredstava za izvođenje studijskog programa sukladno članku 5. ovog Pravilnika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 ukupnog broja norma sati za predloženi studijski program najmanje jednu trećinu trebaju izvoditi zaposlenici s punim radnim vremenom izabrani u znanstveno-nastavna, umjetničko-nastavna ili nastavna zvanja.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UVJETI U POSTUPKU REAKREDITACIJE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Postupak reakreditacije Agencija obavlja po službenoj dužnosti, na prijedlog ministra nadležnog za visoko obrazovanje ili na prijedlog visokog učilišta.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Postupku reakreditacije podliježu sva akreditirana visoka učilišta i akreditirani studijski programi.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U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reakreditaciji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sveučilišta primjenjuju se kriteriji za izdavanje dopusnice za osnivanje sveučilišta, te oni za izvođenje sveučilišnog odnosno stručnog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 </w:t>
      </w:r>
      <w:proofErr w:type="spellStart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reakreditaciji</w:t>
      </w:r>
      <w:proofErr w:type="spellEnd"/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veleučilišta i visokih škola primjenjuju se kriteriji za izdavanje dopusnice za osnivanje veleučilišta i visokih škola, te oni za izvođenje stručnog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Osim uvjeta iz stavka 3. i 4. ovog članka, u postupku reakreditacije visokih učilišta ocjenjuju se: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opće ili posebne strategije razvoja, te akcijski planovi visokih 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informatički sustav ustrojen za prikupljanje, vođenje i obradu statističkih podataka vezanih uz organizaciju visokih učilišta te organizaciju i provedbu studijskih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rad jedinice za unutarnji sustav osiguravanja i unapređivanja kvalitete.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VI. USPOREDIVOST PREDLOŽENIH STUDIJSKIH PROGRAMA S AKREDITIRANIM PROGRAMIMA U ZEMLJAMA EUROPSKE UNIJE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U svrhu osiguravanja usporedivosti predloženih studijskih programa s akreditiranim srodnim studijskim programima u zemljama Europske unije visoka učilišta su dužna zadovoljiti sljedeće minimalne institucionalne pretpostavke: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donijeti opću strategiju razvoja visokog učilišta, te eventualne pojedinačne strategije ili akcijske planove i godišnje javno izvještavati o njihovoj provedbi;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definirati i objaviti svoje standarde i propise za provjeru stečenih ishoda učenja (ispitni postupci) u sklopu svih studija koje visoko učilište izvodi, uključujući metode provjere, osiguranja kvalitete, nepristranosti, transparentnosti, postupaka u slučajevima žalbi i drugim relevantnim područjima;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osigurati sudjelovanje studenata u svim procesima vezanim uz osiguravanje kvalitete na visokom učilištu;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osigurati sudjelovanje predstavnika tržišta rada u razvoju visokog učilišta;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ustrojiti informatički sustav za prikupljanje, vođenje, obradu i izvještavanje o statističkim podacima vezanim uz organizaciju i provedbu studijskih programa, kao i onima koji su potrebni za osiguravanje kvalitete;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definirati i objaviti svoje standarde i propise o periodičkoj reviziji studijskih programa koja uključuje vanjske eksperte;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7. definirati i objaviti svoje standarde i propise zaštite studentskih prava, posebice u područjima informiranja studenata, zaprimanja i rješavanja studentskih prigovora, postupaka </w:t>
      </w: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zaštitu prava, i definiranja kontakt osoba za pitanja o studentskim pravima (poput prodekana za nastavu, studentskih pravobranitelja, ureda za studente i sl.);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definirati i objaviti svoje standarde i propise trajnog usavršavanja svih zaposlenika visokog učilišta u područjima njihove djelatnosti, te redovito izvještavati o njenoj provedbi;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osiguravati kvalitetu rada svih stručnih službi visokog učilišta i redovito izvještavati o njihovom radu.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Studijski programi u područjima reguliranih profesija za koje je Direktivom 2005/36/EC Europskog parlamenta i Vijeća o priznavanju stručnih kvalifikacija od 7. rujna 2005. godine (u daljnjem tekstu: Direktiva) propisano automatsko priznavanje stručnih kvalifikacija, moraju biti usklađeni s minimalnim uvjetima osposobljavanja propisanim Direktivom i Zakonom o reguliranim profesijama i priznavanju inozemnih stručnih kvalifikacija.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Usklađenost studijskih programa iz stavka 1. ovog članka s Direktivom i Zakonom o reguliranim profesijama i priznavanju inozemnih stručnih kvalifikacija utvrđuje ministarstvo nadležno za visoko obrazovanje.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Studijski program iz stavka 1. ovog članka koji nema pozitivno mišljenje ministarstva iz stavka 2. ovoga članka nije usporediv s akreditiranim studijskim programima u zemljama Europske unije.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Studijski programi iz stavka 1. ovog članka za koje nije zatražena procjena usklađenosti s Direktivom i Zakonom o reguliranim profesijama i priznavanju inozemnih stručnih kvalifikacija prije njihova usvajanja neće se financirati sredstvima državnog proračuna.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VII. SADRŽAJ DOPUSNICE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Dopusnica sadrži sljedeće podatke: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naziv i sjedište visokog učilišta u osnivanju, odnosno naziv i sjedište visokog učilišta predlagatelja studijskog programa, te visokog učilišta koji izvodi studijski program;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naziv i vrstu studijskog programa;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naznaku akademske godine u kojoj će se početi izvoditi;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trajanje studija u godinama;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broj ECTS bodova koji se stječu završetkom studija;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mjesto izvođenja studijskog programa (u sjedištu ili izvan sjedišta visokog učilišta);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akademski ili stručni naziv odnosno akademski stupanj koji se stječe po završetku studija te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optimalan broj studenata iskazan u dostavljenom elaboratu o osnivanju visokog učilišta odnosno o izvođenju studijskog programa.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VIII. PRIJELAZNE I ZAVRŠNE ODREDBE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 Pravilnika prestaju važiti Pravilnik o mjerilima i kriterijima za osnivanje visokih učilišta (»Narodne novine«, broj 09/05 i 58/08) i Pravilnik o mjerilima i kriterijima za vrednovanje kvalitete i učinkovitosti visokih učilišta i studijskih programa (»Narodne novine«, broj 09/05).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84CF9" w:rsidRPr="00184CF9" w:rsidRDefault="00184CF9" w:rsidP="0018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184CF9" w:rsidRPr="00184CF9" w:rsidRDefault="00184CF9" w:rsidP="00184C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84C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F9"/>
    <w:rsid w:val="00184CF9"/>
    <w:rsid w:val="00190627"/>
    <w:rsid w:val="00B8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2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2015-11-14T21:14:00Z</dcterms:created>
  <dcterms:modified xsi:type="dcterms:W3CDTF">2015-11-14T21:53:00Z</dcterms:modified>
</cp:coreProperties>
</file>