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E12" w:rsidRDefault="00A3359E">
      <w:pPr>
        <w:tabs>
          <w:tab w:val="left" w:leader="dot" w:pos="9072"/>
        </w:tabs>
        <w:jc w:val="center"/>
        <w:rPr>
          <w:rFonts w:ascii="Arial" w:hAnsi="Arial" w:cs="Arial"/>
          <w:sz w:val="26"/>
          <w:szCs w:val="26"/>
          <w:lang w:val="hr-HR"/>
        </w:rPr>
      </w:pPr>
      <w:r>
        <w:rPr>
          <w:rFonts w:ascii="Arial" w:hAnsi="Arial" w:cs="Arial"/>
          <w:sz w:val="26"/>
          <w:szCs w:val="26"/>
          <w:lang w:val="hr-HR"/>
        </w:rPr>
        <w:t>B</w:t>
      </w:r>
      <w:r w:rsidR="000D1E12">
        <w:rPr>
          <w:rFonts w:ascii="Arial" w:hAnsi="Arial" w:cs="Arial"/>
          <w:sz w:val="26"/>
          <w:szCs w:val="26"/>
          <w:lang w:val="hr-HR"/>
        </w:rPr>
        <w:t>SVEUČILIŠTE U ZAGREBU</w:t>
      </w:r>
    </w:p>
    <w:p w:rsidR="000D1E12" w:rsidRDefault="000D1E12">
      <w:pPr>
        <w:tabs>
          <w:tab w:val="left" w:leader="dot" w:pos="9072"/>
        </w:tabs>
        <w:jc w:val="center"/>
        <w:rPr>
          <w:rFonts w:ascii="Arial" w:hAnsi="Arial" w:cs="Arial"/>
          <w:sz w:val="26"/>
          <w:szCs w:val="26"/>
          <w:lang w:val="hr-HR"/>
        </w:rPr>
      </w:pPr>
      <w:r>
        <w:rPr>
          <w:rFonts w:ascii="Arial" w:hAnsi="Arial" w:cs="Arial"/>
          <w:sz w:val="26"/>
          <w:szCs w:val="26"/>
          <w:lang w:val="hr-HR"/>
        </w:rPr>
        <w:t>MEDICINSKI FAKULTET</w:t>
      </w:r>
    </w:p>
    <w:p w:rsidR="000D1E12" w:rsidRPr="00F31A59" w:rsidRDefault="000D1E12">
      <w:pPr>
        <w:tabs>
          <w:tab w:val="left" w:leader="dot" w:pos="9072"/>
        </w:tabs>
        <w:spacing w:before="2640"/>
        <w:jc w:val="center"/>
        <w:rPr>
          <w:rFonts w:ascii="Arial MT Black" w:hAnsi="Arial MT Black" w:cs="Arial"/>
          <w:sz w:val="52"/>
          <w:szCs w:val="52"/>
          <w:lang w:val="hr-HR"/>
        </w:rPr>
      </w:pPr>
      <w:r w:rsidRPr="00F31A59">
        <w:rPr>
          <w:rFonts w:ascii="Arial MT Black" w:hAnsi="Arial MT Black" w:cs="Arial"/>
          <w:sz w:val="52"/>
          <w:szCs w:val="52"/>
          <w:lang w:val="hr-HR"/>
        </w:rPr>
        <w:t>Prijedlo</w:t>
      </w:r>
      <w:bookmarkStart w:id="0" w:name="_GoBack"/>
      <w:bookmarkEnd w:id="0"/>
      <w:r w:rsidRPr="00F31A59">
        <w:rPr>
          <w:rFonts w:ascii="Arial MT Black" w:hAnsi="Arial MT Black" w:cs="Arial"/>
          <w:sz w:val="52"/>
          <w:szCs w:val="52"/>
          <w:lang w:val="hr-HR"/>
        </w:rPr>
        <w:t>g sveučilišnog poslijediplomskog specijalističkog studija</w:t>
      </w:r>
    </w:p>
    <w:p w:rsidR="000D1E12" w:rsidRDefault="00C15E45">
      <w:pPr>
        <w:tabs>
          <w:tab w:val="left" w:leader="dot" w:pos="9072"/>
        </w:tabs>
        <w:jc w:val="center"/>
        <w:rPr>
          <w:rFonts w:ascii="Arial MT Black" w:hAnsi="Arial MT Black" w:cs="Arial"/>
          <w:sz w:val="52"/>
          <w:szCs w:val="52"/>
          <w:lang w:val="hr-HR"/>
        </w:rPr>
      </w:pPr>
      <w:r w:rsidRPr="00F31A59">
        <w:rPr>
          <w:rFonts w:ascii="Arial MT Black" w:hAnsi="Arial MT Black" w:cs="Arial"/>
          <w:sz w:val="52"/>
          <w:szCs w:val="52"/>
          <w:lang w:val="hr-HR"/>
        </w:rPr>
        <w:t>HEMATOLOG</w:t>
      </w:r>
      <w:r w:rsidR="0005335B" w:rsidRPr="00F31A59">
        <w:rPr>
          <w:rFonts w:ascii="Arial MT Black" w:hAnsi="Arial MT Black" w:cs="Arial"/>
          <w:sz w:val="52"/>
          <w:szCs w:val="52"/>
          <w:lang w:val="hr-HR"/>
        </w:rPr>
        <w:t>IJA</w:t>
      </w:r>
    </w:p>
    <w:p w:rsidR="000D1E12" w:rsidRDefault="000D1E12">
      <w:pPr>
        <w:tabs>
          <w:tab w:val="left" w:leader="dot" w:pos="9072"/>
        </w:tabs>
        <w:jc w:val="center"/>
        <w:rPr>
          <w:rFonts w:ascii="Arial MT Black" w:hAnsi="Arial MT Black" w:cs="Arial"/>
          <w:sz w:val="52"/>
          <w:szCs w:val="52"/>
          <w:lang w:val="hr-HR"/>
        </w:rPr>
      </w:pPr>
    </w:p>
    <w:p w:rsidR="000D1E12" w:rsidRDefault="000D1E12">
      <w:pPr>
        <w:tabs>
          <w:tab w:val="left" w:leader="dot" w:pos="9072"/>
        </w:tabs>
        <w:jc w:val="center"/>
        <w:rPr>
          <w:rFonts w:ascii="Arial MT Black" w:hAnsi="Arial MT Black" w:cs="Arial"/>
          <w:sz w:val="52"/>
          <w:szCs w:val="52"/>
          <w:lang w:val="hr-HR"/>
        </w:rPr>
      </w:pPr>
    </w:p>
    <w:p w:rsidR="00F31A59" w:rsidRDefault="00F31A59">
      <w:pPr>
        <w:tabs>
          <w:tab w:val="left" w:leader="dot" w:pos="9072"/>
        </w:tabs>
        <w:jc w:val="center"/>
        <w:rPr>
          <w:rFonts w:ascii="Arial MT Black" w:hAnsi="Arial MT Black" w:cs="Arial"/>
          <w:sz w:val="52"/>
          <w:szCs w:val="52"/>
          <w:lang w:val="hr-HR"/>
        </w:rPr>
      </w:pPr>
    </w:p>
    <w:p w:rsidR="00F31A59" w:rsidRDefault="00F31A59">
      <w:pPr>
        <w:tabs>
          <w:tab w:val="left" w:leader="dot" w:pos="9072"/>
        </w:tabs>
        <w:jc w:val="center"/>
        <w:rPr>
          <w:rFonts w:ascii="Arial MT Black" w:hAnsi="Arial MT Black" w:cs="Arial"/>
          <w:sz w:val="52"/>
          <w:szCs w:val="52"/>
          <w:lang w:val="hr-HR"/>
        </w:rPr>
      </w:pPr>
    </w:p>
    <w:p w:rsidR="000D1E12" w:rsidRDefault="000D1E12">
      <w:pPr>
        <w:tabs>
          <w:tab w:val="left" w:leader="dot" w:pos="9072"/>
        </w:tabs>
        <w:jc w:val="center"/>
        <w:rPr>
          <w:rFonts w:ascii="Arial MT Black" w:hAnsi="Arial MT Black" w:cs="Arial"/>
          <w:sz w:val="52"/>
          <w:szCs w:val="52"/>
          <w:lang w:val="hr-HR"/>
        </w:rPr>
      </w:pPr>
    </w:p>
    <w:p w:rsidR="000D1E12" w:rsidRDefault="008C64D2">
      <w:pPr>
        <w:tabs>
          <w:tab w:val="left" w:leader="dot" w:pos="9072"/>
        </w:tabs>
        <w:jc w:val="center"/>
        <w:rPr>
          <w:rFonts w:ascii="Arial" w:hAnsi="Arial" w:cs="Arial"/>
          <w:lang w:val="hr-HR"/>
        </w:rPr>
      </w:pPr>
      <w:r>
        <w:rPr>
          <w:rFonts w:ascii="Arial" w:hAnsi="Arial" w:cs="Arial"/>
          <w:noProof/>
          <w:lang w:val="hr-HR" w:eastAsia="hr-HR"/>
        </w:rPr>
        <w:drawing>
          <wp:inline distT="0" distB="0" distL="0" distR="0">
            <wp:extent cx="1447800" cy="1460500"/>
            <wp:effectExtent l="19050" t="0" r="0" b="0"/>
            <wp:docPr id="1" name="Picture 1" descr="grb novi-man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novi-manji"/>
                    <pic:cNvPicPr>
                      <a:picLocks noChangeAspect="1" noChangeArrowheads="1"/>
                    </pic:cNvPicPr>
                  </pic:nvPicPr>
                  <pic:blipFill>
                    <a:blip r:embed="rId8" cstate="print"/>
                    <a:srcRect/>
                    <a:stretch>
                      <a:fillRect/>
                    </a:stretch>
                  </pic:blipFill>
                  <pic:spPr bwMode="auto">
                    <a:xfrm>
                      <a:off x="0" y="0"/>
                      <a:ext cx="1447800" cy="1460500"/>
                    </a:xfrm>
                    <a:prstGeom prst="rect">
                      <a:avLst/>
                    </a:prstGeom>
                    <a:noFill/>
                    <a:ln w="9525">
                      <a:noFill/>
                      <a:miter lim="800000"/>
                      <a:headEnd/>
                      <a:tailEnd/>
                    </a:ln>
                  </pic:spPr>
                </pic:pic>
              </a:graphicData>
            </a:graphic>
          </wp:inline>
        </w:drawing>
      </w:r>
    </w:p>
    <w:p w:rsidR="001D6886" w:rsidRDefault="001D6886">
      <w:pPr>
        <w:tabs>
          <w:tab w:val="left" w:leader="dot" w:pos="9072"/>
        </w:tabs>
        <w:jc w:val="center"/>
        <w:rPr>
          <w:rFonts w:ascii="Arial" w:hAnsi="Arial" w:cs="Arial"/>
          <w:sz w:val="26"/>
          <w:szCs w:val="26"/>
          <w:lang w:val="hr-HR"/>
        </w:rPr>
      </w:pPr>
    </w:p>
    <w:p w:rsidR="001D6886" w:rsidRDefault="001D6886">
      <w:pPr>
        <w:tabs>
          <w:tab w:val="left" w:leader="dot" w:pos="9072"/>
        </w:tabs>
        <w:jc w:val="center"/>
        <w:rPr>
          <w:rFonts w:ascii="Arial" w:hAnsi="Arial" w:cs="Arial"/>
          <w:sz w:val="26"/>
          <w:szCs w:val="26"/>
          <w:lang w:val="hr-HR"/>
        </w:rPr>
      </w:pPr>
    </w:p>
    <w:p w:rsidR="001D6886" w:rsidRDefault="001D6886">
      <w:pPr>
        <w:tabs>
          <w:tab w:val="left" w:leader="dot" w:pos="9072"/>
        </w:tabs>
        <w:jc w:val="center"/>
        <w:rPr>
          <w:rFonts w:ascii="Arial" w:hAnsi="Arial" w:cs="Arial"/>
          <w:sz w:val="26"/>
          <w:szCs w:val="26"/>
          <w:lang w:val="hr-HR"/>
        </w:rPr>
      </w:pPr>
    </w:p>
    <w:p w:rsidR="001D6886" w:rsidRDefault="001D6886">
      <w:pPr>
        <w:tabs>
          <w:tab w:val="left" w:leader="dot" w:pos="9072"/>
        </w:tabs>
        <w:jc w:val="center"/>
        <w:rPr>
          <w:rFonts w:ascii="Arial" w:hAnsi="Arial" w:cs="Arial"/>
          <w:sz w:val="26"/>
          <w:szCs w:val="26"/>
          <w:lang w:val="hr-HR"/>
        </w:rPr>
      </w:pPr>
    </w:p>
    <w:p w:rsidR="000D1E12" w:rsidRDefault="000D1E12">
      <w:pPr>
        <w:tabs>
          <w:tab w:val="left" w:leader="dot" w:pos="9072"/>
        </w:tabs>
        <w:jc w:val="center"/>
        <w:rPr>
          <w:rFonts w:ascii="Arial" w:hAnsi="Arial" w:cs="Arial"/>
          <w:sz w:val="26"/>
          <w:szCs w:val="26"/>
          <w:lang w:val="hr-HR"/>
        </w:rPr>
      </w:pPr>
      <w:r>
        <w:rPr>
          <w:rFonts w:ascii="Arial" w:hAnsi="Arial" w:cs="Arial"/>
          <w:sz w:val="26"/>
          <w:szCs w:val="26"/>
          <w:lang w:val="hr-HR"/>
        </w:rPr>
        <w:t xml:space="preserve">Zagreb, </w:t>
      </w:r>
      <w:r w:rsidR="001B1609">
        <w:rPr>
          <w:rFonts w:ascii="Arial" w:hAnsi="Arial" w:cs="Arial"/>
          <w:sz w:val="26"/>
          <w:szCs w:val="26"/>
          <w:lang w:val="hr-HR"/>
        </w:rPr>
        <w:t>veljača</w:t>
      </w:r>
      <w:r>
        <w:rPr>
          <w:rFonts w:ascii="Arial" w:hAnsi="Arial" w:cs="Arial"/>
          <w:sz w:val="26"/>
          <w:szCs w:val="26"/>
          <w:lang w:val="hr-HR"/>
        </w:rPr>
        <w:t xml:space="preserve"> 20</w:t>
      </w:r>
      <w:r w:rsidR="0005335B">
        <w:rPr>
          <w:rFonts w:ascii="Arial" w:hAnsi="Arial" w:cs="Arial"/>
          <w:sz w:val="26"/>
          <w:szCs w:val="26"/>
          <w:lang w:val="hr-HR"/>
        </w:rPr>
        <w:t>1</w:t>
      </w:r>
      <w:r w:rsidR="007B69AA">
        <w:rPr>
          <w:rFonts w:ascii="Arial" w:hAnsi="Arial" w:cs="Arial"/>
          <w:sz w:val="26"/>
          <w:szCs w:val="26"/>
          <w:lang w:val="hr-HR"/>
        </w:rPr>
        <w:t>6</w:t>
      </w:r>
      <w:r>
        <w:rPr>
          <w:rFonts w:ascii="Arial" w:hAnsi="Arial" w:cs="Arial"/>
          <w:sz w:val="26"/>
          <w:szCs w:val="26"/>
          <w:lang w:val="hr-HR"/>
        </w:rPr>
        <w:t>.</w:t>
      </w:r>
    </w:p>
    <w:p w:rsidR="000D1E12" w:rsidRDefault="000D1E12">
      <w:pPr>
        <w:tabs>
          <w:tab w:val="left" w:leader="dot" w:pos="9072"/>
        </w:tabs>
        <w:rPr>
          <w:rFonts w:ascii="Arial" w:hAnsi="Arial" w:cs="Arial"/>
          <w:sz w:val="26"/>
          <w:szCs w:val="26"/>
          <w:lang w:val="hr-HR"/>
        </w:rPr>
        <w:sectPr w:rsidR="000D1E12" w:rsidSect="0003353F">
          <w:footerReference w:type="even" r:id="rId9"/>
          <w:footerReference w:type="default" r:id="rId10"/>
          <w:type w:val="continuous"/>
          <w:pgSz w:w="11907" w:h="16840" w:code="9"/>
          <w:pgMar w:top="1418" w:right="1418" w:bottom="1418" w:left="1418" w:header="709" w:footer="709" w:gutter="0"/>
          <w:pgNumType w:start="0"/>
          <w:cols w:space="454"/>
          <w:titlePg/>
          <w:docGrid w:linePitch="360"/>
        </w:sectPr>
      </w:pPr>
    </w:p>
    <w:p w:rsidR="000D1E12" w:rsidRDefault="000D1E12">
      <w:pPr>
        <w:tabs>
          <w:tab w:val="left" w:leader="dot" w:pos="9072"/>
        </w:tabs>
        <w:spacing w:after="600"/>
        <w:rPr>
          <w:rFonts w:ascii="Arial MT Black" w:hAnsi="Arial MT Black" w:cs="Arial"/>
          <w:sz w:val="28"/>
          <w:szCs w:val="28"/>
          <w:lang w:val="hr-HR"/>
        </w:rPr>
        <w:sectPr w:rsidR="000D1E12" w:rsidSect="0003353F">
          <w:type w:val="continuous"/>
          <w:pgSz w:w="11907" w:h="16840" w:code="9"/>
          <w:pgMar w:top="1418" w:right="1418" w:bottom="1418" w:left="1418" w:header="709" w:footer="709" w:gutter="0"/>
          <w:pgNumType w:start="0"/>
          <w:cols w:space="454"/>
          <w:titlePg/>
          <w:docGrid w:linePitch="360"/>
        </w:sectPr>
      </w:pPr>
    </w:p>
    <w:p w:rsidR="001D6886" w:rsidRDefault="001D6886">
      <w:pPr>
        <w:pStyle w:val="aNaslovcentar"/>
      </w:pPr>
    </w:p>
    <w:p w:rsidR="000D1E12" w:rsidRDefault="000D1E12">
      <w:pPr>
        <w:pStyle w:val="aNaslovcentar"/>
      </w:pPr>
      <w:r>
        <w:t>Sadržaj</w:t>
      </w:r>
    </w:p>
    <w:p w:rsidR="000D1E12" w:rsidRPr="007B69AA" w:rsidRDefault="000D1E12" w:rsidP="00E337BE">
      <w:pPr>
        <w:pStyle w:val="ListParagraph"/>
        <w:numPr>
          <w:ilvl w:val="0"/>
          <w:numId w:val="60"/>
        </w:numPr>
        <w:tabs>
          <w:tab w:val="left" w:leader="dot" w:pos="9072"/>
        </w:tabs>
        <w:rPr>
          <w:rFonts w:ascii="Arial" w:hAnsi="Arial" w:cs="Arial"/>
          <w:b/>
          <w:bCs/>
          <w:sz w:val="22"/>
          <w:szCs w:val="22"/>
          <w:lang w:val="pl-PL"/>
        </w:rPr>
      </w:pPr>
      <w:r w:rsidRPr="007B69AA">
        <w:rPr>
          <w:rFonts w:ascii="Arial" w:hAnsi="Arial" w:cs="Arial"/>
          <w:b/>
          <w:bCs/>
          <w:sz w:val="22"/>
          <w:szCs w:val="22"/>
          <w:lang w:val="pl-PL"/>
        </w:rPr>
        <w:t>UVOD</w:t>
      </w:r>
    </w:p>
    <w:p w:rsidR="007B69AA" w:rsidRPr="001D6886" w:rsidRDefault="007B69AA" w:rsidP="001D6886">
      <w:pPr>
        <w:pStyle w:val="aNaslov"/>
        <w:spacing w:before="0" w:after="0"/>
        <w:rPr>
          <w:b w:val="0"/>
          <w:bCs w:val="0"/>
          <w:szCs w:val="24"/>
        </w:rPr>
      </w:pPr>
      <w:r w:rsidRPr="001D6886">
        <w:rPr>
          <w:b w:val="0"/>
          <w:bCs w:val="0"/>
          <w:spacing w:val="3"/>
          <w:szCs w:val="24"/>
        </w:rPr>
        <w:t xml:space="preserve">1.1. </w:t>
      </w:r>
      <w:r w:rsidRPr="001D6886">
        <w:rPr>
          <w:b w:val="0"/>
          <w:bCs w:val="0"/>
          <w:szCs w:val="24"/>
        </w:rPr>
        <w:t>Razlozi za pokretanje studija</w:t>
      </w:r>
    </w:p>
    <w:p w:rsidR="007B69AA" w:rsidRPr="001D6886" w:rsidRDefault="007B69AA" w:rsidP="001D6886">
      <w:pPr>
        <w:pStyle w:val="aNaslov"/>
        <w:spacing w:before="0" w:after="0"/>
        <w:rPr>
          <w:b w:val="0"/>
          <w:bCs w:val="0"/>
          <w:szCs w:val="24"/>
        </w:rPr>
      </w:pPr>
      <w:r w:rsidRPr="001D6886">
        <w:rPr>
          <w:b w:val="0"/>
          <w:bCs w:val="0"/>
          <w:spacing w:val="1"/>
          <w:szCs w:val="24"/>
        </w:rPr>
        <w:t xml:space="preserve">1.2. Procjena svrhovitosti studija </w:t>
      </w:r>
      <w:r w:rsidRPr="001D6886">
        <w:rPr>
          <w:b w:val="0"/>
          <w:bCs w:val="0"/>
          <w:szCs w:val="24"/>
        </w:rPr>
        <w:t xml:space="preserve">s obzirom na potrebe tržišta rada u javnom i privatnom sektoru </w:t>
      </w:r>
    </w:p>
    <w:p w:rsidR="007B69AA" w:rsidRPr="001D6886" w:rsidRDefault="007B69AA" w:rsidP="001D6886">
      <w:pPr>
        <w:pStyle w:val="aNormal"/>
        <w:spacing w:before="0" w:after="0"/>
        <w:jc w:val="both"/>
        <w:rPr>
          <w:szCs w:val="24"/>
        </w:rPr>
      </w:pPr>
      <w:r w:rsidRPr="001D6886">
        <w:rPr>
          <w:szCs w:val="24"/>
        </w:rPr>
        <w:t>1.3. Povezanost studija sa suvremenim znanstvenim spoznajama</w:t>
      </w:r>
    </w:p>
    <w:p w:rsidR="007B69AA" w:rsidRPr="001D6886" w:rsidRDefault="007B69AA" w:rsidP="001D6886">
      <w:pPr>
        <w:pStyle w:val="aNormal"/>
        <w:spacing w:before="0" w:after="0"/>
        <w:jc w:val="both"/>
        <w:rPr>
          <w:szCs w:val="24"/>
        </w:rPr>
      </w:pPr>
      <w:r w:rsidRPr="001D6886">
        <w:rPr>
          <w:szCs w:val="24"/>
        </w:rPr>
        <w:t>1.4. Dosadašnja iskustva predlagača u provođenju ekvivalentnih ili sličnih programa</w:t>
      </w:r>
    </w:p>
    <w:p w:rsidR="007B69AA" w:rsidRPr="001D6886" w:rsidRDefault="007B69AA" w:rsidP="001D6886">
      <w:pPr>
        <w:pStyle w:val="aNaslov"/>
        <w:spacing w:before="0" w:after="0"/>
        <w:jc w:val="both"/>
        <w:rPr>
          <w:b w:val="0"/>
          <w:bCs w:val="0"/>
          <w:szCs w:val="24"/>
        </w:rPr>
      </w:pPr>
      <w:r w:rsidRPr="001D6886">
        <w:rPr>
          <w:b w:val="0"/>
          <w:bCs w:val="0"/>
          <w:szCs w:val="24"/>
        </w:rPr>
        <w:t xml:space="preserve">1.5. Mogući partneri </w:t>
      </w:r>
    </w:p>
    <w:p w:rsidR="007B69AA" w:rsidRPr="001D6886" w:rsidRDefault="007B69AA" w:rsidP="001D6886">
      <w:pPr>
        <w:pStyle w:val="aNaslov"/>
        <w:spacing w:before="0" w:after="0"/>
        <w:jc w:val="both"/>
        <w:rPr>
          <w:b w:val="0"/>
          <w:bCs w:val="0"/>
          <w:szCs w:val="24"/>
        </w:rPr>
      </w:pPr>
      <w:r w:rsidRPr="001D6886">
        <w:rPr>
          <w:b w:val="0"/>
          <w:bCs w:val="0"/>
          <w:szCs w:val="24"/>
        </w:rPr>
        <w:t>1.6. Otvorenost studija prema pokretljivosti studenata</w:t>
      </w:r>
    </w:p>
    <w:p w:rsidR="007B69AA" w:rsidRPr="007B69AA" w:rsidRDefault="007B69AA" w:rsidP="001D6886">
      <w:pPr>
        <w:tabs>
          <w:tab w:val="left" w:leader="dot" w:pos="9072"/>
        </w:tabs>
        <w:ind w:left="360"/>
        <w:rPr>
          <w:sz w:val="22"/>
          <w:szCs w:val="22"/>
          <w:lang w:val="hr-HR"/>
        </w:rPr>
      </w:pPr>
    </w:p>
    <w:p w:rsidR="000D1E12" w:rsidRDefault="000D1E12" w:rsidP="001D6886">
      <w:pPr>
        <w:tabs>
          <w:tab w:val="left" w:leader="dot" w:pos="9072"/>
        </w:tabs>
        <w:rPr>
          <w:sz w:val="22"/>
          <w:szCs w:val="22"/>
          <w:lang w:val="hr-HR"/>
        </w:rPr>
      </w:pPr>
      <w:r w:rsidRPr="00BC0037">
        <w:rPr>
          <w:rFonts w:ascii="Arial" w:hAnsi="Arial" w:cs="Arial"/>
          <w:b/>
          <w:bCs/>
          <w:sz w:val="22"/>
          <w:szCs w:val="22"/>
          <w:lang w:val="hr-HR"/>
        </w:rPr>
        <w:t>2.</w:t>
      </w:r>
      <w:r>
        <w:rPr>
          <w:rFonts w:ascii="Arial" w:hAnsi="Arial" w:cs="Arial"/>
          <w:b/>
          <w:bCs/>
          <w:sz w:val="22"/>
          <w:szCs w:val="22"/>
          <w:lang w:val="pl-PL"/>
        </w:rPr>
        <w:t>OP</w:t>
      </w:r>
      <w:r w:rsidRPr="00BC0037">
        <w:rPr>
          <w:rFonts w:ascii="Arial" w:hAnsi="Arial" w:cs="Arial"/>
          <w:b/>
          <w:bCs/>
          <w:sz w:val="22"/>
          <w:szCs w:val="22"/>
          <w:lang w:val="hr-HR"/>
        </w:rPr>
        <w:t>Ć</w:t>
      </w:r>
      <w:r>
        <w:rPr>
          <w:rFonts w:ascii="Arial" w:hAnsi="Arial" w:cs="Arial"/>
          <w:b/>
          <w:bCs/>
          <w:sz w:val="22"/>
          <w:szCs w:val="22"/>
          <w:lang w:val="pl-PL"/>
        </w:rPr>
        <w:t>IDIO</w:t>
      </w:r>
    </w:p>
    <w:p w:rsidR="000D1E12" w:rsidRDefault="000D1E12" w:rsidP="001D6886">
      <w:pPr>
        <w:pStyle w:val="aNormal"/>
        <w:spacing w:before="0" w:after="0"/>
        <w:rPr>
          <w:lang w:val="hr-HR"/>
        </w:rPr>
      </w:pPr>
      <w:r w:rsidRPr="00BC0037">
        <w:rPr>
          <w:lang w:val="hr-HR"/>
        </w:rPr>
        <w:t xml:space="preserve">2.1. </w:t>
      </w:r>
      <w:r>
        <w:t>Nazivstudija</w:t>
      </w:r>
    </w:p>
    <w:p w:rsidR="000D1E12" w:rsidRDefault="000D1E12" w:rsidP="001D6886">
      <w:pPr>
        <w:tabs>
          <w:tab w:val="left" w:leader="dot" w:pos="9072"/>
        </w:tabs>
        <w:rPr>
          <w:rFonts w:ascii="Arial" w:hAnsi="Arial" w:cs="Arial"/>
          <w:sz w:val="22"/>
          <w:szCs w:val="22"/>
          <w:lang w:val="hr-HR"/>
        </w:rPr>
      </w:pPr>
      <w:r>
        <w:rPr>
          <w:rFonts w:ascii="Arial" w:hAnsi="Arial" w:cs="Arial"/>
          <w:sz w:val="22"/>
          <w:szCs w:val="22"/>
          <w:lang w:val="hr-HR"/>
        </w:rPr>
        <w:t xml:space="preserve">2.2. </w:t>
      </w:r>
      <w:r>
        <w:rPr>
          <w:rFonts w:ascii="Arial" w:hAnsi="Arial" w:cs="Arial"/>
          <w:sz w:val="22"/>
          <w:szCs w:val="22"/>
        </w:rPr>
        <w:t>Nositeljstudijai</w:t>
      </w:r>
      <w:r>
        <w:rPr>
          <w:rFonts w:ascii="Arial" w:hAnsi="Arial" w:cs="Arial"/>
          <w:sz w:val="22"/>
          <w:szCs w:val="22"/>
          <w:lang w:val="pl-PL"/>
        </w:rPr>
        <w:t>izvo</w:t>
      </w:r>
      <w:r>
        <w:rPr>
          <w:rFonts w:ascii="Arial" w:hAnsi="Arial" w:cs="Arial"/>
          <w:sz w:val="22"/>
          <w:szCs w:val="22"/>
          <w:lang w:val="hr-HR"/>
        </w:rPr>
        <w:t>đ</w:t>
      </w:r>
      <w:r>
        <w:rPr>
          <w:rFonts w:ascii="Arial" w:hAnsi="Arial" w:cs="Arial"/>
          <w:sz w:val="22"/>
          <w:szCs w:val="22"/>
          <w:lang w:val="pl-PL"/>
        </w:rPr>
        <w:t>a</w:t>
      </w:r>
      <w:r>
        <w:rPr>
          <w:rFonts w:ascii="Arial" w:hAnsi="Arial" w:cs="Arial"/>
          <w:sz w:val="22"/>
          <w:szCs w:val="22"/>
          <w:lang w:val="hr-HR"/>
        </w:rPr>
        <w:t xml:space="preserve">č </w:t>
      </w:r>
      <w:r>
        <w:rPr>
          <w:rFonts w:ascii="Arial" w:hAnsi="Arial" w:cs="Arial"/>
          <w:sz w:val="22"/>
          <w:szCs w:val="22"/>
          <w:lang w:val="pl-PL"/>
        </w:rPr>
        <w:t>studija</w:t>
      </w:r>
    </w:p>
    <w:p w:rsidR="00DC78D8" w:rsidRDefault="00DC78D8" w:rsidP="001D6886">
      <w:pPr>
        <w:tabs>
          <w:tab w:val="left" w:leader="dot" w:pos="9072"/>
        </w:tabs>
        <w:rPr>
          <w:sz w:val="22"/>
          <w:szCs w:val="22"/>
          <w:lang w:val="hr-HR"/>
        </w:rPr>
      </w:pPr>
      <w:r>
        <w:rPr>
          <w:rFonts w:ascii="Arial" w:hAnsi="Arial" w:cs="Arial"/>
          <w:sz w:val="22"/>
          <w:szCs w:val="22"/>
          <w:lang w:val="hr-HR"/>
        </w:rPr>
        <w:t>2.3. Znanstveno područje</w:t>
      </w:r>
    </w:p>
    <w:p w:rsidR="000D1E12" w:rsidRDefault="000D1E12" w:rsidP="001D6886">
      <w:pPr>
        <w:tabs>
          <w:tab w:val="left" w:leader="dot" w:pos="9072"/>
        </w:tabs>
        <w:rPr>
          <w:sz w:val="22"/>
          <w:szCs w:val="22"/>
          <w:lang w:val="hr-HR"/>
        </w:rPr>
      </w:pPr>
      <w:r>
        <w:rPr>
          <w:rFonts w:ascii="Arial" w:hAnsi="Arial" w:cs="Arial"/>
          <w:sz w:val="22"/>
          <w:szCs w:val="22"/>
          <w:lang w:val="pl-PL"/>
        </w:rPr>
        <w:t>2.</w:t>
      </w:r>
      <w:r w:rsidR="00DC78D8">
        <w:rPr>
          <w:rFonts w:ascii="Arial" w:hAnsi="Arial" w:cs="Arial"/>
          <w:sz w:val="22"/>
          <w:szCs w:val="22"/>
          <w:lang w:val="pl-PL"/>
        </w:rPr>
        <w:t>4</w:t>
      </w:r>
      <w:r>
        <w:rPr>
          <w:rFonts w:ascii="Arial" w:hAnsi="Arial" w:cs="Arial"/>
          <w:sz w:val="22"/>
          <w:szCs w:val="22"/>
          <w:lang w:val="pl-PL"/>
        </w:rPr>
        <w:t xml:space="preserve">. Trajanje studija </w:t>
      </w:r>
    </w:p>
    <w:p w:rsidR="000D1E12" w:rsidRDefault="000D1E12" w:rsidP="001D6886">
      <w:pPr>
        <w:tabs>
          <w:tab w:val="left" w:leader="dot" w:pos="9072"/>
        </w:tabs>
        <w:rPr>
          <w:sz w:val="22"/>
          <w:szCs w:val="22"/>
          <w:lang w:val="hr-HR"/>
        </w:rPr>
      </w:pPr>
      <w:r>
        <w:rPr>
          <w:rFonts w:ascii="Arial" w:hAnsi="Arial" w:cs="Arial"/>
          <w:sz w:val="22"/>
          <w:szCs w:val="22"/>
          <w:lang w:val="pl-PL"/>
        </w:rPr>
        <w:t>2.</w:t>
      </w:r>
      <w:r w:rsidR="00DC78D8">
        <w:rPr>
          <w:rFonts w:ascii="Arial" w:hAnsi="Arial" w:cs="Arial"/>
          <w:sz w:val="22"/>
          <w:szCs w:val="22"/>
          <w:lang w:val="pl-PL"/>
        </w:rPr>
        <w:t>5</w:t>
      </w:r>
      <w:r>
        <w:rPr>
          <w:rFonts w:ascii="Arial" w:hAnsi="Arial" w:cs="Arial"/>
          <w:sz w:val="22"/>
          <w:szCs w:val="22"/>
          <w:lang w:val="pl-PL"/>
        </w:rPr>
        <w:t>. Uvjeti upisa na studij</w:t>
      </w:r>
    </w:p>
    <w:p w:rsidR="000D1E12" w:rsidRDefault="000D1E12" w:rsidP="001D6886">
      <w:pPr>
        <w:tabs>
          <w:tab w:val="left" w:leader="dot" w:pos="9072"/>
        </w:tabs>
        <w:rPr>
          <w:rFonts w:ascii="Arial" w:hAnsi="Arial" w:cs="Arial"/>
          <w:sz w:val="22"/>
          <w:szCs w:val="22"/>
          <w:lang w:val="pl-PL"/>
        </w:rPr>
      </w:pPr>
      <w:r>
        <w:rPr>
          <w:rFonts w:ascii="Arial" w:hAnsi="Arial" w:cs="Arial"/>
          <w:sz w:val="22"/>
          <w:szCs w:val="22"/>
          <w:lang w:val="pl-PL"/>
        </w:rPr>
        <w:t>2.</w:t>
      </w:r>
      <w:r w:rsidR="00DC78D8">
        <w:rPr>
          <w:rFonts w:ascii="Arial" w:hAnsi="Arial" w:cs="Arial"/>
          <w:sz w:val="22"/>
          <w:szCs w:val="22"/>
          <w:lang w:val="pl-PL"/>
        </w:rPr>
        <w:t>6</w:t>
      </w:r>
      <w:r>
        <w:rPr>
          <w:rFonts w:ascii="Arial" w:hAnsi="Arial" w:cs="Arial"/>
          <w:sz w:val="22"/>
          <w:szCs w:val="22"/>
          <w:lang w:val="pl-PL"/>
        </w:rPr>
        <w:t xml:space="preserve">. Kompetencije koje polaznik stječe završetkom studija </w:t>
      </w:r>
    </w:p>
    <w:p w:rsidR="000D1E12" w:rsidRDefault="000D1E12" w:rsidP="001D6886">
      <w:pPr>
        <w:shd w:val="clear" w:color="auto" w:fill="FFFFFF"/>
        <w:tabs>
          <w:tab w:val="left" w:leader="dot" w:pos="9072"/>
        </w:tabs>
        <w:ind w:left="397" w:hanging="397"/>
        <w:rPr>
          <w:rFonts w:ascii="Arial" w:hAnsi="Arial" w:cs="Arial"/>
          <w:sz w:val="22"/>
          <w:szCs w:val="22"/>
          <w:lang w:val="pl-PL"/>
        </w:rPr>
      </w:pPr>
      <w:r>
        <w:rPr>
          <w:rFonts w:ascii="Arial" w:hAnsi="Arial" w:cs="Arial"/>
          <w:sz w:val="22"/>
          <w:szCs w:val="22"/>
          <w:lang w:val="pl-PL"/>
        </w:rPr>
        <w:t>2.</w:t>
      </w:r>
      <w:r w:rsidR="00DC78D8">
        <w:rPr>
          <w:rFonts w:ascii="Arial" w:hAnsi="Arial" w:cs="Arial"/>
          <w:sz w:val="22"/>
          <w:szCs w:val="22"/>
          <w:lang w:val="pl-PL"/>
        </w:rPr>
        <w:t>7</w:t>
      </w:r>
      <w:r>
        <w:rPr>
          <w:rFonts w:ascii="Arial" w:hAnsi="Arial" w:cs="Arial"/>
          <w:sz w:val="22"/>
          <w:szCs w:val="22"/>
          <w:lang w:val="pl-PL"/>
        </w:rPr>
        <w:t xml:space="preserve">. Akademski naziv koji se stječe završetkom studija </w:t>
      </w:r>
    </w:p>
    <w:p w:rsidR="007B69AA" w:rsidRDefault="007B69AA" w:rsidP="001D6886">
      <w:pPr>
        <w:shd w:val="clear" w:color="auto" w:fill="FFFFFF"/>
        <w:tabs>
          <w:tab w:val="left" w:leader="dot" w:pos="9072"/>
        </w:tabs>
        <w:ind w:left="397" w:hanging="397"/>
        <w:rPr>
          <w:sz w:val="22"/>
          <w:szCs w:val="22"/>
          <w:lang w:val="pl-PL"/>
        </w:rPr>
      </w:pPr>
    </w:p>
    <w:p w:rsidR="000D1E12" w:rsidRDefault="000D1E12" w:rsidP="001D6886">
      <w:pPr>
        <w:tabs>
          <w:tab w:val="left" w:leader="dot" w:pos="9072"/>
        </w:tabs>
        <w:rPr>
          <w:sz w:val="22"/>
          <w:szCs w:val="22"/>
          <w:lang w:val="pl-PL"/>
        </w:rPr>
      </w:pPr>
      <w:r>
        <w:rPr>
          <w:rFonts w:ascii="Arial" w:hAnsi="Arial" w:cs="Arial"/>
          <w:b/>
          <w:bCs/>
          <w:sz w:val="22"/>
          <w:szCs w:val="22"/>
          <w:lang w:val="pl-PL"/>
        </w:rPr>
        <w:t xml:space="preserve">3.OPIS PROGRAMA </w:t>
      </w:r>
    </w:p>
    <w:p w:rsidR="00DC1462" w:rsidRPr="00DC1462" w:rsidRDefault="000D1E12" w:rsidP="00DC1462">
      <w:pPr>
        <w:tabs>
          <w:tab w:val="left" w:leader="dot" w:pos="9072"/>
        </w:tabs>
        <w:ind w:left="397" w:hanging="397"/>
        <w:rPr>
          <w:rFonts w:ascii="Arial" w:hAnsi="Arial" w:cs="Arial"/>
          <w:sz w:val="22"/>
          <w:szCs w:val="22"/>
        </w:rPr>
      </w:pPr>
      <w:r w:rsidRPr="00DC1462">
        <w:rPr>
          <w:rFonts w:ascii="Arial" w:hAnsi="Arial" w:cs="Arial"/>
          <w:sz w:val="22"/>
          <w:szCs w:val="22"/>
          <w:lang w:val="pl-PL"/>
        </w:rPr>
        <w:t>3.1.</w:t>
      </w:r>
      <w:r w:rsidR="00DC1462" w:rsidRPr="00DC1462">
        <w:rPr>
          <w:rFonts w:ascii="Arial" w:hAnsi="Arial" w:cs="Arial"/>
          <w:sz w:val="22"/>
          <w:szCs w:val="22"/>
        </w:rPr>
        <w:t>Popisobveznih</w:t>
      </w:r>
      <w:r w:rsidR="00DC1462" w:rsidRPr="00DC1462">
        <w:rPr>
          <w:rFonts w:ascii="Arial" w:hAnsi="Arial" w:cs="Arial"/>
          <w:sz w:val="22"/>
          <w:szCs w:val="22"/>
          <w:lang w:val="hr-HR"/>
        </w:rPr>
        <w:t xml:space="preserve"> i izbornih </w:t>
      </w:r>
      <w:r w:rsidR="00DC1462" w:rsidRPr="00DC1462">
        <w:rPr>
          <w:rFonts w:ascii="Arial" w:hAnsi="Arial" w:cs="Arial"/>
          <w:sz w:val="22"/>
          <w:szCs w:val="22"/>
        </w:rPr>
        <w:t>predmetasbrojemsatiaktivnenastavepotrebnihzanjihovuizvedbuibrojemECTS</w:t>
      </w:r>
      <w:r w:rsidR="00DC1462" w:rsidRPr="00DC1462">
        <w:rPr>
          <w:rFonts w:ascii="Arial" w:hAnsi="Arial" w:cs="Arial"/>
          <w:sz w:val="22"/>
          <w:szCs w:val="22"/>
          <w:lang w:val="hr-HR"/>
        </w:rPr>
        <w:t>-</w:t>
      </w:r>
      <w:r w:rsidR="00DC1462" w:rsidRPr="00DC1462">
        <w:rPr>
          <w:rFonts w:ascii="Arial" w:hAnsi="Arial" w:cs="Arial"/>
          <w:sz w:val="22"/>
          <w:szCs w:val="22"/>
        </w:rPr>
        <w:t>bodova</w:t>
      </w:r>
    </w:p>
    <w:p w:rsidR="000D1E12" w:rsidRDefault="000D1E12" w:rsidP="001D6886">
      <w:pPr>
        <w:tabs>
          <w:tab w:val="left" w:leader="dot" w:pos="9072"/>
        </w:tabs>
        <w:rPr>
          <w:sz w:val="22"/>
          <w:szCs w:val="22"/>
          <w:lang w:val="pl-PL"/>
        </w:rPr>
      </w:pPr>
      <w:r>
        <w:rPr>
          <w:rFonts w:ascii="Arial" w:hAnsi="Arial" w:cs="Arial"/>
          <w:sz w:val="22"/>
          <w:szCs w:val="22"/>
          <w:lang w:val="pl-PL"/>
        </w:rPr>
        <w:t xml:space="preserve">3.2. Opis svakog predmeta </w:t>
      </w:r>
    </w:p>
    <w:p w:rsidR="000D1E12" w:rsidRDefault="000D1E12" w:rsidP="001D6886">
      <w:pPr>
        <w:tabs>
          <w:tab w:val="left" w:leader="dot" w:pos="9072"/>
        </w:tabs>
        <w:rPr>
          <w:sz w:val="22"/>
          <w:szCs w:val="22"/>
          <w:lang w:val="pl-PL"/>
        </w:rPr>
      </w:pPr>
      <w:r>
        <w:rPr>
          <w:rFonts w:ascii="Arial" w:hAnsi="Arial" w:cs="Arial"/>
          <w:sz w:val="22"/>
          <w:szCs w:val="22"/>
          <w:lang w:val="pl-PL"/>
        </w:rPr>
        <w:t xml:space="preserve">3.3. Struktura studija, ritam studiranja i obveze polaznika </w:t>
      </w:r>
    </w:p>
    <w:p w:rsidR="000D1E12" w:rsidRDefault="000D1E12" w:rsidP="001D6886">
      <w:pPr>
        <w:jc w:val="both"/>
        <w:rPr>
          <w:rFonts w:ascii="Arial" w:hAnsi="Arial" w:cs="Arial"/>
          <w:sz w:val="22"/>
          <w:szCs w:val="22"/>
          <w:lang w:val="pl-PL"/>
        </w:rPr>
      </w:pPr>
      <w:r>
        <w:rPr>
          <w:rFonts w:ascii="Arial" w:hAnsi="Arial" w:cs="Arial"/>
          <w:sz w:val="22"/>
          <w:szCs w:val="22"/>
          <w:lang w:val="pl-PL"/>
        </w:rPr>
        <w:t>3.4. Popis predmeta, modula i drugih dijelova programa koje polaznik može izabrati s drugih poslijediplomskih (specijalističkih i doktorskih) studija.</w:t>
      </w:r>
    </w:p>
    <w:p w:rsidR="000D1E12" w:rsidRDefault="000D1E12" w:rsidP="001D6886">
      <w:pPr>
        <w:jc w:val="both"/>
        <w:rPr>
          <w:rFonts w:ascii="Arial" w:hAnsi="Arial" w:cs="Arial"/>
          <w:sz w:val="22"/>
          <w:szCs w:val="22"/>
          <w:lang w:val="pl-PL"/>
        </w:rPr>
      </w:pPr>
      <w:r>
        <w:rPr>
          <w:rFonts w:ascii="Arial" w:hAnsi="Arial" w:cs="Arial"/>
          <w:sz w:val="22"/>
          <w:szCs w:val="22"/>
          <w:lang w:val="pl-PL"/>
        </w:rPr>
        <w:t>3.5. Kriteriji i uvjeti prijenosa ECTS bodova - pripisivanje bodovne vrijednosti kolegijima koje studenti mogu izabrati s drugih studija na Sveučilištu ili drugim visokim učilištima.</w:t>
      </w:r>
    </w:p>
    <w:p w:rsidR="000D1E12" w:rsidRDefault="000D1E12" w:rsidP="001D6886">
      <w:pPr>
        <w:jc w:val="both"/>
        <w:rPr>
          <w:rFonts w:ascii="Arial" w:hAnsi="Arial" w:cs="Arial"/>
          <w:sz w:val="22"/>
          <w:szCs w:val="22"/>
          <w:lang w:val="pl-PL"/>
        </w:rPr>
      </w:pPr>
      <w:r>
        <w:rPr>
          <w:rFonts w:ascii="Arial" w:hAnsi="Arial" w:cs="Arial"/>
          <w:sz w:val="22"/>
          <w:szCs w:val="22"/>
          <w:lang w:val="pl-PL"/>
        </w:rPr>
        <w:t>3.6. Popis predmeta i/ili modula koji se mogu izvoditi na stranom jeziku (uz navođenje jezika).</w:t>
      </w:r>
    </w:p>
    <w:p w:rsidR="000D1E12" w:rsidRDefault="000D1E12" w:rsidP="001D6886">
      <w:pPr>
        <w:jc w:val="both"/>
        <w:rPr>
          <w:rFonts w:ascii="Arial" w:hAnsi="Arial" w:cs="Arial"/>
          <w:sz w:val="22"/>
          <w:szCs w:val="22"/>
          <w:lang w:val="pl-PL"/>
        </w:rPr>
      </w:pPr>
      <w:r>
        <w:rPr>
          <w:rFonts w:ascii="Arial" w:hAnsi="Arial" w:cs="Arial"/>
          <w:sz w:val="22"/>
          <w:szCs w:val="22"/>
          <w:lang w:val="pl-PL"/>
        </w:rPr>
        <w:t>3.7. Uvjeti pod kojima studenti koji su prekinuli studij ili su izgubili pravo studiranja na jednom studijskom programu mogu nastaviti studij.</w:t>
      </w:r>
    </w:p>
    <w:p w:rsidR="000D1E12" w:rsidRDefault="000D1E12" w:rsidP="001D6886">
      <w:pPr>
        <w:jc w:val="both"/>
        <w:rPr>
          <w:rFonts w:ascii="Arial" w:hAnsi="Arial" w:cs="Arial"/>
          <w:color w:val="000000"/>
          <w:sz w:val="22"/>
          <w:szCs w:val="22"/>
          <w:lang w:val="pl-PL"/>
        </w:rPr>
      </w:pPr>
      <w:r>
        <w:rPr>
          <w:rFonts w:ascii="Arial" w:hAnsi="Arial" w:cs="Arial"/>
          <w:color w:val="000000"/>
          <w:sz w:val="22"/>
          <w:szCs w:val="22"/>
          <w:lang w:val="pl-PL"/>
        </w:rPr>
        <w:t xml:space="preserve">3.8. Uvjeti pod kojima polaznik stječe pravo na potvrdu (certifikat) o apsolviranom dijelu studijskog programa, kao dijelu cjeloživotnog obrazovanja. </w:t>
      </w:r>
    </w:p>
    <w:p w:rsidR="000D1E12" w:rsidRDefault="000D1E12" w:rsidP="001D6886">
      <w:pPr>
        <w:jc w:val="both"/>
        <w:rPr>
          <w:rFonts w:ascii="Arial" w:hAnsi="Arial" w:cs="Arial"/>
          <w:color w:val="000000"/>
          <w:sz w:val="22"/>
          <w:szCs w:val="22"/>
          <w:lang w:val="pl-PL"/>
        </w:rPr>
      </w:pPr>
      <w:r>
        <w:rPr>
          <w:rFonts w:ascii="Arial" w:hAnsi="Arial" w:cs="Arial"/>
          <w:color w:val="000000"/>
          <w:sz w:val="22"/>
          <w:szCs w:val="22"/>
          <w:lang w:val="pl-PL"/>
        </w:rPr>
        <w:t>3.9. Način završetka studija, tj. uvjeti za odobrenje teme završnog rada, te postupak ocjene i obrane završnog rada.</w:t>
      </w:r>
    </w:p>
    <w:p w:rsidR="000D1E12" w:rsidRDefault="000D1E12" w:rsidP="001D6886">
      <w:pPr>
        <w:jc w:val="both"/>
        <w:rPr>
          <w:rFonts w:ascii="Arial" w:hAnsi="Arial" w:cs="Arial"/>
          <w:i/>
          <w:color w:val="000000"/>
          <w:sz w:val="22"/>
          <w:szCs w:val="22"/>
          <w:lang w:val="pl-PL"/>
        </w:rPr>
      </w:pPr>
      <w:r>
        <w:rPr>
          <w:rFonts w:ascii="Arial" w:hAnsi="Arial" w:cs="Arial"/>
          <w:color w:val="000000"/>
          <w:sz w:val="22"/>
          <w:szCs w:val="22"/>
          <w:lang w:val="pl-PL"/>
        </w:rPr>
        <w:t>3.10. Maksimalna duljina razdoblja od početka do završetka studiranja (preporuča se da za jednogodišnje programe to razdoblje bude jedna i pol godina, a za dvogodišnje programe tri godine</w:t>
      </w:r>
      <w:r>
        <w:rPr>
          <w:rFonts w:ascii="Arial" w:hAnsi="Arial" w:cs="Arial"/>
          <w:i/>
          <w:color w:val="000000"/>
          <w:sz w:val="22"/>
          <w:szCs w:val="22"/>
          <w:lang w:val="pl-PL"/>
        </w:rPr>
        <w:t>).</w:t>
      </w:r>
    </w:p>
    <w:p w:rsidR="001D6886" w:rsidRDefault="001D6886" w:rsidP="001D6886">
      <w:pPr>
        <w:tabs>
          <w:tab w:val="left" w:leader="dot" w:pos="9072"/>
        </w:tabs>
        <w:rPr>
          <w:rFonts w:ascii="Arial" w:hAnsi="Arial" w:cs="Arial"/>
          <w:b/>
          <w:bCs/>
          <w:sz w:val="22"/>
          <w:szCs w:val="22"/>
          <w:lang w:val="pl-PL"/>
        </w:rPr>
      </w:pPr>
    </w:p>
    <w:p w:rsidR="000D1E12" w:rsidRDefault="000D1E12" w:rsidP="001D6886">
      <w:pPr>
        <w:tabs>
          <w:tab w:val="left" w:leader="dot" w:pos="9072"/>
        </w:tabs>
        <w:rPr>
          <w:sz w:val="22"/>
          <w:szCs w:val="22"/>
          <w:lang w:val="pl-PL"/>
        </w:rPr>
      </w:pPr>
      <w:r>
        <w:rPr>
          <w:rFonts w:ascii="Arial" w:hAnsi="Arial" w:cs="Arial"/>
          <w:b/>
          <w:bCs/>
          <w:sz w:val="22"/>
          <w:szCs w:val="22"/>
          <w:lang w:val="pl-PL"/>
        </w:rPr>
        <w:t xml:space="preserve">4.UVJETI IZVOĐENJA STUDIJA </w:t>
      </w:r>
    </w:p>
    <w:p w:rsidR="000D1E12" w:rsidRDefault="000D1E12" w:rsidP="001D6886">
      <w:pPr>
        <w:tabs>
          <w:tab w:val="left" w:leader="dot" w:pos="9072"/>
        </w:tabs>
        <w:rPr>
          <w:sz w:val="22"/>
          <w:szCs w:val="22"/>
          <w:lang w:val="pl-PL"/>
        </w:rPr>
      </w:pPr>
      <w:r>
        <w:rPr>
          <w:rFonts w:ascii="Arial" w:hAnsi="Arial" w:cs="Arial"/>
          <w:sz w:val="22"/>
          <w:szCs w:val="22"/>
          <w:lang w:val="pl-PL"/>
        </w:rPr>
        <w:t xml:space="preserve">4.1. Mjesta izvođenja studijskog programa </w:t>
      </w:r>
    </w:p>
    <w:p w:rsidR="000D1E12" w:rsidRDefault="000D1E12" w:rsidP="001D6886">
      <w:pPr>
        <w:tabs>
          <w:tab w:val="left" w:leader="dot" w:pos="9072"/>
        </w:tabs>
        <w:rPr>
          <w:sz w:val="22"/>
          <w:szCs w:val="22"/>
          <w:lang w:val="pl-PL"/>
        </w:rPr>
      </w:pPr>
      <w:r>
        <w:rPr>
          <w:rFonts w:ascii="Arial" w:hAnsi="Arial" w:cs="Arial"/>
          <w:sz w:val="22"/>
          <w:szCs w:val="22"/>
          <w:lang w:val="pl-PL"/>
        </w:rPr>
        <w:t xml:space="preserve">4.2.Podaci o prostoru i oprema predviđena za izvođenje studija </w:t>
      </w:r>
    </w:p>
    <w:p w:rsidR="000D1E12" w:rsidRPr="00BC0037" w:rsidRDefault="000D1E12" w:rsidP="001D6886">
      <w:pPr>
        <w:tabs>
          <w:tab w:val="left" w:leader="dot" w:pos="9072"/>
        </w:tabs>
        <w:ind w:left="397" w:hanging="397"/>
        <w:rPr>
          <w:sz w:val="22"/>
          <w:szCs w:val="22"/>
          <w:lang w:val="pl-PL"/>
        </w:rPr>
      </w:pPr>
      <w:r>
        <w:rPr>
          <w:rFonts w:ascii="Arial" w:hAnsi="Arial" w:cs="Arial"/>
          <w:sz w:val="22"/>
          <w:szCs w:val="22"/>
          <w:lang w:val="pl-PL"/>
        </w:rPr>
        <w:t xml:space="preserve">4.3.Imena nastavnika i broj suradnika koji će sudjelovati u izvođenju svakog predmeta </w:t>
      </w:r>
      <w:r>
        <w:rPr>
          <w:rFonts w:ascii="Arial" w:hAnsi="Arial" w:cs="Arial"/>
          <w:sz w:val="22"/>
          <w:szCs w:val="22"/>
          <w:lang w:val="pl-PL"/>
        </w:rPr>
        <w:br/>
        <w:t xml:space="preserve">pri pokretanju studija </w:t>
      </w:r>
    </w:p>
    <w:p w:rsidR="000D1E12" w:rsidRPr="00BC0037" w:rsidRDefault="000D1E12" w:rsidP="001D6886">
      <w:pPr>
        <w:tabs>
          <w:tab w:val="left" w:leader="dot" w:pos="9072"/>
        </w:tabs>
        <w:rPr>
          <w:sz w:val="22"/>
          <w:szCs w:val="22"/>
          <w:lang w:val="pl-PL"/>
        </w:rPr>
      </w:pPr>
      <w:r>
        <w:rPr>
          <w:rFonts w:ascii="Arial" w:hAnsi="Arial" w:cs="Arial"/>
          <w:sz w:val="22"/>
          <w:szCs w:val="22"/>
          <w:lang w:val="pl-PL"/>
        </w:rPr>
        <w:t xml:space="preserve">4.4.Podaci o svakom angažiranom nastavniku </w:t>
      </w:r>
    </w:p>
    <w:p w:rsidR="000D1E12" w:rsidRDefault="000D1E12" w:rsidP="001D6886">
      <w:pPr>
        <w:tabs>
          <w:tab w:val="left" w:leader="dot" w:pos="9072"/>
        </w:tabs>
        <w:ind w:left="397" w:hanging="397"/>
        <w:rPr>
          <w:rFonts w:ascii="Arial" w:hAnsi="Arial" w:cs="Arial"/>
          <w:sz w:val="22"/>
          <w:szCs w:val="22"/>
          <w:lang w:val="pl-PL"/>
        </w:rPr>
      </w:pPr>
      <w:r>
        <w:rPr>
          <w:rFonts w:ascii="Arial" w:hAnsi="Arial" w:cs="Arial"/>
          <w:sz w:val="22"/>
          <w:szCs w:val="22"/>
          <w:lang w:val="pl-PL"/>
        </w:rPr>
        <w:t xml:space="preserve">4.5. </w:t>
      </w:r>
      <w:r w:rsidRPr="00BC0037">
        <w:rPr>
          <w:rFonts w:ascii="Arial" w:hAnsi="Arial" w:cs="Arial"/>
          <w:sz w:val="22"/>
          <w:szCs w:val="22"/>
          <w:lang w:val="pl-PL"/>
        </w:rPr>
        <w:t>Popis radilišta (nastavnih, istraživačkih i stručnih baza) raspoloživih za provođenje studija, suglasnosti rukovoditelja ustanove u kojima se odvija studijska aktivnost, izjava o postojanju potrebne opreme i prostora, te popis i kvalifikacije suradnika koji će sudjelovati u studijskim (nastavnim, istraživačkim i stručnim) aktivnostima.</w:t>
      </w:r>
    </w:p>
    <w:p w:rsidR="000D1E12" w:rsidRDefault="000D1E12" w:rsidP="001D6886">
      <w:pPr>
        <w:jc w:val="both"/>
        <w:rPr>
          <w:rFonts w:ascii="Arial" w:hAnsi="Arial" w:cs="Arial"/>
          <w:sz w:val="22"/>
          <w:szCs w:val="22"/>
          <w:lang w:val="pl-PL"/>
        </w:rPr>
      </w:pPr>
      <w:r>
        <w:rPr>
          <w:rFonts w:ascii="Arial" w:hAnsi="Arial" w:cs="Arial"/>
          <w:sz w:val="22"/>
          <w:szCs w:val="22"/>
          <w:lang w:val="pl-PL"/>
        </w:rPr>
        <w:t>4.6. Popis suradnika, potencijalnih studijskih savjetnika, mentora ili voditelja završnog rada.</w:t>
      </w:r>
    </w:p>
    <w:p w:rsidR="000D1E12" w:rsidRDefault="000D1E12" w:rsidP="001D6886">
      <w:pPr>
        <w:jc w:val="both"/>
        <w:rPr>
          <w:rFonts w:ascii="Arial" w:hAnsi="Arial" w:cs="Arial"/>
          <w:sz w:val="22"/>
          <w:szCs w:val="22"/>
          <w:lang w:val="pl-PL"/>
        </w:rPr>
      </w:pPr>
      <w:r>
        <w:rPr>
          <w:rFonts w:ascii="Arial" w:hAnsi="Arial" w:cs="Arial"/>
          <w:sz w:val="22"/>
          <w:szCs w:val="22"/>
          <w:lang w:val="pl-PL"/>
        </w:rPr>
        <w:t>4.7. Optimalan broj studenata koji se mogu upisati obzirom na prostor, opremu i broj nastavnika</w:t>
      </w:r>
    </w:p>
    <w:p w:rsidR="000D1E12" w:rsidRDefault="000D1E12" w:rsidP="001D6886">
      <w:pPr>
        <w:jc w:val="both"/>
        <w:rPr>
          <w:rFonts w:ascii="Arial" w:hAnsi="Arial" w:cs="Arial"/>
          <w:sz w:val="22"/>
          <w:szCs w:val="22"/>
          <w:lang w:val="pl-PL"/>
        </w:rPr>
      </w:pPr>
      <w:r>
        <w:rPr>
          <w:rFonts w:ascii="Arial" w:hAnsi="Arial" w:cs="Arial"/>
          <w:sz w:val="22"/>
          <w:szCs w:val="22"/>
          <w:lang w:val="pl-PL"/>
        </w:rPr>
        <w:t>4.8. Procjena troškova studija po polazniku.</w:t>
      </w:r>
    </w:p>
    <w:p w:rsidR="000D1E12" w:rsidRDefault="000D1E12" w:rsidP="001D6886">
      <w:pPr>
        <w:tabs>
          <w:tab w:val="left" w:leader="dot" w:pos="9072"/>
        </w:tabs>
        <w:ind w:left="397" w:hanging="397"/>
        <w:rPr>
          <w:rFonts w:ascii="Arial" w:hAnsi="Arial" w:cs="Arial"/>
          <w:sz w:val="22"/>
          <w:szCs w:val="22"/>
          <w:lang w:val="pl-PL"/>
        </w:rPr>
      </w:pPr>
      <w:r>
        <w:rPr>
          <w:rFonts w:ascii="Arial" w:hAnsi="Arial" w:cs="Arial"/>
          <w:sz w:val="22"/>
          <w:szCs w:val="22"/>
          <w:lang w:val="pl-PL"/>
        </w:rPr>
        <w:t>4.9. Način praćenja kvalitete i uspješnosti izvedbe studijskog programa.</w:t>
      </w:r>
    </w:p>
    <w:p w:rsidR="000D1E12" w:rsidRDefault="000D1E12">
      <w:pPr>
        <w:rPr>
          <w:rFonts w:ascii="Arial" w:hAnsi="Arial" w:cs="Arial"/>
          <w:spacing w:val="18"/>
          <w:sz w:val="22"/>
          <w:szCs w:val="22"/>
          <w:lang w:val="pl-PL"/>
        </w:rPr>
        <w:sectPr w:rsidR="000D1E12" w:rsidSect="0003353F">
          <w:type w:val="continuous"/>
          <w:pgSz w:w="11907" w:h="16840" w:code="9"/>
          <w:pgMar w:top="1134" w:right="567" w:bottom="567" w:left="1418" w:header="709" w:footer="709" w:gutter="0"/>
          <w:pgNumType w:start="1"/>
          <w:cols w:space="454"/>
          <w:titlePg/>
          <w:docGrid w:linePitch="360"/>
        </w:sectPr>
      </w:pPr>
    </w:p>
    <w:p w:rsidR="000D1E12" w:rsidRPr="00D147A9" w:rsidRDefault="000D1E12" w:rsidP="00C64985">
      <w:pPr>
        <w:pStyle w:val="aNaslovcentar"/>
      </w:pPr>
      <w:r w:rsidRPr="00D147A9">
        <w:rPr>
          <w:spacing w:val="18"/>
          <w:lang w:val="pl-PL"/>
        </w:rPr>
        <w:lastRenderedPageBreak/>
        <w:t xml:space="preserve">1. </w:t>
      </w:r>
      <w:r w:rsidRPr="00D147A9">
        <w:t>UVOD</w:t>
      </w:r>
    </w:p>
    <w:p w:rsidR="00C64985" w:rsidRPr="00D147A9" w:rsidRDefault="00C64985" w:rsidP="00C64985">
      <w:pPr>
        <w:pStyle w:val="aNaslovcentar"/>
        <w:spacing w:after="0"/>
        <w:rPr>
          <w:rFonts w:ascii="Arial" w:hAnsi="Arial"/>
          <w:b/>
          <w:bCs/>
          <w:sz w:val="22"/>
          <w:szCs w:val="24"/>
        </w:rPr>
      </w:pPr>
      <w:r w:rsidRPr="00D147A9">
        <w:rPr>
          <w:rFonts w:ascii="Arial" w:hAnsi="Arial"/>
          <w:b/>
          <w:bCs/>
          <w:spacing w:val="3"/>
          <w:sz w:val="22"/>
          <w:szCs w:val="24"/>
        </w:rPr>
        <w:t xml:space="preserve">1.1. </w:t>
      </w:r>
      <w:r w:rsidRPr="00D147A9">
        <w:rPr>
          <w:rFonts w:ascii="Arial" w:hAnsi="Arial"/>
          <w:b/>
          <w:bCs/>
          <w:sz w:val="22"/>
          <w:szCs w:val="24"/>
        </w:rPr>
        <w:t>Razlozi za pokretanje studija</w:t>
      </w:r>
    </w:p>
    <w:p w:rsidR="00C64985" w:rsidRPr="00D147A9" w:rsidRDefault="00C64985" w:rsidP="00C64985">
      <w:pPr>
        <w:pStyle w:val="aNaslovcentar"/>
        <w:spacing w:after="0"/>
        <w:jc w:val="both"/>
        <w:rPr>
          <w:rFonts w:ascii="Arial" w:hAnsi="Arial"/>
          <w:sz w:val="22"/>
          <w:szCs w:val="24"/>
        </w:rPr>
      </w:pPr>
      <w:r w:rsidRPr="00D147A9">
        <w:rPr>
          <w:rFonts w:ascii="Arial" w:hAnsi="Arial"/>
          <w:sz w:val="22"/>
          <w:szCs w:val="22"/>
        </w:rPr>
        <w:t xml:space="preserve">Poslijediplomski specijalistički studij iz hematologije obvezatni je i sastavni dio specijalizacije hematologije (Pravilnik o specijalističkom usavršavanju doktora medicine, Narodne novine br. </w:t>
      </w:r>
      <w:r w:rsidRPr="00D147A9">
        <w:rPr>
          <w:rFonts w:ascii="Arial" w:hAnsi="Arial"/>
          <w:sz w:val="22"/>
          <w:szCs w:val="22"/>
          <w:lang w:eastAsia="hr-HR"/>
        </w:rPr>
        <w:t>100/2011, 133/2011, 54/2012, 49/2013, 139/2014 i 116/2015</w:t>
      </w:r>
      <w:r w:rsidR="00D147A9" w:rsidRPr="00D147A9">
        <w:rPr>
          <w:rFonts w:ascii="Arial" w:hAnsi="Arial"/>
          <w:sz w:val="22"/>
          <w:szCs w:val="22"/>
        </w:rPr>
        <w:t>). Prema članku 15., s</w:t>
      </w:r>
      <w:r w:rsidRPr="00D147A9">
        <w:rPr>
          <w:rFonts w:ascii="Arial" w:hAnsi="Arial"/>
          <w:sz w:val="22"/>
          <w:szCs w:val="22"/>
        </w:rPr>
        <w:t>tavak 5. Pravilnika, poslijediplomski specijalistički studij, kao dio teorijskog</w:t>
      </w:r>
      <w:r w:rsidRPr="00D147A9">
        <w:rPr>
          <w:rFonts w:ascii="Arial" w:hAnsi="Arial"/>
          <w:sz w:val="22"/>
          <w:szCs w:val="24"/>
        </w:rPr>
        <w:t>programa specijalizacije izvodi se na medicinskom fakultetu. Medicinski fakultet Sveučilišta u Zagrebu središnja je medicinska ustanova u Hrvatskoj, iz koje su potekle brojne generacije uglednih liječnika i znanstvenika.</w:t>
      </w:r>
    </w:p>
    <w:p w:rsidR="00C64985" w:rsidRDefault="00C64985" w:rsidP="00C64985">
      <w:pPr>
        <w:pStyle w:val="aNaslovcentar"/>
        <w:spacing w:after="0"/>
        <w:jc w:val="both"/>
        <w:rPr>
          <w:rFonts w:ascii="Arial" w:hAnsi="Arial"/>
          <w:b/>
          <w:bCs/>
          <w:sz w:val="22"/>
          <w:szCs w:val="24"/>
        </w:rPr>
      </w:pPr>
    </w:p>
    <w:p w:rsidR="001D6886" w:rsidRPr="00D147A9" w:rsidRDefault="001D6886" w:rsidP="00C64985">
      <w:pPr>
        <w:pStyle w:val="aNaslovcentar"/>
        <w:spacing w:after="0"/>
        <w:jc w:val="both"/>
        <w:rPr>
          <w:rFonts w:ascii="Arial" w:hAnsi="Arial"/>
          <w:b/>
          <w:bCs/>
          <w:sz w:val="22"/>
          <w:szCs w:val="24"/>
        </w:rPr>
      </w:pPr>
    </w:p>
    <w:p w:rsidR="00D147A9" w:rsidRDefault="00C64985" w:rsidP="00D147A9">
      <w:pPr>
        <w:pStyle w:val="aNaslovcentar"/>
        <w:spacing w:after="0"/>
        <w:rPr>
          <w:rFonts w:ascii="Arial" w:hAnsi="Arial"/>
          <w:b/>
          <w:bCs/>
          <w:sz w:val="22"/>
          <w:szCs w:val="24"/>
        </w:rPr>
      </w:pPr>
      <w:r w:rsidRPr="00D147A9">
        <w:rPr>
          <w:rFonts w:ascii="Arial" w:hAnsi="Arial"/>
          <w:b/>
          <w:bCs/>
          <w:spacing w:val="1"/>
          <w:sz w:val="22"/>
          <w:szCs w:val="24"/>
        </w:rPr>
        <w:t xml:space="preserve">1.2. Procjena svrhovitosti studija </w:t>
      </w:r>
      <w:r w:rsidRPr="00D147A9">
        <w:rPr>
          <w:rFonts w:ascii="Arial" w:hAnsi="Arial"/>
          <w:b/>
          <w:bCs/>
          <w:sz w:val="22"/>
          <w:szCs w:val="24"/>
        </w:rPr>
        <w:t xml:space="preserve">s obzirom na potrebe tržišta rada u javnom i privatnom sektoru </w:t>
      </w:r>
    </w:p>
    <w:p w:rsidR="00D147A9" w:rsidRPr="00D147A9" w:rsidRDefault="00D147A9" w:rsidP="00D147A9">
      <w:pPr>
        <w:pStyle w:val="aNaslovcentar"/>
        <w:spacing w:after="0"/>
        <w:rPr>
          <w:rFonts w:ascii="Arial" w:hAnsi="Arial"/>
          <w:b/>
          <w:bCs/>
          <w:sz w:val="22"/>
          <w:szCs w:val="22"/>
        </w:rPr>
      </w:pPr>
      <w:r w:rsidRPr="00D147A9">
        <w:rPr>
          <w:rFonts w:ascii="Arial" w:hAnsi="Arial"/>
          <w:bCs/>
          <w:sz w:val="22"/>
          <w:szCs w:val="22"/>
        </w:rPr>
        <w:t>Poslijediplomski specijalistički studij „</w:t>
      </w:r>
      <w:r>
        <w:rPr>
          <w:rFonts w:ascii="Arial" w:hAnsi="Arial"/>
          <w:bCs/>
          <w:sz w:val="22"/>
          <w:szCs w:val="22"/>
        </w:rPr>
        <w:t>Hematologija</w:t>
      </w:r>
      <w:r w:rsidRPr="00D147A9">
        <w:rPr>
          <w:rFonts w:ascii="Arial" w:hAnsi="Arial"/>
          <w:bCs/>
          <w:sz w:val="22"/>
          <w:szCs w:val="22"/>
        </w:rPr>
        <w:t xml:space="preserve">”, namijenjen je u prvom redu liječnicima na specijalizaciji iz </w:t>
      </w:r>
      <w:r>
        <w:rPr>
          <w:rFonts w:ascii="Arial" w:hAnsi="Arial"/>
          <w:bCs/>
          <w:sz w:val="22"/>
          <w:szCs w:val="22"/>
        </w:rPr>
        <w:t>hematologije</w:t>
      </w:r>
      <w:r w:rsidRPr="00D147A9">
        <w:rPr>
          <w:rFonts w:ascii="Arial" w:hAnsi="Arial"/>
          <w:bCs/>
          <w:sz w:val="22"/>
          <w:szCs w:val="22"/>
        </w:rPr>
        <w:t>, čineći dio obvezatne organizirane nastave prema Pravilniku o specijalističkom  usavršavanju zdravstvenih djelatnika Ministarstva zdravstva Republike.</w:t>
      </w:r>
    </w:p>
    <w:p w:rsidR="00D147A9" w:rsidRPr="00D147A9" w:rsidRDefault="00D147A9" w:rsidP="00C64985">
      <w:pPr>
        <w:pStyle w:val="aNormal"/>
        <w:spacing w:before="0" w:after="0"/>
        <w:jc w:val="both"/>
        <w:rPr>
          <w:szCs w:val="24"/>
          <w:lang w:val="hr-HR"/>
        </w:rPr>
      </w:pPr>
    </w:p>
    <w:p w:rsidR="00C64985" w:rsidRPr="00D147A9" w:rsidRDefault="00C64985" w:rsidP="00C64985">
      <w:pPr>
        <w:pStyle w:val="aNormal"/>
        <w:spacing w:before="0" w:after="0"/>
        <w:jc w:val="both"/>
        <w:rPr>
          <w:b/>
          <w:szCs w:val="24"/>
          <w:lang w:val="hr-HR"/>
        </w:rPr>
      </w:pPr>
    </w:p>
    <w:p w:rsidR="00C64985" w:rsidRPr="00D147A9" w:rsidRDefault="00C64985" w:rsidP="00C64985">
      <w:pPr>
        <w:pStyle w:val="aNormal"/>
        <w:spacing w:before="0" w:after="0"/>
        <w:jc w:val="both"/>
        <w:rPr>
          <w:b/>
          <w:szCs w:val="24"/>
          <w:lang w:val="hr-HR"/>
        </w:rPr>
      </w:pPr>
      <w:r w:rsidRPr="00D147A9">
        <w:rPr>
          <w:b/>
          <w:szCs w:val="24"/>
          <w:lang w:val="hr-HR"/>
        </w:rPr>
        <w:t xml:space="preserve">1.3. </w:t>
      </w:r>
      <w:r w:rsidRPr="00D147A9">
        <w:rPr>
          <w:b/>
          <w:szCs w:val="24"/>
        </w:rPr>
        <w:t>Povezanoststudijasasuvremenimznanstvenimspoznajama</w:t>
      </w:r>
    </w:p>
    <w:p w:rsidR="00C64985" w:rsidRPr="00D147A9" w:rsidRDefault="00C64985" w:rsidP="00D147A9">
      <w:pPr>
        <w:pStyle w:val="aNormal"/>
        <w:spacing w:before="0"/>
        <w:rPr>
          <w:bCs/>
          <w:i/>
          <w:lang w:val="hr-HR"/>
        </w:rPr>
      </w:pPr>
      <w:r w:rsidRPr="00D147A9">
        <w:rPr>
          <w:szCs w:val="24"/>
        </w:rPr>
        <w:t>CiljisvrhaPoslijediplomskogspecijalisti</w:t>
      </w:r>
      <w:r w:rsidRPr="00D147A9">
        <w:rPr>
          <w:szCs w:val="24"/>
          <w:lang w:val="hr-HR"/>
        </w:rPr>
        <w:t>č</w:t>
      </w:r>
      <w:r w:rsidRPr="00D147A9">
        <w:rPr>
          <w:szCs w:val="24"/>
        </w:rPr>
        <w:t>kogstudijaiz</w:t>
      </w:r>
      <w:r w:rsidR="00D147A9" w:rsidRPr="00D147A9">
        <w:rPr>
          <w:szCs w:val="24"/>
        </w:rPr>
        <w:t>hematologije</w:t>
      </w:r>
      <w:r w:rsidRPr="00D147A9">
        <w:rPr>
          <w:szCs w:val="24"/>
        </w:rPr>
        <w:t>jeststjecanjeprodubljenogispecijaliziranogznanjaizmoderne</w:t>
      </w:r>
      <w:r w:rsidR="00D147A9" w:rsidRPr="00D147A9">
        <w:rPr>
          <w:szCs w:val="24"/>
        </w:rPr>
        <w:t>hematologij</w:t>
      </w:r>
      <w:r w:rsidRPr="00D147A9">
        <w:rPr>
          <w:szCs w:val="24"/>
        </w:rPr>
        <w:t>e</w:t>
      </w:r>
      <w:r w:rsidRPr="00D147A9">
        <w:rPr>
          <w:szCs w:val="24"/>
          <w:lang w:val="hr-HR"/>
        </w:rPr>
        <w:t>.</w:t>
      </w:r>
      <w:r w:rsidR="00D147A9" w:rsidRPr="00D147A9">
        <w:rPr>
          <w:lang w:val="hr-HR"/>
        </w:rPr>
        <w:t xml:space="preserve"> Program studija pripremljen je prema suvremenim znanstvenim spoznajama, a svi predavači su stručno</w:t>
      </w:r>
      <w:r w:rsidR="00D147A9">
        <w:rPr>
          <w:lang w:val="hr-HR"/>
        </w:rPr>
        <w:t xml:space="preserve"> i znanstveno aktivni u područjima svojih nastavnih jedinica. Tijekom studija s</w:t>
      </w:r>
      <w:r w:rsidR="00D147A9">
        <w:rPr>
          <w:bCs/>
        </w:rPr>
        <w:t>tudentima</w:t>
      </w:r>
      <w:r w:rsidR="00D147A9">
        <w:rPr>
          <w:bCs/>
          <w:lang w:val="hr-HR"/>
        </w:rPr>
        <w:t xml:space="preserve">će biti </w:t>
      </w:r>
      <w:r w:rsidR="00D147A9">
        <w:rPr>
          <w:bCs/>
        </w:rPr>
        <w:t>pru</w:t>
      </w:r>
      <w:r w:rsidR="00D147A9" w:rsidRPr="0005335B">
        <w:rPr>
          <w:bCs/>
          <w:lang w:val="hr-HR"/>
        </w:rPr>
        <w:t>ž</w:t>
      </w:r>
      <w:r w:rsidR="00D147A9">
        <w:rPr>
          <w:bCs/>
          <w:lang w:val="hr-HR"/>
        </w:rPr>
        <w:t xml:space="preserve">ena </w:t>
      </w:r>
      <w:r w:rsidR="00D147A9">
        <w:rPr>
          <w:bCs/>
        </w:rPr>
        <w:t>najnovija</w:t>
      </w:r>
      <w:r w:rsidR="00D147A9" w:rsidRPr="0005335B">
        <w:rPr>
          <w:bCs/>
          <w:lang w:val="hr-HR"/>
        </w:rPr>
        <w:t xml:space="preserve">, </w:t>
      </w:r>
      <w:r w:rsidR="00D147A9">
        <w:rPr>
          <w:bCs/>
        </w:rPr>
        <w:t>upraksiprovjerenasaznanja</w:t>
      </w:r>
      <w:r w:rsidR="00D147A9">
        <w:rPr>
          <w:bCs/>
          <w:lang w:val="hr-HR"/>
        </w:rPr>
        <w:t>iz područja hematologije</w:t>
      </w:r>
      <w:r w:rsidR="00D147A9">
        <w:rPr>
          <w:bCs/>
        </w:rPr>
        <w:t>uzukazivanjenaotvorenainerije</w:t>
      </w:r>
      <w:r w:rsidR="00D147A9" w:rsidRPr="0005335B">
        <w:rPr>
          <w:bCs/>
          <w:lang w:val="hr-HR"/>
        </w:rPr>
        <w:t>š</w:t>
      </w:r>
      <w:r w:rsidR="00D147A9">
        <w:rPr>
          <w:bCs/>
        </w:rPr>
        <w:t>enapitanja</w:t>
      </w:r>
      <w:r w:rsidR="00D147A9" w:rsidRPr="0005335B">
        <w:rPr>
          <w:bCs/>
          <w:lang w:val="hr-HR"/>
        </w:rPr>
        <w:t>.</w:t>
      </w:r>
    </w:p>
    <w:p w:rsidR="00C64985" w:rsidRDefault="00C64985" w:rsidP="00C64985">
      <w:pPr>
        <w:pStyle w:val="aNaslov"/>
        <w:spacing w:before="0" w:after="0"/>
        <w:jc w:val="both"/>
        <w:rPr>
          <w:szCs w:val="24"/>
          <w:lang w:val="hr-HR"/>
        </w:rPr>
      </w:pPr>
    </w:p>
    <w:p w:rsidR="00BF1985" w:rsidRPr="007628A7" w:rsidRDefault="00BF1985" w:rsidP="00C64985">
      <w:pPr>
        <w:pStyle w:val="aNaslov"/>
        <w:spacing w:before="0" w:after="0"/>
        <w:jc w:val="both"/>
        <w:rPr>
          <w:szCs w:val="24"/>
          <w:lang w:val="hr-HR"/>
        </w:rPr>
      </w:pPr>
    </w:p>
    <w:p w:rsidR="007628A7" w:rsidRPr="007628A7" w:rsidRDefault="00C64985" w:rsidP="007628A7">
      <w:pPr>
        <w:pStyle w:val="aNaslov"/>
        <w:spacing w:before="0" w:after="0"/>
        <w:jc w:val="both"/>
        <w:rPr>
          <w:szCs w:val="24"/>
          <w:lang w:val="hr-HR"/>
        </w:rPr>
      </w:pPr>
      <w:r w:rsidRPr="007628A7">
        <w:rPr>
          <w:szCs w:val="24"/>
          <w:lang w:val="hr-HR"/>
        </w:rPr>
        <w:t xml:space="preserve">1.4. </w:t>
      </w:r>
      <w:r w:rsidRPr="007628A7">
        <w:rPr>
          <w:szCs w:val="24"/>
        </w:rPr>
        <w:t>Dosada</w:t>
      </w:r>
      <w:r w:rsidRPr="007628A7">
        <w:rPr>
          <w:szCs w:val="24"/>
          <w:lang w:val="hr-HR"/>
        </w:rPr>
        <w:t>š</w:t>
      </w:r>
      <w:r w:rsidRPr="007628A7">
        <w:rPr>
          <w:szCs w:val="24"/>
        </w:rPr>
        <w:t>njaiskustvapredlaga</w:t>
      </w:r>
      <w:r w:rsidRPr="007628A7">
        <w:rPr>
          <w:szCs w:val="24"/>
          <w:lang w:val="hr-HR"/>
        </w:rPr>
        <w:t>č</w:t>
      </w:r>
      <w:r w:rsidRPr="007628A7">
        <w:rPr>
          <w:szCs w:val="24"/>
        </w:rPr>
        <w:t>auprovo</w:t>
      </w:r>
      <w:r w:rsidRPr="007628A7">
        <w:rPr>
          <w:szCs w:val="24"/>
          <w:lang w:val="hr-HR"/>
        </w:rPr>
        <w:t>đ</w:t>
      </w:r>
      <w:r w:rsidRPr="007628A7">
        <w:rPr>
          <w:szCs w:val="24"/>
        </w:rPr>
        <w:t>enjuekvivalentnihilisli</w:t>
      </w:r>
      <w:r w:rsidRPr="007628A7">
        <w:rPr>
          <w:szCs w:val="24"/>
          <w:lang w:val="hr-HR"/>
        </w:rPr>
        <w:t>č</w:t>
      </w:r>
      <w:r w:rsidRPr="007628A7">
        <w:rPr>
          <w:szCs w:val="24"/>
        </w:rPr>
        <w:t>nihprograma</w:t>
      </w:r>
    </w:p>
    <w:p w:rsidR="007628A7" w:rsidRPr="007628A7" w:rsidRDefault="007628A7" w:rsidP="007628A7">
      <w:pPr>
        <w:pStyle w:val="aNaslov"/>
        <w:spacing w:before="0" w:after="0"/>
        <w:jc w:val="both"/>
        <w:rPr>
          <w:szCs w:val="24"/>
          <w:lang w:val="hr-HR"/>
        </w:rPr>
      </w:pPr>
      <w:r w:rsidRPr="007628A7">
        <w:rPr>
          <w:b w:val="0"/>
        </w:rPr>
        <w:t xml:space="preserve">Većina nastavnika na poslijediplomskom studiju su niz godina voditelji i/ili predavači na sličnim kolegijima u sklopu doktorskog studija. </w:t>
      </w:r>
    </w:p>
    <w:p w:rsidR="00C64985" w:rsidRDefault="00C64985" w:rsidP="00C64985">
      <w:pPr>
        <w:pStyle w:val="aNaslov"/>
        <w:spacing w:before="0" w:after="0"/>
        <w:jc w:val="both"/>
        <w:rPr>
          <w:color w:val="FF0000"/>
          <w:szCs w:val="24"/>
        </w:rPr>
      </w:pPr>
    </w:p>
    <w:p w:rsidR="00BF1985" w:rsidRPr="00C64985" w:rsidRDefault="00BF1985" w:rsidP="00C64985">
      <w:pPr>
        <w:pStyle w:val="aNaslov"/>
        <w:spacing w:before="0" w:after="0"/>
        <w:jc w:val="both"/>
        <w:rPr>
          <w:color w:val="FF0000"/>
          <w:szCs w:val="24"/>
        </w:rPr>
      </w:pPr>
    </w:p>
    <w:p w:rsidR="00C64985" w:rsidRPr="00BF1985" w:rsidRDefault="00C64985" w:rsidP="00C64985">
      <w:pPr>
        <w:pStyle w:val="aNaslov"/>
        <w:spacing w:before="0" w:after="0"/>
        <w:jc w:val="both"/>
        <w:rPr>
          <w:szCs w:val="24"/>
        </w:rPr>
      </w:pPr>
      <w:r w:rsidRPr="00BF1985">
        <w:rPr>
          <w:szCs w:val="24"/>
        </w:rPr>
        <w:t xml:space="preserve">1.5. Mogući partneri </w:t>
      </w:r>
    </w:p>
    <w:p w:rsidR="00BF1985" w:rsidRPr="008725F8" w:rsidRDefault="00BF1985" w:rsidP="00BF1985">
      <w:pPr>
        <w:spacing w:before="20"/>
        <w:rPr>
          <w:rFonts w:ascii="Arial" w:hAnsi="Arial" w:cs="Arial"/>
          <w:sz w:val="22"/>
          <w:szCs w:val="22"/>
        </w:rPr>
      </w:pPr>
      <w:r w:rsidRPr="008725F8">
        <w:rPr>
          <w:rFonts w:ascii="Arial" w:hAnsi="Arial" w:cs="Arial"/>
          <w:sz w:val="22"/>
          <w:szCs w:val="22"/>
        </w:rPr>
        <w:t>KBC Zagreb</w:t>
      </w:r>
    </w:p>
    <w:p w:rsidR="00BF1985" w:rsidRDefault="00BF1985" w:rsidP="00BF1985">
      <w:pPr>
        <w:rPr>
          <w:rFonts w:ascii="Arial" w:hAnsi="Arial" w:cs="Arial"/>
          <w:sz w:val="22"/>
          <w:szCs w:val="22"/>
          <w:lang w:val="hr-HR"/>
        </w:rPr>
      </w:pPr>
      <w:r>
        <w:rPr>
          <w:rFonts w:ascii="Arial" w:hAnsi="Arial" w:cs="Arial"/>
          <w:sz w:val="22"/>
          <w:szCs w:val="22"/>
          <w:lang w:val="hr-HR"/>
        </w:rPr>
        <w:t>KB Dubrava</w:t>
      </w:r>
    </w:p>
    <w:p w:rsidR="00BF1985" w:rsidRDefault="00BF1985" w:rsidP="00BF1985">
      <w:pPr>
        <w:rPr>
          <w:rFonts w:ascii="Arial" w:hAnsi="Arial" w:cs="Arial"/>
          <w:sz w:val="22"/>
          <w:szCs w:val="22"/>
          <w:lang w:val="hr-HR"/>
        </w:rPr>
      </w:pPr>
      <w:r>
        <w:rPr>
          <w:rFonts w:ascii="Arial" w:hAnsi="Arial" w:cs="Arial"/>
          <w:sz w:val="22"/>
          <w:szCs w:val="22"/>
          <w:lang w:val="hr-HR"/>
        </w:rPr>
        <w:t>KB Merkur</w:t>
      </w:r>
    </w:p>
    <w:p w:rsidR="00BF1985" w:rsidRDefault="00BF1985" w:rsidP="00C64985">
      <w:pPr>
        <w:pStyle w:val="aNaslov"/>
        <w:spacing w:before="0" w:after="0"/>
        <w:jc w:val="both"/>
        <w:rPr>
          <w:color w:val="FF0000"/>
          <w:szCs w:val="24"/>
        </w:rPr>
      </w:pPr>
    </w:p>
    <w:p w:rsidR="001D6886" w:rsidRDefault="001D6886" w:rsidP="00C64985">
      <w:pPr>
        <w:pStyle w:val="aNaslov"/>
        <w:spacing w:before="0" w:after="0"/>
        <w:jc w:val="both"/>
        <w:rPr>
          <w:color w:val="FF0000"/>
          <w:szCs w:val="24"/>
        </w:rPr>
      </w:pPr>
    </w:p>
    <w:p w:rsidR="00C64985" w:rsidRPr="00C750A2" w:rsidRDefault="00C64985" w:rsidP="00C64985">
      <w:pPr>
        <w:pStyle w:val="aNaslov"/>
        <w:spacing w:before="0" w:after="0"/>
        <w:jc w:val="both"/>
        <w:rPr>
          <w:szCs w:val="24"/>
        </w:rPr>
      </w:pPr>
      <w:r w:rsidRPr="00F95398">
        <w:rPr>
          <w:szCs w:val="24"/>
        </w:rPr>
        <w:t>1</w:t>
      </w:r>
      <w:r w:rsidRPr="00C750A2">
        <w:rPr>
          <w:szCs w:val="24"/>
        </w:rPr>
        <w:t>.6. Otvorenost studija prema pokretljivosti studenata</w:t>
      </w:r>
    </w:p>
    <w:p w:rsidR="00C64985" w:rsidRPr="00C64985" w:rsidRDefault="00087501" w:rsidP="00F95398">
      <w:pPr>
        <w:pStyle w:val="aNormal"/>
        <w:spacing w:before="0"/>
        <w:rPr>
          <w:bCs/>
          <w:color w:val="FF0000"/>
          <w:szCs w:val="24"/>
        </w:rPr>
      </w:pPr>
      <w:r w:rsidRPr="00C750A2">
        <w:t>Studentiovogastudijamorajuodslu</w:t>
      </w:r>
      <w:r w:rsidRPr="00C750A2">
        <w:rPr>
          <w:lang w:val="hr-HR"/>
        </w:rPr>
        <w:t>š</w:t>
      </w:r>
      <w:r w:rsidRPr="00C750A2">
        <w:t>atisveobveznepredmete</w:t>
      </w:r>
      <w:r w:rsidRPr="00C750A2">
        <w:rPr>
          <w:lang w:val="hr-HR"/>
        </w:rPr>
        <w:t xml:space="preserve"> (</w:t>
      </w:r>
      <w:r w:rsidR="005875F3">
        <w:rPr>
          <w:lang w:val="hr-HR"/>
        </w:rPr>
        <w:t>54</w:t>
      </w:r>
      <w:r w:rsidRPr="00C750A2">
        <w:t>ECTSbodova</w:t>
      </w:r>
      <w:r w:rsidRPr="00C750A2">
        <w:rPr>
          <w:lang w:val="hr-HR"/>
        </w:rPr>
        <w:t>)</w:t>
      </w:r>
      <w:r w:rsidR="0092765E">
        <w:rPr>
          <w:lang w:val="hr-HR"/>
        </w:rPr>
        <w:t>,</w:t>
      </w:r>
      <w:r w:rsidRPr="00C750A2">
        <w:t>adodatnih</w:t>
      </w:r>
      <w:r w:rsidR="005875F3">
        <w:rPr>
          <w:lang w:val="hr-HR"/>
        </w:rPr>
        <w:t>6</w:t>
      </w:r>
      <w:r w:rsidR="0092765E">
        <w:rPr>
          <w:lang w:val="hr-HR"/>
        </w:rPr>
        <w:t xml:space="preserve">ECTS </w:t>
      </w:r>
      <w:r w:rsidRPr="00C750A2">
        <w:t>bodova</w:t>
      </w:r>
      <w:r w:rsidR="00AC59DE">
        <w:rPr>
          <w:lang w:val="hr-HR"/>
        </w:rPr>
        <w:t xml:space="preserve">mogu steći pohađanjem </w:t>
      </w:r>
      <w:r w:rsidR="00877127">
        <w:rPr>
          <w:lang w:val="hr-HR"/>
        </w:rPr>
        <w:t xml:space="preserve">izbornih predmeta ovoga studija, </w:t>
      </w:r>
      <w:r w:rsidRPr="00C750A2">
        <w:t>nadrugimposlijediplomskimstudijimaMedicinskogfakulteta</w:t>
      </w:r>
      <w:r w:rsidRPr="00C750A2">
        <w:rPr>
          <w:lang w:val="hr-HR"/>
        </w:rPr>
        <w:t xml:space="preserve">, </w:t>
      </w:r>
      <w:r w:rsidRPr="00C750A2">
        <w:t>drugihfakultetaSveu</w:t>
      </w:r>
      <w:r w:rsidRPr="00C750A2">
        <w:rPr>
          <w:lang w:val="hr-HR"/>
        </w:rPr>
        <w:t>č</w:t>
      </w:r>
      <w:r w:rsidRPr="00C750A2">
        <w:t>ili</w:t>
      </w:r>
      <w:r w:rsidRPr="00C750A2">
        <w:rPr>
          <w:lang w:val="hr-HR"/>
        </w:rPr>
        <w:t>š</w:t>
      </w:r>
      <w:r w:rsidRPr="00C750A2">
        <w:t>tauZagrebuidrugihsveu</w:t>
      </w:r>
      <w:r w:rsidRPr="00C750A2">
        <w:rPr>
          <w:lang w:val="hr-HR"/>
        </w:rPr>
        <w:t>č</w:t>
      </w:r>
      <w:r w:rsidRPr="00C750A2">
        <w:t>ili</w:t>
      </w:r>
      <w:r w:rsidRPr="00C750A2">
        <w:rPr>
          <w:lang w:val="hr-HR"/>
        </w:rPr>
        <w:t>š</w:t>
      </w:r>
      <w:r w:rsidRPr="00C750A2">
        <w:t>tauR</w:t>
      </w:r>
      <w:r w:rsidR="00F95398" w:rsidRPr="00C750A2">
        <w:t xml:space="preserve">epublici </w:t>
      </w:r>
      <w:r w:rsidRPr="00C750A2">
        <w:t>H</w:t>
      </w:r>
      <w:r w:rsidR="00F95398" w:rsidRPr="00C750A2">
        <w:t>rvatskoj</w:t>
      </w:r>
      <w:r w:rsidRPr="00C750A2">
        <w:t>kaoidrugdjeuEuropi</w:t>
      </w:r>
      <w:r w:rsidRPr="00C750A2">
        <w:rPr>
          <w:lang w:val="hr-HR"/>
        </w:rPr>
        <w:t xml:space="preserve">, </w:t>
      </w:r>
      <w:r w:rsidRPr="00C750A2">
        <w:t>udogovorusasvojimmentoromzaspecijalizaciju</w:t>
      </w:r>
      <w:r w:rsidRPr="00C750A2">
        <w:rPr>
          <w:lang w:val="hr-HR"/>
        </w:rPr>
        <w:t>.</w:t>
      </w:r>
      <w:r w:rsidR="00C64985" w:rsidRPr="00C750A2">
        <w:rPr>
          <w:bCs/>
          <w:szCs w:val="24"/>
        </w:rPr>
        <w:t>Pojedine</w:t>
      </w:r>
      <w:r w:rsidR="00C64985" w:rsidRPr="00F95398">
        <w:rPr>
          <w:bCs/>
          <w:szCs w:val="24"/>
        </w:rPr>
        <w:t xml:space="preserve"> kolegije Poslijediplomskog specijalističkog studija iz </w:t>
      </w:r>
      <w:r w:rsidR="00F95398" w:rsidRPr="00F95398">
        <w:rPr>
          <w:bCs/>
          <w:szCs w:val="24"/>
        </w:rPr>
        <w:t>hemat</w:t>
      </w:r>
      <w:r w:rsidR="00C64985" w:rsidRPr="00F95398">
        <w:rPr>
          <w:bCs/>
          <w:szCs w:val="24"/>
        </w:rPr>
        <w:t xml:space="preserve">ologije, osim studenata drugih specijalističkih studuija, mogu upisati i </w:t>
      </w:r>
      <w:r w:rsidR="00F95398" w:rsidRPr="00F95398">
        <w:rPr>
          <w:bCs/>
          <w:szCs w:val="24"/>
        </w:rPr>
        <w:t xml:space="preserve">drugi </w:t>
      </w:r>
      <w:r w:rsidR="00C64985" w:rsidRPr="00F95398">
        <w:rPr>
          <w:bCs/>
          <w:szCs w:val="24"/>
        </w:rPr>
        <w:t>liječnici</w:t>
      </w:r>
      <w:r w:rsidR="00F95398" w:rsidRPr="00F95398">
        <w:rPr>
          <w:bCs/>
          <w:szCs w:val="24"/>
        </w:rPr>
        <w:t xml:space="preserve"> ili </w:t>
      </w:r>
      <w:r w:rsidR="00C64985" w:rsidRPr="00F95398">
        <w:rPr>
          <w:bCs/>
          <w:szCs w:val="24"/>
        </w:rPr>
        <w:t>drugi visokoobrazovani djelatnici u zdravstvu.</w:t>
      </w:r>
    </w:p>
    <w:p w:rsidR="00C64985" w:rsidRDefault="00C64985" w:rsidP="00C64985">
      <w:pPr>
        <w:pStyle w:val="aNaslov"/>
      </w:pPr>
    </w:p>
    <w:p w:rsidR="00854ECB" w:rsidRDefault="00854ECB">
      <w:pPr>
        <w:rPr>
          <w:rFonts w:ascii="Arial MT Black" w:hAnsi="Arial MT Black" w:cs="Arial"/>
          <w:spacing w:val="2"/>
          <w:sz w:val="28"/>
          <w:szCs w:val="28"/>
          <w:lang w:val="hr-HR"/>
        </w:rPr>
      </w:pPr>
      <w:r>
        <w:rPr>
          <w:spacing w:val="2"/>
        </w:rPr>
        <w:br w:type="page"/>
      </w:r>
    </w:p>
    <w:p w:rsidR="000D1E12" w:rsidRDefault="000D1E12">
      <w:pPr>
        <w:pStyle w:val="aNaslovcentar"/>
      </w:pPr>
      <w:r>
        <w:rPr>
          <w:spacing w:val="2"/>
        </w:rPr>
        <w:lastRenderedPageBreak/>
        <w:t xml:space="preserve">2. </w:t>
      </w:r>
      <w:r>
        <w:t>OPĆI DIO</w:t>
      </w:r>
    </w:p>
    <w:p w:rsidR="000D1E12" w:rsidRPr="00BC0037" w:rsidRDefault="000D1E12">
      <w:pPr>
        <w:pStyle w:val="aNaslov"/>
        <w:rPr>
          <w:lang w:val="it-IT"/>
        </w:rPr>
      </w:pPr>
      <w:r w:rsidRPr="00BC0037">
        <w:rPr>
          <w:spacing w:val="2"/>
          <w:lang w:val="it-IT"/>
        </w:rPr>
        <w:t xml:space="preserve">2.1. </w:t>
      </w:r>
      <w:r w:rsidRPr="00BC0037">
        <w:rPr>
          <w:lang w:val="it-IT"/>
        </w:rPr>
        <w:t>Naziv studija</w:t>
      </w:r>
    </w:p>
    <w:p w:rsidR="000D1E12" w:rsidRPr="00BC0037" w:rsidRDefault="00A7741C">
      <w:pPr>
        <w:pStyle w:val="aNormal"/>
        <w:rPr>
          <w:lang w:val="it-IT"/>
        </w:rPr>
      </w:pPr>
      <w:r>
        <w:rPr>
          <w:lang w:val="it-IT"/>
        </w:rPr>
        <w:t>HEMATOLOGIJA</w:t>
      </w:r>
    </w:p>
    <w:p w:rsidR="000D1E12" w:rsidRPr="00BC0037" w:rsidRDefault="000D1E12">
      <w:pPr>
        <w:pStyle w:val="aNaslov"/>
        <w:rPr>
          <w:lang w:val="it-IT"/>
        </w:rPr>
      </w:pPr>
      <w:r w:rsidRPr="00BC0037">
        <w:rPr>
          <w:spacing w:val="4"/>
          <w:lang w:val="it-IT"/>
        </w:rPr>
        <w:t xml:space="preserve">2.2. </w:t>
      </w:r>
      <w:r w:rsidRPr="00BC0037">
        <w:rPr>
          <w:lang w:val="it-IT"/>
        </w:rPr>
        <w:t>Nositelj studija i izvođač studija</w:t>
      </w:r>
    </w:p>
    <w:p w:rsidR="000D1E12" w:rsidRPr="00CC396E" w:rsidRDefault="000D1E12">
      <w:pPr>
        <w:pStyle w:val="aNormal"/>
        <w:rPr>
          <w:lang w:val="it-IT"/>
        </w:rPr>
      </w:pPr>
      <w:r w:rsidRPr="00CC396E">
        <w:rPr>
          <w:lang w:val="it-IT"/>
        </w:rPr>
        <w:t>Predlaga</w:t>
      </w:r>
      <w:r w:rsidR="00A7741C" w:rsidRPr="00CC396E">
        <w:rPr>
          <w:lang w:val="it-IT"/>
        </w:rPr>
        <w:t>telj i izvoditelj studija</w:t>
      </w:r>
      <w:r w:rsidRPr="00CC396E">
        <w:rPr>
          <w:lang w:val="it-IT"/>
        </w:rPr>
        <w:t xml:space="preserve"> je</w:t>
      </w:r>
      <w:r w:rsidR="00A7741C" w:rsidRPr="00CC396E">
        <w:rPr>
          <w:lang w:val="it-IT"/>
        </w:rPr>
        <w:t xml:space="preserve">stMedicinski fakultet </w:t>
      </w:r>
      <w:r w:rsidRPr="00CC396E">
        <w:rPr>
          <w:lang w:val="it-IT"/>
        </w:rPr>
        <w:t>Sveučilišt</w:t>
      </w:r>
      <w:r w:rsidR="00A7741C" w:rsidRPr="00CC396E">
        <w:rPr>
          <w:lang w:val="it-IT"/>
        </w:rPr>
        <w:t>a</w:t>
      </w:r>
      <w:r w:rsidRPr="00CC396E">
        <w:rPr>
          <w:lang w:val="it-IT"/>
        </w:rPr>
        <w:t xml:space="preserve"> u Zagreb</w:t>
      </w:r>
      <w:r w:rsidR="00A7741C" w:rsidRPr="00CC396E">
        <w:rPr>
          <w:lang w:val="it-IT"/>
        </w:rPr>
        <w:t>u</w:t>
      </w:r>
      <w:r w:rsidRPr="00CC396E">
        <w:rPr>
          <w:lang w:val="it-IT"/>
        </w:rPr>
        <w:t>.</w:t>
      </w:r>
    </w:p>
    <w:p w:rsidR="006A4AB4" w:rsidRDefault="006A4AB4" w:rsidP="006A4AB4">
      <w:pPr>
        <w:pStyle w:val="aNormal"/>
        <w:spacing w:before="0" w:after="0"/>
        <w:rPr>
          <w:lang w:val="hr-HR"/>
        </w:rPr>
      </w:pPr>
    </w:p>
    <w:p w:rsidR="006A4AB4" w:rsidRDefault="006A4AB4" w:rsidP="006A4AB4">
      <w:pPr>
        <w:pStyle w:val="aNormal"/>
        <w:spacing w:before="0" w:after="0"/>
        <w:rPr>
          <w:lang w:val="hr-HR"/>
        </w:rPr>
      </w:pPr>
    </w:p>
    <w:p w:rsidR="006A4AB4" w:rsidRPr="006A4AB4" w:rsidRDefault="006A4AB4" w:rsidP="006A4AB4">
      <w:pPr>
        <w:pStyle w:val="aNormal"/>
        <w:spacing w:before="0" w:after="0"/>
        <w:rPr>
          <w:b/>
          <w:lang w:val="hr-HR"/>
        </w:rPr>
      </w:pPr>
      <w:r w:rsidRPr="006A4AB4">
        <w:rPr>
          <w:b/>
          <w:lang w:val="hr-HR"/>
        </w:rPr>
        <w:t xml:space="preserve">2.3. </w:t>
      </w:r>
      <w:r>
        <w:rPr>
          <w:b/>
          <w:lang w:val="hr-HR"/>
        </w:rPr>
        <w:t>Znanstveno područje</w:t>
      </w:r>
    </w:p>
    <w:p w:rsidR="006A4AB4" w:rsidRDefault="006A4AB4" w:rsidP="006A4AB4">
      <w:pPr>
        <w:pStyle w:val="aNormal"/>
        <w:spacing w:before="0" w:after="0"/>
        <w:rPr>
          <w:lang w:val="hr-HR"/>
        </w:rPr>
      </w:pPr>
    </w:p>
    <w:p w:rsidR="006A4AB4" w:rsidRDefault="006A4AB4" w:rsidP="006A4AB4">
      <w:pPr>
        <w:pStyle w:val="aNormal"/>
        <w:spacing w:before="0" w:after="0"/>
        <w:rPr>
          <w:lang w:val="hr-HR" w:eastAsia="hr-HR"/>
        </w:rPr>
      </w:pPr>
      <w:r w:rsidRPr="008E4A9C">
        <w:rPr>
          <w:lang w:val="hr-HR"/>
        </w:rPr>
        <w:t>Biomedicina i zdravstvo</w:t>
      </w:r>
      <w:r>
        <w:rPr>
          <w:lang w:val="hr-HR"/>
        </w:rPr>
        <w:t xml:space="preserve">. </w:t>
      </w:r>
      <w:r w:rsidRPr="008E4A9C">
        <w:rPr>
          <w:bCs/>
          <w:lang w:val="hr-HR"/>
        </w:rPr>
        <w:t>Znanstveno polje:</w:t>
      </w:r>
      <w:r w:rsidRPr="008E4A9C">
        <w:rPr>
          <w:lang w:val="hr-HR" w:eastAsia="hr-HR"/>
        </w:rPr>
        <w:t>Kliničke medicinske znanosti</w:t>
      </w:r>
      <w:r>
        <w:rPr>
          <w:lang w:val="hr-HR" w:eastAsia="hr-HR"/>
        </w:rPr>
        <w:t xml:space="preserve">. </w:t>
      </w:r>
      <w:r w:rsidRPr="008E4A9C">
        <w:rPr>
          <w:lang w:val="hr-HR" w:eastAsia="hr-HR"/>
        </w:rPr>
        <w:t xml:space="preserve">Znanstvena </w:t>
      </w:r>
      <w:r w:rsidRPr="006A4AB4">
        <w:rPr>
          <w:lang w:val="hr-HR" w:eastAsia="hr-HR"/>
        </w:rPr>
        <w:t>grana: hematologija</w:t>
      </w:r>
      <w:r>
        <w:rPr>
          <w:lang w:val="hr-HR" w:eastAsia="hr-HR"/>
        </w:rPr>
        <w:t>.</w:t>
      </w:r>
    </w:p>
    <w:p w:rsidR="006A4AB4" w:rsidRPr="006A4AB4" w:rsidRDefault="006A4AB4" w:rsidP="006A4AB4">
      <w:pPr>
        <w:pStyle w:val="aNormal"/>
        <w:spacing w:before="0" w:after="0"/>
        <w:rPr>
          <w:lang w:val="it-IT"/>
        </w:rPr>
      </w:pPr>
    </w:p>
    <w:p w:rsidR="000D1E12" w:rsidRDefault="000D1E12" w:rsidP="006A4AB4">
      <w:pPr>
        <w:pStyle w:val="aNaslov"/>
        <w:rPr>
          <w:lang w:val="it-IT"/>
        </w:rPr>
      </w:pPr>
      <w:r w:rsidRPr="00BC0037">
        <w:rPr>
          <w:spacing w:val="-1"/>
          <w:lang w:val="it-IT"/>
        </w:rPr>
        <w:t>2.</w:t>
      </w:r>
      <w:r w:rsidR="006A4AB4">
        <w:rPr>
          <w:spacing w:val="-1"/>
          <w:lang w:val="it-IT"/>
        </w:rPr>
        <w:t>4</w:t>
      </w:r>
      <w:r w:rsidRPr="00BC0037">
        <w:rPr>
          <w:spacing w:val="-1"/>
          <w:lang w:val="it-IT"/>
        </w:rPr>
        <w:t xml:space="preserve">. </w:t>
      </w:r>
      <w:r w:rsidRPr="00BC0037">
        <w:rPr>
          <w:lang w:val="it-IT"/>
        </w:rPr>
        <w:t>Trajanje studija</w:t>
      </w:r>
    </w:p>
    <w:p w:rsidR="006A4AB4" w:rsidRDefault="000D1E12" w:rsidP="006A4AB4">
      <w:pPr>
        <w:pStyle w:val="aNormal"/>
        <w:spacing w:before="0" w:after="0"/>
        <w:rPr>
          <w:lang w:val="it-IT"/>
        </w:rPr>
      </w:pPr>
      <w:r w:rsidRPr="00A7741C">
        <w:rPr>
          <w:lang w:val="it-IT"/>
        </w:rPr>
        <w:t>1 godina</w:t>
      </w:r>
      <w:r w:rsidR="007C5A73" w:rsidRPr="00A7741C">
        <w:rPr>
          <w:lang w:val="it-IT"/>
        </w:rPr>
        <w:t>(</w:t>
      </w:r>
      <w:r w:rsidRPr="00A7741C">
        <w:rPr>
          <w:lang w:val="it-IT"/>
        </w:rPr>
        <w:t>2 semestra</w:t>
      </w:r>
      <w:r w:rsidR="007C5A73" w:rsidRPr="00A7741C">
        <w:rPr>
          <w:lang w:val="it-IT"/>
        </w:rPr>
        <w:t>)</w:t>
      </w:r>
    </w:p>
    <w:p w:rsidR="006A4AB4" w:rsidRDefault="006A4AB4" w:rsidP="00A7741C">
      <w:pPr>
        <w:pStyle w:val="aNormal"/>
        <w:spacing w:before="0" w:after="0"/>
        <w:rPr>
          <w:lang w:val="it-IT"/>
        </w:rPr>
      </w:pPr>
    </w:p>
    <w:p w:rsidR="006A4AB4" w:rsidRDefault="006A4AB4" w:rsidP="00A7741C">
      <w:pPr>
        <w:pStyle w:val="aNormal"/>
        <w:spacing w:before="0" w:after="0"/>
        <w:rPr>
          <w:lang w:val="it-IT"/>
        </w:rPr>
      </w:pPr>
    </w:p>
    <w:p w:rsidR="000D1E12" w:rsidRPr="00BC0037" w:rsidRDefault="000D1E12">
      <w:pPr>
        <w:pStyle w:val="aNaslov"/>
        <w:rPr>
          <w:lang w:val="it-IT"/>
        </w:rPr>
      </w:pPr>
      <w:r w:rsidRPr="00BC0037">
        <w:rPr>
          <w:spacing w:val="2"/>
          <w:lang w:val="it-IT"/>
        </w:rPr>
        <w:t>2.</w:t>
      </w:r>
      <w:r w:rsidR="006A4AB4">
        <w:rPr>
          <w:spacing w:val="2"/>
          <w:lang w:val="it-IT"/>
        </w:rPr>
        <w:t>5</w:t>
      </w:r>
      <w:r w:rsidRPr="00BC0037">
        <w:rPr>
          <w:spacing w:val="2"/>
          <w:lang w:val="it-IT"/>
        </w:rPr>
        <w:t xml:space="preserve">. </w:t>
      </w:r>
      <w:r w:rsidRPr="00BC0037">
        <w:rPr>
          <w:lang w:val="it-IT"/>
        </w:rPr>
        <w:t>Uvjeti upisa na studij</w:t>
      </w:r>
    </w:p>
    <w:p w:rsidR="007C5A73" w:rsidRPr="00710EF0" w:rsidRDefault="007C5A73" w:rsidP="007C5A73">
      <w:pPr>
        <w:pStyle w:val="aNormal"/>
        <w:rPr>
          <w:lang w:val="hr-HR"/>
        </w:rPr>
      </w:pPr>
      <w:r w:rsidRPr="00710EF0">
        <w:rPr>
          <w:lang w:val="hr-HR"/>
        </w:rPr>
        <w:t xml:space="preserve">Liječnici s položenim državnim ispitom koji se nalaze na specijalističkom usavršavanju iz </w:t>
      </w:r>
      <w:r w:rsidR="007B3651">
        <w:rPr>
          <w:lang w:val="hr-HR"/>
        </w:rPr>
        <w:t>hematologije</w:t>
      </w:r>
      <w:r w:rsidRPr="00710EF0">
        <w:rPr>
          <w:lang w:val="hr-HR"/>
        </w:rPr>
        <w:t xml:space="preserve"> prema odluci Ministarstva zdravstva Republike Hrvatske.</w:t>
      </w:r>
    </w:p>
    <w:p w:rsidR="007C5A73" w:rsidRDefault="007C5A73" w:rsidP="007C5A73">
      <w:pPr>
        <w:pStyle w:val="aNormal"/>
        <w:rPr>
          <w:lang w:val="hr-HR"/>
        </w:rPr>
      </w:pPr>
      <w:r w:rsidRPr="00710EF0">
        <w:rPr>
          <w:lang w:val="hr-HR"/>
        </w:rPr>
        <w:t>Upis</w:t>
      </w:r>
      <w:r w:rsidRPr="00A34737">
        <w:rPr>
          <w:lang w:val="hr-HR"/>
        </w:rPr>
        <w:t xml:space="preserve"> na poslijediplomski studij obavlja se na temelju javnog natječaja koji se objavljuje u dnevnom tisku.</w:t>
      </w:r>
    </w:p>
    <w:p w:rsidR="006A4AB4" w:rsidRPr="00A34737" w:rsidRDefault="006A4AB4" w:rsidP="007C5A73">
      <w:pPr>
        <w:pStyle w:val="aNormal"/>
        <w:rPr>
          <w:lang w:val="hr-HR"/>
        </w:rPr>
      </w:pPr>
    </w:p>
    <w:p w:rsidR="000D1E12" w:rsidRDefault="000D1E12">
      <w:pPr>
        <w:pStyle w:val="aNaslov"/>
      </w:pPr>
      <w:r>
        <w:t>2.</w:t>
      </w:r>
      <w:r w:rsidR="006A4AB4">
        <w:t>6</w:t>
      </w:r>
      <w:r>
        <w:t>. Kompetencije koje polaznik stječe završetkom studija</w:t>
      </w:r>
    </w:p>
    <w:p w:rsidR="000D1E12" w:rsidRDefault="000D1E12">
      <w:pPr>
        <w:pStyle w:val="aNormal"/>
      </w:pPr>
      <w:r>
        <w:t xml:space="preserve">Poslijediplomski specijalistički studij iz </w:t>
      </w:r>
      <w:r w:rsidR="007B3651">
        <w:t>hematologije</w:t>
      </w:r>
      <w:r>
        <w:t xml:space="preserve">omogućuje polaznicima stjecanje produbljenog i specijaliziranog znanja iz suvremene </w:t>
      </w:r>
      <w:r w:rsidR="007B3651">
        <w:t>hematologije</w:t>
      </w:r>
      <w:r>
        <w:t xml:space="preserve">, objašnjavajući </w:t>
      </w:r>
      <w:r w:rsidR="007C5A73">
        <w:t>im</w:t>
      </w:r>
      <w:r>
        <w:t xml:space="preserve"> biološke, etiološke, imunološke i patogenetske mehanizme nastanka i razvoja </w:t>
      </w:r>
      <w:r w:rsidR="007B3651">
        <w:t>hemat</w:t>
      </w:r>
      <w:r w:rsidR="007C5A73">
        <w:t>oloških</w:t>
      </w:r>
      <w:r>
        <w:t xml:space="preserve"> bolesti. Posebna je pozornost usmjerena na povezivanje modernih znanstvenih saznanja s praktičnom primjenom u svakodnevnom kliničkom radu pri dijagnosticiranju i liječenju bolesnika. Završetak specijalističkog studija je uvjet za završetak specijalizacije i polaganje specijalističkog ispita iz </w:t>
      </w:r>
      <w:r w:rsidR="007B3651">
        <w:t>hematologije</w:t>
      </w:r>
      <w:r>
        <w:t xml:space="preserve">.  </w:t>
      </w:r>
    </w:p>
    <w:p w:rsidR="000D1E12" w:rsidRDefault="000D1E12">
      <w:pPr>
        <w:pStyle w:val="aNormal"/>
        <w:ind w:left="1080"/>
        <w:rPr>
          <w:i/>
          <w:iCs/>
          <w:color w:val="FF0000"/>
        </w:rPr>
      </w:pPr>
    </w:p>
    <w:p w:rsidR="000D1E12" w:rsidRDefault="000D1E12">
      <w:pPr>
        <w:pStyle w:val="aNaslov"/>
      </w:pPr>
      <w:r>
        <w:rPr>
          <w:spacing w:val="-1"/>
        </w:rPr>
        <w:t>2.</w:t>
      </w:r>
      <w:r w:rsidR="006A4AB4">
        <w:rPr>
          <w:spacing w:val="-1"/>
        </w:rPr>
        <w:t>7</w:t>
      </w:r>
      <w:r>
        <w:rPr>
          <w:spacing w:val="-1"/>
        </w:rPr>
        <w:t xml:space="preserve">. </w:t>
      </w:r>
      <w:r>
        <w:t>Akademski naziv koji se stječe završetkom studija</w:t>
      </w:r>
    </w:p>
    <w:p w:rsidR="000D1E12" w:rsidRPr="00CC396E" w:rsidRDefault="006848DB" w:rsidP="00CC396E">
      <w:pPr>
        <w:pStyle w:val="aNormal"/>
        <w:spacing w:before="0" w:after="0"/>
        <w:jc w:val="both"/>
        <w:rPr>
          <w:rFonts w:ascii="Cambria" w:hAnsi="Cambria"/>
          <w:sz w:val="24"/>
          <w:szCs w:val="24"/>
        </w:rPr>
      </w:pPr>
      <w:r w:rsidRPr="006848DB">
        <w:t>Završetkom studija stječe se akademski naziv u skladu s čl. 6 Zakona o akademskim i stručnim nazivima i akademskom stupnju (Narodne novine br. 107/07 i 118/12).</w:t>
      </w:r>
    </w:p>
    <w:p w:rsidR="00CC396E" w:rsidRDefault="00CC396E">
      <w:pPr>
        <w:pStyle w:val="aNaslovcentar"/>
      </w:pPr>
    </w:p>
    <w:p w:rsidR="00854ECB" w:rsidRDefault="00854ECB">
      <w:pPr>
        <w:rPr>
          <w:rFonts w:ascii="Arial MT Black" w:hAnsi="Arial MT Black" w:cs="Arial"/>
          <w:sz w:val="28"/>
          <w:szCs w:val="28"/>
          <w:lang w:val="hr-HR"/>
        </w:rPr>
      </w:pPr>
      <w:r>
        <w:br w:type="page"/>
      </w:r>
    </w:p>
    <w:p w:rsidR="000D1E12" w:rsidRDefault="000D1E12">
      <w:pPr>
        <w:pStyle w:val="aNaslovcentar"/>
      </w:pPr>
      <w:r>
        <w:lastRenderedPageBreak/>
        <w:t>3. OPIS PROGRAMA</w:t>
      </w:r>
    </w:p>
    <w:p w:rsidR="000D1E12" w:rsidRPr="004B57A3" w:rsidRDefault="000D1E12" w:rsidP="00DD7045">
      <w:pPr>
        <w:pStyle w:val="aNaslov"/>
        <w:spacing w:before="120"/>
        <w:rPr>
          <w:lang w:val="hr-HR"/>
        </w:rPr>
      </w:pPr>
      <w:r w:rsidRPr="004B57A3">
        <w:rPr>
          <w:lang w:val="hr-HR"/>
        </w:rPr>
        <w:t xml:space="preserve">3.1. </w:t>
      </w:r>
      <w:r>
        <w:t>Popisobveznih</w:t>
      </w:r>
      <w:r w:rsidR="00DC1462">
        <w:t xml:space="preserve"> i izbornih</w:t>
      </w:r>
      <w:r>
        <w:t>predmetasbrojemsatiaktivnenastavepotrebnihzanjihovuizvedbuibrojemECTS</w:t>
      </w:r>
      <w:r w:rsidRPr="004B57A3">
        <w:rPr>
          <w:lang w:val="hr-HR"/>
        </w:rPr>
        <w:t>-</w:t>
      </w:r>
      <w:r>
        <w:t>bodova</w:t>
      </w:r>
    </w:p>
    <w:p w:rsidR="009B74A7" w:rsidRDefault="000D1E12">
      <w:pPr>
        <w:pStyle w:val="bUpute"/>
        <w:ind w:left="720"/>
      </w:pPr>
      <w:r>
        <w:t>.</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567"/>
        <w:gridCol w:w="993"/>
        <w:gridCol w:w="708"/>
        <w:gridCol w:w="2978"/>
      </w:tblGrid>
      <w:tr w:rsidR="00DD7045" w:rsidRPr="00124C4B" w:rsidTr="00DD7045">
        <w:trPr>
          <w:trHeight w:val="421"/>
        </w:trPr>
        <w:tc>
          <w:tcPr>
            <w:tcW w:w="9323" w:type="dxa"/>
            <w:gridSpan w:val="5"/>
            <w:tcBorders>
              <w:bottom w:val="single" w:sz="4" w:space="0" w:color="auto"/>
            </w:tcBorders>
            <w:shd w:val="clear" w:color="auto" w:fill="F2F2F2" w:themeFill="background1" w:themeFillShade="F2"/>
          </w:tcPr>
          <w:p w:rsidR="00DD7045" w:rsidRPr="00124C4B" w:rsidRDefault="00DD7045" w:rsidP="007B2AA1">
            <w:pPr>
              <w:pStyle w:val="Default"/>
              <w:rPr>
                <w:rFonts w:ascii="Arial Narrow" w:hAnsi="Arial Narrow"/>
                <w:sz w:val="22"/>
                <w:szCs w:val="22"/>
              </w:rPr>
            </w:pPr>
            <w:r w:rsidRPr="00124C4B">
              <w:rPr>
                <w:rFonts w:ascii="Arial Narrow" w:hAnsi="Arial Narrow"/>
                <w:b/>
                <w:bCs/>
                <w:sz w:val="22"/>
                <w:szCs w:val="22"/>
              </w:rPr>
              <w:t>3.1.1. Popis obveznih predmeta s brojem sati i ECTS-bodova</w:t>
            </w:r>
          </w:p>
        </w:tc>
      </w:tr>
      <w:tr w:rsidR="00124C4B" w:rsidRPr="00124C4B" w:rsidTr="00DD7045">
        <w:trPr>
          <w:trHeight w:val="230"/>
        </w:trPr>
        <w:tc>
          <w:tcPr>
            <w:tcW w:w="4077" w:type="dxa"/>
            <w:tcBorders>
              <w:bottom w:val="single" w:sz="4" w:space="0" w:color="auto"/>
            </w:tcBorders>
            <w:vAlign w:val="center"/>
          </w:tcPr>
          <w:p w:rsidR="00124C4B" w:rsidRPr="00124C4B" w:rsidRDefault="00124C4B" w:rsidP="00124C4B">
            <w:pPr>
              <w:pStyle w:val="Default"/>
              <w:rPr>
                <w:rFonts w:ascii="Arial Narrow" w:hAnsi="Arial Narrow"/>
                <w:sz w:val="22"/>
                <w:szCs w:val="22"/>
              </w:rPr>
            </w:pPr>
            <w:r w:rsidRPr="00124C4B">
              <w:rPr>
                <w:rFonts w:ascii="Arial Narrow" w:hAnsi="Arial Narrow"/>
                <w:b/>
                <w:bCs/>
                <w:i/>
                <w:iCs/>
                <w:sz w:val="22"/>
                <w:szCs w:val="22"/>
              </w:rPr>
              <w:t xml:space="preserve">Predmet </w:t>
            </w:r>
          </w:p>
        </w:tc>
        <w:tc>
          <w:tcPr>
            <w:tcW w:w="567" w:type="dxa"/>
            <w:tcBorders>
              <w:bottom w:val="single" w:sz="4" w:space="0" w:color="auto"/>
            </w:tcBorders>
            <w:vAlign w:val="center"/>
          </w:tcPr>
          <w:p w:rsidR="00124C4B" w:rsidRPr="00124C4B" w:rsidRDefault="00124C4B" w:rsidP="00DD7045">
            <w:pPr>
              <w:pStyle w:val="Default"/>
              <w:jc w:val="center"/>
              <w:rPr>
                <w:rFonts w:ascii="Arial Narrow" w:hAnsi="Arial Narrow"/>
                <w:b/>
                <w:bCs/>
                <w:sz w:val="16"/>
                <w:szCs w:val="16"/>
              </w:rPr>
            </w:pPr>
            <w:r>
              <w:rPr>
                <w:rFonts w:ascii="Arial Narrow" w:hAnsi="Arial Narrow"/>
                <w:b/>
                <w:bCs/>
                <w:sz w:val="16"/>
                <w:szCs w:val="16"/>
              </w:rPr>
              <w:t>Sem.</w:t>
            </w:r>
          </w:p>
        </w:tc>
        <w:tc>
          <w:tcPr>
            <w:tcW w:w="993" w:type="dxa"/>
            <w:tcBorders>
              <w:bottom w:val="single" w:sz="4" w:space="0" w:color="auto"/>
            </w:tcBorders>
            <w:vAlign w:val="center"/>
          </w:tcPr>
          <w:p w:rsidR="00124C4B" w:rsidRPr="00124C4B" w:rsidRDefault="00124C4B" w:rsidP="00DD7045">
            <w:pPr>
              <w:pStyle w:val="Default"/>
              <w:jc w:val="center"/>
              <w:rPr>
                <w:rFonts w:ascii="Arial Narrow" w:hAnsi="Arial Narrow"/>
                <w:sz w:val="16"/>
                <w:szCs w:val="16"/>
              </w:rPr>
            </w:pPr>
            <w:r w:rsidRPr="00124C4B">
              <w:rPr>
                <w:rFonts w:ascii="Arial Narrow" w:hAnsi="Arial Narrow"/>
                <w:b/>
                <w:bCs/>
                <w:sz w:val="16"/>
                <w:szCs w:val="16"/>
              </w:rPr>
              <w:t>Broj sati</w:t>
            </w:r>
          </w:p>
        </w:tc>
        <w:tc>
          <w:tcPr>
            <w:tcW w:w="708" w:type="dxa"/>
            <w:tcBorders>
              <w:bottom w:val="single" w:sz="4" w:space="0" w:color="auto"/>
            </w:tcBorders>
            <w:vAlign w:val="center"/>
          </w:tcPr>
          <w:p w:rsidR="00124C4B" w:rsidRPr="00124C4B" w:rsidRDefault="00124C4B" w:rsidP="00DD7045">
            <w:pPr>
              <w:pStyle w:val="Default"/>
              <w:jc w:val="center"/>
              <w:rPr>
                <w:rFonts w:ascii="Arial Narrow" w:hAnsi="Arial Narrow"/>
                <w:sz w:val="16"/>
                <w:szCs w:val="16"/>
              </w:rPr>
            </w:pPr>
            <w:r w:rsidRPr="00124C4B">
              <w:rPr>
                <w:rFonts w:ascii="Arial Narrow" w:hAnsi="Arial Narrow"/>
                <w:b/>
                <w:bCs/>
                <w:i/>
                <w:iCs/>
                <w:sz w:val="16"/>
                <w:szCs w:val="16"/>
              </w:rPr>
              <w:t>Broj ECTS</w:t>
            </w:r>
          </w:p>
        </w:tc>
        <w:tc>
          <w:tcPr>
            <w:tcW w:w="2978" w:type="dxa"/>
            <w:tcBorders>
              <w:bottom w:val="single" w:sz="4" w:space="0" w:color="auto"/>
            </w:tcBorders>
            <w:vAlign w:val="center"/>
          </w:tcPr>
          <w:p w:rsidR="00124C4B" w:rsidRPr="00124C4B" w:rsidRDefault="00124C4B" w:rsidP="00124C4B">
            <w:pPr>
              <w:pStyle w:val="Default"/>
              <w:rPr>
                <w:rFonts w:ascii="Arial Narrow" w:hAnsi="Arial Narrow"/>
                <w:sz w:val="22"/>
                <w:szCs w:val="22"/>
              </w:rPr>
            </w:pPr>
            <w:r w:rsidRPr="00124C4B">
              <w:rPr>
                <w:rFonts w:ascii="Arial Narrow" w:hAnsi="Arial Narrow"/>
                <w:b/>
                <w:bCs/>
                <w:i/>
                <w:iCs/>
                <w:sz w:val="22"/>
                <w:szCs w:val="22"/>
              </w:rPr>
              <w:t xml:space="preserve">Voditelji </w:t>
            </w:r>
          </w:p>
        </w:tc>
      </w:tr>
      <w:tr w:rsidR="00124C4B" w:rsidRPr="00124C4B" w:rsidTr="00DD7045">
        <w:trPr>
          <w:trHeight w:val="323"/>
        </w:trPr>
        <w:tc>
          <w:tcPr>
            <w:tcW w:w="4077" w:type="dxa"/>
            <w:tcBorders>
              <w:bottom w:val="single" w:sz="4" w:space="0" w:color="auto"/>
            </w:tcBorders>
            <w:shd w:val="clear" w:color="auto" w:fill="FFFFFF" w:themeFill="background1"/>
            <w:vAlign w:val="center"/>
          </w:tcPr>
          <w:p w:rsidR="00124C4B" w:rsidRPr="00124C4B" w:rsidRDefault="00124C4B" w:rsidP="00DD7045">
            <w:pPr>
              <w:pStyle w:val="Default"/>
              <w:rPr>
                <w:rFonts w:ascii="Arial Narrow" w:hAnsi="Arial Narrow"/>
                <w:sz w:val="22"/>
                <w:szCs w:val="22"/>
              </w:rPr>
            </w:pPr>
            <w:r w:rsidRPr="00124C4B">
              <w:rPr>
                <w:rFonts w:ascii="Arial Narrow" w:hAnsi="Arial Narrow"/>
                <w:sz w:val="22"/>
                <w:szCs w:val="22"/>
              </w:rPr>
              <w:t xml:space="preserve">Opće kompetencije liječnika specijalista </w:t>
            </w:r>
          </w:p>
        </w:tc>
        <w:tc>
          <w:tcPr>
            <w:tcW w:w="567" w:type="dxa"/>
            <w:tcBorders>
              <w:bottom w:val="single" w:sz="4" w:space="0" w:color="auto"/>
            </w:tcBorders>
            <w:shd w:val="clear" w:color="auto" w:fill="FFFFFF" w:themeFill="background1"/>
            <w:vAlign w:val="center"/>
          </w:tcPr>
          <w:p w:rsidR="00124C4B" w:rsidRPr="00124C4B" w:rsidRDefault="00DD7045" w:rsidP="00DD7045">
            <w:pPr>
              <w:pStyle w:val="Default"/>
              <w:jc w:val="center"/>
              <w:rPr>
                <w:rFonts w:ascii="Arial Narrow" w:hAnsi="Arial Narrow"/>
                <w:sz w:val="22"/>
                <w:szCs w:val="22"/>
              </w:rPr>
            </w:pPr>
            <w:r>
              <w:rPr>
                <w:rFonts w:ascii="Arial Narrow" w:hAnsi="Arial Narrow"/>
                <w:sz w:val="22"/>
                <w:szCs w:val="22"/>
              </w:rPr>
              <w:t>1.</w:t>
            </w:r>
          </w:p>
        </w:tc>
        <w:tc>
          <w:tcPr>
            <w:tcW w:w="993" w:type="dxa"/>
            <w:tcBorders>
              <w:bottom w:val="single" w:sz="4" w:space="0" w:color="auto"/>
            </w:tcBorders>
            <w:shd w:val="clear" w:color="auto" w:fill="FFFFFF" w:themeFill="background1"/>
            <w:vAlign w:val="center"/>
          </w:tcPr>
          <w:p w:rsidR="00124C4B" w:rsidRPr="00124C4B" w:rsidRDefault="00124C4B" w:rsidP="00DD7045">
            <w:pPr>
              <w:pStyle w:val="Default"/>
              <w:jc w:val="center"/>
              <w:rPr>
                <w:rFonts w:ascii="Arial Narrow" w:hAnsi="Arial Narrow"/>
                <w:sz w:val="22"/>
                <w:szCs w:val="22"/>
              </w:rPr>
            </w:pPr>
            <w:r w:rsidRPr="00124C4B">
              <w:rPr>
                <w:rFonts w:ascii="Arial Narrow" w:hAnsi="Arial Narrow"/>
                <w:sz w:val="22"/>
                <w:szCs w:val="22"/>
              </w:rPr>
              <w:t>55</w:t>
            </w:r>
          </w:p>
          <w:p w:rsidR="00124C4B" w:rsidRPr="00124C4B" w:rsidRDefault="00124C4B" w:rsidP="00DD7045">
            <w:pPr>
              <w:pStyle w:val="Default"/>
              <w:jc w:val="center"/>
              <w:rPr>
                <w:rFonts w:ascii="Arial Narrow" w:hAnsi="Arial Narrow"/>
                <w:sz w:val="16"/>
                <w:szCs w:val="16"/>
              </w:rPr>
            </w:pPr>
            <w:r w:rsidRPr="00124C4B">
              <w:rPr>
                <w:rFonts w:ascii="Arial Narrow" w:hAnsi="Arial Narrow"/>
                <w:sz w:val="16"/>
                <w:szCs w:val="16"/>
              </w:rPr>
              <w:t>P9; S31; V15</w:t>
            </w:r>
          </w:p>
        </w:tc>
        <w:tc>
          <w:tcPr>
            <w:tcW w:w="708" w:type="dxa"/>
            <w:tcBorders>
              <w:bottom w:val="single" w:sz="4" w:space="0" w:color="auto"/>
            </w:tcBorders>
            <w:shd w:val="clear" w:color="auto" w:fill="FFFFFF" w:themeFill="background1"/>
            <w:vAlign w:val="center"/>
          </w:tcPr>
          <w:p w:rsidR="00124C4B" w:rsidRPr="00124C4B" w:rsidRDefault="00124C4B" w:rsidP="00DD7045">
            <w:pPr>
              <w:pStyle w:val="Default"/>
              <w:jc w:val="center"/>
              <w:rPr>
                <w:rFonts w:ascii="Arial Narrow" w:hAnsi="Arial Narrow"/>
                <w:sz w:val="22"/>
                <w:szCs w:val="22"/>
              </w:rPr>
            </w:pPr>
            <w:r w:rsidRPr="00124C4B">
              <w:rPr>
                <w:rFonts w:ascii="Arial Narrow" w:hAnsi="Arial Narrow"/>
                <w:sz w:val="22"/>
                <w:szCs w:val="22"/>
              </w:rPr>
              <w:t>8</w:t>
            </w:r>
          </w:p>
        </w:tc>
        <w:tc>
          <w:tcPr>
            <w:tcW w:w="2978" w:type="dxa"/>
            <w:tcBorders>
              <w:bottom w:val="single" w:sz="4" w:space="0" w:color="auto"/>
            </w:tcBorders>
            <w:shd w:val="clear" w:color="auto" w:fill="FFFFFF" w:themeFill="background1"/>
            <w:vAlign w:val="center"/>
          </w:tcPr>
          <w:p w:rsidR="00124C4B" w:rsidRPr="00124C4B" w:rsidRDefault="00124C4B" w:rsidP="004C6624">
            <w:pPr>
              <w:pStyle w:val="Default"/>
              <w:rPr>
                <w:rFonts w:ascii="Arial Narrow" w:hAnsi="Arial Narrow"/>
                <w:sz w:val="22"/>
                <w:szCs w:val="22"/>
              </w:rPr>
            </w:pPr>
            <w:r w:rsidRPr="00124C4B">
              <w:rPr>
                <w:rFonts w:ascii="Arial Narrow" w:hAnsi="Arial Narrow"/>
                <w:sz w:val="22"/>
                <w:szCs w:val="22"/>
              </w:rPr>
              <w:t>prof.dr.sc. Mirjana Kujundžić Tiljak, doc. dr. sc. Marijana Braš,  doc. dr. sc. Ruža Grizelj</w:t>
            </w:r>
          </w:p>
        </w:tc>
      </w:tr>
      <w:tr w:rsidR="00124C4B" w:rsidRPr="00124C4B" w:rsidTr="00DD7045">
        <w:trPr>
          <w:trHeight w:val="432"/>
        </w:trPr>
        <w:tc>
          <w:tcPr>
            <w:tcW w:w="4077" w:type="dxa"/>
            <w:shd w:val="clear" w:color="auto" w:fill="FFFFFF" w:themeFill="background1"/>
            <w:vAlign w:val="center"/>
          </w:tcPr>
          <w:p w:rsidR="00124C4B" w:rsidRPr="00124C4B" w:rsidRDefault="00124C4B" w:rsidP="00DD7045">
            <w:pPr>
              <w:pStyle w:val="Default"/>
              <w:rPr>
                <w:rFonts w:ascii="Arial Narrow" w:hAnsi="Arial Narrow"/>
                <w:sz w:val="22"/>
                <w:szCs w:val="22"/>
              </w:rPr>
            </w:pPr>
            <w:r w:rsidRPr="00124C4B">
              <w:rPr>
                <w:rFonts w:ascii="Arial Narrow" w:eastAsia="SimSun" w:hAnsi="Arial Narrow"/>
                <w:sz w:val="22"/>
                <w:szCs w:val="22"/>
                <w:lang w:val="de-DE"/>
              </w:rPr>
              <w:t>Završni specijalistički rad</w:t>
            </w:r>
          </w:p>
        </w:tc>
        <w:tc>
          <w:tcPr>
            <w:tcW w:w="567" w:type="dxa"/>
            <w:shd w:val="clear" w:color="auto" w:fill="FFFFFF" w:themeFill="background1"/>
            <w:vAlign w:val="center"/>
          </w:tcPr>
          <w:p w:rsidR="00124C4B" w:rsidRPr="00124C4B" w:rsidRDefault="00124C4B" w:rsidP="00DD7045">
            <w:pPr>
              <w:pStyle w:val="Default"/>
              <w:jc w:val="center"/>
              <w:rPr>
                <w:rFonts w:ascii="Arial Narrow" w:hAnsi="Arial Narrow"/>
                <w:sz w:val="22"/>
                <w:szCs w:val="22"/>
              </w:rPr>
            </w:pPr>
          </w:p>
        </w:tc>
        <w:tc>
          <w:tcPr>
            <w:tcW w:w="993" w:type="dxa"/>
            <w:shd w:val="clear" w:color="auto" w:fill="FFFFFF" w:themeFill="background1"/>
            <w:vAlign w:val="center"/>
          </w:tcPr>
          <w:p w:rsidR="00124C4B" w:rsidRPr="00124C4B" w:rsidRDefault="00124C4B" w:rsidP="00DD7045">
            <w:pPr>
              <w:pStyle w:val="Default"/>
              <w:jc w:val="center"/>
              <w:rPr>
                <w:rFonts w:ascii="Arial Narrow" w:hAnsi="Arial Narrow"/>
                <w:sz w:val="22"/>
                <w:szCs w:val="22"/>
              </w:rPr>
            </w:pPr>
          </w:p>
        </w:tc>
        <w:tc>
          <w:tcPr>
            <w:tcW w:w="708" w:type="dxa"/>
            <w:shd w:val="clear" w:color="auto" w:fill="FFFFFF" w:themeFill="background1"/>
            <w:vAlign w:val="center"/>
          </w:tcPr>
          <w:p w:rsidR="00124C4B" w:rsidRPr="00124C4B" w:rsidRDefault="00124C4B" w:rsidP="00DD7045">
            <w:pPr>
              <w:pStyle w:val="Default"/>
              <w:jc w:val="center"/>
              <w:rPr>
                <w:rFonts w:ascii="Arial Narrow" w:hAnsi="Arial Narrow"/>
                <w:sz w:val="22"/>
                <w:szCs w:val="22"/>
              </w:rPr>
            </w:pPr>
            <w:r w:rsidRPr="00124C4B">
              <w:rPr>
                <w:rFonts w:ascii="Arial Narrow" w:eastAsia="SimSun" w:hAnsi="Arial Narrow"/>
                <w:sz w:val="22"/>
                <w:szCs w:val="22"/>
                <w:lang w:val="de-DE"/>
              </w:rPr>
              <w:t>7</w:t>
            </w:r>
          </w:p>
        </w:tc>
        <w:tc>
          <w:tcPr>
            <w:tcW w:w="2978" w:type="dxa"/>
            <w:shd w:val="clear" w:color="auto" w:fill="FFFFFF" w:themeFill="background1"/>
            <w:vAlign w:val="center"/>
          </w:tcPr>
          <w:p w:rsidR="00124C4B" w:rsidRPr="00124C4B" w:rsidRDefault="00124C4B" w:rsidP="00DD7045">
            <w:pPr>
              <w:pStyle w:val="Default"/>
              <w:rPr>
                <w:rFonts w:ascii="Arial Narrow" w:hAnsi="Arial Narrow"/>
                <w:sz w:val="22"/>
                <w:szCs w:val="22"/>
              </w:rPr>
            </w:pPr>
          </w:p>
        </w:tc>
      </w:tr>
      <w:tr w:rsidR="00124C4B" w:rsidRPr="00124C4B" w:rsidTr="00DD7045">
        <w:trPr>
          <w:trHeight w:val="322"/>
        </w:trPr>
        <w:tc>
          <w:tcPr>
            <w:tcW w:w="4077" w:type="dxa"/>
            <w:vAlign w:val="center"/>
          </w:tcPr>
          <w:p w:rsidR="00124C4B" w:rsidRPr="00124C4B" w:rsidRDefault="00124C4B" w:rsidP="00DD7045">
            <w:pPr>
              <w:pStyle w:val="Default"/>
              <w:rPr>
                <w:rFonts w:ascii="Arial Narrow" w:hAnsi="Arial Narrow"/>
                <w:sz w:val="22"/>
                <w:szCs w:val="22"/>
              </w:rPr>
            </w:pPr>
            <w:r w:rsidRPr="00124C4B">
              <w:rPr>
                <w:rFonts w:ascii="Arial Narrow" w:hAnsi="Arial Narrow"/>
                <w:sz w:val="22"/>
                <w:szCs w:val="22"/>
              </w:rPr>
              <w:t>Struktura i funkcija krvotvornog sustava, simptomi, znakovi i klasifikacija bolesti</w:t>
            </w:r>
          </w:p>
        </w:tc>
        <w:tc>
          <w:tcPr>
            <w:tcW w:w="567" w:type="dxa"/>
            <w:vAlign w:val="center"/>
          </w:tcPr>
          <w:p w:rsidR="00124C4B" w:rsidRPr="00124C4B" w:rsidRDefault="00DD7045" w:rsidP="00DD7045">
            <w:pPr>
              <w:pStyle w:val="Default"/>
              <w:jc w:val="center"/>
              <w:rPr>
                <w:rFonts w:ascii="Arial Narrow" w:hAnsi="Arial Narrow"/>
                <w:sz w:val="22"/>
                <w:szCs w:val="22"/>
              </w:rPr>
            </w:pPr>
            <w:r>
              <w:rPr>
                <w:rFonts w:ascii="Arial Narrow" w:hAnsi="Arial Narrow"/>
                <w:sz w:val="22"/>
                <w:szCs w:val="22"/>
              </w:rPr>
              <w:t>1.</w:t>
            </w:r>
          </w:p>
        </w:tc>
        <w:tc>
          <w:tcPr>
            <w:tcW w:w="993" w:type="dxa"/>
            <w:vAlign w:val="center"/>
          </w:tcPr>
          <w:p w:rsidR="00124C4B" w:rsidRPr="00124C4B" w:rsidRDefault="00124C4B" w:rsidP="00DD7045">
            <w:pPr>
              <w:pStyle w:val="Default"/>
              <w:jc w:val="center"/>
              <w:rPr>
                <w:rFonts w:ascii="Arial Narrow" w:hAnsi="Arial Narrow"/>
                <w:sz w:val="22"/>
                <w:szCs w:val="22"/>
              </w:rPr>
            </w:pPr>
            <w:r w:rsidRPr="00124C4B">
              <w:rPr>
                <w:rFonts w:ascii="Arial Narrow" w:hAnsi="Arial Narrow"/>
                <w:sz w:val="22"/>
                <w:szCs w:val="22"/>
              </w:rPr>
              <w:t>14</w:t>
            </w:r>
          </w:p>
          <w:p w:rsidR="00124C4B" w:rsidRPr="00124C4B" w:rsidRDefault="00124C4B" w:rsidP="00DD7045">
            <w:pPr>
              <w:pStyle w:val="Default"/>
              <w:jc w:val="center"/>
              <w:rPr>
                <w:rFonts w:ascii="Arial Narrow" w:hAnsi="Arial Narrow"/>
                <w:sz w:val="16"/>
                <w:szCs w:val="16"/>
              </w:rPr>
            </w:pPr>
            <w:r w:rsidRPr="00124C4B">
              <w:rPr>
                <w:rFonts w:ascii="Arial Narrow" w:hAnsi="Arial Narrow"/>
                <w:sz w:val="16"/>
                <w:szCs w:val="16"/>
              </w:rPr>
              <w:t>P8; S4; V2</w:t>
            </w:r>
          </w:p>
        </w:tc>
        <w:tc>
          <w:tcPr>
            <w:tcW w:w="708" w:type="dxa"/>
            <w:vAlign w:val="center"/>
          </w:tcPr>
          <w:p w:rsidR="00124C4B" w:rsidRPr="00124C4B" w:rsidRDefault="00124C4B" w:rsidP="00DD7045">
            <w:pPr>
              <w:pStyle w:val="Default"/>
              <w:jc w:val="center"/>
              <w:rPr>
                <w:rFonts w:ascii="Arial Narrow" w:hAnsi="Arial Narrow"/>
                <w:sz w:val="22"/>
                <w:szCs w:val="22"/>
              </w:rPr>
            </w:pPr>
            <w:r w:rsidRPr="00124C4B">
              <w:rPr>
                <w:rFonts w:ascii="Arial Narrow" w:hAnsi="Arial Narrow"/>
                <w:sz w:val="22"/>
                <w:szCs w:val="22"/>
              </w:rPr>
              <w:t>2</w:t>
            </w:r>
          </w:p>
        </w:tc>
        <w:tc>
          <w:tcPr>
            <w:tcW w:w="2978" w:type="dxa"/>
            <w:vAlign w:val="center"/>
          </w:tcPr>
          <w:p w:rsidR="00124C4B" w:rsidRPr="00124C4B" w:rsidRDefault="00124C4B" w:rsidP="00DD7045">
            <w:pPr>
              <w:pStyle w:val="Default"/>
              <w:rPr>
                <w:rFonts w:ascii="Arial Narrow" w:hAnsi="Arial Narrow"/>
                <w:sz w:val="22"/>
                <w:szCs w:val="22"/>
              </w:rPr>
            </w:pPr>
            <w:r w:rsidRPr="00124C4B">
              <w:rPr>
                <w:rFonts w:ascii="Arial Narrow" w:hAnsi="Arial Narrow"/>
                <w:sz w:val="22"/>
                <w:szCs w:val="22"/>
              </w:rPr>
              <w:t>prof. dr. sc. Igor Aurer,</w:t>
            </w:r>
          </w:p>
          <w:p w:rsidR="00124C4B" w:rsidRPr="00124C4B" w:rsidRDefault="00124C4B" w:rsidP="00DD7045">
            <w:pPr>
              <w:pStyle w:val="Default"/>
              <w:rPr>
                <w:rFonts w:ascii="Arial Narrow" w:hAnsi="Arial Narrow"/>
                <w:sz w:val="22"/>
                <w:szCs w:val="22"/>
              </w:rPr>
            </w:pPr>
            <w:r w:rsidRPr="00124C4B">
              <w:rPr>
                <w:rFonts w:ascii="Arial Narrow" w:hAnsi="Arial Narrow"/>
                <w:sz w:val="22"/>
                <w:szCs w:val="22"/>
              </w:rPr>
              <w:t>prof. dr. sc. Damir Nemet</w:t>
            </w:r>
          </w:p>
        </w:tc>
      </w:tr>
      <w:tr w:rsidR="00124C4B" w:rsidRPr="00124C4B" w:rsidTr="00DD7045">
        <w:trPr>
          <w:trHeight w:val="323"/>
        </w:trPr>
        <w:tc>
          <w:tcPr>
            <w:tcW w:w="4077" w:type="dxa"/>
            <w:vAlign w:val="center"/>
          </w:tcPr>
          <w:p w:rsidR="00124C4B" w:rsidRPr="00124C4B" w:rsidRDefault="00124C4B" w:rsidP="00DD7045">
            <w:pPr>
              <w:rPr>
                <w:rFonts w:ascii="Arial Narrow" w:hAnsi="Arial Narrow"/>
                <w:sz w:val="22"/>
                <w:szCs w:val="22"/>
              </w:rPr>
            </w:pPr>
            <w:r w:rsidRPr="00124C4B">
              <w:rPr>
                <w:rFonts w:ascii="Arial Narrow" w:hAnsi="Arial Narrow" w:cs="Arial"/>
                <w:color w:val="000000"/>
                <w:sz w:val="22"/>
                <w:szCs w:val="20"/>
              </w:rPr>
              <w:t>Laboratorijske dijagnostičke metode u hematologiji</w:t>
            </w:r>
          </w:p>
        </w:tc>
        <w:tc>
          <w:tcPr>
            <w:tcW w:w="567" w:type="dxa"/>
            <w:vAlign w:val="center"/>
          </w:tcPr>
          <w:p w:rsidR="00124C4B" w:rsidRPr="00124C4B" w:rsidRDefault="00DD7045" w:rsidP="00DD7045">
            <w:pPr>
              <w:pStyle w:val="Default"/>
              <w:jc w:val="center"/>
              <w:rPr>
                <w:rFonts w:ascii="Arial Narrow" w:hAnsi="Arial Narrow"/>
                <w:sz w:val="22"/>
                <w:szCs w:val="22"/>
              </w:rPr>
            </w:pPr>
            <w:r>
              <w:rPr>
                <w:rFonts w:ascii="Arial Narrow" w:hAnsi="Arial Narrow"/>
                <w:sz w:val="22"/>
                <w:szCs w:val="22"/>
              </w:rPr>
              <w:t>1.</w:t>
            </w:r>
          </w:p>
        </w:tc>
        <w:tc>
          <w:tcPr>
            <w:tcW w:w="993" w:type="dxa"/>
            <w:vAlign w:val="center"/>
          </w:tcPr>
          <w:p w:rsidR="00124C4B" w:rsidRPr="00124C4B" w:rsidRDefault="00124C4B" w:rsidP="00DD7045">
            <w:pPr>
              <w:pStyle w:val="Default"/>
              <w:jc w:val="center"/>
              <w:rPr>
                <w:rFonts w:ascii="Arial Narrow" w:hAnsi="Arial Narrow"/>
                <w:sz w:val="22"/>
                <w:szCs w:val="22"/>
              </w:rPr>
            </w:pPr>
            <w:r w:rsidRPr="00124C4B">
              <w:rPr>
                <w:rFonts w:ascii="Arial Narrow" w:hAnsi="Arial Narrow"/>
                <w:sz w:val="22"/>
                <w:szCs w:val="22"/>
              </w:rPr>
              <w:t>16</w:t>
            </w:r>
          </w:p>
          <w:p w:rsidR="00124C4B" w:rsidRPr="00124C4B" w:rsidRDefault="00124C4B" w:rsidP="00DD7045">
            <w:pPr>
              <w:pStyle w:val="Default"/>
              <w:jc w:val="center"/>
              <w:rPr>
                <w:rFonts w:ascii="Arial Narrow" w:hAnsi="Arial Narrow"/>
                <w:sz w:val="18"/>
                <w:szCs w:val="18"/>
              </w:rPr>
            </w:pPr>
            <w:r w:rsidRPr="00124C4B">
              <w:rPr>
                <w:rFonts w:ascii="Arial Narrow" w:hAnsi="Arial Narrow"/>
                <w:sz w:val="18"/>
                <w:szCs w:val="18"/>
              </w:rPr>
              <w:t>P4; S8; V4</w:t>
            </w:r>
          </w:p>
        </w:tc>
        <w:tc>
          <w:tcPr>
            <w:tcW w:w="708" w:type="dxa"/>
            <w:vAlign w:val="center"/>
          </w:tcPr>
          <w:p w:rsidR="00124C4B" w:rsidRPr="00124C4B" w:rsidRDefault="00124C4B" w:rsidP="00DD7045">
            <w:pPr>
              <w:pStyle w:val="Default"/>
              <w:jc w:val="center"/>
              <w:rPr>
                <w:rFonts w:ascii="Arial Narrow" w:hAnsi="Arial Narrow"/>
                <w:sz w:val="22"/>
                <w:szCs w:val="22"/>
              </w:rPr>
            </w:pPr>
            <w:r w:rsidRPr="00124C4B">
              <w:rPr>
                <w:rFonts w:ascii="Arial Narrow" w:hAnsi="Arial Narrow"/>
                <w:sz w:val="22"/>
                <w:szCs w:val="22"/>
              </w:rPr>
              <w:t>2</w:t>
            </w:r>
          </w:p>
        </w:tc>
        <w:tc>
          <w:tcPr>
            <w:tcW w:w="2978" w:type="dxa"/>
            <w:vAlign w:val="center"/>
          </w:tcPr>
          <w:p w:rsidR="00124C4B" w:rsidRPr="00124C4B" w:rsidRDefault="00124C4B" w:rsidP="00DD7045">
            <w:pPr>
              <w:pStyle w:val="Default"/>
              <w:rPr>
                <w:rFonts w:ascii="Arial Narrow" w:hAnsi="Arial Narrow"/>
                <w:sz w:val="22"/>
                <w:szCs w:val="22"/>
              </w:rPr>
            </w:pPr>
            <w:r w:rsidRPr="00124C4B">
              <w:rPr>
                <w:rFonts w:ascii="Arial Narrow" w:hAnsi="Arial Narrow"/>
                <w:sz w:val="22"/>
                <w:szCs w:val="22"/>
              </w:rPr>
              <w:t>prof. dr. sc. Drago Batinić</w:t>
            </w:r>
          </w:p>
        </w:tc>
      </w:tr>
      <w:tr w:rsidR="00124C4B" w:rsidRPr="00124C4B" w:rsidTr="00DD7045">
        <w:trPr>
          <w:trHeight w:val="231"/>
        </w:trPr>
        <w:tc>
          <w:tcPr>
            <w:tcW w:w="4077" w:type="dxa"/>
            <w:vAlign w:val="center"/>
          </w:tcPr>
          <w:p w:rsidR="00124C4B" w:rsidRPr="00124C4B" w:rsidRDefault="00124C4B" w:rsidP="00DD7045">
            <w:pPr>
              <w:pStyle w:val="Default"/>
              <w:rPr>
                <w:rFonts w:ascii="Arial Narrow" w:hAnsi="Arial Narrow"/>
                <w:sz w:val="22"/>
                <w:szCs w:val="22"/>
              </w:rPr>
            </w:pPr>
            <w:r w:rsidRPr="00124C4B">
              <w:rPr>
                <w:rFonts w:ascii="Arial Narrow" w:hAnsi="Arial Narrow"/>
                <w:sz w:val="22"/>
                <w:szCs w:val="22"/>
              </w:rPr>
              <w:t>Hematopatologija i citologija</w:t>
            </w:r>
          </w:p>
        </w:tc>
        <w:tc>
          <w:tcPr>
            <w:tcW w:w="567" w:type="dxa"/>
            <w:vAlign w:val="center"/>
          </w:tcPr>
          <w:p w:rsidR="00124C4B" w:rsidRPr="00124C4B" w:rsidRDefault="00DD7045" w:rsidP="00DD7045">
            <w:pPr>
              <w:pStyle w:val="Default"/>
              <w:jc w:val="center"/>
              <w:rPr>
                <w:rFonts w:ascii="Arial Narrow" w:hAnsi="Arial Narrow"/>
                <w:sz w:val="22"/>
                <w:szCs w:val="22"/>
              </w:rPr>
            </w:pPr>
            <w:r>
              <w:rPr>
                <w:rFonts w:ascii="Arial Narrow" w:hAnsi="Arial Narrow"/>
                <w:sz w:val="22"/>
                <w:szCs w:val="22"/>
              </w:rPr>
              <w:t>1.</w:t>
            </w:r>
          </w:p>
        </w:tc>
        <w:tc>
          <w:tcPr>
            <w:tcW w:w="993" w:type="dxa"/>
            <w:vAlign w:val="center"/>
          </w:tcPr>
          <w:p w:rsidR="00124C4B" w:rsidRPr="00124C4B" w:rsidRDefault="00124C4B" w:rsidP="00DD7045">
            <w:pPr>
              <w:pStyle w:val="Default"/>
              <w:jc w:val="center"/>
              <w:rPr>
                <w:rFonts w:ascii="Arial Narrow" w:hAnsi="Arial Narrow"/>
                <w:sz w:val="22"/>
                <w:szCs w:val="22"/>
              </w:rPr>
            </w:pPr>
            <w:r w:rsidRPr="00124C4B">
              <w:rPr>
                <w:rFonts w:ascii="Arial Narrow" w:hAnsi="Arial Narrow"/>
                <w:sz w:val="22"/>
                <w:szCs w:val="22"/>
              </w:rPr>
              <w:t>14</w:t>
            </w:r>
          </w:p>
          <w:p w:rsidR="00124C4B" w:rsidRPr="00124C4B" w:rsidRDefault="00124C4B" w:rsidP="00DD7045">
            <w:pPr>
              <w:pStyle w:val="Default"/>
              <w:jc w:val="center"/>
              <w:rPr>
                <w:rFonts w:ascii="Arial Narrow" w:hAnsi="Arial Narrow"/>
                <w:sz w:val="16"/>
                <w:szCs w:val="16"/>
              </w:rPr>
            </w:pPr>
            <w:r w:rsidRPr="00124C4B">
              <w:rPr>
                <w:rFonts w:ascii="Arial Narrow" w:hAnsi="Arial Narrow"/>
                <w:sz w:val="16"/>
                <w:szCs w:val="16"/>
              </w:rPr>
              <w:t>P10; S4</w:t>
            </w:r>
          </w:p>
        </w:tc>
        <w:tc>
          <w:tcPr>
            <w:tcW w:w="708" w:type="dxa"/>
            <w:vAlign w:val="center"/>
          </w:tcPr>
          <w:p w:rsidR="00124C4B" w:rsidRPr="00124C4B" w:rsidRDefault="00124C4B" w:rsidP="00DD7045">
            <w:pPr>
              <w:pStyle w:val="Default"/>
              <w:jc w:val="center"/>
              <w:rPr>
                <w:rFonts w:ascii="Arial Narrow" w:hAnsi="Arial Narrow"/>
                <w:sz w:val="22"/>
                <w:szCs w:val="22"/>
              </w:rPr>
            </w:pPr>
            <w:r w:rsidRPr="00124C4B">
              <w:rPr>
                <w:rFonts w:ascii="Arial Narrow" w:hAnsi="Arial Narrow"/>
                <w:sz w:val="22"/>
                <w:szCs w:val="22"/>
              </w:rPr>
              <w:t>2</w:t>
            </w:r>
          </w:p>
        </w:tc>
        <w:tc>
          <w:tcPr>
            <w:tcW w:w="2978" w:type="dxa"/>
            <w:vAlign w:val="center"/>
          </w:tcPr>
          <w:p w:rsidR="00124C4B" w:rsidRPr="00124C4B" w:rsidRDefault="00124C4B" w:rsidP="00DD7045">
            <w:pPr>
              <w:pStyle w:val="Default"/>
              <w:rPr>
                <w:rFonts w:ascii="Arial Narrow" w:hAnsi="Arial Narrow"/>
                <w:sz w:val="22"/>
                <w:szCs w:val="22"/>
              </w:rPr>
            </w:pPr>
            <w:r w:rsidRPr="00124C4B">
              <w:rPr>
                <w:rFonts w:ascii="Arial Narrow" w:hAnsi="Arial Narrow"/>
                <w:sz w:val="22"/>
                <w:szCs w:val="22"/>
              </w:rPr>
              <w:t>prof. dr. sc. Slavko Gašparov, doc. dr. sc. Ika Kardum Skelin</w:t>
            </w:r>
          </w:p>
        </w:tc>
      </w:tr>
      <w:tr w:rsidR="00124C4B" w:rsidRPr="00124C4B" w:rsidTr="00DD7045">
        <w:trPr>
          <w:trHeight w:val="231"/>
        </w:trPr>
        <w:tc>
          <w:tcPr>
            <w:tcW w:w="4077" w:type="dxa"/>
            <w:vAlign w:val="center"/>
          </w:tcPr>
          <w:p w:rsidR="00124C4B" w:rsidRPr="00124C4B" w:rsidRDefault="00124C4B" w:rsidP="00DD7045">
            <w:pPr>
              <w:pStyle w:val="Default"/>
              <w:rPr>
                <w:rFonts w:ascii="Arial Narrow" w:hAnsi="Arial Narrow"/>
                <w:sz w:val="22"/>
                <w:szCs w:val="22"/>
              </w:rPr>
            </w:pPr>
            <w:r w:rsidRPr="00124C4B">
              <w:rPr>
                <w:rFonts w:ascii="Arial Narrow" w:hAnsi="Arial Narrow"/>
                <w:sz w:val="22"/>
                <w:szCs w:val="22"/>
              </w:rPr>
              <w:t>Bolesti eritrocita</w:t>
            </w:r>
          </w:p>
        </w:tc>
        <w:tc>
          <w:tcPr>
            <w:tcW w:w="567" w:type="dxa"/>
            <w:vAlign w:val="center"/>
          </w:tcPr>
          <w:p w:rsidR="00124C4B" w:rsidRPr="00124C4B" w:rsidRDefault="00DD7045" w:rsidP="00DD7045">
            <w:pPr>
              <w:pStyle w:val="Default"/>
              <w:jc w:val="center"/>
              <w:rPr>
                <w:rFonts w:ascii="Arial Narrow" w:hAnsi="Arial Narrow"/>
                <w:sz w:val="22"/>
                <w:szCs w:val="22"/>
              </w:rPr>
            </w:pPr>
            <w:r>
              <w:rPr>
                <w:rFonts w:ascii="Arial Narrow" w:hAnsi="Arial Narrow"/>
                <w:sz w:val="22"/>
                <w:szCs w:val="22"/>
              </w:rPr>
              <w:t>1.</w:t>
            </w:r>
          </w:p>
        </w:tc>
        <w:tc>
          <w:tcPr>
            <w:tcW w:w="993" w:type="dxa"/>
            <w:vAlign w:val="center"/>
          </w:tcPr>
          <w:p w:rsidR="00124C4B" w:rsidRPr="00124C4B" w:rsidRDefault="00124C4B" w:rsidP="00DD7045">
            <w:pPr>
              <w:pStyle w:val="Default"/>
              <w:jc w:val="center"/>
              <w:rPr>
                <w:rFonts w:ascii="Arial Narrow" w:hAnsi="Arial Narrow"/>
                <w:sz w:val="22"/>
                <w:szCs w:val="22"/>
              </w:rPr>
            </w:pPr>
            <w:r w:rsidRPr="00124C4B">
              <w:rPr>
                <w:rFonts w:ascii="Arial Narrow" w:hAnsi="Arial Narrow"/>
                <w:sz w:val="22"/>
                <w:szCs w:val="22"/>
              </w:rPr>
              <w:t>30</w:t>
            </w:r>
          </w:p>
          <w:p w:rsidR="00124C4B" w:rsidRPr="00124C4B" w:rsidRDefault="00124C4B" w:rsidP="00DD7045">
            <w:pPr>
              <w:pStyle w:val="Default"/>
              <w:jc w:val="center"/>
              <w:rPr>
                <w:rFonts w:ascii="Arial Narrow" w:hAnsi="Arial Narrow"/>
                <w:sz w:val="16"/>
                <w:szCs w:val="16"/>
              </w:rPr>
            </w:pPr>
            <w:r w:rsidRPr="00124C4B">
              <w:rPr>
                <w:rFonts w:ascii="Arial Narrow" w:hAnsi="Arial Narrow"/>
                <w:sz w:val="16"/>
                <w:szCs w:val="16"/>
              </w:rPr>
              <w:t>P18; S6; V6</w:t>
            </w:r>
          </w:p>
        </w:tc>
        <w:tc>
          <w:tcPr>
            <w:tcW w:w="708" w:type="dxa"/>
            <w:vAlign w:val="center"/>
          </w:tcPr>
          <w:p w:rsidR="00124C4B" w:rsidRPr="00124C4B" w:rsidRDefault="00124C4B" w:rsidP="00DD7045">
            <w:pPr>
              <w:pStyle w:val="Default"/>
              <w:jc w:val="center"/>
              <w:rPr>
                <w:rFonts w:ascii="Arial Narrow" w:hAnsi="Arial Narrow"/>
                <w:sz w:val="22"/>
                <w:szCs w:val="22"/>
              </w:rPr>
            </w:pPr>
            <w:r w:rsidRPr="00124C4B">
              <w:rPr>
                <w:rFonts w:ascii="Arial Narrow" w:hAnsi="Arial Narrow"/>
                <w:sz w:val="22"/>
                <w:szCs w:val="22"/>
              </w:rPr>
              <w:t>4</w:t>
            </w:r>
          </w:p>
        </w:tc>
        <w:tc>
          <w:tcPr>
            <w:tcW w:w="2978" w:type="dxa"/>
            <w:vAlign w:val="center"/>
          </w:tcPr>
          <w:p w:rsidR="00124C4B" w:rsidRPr="00124C4B" w:rsidRDefault="00124C4B" w:rsidP="00DD7045">
            <w:pPr>
              <w:pStyle w:val="Default"/>
              <w:rPr>
                <w:rFonts w:ascii="Arial Narrow" w:hAnsi="Arial Narrow"/>
                <w:sz w:val="22"/>
                <w:szCs w:val="22"/>
              </w:rPr>
            </w:pPr>
            <w:r w:rsidRPr="00124C4B">
              <w:rPr>
                <w:rFonts w:ascii="Arial Narrow" w:hAnsi="Arial Narrow"/>
                <w:sz w:val="22"/>
                <w:szCs w:val="22"/>
              </w:rPr>
              <w:t>prof. dr. sc. Vlatko Pej</w:t>
            </w:r>
            <w:r w:rsidRPr="00124C4B">
              <w:rPr>
                <w:rFonts w:ascii="Arial Narrow" w:hAnsi="Arial Narrow"/>
                <w:color w:val="auto"/>
                <w:sz w:val="22"/>
                <w:szCs w:val="22"/>
              </w:rPr>
              <w:t>ša, prof. dr. sc. Ana Planinc Peraica</w:t>
            </w:r>
          </w:p>
        </w:tc>
      </w:tr>
      <w:tr w:rsidR="00124C4B" w:rsidRPr="00124C4B" w:rsidTr="00DD7045">
        <w:trPr>
          <w:trHeight w:val="323"/>
        </w:trPr>
        <w:tc>
          <w:tcPr>
            <w:tcW w:w="4077" w:type="dxa"/>
            <w:vAlign w:val="center"/>
          </w:tcPr>
          <w:p w:rsidR="00124C4B" w:rsidRPr="00124C4B" w:rsidRDefault="00124C4B" w:rsidP="00DD7045">
            <w:pPr>
              <w:pStyle w:val="Default"/>
              <w:rPr>
                <w:rFonts w:ascii="Arial Narrow" w:hAnsi="Arial Narrow"/>
                <w:sz w:val="22"/>
                <w:szCs w:val="22"/>
              </w:rPr>
            </w:pPr>
            <w:r w:rsidRPr="00124C4B">
              <w:rPr>
                <w:rFonts w:ascii="Arial Narrow" w:hAnsi="Arial Narrow"/>
                <w:sz w:val="22"/>
              </w:rPr>
              <w:t>Benigne bolesti granulocita i limfocita, te bolesti monocita i makrofaga</w:t>
            </w:r>
          </w:p>
        </w:tc>
        <w:tc>
          <w:tcPr>
            <w:tcW w:w="567" w:type="dxa"/>
            <w:vAlign w:val="center"/>
          </w:tcPr>
          <w:p w:rsidR="00124C4B" w:rsidRPr="00124C4B" w:rsidRDefault="00DD7045" w:rsidP="00DD7045">
            <w:pPr>
              <w:pStyle w:val="Default"/>
              <w:jc w:val="center"/>
              <w:rPr>
                <w:rFonts w:ascii="Arial Narrow" w:hAnsi="Arial Narrow"/>
                <w:sz w:val="22"/>
                <w:szCs w:val="22"/>
              </w:rPr>
            </w:pPr>
            <w:r>
              <w:rPr>
                <w:rFonts w:ascii="Arial Narrow" w:hAnsi="Arial Narrow"/>
                <w:sz w:val="22"/>
                <w:szCs w:val="22"/>
              </w:rPr>
              <w:t>1.</w:t>
            </w:r>
          </w:p>
        </w:tc>
        <w:tc>
          <w:tcPr>
            <w:tcW w:w="993" w:type="dxa"/>
            <w:vAlign w:val="center"/>
          </w:tcPr>
          <w:p w:rsidR="00124C4B" w:rsidRPr="00124C4B" w:rsidRDefault="00124C4B" w:rsidP="00DD7045">
            <w:pPr>
              <w:pStyle w:val="Default"/>
              <w:jc w:val="center"/>
              <w:rPr>
                <w:rFonts w:ascii="Arial Narrow" w:hAnsi="Arial Narrow"/>
                <w:sz w:val="22"/>
                <w:szCs w:val="22"/>
              </w:rPr>
            </w:pPr>
            <w:r w:rsidRPr="00124C4B">
              <w:rPr>
                <w:rFonts w:ascii="Arial Narrow" w:hAnsi="Arial Narrow"/>
                <w:sz w:val="22"/>
                <w:szCs w:val="22"/>
              </w:rPr>
              <w:t>8</w:t>
            </w:r>
          </w:p>
          <w:p w:rsidR="00124C4B" w:rsidRPr="00124C4B" w:rsidRDefault="00124C4B" w:rsidP="00DD7045">
            <w:pPr>
              <w:pStyle w:val="Default"/>
              <w:jc w:val="center"/>
              <w:rPr>
                <w:rFonts w:ascii="Arial Narrow" w:hAnsi="Arial Narrow"/>
                <w:sz w:val="16"/>
                <w:szCs w:val="16"/>
              </w:rPr>
            </w:pPr>
            <w:r w:rsidRPr="00124C4B">
              <w:rPr>
                <w:rFonts w:ascii="Arial Narrow" w:hAnsi="Arial Narrow"/>
                <w:sz w:val="16"/>
                <w:szCs w:val="16"/>
              </w:rPr>
              <w:t>P5; S3</w:t>
            </w:r>
          </w:p>
        </w:tc>
        <w:tc>
          <w:tcPr>
            <w:tcW w:w="708" w:type="dxa"/>
            <w:vAlign w:val="center"/>
          </w:tcPr>
          <w:p w:rsidR="00124C4B" w:rsidRPr="00124C4B" w:rsidRDefault="00124C4B" w:rsidP="00DD7045">
            <w:pPr>
              <w:pStyle w:val="Default"/>
              <w:jc w:val="center"/>
              <w:rPr>
                <w:rFonts w:ascii="Arial Narrow" w:hAnsi="Arial Narrow"/>
                <w:sz w:val="22"/>
                <w:szCs w:val="22"/>
              </w:rPr>
            </w:pPr>
            <w:r w:rsidRPr="00124C4B">
              <w:rPr>
                <w:rFonts w:ascii="Arial Narrow" w:hAnsi="Arial Narrow"/>
                <w:sz w:val="22"/>
                <w:szCs w:val="22"/>
              </w:rPr>
              <w:t>1</w:t>
            </w:r>
          </w:p>
        </w:tc>
        <w:tc>
          <w:tcPr>
            <w:tcW w:w="2978" w:type="dxa"/>
            <w:vAlign w:val="center"/>
          </w:tcPr>
          <w:p w:rsidR="00124C4B" w:rsidRPr="00124C4B" w:rsidRDefault="00124C4B" w:rsidP="00DD7045">
            <w:pPr>
              <w:pStyle w:val="Default"/>
              <w:rPr>
                <w:rFonts w:ascii="Arial Narrow" w:hAnsi="Arial Narrow"/>
                <w:sz w:val="22"/>
                <w:szCs w:val="22"/>
              </w:rPr>
            </w:pPr>
            <w:r w:rsidRPr="00124C4B">
              <w:rPr>
                <w:rFonts w:ascii="Arial Narrow" w:hAnsi="Arial Narrow"/>
                <w:sz w:val="22"/>
                <w:szCs w:val="22"/>
              </w:rPr>
              <w:t>doc. dr. sc. Dražen Pulanić</w:t>
            </w:r>
          </w:p>
        </w:tc>
      </w:tr>
      <w:tr w:rsidR="00124C4B" w:rsidRPr="00124C4B" w:rsidTr="00DD7045">
        <w:trPr>
          <w:trHeight w:val="231"/>
        </w:trPr>
        <w:tc>
          <w:tcPr>
            <w:tcW w:w="4077" w:type="dxa"/>
            <w:vAlign w:val="center"/>
          </w:tcPr>
          <w:p w:rsidR="00124C4B" w:rsidRPr="00124C4B" w:rsidRDefault="00124C4B" w:rsidP="00DD7045">
            <w:pPr>
              <w:rPr>
                <w:rFonts w:ascii="Arial Narrow" w:hAnsi="Arial Narrow" w:cs="Arial"/>
                <w:color w:val="000000"/>
                <w:sz w:val="20"/>
                <w:szCs w:val="20"/>
              </w:rPr>
            </w:pPr>
            <w:r w:rsidRPr="00124C4B">
              <w:rPr>
                <w:rFonts w:ascii="Arial Narrow" w:hAnsi="Arial Narrow" w:cs="Arial"/>
                <w:color w:val="000000"/>
                <w:sz w:val="22"/>
                <w:szCs w:val="20"/>
              </w:rPr>
              <w:t>Bolesti uzrokovane poremećajima hemostaze</w:t>
            </w:r>
          </w:p>
        </w:tc>
        <w:tc>
          <w:tcPr>
            <w:tcW w:w="567" w:type="dxa"/>
            <w:vAlign w:val="center"/>
          </w:tcPr>
          <w:p w:rsidR="00124C4B" w:rsidRPr="00124C4B" w:rsidRDefault="00DD7045" w:rsidP="00DD7045">
            <w:pPr>
              <w:pStyle w:val="Default"/>
              <w:jc w:val="center"/>
              <w:rPr>
                <w:rFonts w:ascii="Arial Narrow" w:hAnsi="Arial Narrow"/>
                <w:sz w:val="22"/>
                <w:szCs w:val="22"/>
              </w:rPr>
            </w:pPr>
            <w:r>
              <w:rPr>
                <w:rFonts w:ascii="Arial Narrow" w:hAnsi="Arial Narrow"/>
                <w:sz w:val="22"/>
                <w:szCs w:val="22"/>
              </w:rPr>
              <w:t>1.</w:t>
            </w:r>
          </w:p>
        </w:tc>
        <w:tc>
          <w:tcPr>
            <w:tcW w:w="993" w:type="dxa"/>
            <w:vAlign w:val="center"/>
          </w:tcPr>
          <w:p w:rsidR="00124C4B" w:rsidRPr="00124C4B" w:rsidRDefault="00124C4B" w:rsidP="00DD7045">
            <w:pPr>
              <w:pStyle w:val="Default"/>
              <w:jc w:val="center"/>
              <w:rPr>
                <w:rFonts w:ascii="Arial Narrow" w:hAnsi="Arial Narrow"/>
                <w:sz w:val="22"/>
                <w:szCs w:val="22"/>
              </w:rPr>
            </w:pPr>
            <w:r w:rsidRPr="00124C4B">
              <w:rPr>
                <w:rFonts w:ascii="Arial Narrow" w:hAnsi="Arial Narrow"/>
                <w:sz w:val="22"/>
                <w:szCs w:val="22"/>
              </w:rPr>
              <w:t>30</w:t>
            </w:r>
          </w:p>
          <w:p w:rsidR="00124C4B" w:rsidRPr="00124C4B" w:rsidRDefault="00124C4B" w:rsidP="00DD7045">
            <w:pPr>
              <w:pStyle w:val="Default"/>
              <w:jc w:val="center"/>
              <w:rPr>
                <w:rFonts w:ascii="Arial Narrow" w:hAnsi="Arial Narrow"/>
                <w:sz w:val="16"/>
                <w:szCs w:val="16"/>
              </w:rPr>
            </w:pPr>
            <w:r w:rsidRPr="00124C4B">
              <w:rPr>
                <w:rFonts w:ascii="Arial Narrow" w:hAnsi="Arial Narrow"/>
                <w:sz w:val="16"/>
                <w:szCs w:val="16"/>
              </w:rPr>
              <w:t>P12; S10; V8</w:t>
            </w:r>
          </w:p>
        </w:tc>
        <w:tc>
          <w:tcPr>
            <w:tcW w:w="708" w:type="dxa"/>
            <w:vAlign w:val="center"/>
          </w:tcPr>
          <w:p w:rsidR="00124C4B" w:rsidRPr="00124C4B" w:rsidRDefault="00124C4B" w:rsidP="00DD7045">
            <w:pPr>
              <w:pStyle w:val="Default"/>
              <w:jc w:val="center"/>
              <w:rPr>
                <w:rFonts w:ascii="Arial Narrow" w:hAnsi="Arial Narrow"/>
                <w:sz w:val="22"/>
                <w:szCs w:val="22"/>
              </w:rPr>
            </w:pPr>
            <w:r w:rsidRPr="00124C4B">
              <w:rPr>
                <w:rFonts w:ascii="Arial Narrow" w:hAnsi="Arial Narrow"/>
                <w:sz w:val="22"/>
                <w:szCs w:val="22"/>
              </w:rPr>
              <w:t>4</w:t>
            </w:r>
          </w:p>
        </w:tc>
        <w:tc>
          <w:tcPr>
            <w:tcW w:w="2978" w:type="dxa"/>
            <w:vAlign w:val="center"/>
          </w:tcPr>
          <w:p w:rsidR="00124C4B" w:rsidRPr="00124C4B" w:rsidRDefault="00124C4B" w:rsidP="00DD7045">
            <w:pPr>
              <w:pStyle w:val="Default"/>
              <w:rPr>
                <w:rFonts w:ascii="Arial Narrow" w:hAnsi="Arial Narrow"/>
                <w:sz w:val="22"/>
                <w:szCs w:val="22"/>
              </w:rPr>
            </w:pPr>
            <w:r w:rsidRPr="00124C4B">
              <w:rPr>
                <w:rFonts w:ascii="Arial Narrow" w:hAnsi="Arial Narrow"/>
                <w:sz w:val="22"/>
                <w:szCs w:val="22"/>
              </w:rPr>
              <w:t>Prof. dr. sc. Silva Zupančić Šalek, doc. dr. sc. Dražen Pulanić</w:t>
            </w:r>
          </w:p>
        </w:tc>
      </w:tr>
      <w:tr w:rsidR="00124C4B" w:rsidRPr="00124C4B" w:rsidTr="00DD7045">
        <w:trPr>
          <w:trHeight w:val="231"/>
        </w:trPr>
        <w:tc>
          <w:tcPr>
            <w:tcW w:w="4077" w:type="dxa"/>
            <w:vAlign w:val="center"/>
          </w:tcPr>
          <w:p w:rsidR="00124C4B" w:rsidRPr="00124C4B" w:rsidRDefault="00124C4B" w:rsidP="00DD7045">
            <w:pPr>
              <w:pStyle w:val="Default"/>
              <w:rPr>
                <w:rFonts w:ascii="Arial Narrow" w:hAnsi="Arial Narrow"/>
                <w:sz w:val="22"/>
                <w:szCs w:val="22"/>
              </w:rPr>
            </w:pPr>
            <w:r w:rsidRPr="00124C4B">
              <w:rPr>
                <w:rFonts w:ascii="Arial Narrow" w:hAnsi="Arial Narrow"/>
                <w:sz w:val="22"/>
                <w:szCs w:val="22"/>
              </w:rPr>
              <w:t>Mijeloproliferativne bolesti</w:t>
            </w:r>
          </w:p>
        </w:tc>
        <w:tc>
          <w:tcPr>
            <w:tcW w:w="567" w:type="dxa"/>
            <w:vAlign w:val="center"/>
          </w:tcPr>
          <w:p w:rsidR="00124C4B" w:rsidRPr="00124C4B" w:rsidRDefault="00DD7045" w:rsidP="00DD7045">
            <w:pPr>
              <w:pStyle w:val="Default"/>
              <w:jc w:val="center"/>
              <w:rPr>
                <w:rFonts w:ascii="Arial Narrow" w:hAnsi="Arial Narrow"/>
                <w:sz w:val="22"/>
                <w:szCs w:val="22"/>
              </w:rPr>
            </w:pPr>
            <w:r>
              <w:rPr>
                <w:rFonts w:ascii="Arial Narrow" w:hAnsi="Arial Narrow"/>
                <w:sz w:val="22"/>
                <w:szCs w:val="22"/>
              </w:rPr>
              <w:t>2.</w:t>
            </w:r>
          </w:p>
        </w:tc>
        <w:tc>
          <w:tcPr>
            <w:tcW w:w="993" w:type="dxa"/>
            <w:vAlign w:val="center"/>
          </w:tcPr>
          <w:p w:rsidR="00124C4B" w:rsidRPr="00124C4B" w:rsidRDefault="00124C4B" w:rsidP="00DD7045">
            <w:pPr>
              <w:pStyle w:val="Default"/>
              <w:jc w:val="center"/>
              <w:rPr>
                <w:rFonts w:ascii="Arial Narrow" w:hAnsi="Arial Narrow"/>
                <w:sz w:val="22"/>
                <w:szCs w:val="22"/>
              </w:rPr>
            </w:pPr>
            <w:r w:rsidRPr="00124C4B">
              <w:rPr>
                <w:rFonts w:ascii="Arial Narrow" w:hAnsi="Arial Narrow"/>
                <w:sz w:val="22"/>
                <w:szCs w:val="22"/>
              </w:rPr>
              <w:t>20</w:t>
            </w:r>
          </w:p>
          <w:p w:rsidR="00124C4B" w:rsidRPr="00124C4B" w:rsidRDefault="00124C4B" w:rsidP="00DD7045">
            <w:pPr>
              <w:pStyle w:val="Default"/>
              <w:jc w:val="center"/>
              <w:rPr>
                <w:rFonts w:ascii="Arial Narrow" w:hAnsi="Arial Narrow"/>
                <w:sz w:val="16"/>
                <w:szCs w:val="16"/>
              </w:rPr>
            </w:pPr>
            <w:r w:rsidRPr="00124C4B">
              <w:rPr>
                <w:rFonts w:ascii="Arial Narrow" w:hAnsi="Arial Narrow"/>
                <w:sz w:val="16"/>
                <w:szCs w:val="16"/>
              </w:rPr>
              <w:t>P10; S6; V4</w:t>
            </w:r>
          </w:p>
        </w:tc>
        <w:tc>
          <w:tcPr>
            <w:tcW w:w="708" w:type="dxa"/>
            <w:vAlign w:val="center"/>
          </w:tcPr>
          <w:p w:rsidR="00124C4B" w:rsidRPr="00124C4B" w:rsidRDefault="00124C4B" w:rsidP="00DD7045">
            <w:pPr>
              <w:pStyle w:val="Default"/>
              <w:jc w:val="center"/>
              <w:rPr>
                <w:rFonts w:ascii="Arial Narrow" w:hAnsi="Arial Narrow"/>
                <w:sz w:val="22"/>
                <w:szCs w:val="22"/>
              </w:rPr>
            </w:pPr>
            <w:r w:rsidRPr="00124C4B">
              <w:rPr>
                <w:rFonts w:ascii="Arial Narrow" w:hAnsi="Arial Narrow"/>
                <w:sz w:val="22"/>
                <w:szCs w:val="22"/>
              </w:rPr>
              <w:t>3</w:t>
            </w:r>
          </w:p>
        </w:tc>
        <w:tc>
          <w:tcPr>
            <w:tcW w:w="2978" w:type="dxa"/>
            <w:vAlign w:val="center"/>
          </w:tcPr>
          <w:p w:rsidR="00124C4B" w:rsidRPr="00124C4B" w:rsidRDefault="00124C4B" w:rsidP="00DD7045">
            <w:pPr>
              <w:pStyle w:val="Default"/>
              <w:rPr>
                <w:rFonts w:ascii="Arial Narrow" w:hAnsi="Arial Narrow"/>
                <w:sz w:val="22"/>
                <w:szCs w:val="22"/>
              </w:rPr>
            </w:pPr>
            <w:r w:rsidRPr="00124C4B">
              <w:rPr>
                <w:rFonts w:ascii="Arial Narrow" w:hAnsi="Arial Narrow"/>
                <w:sz w:val="22"/>
                <w:szCs w:val="22"/>
              </w:rPr>
              <w:t>prof. dr. sc. Rajko Kušec</w:t>
            </w:r>
          </w:p>
        </w:tc>
      </w:tr>
      <w:tr w:rsidR="00124C4B" w:rsidRPr="00124C4B" w:rsidTr="00DD7045">
        <w:trPr>
          <w:trHeight w:val="322"/>
        </w:trPr>
        <w:tc>
          <w:tcPr>
            <w:tcW w:w="4077" w:type="dxa"/>
            <w:vAlign w:val="center"/>
          </w:tcPr>
          <w:p w:rsidR="00124C4B" w:rsidRPr="00124C4B" w:rsidRDefault="00124C4B" w:rsidP="00DD7045">
            <w:pPr>
              <w:pStyle w:val="Default"/>
              <w:rPr>
                <w:rFonts w:ascii="Arial Narrow" w:hAnsi="Arial Narrow"/>
                <w:sz w:val="22"/>
                <w:szCs w:val="22"/>
              </w:rPr>
            </w:pPr>
            <w:r w:rsidRPr="00124C4B">
              <w:rPr>
                <w:rFonts w:ascii="Arial Narrow" w:hAnsi="Arial Narrow"/>
                <w:sz w:val="22"/>
                <w:szCs w:val="22"/>
              </w:rPr>
              <w:t>Sindrom mijelodisplazije</w:t>
            </w:r>
          </w:p>
        </w:tc>
        <w:tc>
          <w:tcPr>
            <w:tcW w:w="567" w:type="dxa"/>
            <w:vAlign w:val="center"/>
          </w:tcPr>
          <w:p w:rsidR="00124C4B" w:rsidRPr="00124C4B" w:rsidRDefault="00DD7045" w:rsidP="00DD7045">
            <w:pPr>
              <w:pStyle w:val="Default"/>
              <w:jc w:val="center"/>
              <w:rPr>
                <w:rFonts w:ascii="Arial Narrow" w:hAnsi="Arial Narrow"/>
                <w:sz w:val="22"/>
                <w:szCs w:val="22"/>
              </w:rPr>
            </w:pPr>
            <w:r>
              <w:rPr>
                <w:rFonts w:ascii="Arial Narrow" w:hAnsi="Arial Narrow"/>
                <w:sz w:val="22"/>
                <w:szCs w:val="22"/>
              </w:rPr>
              <w:t>2.</w:t>
            </w:r>
          </w:p>
        </w:tc>
        <w:tc>
          <w:tcPr>
            <w:tcW w:w="993" w:type="dxa"/>
            <w:vAlign w:val="center"/>
          </w:tcPr>
          <w:p w:rsidR="00124C4B" w:rsidRPr="00124C4B" w:rsidRDefault="00124C4B" w:rsidP="00DD7045">
            <w:pPr>
              <w:pStyle w:val="Default"/>
              <w:jc w:val="center"/>
              <w:rPr>
                <w:rFonts w:ascii="Arial Narrow" w:hAnsi="Arial Narrow"/>
                <w:sz w:val="22"/>
                <w:szCs w:val="22"/>
              </w:rPr>
            </w:pPr>
            <w:r w:rsidRPr="00124C4B">
              <w:rPr>
                <w:rFonts w:ascii="Arial Narrow" w:hAnsi="Arial Narrow"/>
                <w:sz w:val="22"/>
                <w:szCs w:val="22"/>
              </w:rPr>
              <w:t>18</w:t>
            </w:r>
          </w:p>
          <w:p w:rsidR="00124C4B" w:rsidRPr="00124C4B" w:rsidRDefault="00124C4B" w:rsidP="00DD7045">
            <w:pPr>
              <w:pStyle w:val="Default"/>
              <w:jc w:val="center"/>
              <w:rPr>
                <w:rFonts w:ascii="Arial Narrow" w:hAnsi="Arial Narrow"/>
                <w:sz w:val="16"/>
                <w:szCs w:val="16"/>
              </w:rPr>
            </w:pPr>
            <w:r w:rsidRPr="00124C4B">
              <w:rPr>
                <w:rFonts w:ascii="Arial Narrow" w:hAnsi="Arial Narrow"/>
                <w:sz w:val="16"/>
                <w:szCs w:val="16"/>
              </w:rPr>
              <w:t>P6; S12</w:t>
            </w:r>
          </w:p>
        </w:tc>
        <w:tc>
          <w:tcPr>
            <w:tcW w:w="708" w:type="dxa"/>
            <w:vAlign w:val="center"/>
          </w:tcPr>
          <w:p w:rsidR="00124C4B" w:rsidRPr="00124C4B" w:rsidRDefault="00124C4B" w:rsidP="00DD7045">
            <w:pPr>
              <w:pStyle w:val="Default"/>
              <w:jc w:val="center"/>
              <w:rPr>
                <w:rFonts w:ascii="Arial Narrow" w:hAnsi="Arial Narrow"/>
                <w:sz w:val="22"/>
                <w:szCs w:val="22"/>
              </w:rPr>
            </w:pPr>
            <w:r w:rsidRPr="00124C4B">
              <w:rPr>
                <w:rFonts w:ascii="Arial Narrow" w:hAnsi="Arial Narrow"/>
                <w:sz w:val="22"/>
                <w:szCs w:val="22"/>
              </w:rPr>
              <w:t>3</w:t>
            </w:r>
          </w:p>
        </w:tc>
        <w:tc>
          <w:tcPr>
            <w:tcW w:w="2978" w:type="dxa"/>
            <w:vAlign w:val="center"/>
          </w:tcPr>
          <w:p w:rsidR="00124C4B" w:rsidRPr="00124C4B" w:rsidRDefault="00124C4B" w:rsidP="00DD7045">
            <w:pPr>
              <w:pStyle w:val="Default"/>
              <w:rPr>
                <w:rFonts w:ascii="Arial Narrow" w:hAnsi="Arial Narrow"/>
                <w:sz w:val="22"/>
                <w:szCs w:val="22"/>
              </w:rPr>
            </w:pPr>
            <w:r w:rsidRPr="00124C4B">
              <w:rPr>
                <w:rFonts w:ascii="Arial Narrow" w:hAnsi="Arial Narrow"/>
                <w:sz w:val="22"/>
                <w:szCs w:val="22"/>
              </w:rPr>
              <w:t>prof. dr. sc. Slobodanka Ostojić Kolonić</w:t>
            </w:r>
          </w:p>
        </w:tc>
      </w:tr>
      <w:tr w:rsidR="00124C4B" w:rsidRPr="00124C4B" w:rsidTr="00DD7045">
        <w:trPr>
          <w:trHeight w:val="322"/>
        </w:trPr>
        <w:tc>
          <w:tcPr>
            <w:tcW w:w="4077" w:type="dxa"/>
            <w:vAlign w:val="center"/>
          </w:tcPr>
          <w:p w:rsidR="00124C4B" w:rsidRPr="00124C4B" w:rsidRDefault="00124C4B" w:rsidP="00DD7045">
            <w:pPr>
              <w:pStyle w:val="Default"/>
              <w:rPr>
                <w:rFonts w:ascii="Arial Narrow" w:hAnsi="Arial Narrow"/>
                <w:sz w:val="22"/>
                <w:szCs w:val="22"/>
              </w:rPr>
            </w:pPr>
            <w:r w:rsidRPr="00124C4B">
              <w:rPr>
                <w:rFonts w:ascii="Arial Narrow" w:hAnsi="Arial Narrow"/>
                <w:sz w:val="22"/>
                <w:szCs w:val="22"/>
              </w:rPr>
              <w:t>Akutne leukemije</w:t>
            </w:r>
          </w:p>
        </w:tc>
        <w:tc>
          <w:tcPr>
            <w:tcW w:w="567" w:type="dxa"/>
            <w:vAlign w:val="center"/>
          </w:tcPr>
          <w:p w:rsidR="00124C4B" w:rsidRPr="00124C4B" w:rsidRDefault="00DD7045" w:rsidP="00DD7045">
            <w:pPr>
              <w:pStyle w:val="Default"/>
              <w:jc w:val="center"/>
              <w:rPr>
                <w:rFonts w:ascii="Arial Narrow" w:hAnsi="Arial Narrow"/>
                <w:sz w:val="22"/>
                <w:szCs w:val="22"/>
              </w:rPr>
            </w:pPr>
            <w:r>
              <w:rPr>
                <w:rFonts w:ascii="Arial Narrow" w:hAnsi="Arial Narrow"/>
                <w:sz w:val="22"/>
                <w:szCs w:val="22"/>
              </w:rPr>
              <w:t>2.</w:t>
            </w:r>
          </w:p>
        </w:tc>
        <w:tc>
          <w:tcPr>
            <w:tcW w:w="993" w:type="dxa"/>
            <w:vAlign w:val="center"/>
          </w:tcPr>
          <w:p w:rsidR="00124C4B" w:rsidRPr="00124C4B" w:rsidRDefault="00124C4B" w:rsidP="00DD7045">
            <w:pPr>
              <w:pStyle w:val="Default"/>
              <w:jc w:val="center"/>
              <w:rPr>
                <w:rFonts w:ascii="Arial Narrow" w:hAnsi="Arial Narrow"/>
                <w:sz w:val="22"/>
                <w:szCs w:val="22"/>
              </w:rPr>
            </w:pPr>
            <w:r w:rsidRPr="00124C4B">
              <w:rPr>
                <w:rFonts w:ascii="Arial Narrow" w:hAnsi="Arial Narrow"/>
                <w:sz w:val="22"/>
                <w:szCs w:val="22"/>
              </w:rPr>
              <w:t>24</w:t>
            </w:r>
          </w:p>
          <w:p w:rsidR="00124C4B" w:rsidRPr="00124C4B" w:rsidRDefault="00124C4B" w:rsidP="00DD7045">
            <w:pPr>
              <w:pStyle w:val="Default"/>
              <w:jc w:val="center"/>
              <w:rPr>
                <w:rFonts w:ascii="Arial Narrow" w:hAnsi="Arial Narrow"/>
                <w:sz w:val="16"/>
                <w:szCs w:val="16"/>
              </w:rPr>
            </w:pPr>
            <w:r w:rsidRPr="00124C4B">
              <w:rPr>
                <w:rFonts w:ascii="Arial Narrow" w:hAnsi="Arial Narrow"/>
                <w:sz w:val="16"/>
                <w:szCs w:val="16"/>
              </w:rPr>
              <w:t>P6; S10; V8</w:t>
            </w:r>
          </w:p>
        </w:tc>
        <w:tc>
          <w:tcPr>
            <w:tcW w:w="708" w:type="dxa"/>
            <w:vAlign w:val="center"/>
          </w:tcPr>
          <w:p w:rsidR="00124C4B" w:rsidRPr="00124C4B" w:rsidRDefault="00124C4B" w:rsidP="00DD7045">
            <w:pPr>
              <w:pStyle w:val="Default"/>
              <w:jc w:val="center"/>
              <w:rPr>
                <w:rFonts w:ascii="Arial Narrow" w:hAnsi="Arial Narrow"/>
                <w:sz w:val="22"/>
                <w:szCs w:val="22"/>
              </w:rPr>
            </w:pPr>
            <w:r w:rsidRPr="00124C4B">
              <w:rPr>
                <w:rFonts w:ascii="Arial Narrow" w:hAnsi="Arial Narrow"/>
                <w:sz w:val="22"/>
                <w:szCs w:val="22"/>
              </w:rPr>
              <w:t>4</w:t>
            </w:r>
          </w:p>
        </w:tc>
        <w:tc>
          <w:tcPr>
            <w:tcW w:w="2978" w:type="dxa"/>
            <w:vAlign w:val="center"/>
          </w:tcPr>
          <w:p w:rsidR="00124C4B" w:rsidRPr="00124C4B" w:rsidRDefault="00124C4B" w:rsidP="00DD7045">
            <w:pPr>
              <w:pStyle w:val="Default"/>
              <w:rPr>
                <w:rFonts w:ascii="Arial Narrow" w:hAnsi="Arial Narrow"/>
                <w:sz w:val="22"/>
                <w:szCs w:val="22"/>
              </w:rPr>
            </w:pPr>
            <w:r w:rsidRPr="00124C4B">
              <w:rPr>
                <w:rFonts w:ascii="Arial Narrow" w:hAnsi="Arial Narrow"/>
                <w:sz w:val="22"/>
                <w:szCs w:val="22"/>
              </w:rPr>
              <w:t>prof. dr. sc. Boris Labar, prof. dr. sc. Radovan Vrhovac</w:t>
            </w:r>
          </w:p>
        </w:tc>
      </w:tr>
      <w:tr w:rsidR="00124C4B" w:rsidRPr="00124C4B" w:rsidTr="00DD7045">
        <w:trPr>
          <w:trHeight w:val="322"/>
        </w:trPr>
        <w:tc>
          <w:tcPr>
            <w:tcW w:w="4077" w:type="dxa"/>
            <w:vAlign w:val="center"/>
          </w:tcPr>
          <w:p w:rsidR="00124C4B" w:rsidRPr="00124C4B" w:rsidRDefault="00124C4B" w:rsidP="00DD7045">
            <w:pPr>
              <w:pStyle w:val="Default"/>
              <w:rPr>
                <w:rFonts w:ascii="Arial Narrow" w:hAnsi="Arial Narrow"/>
                <w:sz w:val="22"/>
                <w:szCs w:val="22"/>
              </w:rPr>
            </w:pPr>
            <w:r w:rsidRPr="00124C4B">
              <w:rPr>
                <w:rFonts w:ascii="Arial Narrow" w:hAnsi="Arial Narrow"/>
                <w:sz w:val="22"/>
                <w:szCs w:val="22"/>
              </w:rPr>
              <w:t>Neoplastične bolesti limfocitnog sustava</w:t>
            </w:r>
          </w:p>
        </w:tc>
        <w:tc>
          <w:tcPr>
            <w:tcW w:w="567" w:type="dxa"/>
            <w:vAlign w:val="center"/>
          </w:tcPr>
          <w:p w:rsidR="00124C4B" w:rsidRPr="00124C4B" w:rsidRDefault="00DD7045" w:rsidP="00DD7045">
            <w:pPr>
              <w:pStyle w:val="Default"/>
              <w:jc w:val="center"/>
              <w:rPr>
                <w:rFonts w:ascii="Arial Narrow" w:hAnsi="Arial Narrow"/>
                <w:sz w:val="22"/>
                <w:szCs w:val="22"/>
              </w:rPr>
            </w:pPr>
            <w:r>
              <w:rPr>
                <w:rFonts w:ascii="Arial Narrow" w:hAnsi="Arial Narrow"/>
                <w:sz w:val="22"/>
                <w:szCs w:val="22"/>
              </w:rPr>
              <w:t>2.</w:t>
            </w:r>
          </w:p>
        </w:tc>
        <w:tc>
          <w:tcPr>
            <w:tcW w:w="993" w:type="dxa"/>
            <w:vAlign w:val="center"/>
          </w:tcPr>
          <w:p w:rsidR="00124C4B" w:rsidRPr="00124C4B" w:rsidRDefault="00124C4B" w:rsidP="00DD7045">
            <w:pPr>
              <w:pStyle w:val="Default"/>
              <w:jc w:val="center"/>
              <w:rPr>
                <w:rFonts w:ascii="Arial Narrow" w:hAnsi="Arial Narrow"/>
                <w:sz w:val="22"/>
                <w:szCs w:val="22"/>
              </w:rPr>
            </w:pPr>
            <w:r w:rsidRPr="00124C4B">
              <w:rPr>
                <w:rFonts w:ascii="Arial Narrow" w:hAnsi="Arial Narrow"/>
                <w:sz w:val="22"/>
                <w:szCs w:val="22"/>
              </w:rPr>
              <w:t>30</w:t>
            </w:r>
          </w:p>
          <w:p w:rsidR="00124C4B" w:rsidRPr="00124C4B" w:rsidRDefault="00124C4B" w:rsidP="00DD7045">
            <w:pPr>
              <w:pStyle w:val="Default"/>
              <w:jc w:val="center"/>
              <w:rPr>
                <w:rFonts w:ascii="Arial Narrow" w:hAnsi="Arial Narrow"/>
                <w:sz w:val="16"/>
                <w:szCs w:val="16"/>
              </w:rPr>
            </w:pPr>
            <w:r w:rsidRPr="00124C4B">
              <w:rPr>
                <w:rFonts w:ascii="Arial Narrow" w:hAnsi="Arial Narrow"/>
                <w:sz w:val="16"/>
                <w:szCs w:val="16"/>
              </w:rPr>
              <w:t>P18; S6; V6</w:t>
            </w:r>
          </w:p>
        </w:tc>
        <w:tc>
          <w:tcPr>
            <w:tcW w:w="708" w:type="dxa"/>
            <w:vAlign w:val="center"/>
          </w:tcPr>
          <w:p w:rsidR="00124C4B" w:rsidRPr="00124C4B" w:rsidRDefault="00124C4B" w:rsidP="00DD7045">
            <w:pPr>
              <w:pStyle w:val="Default"/>
              <w:jc w:val="center"/>
              <w:rPr>
                <w:rFonts w:ascii="Arial Narrow" w:hAnsi="Arial Narrow"/>
                <w:sz w:val="22"/>
                <w:szCs w:val="22"/>
              </w:rPr>
            </w:pPr>
            <w:r w:rsidRPr="00124C4B">
              <w:rPr>
                <w:rFonts w:ascii="Arial Narrow" w:hAnsi="Arial Narrow"/>
                <w:sz w:val="22"/>
                <w:szCs w:val="22"/>
              </w:rPr>
              <w:t>4</w:t>
            </w:r>
          </w:p>
        </w:tc>
        <w:tc>
          <w:tcPr>
            <w:tcW w:w="2978" w:type="dxa"/>
            <w:vAlign w:val="center"/>
          </w:tcPr>
          <w:p w:rsidR="00124C4B" w:rsidRPr="00124C4B" w:rsidRDefault="00124C4B" w:rsidP="00DD7045">
            <w:pPr>
              <w:pStyle w:val="Default"/>
              <w:rPr>
                <w:rFonts w:ascii="Arial Narrow" w:hAnsi="Arial Narrow"/>
                <w:sz w:val="22"/>
                <w:szCs w:val="22"/>
              </w:rPr>
            </w:pPr>
            <w:r w:rsidRPr="00124C4B">
              <w:rPr>
                <w:rFonts w:ascii="Arial Narrow" w:hAnsi="Arial Narrow"/>
                <w:sz w:val="22"/>
                <w:szCs w:val="22"/>
              </w:rPr>
              <w:t>prof. dr. sc. Igor Aurer, prof. dr. sc. Vlatko Pejša</w:t>
            </w:r>
          </w:p>
        </w:tc>
      </w:tr>
      <w:tr w:rsidR="00124C4B" w:rsidRPr="00124C4B" w:rsidTr="00DD7045">
        <w:trPr>
          <w:trHeight w:val="322"/>
        </w:trPr>
        <w:tc>
          <w:tcPr>
            <w:tcW w:w="4077" w:type="dxa"/>
            <w:vAlign w:val="center"/>
          </w:tcPr>
          <w:p w:rsidR="00124C4B" w:rsidRPr="00124C4B" w:rsidRDefault="00124C4B" w:rsidP="00DD7045">
            <w:pPr>
              <w:pStyle w:val="Default"/>
              <w:rPr>
                <w:rFonts w:ascii="Arial Narrow" w:hAnsi="Arial Narrow"/>
                <w:sz w:val="22"/>
                <w:szCs w:val="22"/>
              </w:rPr>
            </w:pPr>
            <w:r w:rsidRPr="00124C4B">
              <w:rPr>
                <w:rFonts w:ascii="Arial Narrow" w:hAnsi="Arial Narrow"/>
                <w:sz w:val="22"/>
                <w:szCs w:val="22"/>
              </w:rPr>
              <w:t>Neoplastični poremećaji stanica koje luče imunoglobuline</w:t>
            </w:r>
          </w:p>
        </w:tc>
        <w:tc>
          <w:tcPr>
            <w:tcW w:w="567" w:type="dxa"/>
            <w:vAlign w:val="center"/>
          </w:tcPr>
          <w:p w:rsidR="00124C4B" w:rsidRPr="00124C4B" w:rsidRDefault="00DD7045" w:rsidP="00DD7045">
            <w:pPr>
              <w:pStyle w:val="Default"/>
              <w:jc w:val="center"/>
              <w:rPr>
                <w:rFonts w:ascii="Arial Narrow" w:hAnsi="Arial Narrow"/>
                <w:sz w:val="22"/>
                <w:szCs w:val="22"/>
              </w:rPr>
            </w:pPr>
            <w:r>
              <w:rPr>
                <w:rFonts w:ascii="Arial Narrow" w:hAnsi="Arial Narrow"/>
                <w:sz w:val="22"/>
                <w:szCs w:val="22"/>
              </w:rPr>
              <w:t>2.</w:t>
            </w:r>
          </w:p>
        </w:tc>
        <w:tc>
          <w:tcPr>
            <w:tcW w:w="993" w:type="dxa"/>
            <w:vAlign w:val="center"/>
          </w:tcPr>
          <w:p w:rsidR="00124C4B" w:rsidRPr="00124C4B" w:rsidRDefault="00124C4B" w:rsidP="00DD7045">
            <w:pPr>
              <w:pStyle w:val="Default"/>
              <w:jc w:val="center"/>
              <w:rPr>
                <w:rFonts w:ascii="Arial Narrow" w:hAnsi="Arial Narrow"/>
                <w:sz w:val="22"/>
                <w:szCs w:val="22"/>
              </w:rPr>
            </w:pPr>
            <w:r w:rsidRPr="00124C4B">
              <w:rPr>
                <w:rFonts w:ascii="Arial Narrow" w:hAnsi="Arial Narrow"/>
                <w:sz w:val="22"/>
                <w:szCs w:val="22"/>
              </w:rPr>
              <w:t>18</w:t>
            </w:r>
          </w:p>
          <w:p w:rsidR="00124C4B" w:rsidRPr="00124C4B" w:rsidRDefault="00124C4B" w:rsidP="00DD7045">
            <w:pPr>
              <w:pStyle w:val="Default"/>
              <w:jc w:val="center"/>
              <w:rPr>
                <w:rFonts w:ascii="Arial Narrow" w:hAnsi="Arial Narrow"/>
                <w:sz w:val="16"/>
                <w:szCs w:val="16"/>
              </w:rPr>
            </w:pPr>
            <w:r w:rsidRPr="00124C4B">
              <w:rPr>
                <w:rFonts w:ascii="Arial Narrow" w:hAnsi="Arial Narrow"/>
                <w:sz w:val="16"/>
                <w:szCs w:val="16"/>
              </w:rPr>
              <w:t>P8; S8; V2</w:t>
            </w:r>
          </w:p>
        </w:tc>
        <w:tc>
          <w:tcPr>
            <w:tcW w:w="708" w:type="dxa"/>
            <w:vAlign w:val="center"/>
          </w:tcPr>
          <w:p w:rsidR="00124C4B" w:rsidRPr="00124C4B" w:rsidRDefault="00124C4B" w:rsidP="00DD7045">
            <w:pPr>
              <w:pStyle w:val="Default"/>
              <w:jc w:val="center"/>
              <w:rPr>
                <w:rFonts w:ascii="Arial Narrow" w:hAnsi="Arial Narrow"/>
                <w:sz w:val="22"/>
                <w:szCs w:val="22"/>
              </w:rPr>
            </w:pPr>
            <w:r w:rsidRPr="00124C4B">
              <w:rPr>
                <w:rFonts w:ascii="Arial Narrow" w:hAnsi="Arial Narrow"/>
                <w:sz w:val="22"/>
                <w:szCs w:val="22"/>
              </w:rPr>
              <w:t>3</w:t>
            </w:r>
          </w:p>
        </w:tc>
        <w:tc>
          <w:tcPr>
            <w:tcW w:w="2978" w:type="dxa"/>
            <w:vAlign w:val="center"/>
          </w:tcPr>
          <w:p w:rsidR="00124C4B" w:rsidRPr="00124C4B" w:rsidRDefault="00124C4B" w:rsidP="00DD7045">
            <w:pPr>
              <w:pStyle w:val="Default"/>
              <w:rPr>
                <w:rFonts w:ascii="Arial Narrow" w:hAnsi="Arial Narrow"/>
                <w:sz w:val="22"/>
                <w:szCs w:val="22"/>
              </w:rPr>
            </w:pPr>
            <w:r w:rsidRPr="00124C4B">
              <w:rPr>
                <w:rFonts w:ascii="Arial Narrow" w:hAnsi="Arial Narrow"/>
                <w:sz w:val="22"/>
                <w:szCs w:val="22"/>
              </w:rPr>
              <w:t>prof. dr. sc. Damir Nemet</w:t>
            </w:r>
          </w:p>
        </w:tc>
      </w:tr>
      <w:tr w:rsidR="00124C4B" w:rsidRPr="00124C4B" w:rsidTr="00DD7045">
        <w:trPr>
          <w:trHeight w:val="322"/>
        </w:trPr>
        <w:tc>
          <w:tcPr>
            <w:tcW w:w="4077" w:type="dxa"/>
            <w:vAlign w:val="center"/>
          </w:tcPr>
          <w:p w:rsidR="00124C4B" w:rsidRPr="00124C4B" w:rsidRDefault="00124C4B" w:rsidP="00DD7045">
            <w:pPr>
              <w:pStyle w:val="Default"/>
              <w:rPr>
                <w:rFonts w:ascii="Arial Narrow" w:hAnsi="Arial Narrow"/>
                <w:sz w:val="22"/>
                <w:szCs w:val="22"/>
              </w:rPr>
            </w:pPr>
            <w:r w:rsidRPr="00124C4B">
              <w:rPr>
                <w:rFonts w:ascii="Arial Narrow" w:hAnsi="Arial Narrow"/>
                <w:sz w:val="22"/>
                <w:szCs w:val="22"/>
              </w:rPr>
              <w:t>Bolesti slezene, splenomegalija i hipersplenizam</w:t>
            </w:r>
          </w:p>
        </w:tc>
        <w:tc>
          <w:tcPr>
            <w:tcW w:w="567" w:type="dxa"/>
            <w:vAlign w:val="center"/>
          </w:tcPr>
          <w:p w:rsidR="00124C4B" w:rsidRPr="00124C4B" w:rsidRDefault="00DD7045" w:rsidP="00DD7045">
            <w:pPr>
              <w:pStyle w:val="Default"/>
              <w:jc w:val="center"/>
              <w:rPr>
                <w:rFonts w:ascii="Arial Narrow" w:hAnsi="Arial Narrow"/>
                <w:sz w:val="22"/>
                <w:szCs w:val="22"/>
              </w:rPr>
            </w:pPr>
            <w:r>
              <w:rPr>
                <w:rFonts w:ascii="Arial Narrow" w:hAnsi="Arial Narrow"/>
                <w:sz w:val="22"/>
                <w:szCs w:val="22"/>
              </w:rPr>
              <w:t>2.</w:t>
            </w:r>
          </w:p>
        </w:tc>
        <w:tc>
          <w:tcPr>
            <w:tcW w:w="993" w:type="dxa"/>
            <w:vAlign w:val="center"/>
          </w:tcPr>
          <w:p w:rsidR="00124C4B" w:rsidRPr="00124C4B" w:rsidRDefault="00124C4B" w:rsidP="00DD7045">
            <w:pPr>
              <w:pStyle w:val="Default"/>
              <w:jc w:val="center"/>
              <w:rPr>
                <w:rFonts w:ascii="Arial Narrow" w:hAnsi="Arial Narrow"/>
                <w:sz w:val="22"/>
                <w:szCs w:val="22"/>
              </w:rPr>
            </w:pPr>
            <w:r w:rsidRPr="00124C4B">
              <w:rPr>
                <w:rFonts w:ascii="Arial Narrow" w:hAnsi="Arial Narrow"/>
                <w:sz w:val="22"/>
                <w:szCs w:val="22"/>
              </w:rPr>
              <w:t>8</w:t>
            </w:r>
          </w:p>
          <w:p w:rsidR="00124C4B" w:rsidRPr="00124C4B" w:rsidRDefault="00124C4B" w:rsidP="00DD7045">
            <w:pPr>
              <w:pStyle w:val="Default"/>
              <w:jc w:val="center"/>
              <w:rPr>
                <w:rFonts w:ascii="Arial Narrow" w:hAnsi="Arial Narrow"/>
                <w:sz w:val="16"/>
                <w:szCs w:val="16"/>
              </w:rPr>
            </w:pPr>
            <w:r w:rsidRPr="00124C4B">
              <w:rPr>
                <w:rFonts w:ascii="Arial Narrow" w:hAnsi="Arial Narrow"/>
                <w:sz w:val="16"/>
                <w:szCs w:val="16"/>
              </w:rPr>
              <w:t>P5; S2; V1</w:t>
            </w:r>
          </w:p>
        </w:tc>
        <w:tc>
          <w:tcPr>
            <w:tcW w:w="708" w:type="dxa"/>
            <w:vAlign w:val="center"/>
          </w:tcPr>
          <w:p w:rsidR="00124C4B" w:rsidRPr="00124C4B" w:rsidRDefault="00124C4B" w:rsidP="00DD7045">
            <w:pPr>
              <w:pStyle w:val="Default"/>
              <w:jc w:val="center"/>
              <w:rPr>
                <w:rFonts w:ascii="Arial Narrow" w:hAnsi="Arial Narrow"/>
                <w:sz w:val="22"/>
                <w:szCs w:val="22"/>
              </w:rPr>
            </w:pPr>
            <w:r w:rsidRPr="00124C4B">
              <w:rPr>
                <w:rFonts w:ascii="Arial Narrow" w:hAnsi="Arial Narrow"/>
                <w:sz w:val="22"/>
                <w:szCs w:val="22"/>
              </w:rPr>
              <w:t>1</w:t>
            </w:r>
          </w:p>
        </w:tc>
        <w:tc>
          <w:tcPr>
            <w:tcW w:w="2978" w:type="dxa"/>
            <w:vAlign w:val="center"/>
          </w:tcPr>
          <w:p w:rsidR="00124C4B" w:rsidRPr="00124C4B" w:rsidRDefault="00124C4B" w:rsidP="00DD7045">
            <w:pPr>
              <w:pStyle w:val="Default"/>
              <w:rPr>
                <w:rFonts w:ascii="Arial Narrow" w:hAnsi="Arial Narrow"/>
                <w:sz w:val="22"/>
                <w:szCs w:val="22"/>
              </w:rPr>
            </w:pPr>
            <w:r w:rsidRPr="00124C4B">
              <w:rPr>
                <w:rFonts w:ascii="Arial Narrow" w:hAnsi="Arial Narrow"/>
                <w:sz w:val="22"/>
                <w:szCs w:val="22"/>
              </w:rPr>
              <w:t>prof. dr. sc. Ozren Jakšić</w:t>
            </w:r>
          </w:p>
        </w:tc>
      </w:tr>
      <w:tr w:rsidR="00124C4B" w:rsidRPr="00124C4B" w:rsidTr="00DD7045">
        <w:trPr>
          <w:trHeight w:val="322"/>
        </w:trPr>
        <w:tc>
          <w:tcPr>
            <w:tcW w:w="4077" w:type="dxa"/>
            <w:vAlign w:val="center"/>
          </w:tcPr>
          <w:p w:rsidR="00124C4B" w:rsidRPr="00124C4B" w:rsidRDefault="00124C4B" w:rsidP="00DD7045">
            <w:pPr>
              <w:pStyle w:val="Default"/>
              <w:rPr>
                <w:rFonts w:ascii="Arial Narrow" w:hAnsi="Arial Narrow"/>
                <w:sz w:val="22"/>
                <w:szCs w:val="22"/>
              </w:rPr>
            </w:pPr>
            <w:r w:rsidRPr="00124C4B">
              <w:rPr>
                <w:rFonts w:ascii="Arial Narrow" w:hAnsi="Arial Narrow"/>
                <w:sz w:val="22"/>
                <w:szCs w:val="22"/>
              </w:rPr>
              <w:t>Transplantacija krvotvornih matičnih stanica</w:t>
            </w:r>
          </w:p>
        </w:tc>
        <w:tc>
          <w:tcPr>
            <w:tcW w:w="567" w:type="dxa"/>
            <w:vAlign w:val="center"/>
          </w:tcPr>
          <w:p w:rsidR="00124C4B" w:rsidRPr="00124C4B" w:rsidRDefault="00DD7045" w:rsidP="00DD7045">
            <w:pPr>
              <w:pStyle w:val="Default"/>
              <w:jc w:val="center"/>
              <w:rPr>
                <w:rFonts w:ascii="Arial Narrow" w:hAnsi="Arial Narrow"/>
                <w:sz w:val="22"/>
                <w:szCs w:val="22"/>
              </w:rPr>
            </w:pPr>
            <w:r>
              <w:rPr>
                <w:rFonts w:ascii="Arial Narrow" w:hAnsi="Arial Narrow"/>
                <w:sz w:val="22"/>
                <w:szCs w:val="22"/>
              </w:rPr>
              <w:t>2.</w:t>
            </w:r>
          </w:p>
        </w:tc>
        <w:tc>
          <w:tcPr>
            <w:tcW w:w="993" w:type="dxa"/>
            <w:vAlign w:val="center"/>
          </w:tcPr>
          <w:p w:rsidR="00124C4B" w:rsidRPr="00124C4B" w:rsidRDefault="00124C4B" w:rsidP="00DD7045">
            <w:pPr>
              <w:pStyle w:val="Default"/>
              <w:jc w:val="center"/>
              <w:rPr>
                <w:rFonts w:ascii="Arial Narrow" w:hAnsi="Arial Narrow"/>
                <w:sz w:val="22"/>
                <w:szCs w:val="22"/>
              </w:rPr>
            </w:pPr>
            <w:r w:rsidRPr="00124C4B">
              <w:rPr>
                <w:rFonts w:ascii="Arial Narrow" w:hAnsi="Arial Narrow"/>
                <w:sz w:val="22"/>
                <w:szCs w:val="22"/>
              </w:rPr>
              <w:t>19</w:t>
            </w:r>
          </w:p>
          <w:p w:rsidR="00124C4B" w:rsidRPr="00124C4B" w:rsidRDefault="00124C4B" w:rsidP="00DD7045">
            <w:pPr>
              <w:pStyle w:val="Default"/>
              <w:jc w:val="center"/>
              <w:rPr>
                <w:rFonts w:ascii="Arial Narrow" w:hAnsi="Arial Narrow"/>
                <w:sz w:val="16"/>
                <w:szCs w:val="16"/>
              </w:rPr>
            </w:pPr>
            <w:r w:rsidRPr="00124C4B">
              <w:rPr>
                <w:rFonts w:ascii="Arial Narrow" w:hAnsi="Arial Narrow"/>
                <w:sz w:val="16"/>
                <w:szCs w:val="16"/>
              </w:rPr>
              <w:t>P5; S5; V9</w:t>
            </w:r>
          </w:p>
        </w:tc>
        <w:tc>
          <w:tcPr>
            <w:tcW w:w="708" w:type="dxa"/>
            <w:vAlign w:val="center"/>
          </w:tcPr>
          <w:p w:rsidR="00124C4B" w:rsidRPr="00124C4B" w:rsidRDefault="00124C4B" w:rsidP="00DD7045">
            <w:pPr>
              <w:pStyle w:val="Default"/>
              <w:jc w:val="center"/>
              <w:rPr>
                <w:rFonts w:ascii="Arial Narrow" w:hAnsi="Arial Narrow"/>
                <w:sz w:val="22"/>
                <w:szCs w:val="22"/>
              </w:rPr>
            </w:pPr>
            <w:r w:rsidRPr="00124C4B">
              <w:rPr>
                <w:rFonts w:ascii="Arial Narrow" w:hAnsi="Arial Narrow"/>
                <w:sz w:val="22"/>
                <w:szCs w:val="22"/>
              </w:rPr>
              <w:t>3</w:t>
            </w:r>
          </w:p>
        </w:tc>
        <w:tc>
          <w:tcPr>
            <w:tcW w:w="2978" w:type="dxa"/>
            <w:vAlign w:val="center"/>
          </w:tcPr>
          <w:p w:rsidR="00124C4B" w:rsidRPr="00124C4B" w:rsidRDefault="00124C4B" w:rsidP="00DD7045">
            <w:pPr>
              <w:pStyle w:val="Default"/>
              <w:rPr>
                <w:rFonts w:ascii="Arial Narrow" w:hAnsi="Arial Narrow"/>
                <w:sz w:val="22"/>
                <w:szCs w:val="22"/>
              </w:rPr>
            </w:pPr>
            <w:r w:rsidRPr="00124C4B">
              <w:rPr>
                <w:rFonts w:ascii="Arial Narrow" w:hAnsi="Arial Narrow"/>
                <w:sz w:val="22"/>
                <w:szCs w:val="22"/>
              </w:rPr>
              <w:t>prof. dr. sc. Radovan Vrhovac, prof. dr. sc. Damir Nemet</w:t>
            </w:r>
          </w:p>
        </w:tc>
      </w:tr>
      <w:tr w:rsidR="00124C4B" w:rsidRPr="00124C4B" w:rsidTr="00DD7045">
        <w:trPr>
          <w:trHeight w:val="322"/>
        </w:trPr>
        <w:tc>
          <w:tcPr>
            <w:tcW w:w="4077" w:type="dxa"/>
            <w:vAlign w:val="center"/>
          </w:tcPr>
          <w:p w:rsidR="00124C4B" w:rsidRPr="00124C4B" w:rsidRDefault="00124C4B" w:rsidP="00DD7045">
            <w:pPr>
              <w:pStyle w:val="Default"/>
              <w:rPr>
                <w:rFonts w:ascii="Arial Narrow" w:hAnsi="Arial Narrow"/>
                <w:sz w:val="22"/>
                <w:szCs w:val="22"/>
              </w:rPr>
            </w:pPr>
            <w:r w:rsidRPr="00124C4B">
              <w:rPr>
                <w:rFonts w:ascii="Arial Narrow" w:hAnsi="Arial Narrow"/>
                <w:sz w:val="22"/>
                <w:szCs w:val="22"/>
              </w:rPr>
              <w:t>Transfuzijska medicina u hematologiji</w:t>
            </w:r>
          </w:p>
        </w:tc>
        <w:tc>
          <w:tcPr>
            <w:tcW w:w="567" w:type="dxa"/>
            <w:vAlign w:val="center"/>
          </w:tcPr>
          <w:p w:rsidR="00124C4B" w:rsidRPr="00124C4B" w:rsidRDefault="00DD7045" w:rsidP="00DD7045">
            <w:pPr>
              <w:pStyle w:val="Default"/>
              <w:jc w:val="center"/>
              <w:rPr>
                <w:rFonts w:ascii="Arial Narrow" w:hAnsi="Arial Narrow"/>
                <w:sz w:val="22"/>
                <w:szCs w:val="22"/>
              </w:rPr>
            </w:pPr>
            <w:r>
              <w:rPr>
                <w:rFonts w:ascii="Arial Narrow" w:hAnsi="Arial Narrow"/>
                <w:sz w:val="22"/>
                <w:szCs w:val="22"/>
              </w:rPr>
              <w:t>2.</w:t>
            </w:r>
          </w:p>
        </w:tc>
        <w:tc>
          <w:tcPr>
            <w:tcW w:w="993" w:type="dxa"/>
            <w:vAlign w:val="center"/>
          </w:tcPr>
          <w:p w:rsidR="00124C4B" w:rsidRPr="00124C4B" w:rsidRDefault="00124C4B" w:rsidP="00DD7045">
            <w:pPr>
              <w:pStyle w:val="Default"/>
              <w:jc w:val="center"/>
              <w:rPr>
                <w:rFonts w:ascii="Arial Narrow" w:hAnsi="Arial Narrow"/>
                <w:sz w:val="22"/>
                <w:szCs w:val="22"/>
              </w:rPr>
            </w:pPr>
            <w:r w:rsidRPr="00124C4B">
              <w:rPr>
                <w:rFonts w:ascii="Arial Narrow" w:hAnsi="Arial Narrow"/>
                <w:sz w:val="22"/>
                <w:szCs w:val="22"/>
              </w:rPr>
              <w:t>20</w:t>
            </w:r>
          </w:p>
          <w:p w:rsidR="00124C4B" w:rsidRPr="00124C4B" w:rsidRDefault="00124C4B" w:rsidP="00DD7045">
            <w:pPr>
              <w:pStyle w:val="Default"/>
              <w:jc w:val="center"/>
              <w:rPr>
                <w:rFonts w:ascii="Arial Narrow" w:hAnsi="Arial Narrow"/>
                <w:sz w:val="16"/>
                <w:szCs w:val="16"/>
              </w:rPr>
            </w:pPr>
            <w:r w:rsidRPr="00124C4B">
              <w:rPr>
                <w:rFonts w:ascii="Arial Narrow" w:hAnsi="Arial Narrow"/>
                <w:sz w:val="16"/>
                <w:szCs w:val="16"/>
              </w:rPr>
              <w:t>P14; S4; V2</w:t>
            </w:r>
          </w:p>
        </w:tc>
        <w:tc>
          <w:tcPr>
            <w:tcW w:w="708" w:type="dxa"/>
            <w:vAlign w:val="center"/>
          </w:tcPr>
          <w:p w:rsidR="00124C4B" w:rsidRPr="00124C4B" w:rsidRDefault="00124C4B" w:rsidP="00DD7045">
            <w:pPr>
              <w:pStyle w:val="Default"/>
              <w:jc w:val="center"/>
              <w:rPr>
                <w:rFonts w:ascii="Arial Narrow" w:hAnsi="Arial Narrow"/>
                <w:sz w:val="22"/>
                <w:szCs w:val="22"/>
              </w:rPr>
            </w:pPr>
            <w:r w:rsidRPr="00124C4B">
              <w:rPr>
                <w:rFonts w:ascii="Arial Narrow" w:hAnsi="Arial Narrow"/>
                <w:sz w:val="22"/>
                <w:szCs w:val="22"/>
              </w:rPr>
              <w:t>3</w:t>
            </w:r>
          </w:p>
        </w:tc>
        <w:tc>
          <w:tcPr>
            <w:tcW w:w="2978" w:type="dxa"/>
            <w:vAlign w:val="center"/>
          </w:tcPr>
          <w:p w:rsidR="00124C4B" w:rsidRPr="00124C4B" w:rsidRDefault="00124C4B" w:rsidP="00DD7045">
            <w:pPr>
              <w:pStyle w:val="Default"/>
              <w:rPr>
                <w:rFonts w:ascii="Arial Narrow" w:hAnsi="Arial Narrow"/>
                <w:sz w:val="22"/>
                <w:szCs w:val="22"/>
              </w:rPr>
            </w:pPr>
            <w:r w:rsidRPr="00124C4B">
              <w:rPr>
                <w:rFonts w:ascii="Arial Narrow" w:hAnsi="Arial Narrow"/>
                <w:sz w:val="22"/>
                <w:szCs w:val="22"/>
              </w:rPr>
              <w:t>doc. dr. sc. Branka Golubić Čepulić</w:t>
            </w:r>
          </w:p>
        </w:tc>
      </w:tr>
      <w:tr w:rsidR="00124C4B" w:rsidRPr="00124C4B" w:rsidTr="00DD7045">
        <w:trPr>
          <w:trHeight w:val="322"/>
        </w:trPr>
        <w:tc>
          <w:tcPr>
            <w:tcW w:w="4077" w:type="dxa"/>
            <w:vAlign w:val="center"/>
          </w:tcPr>
          <w:p w:rsidR="00124C4B" w:rsidRPr="00124C4B" w:rsidRDefault="00124C4B" w:rsidP="00DD7045">
            <w:pPr>
              <w:pStyle w:val="Default"/>
              <w:rPr>
                <w:rFonts w:ascii="Arial Narrow" w:hAnsi="Arial Narrow"/>
                <w:sz w:val="22"/>
                <w:szCs w:val="22"/>
              </w:rPr>
            </w:pPr>
            <w:r w:rsidRPr="00124C4B">
              <w:rPr>
                <w:rFonts w:ascii="Arial Narrow" w:eastAsia="SimSun" w:hAnsi="Arial Narrow"/>
                <w:b/>
                <w:bCs/>
                <w:sz w:val="22"/>
                <w:lang w:val="de-DE"/>
              </w:rPr>
              <w:t>Ukupno</w:t>
            </w:r>
          </w:p>
        </w:tc>
        <w:tc>
          <w:tcPr>
            <w:tcW w:w="567" w:type="dxa"/>
            <w:vAlign w:val="center"/>
          </w:tcPr>
          <w:p w:rsidR="00124C4B" w:rsidRPr="00124C4B" w:rsidRDefault="00124C4B" w:rsidP="00DD7045">
            <w:pPr>
              <w:pStyle w:val="Default"/>
              <w:jc w:val="center"/>
              <w:rPr>
                <w:rFonts w:ascii="Arial Narrow" w:hAnsi="Arial Narrow"/>
                <w:b/>
                <w:sz w:val="22"/>
                <w:szCs w:val="22"/>
              </w:rPr>
            </w:pPr>
          </w:p>
        </w:tc>
        <w:tc>
          <w:tcPr>
            <w:tcW w:w="993" w:type="dxa"/>
            <w:vAlign w:val="center"/>
          </w:tcPr>
          <w:p w:rsidR="00124C4B" w:rsidRPr="00124C4B" w:rsidRDefault="00124C4B" w:rsidP="00DD7045">
            <w:pPr>
              <w:pStyle w:val="Default"/>
              <w:jc w:val="center"/>
              <w:rPr>
                <w:rFonts w:ascii="Arial Narrow" w:hAnsi="Arial Narrow"/>
                <w:b/>
                <w:sz w:val="22"/>
                <w:szCs w:val="22"/>
              </w:rPr>
            </w:pPr>
            <w:r w:rsidRPr="00124C4B">
              <w:rPr>
                <w:rFonts w:ascii="Arial Narrow" w:hAnsi="Arial Narrow"/>
                <w:b/>
                <w:sz w:val="22"/>
                <w:szCs w:val="22"/>
              </w:rPr>
              <w:t>329</w:t>
            </w:r>
          </w:p>
        </w:tc>
        <w:tc>
          <w:tcPr>
            <w:tcW w:w="708" w:type="dxa"/>
            <w:vAlign w:val="center"/>
          </w:tcPr>
          <w:p w:rsidR="00124C4B" w:rsidRPr="00124C4B" w:rsidRDefault="00124C4B" w:rsidP="00DD7045">
            <w:pPr>
              <w:pStyle w:val="Default"/>
              <w:jc w:val="center"/>
              <w:rPr>
                <w:rFonts w:ascii="Arial Narrow" w:hAnsi="Arial Narrow"/>
                <w:b/>
                <w:sz w:val="22"/>
                <w:szCs w:val="22"/>
              </w:rPr>
            </w:pPr>
            <w:r w:rsidRPr="00124C4B">
              <w:rPr>
                <w:rFonts w:ascii="Arial Narrow" w:hAnsi="Arial Narrow"/>
                <w:b/>
                <w:sz w:val="22"/>
                <w:szCs w:val="22"/>
              </w:rPr>
              <w:t>54</w:t>
            </w:r>
          </w:p>
        </w:tc>
        <w:tc>
          <w:tcPr>
            <w:tcW w:w="2978" w:type="dxa"/>
            <w:vAlign w:val="center"/>
          </w:tcPr>
          <w:p w:rsidR="00124C4B" w:rsidRPr="00124C4B" w:rsidRDefault="00124C4B" w:rsidP="00DD7045">
            <w:pPr>
              <w:pStyle w:val="Default"/>
              <w:rPr>
                <w:rFonts w:ascii="Arial Narrow" w:hAnsi="Arial Narrow"/>
                <w:b/>
                <w:sz w:val="22"/>
                <w:szCs w:val="22"/>
              </w:rPr>
            </w:pPr>
          </w:p>
        </w:tc>
      </w:tr>
      <w:tr w:rsidR="00DD7045" w:rsidRPr="00124C4B" w:rsidTr="00DD7045">
        <w:trPr>
          <w:trHeight w:val="465"/>
        </w:trPr>
        <w:tc>
          <w:tcPr>
            <w:tcW w:w="9323" w:type="dxa"/>
            <w:gridSpan w:val="5"/>
            <w:shd w:val="clear" w:color="auto" w:fill="F2F2F2" w:themeFill="background1" w:themeFillShade="F2"/>
            <w:vAlign w:val="center"/>
          </w:tcPr>
          <w:p w:rsidR="00DD7045" w:rsidRPr="00124C4B" w:rsidRDefault="00DD7045" w:rsidP="00DD7045">
            <w:pPr>
              <w:pStyle w:val="Default"/>
              <w:spacing w:line="240" w:lineRule="atLeast"/>
              <w:rPr>
                <w:rFonts w:ascii="Arial Narrow" w:hAnsi="Arial Narrow"/>
                <w:b/>
                <w:bCs/>
                <w:sz w:val="22"/>
                <w:szCs w:val="22"/>
              </w:rPr>
            </w:pPr>
            <w:r w:rsidRPr="00124C4B">
              <w:rPr>
                <w:rFonts w:ascii="Arial Narrow" w:hAnsi="Arial Narrow"/>
                <w:b/>
                <w:bCs/>
                <w:sz w:val="22"/>
                <w:szCs w:val="22"/>
                <w:shd w:val="clear" w:color="auto" w:fill="F2F2F2" w:themeFill="background1" w:themeFillShade="F2"/>
              </w:rPr>
              <w:t>3.1.2. Popis izbornih predmeta s brojem sati i ECTS-bodova</w:t>
            </w:r>
          </w:p>
        </w:tc>
      </w:tr>
      <w:tr w:rsidR="00124C4B" w:rsidRPr="00124C4B" w:rsidTr="00DD7045">
        <w:trPr>
          <w:trHeight w:val="322"/>
        </w:trPr>
        <w:tc>
          <w:tcPr>
            <w:tcW w:w="4077" w:type="dxa"/>
            <w:vAlign w:val="center"/>
          </w:tcPr>
          <w:p w:rsidR="00124C4B" w:rsidRPr="00124C4B" w:rsidRDefault="00124C4B" w:rsidP="00DD7045">
            <w:pPr>
              <w:pStyle w:val="Default"/>
              <w:rPr>
                <w:rFonts w:ascii="Arial Narrow" w:hAnsi="Arial Narrow"/>
                <w:sz w:val="22"/>
                <w:szCs w:val="22"/>
              </w:rPr>
            </w:pPr>
            <w:r w:rsidRPr="00124C4B">
              <w:rPr>
                <w:rFonts w:ascii="Arial Narrow" w:hAnsi="Arial Narrow"/>
                <w:b/>
                <w:bCs/>
                <w:i/>
                <w:iCs/>
                <w:sz w:val="22"/>
                <w:szCs w:val="22"/>
              </w:rPr>
              <w:t xml:space="preserve">Predmet </w:t>
            </w:r>
          </w:p>
        </w:tc>
        <w:tc>
          <w:tcPr>
            <w:tcW w:w="567" w:type="dxa"/>
            <w:vAlign w:val="center"/>
          </w:tcPr>
          <w:p w:rsidR="00124C4B" w:rsidRPr="00124C4B" w:rsidRDefault="00124C4B" w:rsidP="00DD7045">
            <w:pPr>
              <w:pStyle w:val="Default"/>
              <w:jc w:val="center"/>
              <w:rPr>
                <w:rFonts w:ascii="Arial Narrow" w:hAnsi="Arial Narrow"/>
                <w:b/>
                <w:bCs/>
                <w:sz w:val="16"/>
                <w:szCs w:val="16"/>
              </w:rPr>
            </w:pPr>
          </w:p>
        </w:tc>
        <w:tc>
          <w:tcPr>
            <w:tcW w:w="993" w:type="dxa"/>
            <w:vAlign w:val="center"/>
          </w:tcPr>
          <w:p w:rsidR="00124C4B" w:rsidRPr="00124C4B" w:rsidRDefault="00124C4B" w:rsidP="00DD7045">
            <w:pPr>
              <w:pStyle w:val="Default"/>
              <w:jc w:val="center"/>
              <w:rPr>
                <w:rFonts w:ascii="Arial Narrow" w:hAnsi="Arial Narrow"/>
                <w:sz w:val="16"/>
                <w:szCs w:val="16"/>
              </w:rPr>
            </w:pPr>
            <w:r w:rsidRPr="00124C4B">
              <w:rPr>
                <w:rFonts w:ascii="Arial Narrow" w:hAnsi="Arial Narrow"/>
                <w:b/>
                <w:bCs/>
                <w:sz w:val="16"/>
                <w:szCs w:val="16"/>
              </w:rPr>
              <w:t>Broj sati</w:t>
            </w:r>
            <w:r w:rsidRPr="00124C4B">
              <w:rPr>
                <w:rFonts w:ascii="Arial Narrow" w:hAnsi="Arial Narrow"/>
                <w:sz w:val="16"/>
                <w:szCs w:val="16"/>
                <w:vertAlign w:val="superscript"/>
              </w:rPr>
              <w:t>*</w:t>
            </w:r>
          </w:p>
        </w:tc>
        <w:tc>
          <w:tcPr>
            <w:tcW w:w="708" w:type="dxa"/>
            <w:vAlign w:val="center"/>
          </w:tcPr>
          <w:p w:rsidR="00124C4B" w:rsidRPr="00124C4B" w:rsidRDefault="00124C4B" w:rsidP="00DD7045">
            <w:pPr>
              <w:pStyle w:val="Default"/>
              <w:jc w:val="center"/>
              <w:rPr>
                <w:rFonts w:ascii="Arial Narrow" w:hAnsi="Arial Narrow"/>
                <w:sz w:val="16"/>
                <w:szCs w:val="16"/>
              </w:rPr>
            </w:pPr>
            <w:r w:rsidRPr="00124C4B">
              <w:rPr>
                <w:rFonts w:ascii="Arial Narrow" w:hAnsi="Arial Narrow"/>
                <w:b/>
                <w:bCs/>
                <w:i/>
                <w:iCs/>
                <w:sz w:val="16"/>
                <w:szCs w:val="16"/>
              </w:rPr>
              <w:t>Broj ECTS</w:t>
            </w:r>
          </w:p>
        </w:tc>
        <w:tc>
          <w:tcPr>
            <w:tcW w:w="2978" w:type="dxa"/>
            <w:vAlign w:val="center"/>
          </w:tcPr>
          <w:p w:rsidR="00124C4B" w:rsidRPr="00124C4B" w:rsidRDefault="00124C4B" w:rsidP="00DD7045">
            <w:pPr>
              <w:pStyle w:val="Default"/>
              <w:rPr>
                <w:rFonts w:ascii="Arial Narrow" w:hAnsi="Arial Narrow"/>
                <w:sz w:val="22"/>
                <w:szCs w:val="22"/>
              </w:rPr>
            </w:pPr>
            <w:r w:rsidRPr="00124C4B">
              <w:rPr>
                <w:rFonts w:ascii="Arial Narrow" w:hAnsi="Arial Narrow"/>
                <w:b/>
                <w:bCs/>
                <w:i/>
                <w:iCs/>
                <w:sz w:val="22"/>
                <w:szCs w:val="22"/>
              </w:rPr>
              <w:t xml:space="preserve">Voditelji </w:t>
            </w:r>
          </w:p>
        </w:tc>
      </w:tr>
      <w:tr w:rsidR="00124C4B" w:rsidRPr="00124C4B" w:rsidTr="00DD7045">
        <w:trPr>
          <w:trHeight w:val="322"/>
        </w:trPr>
        <w:tc>
          <w:tcPr>
            <w:tcW w:w="4077" w:type="dxa"/>
            <w:vAlign w:val="center"/>
          </w:tcPr>
          <w:p w:rsidR="00124C4B" w:rsidRPr="00124C4B" w:rsidRDefault="00124C4B" w:rsidP="00DD7045">
            <w:pPr>
              <w:pStyle w:val="Default"/>
              <w:rPr>
                <w:rFonts w:ascii="Arial Narrow" w:eastAsia="SimSun" w:hAnsi="Arial Narrow"/>
                <w:bCs/>
                <w:sz w:val="22"/>
                <w:lang w:val="de-DE"/>
              </w:rPr>
            </w:pPr>
            <w:r w:rsidRPr="00124C4B">
              <w:rPr>
                <w:rFonts w:ascii="Arial Narrow" w:eastAsia="SimSun" w:hAnsi="Arial Narrow"/>
                <w:bCs/>
                <w:sz w:val="22"/>
                <w:lang w:val="de-DE"/>
              </w:rPr>
              <w:t>Hitna stanja, potporna i palijativna terapija u hematologiji</w:t>
            </w:r>
          </w:p>
        </w:tc>
        <w:tc>
          <w:tcPr>
            <w:tcW w:w="567" w:type="dxa"/>
            <w:vAlign w:val="center"/>
          </w:tcPr>
          <w:p w:rsidR="00124C4B" w:rsidRPr="00124C4B" w:rsidRDefault="00DD7045" w:rsidP="00DD7045">
            <w:pPr>
              <w:pStyle w:val="Default"/>
              <w:jc w:val="center"/>
              <w:rPr>
                <w:rFonts w:ascii="Arial Narrow" w:hAnsi="Arial Narrow"/>
                <w:sz w:val="22"/>
                <w:szCs w:val="22"/>
              </w:rPr>
            </w:pPr>
            <w:r>
              <w:rPr>
                <w:rFonts w:ascii="Arial Narrow" w:hAnsi="Arial Narrow"/>
                <w:sz w:val="22"/>
                <w:szCs w:val="22"/>
              </w:rPr>
              <w:t>2.</w:t>
            </w:r>
          </w:p>
        </w:tc>
        <w:tc>
          <w:tcPr>
            <w:tcW w:w="993" w:type="dxa"/>
            <w:vAlign w:val="center"/>
          </w:tcPr>
          <w:p w:rsidR="00124C4B" w:rsidRPr="00124C4B" w:rsidRDefault="00124C4B" w:rsidP="00DD7045">
            <w:pPr>
              <w:pStyle w:val="Default"/>
              <w:jc w:val="center"/>
              <w:rPr>
                <w:rFonts w:ascii="Arial Narrow" w:hAnsi="Arial Narrow"/>
                <w:sz w:val="22"/>
                <w:szCs w:val="22"/>
              </w:rPr>
            </w:pPr>
            <w:r w:rsidRPr="00124C4B">
              <w:rPr>
                <w:rFonts w:ascii="Arial Narrow" w:hAnsi="Arial Narrow"/>
                <w:sz w:val="22"/>
                <w:szCs w:val="22"/>
              </w:rPr>
              <w:t>12</w:t>
            </w:r>
          </w:p>
          <w:p w:rsidR="00124C4B" w:rsidRPr="00124C4B" w:rsidRDefault="00124C4B" w:rsidP="00DD7045">
            <w:pPr>
              <w:pStyle w:val="Default"/>
              <w:jc w:val="center"/>
              <w:rPr>
                <w:rFonts w:ascii="Arial Narrow" w:hAnsi="Arial Narrow"/>
                <w:sz w:val="16"/>
                <w:szCs w:val="16"/>
              </w:rPr>
            </w:pPr>
            <w:r w:rsidRPr="00124C4B">
              <w:rPr>
                <w:rFonts w:ascii="Arial Narrow" w:hAnsi="Arial Narrow"/>
                <w:sz w:val="16"/>
                <w:szCs w:val="16"/>
              </w:rPr>
              <w:t>P6; S4; V2</w:t>
            </w:r>
          </w:p>
        </w:tc>
        <w:tc>
          <w:tcPr>
            <w:tcW w:w="708" w:type="dxa"/>
            <w:vAlign w:val="center"/>
          </w:tcPr>
          <w:p w:rsidR="00124C4B" w:rsidRPr="00124C4B" w:rsidRDefault="00124C4B" w:rsidP="00DD7045">
            <w:pPr>
              <w:pStyle w:val="Default"/>
              <w:jc w:val="center"/>
              <w:rPr>
                <w:rFonts w:ascii="Arial Narrow" w:hAnsi="Arial Narrow"/>
                <w:sz w:val="22"/>
                <w:szCs w:val="22"/>
              </w:rPr>
            </w:pPr>
            <w:r w:rsidRPr="00124C4B">
              <w:rPr>
                <w:rFonts w:ascii="Arial Narrow" w:hAnsi="Arial Narrow"/>
                <w:sz w:val="22"/>
                <w:szCs w:val="22"/>
              </w:rPr>
              <w:t>2</w:t>
            </w:r>
          </w:p>
        </w:tc>
        <w:tc>
          <w:tcPr>
            <w:tcW w:w="2978" w:type="dxa"/>
            <w:vAlign w:val="center"/>
          </w:tcPr>
          <w:p w:rsidR="00124C4B" w:rsidRPr="00124C4B" w:rsidRDefault="00124C4B" w:rsidP="00DD7045">
            <w:pPr>
              <w:pStyle w:val="Default"/>
              <w:rPr>
                <w:rFonts w:ascii="Arial Narrow" w:hAnsi="Arial Narrow"/>
                <w:b/>
                <w:sz w:val="22"/>
                <w:szCs w:val="22"/>
              </w:rPr>
            </w:pPr>
            <w:r w:rsidRPr="00124C4B">
              <w:rPr>
                <w:rFonts w:ascii="Arial Narrow" w:hAnsi="Arial Narrow"/>
                <w:sz w:val="22"/>
                <w:szCs w:val="22"/>
              </w:rPr>
              <w:t>doc. dr. sc. Nadira Duraković</w:t>
            </w:r>
          </w:p>
        </w:tc>
      </w:tr>
      <w:tr w:rsidR="00124C4B" w:rsidRPr="00124C4B" w:rsidTr="00DD7045">
        <w:trPr>
          <w:trHeight w:val="322"/>
        </w:trPr>
        <w:tc>
          <w:tcPr>
            <w:tcW w:w="4077" w:type="dxa"/>
            <w:vAlign w:val="center"/>
          </w:tcPr>
          <w:p w:rsidR="00124C4B" w:rsidRPr="00124C4B" w:rsidRDefault="00124C4B" w:rsidP="00DD7045">
            <w:pPr>
              <w:pStyle w:val="Default"/>
              <w:rPr>
                <w:rFonts w:ascii="Arial Narrow" w:eastAsia="SimSun" w:hAnsi="Arial Narrow"/>
                <w:b/>
                <w:bCs/>
                <w:sz w:val="22"/>
                <w:lang w:val="de-DE"/>
              </w:rPr>
            </w:pPr>
            <w:r w:rsidRPr="00124C4B">
              <w:rPr>
                <w:rFonts w:ascii="Arial Narrow" w:hAnsi="Arial Narrow"/>
                <w:sz w:val="22"/>
                <w:lang w:val="en-US"/>
              </w:rPr>
              <w:t>Kronična bolest presatka protiv primatelja</w:t>
            </w:r>
          </w:p>
        </w:tc>
        <w:tc>
          <w:tcPr>
            <w:tcW w:w="567" w:type="dxa"/>
            <w:vAlign w:val="center"/>
          </w:tcPr>
          <w:p w:rsidR="00124C4B" w:rsidRPr="00124C4B" w:rsidRDefault="00DD7045" w:rsidP="00DD7045">
            <w:pPr>
              <w:pStyle w:val="Default"/>
              <w:jc w:val="center"/>
              <w:rPr>
                <w:rFonts w:ascii="Arial Narrow" w:hAnsi="Arial Narrow"/>
                <w:sz w:val="22"/>
                <w:szCs w:val="22"/>
              </w:rPr>
            </w:pPr>
            <w:r>
              <w:rPr>
                <w:rFonts w:ascii="Arial Narrow" w:hAnsi="Arial Narrow"/>
                <w:sz w:val="22"/>
                <w:szCs w:val="22"/>
              </w:rPr>
              <w:t>2.</w:t>
            </w:r>
          </w:p>
        </w:tc>
        <w:tc>
          <w:tcPr>
            <w:tcW w:w="993" w:type="dxa"/>
            <w:vAlign w:val="center"/>
          </w:tcPr>
          <w:p w:rsidR="00124C4B" w:rsidRPr="00124C4B" w:rsidRDefault="00124C4B" w:rsidP="00DD7045">
            <w:pPr>
              <w:pStyle w:val="Default"/>
              <w:jc w:val="center"/>
              <w:rPr>
                <w:rFonts w:ascii="Arial Narrow" w:hAnsi="Arial Narrow"/>
                <w:sz w:val="22"/>
                <w:szCs w:val="22"/>
              </w:rPr>
            </w:pPr>
            <w:r w:rsidRPr="00124C4B">
              <w:rPr>
                <w:rFonts w:ascii="Arial Narrow" w:hAnsi="Arial Narrow"/>
                <w:sz w:val="22"/>
                <w:szCs w:val="22"/>
              </w:rPr>
              <w:t>12</w:t>
            </w:r>
          </w:p>
          <w:p w:rsidR="00124C4B" w:rsidRPr="00124C4B" w:rsidRDefault="00124C4B" w:rsidP="00DD7045">
            <w:pPr>
              <w:pStyle w:val="Default"/>
              <w:jc w:val="center"/>
              <w:rPr>
                <w:rFonts w:ascii="Arial Narrow" w:hAnsi="Arial Narrow"/>
                <w:sz w:val="16"/>
                <w:szCs w:val="16"/>
              </w:rPr>
            </w:pPr>
            <w:r w:rsidRPr="00124C4B">
              <w:rPr>
                <w:rFonts w:ascii="Arial Narrow" w:hAnsi="Arial Narrow"/>
                <w:sz w:val="16"/>
                <w:szCs w:val="16"/>
              </w:rPr>
              <w:t>P8; S2; V2</w:t>
            </w:r>
          </w:p>
        </w:tc>
        <w:tc>
          <w:tcPr>
            <w:tcW w:w="708" w:type="dxa"/>
            <w:vAlign w:val="center"/>
          </w:tcPr>
          <w:p w:rsidR="00124C4B" w:rsidRPr="00124C4B" w:rsidRDefault="00124C4B" w:rsidP="00DD7045">
            <w:pPr>
              <w:pStyle w:val="Default"/>
              <w:jc w:val="center"/>
              <w:rPr>
                <w:rFonts w:ascii="Arial Narrow" w:hAnsi="Arial Narrow"/>
                <w:sz w:val="22"/>
                <w:szCs w:val="22"/>
              </w:rPr>
            </w:pPr>
            <w:r w:rsidRPr="00124C4B">
              <w:rPr>
                <w:rFonts w:ascii="Arial Narrow" w:hAnsi="Arial Narrow"/>
                <w:sz w:val="22"/>
                <w:szCs w:val="22"/>
              </w:rPr>
              <w:t>2</w:t>
            </w:r>
          </w:p>
        </w:tc>
        <w:tc>
          <w:tcPr>
            <w:tcW w:w="2978" w:type="dxa"/>
            <w:vAlign w:val="center"/>
          </w:tcPr>
          <w:p w:rsidR="00124C4B" w:rsidRPr="00124C4B" w:rsidRDefault="00124C4B" w:rsidP="00DD7045">
            <w:pPr>
              <w:pStyle w:val="Default"/>
              <w:rPr>
                <w:rFonts w:ascii="Arial Narrow" w:hAnsi="Arial Narrow"/>
                <w:b/>
                <w:sz w:val="22"/>
                <w:szCs w:val="22"/>
              </w:rPr>
            </w:pPr>
            <w:r w:rsidRPr="00124C4B">
              <w:rPr>
                <w:rFonts w:ascii="Arial Narrow" w:hAnsi="Arial Narrow"/>
                <w:sz w:val="22"/>
                <w:szCs w:val="22"/>
              </w:rPr>
              <w:t>prof. dr. sc. Steven Živko Pavletic, doc. dr. sc. Dražen Pulanić</w:t>
            </w:r>
          </w:p>
        </w:tc>
      </w:tr>
      <w:tr w:rsidR="00124C4B" w:rsidRPr="00124C4B" w:rsidTr="00DD7045">
        <w:trPr>
          <w:trHeight w:val="322"/>
        </w:trPr>
        <w:tc>
          <w:tcPr>
            <w:tcW w:w="4077" w:type="dxa"/>
            <w:vAlign w:val="center"/>
          </w:tcPr>
          <w:p w:rsidR="00124C4B" w:rsidRPr="00124C4B" w:rsidRDefault="00124C4B" w:rsidP="00DD7045">
            <w:pPr>
              <w:pStyle w:val="Default"/>
              <w:rPr>
                <w:rFonts w:ascii="Arial Narrow" w:eastAsia="SimSun" w:hAnsi="Arial Narrow"/>
                <w:bCs/>
                <w:sz w:val="22"/>
                <w:lang w:val="de-DE"/>
              </w:rPr>
            </w:pPr>
            <w:r w:rsidRPr="00124C4B">
              <w:rPr>
                <w:rFonts w:ascii="Arial Narrow" w:eastAsia="SimSun" w:hAnsi="Arial Narrow"/>
                <w:bCs/>
                <w:sz w:val="22"/>
                <w:lang w:val="de-DE"/>
              </w:rPr>
              <w:t>Hematološke bolesti u djece</w:t>
            </w:r>
          </w:p>
        </w:tc>
        <w:tc>
          <w:tcPr>
            <w:tcW w:w="567" w:type="dxa"/>
            <w:vAlign w:val="center"/>
          </w:tcPr>
          <w:p w:rsidR="00124C4B" w:rsidRPr="00124C4B" w:rsidRDefault="00DD7045" w:rsidP="00DD7045">
            <w:pPr>
              <w:pStyle w:val="Default"/>
              <w:jc w:val="center"/>
              <w:rPr>
                <w:rFonts w:ascii="Arial Narrow" w:hAnsi="Arial Narrow"/>
                <w:sz w:val="22"/>
                <w:szCs w:val="22"/>
              </w:rPr>
            </w:pPr>
            <w:r>
              <w:rPr>
                <w:rFonts w:ascii="Arial Narrow" w:hAnsi="Arial Narrow"/>
                <w:sz w:val="22"/>
                <w:szCs w:val="22"/>
              </w:rPr>
              <w:t>2.</w:t>
            </w:r>
          </w:p>
        </w:tc>
        <w:tc>
          <w:tcPr>
            <w:tcW w:w="993" w:type="dxa"/>
            <w:vAlign w:val="center"/>
          </w:tcPr>
          <w:p w:rsidR="00124C4B" w:rsidRPr="00124C4B" w:rsidRDefault="00124C4B" w:rsidP="00DD7045">
            <w:pPr>
              <w:pStyle w:val="Default"/>
              <w:jc w:val="center"/>
              <w:rPr>
                <w:rFonts w:ascii="Arial Narrow" w:hAnsi="Arial Narrow"/>
                <w:sz w:val="22"/>
                <w:szCs w:val="22"/>
              </w:rPr>
            </w:pPr>
            <w:r w:rsidRPr="00124C4B">
              <w:rPr>
                <w:rFonts w:ascii="Arial Narrow" w:hAnsi="Arial Narrow"/>
                <w:sz w:val="22"/>
                <w:szCs w:val="22"/>
              </w:rPr>
              <w:t>12</w:t>
            </w:r>
          </w:p>
          <w:p w:rsidR="00124C4B" w:rsidRPr="00124C4B" w:rsidRDefault="00124C4B" w:rsidP="00DD7045">
            <w:pPr>
              <w:pStyle w:val="Default"/>
              <w:jc w:val="center"/>
              <w:rPr>
                <w:rFonts w:ascii="Arial Narrow" w:hAnsi="Arial Narrow"/>
                <w:sz w:val="16"/>
                <w:szCs w:val="16"/>
              </w:rPr>
            </w:pPr>
            <w:r w:rsidRPr="00124C4B">
              <w:rPr>
                <w:rFonts w:ascii="Arial Narrow" w:hAnsi="Arial Narrow"/>
                <w:sz w:val="16"/>
                <w:szCs w:val="16"/>
              </w:rPr>
              <w:t>P5; S5; V2</w:t>
            </w:r>
          </w:p>
        </w:tc>
        <w:tc>
          <w:tcPr>
            <w:tcW w:w="708" w:type="dxa"/>
            <w:vAlign w:val="center"/>
          </w:tcPr>
          <w:p w:rsidR="00124C4B" w:rsidRPr="00124C4B" w:rsidRDefault="00124C4B" w:rsidP="00DD7045">
            <w:pPr>
              <w:pStyle w:val="Default"/>
              <w:jc w:val="center"/>
              <w:rPr>
                <w:rFonts w:ascii="Arial Narrow" w:hAnsi="Arial Narrow"/>
                <w:sz w:val="22"/>
                <w:szCs w:val="22"/>
              </w:rPr>
            </w:pPr>
            <w:r w:rsidRPr="00124C4B">
              <w:rPr>
                <w:rFonts w:ascii="Arial Narrow" w:hAnsi="Arial Narrow"/>
                <w:sz w:val="22"/>
                <w:szCs w:val="22"/>
              </w:rPr>
              <w:t>2</w:t>
            </w:r>
          </w:p>
        </w:tc>
        <w:tc>
          <w:tcPr>
            <w:tcW w:w="2978" w:type="dxa"/>
            <w:vAlign w:val="center"/>
          </w:tcPr>
          <w:p w:rsidR="00124C4B" w:rsidRPr="00124C4B" w:rsidRDefault="00124C4B" w:rsidP="00DD7045">
            <w:pPr>
              <w:pStyle w:val="Default"/>
              <w:rPr>
                <w:rFonts w:ascii="Arial Narrow" w:hAnsi="Arial Narrow"/>
                <w:sz w:val="22"/>
                <w:szCs w:val="22"/>
              </w:rPr>
            </w:pPr>
            <w:r w:rsidRPr="00124C4B">
              <w:rPr>
                <w:rFonts w:ascii="Arial Narrow" w:hAnsi="Arial Narrow"/>
                <w:sz w:val="22"/>
                <w:szCs w:val="22"/>
              </w:rPr>
              <w:t>prof. dr. sc. Ernest Bilić</w:t>
            </w:r>
          </w:p>
        </w:tc>
      </w:tr>
      <w:tr w:rsidR="00124C4B" w:rsidRPr="00124C4B" w:rsidTr="00DD7045">
        <w:trPr>
          <w:trHeight w:val="322"/>
        </w:trPr>
        <w:tc>
          <w:tcPr>
            <w:tcW w:w="4077" w:type="dxa"/>
            <w:vAlign w:val="center"/>
          </w:tcPr>
          <w:p w:rsidR="00124C4B" w:rsidRPr="00124C4B" w:rsidRDefault="00124C4B" w:rsidP="00DD7045">
            <w:pPr>
              <w:pStyle w:val="Default"/>
              <w:rPr>
                <w:rFonts w:ascii="Arial Narrow" w:eastAsia="SimSun" w:hAnsi="Arial Narrow"/>
                <w:bCs/>
                <w:sz w:val="22"/>
                <w:lang w:val="de-DE"/>
              </w:rPr>
            </w:pPr>
            <w:r w:rsidRPr="00124C4B">
              <w:rPr>
                <w:rFonts w:ascii="Arial Narrow" w:eastAsia="SimSun" w:hAnsi="Arial Narrow"/>
                <w:bCs/>
                <w:sz w:val="22"/>
                <w:lang w:val="de-DE"/>
              </w:rPr>
              <w:lastRenderedPageBreak/>
              <w:t>Dijagnostika i terapija infekcija kod hematoloških bolesnika</w:t>
            </w:r>
          </w:p>
        </w:tc>
        <w:tc>
          <w:tcPr>
            <w:tcW w:w="567" w:type="dxa"/>
            <w:vAlign w:val="center"/>
          </w:tcPr>
          <w:p w:rsidR="00124C4B" w:rsidRPr="00124C4B" w:rsidRDefault="00DD7045" w:rsidP="00DD7045">
            <w:pPr>
              <w:pStyle w:val="Default"/>
              <w:jc w:val="center"/>
              <w:rPr>
                <w:rFonts w:ascii="Arial Narrow" w:hAnsi="Arial Narrow"/>
                <w:sz w:val="22"/>
                <w:szCs w:val="22"/>
              </w:rPr>
            </w:pPr>
            <w:r>
              <w:rPr>
                <w:rFonts w:ascii="Arial Narrow" w:hAnsi="Arial Narrow"/>
                <w:sz w:val="22"/>
                <w:szCs w:val="22"/>
              </w:rPr>
              <w:t>2.</w:t>
            </w:r>
          </w:p>
        </w:tc>
        <w:tc>
          <w:tcPr>
            <w:tcW w:w="993" w:type="dxa"/>
            <w:vAlign w:val="center"/>
          </w:tcPr>
          <w:p w:rsidR="00124C4B" w:rsidRPr="00124C4B" w:rsidRDefault="00124C4B" w:rsidP="00DD7045">
            <w:pPr>
              <w:pStyle w:val="Default"/>
              <w:jc w:val="center"/>
              <w:rPr>
                <w:rFonts w:ascii="Arial Narrow" w:hAnsi="Arial Narrow"/>
                <w:sz w:val="22"/>
                <w:szCs w:val="22"/>
              </w:rPr>
            </w:pPr>
            <w:r w:rsidRPr="00124C4B">
              <w:rPr>
                <w:rFonts w:ascii="Arial Narrow" w:hAnsi="Arial Narrow"/>
                <w:sz w:val="22"/>
                <w:szCs w:val="22"/>
              </w:rPr>
              <w:t>12</w:t>
            </w:r>
          </w:p>
          <w:p w:rsidR="00124C4B" w:rsidRPr="00124C4B" w:rsidRDefault="00124C4B" w:rsidP="00DD7045">
            <w:pPr>
              <w:pStyle w:val="Default"/>
              <w:jc w:val="center"/>
              <w:rPr>
                <w:rFonts w:ascii="Arial Narrow" w:hAnsi="Arial Narrow"/>
                <w:sz w:val="16"/>
                <w:szCs w:val="16"/>
              </w:rPr>
            </w:pPr>
            <w:r w:rsidRPr="00124C4B">
              <w:rPr>
                <w:rFonts w:ascii="Arial Narrow" w:hAnsi="Arial Narrow"/>
                <w:sz w:val="16"/>
                <w:szCs w:val="16"/>
              </w:rPr>
              <w:t>P4; S4; V4</w:t>
            </w:r>
          </w:p>
        </w:tc>
        <w:tc>
          <w:tcPr>
            <w:tcW w:w="708" w:type="dxa"/>
            <w:vAlign w:val="center"/>
          </w:tcPr>
          <w:p w:rsidR="00124C4B" w:rsidRPr="00124C4B" w:rsidRDefault="00124C4B" w:rsidP="00DD7045">
            <w:pPr>
              <w:pStyle w:val="Default"/>
              <w:jc w:val="center"/>
              <w:rPr>
                <w:rFonts w:ascii="Arial Narrow" w:hAnsi="Arial Narrow"/>
                <w:sz w:val="22"/>
                <w:szCs w:val="22"/>
              </w:rPr>
            </w:pPr>
            <w:r w:rsidRPr="00124C4B">
              <w:rPr>
                <w:rFonts w:ascii="Arial Narrow" w:hAnsi="Arial Narrow"/>
                <w:sz w:val="22"/>
                <w:szCs w:val="22"/>
              </w:rPr>
              <w:t>2</w:t>
            </w:r>
          </w:p>
        </w:tc>
        <w:tc>
          <w:tcPr>
            <w:tcW w:w="2978" w:type="dxa"/>
            <w:vAlign w:val="center"/>
          </w:tcPr>
          <w:p w:rsidR="00124C4B" w:rsidRPr="00124C4B" w:rsidRDefault="00124C4B" w:rsidP="00DD7045">
            <w:pPr>
              <w:pStyle w:val="Default"/>
              <w:rPr>
                <w:rFonts w:ascii="Arial Narrow" w:hAnsi="Arial Narrow"/>
                <w:b/>
                <w:sz w:val="22"/>
                <w:szCs w:val="22"/>
              </w:rPr>
            </w:pPr>
            <w:r w:rsidRPr="00124C4B">
              <w:rPr>
                <w:rFonts w:ascii="Arial Narrow" w:hAnsi="Arial Narrow"/>
                <w:sz w:val="22"/>
                <w:szCs w:val="22"/>
              </w:rPr>
              <w:t>prof. dr. sc. Radovan Vrhovac</w:t>
            </w:r>
          </w:p>
        </w:tc>
      </w:tr>
      <w:tr w:rsidR="00124C4B" w:rsidRPr="00124C4B" w:rsidTr="00DD7045">
        <w:trPr>
          <w:trHeight w:val="322"/>
        </w:trPr>
        <w:tc>
          <w:tcPr>
            <w:tcW w:w="4077" w:type="dxa"/>
            <w:vAlign w:val="center"/>
          </w:tcPr>
          <w:p w:rsidR="00124C4B" w:rsidRPr="00124C4B" w:rsidRDefault="00124C4B" w:rsidP="00DD7045">
            <w:pPr>
              <w:pStyle w:val="Default"/>
              <w:rPr>
                <w:rFonts w:ascii="Arial Narrow" w:eastAsia="SimSun" w:hAnsi="Arial Narrow"/>
                <w:bCs/>
                <w:sz w:val="22"/>
                <w:lang w:val="de-DE"/>
              </w:rPr>
            </w:pPr>
            <w:r w:rsidRPr="00124C4B">
              <w:rPr>
                <w:rFonts w:ascii="Arial Narrow" w:eastAsia="SimSun" w:hAnsi="Arial Narrow"/>
                <w:bCs/>
                <w:sz w:val="22"/>
                <w:lang w:val="de-DE"/>
              </w:rPr>
              <w:t>Radiološke i nuklearno-medicinske metode hematologiji</w:t>
            </w:r>
          </w:p>
        </w:tc>
        <w:tc>
          <w:tcPr>
            <w:tcW w:w="567" w:type="dxa"/>
            <w:vAlign w:val="center"/>
          </w:tcPr>
          <w:p w:rsidR="00124C4B" w:rsidRPr="00DD7045" w:rsidRDefault="00DD7045" w:rsidP="00DD7045">
            <w:pPr>
              <w:pStyle w:val="Default"/>
              <w:jc w:val="center"/>
              <w:rPr>
                <w:rFonts w:ascii="Arial Narrow" w:hAnsi="Arial Narrow"/>
                <w:sz w:val="22"/>
                <w:szCs w:val="22"/>
              </w:rPr>
            </w:pPr>
            <w:r w:rsidRPr="00DD7045">
              <w:rPr>
                <w:rFonts w:ascii="Arial Narrow" w:hAnsi="Arial Narrow"/>
                <w:sz w:val="22"/>
                <w:szCs w:val="22"/>
              </w:rPr>
              <w:t>2.</w:t>
            </w:r>
          </w:p>
        </w:tc>
        <w:tc>
          <w:tcPr>
            <w:tcW w:w="993" w:type="dxa"/>
            <w:vAlign w:val="center"/>
          </w:tcPr>
          <w:p w:rsidR="00124C4B" w:rsidRPr="00124C4B" w:rsidRDefault="00124C4B" w:rsidP="00DD7045">
            <w:pPr>
              <w:pStyle w:val="Default"/>
              <w:jc w:val="center"/>
              <w:rPr>
                <w:rFonts w:ascii="Arial Narrow" w:hAnsi="Arial Narrow"/>
                <w:sz w:val="16"/>
                <w:szCs w:val="16"/>
              </w:rPr>
            </w:pPr>
            <w:r w:rsidRPr="00124C4B">
              <w:rPr>
                <w:rFonts w:ascii="Arial Narrow" w:hAnsi="Arial Narrow"/>
                <w:sz w:val="16"/>
                <w:szCs w:val="16"/>
              </w:rPr>
              <w:t>12</w:t>
            </w:r>
          </w:p>
          <w:p w:rsidR="00124C4B" w:rsidRPr="00124C4B" w:rsidRDefault="00124C4B" w:rsidP="00DD7045">
            <w:pPr>
              <w:pStyle w:val="Default"/>
              <w:jc w:val="center"/>
              <w:rPr>
                <w:rFonts w:ascii="Arial Narrow" w:hAnsi="Arial Narrow"/>
                <w:sz w:val="22"/>
                <w:szCs w:val="22"/>
              </w:rPr>
            </w:pPr>
            <w:r w:rsidRPr="00124C4B">
              <w:rPr>
                <w:rFonts w:ascii="Arial Narrow" w:hAnsi="Arial Narrow"/>
                <w:sz w:val="16"/>
                <w:szCs w:val="16"/>
              </w:rPr>
              <w:t>P6; S3; V3</w:t>
            </w:r>
          </w:p>
        </w:tc>
        <w:tc>
          <w:tcPr>
            <w:tcW w:w="708" w:type="dxa"/>
            <w:vAlign w:val="center"/>
          </w:tcPr>
          <w:p w:rsidR="00124C4B" w:rsidRPr="00124C4B" w:rsidRDefault="00124C4B" w:rsidP="00DD7045">
            <w:pPr>
              <w:pStyle w:val="Default"/>
              <w:jc w:val="center"/>
              <w:rPr>
                <w:rFonts w:ascii="Arial Narrow" w:hAnsi="Arial Narrow"/>
                <w:sz w:val="22"/>
                <w:szCs w:val="22"/>
              </w:rPr>
            </w:pPr>
            <w:r w:rsidRPr="00124C4B">
              <w:rPr>
                <w:rFonts w:ascii="Arial Narrow" w:hAnsi="Arial Narrow"/>
                <w:sz w:val="22"/>
                <w:szCs w:val="22"/>
              </w:rPr>
              <w:t>2</w:t>
            </w:r>
          </w:p>
        </w:tc>
        <w:tc>
          <w:tcPr>
            <w:tcW w:w="2978" w:type="dxa"/>
            <w:vAlign w:val="center"/>
          </w:tcPr>
          <w:p w:rsidR="00124C4B" w:rsidRPr="00124C4B" w:rsidRDefault="00124C4B" w:rsidP="00DD7045">
            <w:pPr>
              <w:pStyle w:val="Default"/>
              <w:rPr>
                <w:rFonts w:ascii="Arial Narrow" w:hAnsi="Arial Narrow"/>
                <w:b/>
                <w:sz w:val="22"/>
                <w:szCs w:val="22"/>
              </w:rPr>
            </w:pPr>
            <w:r w:rsidRPr="00124C4B">
              <w:rPr>
                <w:rFonts w:ascii="Arial Narrow" w:hAnsi="Arial Narrow"/>
                <w:sz w:val="22"/>
                <w:szCs w:val="22"/>
              </w:rPr>
              <w:t>prof. dr. sc. Dražen Huić</w:t>
            </w:r>
          </w:p>
        </w:tc>
      </w:tr>
      <w:tr w:rsidR="00124C4B" w:rsidRPr="00124C4B" w:rsidTr="00DD7045">
        <w:trPr>
          <w:trHeight w:val="322"/>
        </w:trPr>
        <w:tc>
          <w:tcPr>
            <w:tcW w:w="4077" w:type="dxa"/>
            <w:vAlign w:val="center"/>
          </w:tcPr>
          <w:p w:rsidR="00124C4B" w:rsidRPr="00124C4B" w:rsidRDefault="00124C4B" w:rsidP="00DD7045">
            <w:pPr>
              <w:pStyle w:val="Default"/>
              <w:rPr>
                <w:rFonts w:ascii="Arial Narrow" w:eastAsia="SimSun" w:hAnsi="Arial Narrow"/>
                <w:bCs/>
                <w:sz w:val="22"/>
                <w:lang w:val="de-DE"/>
              </w:rPr>
            </w:pPr>
            <w:r w:rsidRPr="00124C4B">
              <w:rPr>
                <w:rFonts w:ascii="Arial Narrow" w:eastAsia="SimSun" w:hAnsi="Arial Narrow"/>
                <w:bCs/>
                <w:sz w:val="22"/>
                <w:lang w:val="de-DE"/>
              </w:rPr>
              <w:t>Metodologija kliničkih istraživanja u hematologiji i kritička interpretacija njihovih rezultata</w:t>
            </w:r>
          </w:p>
        </w:tc>
        <w:tc>
          <w:tcPr>
            <w:tcW w:w="567" w:type="dxa"/>
            <w:vAlign w:val="center"/>
          </w:tcPr>
          <w:p w:rsidR="00124C4B" w:rsidRPr="00124C4B" w:rsidRDefault="00DD7045" w:rsidP="00DD7045">
            <w:pPr>
              <w:pStyle w:val="Default"/>
              <w:jc w:val="center"/>
              <w:rPr>
                <w:rFonts w:ascii="Arial Narrow" w:hAnsi="Arial Narrow"/>
                <w:sz w:val="22"/>
                <w:szCs w:val="22"/>
              </w:rPr>
            </w:pPr>
            <w:r>
              <w:rPr>
                <w:rFonts w:ascii="Arial Narrow" w:hAnsi="Arial Narrow"/>
                <w:sz w:val="22"/>
                <w:szCs w:val="22"/>
              </w:rPr>
              <w:t>2.</w:t>
            </w:r>
          </w:p>
        </w:tc>
        <w:tc>
          <w:tcPr>
            <w:tcW w:w="993" w:type="dxa"/>
            <w:vAlign w:val="center"/>
          </w:tcPr>
          <w:p w:rsidR="00124C4B" w:rsidRPr="00124C4B" w:rsidRDefault="00124C4B" w:rsidP="00DD7045">
            <w:pPr>
              <w:pStyle w:val="Default"/>
              <w:jc w:val="center"/>
              <w:rPr>
                <w:rFonts w:ascii="Arial Narrow" w:hAnsi="Arial Narrow"/>
                <w:sz w:val="22"/>
                <w:szCs w:val="22"/>
              </w:rPr>
            </w:pPr>
            <w:r w:rsidRPr="00124C4B">
              <w:rPr>
                <w:rFonts w:ascii="Arial Narrow" w:hAnsi="Arial Narrow"/>
                <w:sz w:val="22"/>
                <w:szCs w:val="22"/>
              </w:rPr>
              <w:t>12</w:t>
            </w:r>
          </w:p>
          <w:p w:rsidR="00124C4B" w:rsidRPr="00124C4B" w:rsidRDefault="00124C4B" w:rsidP="00DD7045">
            <w:pPr>
              <w:pStyle w:val="Default"/>
              <w:jc w:val="center"/>
              <w:rPr>
                <w:rFonts w:ascii="Arial Narrow" w:hAnsi="Arial Narrow"/>
                <w:sz w:val="16"/>
                <w:szCs w:val="16"/>
              </w:rPr>
            </w:pPr>
            <w:r w:rsidRPr="00124C4B">
              <w:rPr>
                <w:rFonts w:ascii="Arial Narrow" w:hAnsi="Arial Narrow"/>
                <w:sz w:val="16"/>
                <w:szCs w:val="16"/>
              </w:rPr>
              <w:t>P8; S2; V2</w:t>
            </w:r>
          </w:p>
        </w:tc>
        <w:tc>
          <w:tcPr>
            <w:tcW w:w="708" w:type="dxa"/>
            <w:vAlign w:val="center"/>
          </w:tcPr>
          <w:p w:rsidR="00124C4B" w:rsidRPr="00124C4B" w:rsidRDefault="00124C4B" w:rsidP="00DD7045">
            <w:pPr>
              <w:pStyle w:val="Default"/>
              <w:jc w:val="center"/>
              <w:rPr>
                <w:rFonts w:ascii="Arial Narrow" w:hAnsi="Arial Narrow"/>
                <w:sz w:val="22"/>
                <w:szCs w:val="22"/>
              </w:rPr>
            </w:pPr>
            <w:r w:rsidRPr="00124C4B">
              <w:rPr>
                <w:rFonts w:ascii="Arial Narrow" w:hAnsi="Arial Narrow"/>
                <w:sz w:val="22"/>
                <w:szCs w:val="22"/>
              </w:rPr>
              <w:t>2</w:t>
            </w:r>
          </w:p>
        </w:tc>
        <w:tc>
          <w:tcPr>
            <w:tcW w:w="2978" w:type="dxa"/>
            <w:vAlign w:val="center"/>
          </w:tcPr>
          <w:p w:rsidR="00124C4B" w:rsidRPr="00124C4B" w:rsidRDefault="00124C4B" w:rsidP="00DD7045">
            <w:pPr>
              <w:pStyle w:val="Default"/>
              <w:rPr>
                <w:rFonts w:ascii="Arial Narrow" w:hAnsi="Arial Narrow"/>
                <w:sz w:val="22"/>
                <w:szCs w:val="22"/>
              </w:rPr>
            </w:pPr>
            <w:r w:rsidRPr="00124C4B">
              <w:rPr>
                <w:rFonts w:ascii="Arial Narrow" w:hAnsi="Arial Narrow"/>
                <w:sz w:val="22"/>
                <w:szCs w:val="22"/>
              </w:rPr>
              <w:t>prof. dr. sc. Branimir Jakšić, prof. dr. sc. Radovan Vrhovac</w:t>
            </w:r>
          </w:p>
        </w:tc>
      </w:tr>
      <w:tr w:rsidR="00124C4B" w:rsidRPr="00124C4B" w:rsidTr="00DD7045">
        <w:trPr>
          <w:trHeight w:val="322"/>
        </w:trPr>
        <w:tc>
          <w:tcPr>
            <w:tcW w:w="4077" w:type="dxa"/>
            <w:vAlign w:val="center"/>
          </w:tcPr>
          <w:p w:rsidR="00124C4B" w:rsidRPr="00124C4B" w:rsidRDefault="00124C4B" w:rsidP="00DD7045">
            <w:pPr>
              <w:pStyle w:val="Default"/>
              <w:rPr>
                <w:rFonts w:ascii="Arial Narrow" w:hAnsi="Arial Narrow"/>
                <w:sz w:val="22"/>
                <w:szCs w:val="22"/>
              </w:rPr>
            </w:pPr>
            <w:r w:rsidRPr="00124C4B">
              <w:rPr>
                <w:rFonts w:ascii="Arial Narrow" w:eastAsia="SimSun" w:hAnsi="Arial Narrow"/>
                <w:b/>
                <w:bCs/>
                <w:sz w:val="22"/>
                <w:lang w:val="de-DE"/>
              </w:rPr>
              <w:t>Ukupno</w:t>
            </w:r>
          </w:p>
        </w:tc>
        <w:tc>
          <w:tcPr>
            <w:tcW w:w="567" w:type="dxa"/>
            <w:vAlign w:val="center"/>
          </w:tcPr>
          <w:p w:rsidR="00124C4B" w:rsidRPr="00124C4B" w:rsidRDefault="00124C4B" w:rsidP="00DD7045">
            <w:pPr>
              <w:pStyle w:val="Default"/>
              <w:jc w:val="center"/>
              <w:rPr>
                <w:rFonts w:ascii="Arial Narrow" w:hAnsi="Arial Narrow"/>
                <w:b/>
                <w:sz w:val="22"/>
                <w:szCs w:val="22"/>
              </w:rPr>
            </w:pPr>
          </w:p>
        </w:tc>
        <w:tc>
          <w:tcPr>
            <w:tcW w:w="993" w:type="dxa"/>
            <w:vAlign w:val="center"/>
          </w:tcPr>
          <w:p w:rsidR="00124C4B" w:rsidRPr="00124C4B" w:rsidRDefault="00124C4B" w:rsidP="00DD7045">
            <w:pPr>
              <w:pStyle w:val="Default"/>
              <w:jc w:val="center"/>
              <w:rPr>
                <w:rFonts w:ascii="Arial Narrow" w:hAnsi="Arial Narrow"/>
                <w:b/>
                <w:sz w:val="22"/>
                <w:szCs w:val="22"/>
              </w:rPr>
            </w:pPr>
            <w:r w:rsidRPr="00124C4B">
              <w:rPr>
                <w:rFonts w:ascii="Arial Narrow" w:hAnsi="Arial Narrow"/>
                <w:b/>
                <w:sz w:val="22"/>
                <w:szCs w:val="22"/>
              </w:rPr>
              <w:t>72</w:t>
            </w:r>
          </w:p>
        </w:tc>
        <w:tc>
          <w:tcPr>
            <w:tcW w:w="708" w:type="dxa"/>
            <w:vAlign w:val="center"/>
          </w:tcPr>
          <w:p w:rsidR="00124C4B" w:rsidRPr="00124C4B" w:rsidRDefault="00124C4B" w:rsidP="00DD7045">
            <w:pPr>
              <w:pStyle w:val="Default"/>
              <w:jc w:val="center"/>
              <w:rPr>
                <w:rFonts w:ascii="Arial Narrow" w:hAnsi="Arial Narrow"/>
                <w:b/>
                <w:sz w:val="22"/>
                <w:szCs w:val="22"/>
              </w:rPr>
            </w:pPr>
            <w:r w:rsidRPr="00124C4B">
              <w:rPr>
                <w:rFonts w:ascii="Arial Narrow" w:hAnsi="Arial Narrow"/>
                <w:b/>
                <w:sz w:val="22"/>
                <w:szCs w:val="22"/>
              </w:rPr>
              <w:t>12</w:t>
            </w:r>
          </w:p>
        </w:tc>
        <w:tc>
          <w:tcPr>
            <w:tcW w:w="2978" w:type="dxa"/>
            <w:vAlign w:val="center"/>
          </w:tcPr>
          <w:p w:rsidR="00124C4B" w:rsidRPr="00124C4B" w:rsidRDefault="00124C4B" w:rsidP="00DD7045">
            <w:pPr>
              <w:pStyle w:val="Default"/>
              <w:rPr>
                <w:rFonts w:ascii="Arial Narrow" w:hAnsi="Arial Narrow"/>
                <w:b/>
                <w:sz w:val="22"/>
                <w:szCs w:val="22"/>
              </w:rPr>
            </w:pPr>
          </w:p>
        </w:tc>
      </w:tr>
    </w:tbl>
    <w:p w:rsidR="005754F4" w:rsidRPr="005754F4" w:rsidRDefault="005754F4" w:rsidP="005754F4">
      <w:pPr>
        <w:jc w:val="both"/>
        <w:rPr>
          <w:rFonts w:ascii="Arial" w:hAnsi="Arial" w:cs="Arial"/>
          <w:sz w:val="22"/>
        </w:rPr>
      </w:pPr>
      <w:r w:rsidRPr="005754F4">
        <w:rPr>
          <w:rFonts w:ascii="Arial" w:hAnsi="Arial" w:cs="Arial"/>
          <w:sz w:val="22"/>
          <w:vertAlign w:val="superscript"/>
        </w:rPr>
        <w:t>*</w:t>
      </w:r>
      <w:r w:rsidRPr="005754F4">
        <w:rPr>
          <w:rFonts w:ascii="Arial" w:hAnsi="Arial" w:cs="Arial"/>
          <w:i/>
          <w:sz w:val="22"/>
        </w:rPr>
        <w:t>Naveden je ukupan broj sati i ECTS-bodovi neposredne nastave</w:t>
      </w:r>
    </w:p>
    <w:p w:rsidR="004B70C0" w:rsidRDefault="004B70C0" w:rsidP="004B70C0">
      <w:pPr>
        <w:jc w:val="both"/>
        <w:rPr>
          <w:rFonts w:ascii="Arial" w:hAnsi="Arial" w:cs="Arial"/>
          <w:sz w:val="22"/>
          <w:szCs w:val="22"/>
          <w:lang w:val="de-DE"/>
        </w:rPr>
      </w:pPr>
    </w:p>
    <w:p w:rsidR="00DD7045" w:rsidRPr="00506C25" w:rsidRDefault="00DD7045" w:rsidP="004B70C0">
      <w:pPr>
        <w:jc w:val="both"/>
        <w:rPr>
          <w:rFonts w:ascii="Arial" w:hAnsi="Arial" w:cs="Arial"/>
          <w:sz w:val="22"/>
          <w:szCs w:val="22"/>
          <w:lang w:val="de-DE"/>
        </w:rPr>
      </w:pPr>
      <w:r w:rsidRPr="00DD7045">
        <w:rPr>
          <w:rFonts w:ascii="Arial" w:hAnsi="Arial" w:cs="Arial"/>
          <w:sz w:val="22"/>
          <w:szCs w:val="22"/>
          <w:lang w:val="de-DE"/>
        </w:rPr>
        <w:t>Student iz ponuđenih izbornih predmeta izabire tri. Ukupan broj bodova na studiju je 60 ECTS, od čega se 53 boda stječe nastavom i polaganjem ispita (47 ECTS obavezni predmeti + 6 ECTS izborni predmeti), a 7 bodova se stječe izradom i obranom završnog rada.</w:t>
      </w:r>
    </w:p>
    <w:p w:rsidR="00877127" w:rsidRDefault="00877127">
      <w:pPr>
        <w:pStyle w:val="Heading1"/>
        <w:spacing w:before="3540"/>
        <w:jc w:val="center"/>
        <w:rPr>
          <w:rFonts w:ascii="Arial Black" w:hAnsi="Arial Black"/>
          <w:sz w:val="32"/>
          <w:szCs w:val="32"/>
        </w:rPr>
      </w:pPr>
    </w:p>
    <w:p w:rsidR="00591F73" w:rsidRDefault="00591F73">
      <w:pPr>
        <w:pStyle w:val="Heading1"/>
        <w:spacing w:before="3540"/>
        <w:jc w:val="center"/>
        <w:rPr>
          <w:rFonts w:ascii="Arial Black" w:hAnsi="Arial Black"/>
          <w:sz w:val="32"/>
          <w:szCs w:val="32"/>
        </w:rPr>
      </w:pPr>
    </w:p>
    <w:p w:rsidR="000D1E12" w:rsidRDefault="000D1E12">
      <w:pPr>
        <w:pStyle w:val="Heading1"/>
        <w:spacing w:before="3540"/>
        <w:jc w:val="center"/>
        <w:rPr>
          <w:rFonts w:ascii="Arial Black" w:hAnsi="Arial Black"/>
          <w:sz w:val="32"/>
          <w:szCs w:val="32"/>
        </w:rPr>
      </w:pPr>
      <w:r>
        <w:rPr>
          <w:rFonts w:ascii="Arial Black" w:hAnsi="Arial Black"/>
          <w:sz w:val="32"/>
          <w:szCs w:val="32"/>
        </w:rPr>
        <w:t>3.2. Opis svakoga predmeta</w:t>
      </w:r>
    </w:p>
    <w:p w:rsidR="00591F73" w:rsidRDefault="000D1E12">
      <w:pPr>
        <w:pStyle w:val="Heading1"/>
        <w:spacing w:before="3540"/>
        <w:jc w:val="center"/>
        <w:rPr>
          <w:rFonts w:ascii="Arial Black" w:hAnsi="Arial Black"/>
          <w:b/>
          <w:sz w:val="32"/>
          <w:szCs w:val="32"/>
        </w:rPr>
      </w:pPr>
      <w:r>
        <w:rPr>
          <w:rFonts w:ascii="Arial Black" w:hAnsi="Arial Black"/>
          <w:b/>
          <w:sz w:val="32"/>
          <w:szCs w:val="32"/>
        </w:rPr>
        <w:br w:type="page"/>
      </w:r>
    </w:p>
    <w:p w:rsidR="0089023C" w:rsidRDefault="0089023C" w:rsidP="0089023C"/>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3"/>
        <w:gridCol w:w="6432"/>
      </w:tblGrid>
      <w:tr w:rsidR="008428C4" w:rsidRPr="00DD7045" w:rsidTr="00D574E9">
        <w:trPr>
          <w:trHeight w:val="416"/>
        </w:trPr>
        <w:tc>
          <w:tcPr>
            <w:tcW w:w="27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428C4" w:rsidRPr="00DD7045" w:rsidRDefault="008428C4" w:rsidP="008428C4">
            <w:pPr>
              <w:tabs>
                <w:tab w:val="left" w:pos="-720"/>
              </w:tabs>
              <w:suppressAutoHyphens/>
              <w:rPr>
                <w:rFonts w:ascii="Arial Narrow" w:hAnsi="Arial Narrow" w:cs="Arial"/>
                <w:b/>
                <w:bCs/>
                <w:sz w:val="22"/>
              </w:rPr>
            </w:pPr>
            <w:r w:rsidRPr="00DD7045">
              <w:rPr>
                <w:rFonts w:ascii="Arial Narrow" w:hAnsi="Arial Narrow" w:cs="Arial"/>
                <w:b/>
                <w:bCs/>
                <w:sz w:val="22"/>
              </w:rPr>
              <w:t>Naslov predmeta</w:t>
            </w:r>
          </w:p>
        </w:tc>
        <w:tc>
          <w:tcPr>
            <w:tcW w:w="6432" w:type="dxa"/>
            <w:tcBorders>
              <w:top w:val="single" w:sz="4" w:space="0" w:color="auto"/>
              <w:left w:val="single" w:sz="4" w:space="0" w:color="auto"/>
              <w:bottom w:val="single" w:sz="4" w:space="0" w:color="auto"/>
              <w:right w:val="single" w:sz="4" w:space="0" w:color="auto"/>
            </w:tcBorders>
          </w:tcPr>
          <w:p w:rsidR="008428C4" w:rsidRPr="00DD7045" w:rsidRDefault="0040643E" w:rsidP="008428C4">
            <w:pPr>
              <w:tabs>
                <w:tab w:val="left" w:pos="-720"/>
              </w:tabs>
              <w:suppressAutoHyphens/>
              <w:rPr>
                <w:rFonts w:ascii="Arial Narrow" w:hAnsi="Arial Narrow" w:cs="Arial"/>
                <w:b/>
                <w:sz w:val="22"/>
              </w:rPr>
            </w:pPr>
            <w:r w:rsidRPr="00DD7045">
              <w:rPr>
                <w:rFonts w:ascii="Arial Narrow" w:hAnsi="Arial Narrow" w:cs="Arial"/>
                <w:b/>
                <w:sz w:val="22"/>
              </w:rPr>
              <w:t>OPĆE KOMPETENCIJE LIJEČNIKA SPECIJALISTA</w:t>
            </w:r>
          </w:p>
        </w:tc>
      </w:tr>
      <w:tr w:rsidR="008428C4" w:rsidRPr="00DD7045" w:rsidTr="00D574E9">
        <w:trPr>
          <w:trHeight w:val="416"/>
        </w:trPr>
        <w:tc>
          <w:tcPr>
            <w:tcW w:w="27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428C4" w:rsidRPr="00DD7045" w:rsidRDefault="008428C4" w:rsidP="008428C4">
            <w:pPr>
              <w:tabs>
                <w:tab w:val="left" w:pos="-720"/>
              </w:tabs>
              <w:suppressAutoHyphens/>
              <w:rPr>
                <w:rFonts w:ascii="Arial Narrow" w:hAnsi="Arial Narrow" w:cs="Arial"/>
                <w:b/>
                <w:bCs/>
                <w:sz w:val="22"/>
              </w:rPr>
            </w:pPr>
            <w:r w:rsidRPr="00DD7045">
              <w:rPr>
                <w:rFonts w:ascii="Arial Narrow" w:hAnsi="Arial Narrow" w:cs="Arial"/>
                <w:b/>
                <w:bCs/>
                <w:sz w:val="22"/>
              </w:rPr>
              <w:t>Okvirni sadržaj predmeta</w:t>
            </w:r>
          </w:p>
        </w:tc>
        <w:tc>
          <w:tcPr>
            <w:tcW w:w="6432" w:type="dxa"/>
            <w:tcBorders>
              <w:top w:val="single" w:sz="4" w:space="0" w:color="auto"/>
              <w:left w:val="single" w:sz="4" w:space="0" w:color="auto"/>
              <w:bottom w:val="single" w:sz="4" w:space="0" w:color="auto"/>
              <w:right w:val="single" w:sz="4" w:space="0" w:color="auto"/>
            </w:tcBorders>
          </w:tcPr>
          <w:p w:rsidR="008428C4" w:rsidRPr="00DD7045" w:rsidRDefault="008428C4" w:rsidP="008428C4">
            <w:pPr>
              <w:tabs>
                <w:tab w:val="left" w:pos="-720"/>
              </w:tabs>
              <w:suppressAutoHyphens/>
              <w:rPr>
                <w:rFonts w:ascii="Arial Narrow" w:hAnsi="Arial Narrow" w:cs="Arial"/>
                <w:sz w:val="22"/>
              </w:rPr>
            </w:pPr>
            <w:r w:rsidRPr="00DD7045">
              <w:rPr>
                <w:rFonts w:ascii="Arial Narrow" w:hAnsi="Arial Narrow" w:cs="Arial"/>
                <w:sz w:val="22"/>
              </w:rPr>
              <w:t xml:space="preserve">Svaki liječnik specijalist, osim specifičnih vještina i znanja u okviru svoje specijalizacije treba steći i razvijati opće kompetencije koje pomažu u odnosu prema pacijentima, suradnicima, racionalnom gospodarenju resursima, etičnosti, promociji zdravlja i  zdravstvenoj edukaciji. Konkretno, svaki specijalizant će usvojiti osnovna znanja potrebna za razvijanje općih kompetencija iz područja: komunikacijskih vještina, timskog rada, znanstvenog rada, stjecanja i prenošenja znanja, upravljanja sustavom, profesionalnog razvoja, etike i propisa te promocije zdravlja. </w:t>
            </w:r>
          </w:p>
          <w:p w:rsidR="008428C4" w:rsidRPr="00DD7045" w:rsidRDefault="008428C4" w:rsidP="008428C4">
            <w:pPr>
              <w:tabs>
                <w:tab w:val="left" w:pos="-720"/>
              </w:tabs>
              <w:suppressAutoHyphens/>
              <w:rPr>
                <w:rFonts w:ascii="Arial Narrow" w:hAnsi="Arial Narrow" w:cs="Arial"/>
                <w:sz w:val="22"/>
              </w:rPr>
            </w:pPr>
            <w:r w:rsidRPr="00DD7045">
              <w:rPr>
                <w:rFonts w:ascii="Arial Narrow" w:hAnsi="Arial Narrow" w:cs="Arial"/>
                <w:sz w:val="22"/>
              </w:rPr>
              <w:t xml:space="preserve">U okviru ovog predmeta liječnik specijalizant će usvojiti  osnovna znanja i naučiti kako može i treba razvijati navedene kompetencije. To će se realizirati u interakciji s iskusnim stručnjacima kliničkih, pretklničkih i javnozdravstvenih medicinskih struka kroz predavanja, seminare i interaktivne vježbe. </w:t>
            </w:r>
          </w:p>
          <w:p w:rsidR="008428C4" w:rsidRPr="00DD7045" w:rsidRDefault="008428C4" w:rsidP="008428C4">
            <w:pPr>
              <w:tabs>
                <w:tab w:val="left" w:pos="-720"/>
              </w:tabs>
              <w:suppressAutoHyphens/>
              <w:rPr>
                <w:rFonts w:ascii="Arial Narrow" w:hAnsi="Arial Narrow" w:cs="Arial"/>
                <w:sz w:val="22"/>
              </w:rPr>
            </w:pPr>
            <w:r w:rsidRPr="00DD7045">
              <w:rPr>
                <w:rFonts w:ascii="Arial Narrow" w:hAnsi="Arial Narrow" w:cs="Arial"/>
                <w:sz w:val="22"/>
              </w:rPr>
              <w:t>Predmet se sastoji od 6 modula:</w:t>
            </w:r>
          </w:p>
          <w:p w:rsidR="008428C4" w:rsidRPr="00DD7045" w:rsidRDefault="008428C4" w:rsidP="0014461C">
            <w:pPr>
              <w:pStyle w:val="Default"/>
              <w:numPr>
                <w:ilvl w:val="0"/>
                <w:numId w:val="4"/>
              </w:numPr>
              <w:rPr>
                <w:rFonts w:ascii="Arial Narrow" w:eastAsia="Times New Roman" w:hAnsi="Arial Narrow"/>
                <w:color w:val="auto"/>
                <w:sz w:val="22"/>
                <w:lang w:val="en-US" w:eastAsia="en-US"/>
              </w:rPr>
            </w:pPr>
            <w:r w:rsidRPr="00DD7045">
              <w:rPr>
                <w:rFonts w:ascii="Arial Narrow" w:eastAsia="Times New Roman" w:hAnsi="Arial Narrow"/>
                <w:color w:val="auto"/>
                <w:sz w:val="22"/>
                <w:lang w:val="en-US" w:eastAsia="en-US"/>
              </w:rPr>
              <w:t>LIJEČNIK KOMUNIKATOR</w:t>
            </w:r>
          </w:p>
          <w:p w:rsidR="008428C4" w:rsidRPr="00DD7045" w:rsidRDefault="008428C4" w:rsidP="0014461C">
            <w:pPr>
              <w:pStyle w:val="Default"/>
              <w:numPr>
                <w:ilvl w:val="0"/>
                <w:numId w:val="4"/>
              </w:numPr>
              <w:rPr>
                <w:rFonts w:ascii="Arial Narrow" w:eastAsia="Times New Roman" w:hAnsi="Arial Narrow"/>
                <w:color w:val="auto"/>
                <w:sz w:val="22"/>
                <w:lang w:val="en-US" w:eastAsia="en-US"/>
              </w:rPr>
            </w:pPr>
            <w:r w:rsidRPr="00DD7045">
              <w:rPr>
                <w:rFonts w:ascii="Arial Narrow" w:eastAsia="Times New Roman" w:hAnsi="Arial Narrow"/>
                <w:color w:val="auto"/>
                <w:sz w:val="22"/>
                <w:lang w:val="en-US" w:eastAsia="en-US"/>
              </w:rPr>
              <w:t>LIJEČNIK SURADNIK</w:t>
            </w:r>
          </w:p>
          <w:p w:rsidR="008428C4" w:rsidRPr="00DD7045" w:rsidRDefault="008428C4" w:rsidP="0014461C">
            <w:pPr>
              <w:pStyle w:val="Default"/>
              <w:numPr>
                <w:ilvl w:val="0"/>
                <w:numId w:val="4"/>
              </w:numPr>
              <w:rPr>
                <w:rFonts w:ascii="Arial Narrow" w:eastAsia="Times New Roman" w:hAnsi="Arial Narrow"/>
                <w:color w:val="auto"/>
                <w:sz w:val="22"/>
                <w:lang w:val="en-US" w:eastAsia="en-US"/>
              </w:rPr>
            </w:pPr>
            <w:r w:rsidRPr="00DD7045">
              <w:rPr>
                <w:rFonts w:ascii="Arial Narrow" w:eastAsia="Times New Roman" w:hAnsi="Arial Narrow"/>
                <w:color w:val="auto"/>
                <w:sz w:val="22"/>
                <w:lang w:val="en-US" w:eastAsia="en-US"/>
              </w:rPr>
              <w:t>LIJEČNIK MENADŽER</w:t>
            </w:r>
          </w:p>
          <w:p w:rsidR="008428C4" w:rsidRPr="00DD7045" w:rsidRDefault="008428C4" w:rsidP="0014461C">
            <w:pPr>
              <w:pStyle w:val="Default"/>
              <w:numPr>
                <w:ilvl w:val="0"/>
                <w:numId w:val="4"/>
              </w:numPr>
              <w:rPr>
                <w:rFonts w:ascii="Arial Narrow" w:eastAsia="Times New Roman" w:hAnsi="Arial Narrow"/>
                <w:color w:val="auto"/>
                <w:sz w:val="22"/>
                <w:lang w:val="en-US" w:eastAsia="en-US"/>
              </w:rPr>
            </w:pPr>
            <w:r w:rsidRPr="00DD7045">
              <w:rPr>
                <w:rFonts w:ascii="Arial Narrow" w:eastAsia="Times New Roman" w:hAnsi="Arial Narrow"/>
                <w:color w:val="auto"/>
                <w:sz w:val="22"/>
                <w:lang w:val="en-US" w:eastAsia="en-US"/>
              </w:rPr>
              <w:t>LIJEČNIK ZASTUPNIK ZDRAVLJA</w:t>
            </w:r>
          </w:p>
          <w:p w:rsidR="008428C4" w:rsidRPr="00DD7045" w:rsidRDefault="008428C4" w:rsidP="0014461C">
            <w:pPr>
              <w:pStyle w:val="Default"/>
              <w:numPr>
                <w:ilvl w:val="0"/>
                <w:numId w:val="4"/>
              </w:numPr>
              <w:rPr>
                <w:rFonts w:ascii="Arial Narrow" w:eastAsia="Times New Roman" w:hAnsi="Arial Narrow"/>
                <w:color w:val="auto"/>
                <w:sz w:val="22"/>
                <w:lang w:val="en-US" w:eastAsia="en-US"/>
              </w:rPr>
            </w:pPr>
            <w:r w:rsidRPr="00DD7045">
              <w:rPr>
                <w:rFonts w:ascii="Arial Narrow" w:eastAsia="Times New Roman" w:hAnsi="Arial Narrow"/>
                <w:color w:val="auto"/>
                <w:sz w:val="22"/>
                <w:lang w:val="en-US" w:eastAsia="en-US"/>
              </w:rPr>
              <w:t>LIJEČNIK UČENIK I UČITELJ</w:t>
            </w:r>
          </w:p>
          <w:p w:rsidR="008428C4" w:rsidRPr="00DD7045" w:rsidRDefault="008428C4" w:rsidP="0014461C">
            <w:pPr>
              <w:pStyle w:val="Default"/>
              <w:numPr>
                <w:ilvl w:val="0"/>
                <w:numId w:val="4"/>
              </w:numPr>
              <w:rPr>
                <w:rFonts w:ascii="Arial Narrow" w:eastAsia="Times New Roman" w:hAnsi="Arial Narrow"/>
                <w:color w:val="auto"/>
                <w:sz w:val="22"/>
                <w:lang w:val="en-US" w:eastAsia="en-US"/>
              </w:rPr>
            </w:pPr>
            <w:r w:rsidRPr="00DD7045">
              <w:rPr>
                <w:rFonts w:ascii="Arial Narrow" w:eastAsia="Times New Roman" w:hAnsi="Arial Narrow"/>
                <w:color w:val="auto"/>
                <w:sz w:val="22"/>
                <w:lang w:val="en-US" w:eastAsia="en-US"/>
              </w:rPr>
              <w:t>LIJEČNIK  PROFESIONALAC</w:t>
            </w:r>
          </w:p>
        </w:tc>
      </w:tr>
      <w:tr w:rsidR="008428C4" w:rsidRPr="00DD7045" w:rsidTr="00D574E9">
        <w:trPr>
          <w:trHeight w:val="416"/>
        </w:trPr>
        <w:tc>
          <w:tcPr>
            <w:tcW w:w="27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428C4" w:rsidRPr="00DD7045" w:rsidRDefault="008428C4" w:rsidP="008428C4">
            <w:pPr>
              <w:tabs>
                <w:tab w:val="left" w:pos="-720"/>
              </w:tabs>
              <w:suppressAutoHyphens/>
              <w:rPr>
                <w:rFonts w:ascii="Arial Narrow" w:hAnsi="Arial Narrow" w:cs="Arial"/>
                <w:b/>
                <w:bCs/>
                <w:sz w:val="22"/>
              </w:rPr>
            </w:pPr>
            <w:r w:rsidRPr="00DD7045">
              <w:rPr>
                <w:rFonts w:ascii="Arial Narrow" w:hAnsi="Arial Narrow" w:cs="Arial"/>
                <w:b/>
                <w:bCs/>
                <w:sz w:val="22"/>
              </w:rPr>
              <w:t>Razvijanje općih i specifičnih kompetencija</w:t>
            </w:r>
          </w:p>
        </w:tc>
        <w:tc>
          <w:tcPr>
            <w:tcW w:w="6432" w:type="dxa"/>
            <w:tcBorders>
              <w:top w:val="single" w:sz="4" w:space="0" w:color="auto"/>
              <w:left w:val="single" w:sz="4" w:space="0" w:color="auto"/>
              <w:bottom w:val="single" w:sz="4" w:space="0" w:color="auto"/>
              <w:right w:val="single" w:sz="4" w:space="0" w:color="auto"/>
            </w:tcBorders>
          </w:tcPr>
          <w:p w:rsidR="008428C4" w:rsidRPr="00DD7045" w:rsidRDefault="008428C4" w:rsidP="008428C4">
            <w:pPr>
              <w:tabs>
                <w:tab w:val="left" w:pos="-720"/>
              </w:tabs>
              <w:suppressAutoHyphens/>
              <w:rPr>
                <w:rFonts w:ascii="Arial Narrow" w:hAnsi="Arial Narrow" w:cs="Arial"/>
                <w:sz w:val="22"/>
              </w:rPr>
            </w:pPr>
            <w:r w:rsidRPr="00DD7045">
              <w:rPr>
                <w:rStyle w:val="longtext1"/>
                <w:rFonts w:ascii="Arial Narrow" w:hAnsi="Arial Narrow" w:cs="Arial"/>
                <w:sz w:val="22"/>
                <w:szCs w:val="24"/>
              </w:rPr>
              <w:t>U okviru modula LIJEČNIK KOMUNIKATOR polaznici će usvojiti potrebna znanja kako bi mogli:</w:t>
            </w:r>
          </w:p>
          <w:p w:rsidR="008428C4" w:rsidRPr="00DD7045" w:rsidRDefault="008428C4" w:rsidP="0014461C">
            <w:pPr>
              <w:pStyle w:val="Default"/>
              <w:numPr>
                <w:ilvl w:val="0"/>
                <w:numId w:val="5"/>
              </w:numPr>
              <w:rPr>
                <w:rStyle w:val="longtext1"/>
                <w:rFonts w:ascii="Arial Narrow" w:eastAsia="Times New Roman" w:hAnsi="Arial Narrow" w:cs="Arial"/>
                <w:color w:val="auto"/>
                <w:sz w:val="22"/>
                <w:szCs w:val="24"/>
                <w:lang w:val="en-US" w:eastAsia="en-US"/>
              </w:rPr>
            </w:pPr>
            <w:r w:rsidRPr="00DD7045">
              <w:rPr>
                <w:rStyle w:val="longtext1"/>
                <w:rFonts w:ascii="Arial Narrow" w:eastAsia="Times New Roman" w:hAnsi="Arial Narrow" w:cs="Arial"/>
                <w:color w:val="auto"/>
                <w:sz w:val="22"/>
                <w:szCs w:val="24"/>
                <w:lang w:val="en-US" w:eastAsia="en-US"/>
              </w:rPr>
              <w:t>razvijati povjerenje i garantirati etičnost u  terapijskim postupcima u odnosima  s pacijentima i  njihovim obiteljima;</w:t>
            </w:r>
          </w:p>
          <w:p w:rsidR="008428C4" w:rsidRPr="00DD7045" w:rsidRDefault="008428C4" w:rsidP="0014461C">
            <w:pPr>
              <w:pStyle w:val="Default"/>
              <w:numPr>
                <w:ilvl w:val="0"/>
                <w:numId w:val="5"/>
              </w:numPr>
              <w:rPr>
                <w:rStyle w:val="longtext1"/>
                <w:rFonts w:ascii="Arial Narrow" w:eastAsia="Times New Roman" w:hAnsi="Arial Narrow" w:cs="Arial"/>
                <w:color w:val="auto"/>
                <w:sz w:val="22"/>
                <w:szCs w:val="24"/>
                <w:lang w:val="en-US" w:eastAsia="en-US"/>
              </w:rPr>
            </w:pPr>
            <w:r w:rsidRPr="00DD7045">
              <w:rPr>
                <w:rStyle w:val="longtext1"/>
                <w:rFonts w:ascii="Arial Narrow" w:eastAsia="Times New Roman" w:hAnsi="Arial Narrow" w:cs="Arial"/>
                <w:color w:val="auto"/>
                <w:sz w:val="22"/>
                <w:szCs w:val="24"/>
                <w:lang w:val="en-US" w:eastAsia="en-US"/>
              </w:rPr>
              <w:t>prepoznati i sintetizirati relevantne informacije i očekivanja pacijenata i njihovih obitelji, kao i svojih stručnih suradnika;</w:t>
            </w:r>
          </w:p>
          <w:p w:rsidR="008428C4" w:rsidRPr="00DD7045" w:rsidRDefault="008428C4" w:rsidP="0014461C">
            <w:pPr>
              <w:pStyle w:val="Default"/>
              <w:numPr>
                <w:ilvl w:val="0"/>
                <w:numId w:val="5"/>
              </w:numPr>
              <w:rPr>
                <w:rStyle w:val="longtext1"/>
                <w:rFonts w:ascii="Arial Narrow" w:eastAsia="Times New Roman" w:hAnsi="Arial Narrow" w:cs="Arial"/>
                <w:color w:val="auto"/>
                <w:sz w:val="22"/>
                <w:szCs w:val="24"/>
                <w:lang w:val="en-US" w:eastAsia="en-US"/>
              </w:rPr>
            </w:pPr>
            <w:r w:rsidRPr="00DD7045">
              <w:rPr>
                <w:rStyle w:val="longtext1"/>
                <w:rFonts w:ascii="Arial Narrow" w:eastAsia="Times New Roman" w:hAnsi="Arial Narrow" w:cs="Arial"/>
                <w:color w:val="auto"/>
                <w:sz w:val="22"/>
                <w:szCs w:val="24"/>
                <w:lang w:val="en-US" w:eastAsia="en-US"/>
              </w:rPr>
              <w:t>znati jasno predočiti relevantne informacije i objašnjenja pacijentu i njegovoj obitelji, kao i svojim stručnim suradnicima;</w:t>
            </w:r>
          </w:p>
          <w:p w:rsidR="008428C4" w:rsidRPr="00DD7045" w:rsidRDefault="008428C4" w:rsidP="0014461C">
            <w:pPr>
              <w:pStyle w:val="Default"/>
              <w:numPr>
                <w:ilvl w:val="0"/>
                <w:numId w:val="5"/>
              </w:numPr>
              <w:rPr>
                <w:rStyle w:val="longtext1"/>
                <w:rFonts w:ascii="Arial Narrow" w:eastAsia="Times New Roman" w:hAnsi="Arial Narrow" w:cs="Arial"/>
                <w:color w:val="auto"/>
                <w:sz w:val="22"/>
                <w:szCs w:val="24"/>
                <w:lang w:val="en-US" w:eastAsia="en-US"/>
              </w:rPr>
            </w:pPr>
            <w:r w:rsidRPr="00DD7045">
              <w:rPr>
                <w:rStyle w:val="longtext1"/>
                <w:rFonts w:ascii="Arial Narrow" w:eastAsia="Times New Roman" w:hAnsi="Arial Narrow" w:cs="Arial"/>
                <w:color w:val="auto"/>
                <w:sz w:val="22"/>
                <w:szCs w:val="24"/>
                <w:lang w:val="en-US" w:eastAsia="en-US"/>
              </w:rPr>
              <w:t>razvijati zajedničko razumijevanje za probleme i planove skrbi s pacijentima i njihovim obiteljima, te  svojim stručnim suradnicima;</w:t>
            </w:r>
          </w:p>
          <w:p w:rsidR="008428C4" w:rsidRPr="00DD7045" w:rsidRDefault="008428C4" w:rsidP="0014461C">
            <w:pPr>
              <w:pStyle w:val="Default"/>
              <w:numPr>
                <w:ilvl w:val="0"/>
                <w:numId w:val="5"/>
              </w:numPr>
              <w:rPr>
                <w:rFonts w:ascii="Arial Narrow" w:eastAsia="Times New Roman" w:hAnsi="Arial Narrow"/>
                <w:color w:val="auto"/>
                <w:sz w:val="22"/>
                <w:lang w:val="en-US" w:eastAsia="en-US"/>
              </w:rPr>
            </w:pPr>
            <w:r w:rsidRPr="00DD7045">
              <w:rPr>
                <w:rStyle w:val="longtext1"/>
                <w:rFonts w:ascii="Arial Narrow" w:eastAsia="Times New Roman" w:hAnsi="Arial Narrow" w:cs="Arial"/>
                <w:color w:val="auto"/>
                <w:sz w:val="22"/>
                <w:szCs w:val="24"/>
                <w:lang w:val="en-US" w:eastAsia="en-US"/>
              </w:rPr>
              <w:t>učinkovito prenositi usmene i pismene informacije tijekom medicinske konzultacije.</w:t>
            </w:r>
          </w:p>
          <w:p w:rsidR="008428C4" w:rsidRPr="00DD7045" w:rsidRDefault="008428C4" w:rsidP="008428C4">
            <w:pPr>
              <w:tabs>
                <w:tab w:val="left" w:pos="-720"/>
              </w:tabs>
              <w:suppressAutoHyphens/>
              <w:rPr>
                <w:rStyle w:val="longtext1"/>
                <w:rFonts w:ascii="Arial Narrow" w:hAnsi="Arial Narrow" w:cs="Arial"/>
                <w:sz w:val="22"/>
                <w:szCs w:val="24"/>
              </w:rPr>
            </w:pPr>
            <w:r w:rsidRPr="00DD7045">
              <w:rPr>
                <w:rStyle w:val="longtext1"/>
                <w:rFonts w:ascii="Arial Narrow" w:hAnsi="Arial Narrow" w:cs="Arial"/>
                <w:sz w:val="22"/>
                <w:szCs w:val="24"/>
              </w:rPr>
              <w:t>U okviru modula LIJEČNIK SURADNIK  polaznici će usvojiti potrebna znanja kako bi mogli:</w:t>
            </w:r>
          </w:p>
          <w:p w:rsidR="008428C4" w:rsidRPr="00DD7045" w:rsidRDefault="008428C4" w:rsidP="0014461C">
            <w:pPr>
              <w:pStyle w:val="Default"/>
              <w:numPr>
                <w:ilvl w:val="0"/>
                <w:numId w:val="6"/>
              </w:numPr>
              <w:rPr>
                <w:rStyle w:val="longtext1"/>
                <w:rFonts w:ascii="Arial Narrow" w:eastAsia="Times New Roman" w:hAnsi="Arial Narrow" w:cs="Arial"/>
                <w:color w:val="auto"/>
                <w:sz w:val="22"/>
                <w:szCs w:val="24"/>
                <w:lang w:val="en-US" w:eastAsia="en-US"/>
              </w:rPr>
            </w:pPr>
            <w:r w:rsidRPr="00DD7045">
              <w:rPr>
                <w:rStyle w:val="longtext1"/>
                <w:rFonts w:ascii="Arial Narrow" w:eastAsia="Times New Roman" w:hAnsi="Arial Narrow" w:cs="Arial"/>
                <w:color w:val="auto"/>
                <w:sz w:val="22"/>
                <w:szCs w:val="24"/>
                <w:lang w:val="en-US" w:eastAsia="en-US"/>
              </w:rPr>
              <w:t>primjereno i učinkovito sudjelovati u radu multiprofesionalnih zdravstvenih timova;</w:t>
            </w:r>
          </w:p>
          <w:p w:rsidR="008428C4" w:rsidRPr="00DD7045" w:rsidRDefault="008428C4" w:rsidP="0014461C">
            <w:pPr>
              <w:pStyle w:val="Default"/>
              <w:numPr>
                <w:ilvl w:val="0"/>
                <w:numId w:val="6"/>
              </w:numPr>
              <w:rPr>
                <w:rFonts w:ascii="Arial Narrow" w:eastAsia="Times New Roman" w:hAnsi="Arial Narrow"/>
                <w:color w:val="auto"/>
                <w:sz w:val="22"/>
                <w:lang w:val="en-US" w:eastAsia="en-US"/>
              </w:rPr>
            </w:pPr>
            <w:r w:rsidRPr="00DD7045">
              <w:rPr>
                <w:rStyle w:val="longtext1"/>
                <w:rFonts w:ascii="Arial Narrow" w:eastAsia="Times New Roman" w:hAnsi="Arial Narrow" w:cs="Arial"/>
                <w:color w:val="auto"/>
                <w:sz w:val="22"/>
                <w:szCs w:val="24"/>
                <w:lang w:val="en-US" w:eastAsia="en-US"/>
              </w:rPr>
              <w:t>učinkovito surađivati s drugim zdravstvenim djelatnicima kako bi se spriječili ili učinkovitim pregovaranjem mogli riješiti eventualni međusobni sukobi.</w:t>
            </w:r>
          </w:p>
          <w:p w:rsidR="008428C4" w:rsidRPr="00DD7045" w:rsidRDefault="008428C4" w:rsidP="008428C4">
            <w:pPr>
              <w:tabs>
                <w:tab w:val="left" w:pos="-720"/>
              </w:tabs>
              <w:suppressAutoHyphens/>
              <w:rPr>
                <w:rFonts w:ascii="Arial Narrow" w:hAnsi="Arial Narrow" w:cs="Arial"/>
                <w:sz w:val="22"/>
              </w:rPr>
            </w:pPr>
            <w:r w:rsidRPr="00DD7045">
              <w:rPr>
                <w:rStyle w:val="longtext1"/>
                <w:rFonts w:ascii="Arial Narrow" w:hAnsi="Arial Narrow" w:cs="Arial"/>
                <w:sz w:val="22"/>
                <w:szCs w:val="24"/>
              </w:rPr>
              <w:t>U okviru modula LIJEČNIK MENADŽER  polaznici će usvojiti potrebna znanja kako bi mogli:</w:t>
            </w:r>
          </w:p>
          <w:p w:rsidR="008428C4" w:rsidRPr="00DD7045" w:rsidRDefault="008428C4" w:rsidP="0014461C">
            <w:pPr>
              <w:pStyle w:val="Default"/>
              <w:numPr>
                <w:ilvl w:val="0"/>
                <w:numId w:val="7"/>
              </w:numPr>
              <w:rPr>
                <w:rStyle w:val="longtext1"/>
                <w:rFonts w:ascii="Arial Narrow" w:eastAsia="Times New Roman" w:hAnsi="Arial Narrow" w:cs="Arial"/>
                <w:color w:val="auto"/>
                <w:sz w:val="22"/>
                <w:szCs w:val="24"/>
                <w:lang w:val="en-US" w:eastAsia="en-US"/>
              </w:rPr>
            </w:pPr>
            <w:r w:rsidRPr="00DD7045">
              <w:rPr>
                <w:rStyle w:val="longtext1"/>
                <w:rFonts w:ascii="Arial Narrow" w:eastAsia="Times New Roman" w:hAnsi="Arial Narrow" w:cs="Arial"/>
                <w:color w:val="auto"/>
                <w:sz w:val="22"/>
                <w:szCs w:val="24"/>
                <w:lang w:val="en-US" w:eastAsia="en-US"/>
              </w:rPr>
              <w:t>sudjelovati u aktivnostima koje doprinose učinkovitosti njihove zdravstvene organizacije i sustava zdravstva:</w:t>
            </w:r>
          </w:p>
          <w:p w:rsidR="008428C4" w:rsidRPr="00DD7045" w:rsidRDefault="008428C4" w:rsidP="0014461C">
            <w:pPr>
              <w:pStyle w:val="Default"/>
              <w:numPr>
                <w:ilvl w:val="0"/>
                <w:numId w:val="7"/>
              </w:numPr>
              <w:rPr>
                <w:rStyle w:val="longtext1"/>
                <w:rFonts w:ascii="Arial Narrow" w:eastAsia="Times New Roman" w:hAnsi="Arial Narrow" w:cs="Arial"/>
                <w:color w:val="auto"/>
                <w:sz w:val="22"/>
                <w:szCs w:val="24"/>
                <w:lang w:val="en-US" w:eastAsia="en-US"/>
              </w:rPr>
            </w:pPr>
            <w:r w:rsidRPr="00DD7045">
              <w:rPr>
                <w:rStyle w:val="longtext1"/>
                <w:rFonts w:ascii="Arial Narrow" w:eastAsia="Times New Roman" w:hAnsi="Arial Narrow" w:cs="Arial"/>
                <w:color w:val="auto"/>
                <w:sz w:val="22"/>
                <w:szCs w:val="24"/>
                <w:lang w:val="en-US" w:eastAsia="en-US"/>
              </w:rPr>
              <w:t>učinkovito upravljati svojom praksom i karijerom;</w:t>
            </w:r>
          </w:p>
          <w:p w:rsidR="008428C4" w:rsidRPr="00DD7045" w:rsidRDefault="008428C4" w:rsidP="0014461C">
            <w:pPr>
              <w:pStyle w:val="Default"/>
              <w:numPr>
                <w:ilvl w:val="0"/>
                <w:numId w:val="7"/>
              </w:numPr>
              <w:rPr>
                <w:rStyle w:val="longtext1"/>
                <w:rFonts w:ascii="Arial Narrow" w:eastAsia="Times New Roman" w:hAnsi="Arial Narrow" w:cs="Arial"/>
                <w:color w:val="auto"/>
                <w:sz w:val="22"/>
                <w:szCs w:val="24"/>
                <w:lang w:val="en-US" w:eastAsia="en-US"/>
              </w:rPr>
            </w:pPr>
            <w:r w:rsidRPr="00DD7045">
              <w:rPr>
                <w:rStyle w:val="longtext1"/>
                <w:rFonts w:ascii="Arial Narrow" w:eastAsia="Times New Roman" w:hAnsi="Arial Narrow" w:cs="Arial"/>
                <w:color w:val="auto"/>
                <w:sz w:val="22"/>
                <w:szCs w:val="24"/>
                <w:lang w:val="en-US" w:eastAsia="en-US"/>
              </w:rPr>
              <w:t>na odgovarajući način upravljati dodijeljenim sredstvima za zdravstvenu zaštitu;</w:t>
            </w:r>
          </w:p>
          <w:p w:rsidR="008428C4" w:rsidRPr="00DD7045" w:rsidRDefault="008428C4" w:rsidP="0014461C">
            <w:pPr>
              <w:pStyle w:val="Default"/>
              <w:numPr>
                <w:ilvl w:val="0"/>
                <w:numId w:val="7"/>
              </w:numPr>
              <w:rPr>
                <w:rStyle w:val="longtext1"/>
                <w:rFonts w:ascii="Arial Narrow" w:eastAsia="Times New Roman" w:hAnsi="Arial Narrow" w:cs="Arial"/>
                <w:color w:val="auto"/>
                <w:sz w:val="22"/>
                <w:szCs w:val="24"/>
                <w:lang w:val="en-US" w:eastAsia="en-US"/>
              </w:rPr>
            </w:pPr>
            <w:r w:rsidRPr="00DD7045">
              <w:rPr>
                <w:rStyle w:val="longtext1"/>
                <w:rFonts w:ascii="Arial Narrow" w:eastAsia="Times New Roman" w:hAnsi="Arial Narrow" w:cs="Arial"/>
                <w:color w:val="auto"/>
                <w:sz w:val="22"/>
                <w:szCs w:val="24"/>
                <w:lang w:val="en-US" w:eastAsia="en-US"/>
              </w:rPr>
              <w:t>prema potrebi obnašati  upravnu i/ili ulogu vođe.</w:t>
            </w:r>
          </w:p>
          <w:p w:rsidR="008428C4" w:rsidRPr="00DD7045" w:rsidRDefault="008428C4" w:rsidP="008428C4">
            <w:pPr>
              <w:tabs>
                <w:tab w:val="left" w:pos="-720"/>
              </w:tabs>
              <w:suppressAutoHyphens/>
              <w:rPr>
                <w:rFonts w:ascii="Arial Narrow" w:hAnsi="Arial Narrow" w:cs="Arial"/>
                <w:sz w:val="22"/>
              </w:rPr>
            </w:pPr>
            <w:r w:rsidRPr="00DD7045">
              <w:rPr>
                <w:rStyle w:val="longtext1"/>
                <w:rFonts w:ascii="Arial Narrow" w:hAnsi="Arial Narrow" w:cs="Arial"/>
                <w:sz w:val="22"/>
                <w:szCs w:val="24"/>
              </w:rPr>
              <w:t>U okviru modula LIJEČNIK ZASTUPNIK ZDRAVLJA  polaznici će usvojiti potrebna znanja kako bi mogli:</w:t>
            </w:r>
          </w:p>
          <w:p w:rsidR="008428C4" w:rsidRPr="00DD7045" w:rsidRDefault="008428C4" w:rsidP="0014461C">
            <w:pPr>
              <w:pStyle w:val="Default"/>
              <w:numPr>
                <w:ilvl w:val="0"/>
                <w:numId w:val="8"/>
              </w:numPr>
              <w:rPr>
                <w:rStyle w:val="longtext1"/>
                <w:rFonts w:ascii="Arial Narrow" w:eastAsia="Times New Roman" w:hAnsi="Arial Narrow" w:cs="Arial"/>
                <w:color w:val="auto"/>
                <w:sz w:val="22"/>
                <w:szCs w:val="24"/>
                <w:lang w:val="en-US" w:eastAsia="en-US"/>
              </w:rPr>
            </w:pPr>
            <w:r w:rsidRPr="00DD7045">
              <w:rPr>
                <w:rStyle w:val="longtext1"/>
                <w:rFonts w:ascii="Arial Narrow" w:eastAsia="Times New Roman" w:hAnsi="Arial Narrow" w:cs="Arial"/>
                <w:color w:val="auto"/>
                <w:sz w:val="22"/>
                <w:szCs w:val="24"/>
                <w:lang w:val="en-US" w:eastAsia="en-US"/>
              </w:rPr>
              <w:t>zadovoljiti individualne potrebe zdravlja pacijenata u okviru zdravstvene skrbi;</w:t>
            </w:r>
          </w:p>
          <w:p w:rsidR="008428C4" w:rsidRPr="00DD7045" w:rsidRDefault="008428C4" w:rsidP="0014461C">
            <w:pPr>
              <w:pStyle w:val="Default"/>
              <w:numPr>
                <w:ilvl w:val="0"/>
                <w:numId w:val="8"/>
              </w:numPr>
              <w:rPr>
                <w:rStyle w:val="longtext1"/>
                <w:rFonts w:ascii="Arial Narrow" w:eastAsia="Times New Roman" w:hAnsi="Arial Narrow" w:cs="Arial"/>
                <w:color w:val="auto"/>
                <w:sz w:val="22"/>
                <w:szCs w:val="24"/>
                <w:lang w:val="en-US" w:eastAsia="en-US"/>
              </w:rPr>
            </w:pPr>
            <w:r w:rsidRPr="00DD7045">
              <w:rPr>
                <w:rStyle w:val="longtext1"/>
                <w:rFonts w:ascii="Arial Narrow" w:eastAsia="Times New Roman" w:hAnsi="Arial Narrow" w:cs="Arial"/>
                <w:color w:val="auto"/>
                <w:sz w:val="22"/>
                <w:szCs w:val="24"/>
                <w:lang w:val="en-US" w:eastAsia="en-US"/>
              </w:rPr>
              <w:t xml:space="preserve">zadovoljiti zdravstvene potrebe zajednice u kojoj djeluje; </w:t>
            </w:r>
          </w:p>
          <w:p w:rsidR="008428C4" w:rsidRPr="00DD7045" w:rsidRDefault="008428C4" w:rsidP="0014461C">
            <w:pPr>
              <w:pStyle w:val="Default"/>
              <w:numPr>
                <w:ilvl w:val="0"/>
                <w:numId w:val="8"/>
              </w:numPr>
              <w:rPr>
                <w:rFonts w:ascii="Arial Narrow" w:eastAsia="Times New Roman" w:hAnsi="Arial Narrow"/>
                <w:color w:val="auto"/>
                <w:sz w:val="22"/>
                <w:lang w:val="en-US" w:eastAsia="en-US"/>
              </w:rPr>
            </w:pPr>
            <w:r w:rsidRPr="00DD7045">
              <w:rPr>
                <w:rStyle w:val="longtext1"/>
                <w:rFonts w:ascii="Arial Narrow" w:eastAsia="Times New Roman" w:hAnsi="Arial Narrow" w:cs="Arial"/>
                <w:color w:val="auto"/>
                <w:sz w:val="22"/>
                <w:szCs w:val="24"/>
                <w:lang w:val="en-US" w:eastAsia="en-US"/>
              </w:rPr>
              <w:t xml:space="preserve">prepoznati odrednice zdravlja populacije u kojoj djeluje; </w:t>
            </w:r>
          </w:p>
          <w:p w:rsidR="008428C4" w:rsidRPr="00DD7045" w:rsidRDefault="008428C4" w:rsidP="0014461C">
            <w:pPr>
              <w:pStyle w:val="Default"/>
              <w:numPr>
                <w:ilvl w:val="0"/>
                <w:numId w:val="8"/>
              </w:numPr>
              <w:rPr>
                <w:rStyle w:val="longtext1"/>
                <w:rFonts w:ascii="Arial Narrow" w:eastAsia="Times New Roman" w:hAnsi="Arial Narrow" w:cs="Arial"/>
                <w:color w:val="auto"/>
                <w:sz w:val="22"/>
                <w:szCs w:val="24"/>
                <w:lang w:val="en-US" w:eastAsia="en-US"/>
              </w:rPr>
            </w:pPr>
            <w:r w:rsidRPr="00DD7045">
              <w:rPr>
                <w:rStyle w:val="longtext1"/>
                <w:rFonts w:ascii="Arial Narrow" w:eastAsia="Times New Roman" w:hAnsi="Arial Narrow" w:cs="Arial"/>
                <w:color w:val="auto"/>
                <w:sz w:val="22"/>
                <w:szCs w:val="24"/>
                <w:lang w:val="en-US" w:eastAsia="en-US"/>
              </w:rPr>
              <w:lastRenderedPageBreak/>
              <w:t>promicati zdravlje pojedinih pacijenata, zajednica i populacija.</w:t>
            </w:r>
          </w:p>
          <w:p w:rsidR="008428C4" w:rsidRPr="00DD7045" w:rsidRDefault="008428C4" w:rsidP="008428C4">
            <w:pPr>
              <w:tabs>
                <w:tab w:val="left" w:pos="-720"/>
              </w:tabs>
              <w:suppressAutoHyphens/>
              <w:rPr>
                <w:rFonts w:ascii="Arial Narrow" w:hAnsi="Arial Narrow" w:cs="Arial"/>
                <w:sz w:val="22"/>
              </w:rPr>
            </w:pPr>
            <w:r w:rsidRPr="00DD7045">
              <w:rPr>
                <w:rStyle w:val="longtext1"/>
                <w:rFonts w:ascii="Arial Narrow" w:hAnsi="Arial Narrow" w:cs="Arial"/>
                <w:sz w:val="22"/>
                <w:szCs w:val="24"/>
              </w:rPr>
              <w:t>U okviru modula LIJEČNIK UČENIK I UČITELJ  polaznici će usvojiti potrebna znanja kako bi mogli:</w:t>
            </w:r>
          </w:p>
          <w:p w:rsidR="008428C4" w:rsidRPr="00DD7045" w:rsidRDefault="008428C4" w:rsidP="0014461C">
            <w:pPr>
              <w:pStyle w:val="Default"/>
              <w:numPr>
                <w:ilvl w:val="0"/>
                <w:numId w:val="9"/>
              </w:numPr>
              <w:rPr>
                <w:rStyle w:val="longtext1"/>
                <w:rFonts w:ascii="Arial Narrow" w:eastAsia="Times New Roman" w:hAnsi="Arial Narrow" w:cs="Arial"/>
                <w:color w:val="auto"/>
                <w:sz w:val="22"/>
                <w:szCs w:val="24"/>
                <w:lang w:val="en-US" w:eastAsia="en-US"/>
              </w:rPr>
            </w:pPr>
            <w:r w:rsidRPr="00DD7045">
              <w:rPr>
                <w:rStyle w:val="longtext1"/>
                <w:rFonts w:ascii="Arial Narrow" w:eastAsia="Times New Roman" w:hAnsi="Arial Narrow" w:cs="Arial"/>
                <w:color w:val="auto"/>
                <w:sz w:val="22"/>
                <w:szCs w:val="24"/>
                <w:lang w:val="en-US" w:eastAsia="en-US"/>
              </w:rPr>
              <w:t>cjeloživotnim učenjem održavati i unaprjeđivati svoju stručnost;</w:t>
            </w:r>
          </w:p>
          <w:p w:rsidR="008428C4" w:rsidRPr="00DD7045" w:rsidRDefault="008428C4" w:rsidP="0014461C">
            <w:pPr>
              <w:pStyle w:val="Default"/>
              <w:numPr>
                <w:ilvl w:val="0"/>
                <w:numId w:val="9"/>
              </w:numPr>
              <w:rPr>
                <w:rFonts w:ascii="Arial Narrow" w:eastAsia="Times New Roman" w:hAnsi="Arial Narrow"/>
                <w:color w:val="auto"/>
                <w:sz w:val="22"/>
                <w:lang w:val="en-US" w:eastAsia="en-US"/>
              </w:rPr>
            </w:pPr>
            <w:r w:rsidRPr="00DD7045">
              <w:rPr>
                <w:rStyle w:val="longtext1"/>
                <w:rFonts w:ascii="Arial Narrow" w:eastAsia="Times New Roman" w:hAnsi="Arial Narrow" w:cs="Arial"/>
                <w:color w:val="auto"/>
                <w:sz w:val="22"/>
                <w:szCs w:val="24"/>
                <w:lang w:val="en-US" w:eastAsia="en-US"/>
              </w:rPr>
              <w:t>kritički procjenjivati informacije i njihove izvore kako bi ih mogao ispravno i učinkovito primijeniti tijekom donošenja kliničke odluke;</w:t>
            </w:r>
          </w:p>
          <w:p w:rsidR="008428C4" w:rsidRPr="00DD7045" w:rsidRDefault="008428C4" w:rsidP="0014461C">
            <w:pPr>
              <w:pStyle w:val="Default"/>
              <w:numPr>
                <w:ilvl w:val="0"/>
                <w:numId w:val="9"/>
              </w:numPr>
              <w:rPr>
                <w:rStyle w:val="longtext1"/>
                <w:rFonts w:ascii="Arial Narrow" w:eastAsia="Times New Roman" w:hAnsi="Arial Narrow" w:cs="Arial"/>
                <w:color w:val="auto"/>
                <w:sz w:val="22"/>
                <w:szCs w:val="24"/>
                <w:lang w:val="en-US" w:eastAsia="en-US"/>
              </w:rPr>
            </w:pPr>
            <w:r w:rsidRPr="00DD7045">
              <w:rPr>
                <w:rStyle w:val="longtext1"/>
                <w:rFonts w:ascii="Arial Narrow" w:eastAsia="Times New Roman" w:hAnsi="Arial Narrow" w:cs="Arial"/>
                <w:color w:val="auto"/>
                <w:sz w:val="22"/>
                <w:szCs w:val="24"/>
                <w:lang w:val="en-US" w:eastAsia="en-US"/>
              </w:rPr>
              <w:t xml:space="preserve">primjereno poučavati pacijente i njihove obitelji, studente, ostale zdravstvene djelatnike kao i cjelokupno stanovništvo; </w:t>
            </w:r>
          </w:p>
          <w:p w:rsidR="008428C4" w:rsidRPr="00DD7045" w:rsidRDefault="008428C4" w:rsidP="0014461C">
            <w:pPr>
              <w:pStyle w:val="Default"/>
              <w:numPr>
                <w:ilvl w:val="0"/>
                <w:numId w:val="9"/>
              </w:numPr>
              <w:rPr>
                <w:rStyle w:val="longtext1"/>
                <w:rFonts w:ascii="Arial Narrow" w:eastAsia="Times New Roman" w:hAnsi="Arial Narrow" w:cs="Arial"/>
                <w:color w:val="auto"/>
                <w:sz w:val="22"/>
                <w:szCs w:val="24"/>
                <w:lang w:val="en-US" w:eastAsia="en-US"/>
              </w:rPr>
            </w:pPr>
            <w:r w:rsidRPr="00DD7045">
              <w:rPr>
                <w:rStyle w:val="longtext1"/>
                <w:rFonts w:ascii="Arial Narrow" w:eastAsia="Times New Roman" w:hAnsi="Arial Narrow" w:cs="Arial"/>
                <w:color w:val="auto"/>
                <w:sz w:val="22"/>
                <w:szCs w:val="24"/>
                <w:lang w:val="en-US" w:eastAsia="en-US"/>
              </w:rPr>
              <w:t>aktivno sudjelovati i pridonijeti u stvaranju, prenošenju, primjeni i tumačenju suvremenih medicinskih znanja i znanstvenih postignuća;</w:t>
            </w:r>
          </w:p>
          <w:p w:rsidR="008428C4" w:rsidRPr="00DD7045" w:rsidRDefault="008428C4" w:rsidP="008428C4">
            <w:pPr>
              <w:tabs>
                <w:tab w:val="left" w:pos="-720"/>
              </w:tabs>
              <w:suppressAutoHyphens/>
              <w:rPr>
                <w:rFonts w:ascii="Arial Narrow" w:hAnsi="Arial Narrow" w:cs="Arial"/>
                <w:sz w:val="22"/>
              </w:rPr>
            </w:pPr>
            <w:r w:rsidRPr="00DD7045">
              <w:rPr>
                <w:rStyle w:val="longtext1"/>
                <w:rFonts w:ascii="Arial Narrow" w:hAnsi="Arial Narrow" w:cs="Arial"/>
                <w:sz w:val="22"/>
                <w:szCs w:val="24"/>
              </w:rPr>
              <w:t>U okviru modula LIJEČNIK PROFESIONALAC  polaznici će usvojiti potrebna znanja kako bi mogli:</w:t>
            </w:r>
          </w:p>
          <w:p w:rsidR="008428C4" w:rsidRPr="00DD7045" w:rsidRDefault="008428C4" w:rsidP="0014461C">
            <w:pPr>
              <w:pStyle w:val="Default"/>
              <w:numPr>
                <w:ilvl w:val="0"/>
                <w:numId w:val="10"/>
              </w:numPr>
              <w:rPr>
                <w:rStyle w:val="longtext1"/>
                <w:rFonts w:ascii="Arial Narrow" w:eastAsia="Times New Roman" w:hAnsi="Arial Narrow" w:cs="Arial"/>
                <w:color w:val="auto"/>
                <w:sz w:val="22"/>
                <w:szCs w:val="24"/>
                <w:lang w:val="en-US" w:eastAsia="en-US"/>
              </w:rPr>
            </w:pPr>
            <w:r w:rsidRPr="00DD7045">
              <w:rPr>
                <w:rStyle w:val="longtext1"/>
                <w:rFonts w:ascii="Arial Narrow" w:eastAsia="Times New Roman" w:hAnsi="Arial Narrow" w:cs="Arial"/>
                <w:color w:val="auto"/>
                <w:sz w:val="22"/>
                <w:szCs w:val="24"/>
                <w:lang w:val="en-US" w:eastAsia="en-US"/>
              </w:rPr>
              <w:t>Primjenjivati visoke etičke standarde te time osigurati predanost svojim pacijentima, profesiji i društvu</w:t>
            </w:r>
          </w:p>
          <w:p w:rsidR="008428C4" w:rsidRPr="00DD7045" w:rsidRDefault="008428C4" w:rsidP="0014461C">
            <w:pPr>
              <w:pStyle w:val="Default"/>
              <w:numPr>
                <w:ilvl w:val="0"/>
                <w:numId w:val="10"/>
              </w:numPr>
              <w:rPr>
                <w:rStyle w:val="longtext1"/>
                <w:rFonts w:ascii="Arial Narrow" w:eastAsia="Times New Roman" w:hAnsi="Arial Narrow" w:cs="Arial"/>
                <w:color w:val="auto"/>
                <w:sz w:val="22"/>
                <w:szCs w:val="24"/>
                <w:lang w:val="en-US" w:eastAsia="en-US"/>
              </w:rPr>
            </w:pPr>
            <w:r w:rsidRPr="00DD7045">
              <w:rPr>
                <w:rStyle w:val="longtext1"/>
                <w:rFonts w:ascii="Arial Narrow" w:eastAsia="Times New Roman" w:hAnsi="Arial Narrow" w:cs="Arial"/>
                <w:color w:val="auto"/>
                <w:sz w:val="22"/>
                <w:szCs w:val="24"/>
                <w:lang w:val="en-US" w:eastAsia="en-US"/>
              </w:rPr>
              <w:t>Sudjelovati u stvaranju i primjeni zakonske regulative svoje profesije te time osigurati predanost svojim pacijentima, medicinskoj struci i društvu</w:t>
            </w:r>
          </w:p>
          <w:p w:rsidR="008428C4" w:rsidRPr="00DD7045" w:rsidRDefault="008428C4" w:rsidP="0014461C">
            <w:pPr>
              <w:pStyle w:val="Default"/>
              <w:numPr>
                <w:ilvl w:val="0"/>
                <w:numId w:val="10"/>
              </w:numPr>
              <w:rPr>
                <w:rStyle w:val="longtext1"/>
                <w:rFonts w:ascii="Arial Narrow" w:eastAsia="Times New Roman" w:hAnsi="Arial Narrow" w:cs="Arial"/>
                <w:color w:val="auto"/>
                <w:sz w:val="22"/>
                <w:szCs w:val="24"/>
                <w:lang w:val="en-US" w:eastAsia="en-US"/>
              </w:rPr>
            </w:pPr>
            <w:r w:rsidRPr="00DD7045">
              <w:rPr>
                <w:rStyle w:val="longtext1"/>
                <w:rFonts w:ascii="Arial Narrow" w:eastAsia="Times New Roman" w:hAnsi="Arial Narrow" w:cs="Arial"/>
                <w:color w:val="auto"/>
                <w:sz w:val="22"/>
                <w:szCs w:val="24"/>
                <w:lang w:val="en-US" w:eastAsia="en-US"/>
              </w:rPr>
              <w:t>Primijeniti temeljna znanja o kaznenopravnoj i građanskopravnoj odgovornosti liječnika specijalista u svakodnevnoj praksi.</w:t>
            </w:r>
          </w:p>
          <w:p w:rsidR="008428C4" w:rsidRPr="00DD7045" w:rsidRDefault="008428C4" w:rsidP="0014461C">
            <w:pPr>
              <w:pStyle w:val="Default"/>
              <w:numPr>
                <w:ilvl w:val="0"/>
                <w:numId w:val="10"/>
              </w:numPr>
              <w:rPr>
                <w:rStyle w:val="longtext1"/>
                <w:rFonts w:ascii="Arial Narrow" w:eastAsia="Times New Roman" w:hAnsi="Arial Narrow" w:cs="Arial"/>
                <w:color w:val="auto"/>
                <w:sz w:val="22"/>
                <w:szCs w:val="24"/>
                <w:lang w:val="en-US" w:eastAsia="en-US"/>
              </w:rPr>
            </w:pPr>
            <w:r w:rsidRPr="00DD7045">
              <w:rPr>
                <w:rStyle w:val="longtext1"/>
                <w:rFonts w:ascii="Arial Narrow" w:eastAsia="Times New Roman" w:hAnsi="Arial Narrow" w:cs="Arial"/>
                <w:color w:val="auto"/>
                <w:sz w:val="22"/>
                <w:szCs w:val="24"/>
                <w:lang w:val="en-US" w:eastAsia="en-US"/>
              </w:rPr>
              <w:t>Usvojiti pojmove – pogreška, slučaj i viša sila, posebne okolnosti slučaja, rizik, uzročna veza između pogreške u liječenju i štetne posljedice, liječnička odgovornost.</w:t>
            </w:r>
          </w:p>
          <w:p w:rsidR="008428C4" w:rsidRPr="00DD7045" w:rsidRDefault="008428C4" w:rsidP="0014461C">
            <w:pPr>
              <w:pStyle w:val="Default"/>
              <w:numPr>
                <w:ilvl w:val="0"/>
                <w:numId w:val="10"/>
              </w:numPr>
              <w:rPr>
                <w:rFonts w:ascii="Arial Narrow" w:eastAsia="Times New Roman" w:hAnsi="Arial Narrow"/>
                <w:color w:val="auto"/>
                <w:sz w:val="22"/>
                <w:lang w:val="en-US" w:eastAsia="en-US"/>
              </w:rPr>
            </w:pPr>
            <w:r w:rsidRPr="00DD7045">
              <w:rPr>
                <w:rStyle w:val="longtext1"/>
                <w:rFonts w:ascii="Arial Narrow" w:eastAsia="Times New Roman" w:hAnsi="Arial Narrow" w:cs="Arial"/>
                <w:color w:val="auto"/>
                <w:sz w:val="22"/>
                <w:szCs w:val="24"/>
                <w:lang w:val="en-US" w:eastAsia="en-US"/>
              </w:rPr>
              <w:t>Brinuti za vlastito zdravlje.</w:t>
            </w:r>
          </w:p>
          <w:p w:rsidR="008428C4" w:rsidRPr="00DD7045" w:rsidRDefault="008428C4" w:rsidP="008428C4">
            <w:pPr>
              <w:tabs>
                <w:tab w:val="left" w:pos="-720"/>
              </w:tabs>
              <w:suppressAutoHyphens/>
              <w:rPr>
                <w:rFonts w:ascii="Arial Narrow" w:hAnsi="Arial Narrow" w:cs="Arial"/>
                <w:sz w:val="22"/>
              </w:rPr>
            </w:pPr>
            <w:r w:rsidRPr="00DD7045">
              <w:rPr>
                <w:rStyle w:val="longtext1"/>
                <w:rFonts w:ascii="Arial Narrow" w:hAnsi="Arial Narrow" w:cs="Arial"/>
                <w:sz w:val="22"/>
                <w:szCs w:val="24"/>
              </w:rPr>
              <w:t>Sveukupno polaznici – budući LIJEČNICI SPECIJALISTI  će usvojiti potrebna znanja kako bi mogli:</w:t>
            </w:r>
          </w:p>
          <w:p w:rsidR="008428C4" w:rsidRPr="00DD7045" w:rsidRDefault="008428C4" w:rsidP="0014461C">
            <w:pPr>
              <w:pStyle w:val="Default"/>
              <w:numPr>
                <w:ilvl w:val="0"/>
                <w:numId w:val="11"/>
              </w:numPr>
              <w:rPr>
                <w:rStyle w:val="longtext1"/>
                <w:rFonts w:ascii="Arial Narrow" w:eastAsia="Times New Roman" w:hAnsi="Arial Narrow" w:cs="Arial"/>
                <w:color w:val="auto"/>
                <w:sz w:val="22"/>
                <w:szCs w:val="24"/>
                <w:lang w:val="en-US" w:eastAsia="en-US"/>
              </w:rPr>
            </w:pPr>
            <w:r w:rsidRPr="00DD7045">
              <w:rPr>
                <w:rStyle w:val="longtext1"/>
                <w:rFonts w:ascii="Arial Narrow" w:eastAsia="Times New Roman" w:hAnsi="Arial Narrow" w:cs="Arial"/>
                <w:color w:val="auto"/>
                <w:sz w:val="22"/>
                <w:szCs w:val="24"/>
                <w:lang w:val="en-US" w:eastAsia="en-US"/>
              </w:rPr>
              <w:t>Djelotvorno funkcionirati kao konzultant, koji integrirajući sve stečene kompetencije može pružati optimalnu, etičnu te pacijentu  usmjerenu medicinsku skrb</w:t>
            </w:r>
          </w:p>
          <w:p w:rsidR="008428C4" w:rsidRPr="00DD7045" w:rsidRDefault="008428C4" w:rsidP="0014461C">
            <w:pPr>
              <w:pStyle w:val="Default"/>
              <w:numPr>
                <w:ilvl w:val="0"/>
                <w:numId w:val="11"/>
              </w:numPr>
              <w:rPr>
                <w:rStyle w:val="longtext1"/>
                <w:rFonts w:ascii="Arial Narrow" w:eastAsia="Times New Roman" w:hAnsi="Arial Narrow" w:cs="Arial"/>
                <w:color w:val="auto"/>
                <w:sz w:val="22"/>
                <w:szCs w:val="24"/>
                <w:lang w:val="en-US" w:eastAsia="en-US"/>
              </w:rPr>
            </w:pPr>
            <w:r w:rsidRPr="00DD7045">
              <w:rPr>
                <w:rStyle w:val="longtext1"/>
                <w:rFonts w:ascii="Arial Narrow" w:eastAsia="Times New Roman" w:hAnsi="Arial Narrow" w:cs="Arial"/>
                <w:color w:val="auto"/>
                <w:sz w:val="22"/>
                <w:szCs w:val="24"/>
                <w:lang w:val="en-US" w:eastAsia="en-US"/>
              </w:rPr>
              <w:t>Steći i unapređivati klinička znanja, vještine i stavove primjereno svakodnevnoj praksi</w:t>
            </w:r>
          </w:p>
          <w:p w:rsidR="008428C4" w:rsidRPr="00DD7045" w:rsidRDefault="008428C4" w:rsidP="0014461C">
            <w:pPr>
              <w:pStyle w:val="Default"/>
              <w:numPr>
                <w:ilvl w:val="0"/>
                <w:numId w:val="11"/>
              </w:numPr>
              <w:rPr>
                <w:rStyle w:val="longtext1"/>
                <w:rFonts w:ascii="Arial Narrow" w:eastAsia="Times New Roman" w:hAnsi="Arial Narrow" w:cs="Arial"/>
                <w:color w:val="auto"/>
                <w:sz w:val="22"/>
                <w:szCs w:val="24"/>
                <w:lang w:val="en-US" w:eastAsia="en-US"/>
              </w:rPr>
            </w:pPr>
            <w:r w:rsidRPr="00DD7045">
              <w:rPr>
                <w:rStyle w:val="longtext1"/>
                <w:rFonts w:ascii="Arial Narrow" w:eastAsia="Times New Roman" w:hAnsi="Arial Narrow" w:cs="Arial"/>
                <w:color w:val="auto"/>
                <w:sz w:val="22"/>
                <w:szCs w:val="24"/>
                <w:lang w:val="en-US" w:eastAsia="en-US"/>
              </w:rPr>
              <w:t xml:space="preserve">Adekvatno i cjelovito procijeniti pacijentove potrebe </w:t>
            </w:r>
          </w:p>
          <w:p w:rsidR="008428C4" w:rsidRPr="00DD7045" w:rsidRDefault="008428C4" w:rsidP="0014461C">
            <w:pPr>
              <w:pStyle w:val="Default"/>
              <w:numPr>
                <w:ilvl w:val="0"/>
                <w:numId w:val="11"/>
              </w:numPr>
              <w:rPr>
                <w:rStyle w:val="longtext1"/>
                <w:rFonts w:ascii="Arial Narrow" w:eastAsia="Times New Roman" w:hAnsi="Arial Narrow" w:cs="Arial"/>
                <w:color w:val="auto"/>
                <w:sz w:val="22"/>
                <w:szCs w:val="24"/>
                <w:lang w:val="en-US" w:eastAsia="en-US"/>
              </w:rPr>
            </w:pPr>
            <w:r w:rsidRPr="00DD7045">
              <w:rPr>
                <w:rStyle w:val="longtext1"/>
                <w:rFonts w:ascii="Arial Narrow" w:eastAsia="Times New Roman" w:hAnsi="Arial Narrow" w:cs="Arial"/>
                <w:color w:val="auto"/>
                <w:sz w:val="22"/>
                <w:szCs w:val="24"/>
                <w:lang w:val="en-US" w:eastAsia="en-US"/>
              </w:rPr>
              <w:t>Djelotvorno koristiti preventivne i  terapijske postupke</w:t>
            </w:r>
          </w:p>
          <w:p w:rsidR="008428C4" w:rsidRPr="00DD7045" w:rsidRDefault="008428C4" w:rsidP="0014461C">
            <w:pPr>
              <w:pStyle w:val="Default"/>
              <w:numPr>
                <w:ilvl w:val="0"/>
                <w:numId w:val="11"/>
              </w:numPr>
              <w:rPr>
                <w:rStyle w:val="longtext1"/>
                <w:rFonts w:ascii="Arial Narrow" w:eastAsia="Times New Roman" w:hAnsi="Arial Narrow" w:cs="Arial"/>
                <w:color w:val="auto"/>
                <w:sz w:val="22"/>
                <w:szCs w:val="24"/>
                <w:lang w:val="en-US" w:eastAsia="en-US"/>
              </w:rPr>
            </w:pPr>
            <w:r w:rsidRPr="00DD7045">
              <w:rPr>
                <w:rStyle w:val="longtext1"/>
                <w:rFonts w:ascii="Arial Narrow" w:eastAsia="Times New Roman" w:hAnsi="Arial Narrow" w:cs="Arial"/>
                <w:color w:val="auto"/>
                <w:sz w:val="22"/>
                <w:szCs w:val="24"/>
                <w:lang w:val="en-US" w:eastAsia="en-US"/>
              </w:rPr>
              <w:t>Stručno i primjereno primjenjivati proceduralne vještine, dijagnostiku i terapije.</w:t>
            </w:r>
          </w:p>
          <w:p w:rsidR="008428C4" w:rsidRPr="00DD7045" w:rsidRDefault="008428C4" w:rsidP="0014461C">
            <w:pPr>
              <w:pStyle w:val="Default"/>
              <w:numPr>
                <w:ilvl w:val="0"/>
                <w:numId w:val="11"/>
              </w:numPr>
              <w:rPr>
                <w:rFonts w:ascii="Arial Narrow" w:eastAsia="Times New Roman" w:hAnsi="Arial Narrow"/>
                <w:color w:val="auto"/>
                <w:sz w:val="22"/>
                <w:lang w:val="en-US" w:eastAsia="en-US"/>
              </w:rPr>
            </w:pPr>
            <w:r w:rsidRPr="00DD7045">
              <w:rPr>
                <w:rStyle w:val="longtext1"/>
                <w:rFonts w:ascii="Arial Narrow" w:eastAsia="Times New Roman" w:hAnsi="Arial Narrow" w:cs="Arial"/>
                <w:color w:val="auto"/>
                <w:sz w:val="22"/>
                <w:szCs w:val="24"/>
                <w:lang w:val="en-US" w:eastAsia="en-US"/>
              </w:rPr>
              <w:t>Konzultirati druge zdravstvene profesionalce te moći prepoznati granice njihove stručnosti.</w:t>
            </w:r>
          </w:p>
        </w:tc>
      </w:tr>
      <w:tr w:rsidR="008428C4" w:rsidRPr="00DD7045" w:rsidTr="00D574E9">
        <w:trPr>
          <w:trHeight w:val="416"/>
        </w:trPr>
        <w:tc>
          <w:tcPr>
            <w:tcW w:w="27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428C4" w:rsidRPr="00DD7045" w:rsidRDefault="008428C4" w:rsidP="008428C4">
            <w:pPr>
              <w:tabs>
                <w:tab w:val="left" w:pos="-720"/>
              </w:tabs>
              <w:suppressAutoHyphens/>
              <w:rPr>
                <w:rFonts w:ascii="Arial Narrow" w:hAnsi="Arial Narrow" w:cs="Arial"/>
                <w:b/>
                <w:bCs/>
                <w:sz w:val="22"/>
              </w:rPr>
            </w:pPr>
            <w:r w:rsidRPr="00DD7045">
              <w:rPr>
                <w:rFonts w:ascii="Arial Narrow" w:hAnsi="Arial Narrow" w:cs="Arial"/>
                <w:b/>
                <w:bCs/>
                <w:sz w:val="22"/>
              </w:rPr>
              <w:lastRenderedPageBreak/>
              <w:t>Oblici provođenja nastave</w:t>
            </w:r>
          </w:p>
          <w:p w:rsidR="008428C4" w:rsidRPr="00DD7045" w:rsidRDefault="008428C4" w:rsidP="008428C4">
            <w:pPr>
              <w:tabs>
                <w:tab w:val="left" w:pos="-720"/>
              </w:tabs>
              <w:suppressAutoHyphens/>
              <w:rPr>
                <w:rFonts w:ascii="Arial Narrow" w:hAnsi="Arial Narrow" w:cs="Arial"/>
                <w:b/>
                <w:bCs/>
                <w:sz w:val="22"/>
              </w:rPr>
            </w:pPr>
            <w:r w:rsidRPr="00DD7045">
              <w:rPr>
                <w:rFonts w:ascii="Arial Narrow" w:hAnsi="Arial Narrow" w:cs="Arial"/>
                <w:b/>
                <w:bCs/>
                <w:sz w:val="22"/>
              </w:rPr>
              <w:t xml:space="preserve">Način sudjelovanja polaznika u provedbi predmeta </w:t>
            </w:r>
          </w:p>
        </w:tc>
        <w:tc>
          <w:tcPr>
            <w:tcW w:w="6432" w:type="dxa"/>
            <w:tcBorders>
              <w:top w:val="single" w:sz="4" w:space="0" w:color="auto"/>
              <w:left w:val="single" w:sz="4" w:space="0" w:color="auto"/>
              <w:bottom w:val="single" w:sz="4" w:space="0" w:color="auto"/>
              <w:right w:val="single" w:sz="4" w:space="0" w:color="auto"/>
            </w:tcBorders>
          </w:tcPr>
          <w:p w:rsidR="008428C4" w:rsidRPr="00DD7045" w:rsidRDefault="008428C4" w:rsidP="008428C4">
            <w:pPr>
              <w:tabs>
                <w:tab w:val="left" w:pos="-720"/>
              </w:tabs>
              <w:suppressAutoHyphens/>
              <w:rPr>
                <w:rFonts w:ascii="Arial Narrow" w:hAnsi="Arial Narrow" w:cs="Arial"/>
                <w:sz w:val="22"/>
              </w:rPr>
            </w:pPr>
            <w:r w:rsidRPr="00DD7045">
              <w:rPr>
                <w:rFonts w:ascii="Arial Narrow" w:hAnsi="Arial Narrow" w:cs="Arial"/>
                <w:sz w:val="22"/>
              </w:rPr>
              <w:t>Predavanja (9 sati) , seminari (31 sat), vježbe (15 sati) = ukupno 55 sati</w:t>
            </w:r>
          </w:p>
          <w:p w:rsidR="008428C4" w:rsidRPr="00DD7045" w:rsidRDefault="008428C4" w:rsidP="008428C4">
            <w:pPr>
              <w:tabs>
                <w:tab w:val="left" w:pos="-720"/>
              </w:tabs>
              <w:suppressAutoHyphens/>
              <w:rPr>
                <w:rFonts w:ascii="Arial Narrow" w:hAnsi="Arial Narrow" w:cs="Arial"/>
                <w:sz w:val="22"/>
              </w:rPr>
            </w:pPr>
            <w:r w:rsidRPr="00DD7045">
              <w:rPr>
                <w:rFonts w:ascii="Arial Narrow" w:hAnsi="Arial Narrow" w:cs="Arial"/>
                <w:sz w:val="22"/>
              </w:rPr>
              <w:t>Rad u malim grupama, analize posebnih slučajeva i primjera, samostalan rad na definiranom zadatku.</w:t>
            </w:r>
          </w:p>
        </w:tc>
      </w:tr>
      <w:tr w:rsidR="008428C4" w:rsidRPr="00DD7045" w:rsidTr="00D574E9">
        <w:trPr>
          <w:trHeight w:val="416"/>
        </w:trPr>
        <w:tc>
          <w:tcPr>
            <w:tcW w:w="27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428C4" w:rsidRPr="00DD7045" w:rsidRDefault="008428C4" w:rsidP="008428C4">
            <w:pPr>
              <w:tabs>
                <w:tab w:val="left" w:pos="-720"/>
              </w:tabs>
              <w:suppressAutoHyphens/>
              <w:rPr>
                <w:rFonts w:ascii="Arial Narrow" w:hAnsi="Arial Narrow" w:cs="Arial"/>
                <w:b/>
                <w:bCs/>
                <w:sz w:val="22"/>
              </w:rPr>
            </w:pPr>
            <w:r w:rsidRPr="00DD7045">
              <w:rPr>
                <w:rFonts w:ascii="Arial Narrow" w:hAnsi="Arial Narrow" w:cs="Arial"/>
                <w:b/>
                <w:bCs/>
                <w:sz w:val="22"/>
              </w:rPr>
              <w:t>Popis literature potrebne za studij i polaganje ispita</w:t>
            </w:r>
          </w:p>
        </w:tc>
        <w:tc>
          <w:tcPr>
            <w:tcW w:w="6432" w:type="dxa"/>
            <w:tcBorders>
              <w:top w:val="single" w:sz="4" w:space="0" w:color="auto"/>
              <w:left w:val="single" w:sz="4" w:space="0" w:color="auto"/>
              <w:bottom w:val="single" w:sz="4" w:space="0" w:color="auto"/>
              <w:right w:val="single" w:sz="4" w:space="0" w:color="auto"/>
            </w:tcBorders>
          </w:tcPr>
          <w:p w:rsidR="008428C4" w:rsidRPr="00DD7045" w:rsidRDefault="008428C4" w:rsidP="008428C4">
            <w:pPr>
              <w:tabs>
                <w:tab w:val="left" w:pos="-720"/>
              </w:tabs>
              <w:suppressAutoHyphens/>
              <w:rPr>
                <w:rFonts w:ascii="Arial Narrow" w:hAnsi="Arial Narrow" w:cs="Arial"/>
                <w:sz w:val="22"/>
              </w:rPr>
            </w:pPr>
            <w:r w:rsidRPr="00DD7045">
              <w:rPr>
                <w:rFonts w:ascii="Arial Narrow" w:hAnsi="Arial Narrow" w:cs="Arial"/>
                <w:sz w:val="22"/>
              </w:rPr>
              <w:t>Nastavni materijali na mrežnim stranicama Medicinskog fakulteta,  priručnik.</w:t>
            </w:r>
          </w:p>
        </w:tc>
      </w:tr>
      <w:tr w:rsidR="008428C4" w:rsidRPr="00DD7045" w:rsidTr="00D574E9">
        <w:trPr>
          <w:trHeight w:val="416"/>
        </w:trPr>
        <w:tc>
          <w:tcPr>
            <w:tcW w:w="27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428C4" w:rsidRPr="00DD7045" w:rsidRDefault="008428C4" w:rsidP="008428C4">
            <w:pPr>
              <w:tabs>
                <w:tab w:val="left" w:pos="-720"/>
              </w:tabs>
              <w:suppressAutoHyphens/>
              <w:rPr>
                <w:rFonts w:ascii="Arial Narrow" w:hAnsi="Arial Narrow" w:cs="Arial"/>
                <w:b/>
                <w:bCs/>
                <w:sz w:val="22"/>
              </w:rPr>
            </w:pPr>
            <w:r w:rsidRPr="00DD7045">
              <w:rPr>
                <w:rFonts w:ascii="Arial Narrow" w:hAnsi="Arial Narrow" w:cs="Arial"/>
                <w:b/>
                <w:bCs/>
                <w:sz w:val="22"/>
              </w:rPr>
              <w:t xml:space="preserve">Popis preporučene dopunske literature </w:t>
            </w:r>
          </w:p>
          <w:p w:rsidR="008428C4" w:rsidRPr="00DD7045" w:rsidRDefault="008428C4" w:rsidP="008428C4">
            <w:pPr>
              <w:tabs>
                <w:tab w:val="left" w:pos="-720"/>
              </w:tabs>
              <w:suppressAutoHyphens/>
              <w:rPr>
                <w:rFonts w:ascii="Arial Narrow" w:hAnsi="Arial Narrow" w:cs="Arial"/>
                <w:b/>
                <w:bCs/>
                <w:sz w:val="22"/>
              </w:rPr>
            </w:pPr>
          </w:p>
        </w:tc>
        <w:tc>
          <w:tcPr>
            <w:tcW w:w="6432" w:type="dxa"/>
            <w:tcBorders>
              <w:top w:val="single" w:sz="4" w:space="0" w:color="auto"/>
              <w:left w:val="single" w:sz="4" w:space="0" w:color="auto"/>
              <w:bottom w:val="single" w:sz="4" w:space="0" w:color="auto"/>
              <w:right w:val="single" w:sz="4" w:space="0" w:color="auto"/>
            </w:tcBorders>
          </w:tcPr>
          <w:p w:rsidR="008428C4" w:rsidRPr="00DD7045" w:rsidRDefault="008428C4" w:rsidP="0014461C">
            <w:pPr>
              <w:pStyle w:val="Default"/>
              <w:numPr>
                <w:ilvl w:val="0"/>
                <w:numId w:val="3"/>
              </w:numPr>
              <w:tabs>
                <w:tab w:val="clear" w:pos="720"/>
              </w:tabs>
              <w:ind w:left="376"/>
              <w:rPr>
                <w:rFonts w:ascii="Arial Narrow" w:eastAsia="Times New Roman" w:hAnsi="Arial Narrow"/>
                <w:color w:val="auto"/>
                <w:sz w:val="22"/>
                <w:szCs w:val="22"/>
                <w:lang w:val="en-US" w:eastAsia="en-US"/>
              </w:rPr>
            </w:pPr>
            <w:r w:rsidRPr="00DD7045">
              <w:rPr>
                <w:rFonts w:ascii="Arial Narrow" w:eastAsia="Times New Roman" w:hAnsi="Arial Narrow"/>
                <w:color w:val="auto"/>
                <w:sz w:val="22"/>
                <w:szCs w:val="22"/>
                <w:lang w:val="en-US" w:eastAsia="en-US"/>
              </w:rPr>
              <w:t>Kodeks medicinske etike i deontologije  (Hrvatske liječničke komore i Hrvatskog liječničkog zbora). Narodne novine 55/2008.</w:t>
            </w:r>
          </w:p>
          <w:p w:rsidR="008428C4" w:rsidRPr="00DD7045" w:rsidRDefault="008428C4" w:rsidP="0014461C">
            <w:pPr>
              <w:pStyle w:val="Default"/>
              <w:numPr>
                <w:ilvl w:val="0"/>
                <w:numId w:val="3"/>
              </w:numPr>
              <w:tabs>
                <w:tab w:val="clear" w:pos="720"/>
              </w:tabs>
              <w:ind w:left="376"/>
              <w:rPr>
                <w:rFonts w:ascii="Arial Narrow" w:eastAsia="Times New Roman" w:hAnsi="Arial Narrow"/>
                <w:color w:val="auto"/>
                <w:sz w:val="22"/>
                <w:szCs w:val="22"/>
                <w:lang w:val="en-US" w:eastAsia="en-US"/>
              </w:rPr>
            </w:pPr>
            <w:r w:rsidRPr="00DD7045">
              <w:rPr>
                <w:rFonts w:ascii="Arial Narrow" w:eastAsia="Times New Roman" w:hAnsi="Arial Narrow"/>
                <w:color w:val="auto"/>
                <w:sz w:val="22"/>
                <w:szCs w:val="22"/>
                <w:lang w:val="en-US" w:eastAsia="en-US"/>
              </w:rPr>
              <w:t>Zakon o liječništvu, Narodne novine 121/03</w:t>
            </w:r>
          </w:p>
          <w:p w:rsidR="008428C4" w:rsidRPr="00DD7045" w:rsidRDefault="008428C4" w:rsidP="0014461C">
            <w:pPr>
              <w:pStyle w:val="Default"/>
              <w:numPr>
                <w:ilvl w:val="0"/>
                <w:numId w:val="3"/>
              </w:numPr>
              <w:tabs>
                <w:tab w:val="clear" w:pos="720"/>
              </w:tabs>
              <w:ind w:left="376"/>
              <w:rPr>
                <w:rFonts w:ascii="Arial Narrow" w:eastAsia="Times New Roman" w:hAnsi="Arial Narrow"/>
                <w:color w:val="auto"/>
                <w:sz w:val="22"/>
                <w:szCs w:val="22"/>
                <w:lang w:val="en-US" w:eastAsia="en-US"/>
              </w:rPr>
            </w:pPr>
            <w:r w:rsidRPr="00DD7045">
              <w:rPr>
                <w:rFonts w:ascii="Arial Narrow" w:eastAsia="Times New Roman" w:hAnsi="Arial Narrow"/>
                <w:color w:val="auto"/>
                <w:sz w:val="22"/>
                <w:szCs w:val="22"/>
                <w:lang w:val="en-US" w:eastAsia="en-US"/>
              </w:rPr>
              <w:t>Zakon o zaštiti prava pacijenata, Narodne novine 169/04</w:t>
            </w:r>
          </w:p>
          <w:p w:rsidR="008428C4" w:rsidRPr="00DD7045" w:rsidRDefault="008428C4" w:rsidP="0014461C">
            <w:pPr>
              <w:pStyle w:val="Default"/>
              <w:numPr>
                <w:ilvl w:val="0"/>
                <w:numId w:val="3"/>
              </w:numPr>
              <w:tabs>
                <w:tab w:val="clear" w:pos="720"/>
              </w:tabs>
              <w:ind w:left="376"/>
              <w:rPr>
                <w:rFonts w:ascii="Arial Narrow" w:eastAsia="Times New Roman" w:hAnsi="Arial Narrow"/>
                <w:color w:val="auto"/>
                <w:sz w:val="22"/>
                <w:szCs w:val="22"/>
                <w:lang w:val="en-US" w:eastAsia="en-US"/>
              </w:rPr>
            </w:pPr>
            <w:r w:rsidRPr="00DD7045">
              <w:rPr>
                <w:rFonts w:ascii="Arial Narrow" w:eastAsia="Times New Roman" w:hAnsi="Arial Narrow"/>
                <w:color w:val="auto"/>
                <w:sz w:val="22"/>
                <w:szCs w:val="22"/>
                <w:lang w:val="en-US" w:eastAsia="en-US"/>
              </w:rPr>
              <w:t>Zakon o uzimanju i presađivanju dijelova ljudskog tijela u svrhu liječenja, Narodne novine 177/04</w:t>
            </w:r>
          </w:p>
          <w:p w:rsidR="008428C4" w:rsidRPr="00DD7045" w:rsidRDefault="008428C4" w:rsidP="0014461C">
            <w:pPr>
              <w:pStyle w:val="Default"/>
              <w:numPr>
                <w:ilvl w:val="0"/>
                <w:numId w:val="3"/>
              </w:numPr>
              <w:tabs>
                <w:tab w:val="clear" w:pos="720"/>
              </w:tabs>
              <w:ind w:left="376"/>
              <w:rPr>
                <w:rFonts w:ascii="Arial Narrow" w:eastAsia="Times New Roman" w:hAnsi="Arial Narrow"/>
                <w:color w:val="auto"/>
                <w:sz w:val="22"/>
                <w:szCs w:val="22"/>
                <w:lang w:val="en-US" w:eastAsia="en-US"/>
              </w:rPr>
            </w:pPr>
            <w:r w:rsidRPr="00DD7045">
              <w:rPr>
                <w:rFonts w:ascii="Arial Narrow" w:eastAsia="Times New Roman" w:hAnsi="Arial Narrow"/>
                <w:color w:val="auto"/>
                <w:sz w:val="22"/>
                <w:szCs w:val="22"/>
                <w:lang w:val="en-US" w:eastAsia="en-US"/>
              </w:rPr>
              <w:t>Zakon o potvrđivanju Konvencije o zaštiti ljudskih prava i dostojanstva ljudskog bića u pogledu primjene biologije i medicine: Konvencije o ljudskim pravima i biomedicini, Narodne novine – međunarodni ugovori 13/2003.</w:t>
            </w:r>
          </w:p>
          <w:p w:rsidR="008428C4" w:rsidRPr="00DD7045" w:rsidRDefault="008428C4" w:rsidP="0014461C">
            <w:pPr>
              <w:pStyle w:val="Default"/>
              <w:numPr>
                <w:ilvl w:val="0"/>
                <w:numId w:val="3"/>
              </w:numPr>
              <w:tabs>
                <w:tab w:val="clear" w:pos="720"/>
              </w:tabs>
              <w:ind w:left="376"/>
              <w:rPr>
                <w:rFonts w:ascii="Arial Narrow" w:eastAsia="Times New Roman" w:hAnsi="Arial Narrow"/>
                <w:color w:val="auto"/>
                <w:sz w:val="22"/>
                <w:szCs w:val="22"/>
                <w:lang w:val="en-US" w:eastAsia="en-US"/>
              </w:rPr>
            </w:pPr>
            <w:r w:rsidRPr="00DD7045">
              <w:rPr>
                <w:rFonts w:ascii="Arial Narrow" w:eastAsia="Times New Roman" w:hAnsi="Arial Narrow"/>
                <w:color w:val="auto"/>
                <w:sz w:val="22"/>
                <w:szCs w:val="22"/>
                <w:lang w:val="en-US" w:eastAsia="en-US"/>
              </w:rPr>
              <w:t xml:space="preserve">Zakon o zaštiti osoba s duševnim smetnjama, 111/97, 128/99, 79/2002. </w:t>
            </w:r>
          </w:p>
          <w:p w:rsidR="008428C4" w:rsidRPr="00DD7045" w:rsidRDefault="008428C4" w:rsidP="0014461C">
            <w:pPr>
              <w:pStyle w:val="Default"/>
              <w:numPr>
                <w:ilvl w:val="0"/>
                <w:numId w:val="3"/>
              </w:numPr>
              <w:tabs>
                <w:tab w:val="clear" w:pos="720"/>
              </w:tabs>
              <w:ind w:left="376"/>
              <w:rPr>
                <w:rFonts w:ascii="Arial Narrow" w:eastAsia="Times New Roman" w:hAnsi="Arial Narrow"/>
                <w:color w:val="auto"/>
                <w:sz w:val="22"/>
                <w:szCs w:val="22"/>
                <w:lang w:val="en-US" w:eastAsia="en-US"/>
              </w:rPr>
            </w:pPr>
            <w:r w:rsidRPr="00DD7045">
              <w:rPr>
                <w:rFonts w:ascii="Arial Narrow" w:eastAsia="Times New Roman" w:hAnsi="Arial Narrow"/>
                <w:color w:val="auto"/>
                <w:sz w:val="22"/>
                <w:szCs w:val="22"/>
                <w:lang w:val="en-US" w:eastAsia="en-US"/>
              </w:rPr>
              <w:t>Zakon o zaštiti na radu (pročišćeni tekst zakona NN 59/96, 94/96, 114/03, 100/04, 86/08, 116/08, 75/09).</w:t>
            </w:r>
          </w:p>
          <w:p w:rsidR="008428C4" w:rsidRPr="00DD7045" w:rsidRDefault="008428C4" w:rsidP="0014461C">
            <w:pPr>
              <w:pStyle w:val="Default"/>
              <w:numPr>
                <w:ilvl w:val="0"/>
                <w:numId w:val="3"/>
              </w:numPr>
              <w:tabs>
                <w:tab w:val="clear" w:pos="720"/>
              </w:tabs>
              <w:ind w:left="376"/>
              <w:rPr>
                <w:rFonts w:ascii="Arial Narrow" w:eastAsia="Times New Roman" w:hAnsi="Arial Narrow"/>
                <w:color w:val="auto"/>
                <w:sz w:val="22"/>
                <w:szCs w:val="22"/>
                <w:lang w:val="en-US" w:eastAsia="en-US"/>
              </w:rPr>
            </w:pPr>
            <w:r w:rsidRPr="00DD7045">
              <w:rPr>
                <w:rFonts w:ascii="Arial Narrow" w:eastAsia="Times New Roman" w:hAnsi="Arial Narrow"/>
                <w:color w:val="auto"/>
                <w:sz w:val="22"/>
                <w:szCs w:val="22"/>
                <w:lang w:val="en-US" w:eastAsia="en-US"/>
              </w:rPr>
              <w:t>Zakon o lijekovima, Narodne novine  124/ 97, 121/03, 71/07.</w:t>
            </w:r>
          </w:p>
          <w:p w:rsidR="008428C4" w:rsidRPr="00DD7045" w:rsidRDefault="008428C4" w:rsidP="0014461C">
            <w:pPr>
              <w:pStyle w:val="Default"/>
              <w:numPr>
                <w:ilvl w:val="0"/>
                <w:numId w:val="3"/>
              </w:numPr>
              <w:tabs>
                <w:tab w:val="clear" w:pos="720"/>
              </w:tabs>
              <w:ind w:left="376"/>
              <w:rPr>
                <w:rFonts w:ascii="Arial Narrow" w:eastAsia="Times New Roman" w:hAnsi="Arial Narrow"/>
                <w:color w:val="auto"/>
                <w:sz w:val="22"/>
                <w:szCs w:val="22"/>
                <w:lang w:val="en-US" w:eastAsia="en-US"/>
              </w:rPr>
            </w:pPr>
            <w:r w:rsidRPr="00DD7045">
              <w:rPr>
                <w:rFonts w:ascii="Arial Narrow" w:eastAsia="Times New Roman" w:hAnsi="Arial Narrow"/>
                <w:color w:val="auto"/>
                <w:sz w:val="22"/>
                <w:szCs w:val="22"/>
                <w:lang w:val="en-US" w:eastAsia="en-US"/>
              </w:rPr>
              <w:lastRenderedPageBreak/>
              <w:t>Pravilnik o kliničkim ispitivanjima i dobroj kliničkoj praksi, Narodne novine 175/03, 121/07, 14/10.</w:t>
            </w:r>
          </w:p>
          <w:p w:rsidR="008428C4" w:rsidRPr="00DD7045" w:rsidRDefault="008428C4" w:rsidP="0014461C">
            <w:pPr>
              <w:pStyle w:val="Default"/>
              <w:numPr>
                <w:ilvl w:val="0"/>
                <w:numId w:val="3"/>
              </w:numPr>
              <w:tabs>
                <w:tab w:val="clear" w:pos="720"/>
              </w:tabs>
              <w:ind w:left="376"/>
              <w:rPr>
                <w:rFonts w:ascii="Arial Narrow" w:eastAsia="Times New Roman" w:hAnsi="Arial Narrow"/>
                <w:color w:val="auto"/>
                <w:sz w:val="22"/>
                <w:szCs w:val="22"/>
                <w:lang w:val="en-US" w:eastAsia="en-US"/>
              </w:rPr>
            </w:pPr>
            <w:r w:rsidRPr="00DD7045">
              <w:rPr>
                <w:rFonts w:ascii="Arial Narrow" w:eastAsia="Times New Roman" w:hAnsi="Arial Narrow"/>
                <w:color w:val="auto"/>
                <w:sz w:val="22"/>
                <w:szCs w:val="22"/>
                <w:lang w:val="en-US" w:eastAsia="en-US"/>
              </w:rPr>
              <w:t>Zakon o dobrobiti životinja, Narodne novine 19/99.</w:t>
            </w:r>
          </w:p>
          <w:p w:rsidR="008428C4" w:rsidRPr="00DD7045" w:rsidRDefault="008428C4" w:rsidP="0014461C">
            <w:pPr>
              <w:pStyle w:val="Default"/>
              <w:numPr>
                <w:ilvl w:val="0"/>
                <w:numId w:val="3"/>
              </w:numPr>
              <w:tabs>
                <w:tab w:val="clear" w:pos="720"/>
              </w:tabs>
              <w:ind w:left="376"/>
              <w:rPr>
                <w:rFonts w:ascii="Arial Narrow" w:eastAsia="Times New Roman" w:hAnsi="Arial Narrow"/>
                <w:color w:val="auto"/>
                <w:sz w:val="22"/>
                <w:szCs w:val="22"/>
                <w:lang w:val="en-US" w:eastAsia="en-US"/>
              </w:rPr>
            </w:pPr>
            <w:r w:rsidRPr="00DD7045">
              <w:rPr>
                <w:rFonts w:ascii="Arial Narrow" w:eastAsia="Times New Roman" w:hAnsi="Arial Narrow"/>
                <w:color w:val="auto"/>
                <w:sz w:val="22"/>
                <w:szCs w:val="22"/>
                <w:lang w:val="en-US" w:eastAsia="en-US"/>
              </w:rPr>
              <w:t>Zakon o zaštiti životinja, Narodne novine 135/06.</w:t>
            </w:r>
          </w:p>
          <w:p w:rsidR="008428C4" w:rsidRPr="00DD7045" w:rsidRDefault="008428C4" w:rsidP="0014461C">
            <w:pPr>
              <w:pStyle w:val="Default"/>
              <w:numPr>
                <w:ilvl w:val="0"/>
                <w:numId w:val="3"/>
              </w:numPr>
              <w:tabs>
                <w:tab w:val="clear" w:pos="720"/>
              </w:tabs>
              <w:ind w:left="376"/>
              <w:rPr>
                <w:rFonts w:ascii="Arial Narrow" w:eastAsia="Times New Roman" w:hAnsi="Arial Narrow"/>
                <w:color w:val="auto"/>
                <w:sz w:val="22"/>
                <w:szCs w:val="22"/>
                <w:lang w:val="en-US" w:eastAsia="en-US"/>
              </w:rPr>
            </w:pPr>
            <w:r w:rsidRPr="00DD7045">
              <w:rPr>
                <w:rFonts w:ascii="Arial Narrow" w:eastAsia="Times New Roman" w:hAnsi="Arial Narrow"/>
                <w:color w:val="auto"/>
                <w:sz w:val="22"/>
                <w:szCs w:val="22"/>
                <w:lang w:val="en-US" w:eastAsia="en-US"/>
              </w:rPr>
              <w:t>Zakon o zdravstvenoj zaštiti, Narodne novine 1/97,121/03, 48/05, 86/06, 150/2008.</w:t>
            </w:r>
          </w:p>
          <w:p w:rsidR="008428C4" w:rsidRPr="00DD7045" w:rsidRDefault="008428C4" w:rsidP="0014461C">
            <w:pPr>
              <w:pStyle w:val="Default"/>
              <w:numPr>
                <w:ilvl w:val="0"/>
                <w:numId w:val="3"/>
              </w:numPr>
              <w:tabs>
                <w:tab w:val="clear" w:pos="720"/>
              </w:tabs>
              <w:ind w:left="376"/>
              <w:rPr>
                <w:rFonts w:ascii="Arial Narrow" w:eastAsia="Times New Roman" w:hAnsi="Arial Narrow"/>
                <w:color w:val="auto"/>
                <w:sz w:val="22"/>
                <w:szCs w:val="22"/>
                <w:lang w:val="en-US" w:eastAsia="en-US"/>
              </w:rPr>
            </w:pPr>
            <w:r w:rsidRPr="00DD7045">
              <w:rPr>
                <w:rFonts w:ascii="Arial Narrow" w:eastAsia="Times New Roman" w:hAnsi="Arial Narrow"/>
                <w:color w:val="auto"/>
                <w:sz w:val="22"/>
                <w:szCs w:val="22"/>
                <w:lang w:val="en-US" w:eastAsia="en-US"/>
              </w:rPr>
              <w:t>Kazneni zakon, Narodne novine 110/97, 27/98, 129/00, 51/01,150/04,84/05, 125/2011..</w:t>
            </w:r>
          </w:p>
          <w:p w:rsidR="008428C4" w:rsidRPr="00DD7045" w:rsidRDefault="008428C4" w:rsidP="0014461C">
            <w:pPr>
              <w:pStyle w:val="Default"/>
              <w:numPr>
                <w:ilvl w:val="0"/>
                <w:numId w:val="3"/>
              </w:numPr>
              <w:tabs>
                <w:tab w:val="clear" w:pos="720"/>
              </w:tabs>
              <w:ind w:left="376"/>
              <w:rPr>
                <w:rFonts w:ascii="Arial Narrow" w:eastAsia="Times New Roman" w:hAnsi="Arial Narrow"/>
                <w:color w:val="auto"/>
                <w:sz w:val="22"/>
                <w:szCs w:val="22"/>
                <w:lang w:val="en-US" w:eastAsia="en-US"/>
              </w:rPr>
            </w:pPr>
            <w:r w:rsidRPr="00DD7045">
              <w:rPr>
                <w:rFonts w:ascii="Arial Narrow" w:eastAsia="Times New Roman" w:hAnsi="Arial Narrow"/>
                <w:color w:val="auto"/>
                <w:sz w:val="22"/>
                <w:szCs w:val="22"/>
                <w:lang w:val="en-US" w:eastAsia="en-US"/>
              </w:rPr>
              <w:t>Zakon o obveznom zdravstvenom osiguranju. Narodne novine, 150/2008.</w:t>
            </w:r>
          </w:p>
          <w:p w:rsidR="008428C4" w:rsidRPr="00DD7045" w:rsidRDefault="008428C4" w:rsidP="0014461C">
            <w:pPr>
              <w:pStyle w:val="Default"/>
              <w:numPr>
                <w:ilvl w:val="0"/>
                <w:numId w:val="3"/>
              </w:numPr>
              <w:tabs>
                <w:tab w:val="clear" w:pos="720"/>
              </w:tabs>
              <w:ind w:left="376"/>
              <w:rPr>
                <w:rFonts w:ascii="Arial Narrow" w:eastAsia="Times New Roman" w:hAnsi="Arial Narrow"/>
                <w:color w:val="auto"/>
                <w:sz w:val="22"/>
                <w:szCs w:val="22"/>
                <w:lang w:val="en-US" w:eastAsia="en-US"/>
              </w:rPr>
            </w:pPr>
            <w:r w:rsidRPr="00DD7045">
              <w:rPr>
                <w:rFonts w:ascii="Arial Narrow" w:eastAsia="Times New Roman" w:hAnsi="Arial Narrow"/>
                <w:color w:val="auto"/>
                <w:sz w:val="22"/>
                <w:szCs w:val="22"/>
                <w:lang w:val="en-US" w:eastAsia="en-US"/>
              </w:rPr>
              <w:t>Zakon o socijalnoj skrbi. Narodne novine, 73/1997, izmjene i dopune 44/2006. i 79/2007.</w:t>
            </w:r>
          </w:p>
          <w:p w:rsidR="008428C4" w:rsidRPr="00DD7045" w:rsidRDefault="008428C4" w:rsidP="0014461C">
            <w:pPr>
              <w:pStyle w:val="Default"/>
              <w:numPr>
                <w:ilvl w:val="0"/>
                <w:numId w:val="3"/>
              </w:numPr>
              <w:tabs>
                <w:tab w:val="clear" w:pos="720"/>
              </w:tabs>
              <w:ind w:left="376"/>
              <w:rPr>
                <w:rFonts w:ascii="Arial Narrow" w:eastAsia="Times New Roman" w:hAnsi="Arial Narrow"/>
                <w:color w:val="auto"/>
                <w:sz w:val="22"/>
                <w:szCs w:val="22"/>
                <w:lang w:val="en-US" w:eastAsia="en-US"/>
              </w:rPr>
            </w:pPr>
            <w:r w:rsidRPr="00DD7045">
              <w:rPr>
                <w:rFonts w:ascii="Arial Narrow" w:eastAsia="Times New Roman" w:hAnsi="Arial Narrow"/>
                <w:color w:val="auto"/>
                <w:sz w:val="22"/>
                <w:szCs w:val="22"/>
                <w:lang w:val="en-US" w:eastAsia="en-US"/>
              </w:rPr>
              <w:t>Obiteljski zakon. Narodne novine, 116/2003., izmjene i dopune 17/2004., 136/2004., 107/2007.</w:t>
            </w:r>
          </w:p>
          <w:p w:rsidR="008428C4" w:rsidRPr="00DD7045" w:rsidRDefault="008428C4" w:rsidP="0014461C">
            <w:pPr>
              <w:pStyle w:val="Default"/>
              <w:numPr>
                <w:ilvl w:val="0"/>
                <w:numId w:val="3"/>
              </w:numPr>
              <w:tabs>
                <w:tab w:val="clear" w:pos="720"/>
              </w:tabs>
              <w:ind w:left="376"/>
              <w:rPr>
                <w:rFonts w:ascii="Arial Narrow" w:eastAsia="Times New Roman" w:hAnsi="Arial Narrow"/>
                <w:color w:val="auto"/>
                <w:sz w:val="22"/>
                <w:szCs w:val="22"/>
                <w:lang w:val="en-US" w:eastAsia="en-US"/>
              </w:rPr>
            </w:pPr>
            <w:r w:rsidRPr="00DD7045">
              <w:rPr>
                <w:rFonts w:ascii="Arial Narrow" w:eastAsia="Times New Roman" w:hAnsi="Arial Narrow"/>
                <w:color w:val="auto"/>
                <w:sz w:val="22"/>
                <w:szCs w:val="22"/>
                <w:lang w:val="en-US" w:eastAsia="en-US"/>
              </w:rPr>
              <w:t>Zakon o zdravstvenim mjerama za ostvarivanje prava na slobodno odlučivanje o rađanju djece. Narodne novine, 18/1978.</w:t>
            </w:r>
          </w:p>
          <w:p w:rsidR="008428C4" w:rsidRPr="00DD7045" w:rsidRDefault="008428C4" w:rsidP="0014461C">
            <w:pPr>
              <w:pStyle w:val="Default"/>
              <w:numPr>
                <w:ilvl w:val="0"/>
                <w:numId w:val="3"/>
              </w:numPr>
              <w:tabs>
                <w:tab w:val="clear" w:pos="720"/>
              </w:tabs>
              <w:ind w:left="376"/>
              <w:rPr>
                <w:rFonts w:ascii="Arial Narrow" w:eastAsia="Times New Roman" w:hAnsi="Arial Narrow"/>
                <w:color w:val="auto"/>
                <w:sz w:val="22"/>
                <w:szCs w:val="22"/>
                <w:lang w:val="en-US" w:eastAsia="en-US"/>
              </w:rPr>
            </w:pPr>
            <w:r w:rsidRPr="00DD7045">
              <w:rPr>
                <w:rFonts w:ascii="Arial Narrow" w:eastAsia="Times New Roman" w:hAnsi="Arial Narrow"/>
                <w:color w:val="auto"/>
                <w:sz w:val="22"/>
                <w:szCs w:val="22"/>
                <w:lang w:val="en-US" w:eastAsia="en-US"/>
              </w:rPr>
              <w:t>Zakon o zaštiti tajnosti podataka. Narodne novine, 108/1996.</w:t>
            </w:r>
          </w:p>
          <w:p w:rsidR="008428C4" w:rsidRPr="00DD7045" w:rsidRDefault="008428C4" w:rsidP="0014461C">
            <w:pPr>
              <w:pStyle w:val="Default"/>
              <w:numPr>
                <w:ilvl w:val="0"/>
                <w:numId w:val="3"/>
              </w:numPr>
              <w:tabs>
                <w:tab w:val="clear" w:pos="720"/>
              </w:tabs>
              <w:ind w:left="376"/>
              <w:rPr>
                <w:rFonts w:ascii="Arial Narrow" w:eastAsia="Times New Roman" w:hAnsi="Arial Narrow"/>
                <w:color w:val="auto"/>
                <w:sz w:val="22"/>
                <w:szCs w:val="22"/>
                <w:lang w:val="en-US" w:eastAsia="en-US"/>
              </w:rPr>
            </w:pPr>
            <w:r w:rsidRPr="00DD7045">
              <w:rPr>
                <w:rFonts w:ascii="Arial Narrow" w:eastAsia="Times New Roman" w:hAnsi="Arial Narrow"/>
                <w:color w:val="auto"/>
                <w:sz w:val="22"/>
                <w:szCs w:val="22"/>
                <w:lang w:val="en-US" w:eastAsia="en-US"/>
              </w:rPr>
              <w:t>Konvencija o pravima djeteta. Narodne novine - Međunarodni ugovori, 12/1993.</w:t>
            </w:r>
          </w:p>
          <w:p w:rsidR="008428C4" w:rsidRPr="00DD7045" w:rsidRDefault="008428C4" w:rsidP="0014461C">
            <w:pPr>
              <w:pStyle w:val="Default"/>
              <w:numPr>
                <w:ilvl w:val="0"/>
                <w:numId w:val="3"/>
              </w:numPr>
              <w:tabs>
                <w:tab w:val="clear" w:pos="720"/>
              </w:tabs>
              <w:ind w:left="376"/>
              <w:rPr>
                <w:rFonts w:ascii="Arial Narrow" w:eastAsia="Times New Roman" w:hAnsi="Arial Narrow"/>
                <w:color w:val="auto"/>
                <w:sz w:val="22"/>
                <w:szCs w:val="22"/>
                <w:lang w:val="en-US" w:eastAsia="en-US"/>
              </w:rPr>
            </w:pPr>
            <w:r w:rsidRPr="00DD7045">
              <w:rPr>
                <w:rFonts w:ascii="Arial Narrow" w:eastAsia="Times New Roman" w:hAnsi="Arial Narrow"/>
                <w:color w:val="auto"/>
                <w:sz w:val="22"/>
                <w:szCs w:val="22"/>
                <w:lang w:val="en-US" w:eastAsia="en-US"/>
              </w:rPr>
              <w:t>Plan i program mjera zdravstvene zaštite iz obveznog zdravstvenog osiguranja. Narodne novine, 126/2006.</w:t>
            </w:r>
          </w:p>
          <w:p w:rsidR="008428C4" w:rsidRPr="00DD7045" w:rsidRDefault="008428C4" w:rsidP="0014461C">
            <w:pPr>
              <w:pStyle w:val="Default"/>
              <w:numPr>
                <w:ilvl w:val="0"/>
                <w:numId w:val="3"/>
              </w:numPr>
              <w:tabs>
                <w:tab w:val="clear" w:pos="720"/>
              </w:tabs>
              <w:ind w:left="376"/>
              <w:rPr>
                <w:rFonts w:ascii="Arial Narrow" w:eastAsia="Times New Roman" w:hAnsi="Arial Narrow"/>
                <w:color w:val="auto"/>
                <w:sz w:val="22"/>
                <w:szCs w:val="22"/>
                <w:lang w:val="en-US" w:eastAsia="en-US"/>
              </w:rPr>
            </w:pPr>
            <w:r w:rsidRPr="00DD7045">
              <w:rPr>
                <w:rFonts w:ascii="Arial Narrow" w:eastAsia="Times New Roman" w:hAnsi="Arial Narrow"/>
                <w:color w:val="auto"/>
                <w:sz w:val="22"/>
                <w:szCs w:val="22"/>
                <w:lang w:val="en-US" w:eastAsia="en-US"/>
              </w:rPr>
              <w:t>Pravilnik o specijalističkom usavršavanju doktora medicine, Narodne novine 100/2011.</w:t>
            </w:r>
          </w:p>
          <w:p w:rsidR="008428C4" w:rsidRPr="00DD7045" w:rsidRDefault="008428C4" w:rsidP="0014461C">
            <w:pPr>
              <w:pStyle w:val="Default"/>
              <w:numPr>
                <w:ilvl w:val="0"/>
                <w:numId w:val="3"/>
              </w:numPr>
              <w:tabs>
                <w:tab w:val="clear" w:pos="720"/>
              </w:tabs>
              <w:ind w:left="376"/>
              <w:rPr>
                <w:rFonts w:ascii="Arial Narrow" w:eastAsia="Times New Roman" w:hAnsi="Arial Narrow"/>
                <w:color w:val="auto"/>
                <w:sz w:val="22"/>
                <w:szCs w:val="22"/>
                <w:lang w:val="en-US" w:eastAsia="en-US"/>
              </w:rPr>
            </w:pPr>
            <w:r w:rsidRPr="00DD7045">
              <w:rPr>
                <w:rFonts w:ascii="Arial Narrow" w:eastAsia="Times New Roman" w:hAnsi="Arial Narrow"/>
                <w:color w:val="auto"/>
                <w:sz w:val="22"/>
                <w:szCs w:val="22"/>
                <w:lang w:val="en-US" w:eastAsia="en-US"/>
              </w:rPr>
              <w:t>Marina Ajduković, Vladimir Kolesar. Etički kodeks istraživanja s djecom. Državni zavod za zaštitu obitelji, materinstva i mladeži i Vijeće za djecu Vlade Republike Hrvatske, Zagreb, 2003.</w:t>
            </w:r>
          </w:p>
          <w:p w:rsidR="008428C4" w:rsidRPr="00DD7045" w:rsidRDefault="008428C4" w:rsidP="0014461C">
            <w:pPr>
              <w:pStyle w:val="Default"/>
              <w:numPr>
                <w:ilvl w:val="0"/>
                <w:numId w:val="3"/>
              </w:numPr>
              <w:tabs>
                <w:tab w:val="clear" w:pos="720"/>
              </w:tabs>
              <w:ind w:left="376"/>
              <w:rPr>
                <w:rFonts w:ascii="Arial Narrow" w:eastAsia="Times New Roman" w:hAnsi="Arial Narrow"/>
                <w:color w:val="auto"/>
                <w:sz w:val="22"/>
                <w:szCs w:val="22"/>
                <w:lang w:val="en-US" w:eastAsia="en-US"/>
              </w:rPr>
            </w:pPr>
            <w:r w:rsidRPr="00DD7045">
              <w:rPr>
                <w:rFonts w:ascii="Arial Narrow" w:eastAsia="Times New Roman" w:hAnsi="Arial Narrow"/>
                <w:color w:val="auto"/>
                <w:sz w:val="22"/>
                <w:szCs w:val="22"/>
                <w:lang w:val="en-US" w:eastAsia="en-US"/>
              </w:rPr>
              <w:t>Međunarodna komisija za medicinu rada. Međunarodni etički kodeks za stručnjake medicine rada. Hrvatsko izdanje: Institut za medicinska istraživanja i medicinu rada, Zagreb, 1996.</w:t>
            </w:r>
          </w:p>
          <w:p w:rsidR="008428C4" w:rsidRPr="00DD7045" w:rsidRDefault="008428C4" w:rsidP="0014461C">
            <w:pPr>
              <w:pStyle w:val="Default"/>
              <w:numPr>
                <w:ilvl w:val="0"/>
                <w:numId w:val="3"/>
              </w:numPr>
              <w:tabs>
                <w:tab w:val="clear" w:pos="720"/>
              </w:tabs>
              <w:ind w:left="376"/>
              <w:rPr>
                <w:rFonts w:ascii="Arial Narrow" w:eastAsia="Times New Roman" w:hAnsi="Arial Narrow"/>
                <w:color w:val="auto"/>
                <w:sz w:val="22"/>
                <w:szCs w:val="22"/>
                <w:lang w:val="en-US" w:eastAsia="en-US"/>
              </w:rPr>
            </w:pPr>
            <w:r w:rsidRPr="00DD7045">
              <w:rPr>
                <w:rFonts w:ascii="Arial Narrow" w:eastAsia="Times New Roman" w:hAnsi="Arial Narrow"/>
                <w:color w:val="auto"/>
                <w:sz w:val="22"/>
                <w:szCs w:val="22"/>
                <w:lang w:val="en-US" w:eastAsia="en-US"/>
              </w:rPr>
              <w:t>Ronald B. Adler., George Rodman: Understanding Human Communication (9th ed), Oxford University Press 2006,.</w:t>
            </w:r>
          </w:p>
          <w:p w:rsidR="008428C4" w:rsidRPr="00DD7045" w:rsidRDefault="008428C4" w:rsidP="0014461C">
            <w:pPr>
              <w:pStyle w:val="Default"/>
              <w:numPr>
                <w:ilvl w:val="0"/>
                <w:numId w:val="3"/>
              </w:numPr>
              <w:tabs>
                <w:tab w:val="clear" w:pos="720"/>
              </w:tabs>
              <w:ind w:left="376"/>
              <w:rPr>
                <w:rFonts w:ascii="Arial Narrow" w:eastAsia="Times New Roman" w:hAnsi="Arial Narrow"/>
                <w:color w:val="auto"/>
                <w:sz w:val="22"/>
                <w:szCs w:val="22"/>
                <w:lang w:val="en-US" w:eastAsia="en-US"/>
              </w:rPr>
            </w:pPr>
            <w:r w:rsidRPr="00DD7045">
              <w:rPr>
                <w:rFonts w:ascii="Arial Narrow" w:eastAsia="Times New Roman" w:hAnsi="Arial Narrow"/>
                <w:color w:val="auto"/>
                <w:sz w:val="22"/>
                <w:szCs w:val="22"/>
                <w:lang w:val="en-US" w:eastAsia="en-US"/>
              </w:rPr>
              <w:t>Margaret Lloyd, Robert Bor: Communication Skills for Medicine, Elsevier Health Sciences 2004.</w:t>
            </w:r>
          </w:p>
          <w:p w:rsidR="008428C4" w:rsidRPr="00DD7045" w:rsidRDefault="008428C4" w:rsidP="0014461C">
            <w:pPr>
              <w:pStyle w:val="Default"/>
              <w:numPr>
                <w:ilvl w:val="0"/>
                <w:numId w:val="3"/>
              </w:numPr>
              <w:tabs>
                <w:tab w:val="clear" w:pos="720"/>
              </w:tabs>
              <w:ind w:left="376"/>
              <w:rPr>
                <w:rFonts w:ascii="Arial Narrow" w:eastAsia="Times New Roman" w:hAnsi="Arial Narrow"/>
                <w:color w:val="auto"/>
                <w:sz w:val="22"/>
                <w:szCs w:val="22"/>
                <w:lang w:val="en-US" w:eastAsia="en-US"/>
              </w:rPr>
            </w:pPr>
            <w:r w:rsidRPr="00DD7045">
              <w:rPr>
                <w:rFonts w:ascii="Arial Narrow" w:eastAsia="Times New Roman" w:hAnsi="Arial Narrow"/>
                <w:color w:val="auto"/>
                <w:sz w:val="22"/>
                <w:szCs w:val="22"/>
                <w:lang w:val="en-US" w:eastAsia="en-US"/>
              </w:rPr>
              <w:t>Daniel Goleman: Emocionalna inteligencija, Mozaik knjiga, Zagreb1997,</w:t>
            </w:r>
          </w:p>
          <w:p w:rsidR="008428C4" w:rsidRPr="00DD7045" w:rsidRDefault="008428C4" w:rsidP="0014461C">
            <w:pPr>
              <w:pStyle w:val="Default"/>
              <w:numPr>
                <w:ilvl w:val="0"/>
                <w:numId w:val="3"/>
              </w:numPr>
              <w:tabs>
                <w:tab w:val="clear" w:pos="720"/>
              </w:tabs>
              <w:ind w:left="376"/>
              <w:rPr>
                <w:rFonts w:ascii="Arial Narrow" w:eastAsia="Times New Roman" w:hAnsi="Arial Narrow"/>
                <w:color w:val="auto"/>
                <w:sz w:val="22"/>
                <w:szCs w:val="22"/>
                <w:lang w:val="en-US" w:eastAsia="en-US"/>
              </w:rPr>
            </w:pPr>
            <w:r w:rsidRPr="00DD7045">
              <w:rPr>
                <w:rFonts w:ascii="Arial Narrow" w:eastAsia="Times New Roman" w:hAnsi="Arial Narrow"/>
                <w:color w:val="auto"/>
                <w:sz w:val="22"/>
                <w:szCs w:val="22"/>
                <w:lang w:val="en-US" w:eastAsia="en-US"/>
              </w:rPr>
              <w:t>Daniel Goleman: Socijalna inteligencija, Mozaik knjiga, Zagreb 2006.</w:t>
            </w:r>
          </w:p>
          <w:p w:rsidR="008428C4" w:rsidRPr="00DD7045" w:rsidRDefault="008428C4" w:rsidP="0014461C">
            <w:pPr>
              <w:pStyle w:val="Default"/>
              <w:numPr>
                <w:ilvl w:val="0"/>
                <w:numId w:val="3"/>
              </w:numPr>
              <w:tabs>
                <w:tab w:val="clear" w:pos="720"/>
              </w:tabs>
              <w:ind w:left="376"/>
              <w:rPr>
                <w:rFonts w:ascii="Arial Narrow" w:eastAsia="Times New Roman" w:hAnsi="Arial Narrow"/>
                <w:color w:val="auto"/>
                <w:sz w:val="22"/>
                <w:szCs w:val="22"/>
                <w:lang w:val="en-US" w:eastAsia="en-US"/>
              </w:rPr>
            </w:pPr>
            <w:r w:rsidRPr="00DD7045">
              <w:rPr>
                <w:rFonts w:ascii="Arial Narrow" w:eastAsia="Times New Roman" w:hAnsi="Arial Narrow"/>
                <w:color w:val="auto"/>
                <w:sz w:val="22"/>
                <w:szCs w:val="22"/>
                <w:lang w:val="en-US" w:eastAsia="en-US"/>
              </w:rPr>
              <w:t>Allan i Barbara Pease: Velika škola govora tijela, Mozaik knjiga, Zagreb, 2008.</w:t>
            </w:r>
          </w:p>
          <w:p w:rsidR="008428C4" w:rsidRPr="00DD7045" w:rsidRDefault="008428C4" w:rsidP="0014461C">
            <w:pPr>
              <w:pStyle w:val="Default"/>
              <w:numPr>
                <w:ilvl w:val="0"/>
                <w:numId w:val="3"/>
              </w:numPr>
              <w:tabs>
                <w:tab w:val="clear" w:pos="720"/>
              </w:tabs>
              <w:ind w:left="376"/>
              <w:rPr>
                <w:rFonts w:ascii="Arial Narrow" w:eastAsia="Times New Roman" w:hAnsi="Arial Narrow"/>
                <w:color w:val="auto"/>
                <w:sz w:val="22"/>
                <w:szCs w:val="22"/>
                <w:lang w:val="en-US" w:eastAsia="en-US"/>
              </w:rPr>
            </w:pPr>
            <w:r w:rsidRPr="00DD7045">
              <w:rPr>
                <w:rFonts w:ascii="Arial Narrow" w:eastAsia="Times New Roman" w:hAnsi="Arial Narrow"/>
                <w:color w:val="auto"/>
                <w:sz w:val="22"/>
                <w:szCs w:val="22"/>
                <w:lang w:val="en-US" w:eastAsia="en-US"/>
              </w:rPr>
              <w:t>Robert Klitzman: When doctors become patients, Oxfor dUniversity Press, Oxford 2008.</w:t>
            </w:r>
          </w:p>
          <w:p w:rsidR="008428C4" w:rsidRPr="00DD7045" w:rsidRDefault="008428C4" w:rsidP="0014461C">
            <w:pPr>
              <w:pStyle w:val="Default"/>
              <w:numPr>
                <w:ilvl w:val="0"/>
                <w:numId w:val="3"/>
              </w:numPr>
              <w:tabs>
                <w:tab w:val="clear" w:pos="720"/>
              </w:tabs>
              <w:ind w:left="376"/>
              <w:rPr>
                <w:rFonts w:ascii="Arial Narrow" w:eastAsia="Times New Roman" w:hAnsi="Arial Narrow"/>
                <w:color w:val="auto"/>
                <w:sz w:val="22"/>
                <w:szCs w:val="22"/>
                <w:lang w:val="en-US" w:eastAsia="en-US"/>
              </w:rPr>
            </w:pPr>
            <w:r w:rsidRPr="00DD7045">
              <w:rPr>
                <w:rFonts w:ascii="Arial Narrow" w:eastAsia="Times New Roman" w:hAnsi="Arial Narrow"/>
                <w:color w:val="auto"/>
                <w:sz w:val="22"/>
                <w:szCs w:val="22"/>
                <w:lang w:val="en-US" w:eastAsia="en-US"/>
              </w:rPr>
              <w:t>Jerome Groopman: How Doctors Think, A Mariner Book, Boston-New York 2007.</w:t>
            </w:r>
          </w:p>
          <w:p w:rsidR="008428C4" w:rsidRPr="00DD7045" w:rsidRDefault="008428C4" w:rsidP="0014461C">
            <w:pPr>
              <w:pStyle w:val="Default"/>
              <w:numPr>
                <w:ilvl w:val="0"/>
                <w:numId w:val="3"/>
              </w:numPr>
              <w:tabs>
                <w:tab w:val="clear" w:pos="720"/>
              </w:tabs>
              <w:ind w:left="376"/>
              <w:rPr>
                <w:rFonts w:ascii="Arial Narrow" w:eastAsia="Times New Roman" w:hAnsi="Arial Narrow"/>
                <w:color w:val="auto"/>
                <w:sz w:val="22"/>
                <w:szCs w:val="22"/>
                <w:lang w:val="en-US" w:eastAsia="en-US"/>
              </w:rPr>
            </w:pPr>
            <w:r w:rsidRPr="00DD7045">
              <w:rPr>
                <w:rFonts w:ascii="Arial Narrow" w:eastAsia="Times New Roman" w:hAnsi="Arial Narrow"/>
                <w:color w:val="auto"/>
                <w:sz w:val="22"/>
                <w:szCs w:val="22"/>
                <w:lang w:val="en-US" w:eastAsia="en-US"/>
              </w:rPr>
              <w:t>Peter Cantillon, Linda Hutchinson and Diana Wood: ABC of learning and teadhing in medicine, BMJ, London 2003</w:t>
            </w:r>
          </w:p>
          <w:p w:rsidR="008428C4" w:rsidRPr="00DD7045" w:rsidRDefault="008428C4" w:rsidP="0014461C">
            <w:pPr>
              <w:pStyle w:val="Default"/>
              <w:numPr>
                <w:ilvl w:val="0"/>
                <w:numId w:val="3"/>
              </w:numPr>
              <w:shd w:val="clear" w:color="auto" w:fill="FFFFFF"/>
              <w:tabs>
                <w:tab w:val="clear" w:pos="720"/>
              </w:tabs>
              <w:ind w:left="376"/>
              <w:rPr>
                <w:rFonts w:ascii="Arial Narrow" w:eastAsia="Times New Roman" w:hAnsi="Arial Narrow"/>
                <w:color w:val="auto"/>
                <w:sz w:val="22"/>
                <w:szCs w:val="22"/>
                <w:lang w:val="en-US" w:eastAsia="en-US"/>
              </w:rPr>
            </w:pPr>
            <w:r w:rsidRPr="00DD7045">
              <w:rPr>
                <w:rFonts w:ascii="Arial Narrow" w:eastAsia="Times New Roman" w:hAnsi="Arial Narrow"/>
                <w:color w:val="auto"/>
                <w:sz w:val="22"/>
                <w:szCs w:val="22"/>
                <w:lang w:val="en-US" w:eastAsia="en-US"/>
              </w:rPr>
              <w:t>Bart J. Harvey, Eddy S. Lang, Jason R. Frank: The Research guide: A primer for residents, other health care treinees, and practitioners, Royal College of Physicians and Surgeons of Canada</w:t>
            </w:r>
          </w:p>
          <w:p w:rsidR="008428C4" w:rsidRPr="00DD7045" w:rsidRDefault="008428C4" w:rsidP="0014461C">
            <w:pPr>
              <w:pStyle w:val="Default"/>
              <w:numPr>
                <w:ilvl w:val="0"/>
                <w:numId w:val="3"/>
              </w:numPr>
              <w:shd w:val="clear" w:color="auto" w:fill="FFFFFF"/>
              <w:tabs>
                <w:tab w:val="clear" w:pos="720"/>
              </w:tabs>
              <w:ind w:left="376"/>
              <w:jc w:val="both"/>
              <w:rPr>
                <w:rFonts w:ascii="Arial Narrow" w:eastAsia="Times New Roman" w:hAnsi="Arial Narrow"/>
                <w:color w:val="auto"/>
                <w:sz w:val="22"/>
                <w:szCs w:val="22"/>
                <w:lang w:val="en-US" w:eastAsia="en-US"/>
              </w:rPr>
            </w:pPr>
            <w:r w:rsidRPr="00DD7045">
              <w:rPr>
                <w:rFonts w:ascii="Arial Narrow" w:eastAsia="Times New Roman" w:hAnsi="Arial Narrow"/>
                <w:color w:val="auto"/>
                <w:sz w:val="22"/>
                <w:szCs w:val="22"/>
                <w:lang w:val="en-US" w:eastAsia="en-US"/>
              </w:rPr>
              <w:t>Đorđević V, Braš M. “Komunikacija u medicini- Čovjek je čovjeku lijek”, Medicinska naklada, 2011;</w:t>
            </w:r>
          </w:p>
          <w:p w:rsidR="008428C4" w:rsidRPr="00DD7045" w:rsidRDefault="008428C4" w:rsidP="0014461C">
            <w:pPr>
              <w:pStyle w:val="Default"/>
              <w:numPr>
                <w:ilvl w:val="0"/>
                <w:numId w:val="3"/>
              </w:numPr>
              <w:shd w:val="clear" w:color="auto" w:fill="FFFFFF"/>
              <w:tabs>
                <w:tab w:val="clear" w:pos="720"/>
              </w:tabs>
              <w:ind w:left="376"/>
              <w:jc w:val="both"/>
              <w:rPr>
                <w:rFonts w:ascii="Arial Narrow" w:eastAsia="Times New Roman" w:hAnsi="Arial Narrow"/>
                <w:color w:val="auto"/>
                <w:sz w:val="22"/>
                <w:szCs w:val="22"/>
                <w:lang w:val="en-US" w:eastAsia="en-US"/>
              </w:rPr>
            </w:pPr>
            <w:r w:rsidRPr="00DD7045">
              <w:rPr>
                <w:rFonts w:ascii="Arial Narrow" w:eastAsia="Times New Roman" w:hAnsi="Arial Narrow"/>
                <w:color w:val="auto"/>
                <w:sz w:val="22"/>
                <w:szCs w:val="22"/>
                <w:lang w:val="en-US" w:eastAsia="en-US"/>
              </w:rPr>
              <w:t>Veljko Đorđević, Marijana Braš, Davor Miličić Person in Medicine and Healthcare- From Bench to Bedside to Community  Medicinska naklada, 2012</w:t>
            </w:r>
          </w:p>
          <w:p w:rsidR="008428C4" w:rsidRPr="00DD7045" w:rsidRDefault="008428C4" w:rsidP="0014461C">
            <w:pPr>
              <w:pStyle w:val="Default"/>
              <w:numPr>
                <w:ilvl w:val="0"/>
                <w:numId w:val="3"/>
              </w:numPr>
              <w:shd w:val="clear" w:color="auto" w:fill="FFFFFF"/>
              <w:tabs>
                <w:tab w:val="clear" w:pos="720"/>
              </w:tabs>
              <w:ind w:left="376"/>
              <w:jc w:val="both"/>
              <w:rPr>
                <w:rFonts w:ascii="Arial Narrow" w:eastAsia="Times New Roman" w:hAnsi="Arial Narrow"/>
                <w:color w:val="auto"/>
                <w:sz w:val="22"/>
                <w:szCs w:val="22"/>
                <w:lang w:val="en-US" w:eastAsia="en-US"/>
              </w:rPr>
            </w:pPr>
            <w:r w:rsidRPr="00DD7045">
              <w:rPr>
                <w:rFonts w:ascii="Arial Narrow" w:eastAsia="Times New Roman" w:hAnsi="Arial Narrow"/>
                <w:color w:val="auto"/>
                <w:sz w:val="22"/>
                <w:szCs w:val="22"/>
                <w:lang w:val="en-US" w:eastAsia="en-US"/>
              </w:rPr>
              <w:t>Čikeš N, Pavleković G, Degoricija V. Priručnik za nastavnike predmeta Temelji liječničkog umijeća, Sveučilište u Zagrebu, Medicinski fakultet, 2012</w:t>
            </w:r>
          </w:p>
          <w:p w:rsidR="008428C4" w:rsidRPr="00DD7045" w:rsidRDefault="008428C4" w:rsidP="0014461C">
            <w:pPr>
              <w:pStyle w:val="Default"/>
              <w:numPr>
                <w:ilvl w:val="0"/>
                <w:numId w:val="3"/>
              </w:numPr>
              <w:shd w:val="clear" w:color="auto" w:fill="FFFFFF"/>
              <w:tabs>
                <w:tab w:val="clear" w:pos="720"/>
              </w:tabs>
              <w:ind w:left="376"/>
              <w:jc w:val="both"/>
              <w:rPr>
                <w:rFonts w:ascii="Arial Narrow" w:eastAsia="Times New Roman" w:hAnsi="Arial Narrow"/>
                <w:color w:val="auto"/>
                <w:sz w:val="22"/>
                <w:szCs w:val="22"/>
                <w:lang w:val="en-US" w:eastAsia="en-US"/>
              </w:rPr>
            </w:pPr>
            <w:r w:rsidRPr="00DD7045">
              <w:rPr>
                <w:rFonts w:ascii="Arial Narrow" w:eastAsia="Times New Roman" w:hAnsi="Arial Narrow"/>
                <w:color w:val="auto"/>
                <w:sz w:val="22"/>
                <w:szCs w:val="22"/>
                <w:lang w:val="en-US" w:eastAsia="en-US"/>
              </w:rPr>
              <w:t>Zakon o obveznim odnosima, Narodne novine 35/2005.</w:t>
            </w:r>
          </w:p>
          <w:p w:rsidR="008428C4" w:rsidRPr="00DD7045" w:rsidRDefault="008428C4" w:rsidP="0014461C">
            <w:pPr>
              <w:pStyle w:val="Default"/>
              <w:numPr>
                <w:ilvl w:val="0"/>
                <w:numId w:val="3"/>
              </w:numPr>
              <w:shd w:val="clear" w:color="auto" w:fill="FFFFFF"/>
              <w:tabs>
                <w:tab w:val="clear" w:pos="720"/>
              </w:tabs>
              <w:ind w:left="376"/>
              <w:jc w:val="both"/>
              <w:rPr>
                <w:rFonts w:ascii="Arial Narrow" w:eastAsia="Times New Roman" w:hAnsi="Arial Narrow"/>
                <w:color w:val="auto"/>
                <w:sz w:val="22"/>
                <w:szCs w:val="22"/>
                <w:lang w:val="en-US" w:eastAsia="en-US"/>
              </w:rPr>
            </w:pPr>
            <w:r w:rsidRPr="00DD7045">
              <w:rPr>
                <w:rFonts w:ascii="Arial Narrow" w:eastAsia="Times New Roman" w:hAnsi="Arial Narrow"/>
                <w:color w:val="auto"/>
                <w:sz w:val="22"/>
                <w:szCs w:val="22"/>
                <w:lang w:val="en-US" w:eastAsia="en-US"/>
              </w:rPr>
              <w:lastRenderedPageBreak/>
              <w:t>Zečević D, Škavić J. Kaznenopravna i građanskopravna odgovornost liječnika – teorija i praksa. Zagreb: Medicinska naklada, 2012.</w:t>
            </w:r>
          </w:p>
          <w:p w:rsidR="008428C4" w:rsidRPr="00DD7045" w:rsidRDefault="008428C4" w:rsidP="0014461C">
            <w:pPr>
              <w:pStyle w:val="Default"/>
              <w:numPr>
                <w:ilvl w:val="0"/>
                <w:numId w:val="3"/>
              </w:numPr>
              <w:shd w:val="clear" w:color="auto" w:fill="FFFFFF"/>
              <w:tabs>
                <w:tab w:val="clear" w:pos="720"/>
              </w:tabs>
              <w:ind w:left="376"/>
              <w:jc w:val="both"/>
              <w:rPr>
                <w:rFonts w:ascii="Arial Narrow" w:eastAsia="Times New Roman" w:hAnsi="Arial Narrow"/>
                <w:color w:val="auto"/>
                <w:sz w:val="22"/>
                <w:szCs w:val="22"/>
                <w:lang w:val="en-US" w:eastAsia="en-US"/>
              </w:rPr>
            </w:pPr>
            <w:r w:rsidRPr="00DD7045">
              <w:rPr>
                <w:rFonts w:ascii="Arial Narrow" w:eastAsia="Times New Roman" w:hAnsi="Arial Narrow"/>
                <w:color w:val="auto"/>
                <w:sz w:val="22"/>
                <w:szCs w:val="22"/>
                <w:lang w:val="en-US" w:eastAsia="en-US"/>
              </w:rPr>
              <w:t xml:space="preserve"> Škavić J, Zečević D. Načela sudskomedicinskih vještačenja. Zagreb: Naklada Ljevak, 2010.</w:t>
            </w:r>
          </w:p>
          <w:p w:rsidR="008428C4" w:rsidRPr="00DD7045" w:rsidRDefault="008428C4" w:rsidP="0014461C">
            <w:pPr>
              <w:pStyle w:val="Default"/>
              <w:numPr>
                <w:ilvl w:val="0"/>
                <w:numId w:val="3"/>
              </w:numPr>
              <w:shd w:val="clear" w:color="auto" w:fill="FFFFFF"/>
              <w:tabs>
                <w:tab w:val="clear" w:pos="720"/>
              </w:tabs>
              <w:ind w:left="376"/>
              <w:jc w:val="both"/>
              <w:rPr>
                <w:rFonts w:ascii="Arial Narrow" w:eastAsia="Times New Roman" w:hAnsi="Arial Narrow"/>
                <w:color w:val="auto"/>
                <w:sz w:val="22"/>
                <w:szCs w:val="22"/>
                <w:lang w:val="en-US" w:eastAsia="en-US"/>
              </w:rPr>
            </w:pPr>
            <w:r w:rsidRPr="00DD7045">
              <w:rPr>
                <w:rFonts w:ascii="Arial Narrow" w:eastAsia="Times New Roman" w:hAnsi="Arial Narrow"/>
                <w:color w:val="auto"/>
                <w:sz w:val="22"/>
                <w:szCs w:val="22"/>
                <w:lang w:val="en-US" w:eastAsia="en-US"/>
              </w:rPr>
              <w:t>Ferrara S.D. (ur.) Malpractice and Medical Liability. European State of the Art and Guidelines. Springer Science, Business Media, 2013.</w:t>
            </w:r>
          </w:p>
          <w:p w:rsidR="008428C4" w:rsidRPr="00DD7045" w:rsidRDefault="008428C4" w:rsidP="008428C4">
            <w:pPr>
              <w:tabs>
                <w:tab w:val="left" w:pos="-720"/>
              </w:tabs>
              <w:suppressAutoHyphens/>
              <w:rPr>
                <w:rFonts w:ascii="Arial Narrow" w:hAnsi="Arial Narrow" w:cs="Arial"/>
                <w:sz w:val="22"/>
                <w:szCs w:val="22"/>
              </w:rPr>
            </w:pPr>
          </w:p>
          <w:p w:rsidR="008428C4" w:rsidRPr="00DD7045" w:rsidRDefault="008428C4" w:rsidP="008428C4">
            <w:pPr>
              <w:tabs>
                <w:tab w:val="left" w:pos="-720"/>
              </w:tabs>
              <w:suppressAutoHyphens/>
              <w:rPr>
                <w:rFonts w:ascii="Arial Narrow" w:hAnsi="Arial Narrow" w:cs="Arial"/>
                <w:sz w:val="22"/>
                <w:szCs w:val="22"/>
              </w:rPr>
            </w:pPr>
            <w:r w:rsidRPr="00DD7045">
              <w:rPr>
                <w:rFonts w:ascii="Arial Narrow" w:hAnsi="Arial Narrow" w:cs="Arial"/>
                <w:sz w:val="22"/>
                <w:szCs w:val="22"/>
              </w:rPr>
              <w:t>Izabrani članci</w:t>
            </w:r>
          </w:p>
          <w:p w:rsidR="008428C4" w:rsidRPr="00DD7045" w:rsidRDefault="008428C4" w:rsidP="0014461C">
            <w:pPr>
              <w:numPr>
                <w:ilvl w:val="0"/>
                <w:numId w:val="14"/>
              </w:numPr>
              <w:shd w:val="clear" w:color="auto" w:fill="FFFFFF"/>
              <w:tabs>
                <w:tab w:val="clear" w:pos="720"/>
                <w:tab w:val="num" w:pos="376"/>
              </w:tabs>
              <w:ind w:left="376"/>
              <w:jc w:val="both"/>
              <w:rPr>
                <w:rFonts w:ascii="Arial Narrow" w:hAnsi="Arial Narrow" w:cs="Arial"/>
                <w:sz w:val="22"/>
                <w:szCs w:val="22"/>
              </w:rPr>
            </w:pPr>
            <w:r w:rsidRPr="00DD7045">
              <w:rPr>
                <w:rFonts w:ascii="Arial Narrow" w:hAnsi="Arial Narrow" w:cs="Arial"/>
                <w:sz w:val="22"/>
                <w:szCs w:val="22"/>
              </w:rPr>
              <w:t>Đorđevic V, Braš M. Osnovni pojmovi o komunikaciji u medicini. Medix (2011) supl 1; 12-14.</w:t>
            </w:r>
          </w:p>
          <w:p w:rsidR="008428C4" w:rsidRPr="00DD7045" w:rsidRDefault="008428C4" w:rsidP="0014461C">
            <w:pPr>
              <w:numPr>
                <w:ilvl w:val="0"/>
                <w:numId w:val="14"/>
              </w:numPr>
              <w:shd w:val="clear" w:color="auto" w:fill="FFFFFF"/>
              <w:tabs>
                <w:tab w:val="clear" w:pos="720"/>
                <w:tab w:val="num" w:pos="376"/>
              </w:tabs>
              <w:ind w:left="376"/>
              <w:jc w:val="both"/>
              <w:rPr>
                <w:rFonts w:ascii="Arial Narrow" w:hAnsi="Arial Narrow" w:cs="Arial"/>
                <w:sz w:val="22"/>
                <w:szCs w:val="22"/>
              </w:rPr>
            </w:pPr>
            <w:r w:rsidRPr="00DD7045">
              <w:rPr>
                <w:rFonts w:ascii="Arial Narrow" w:hAnsi="Arial Narrow" w:cs="Arial"/>
                <w:sz w:val="22"/>
                <w:szCs w:val="22"/>
              </w:rPr>
              <w:t>Đorđevic V, Braš M, Čikeš N, Brajkovic L, Milicic D. Suvremeni pristup edukaciji komunikacijskih vještina. Medix (2011), supl 1:19-26.</w:t>
            </w:r>
          </w:p>
          <w:p w:rsidR="008428C4" w:rsidRPr="00DD7045" w:rsidRDefault="008428C4" w:rsidP="0014461C">
            <w:pPr>
              <w:numPr>
                <w:ilvl w:val="0"/>
                <w:numId w:val="14"/>
              </w:numPr>
              <w:shd w:val="clear" w:color="auto" w:fill="FFFFFF"/>
              <w:tabs>
                <w:tab w:val="clear" w:pos="720"/>
                <w:tab w:val="num" w:pos="376"/>
              </w:tabs>
              <w:ind w:left="376"/>
              <w:jc w:val="both"/>
              <w:rPr>
                <w:rFonts w:ascii="Arial Narrow" w:hAnsi="Arial Narrow" w:cs="Arial"/>
                <w:sz w:val="22"/>
                <w:szCs w:val="22"/>
              </w:rPr>
            </w:pPr>
            <w:r w:rsidRPr="00DD7045">
              <w:rPr>
                <w:rFonts w:ascii="Arial Narrow" w:hAnsi="Arial Narrow" w:cs="Arial"/>
                <w:sz w:val="22"/>
                <w:szCs w:val="22"/>
              </w:rPr>
              <w:t>Braš M, Đorđevic V, Miličic D. Komunikacija liječnika i bolesnika. Medix (2011), supl 1: 38-43.</w:t>
            </w:r>
          </w:p>
          <w:p w:rsidR="008428C4" w:rsidRPr="00DD7045" w:rsidRDefault="008428C4" w:rsidP="0014461C">
            <w:pPr>
              <w:numPr>
                <w:ilvl w:val="0"/>
                <w:numId w:val="14"/>
              </w:numPr>
              <w:shd w:val="clear" w:color="auto" w:fill="FFFFFF"/>
              <w:tabs>
                <w:tab w:val="clear" w:pos="720"/>
                <w:tab w:val="num" w:pos="376"/>
              </w:tabs>
              <w:ind w:left="376"/>
              <w:jc w:val="both"/>
              <w:rPr>
                <w:rFonts w:ascii="Arial Narrow" w:hAnsi="Arial Narrow" w:cs="Arial"/>
                <w:sz w:val="22"/>
                <w:szCs w:val="22"/>
              </w:rPr>
            </w:pPr>
            <w:r w:rsidRPr="00DD7045">
              <w:rPr>
                <w:rFonts w:ascii="Arial Narrow" w:hAnsi="Arial Narrow" w:cs="Arial"/>
                <w:sz w:val="22"/>
                <w:szCs w:val="22"/>
              </w:rPr>
              <w:t xml:space="preserve">Dorđević V, Bras M, Brajković L. Person-centered medical interview. </w:t>
            </w:r>
            <w:r w:rsidRPr="00DD7045">
              <w:rPr>
                <w:rStyle w:val="jrnl"/>
                <w:rFonts w:ascii="Arial Narrow" w:hAnsi="Arial Narrow" w:cs="Arial"/>
                <w:sz w:val="22"/>
                <w:szCs w:val="22"/>
              </w:rPr>
              <w:t>Croat Med J</w:t>
            </w:r>
            <w:r w:rsidRPr="00DD7045">
              <w:rPr>
                <w:rFonts w:ascii="Arial Narrow" w:hAnsi="Arial Narrow" w:cs="Arial"/>
                <w:sz w:val="22"/>
                <w:szCs w:val="22"/>
              </w:rPr>
              <w:t>. 2012 Aug;53(4):310-3.</w:t>
            </w:r>
          </w:p>
          <w:p w:rsidR="008428C4" w:rsidRPr="00DD7045" w:rsidRDefault="008428C4" w:rsidP="0014461C">
            <w:pPr>
              <w:numPr>
                <w:ilvl w:val="0"/>
                <w:numId w:val="14"/>
              </w:numPr>
              <w:shd w:val="clear" w:color="auto" w:fill="FFFFFF"/>
              <w:tabs>
                <w:tab w:val="clear" w:pos="720"/>
                <w:tab w:val="num" w:pos="376"/>
              </w:tabs>
              <w:ind w:left="376"/>
              <w:rPr>
                <w:rFonts w:ascii="Arial Narrow" w:hAnsi="Arial Narrow" w:cs="Arial"/>
                <w:sz w:val="22"/>
                <w:szCs w:val="22"/>
              </w:rPr>
            </w:pPr>
            <w:r w:rsidRPr="00DD7045">
              <w:rPr>
                <w:rFonts w:ascii="Arial Narrow" w:hAnsi="Arial Narrow" w:cs="Arial"/>
                <w:sz w:val="22"/>
                <w:szCs w:val="22"/>
              </w:rPr>
              <w:t>The Royal College of Physicians and Surgeons of Canada. CanMEDS 2005. dostupno na: http://rcpsc.medical.org/canmeds</w:t>
            </w:r>
          </w:p>
          <w:p w:rsidR="008428C4" w:rsidRPr="00DD7045" w:rsidRDefault="008428C4" w:rsidP="0014461C">
            <w:pPr>
              <w:numPr>
                <w:ilvl w:val="0"/>
                <w:numId w:val="14"/>
              </w:numPr>
              <w:shd w:val="clear" w:color="auto" w:fill="FFFFFF"/>
              <w:tabs>
                <w:tab w:val="clear" w:pos="720"/>
                <w:tab w:val="num" w:pos="376"/>
              </w:tabs>
              <w:ind w:left="376"/>
              <w:jc w:val="both"/>
              <w:rPr>
                <w:rStyle w:val="Strong"/>
                <w:rFonts w:ascii="Arial Narrow" w:hAnsi="Arial Narrow" w:cs="Arial"/>
                <w:b w:val="0"/>
                <w:bCs w:val="0"/>
                <w:sz w:val="22"/>
                <w:szCs w:val="22"/>
              </w:rPr>
            </w:pPr>
            <w:r w:rsidRPr="00DD7045">
              <w:rPr>
                <w:rStyle w:val="Strong"/>
                <w:rFonts w:ascii="Arial Narrow" w:hAnsi="Arial Narrow" w:cs="Arial"/>
                <w:b w:val="0"/>
                <w:bCs w:val="0"/>
                <w:sz w:val="22"/>
                <w:szCs w:val="22"/>
              </w:rPr>
              <w:t>Komunikacija i komunikacijske vještine u medicini. Medix 2011; 17 (br. 92), suppl. 1</w:t>
            </w:r>
          </w:p>
          <w:p w:rsidR="008428C4" w:rsidRPr="00DD7045" w:rsidRDefault="008428C4" w:rsidP="0014461C">
            <w:pPr>
              <w:pStyle w:val="ListParagraph"/>
              <w:numPr>
                <w:ilvl w:val="0"/>
                <w:numId w:val="14"/>
              </w:numPr>
              <w:shd w:val="clear" w:color="auto" w:fill="FFFFFF"/>
              <w:tabs>
                <w:tab w:val="clear" w:pos="720"/>
                <w:tab w:val="num" w:pos="376"/>
              </w:tabs>
              <w:ind w:left="376"/>
              <w:contextualSpacing/>
              <w:jc w:val="both"/>
              <w:rPr>
                <w:rFonts w:ascii="Arial Narrow" w:hAnsi="Arial Narrow" w:cs="Arial"/>
                <w:sz w:val="22"/>
                <w:szCs w:val="22"/>
              </w:rPr>
            </w:pPr>
            <w:r w:rsidRPr="00DD7045">
              <w:rPr>
                <w:rFonts w:ascii="Arial Narrow" w:hAnsi="Arial Narrow" w:cs="Arial"/>
                <w:sz w:val="22"/>
                <w:szCs w:val="22"/>
              </w:rPr>
              <w:t>Ferrara SD, Baccino E, Bajanowski T et al.: EALM Working Group on Medical Malpractice. Malpractice and medical liability. European Guidelines on Methods of Ascertainment and Criteria of Evaluation. Int J Legal Med. 2013 May;127(3):545-57.</w:t>
            </w:r>
          </w:p>
          <w:p w:rsidR="008428C4" w:rsidRPr="00DD7045" w:rsidRDefault="008428C4" w:rsidP="008428C4">
            <w:pPr>
              <w:tabs>
                <w:tab w:val="left" w:pos="-720"/>
              </w:tabs>
              <w:suppressAutoHyphens/>
              <w:rPr>
                <w:rFonts w:ascii="Arial Narrow" w:hAnsi="Arial Narrow" w:cs="Arial"/>
                <w:sz w:val="22"/>
                <w:szCs w:val="22"/>
              </w:rPr>
            </w:pPr>
          </w:p>
        </w:tc>
      </w:tr>
      <w:tr w:rsidR="008428C4" w:rsidRPr="00DD7045" w:rsidTr="00D574E9">
        <w:trPr>
          <w:trHeight w:val="416"/>
        </w:trPr>
        <w:tc>
          <w:tcPr>
            <w:tcW w:w="27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428C4" w:rsidRPr="00DD7045" w:rsidRDefault="008428C4" w:rsidP="008428C4">
            <w:pPr>
              <w:tabs>
                <w:tab w:val="left" w:pos="-720"/>
              </w:tabs>
              <w:suppressAutoHyphens/>
              <w:rPr>
                <w:rFonts w:ascii="Arial Narrow" w:hAnsi="Arial Narrow" w:cs="Arial"/>
                <w:b/>
                <w:bCs/>
                <w:sz w:val="22"/>
              </w:rPr>
            </w:pPr>
            <w:r w:rsidRPr="00DD7045">
              <w:rPr>
                <w:rFonts w:ascii="Arial Narrow" w:hAnsi="Arial Narrow" w:cs="Arial"/>
                <w:b/>
                <w:bCs/>
                <w:sz w:val="22"/>
              </w:rPr>
              <w:lastRenderedPageBreak/>
              <w:t>ECTS (utrošeno vrijeme studenta i trajanje nastave)</w:t>
            </w:r>
          </w:p>
        </w:tc>
        <w:tc>
          <w:tcPr>
            <w:tcW w:w="6432" w:type="dxa"/>
            <w:tcBorders>
              <w:top w:val="single" w:sz="4" w:space="0" w:color="auto"/>
              <w:left w:val="single" w:sz="4" w:space="0" w:color="auto"/>
              <w:bottom w:val="single" w:sz="4" w:space="0" w:color="auto"/>
              <w:right w:val="single" w:sz="4" w:space="0" w:color="auto"/>
            </w:tcBorders>
          </w:tcPr>
          <w:p w:rsidR="008428C4" w:rsidRPr="00DD7045" w:rsidRDefault="008428C4" w:rsidP="008428C4">
            <w:pPr>
              <w:tabs>
                <w:tab w:val="left" w:pos="-720"/>
              </w:tabs>
              <w:suppressAutoHyphens/>
              <w:rPr>
                <w:rFonts w:ascii="Arial Narrow" w:hAnsi="Arial Narrow" w:cs="Arial"/>
                <w:sz w:val="22"/>
                <w:szCs w:val="22"/>
              </w:rPr>
            </w:pPr>
            <w:r w:rsidRPr="00DD7045">
              <w:rPr>
                <w:rFonts w:ascii="Arial Narrow" w:hAnsi="Arial Narrow" w:cs="Arial"/>
                <w:sz w:val="22"/>
                <w:szCs w:val="22"/>
              </w:rPr>
              <w:t xml:space="preserve">Predmet nosi ukupno 8 ECTS bodova s ukupno 55 sati nastave. Broj ECTS bodova sukladan je broju nastavnih sati  očekivanim ishodima učenja koji se ne  usvajaju samo klasičnom teorijskom nastavom već zahtijevaju od polaznika savladavanje i usvajanje vještina i kompetencija u interaktivnom okružju. </w:t>
            </w:r>
          </w:p>
        </w:tc>
      </w:tr>
      <w:tr w:rsidR="008428C4" w:rsidRPr="00DD7045" w:rsidTr="00D574E9">
        <w:trPr>
          <w:trHeight w:val="416"/>
        </w:trPr>
        <w:tc>
          <w:tcPr>
            <w:tcW w:w="27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428C4" w:rsidRPr="00DD7045" w:rsidRDefault="008428C4" w:rsidP="008428C4">
            <w:pPr>
              <w:tabs>
                <w:tab w:val="left" w:pos="-720"/>
              </w:tabs>
              <w:suppressAutoHyphens/>
              <w:rPr>
                <w:rFonts w:ascii="Arial Narrow" w:hAnsi="Arial Narrow" w:cs="Arial"/>
                <w:b/>
                <w:bCs/>
                <w:sz w:val="22"/>
              </w:rPr>
            </w:pPr>
            <w:r w:rsidRPr="00DD7045">
              <w:rPr>
                <w:rFonts w:ascii="Arial Narrow" w:hAnsi="Arial Narrow" w:cs="Arial"/>
                <w:b/>
                <w:bCs/>
                <w:sz w:val="22"/>
              </w:rPr>
              <w:t>Način polaganja ispita (pismeni, usmeni, praktični)</w:t>
            </w:r>
          </w:p>
        </w:tc>
        <w:tc>
          <w:tcPr>
            <w:tcW w:w="6432" w:type="dxa"/>
            <w:tcBorders>
              <w:top w:val="single" w:sz="4" w:space="0" w:color="auto"/>
              <w:left w:val="single" w:sz="4" w:space="0" w:color="auto"/>
              <w:bottom w:val="single" w:sz="4" w:space="0" w:color="auto"/>
              <w:right w:val="single" w:sz="4" w:space="0" w:color="auto"/>
            </w:tcBorders>
          </w:tcPr>
          <w:p w:rsidR="008428C4" w:rsidRPr="00DD7045" w:rsidRDefault="008428C4" w:rsidP="008428C4">
            <w:pPr>
              <w:tabs>
                <w:tab w:val="left" w:pos="-720"/>
              </w:tabs>
              <w:suppressAutoHyphens/>
              <w:rPr>
                <w:rFonts w:ascii="Arial Narrow" w:hAnsi="Arial Narrow" w:cs="Arial"/>
                <w:sz w:val="22"/>
                <w:szCs w:val="22"/>
              </w:rPr>
            </w:pPr>
            <w:r w:rsidRPr="00DD7045">
              <w:rPr>
                <w:rFonts w:ascii="Arial Narrow" w:hAnsi="Arial Narrow" w:cs="Arial"/>
                <w:sz w:val="22"/>
                <w:szCs w:val="22"/>
              </w:rPr>
              <w:t xml:space="preserve">Uspješnost savladavanja nastavnih sadržaja polaznika će se kontinuirano evaluirati tijekom nastave. Ispit će se sastojati od dva dijela: pismeni ispit (test) i usmeni komisijski ispit.  </w:t>
            </w:r>
          </w:p>
        </w:tc>
      </w:tr>
      <w:tr w:rsidR="008428C4" w:rsidRPr="00DD7045" w:rsidTr="00D574E9">
        <w:trPr>
          <w:trHeight w:val="416"/>
        </w:trPr>
        <w:tc>
          <w:tcPr>
            <w:tcW w:w="27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428C4" w:rsidRPr="00DD7045" w:rsidRDefault="008428C4" w:rsidP="008428C4">
            <w:pPr>
              <w:tabs>
                <w:tab w:val="left" w:pos="-720"/>
              </w:tabs>
              <w:suppressAutoHyphens/>
              <w:rPr>
                <w:rFonts w:ascii="Arial Narrow" w:hAnsi="Arial Narrow" w:cs="Arial"/>
                <w:b/>
                <w:bCs/>
                <w:sz w:val="22"/>
              </w:rPr>
            </w:pPr>
            <w:r w:rsidRPr="00DD7045">
              <w:rPr>
                <w:rFonts w:ascii="Arial Narrow" w:hAnsi="Arial Narrow" w:cs="Arial"/>
                <w:b/>
                <w:bCs/>
                <w:sz w:val="22"/>
              </w:rPr>
              <w:t>Način praćenja kvalitete i uspješnosti izvedbe predmeta</w:t>
            </w:r>
          </w:p>
        </w:tc>
        <w:tc>
          <w:tcPr>
            <w:tcW w:w="6432" w:type="dxa"/>
            <w:tcBorders>
              <w:top w:val="single" w:sz="4" w:space="0" w:color="auto"/>
              <w:left w:val="single" w:sz="4" w:space="0" w:color="auto"/>
              <w:bottom w:val="single" w:sz="4" w:space="0" w:color="auto"/>
              <w:right w:val="single" w:sz="4" w:space="0" w:color="auto"/>
            </w:tcBorders>
          </w:tcPr>
          <w:p w:rsidR="008428C4" w:rsidRPr="00DD7045" w:rsidRDefault="008428C4" w:rsidP="008428C4">
            <w:pPr>
              <w:tabs>
                <w:tab w:val="left" w:pos="-720"/>
              </w:tabs>
              <w:suppressAutoHyphens/>
              <w:rPr>
                <w:rFonts w:ascii="Arial Narrow" w:hAnsi="Arial Narrow" w:cs="Arial"/>
                <w:sz w:val="22"/>
                <w:szCs w:val="22"/>
              </w:rPr>
            </w:pPr>
            <w:r w:rsidRPr="00DD7045">
              <w:rPr>
                <w:rFonts w:ascii="Arial Narrow" w:hAnsi="Arial Narrow" w:cs="Arial"/>
                <w:sz w:val="22"/>
                <w:szCs w:val="22"/>
              </w:rPr>
              <w:t>Procjena u tijeku nastave, vođenje evidencije o obavljenoj nastavi i usvojenim vještinama. Anketa o kvaliteti nastave i nastavnika, koja se analizira na razini specijalističkog studija i Fakulteta.</w:t>
            </w:r>
          </w:p>
        </w:tc>
      </w:tr>
    </w:tbl>
    <w:p w:rsidR="00D574E9" w:rsidRDefault="00D574E9" w:rsidP="00D574E9">
      <w:pPr>
        <w:rPr>
          <w:rFonts w:ascii="Arial" w:hAnsi="Arial" w:cs="Arial"/>
          <w:b/>
        </w:rPr>
      </w:pPr>
    </w:p>
    <w:p w:rsidR="00D574E9" w:rsidRDefault="00D574E9" w:rsidP="00D574E9">
      <w:pPr>
        <w:rPr>
          <w:rFonts w:ascii="Arial" w:hAnsi="Arial" w:cs="Arial"/>
          <w:b/>
        </w:rPr>
      </w:pPr>
      <w:r w:rsidRPr="00097FCE">
        <w:rPr>
          <w:rFonts w:ascii="Arial" w:hAnsi="Arial" w:cs="Arial"/>
          <w:b/>
        </w:rPr>
        <w:t xml:space="preserve">NASTAVNICI /SURADNICI: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3"/>
        <w:gridCol w:w="6442"/>
      </w:tblGrid>
      <w:tr w:rsidR="00D574E9" w:rsidRPr="0040643E" w:rsidTr="00D574E9">
        <w:tc>
          <w:tcPr>
            <w:tcW w:w="2773" w:type="dxa"/>
            <w:shd w:val="clear" w:color="auto" w:fill="F2F2F2" w:themeFill="background1" w:themeFillShade="F2"/>
          </w:tcPr>
          <w:p w:rsidR="00D574E9" w:rsidRPr="0040643E" w:rsidRDefault="00D574E9" w:rsidP="00DE50E8">
            <w:pPr>
              <w:pStyle w:val="Default"/>
              <w:rPr>
                <w:rFonts w:ascii="Arial Narrow" w:hAnsi="Arial Narrow"/>
                <w:color w:val="auto"/>
                <w:sz w:val="22"/>
                <w:szCs w:val="22"/>
              </w:rPr>
            </w:pPr>
            <w:r w:rsidRPr="0040643E">
              <w:rPr>
                <w:rFonts w:ascii="Arial Narrow" w:hAnsi="Arial Narrow"/>
                <w:color w:val="auto"/>
                <w:sz w:val="22"/>
                <w:szCs w:val="22"/>
              </w:rPr>
              <w:t xml:space="preserve">MODUL </w:t>
            </w:r>
          </w:p>
        </w:tc>
        <w:tc>
          <w:tcPr>
            <w:tcW w:w="6442" w:type="dxa"/>
          </w:tcPr>
          <w:p w:rsidR="00D574E9" w:rsidRPr="0040643E" w:rsidRDefault="00D574E9" w:rsidP="00DE50E8">
            <w:pPr>
              <w:pStyle w:val="Default"/>
              <w:rPr>
                <w:rFonts w:ascii="Arial Narrow" w:hAnsi="Arial Narrow"/>
                <w:color w:val="auto"/>
                <w:sz w:val="22"/>
                <w:szCs w:val="22"/>
              </w:rPr>
            </w:pPr>
            <w:r w:rsidRPr="0040643E">
              <w:rPr>
                <w:rFonts w:ascii="Arial Narrow" w:hAnsi="Arial Narrow"/>
                <w:color w:val="auto"/>
                <w:sz w:val="22"/>
                <w:szCs w:val="22"/>
              </w:rPr>
              <w:t xml:space="preserve">IMENA NASTAVNIKA </w:t>
            </w:r>
          </w:p>
        </w:tc>
      </w:tr>
      <w:tr w:rsidR="00D574E9" w:rsidRPr="0040643E" w:rsidTr="00D574E9">
        <w:tc>
          <w:tcPr>
            <w:tcW w:w="2773" w:type="dxa"/>
            <w:shd w:val="clear" w:color="auto" w:fill="F2F2F2" w:themeFill="background1" w:themeFillShade="F2"/>
          </w:tcPr>
          <w:p w:rsidR="00D574E9" w:rsidRPr="0040643E" w:rsidRDefault="00D574E9" w:rsidP="00DE50E8">
            <w:pPr>
              <w:pStyle w:val="Default"/>
              <w:rPr>
                <w:rFonts w:ascii="Arial Narrow" w:hAnsi="Arial Narrow"/>
                <w:color w:val="auto"/>
                <w:sz w:val="22"/>
                <w:szCs w:val="22"/>
              </w:rPr>
            </w:pPr>
            <w:r w:rsidRPr="0040643E">
              <w:rPr>
                <w:rFonts w:ascii="Arial Narrow" w:hAnsi="Arial Narrow"/>
                <w:color w:val="auto"/>
                <w:sz w:val="22"/>
                <w:szCs w:val="22"/>
              </w:rPr>
              <w:t>VODITELJI PREDMETA</w:t>
            </w:r>
          </w:p>
        </w:tc>
        <w:tc>
          <w:tcPr>
            <w:tcW w:w="6442" w:type="dxa"/>
          </w:tcPr>
          <w:p w:rsidR="00D574E9" w:rsidRPr="0040643E" w:rsidRDefault="00D574E9" w:rsidP="00DE50E8">
            <w:pPr>
              <w:pStyle w:val="Default"/>
              <w:rPr>
                <w:rFonts w:ascii="Arial Narrow" w:hAnsi="Arial Narrow"/>
                <w:i/>
                <w:color w:val="auto"/>
                <w:sz w:val="22"/>
                <w:szCs w:val="22"/>
              </w:rPr>
            </w:pPr>
            <w:r w:rsidRPr="0040643E">
              <w:rPr>
                <w:rFonts w:ascii="Arial Narrow" w:hAnsi="Arial Narrow"/>
                <w:i/>
                <w:color w:val="auto"/>
                <w:sz w:val="22"/>
                <w:szCs w:val="22"/>
              </w:rPr>
              <w:t>Izv.prof.dr.sc. Mirjana Kujundžić Tiljak</w:t>
            </w:r>
          </w:p>
          <w:p w:rsidR="00D574E9" w:rsidRPr="0040643E" w:rsidRDefault="00D574E9" w:rsidP="00DE50E8">
            <w:pPr>
              <w:pStyle w:val="Default"/>
              <w:rPr>
                <w:rFonts w:ascii="Arial Narrow" w:hAnsi="Arial Narrow"/>
                <w:i/>
                <w:color w:val="auto"/>
                <w:sz w:val="22"/>
                <w:szCs w:val="22"/>
              </w:rPr>
            </w:pPr>
            <w:r w:rsidRPr="0040643E">
              <w:rPr>
                <w:rFonts w:ascii="Arial Narrow" w:hAnsi="Arial Narrow"/>
                <w:i/>
                <w:color w:val="auto"/>
                <w:sz w:val="22"/>
                <w:szCs w:val="22"/>
              </w:rPr>
              <w:t>Doc.dr.sc. Marijana Braš</w:t>
            </w:r>
          </w:p>
          <w:p w:rsidR="00D574E9" w:rsidRPr="0040643E" w:rsidRDefault="00D574E9" w:rsidP="00DE50E8">
            <w:pPr>
              <w:pStyle w:val="Default"/>
              <w:rPr>
                <w:rFonts w:ascii="Arial Narrow" w:hAnsi="Arial Narrow"/>
                <w:i/>
                <w:color w:val="auto"/>
                <w:sz w:val="22"/>
                <w:szCs w:val="22"/>
              </w:rPr>
            </w:pPr>
            <w:r w:rsidRPr="0040643E">
              <w:rPr>
                <w:rFonts w:ascii="Arial Narrow" w:hAnsi="Arial Narrow"/>
                <w:i/>
                <w:color w:val="auto"/>
                <w:sz w:val="22"/>
                <w:szCs w:val="22"/>
              </w:rPr>
              <w:t>Doc.dr.sc. Ruža Grizelj</w:t>
            </w:r>
          </w:p>
        </w:tc>
      </w:tr>
      <w:tr w:rsidR="00D574E9" w:rsidRPr="0040643E" w:rsidTr="00D574E9">
        <w:tc>
          <w:tcPr>
            <w:tcW w:w="2773" w:type="dxa"/>
            <w:shd w:val="clear" w:color="auto" w:fill="F2F2F2" w:themeFill="background1" w:themeFillShade="F2"/>
          </w:tcPr>
          <w:p w:rsidR="00D574E9" w:rsidRPr="0040643E" w:rsidRDefault="00D574E9" w:rsidP="00DE50E8">
            <w:pPr>
              <w:pStyle w:val="Default"/>
              <w:rPr>
                <w:rFonts w:ascii="Arial Narrow" w:hAnsi="Arial Narrow"/>
                <w:color w:val="auto"/>
                <w:sz w:val="22"/>
                <w:szCs w:val="22"/>
              </w:rPr>
            </w:pPr>
            <w:r w:rsidRPr="0040643E">
              <w:rPr>
                <w:rFonts w:ascii="Arial Narrow" w:hAnsi="Arial Narrow"/>
                <w:color w:val="auto"/>
                <w:sz w:val="22"/>
                <w:szCs w:val="22"/>
              </w:rPr>
              <w:t>LIJEČNIK KOMUNIKATOR</w:t>
            </w:r>
          </w:p>
        </w:tc>
        <w:tc>
          <w:tcPr>
            <w:tcW w:w="6442" w:type="dxa"/>
          </w:tcPr>
          <w:p w:rsidR="00D574E9" w:rsidRPr="0040643E" w:rsidRDefault="00D574E9" w:rsidP="00DE50E8">
            <w:pPr>
              <w:pStyle w:val="Default"/>
              <w:rPr>
                <w:rFonts w:ascii="Arial Narrow" w:hAnsi="Arial Narrow"/>
                <w:i/>
                <w:color w:val="auto"/>
                <w:sz w:val="22"/>
                <w:szCs w:val="22"/>
              </w:rPr>
            </w:pPr>
            <w:r w:rsidRPr="0040643E">
              <w:rPr>
                <w:rFonts w:ascii="Arial Narrow" w:hAnsi="Arial Narrow"/>
                <w:i/>
                <w:color w:val="auto"/>
                <w:sz w:val="22"/>
                <w:szCs w:val="22"/>
              </w:rPr>
              <w:t>Izv.prof.dr.sc.Veljko Đorđević (voditelj modula)</w:t>
            </w:r>
          </w:p>
          <w:p w:rsidR="004C6624" w:rsidRPr="0040643E" w:rsidRDefault="004C6624" w:rsidP="004C6624">
            <w:pPr>
              <w:pStyle w:val="Default"/>
              <w:rPr>
                <w:rFonts w:ascii="Arial Narrow" w:hAnsi="Arial Narrow"/>
                <w:color w:val="auto"/>
                <w:sz w:val="22"/>
                <w:szCs w:val="22"/>
              </w:rPr>
            </w:pPr>
            <w:r w:rsidRPr="004C6624">
              <w:rPr>
                <w:rFonts w:ascii="Arial Narrow" w:hAnsi="Arial Narrow"/>
                <w:i/>
                <w:color w:val="auto"/>
                <w:sz w:val="22"/>
                <w:szCs w:val="22"/>
              </w:rPr>
              <w:t>Doc.dr.sc. Marijana Braš</w:t>
            </w:r>
            <w:r w:rsidRPr="0040643E">
              <w:rPr>
                <w:rFonts w:ascii="Arial Narrow" w:hAnsi="Arial Narrow"/>
                <w:i/>
                <w:color w:val="auto"/>
                <w:sz w:val="22"/>
                <w:szCs w:val="22"/>
              </w:rPr>
              <w:t>(voditelj modula)</w:t>
            </w:r>
          </w:p>
          <w:p w:rsidR="004C6624" w:rsidRPr="0040643E" w:rsidRDefault="004C6624" w:rsidP="004C6624">
            <w:pPr>
              <w:pStyle w:val="Default"/>
              <w:rPr>
                <w:rFonts w:ascii="Arial Narrow" w:hAnsi="Arial Narrow"/>
                <w:color w:val="auto"/>
                <w:sz w:val="22"/>
                <w:szCs w:val="22"/>
              </w:rPr>
            </w:pPr>
            <w:r w:rsidRPr="0040643E">
              <w:rPr>
                <w:rFonts w:ascii="Arial Narrow" w:hAnsi="Arial Narrow"/>
                <w:color w:val="auto"/>
                <w:sz w:val="22"/>
                <w:szCs w:val="22"/>
              </w:rPr>
              <w:t>akademik Davor Miličić</w:t>
            </w:r>
          </w:p>
          <w:p w:rsidR="00D574E9" w:rsidRPr="0040643E" w:rsidRDefault="00D574E9" w:rsidP="00DE50E8">
            <w:pPr>
              <w:pStyle w:val="Default"/>
              <w:rPr>
                <w:rFonts w:ascii="Arial Narrow" w:hAnsi="Arial Narrow"/>
                <w:color w:val="auto"/>
                <w:sz w:val="22"/>
                <w:szCs w:val="22"/>
              </w:rPr>
            </w:pPr>
            <w:r w:rsidRPr="0040643E">
              <w:rPr>
                <w:rFonts w:ascii="Arial Narrow" w:hAnsi="Arial Narrow"/>
                <w:color w:val="auto"/>
                <w:sz w:val="22"/>
                <w:szCs w:val="22"/>
              </w:rPr>
              <w:t>Doc.dr.sc. Goranka Petriček</w:t>
            </w:r>
          </w:p>
          <w:p w:rsidR="00D574E9" w:rsidRPr="0040643E" w:rsidRDefault="00D574E9" w:rsidP="00DE50E8">
            <w:pPr>
              <w:pStyle w:val="Default"/>
              <w:rPr>
                <w:rFonts w:ascii="Arial Narrow" w:hAnsi="Arial Narrow"/>
                <w:color w:val="auto"/>
                <w:sz w:val="22"/>
                <w:szCs w:val="22"/>
              </w:rPr>
            </w:pPr>
            <w:r w:rsidRPr="0040643E">
              <w:rPr>
                <w:rFonts w:ascii="Arial Narrow" w:hAnsi="Arial Narrow"/>
                <w:color w:val="auto"/>
                <w:sz w:val="22"/>
                <w:szCs w:val="22"/>
              </w:rPr>
              <w:t>Doc.dr.sc. Stanislava Stojanović Špehar</w:t>
            </w:r>
          </w:p>
        </w:tc>
      </w:tr>
      <w:tr w:rsidR="00D574E9" w:rsidRPr="0040643E" w:rsidTr="00D574E9">
        <w:tc>
          <w:tcPr>
            <w:tcW w:w="2773" w:type="dxa"/>
            <w:shd w:val="clear" w:color="auto" w:fill="F2F2F2" w:themeFill="background1" w:themeFillShade="F2"/>
          </w:tcPr>
          <w:p w:rsidR="00D574E9" w:rsidRPr="0040643E" w:rsidRDefault="00D574E9" w:rsidP="00DE50E8">
            <w:pPr>
              <w:pStyle w:val="Default"/>
              <w:rPr>
                <w:rFonts w:ascii="Arial Narrow" w:hAnsi="Arial Narrow"/>
                <w:color w:val="auto"/>
                <w:sz w:val="22"/>
                <w:szCs w:val="22"/>
              </w:rPr>
            </w:pPr>
            <w:r w:rsidRPr="0040643E">
              <w:rPr>
                <w:rFonts w:ascii="Arial Narrow" w:hAnsi="Arial Narrow"/>
                <w:color w:val="auto"/>
                <w:sz w:val="22"/>
                <w:szCs w:val="22"/>
              </w:rPr>
              <w:t>LIJEČNIK SURADNIK</w:t>
            </w:r>
          </w:p>
        </w:tc>
        <w:tc>
          <w:tcPr>
            <w:tcW w:w="6442" w:type="dxa"/>
          </w:tcPr>
          <w:p w:rsidR="00D574E9" w:rsidRPr="0040643E" w:rsidRDefault="00D574E9" w:rsidP="00DE50E8">
            <w:pPr>
              <w:pStyle w:val="Default"/>
              <w:rPr>
                <w:rFonts w:ascii="Arial Narrow" w:hAnsi="Arial Narrow"/>
                <w:i/>
                <w:color w:val="auto"/>
                <w:sz w:val="22"/>
                <w:szCs w:val="22"/>
              </w:rPr>
            </w:pPr>
            <w:r w:rsidRPr="0040643E">
              <w:rPr>
                <w:rFonts w:ascii="Arial Narrow" w:hAnsi="Arial Narrow"/>
                <w:i/>
                <w:color w:val="auto"/>
                <w:sz w:val="22"/>
                <w:szCs w:val="22"/>
              </w:rPr>
              <w:t>Prof.dr.sc. Vesna Jureša (voditelj modula)</w:t>
            </w:r>
          </w:p>
          <w:p w:rsidR="00D574E9" w:rsidRPr="0040643E" w:rsidRDefault="00D574E9" w:rsidP="00DE50E8">
            <w:pPr>
              <w:pStyle w:val="Default"/>
              <w:rPr>
                <w:rFonts w:ascii="Arial Narrow" w:hAnsi="Arial Narrow"/>
                <w:i/>
                <w:color w:val="auto"/>
                <w:sz w:val="22"/>
                <w:szCs w:val="22"/>
              </w:rPr>
            </w:pPr>
            <w:r w:rsidRPr="0040643E">
              <w:rPr>
                <w:rFonts w:ascii="Arial Narrow" w:hAnsi="Arial Narrow"/>
                <w:i/>
                <w:color w:val="auto"/>
                <w:sz w:val="22"/>
                <w:szCs w:val="22"/>
              </w:rPr>
              <w:t>Izv.prof.dr.sc. Jurica Vuković (voditelj modula)</w:t>
            </w:r>
          </w:p>
          <w:p w:rsidR="00D574E9" w:rsidRPr="0040643E" w:rsidRDefault="00D574E9" w:rsidP="00DE50E8">
            <w:pPr>
              <w:pStyle w:val="Default"/>
              <w:rPr>
                <w:rFonts w:ascii="Arial Narrow" w:hAnsi="Arial Narrow"/>
                <w:color w:val="auto"/>
                <w:sz w:val="22"/>
                <w:szCs w:val="22"/>
              </w:rPr>
            </w:pPr>
            <w:r w:rsidRPr="0040643E">
              <w:rPr>
                <w:rFonts w:ascii="Arial Narrow" w:hAnsi="Arial Narrow"/>
                <w:color w:val="auto"/>
                <w:sz w:val="22"/>
                <w:szCs w:val="22"/>
              </w:rPr>
              <w:t>Izv.prof.dr.sc. Ljubica Rajić</w:t>
            </w:r>
          </w:p>
          <w:p w:rsidR="00D574E9" w:rsidRPr="0040643E" w:rsidRDefault="00D574E9" w:rsidP="00DE50E8">
            <w:pPr>
              <w:pStyle w:val="Default"/>
              <w:rPr>
                <w:rFonts w:ascii="Arial Narrow" w:hAnsi="Arial Narrow"/>
                <w:color w:val="auto"/>
                <w:sz w:val="22"/>
                <w:szCs w:val="22"/>
              </w:rPr>
            </w:pPr>
            <w:r w:rsidRPr="0040643E">
              <w:rPr>
                <w:rFonts w:ascii="Arial Narrow" w:hAnsi="Arial Narrow"/>
                <w:color w:val="auto"/>
                <w:sz w:val="22"/>
                <w:szCs w:val="22"/>
              </w:rPr>
              <w:t>Izv.prof.dr.sc. Fedor Šantek</w:t>
            </w:r>
          </w:p>
          <w:p w:rsidR="00D574E9" w:rsidRPr="0040643E" w:rsidRDefault="00D574E9" w:rsidP="00DE50E8">
            <w:pPr>
              <w:pStyle w:val="Default"/>
              <w:rPr>
                <w:rFonts w:ascii="Arial Narrow" w:hAnsi="Arial Narrow"/>
                <w:color w:val="auto"/>
                <w:sz w:val="22"/>
                <w:szCs w:val="22"/>
              </w:rPr>
            </w:pPr>
            <w:r w:rsidRPr="0040643E">
              <w:rPr>
                <w:rFonts w:ascii="Arial Narrow" w:hAnsi="Arial Narrow"/>
                <w:color w:val="auto"/>
                <w:sz w:val="22"/>
                <w:szCs w:val="22"/>
              </w:rPr>
              <w:t>Doc.dr.sc. Ruža Grizelj</w:t>
            </w:r>
          </w:p>
          <w:p w:rsidR="00D574E9" w:rsidRDefault="00D574E9" w:rsidP="00DE50E8">
            <w:pPr>
              <w:pStyle w:val="Default"/>
              <w:rPr>
                <w:rFonts w:ascii="Arial Narrow" w:hAnsi="Arial Narrow"/>
                <w:color w:val="auto"/>
                <w:sz w:val="22"/>
                <w:szCs w:val="22"/>
              </w:rPr>
            </w:pPr>
            <w:r w:rsidRPr="0040643E">
              <w:rPr>
                <w:rFonts w:ascii="Arial Narrow" w:hAnsi="Arial Narrow"/>
                <w:color w:val="auto"/>
                <w:sz w:val="22"/>
                <w:szCs w:val="22"/>
              </w:rPr>
              <w:t>Dr.sc. Tea Vukušić Rukavina</w:t>
            </w:r>
          </w:p>
          <w:p w:rsidR="004C6624" w:rsidRDefault="004C6624" w:rsidP="00DE50E8">
            <w:pPr>
              <w:pStyle w:val="Default"/>
              <w:rPr>
                <w:rFonts w:ascii="Arial Narrow" w:hAnsi="Arial Narrow"/>
                <w:color w:val="auto"/>
                <w:sz w:val="22"/>
                <w:szCs w:val="22"/>
              </w:rPr>
            </w:pPr>
            <w:r>
              <w:rPr>
                <w:rFonts w:ascii="Arial Narrow" w:hAnsi="Arial Narrow"/>
                <w:color w:val="auto"/>
                <w:sz w:val="22"/>
                <w:szCs w:val="22"/>
              </w:rPr>
              <w:t>Dr.sc. Orjena Žaja</w:t>
            </w:r>
          </w:p>
          <w:p w:rsidR="004C6624" w:rsidRPr="0040643E" w:rsidRDefault="004C6624" w:rsidP="00DE50E8">
            <w:pPr>
              <w:pStyle w:val="Default"/>
              <w:rPr>
                <w:rFonts w:ascii="Arial Narrow" w:hAnsi="Arial Narrow"/>
                <w:color w:val="auto"/>
                <w:sz w:val="22"/>
                <w:szCs w:val="22"/>
              </w:rPr>
            </w:pPr>
            <w:r>
              <w:rPr>
                <w:rFonts w:ascii="Arial Narrow" w:hAnsi="Arial Narrow"/>
                <w:color w:val="auto"/>
                <w:sz w:val="22"/>
                <w:szCs w:val="22"/>
              </w:rPr>
              <w:lastRenderedPageBreak/>
              <w:t>Dr.sc. Marjeta Majer</w:t>
            </w:r>
          </w:p>
        </w:tc>
      </w:tr>
      <w:tr w:rsidR="00D574E9" w:rsidRPr="0040643E" w:rsidTr="00D574E9">
        <w:tc>
          <w:tcPr>
            <w:tcW w:w="2773" w:type="dxa"/>
            <w:shd w:val="clear" w:color="auto" w:fill="F2F2F2" w:themeFill="background1" w:themeFillShade="F2"/>
          </w:tcPr>
          <w:p w:rsidR="00D574E9" w:rsidRPr="0040643E" w:rsidRDefault="00D574E9" w:rsidP="00DE50E8">
            <w:pPr>
              <w:pStyle w:val="Default"/>
              <w:rPr>
                <w:rFonts w:ascii="Arial Narrow" w:hAnsi="Arial Narrow"/>
                <w:color w:val="auto"/>
                <w:sz w:val="22"/>
                <w:szCs w:val="22"/>
              </w:rPr>
            </w:pPr>
            <w:r w:rsidRPr="0040643E">
              <w:rPr>
                <w:rFonts w:ascii="Arial Narrow" w:hAnsi="Arial Narrow"/>
                <w:color w:val="auto"/>
                <w:sz w:val="22"/>
                <w:szCs w:val="22"/>
              </w:rPr>
              <w:lastRenderedPageBreak/>
              <w:t>LIJEČNIK MENADŽER</w:t>
            </w:r>
          </w:p>
        </w:tc>
        <w:tc>
          <w:tcPr>
            <w:tcW w:w="6442" w:type="dxa"/>
          </w:tcPr>
          <w:p w:rsidR="00D574E9" w:rsidRPr="0040643E" w:rsidRDefault="00D574E9" w:rsidP="00DE50E8">
            <w:pPr>
              <w:pStyle w:val="Default"/>
              <w:rPr>
                <w:rFonts w:ascii="Arial Narrow" w:hAnsi="Arial Narrow"/>
                <w:i/>
                <w:color w:val="auto"/>
                <w:sz w:val="22"/>
                <w:szCs w:val="22"/>
              </w:rPr>
            </w:pPr>
            <w:r w:rsidRPr="0040643E">
              <w:rPr>
                <w:rFonts w:ascii="Arial Narrow" w:hAnsi="Arial Narrow"/>
                <w:i/>
                <w:color w:val="auto"/>
                <w:sz w:val="22"/>
                <w:szCs w:val="22"/>
              </w:rPr>
              <w:t>Prof.dr.sc. Stjepan Orešković (voditelj modula)</w:t>
            </w:r>
          </w:p>
          <w:p w:rsidR="004C6624" w:rsidRPr="0040643E" w:rsidRDefault="004C6624" w:rsidP="004C6624">
            <w:pPr>
              <w:pStyle w:val="Default"/>
              <w:rPr>
                <w:rFonts w:ascii="Arial Narrow" w:hAnsi="Arial Narrow"/>
                <w:color w:val="auto"/>
                <w:sz w:val="22"/>
                <w:szCs w:val="22"/>
              </w:rPr>
            </w:pPr>
            <w:r w:rsidRPr="004C6624">
              <w:rPr>
                <w:rFonts w:ascii="Arial Narrow" w:hAnsi="Arial Narrow"/>
                <w:i/>
                <w:color w:val="auto"/>
                <w:sz w:val="22"/>
                <w:szCs w:val="22"/>
              </w:rPr>
              <w:t>Izv.prof.dr.sc. Ratko Matijević</w:t>
            </w:r>
            <w:r w:rsidRPr="0040643E">
              <w:rPr>
                <w:rFonts w:ascii="Arial Narrow" w:hAnsi="Arial Narrow"/>
                <w:i/>
                <w:color w:val="auto"/>
                <w:sz w:val="22"/>
                <w:szCs w:val="22"/>
              </w:rPr>
              <w:t>(voditelj modula)</w:t>
            </w:r>
          </w:p>
          <w:p w:rsidR="00D574E9" w:rsidRPr="004C6624" w:rsidRDefault="00D574E9" w:rsidP="00DE50E8">
            <w:pPr>
              <w:pStyle w:val="Default"/>
              <w:rPr>
                <w:rFonts w:ascii="Arial Narrow" w:hAnsi="Arial Narrow"/>
                <w:color w:val="auto"/>
                <w:sz w:val="22"/>
                <w:szCs w:val="22"/>
              </w:rPr>
            </w:pPr>
            <w:r w:rsidRPr="004C6624">
              <w:rPr>
                <w:rFonts w:ascii="Arial Narrow" w:hAnsi="Arial Narrow"/>
                <w:color w:val="auto"/>
                <w:sz w:val="22"/>
                <w:szCs w:val="22"/>
              </w:rPr>
              <w:t xml:space="preserve">Prof.dr.sc. Vlado Jukić </w:t>
            </w:r>
          </w:p>
          <w:p w:rsidR="00D574E9" w:rsidRPr="0040643E" w:rsidRDefault="00D574E9" w:rsidP="00DE50E8">
            <w:pPr>
              <w:pStyle w:val="Default"/>
              <w:rPr>
                <w:rFonts w:ascii="Arial Narrow" w:hAnsi="Arial Narrow"/>
                <w:color w:val="auto"/>
                <w:sz w:val="22"/>
                <w:szCs w:val="22"/>
              </w:rPr>
            </w:pPr>
            <w:r w:rsidRPr="0040643E">
              <w:rPr>
                <w:rFonts w:ascii="Arial Narrow" w:hAnsi="Arial Narrow"/>
                <w:color w:val="auto"/>
                <w:sz w:val="22"/>
                <w:szCs w:val="22"/>
              </w:rPr>
              <w:t>Prof.dr.sc. Milica Katić</w:t>
            </w:r>
          </w:p>
          <w:p w:rsidR="004C6624" w:rsidRDefault="00D574E9" w:rsidP="004C6624">
            <w:pPr>
              <w:pStyle w:val="Default"/>
              <w:rPr>
                <w:rFonts w:ascii="Arial Narrow" w:hAnsi="Arial Narrow"/>
                <w:color w:val="auto"/>
                <w:sz w:val="22"/>
                <w:szCs w:val="22"/>
              </w:rPr>
            </w:pPr>
            <w:r w:rsidRPr="0040643E">
              <w:rPr>
                <w:rFonts w:ascii="Arial Narrow" w:hAnsi="Arial Narrow"/>
                <w:color w:val="auto"/>
                <w:sz w:val="22"/>
                <w:szCs w:val="22"/>
              </w:rPr>
              <w:t>Prof.dr.sc. Slavko Orešković</w:t>
            </w:r>
          </w:p>
          <w:p w:rsidR="004C6624" w:rsidRPr="0040643E" w:rsidRDefault="004C6624" w:rsidP="004C6624">
            <w:pPr>
              <w:pStyle w:val="Default"/>
              <w:rPr>
                <w:rFonts w:ascii="Arial Narrow" w:hAnsi="Arial Narrow"/>
                <w:color w:val="auto"/>
                <w:sz w:val="22"/>
                <w:szCs w:val="22"/>
              </w:rPr>
            </w:pPr>
            <w:r>
              <w:rPr>
                <w:rFonts w:ascii="Arial Narrow" w:hAnsi="Arial Narrow"/>
                <w:color w:val="auto"/>
                <w:sz w:val="22"/>
                <w:szCs w:val="22"/>
              </w:rPr>
              <w:t>I</w:t>
            </w:r>
            <w:r w:rsidRPr="0040643E">
              <w:rPr>
                <w:rFonts w:ascii="Arial Narrow" w:hAnsi="Arial Narrow"/>
                <w:color w:val="auto"/>
                <w:sz w:val="22"/>
                <w:szCs w:val="22"/>
              </w:rPr>
              <w:t>zv.prof.dr.sc. Milan Kujundžić</w:t>
            </w:r>
          </w:p>
          <w:p w:rsidR="00D574E9" w:rsidRPr="0040643E" w:rsidRDefault="004C6624" w:rsidP="00DE50E8">
            <w:pPr>
              <w:pStyle w:val="Default"/>
              <w:rPr>
                <w:rFonts w:ascii="Arial Narrow" w:hAnsi="Arial Narrow"/>
                <w:color w:val="auto"/>
                <w:sz w:val="22"/>
                <w:szCs w:val="22"/>
              </w:rPr>
            </w:pPr>
            <w:r>
              <w:rPr>
                <w:rFonts w:ascii="Arial Narrow" w:hAnsi="Arial Narrow"/>
                <w:color w:val="auto"/>
                <w:sz w:val="22"/>
                <w:szCs w:val="22"/>
              </w:rPr>
              <w:t>Izv.prof.</w:t>
            </w:r>
            <w:r w:rsidR="00D574E9" w:rsidRPr="0040643E">
              <w:rPr>
                <w:rFonts w:ascii="Arial Narrow" w:hAnsi="Arial Narrow"/>
                <w:color w:val="auto"/>
                <w:sz w:val="22"/>
                <w:szCs w:val="22"/>
              </w:rPr>
              <w:t>dr.sc. Danijela Štimac</w:t>
            </w:r>
          </w:p>
          <w:p w:rsidR="00D574E9" w:rsidRPr="0040643E" w:rsidRDefault="00D574E9" w:rsidP="00DE50E8">
            <w:pPr>
              <w:pStyle w:val="Default"/>
              <w:rPr>
                <w:rFonts w:ascii="Arial Narrow" w:hAnsi="Arial Narrow"/>
                <w:color w:val="auto"/>
                <w:sz w:val="22"/>
                <w:szCs w:val="22"/>
              </w:rPr>
            </w:pPr>
            <w:r w:rsidRPr="0040643E">
              <w:rPr>
                <w:rFonts w:ascii="Arial Narrow" w:hAnsi="Arial Narrow"/>
                <w:color w:val="auto"/>
                <w:sz w:val="22"/>
                <w:szCs w:val="22"/>
              </w:rPr>
              <w:t>Doc.dr.sc. Aleksandar Džakula</w:t>
            </w:r>
          </w:p>
        </w:tc>
      </w:tr>
      <w:tr w:rsidR="00D574E9" w:rsidRPr="0040643E" w:rsidTr="00D574E9">
        <w:tc>
          <w:tcPr>
            <w:tcW w:w="2773" w:type="dxa"/>
            <w:shd w:val="clear" w:color="auto" w:fill="F2F2F2" w:themeFill="background1" w:themeFillShade="F2"/>
          </w:tcPr>
          <w:p w:rsidR="00D574E9" w:rsidRPr="0040643E" w:rsidRDefault="00D574E9" w:rsidP="00DE50E8">
            <w:pPr>
              <w:pStyle w:val="Default"/>
              <w:rPr>
                <w:rFonts w:ascii="Arial Narrow" w:hAnsi="Arial Narrow"/>
                <w:color w:val="auto"/>
                <w:sz w:val="22"/>
                <w:szCs w:val="22"/>
              </w:rPr>
            </w:pPr>
            <w:r w:rsidRPr="0040643E">
              <w:rPr>
                <w:rFonts w:ascii="Arial Narrow" w:hAnsi="Arial Narrow"/>
                <w:color w:val="auto"/>
                <w:sz w:val="22"/>
                <w:szCs w:val="22"/>
              </w:rPr>
              <w:t>LIJEČNIK ZASTUPNIK ZDRAVLJA</w:t>
            </w:r>
          </w:p>
        </w:tc>
        <w:tc>
          <w:tcPr>
            <w:tcW w:w="6442" w:type="dxa"/>
          </w:tcPr>
          <w:p w:rsidR="00D574E9" w:rsidRPr="0040643E" w:rsidRDefault="00D574E9" w:rsidP="00DE50E8">
            <w:pPr>
              <w:pStyle w:val="Default"/>
              <w:rPr>
                <w:rFonts w:ascii="Arial Narrow" w:hAnsi="Arial Narrow"/>
                <w:i/>
                <w:color w:val="auto"/>
                <w:sz w:val="22"/>
                <w:szCs w:val="22"/>
              </w:rPr>
            </w:pPr>
            <w:r w:rsidRPr="0040643E">
              <w:rPr>
                <w:rFonts w:ascii="Arial Narrow" w:hAnsi="Arial Narrow"/>
                <w:i/>
                <w:color w:val="auto"/>
                <w:sz w:val="22"/>
                <w:szCs w:val="22"/>
              </w:rPr>
              <w:t>Prof.dr.sc. Selma Šogorić (voditelj modula)</w:t>
            </w:r>
          </w:p>
          <w:p w:rsidR="00D574E9" w:rsidRPr="0040643E" w:rsidRDefault="00D574E9" w:rsidP="00DE50E8">
            <w:pPr>
              <w:pStyle w:val="Default"/>
              <w:rPr>
                <w:rFonts w:ascii="Arial Narrow" w:hAnsi="Arial Narrow"/>
                <w:i/>
                <w:color w:val="auto"/>
                <w:sz w:val="22"/>
                <w:szCs w:val="22"/>
              </w:rPr>
            </w:pPr>
            <w:r w:rsidRPr="0040643E">
              <w:rPr>
                <w:rFonts w:ascii="Arial Narrow" w:hAnsi="Arial Narrow"/>
                <w:i/>
                <w:color w:val="auto"/>
                <w:sz w:val="22"/>
                <w:szCs w:val="22"/>
              </w:rPr>
              <w:t xml:space="preserve">Prof.dr.sc. Bojan Jelaković (voditelj modula) </w:t>
            </w:r>
          </w:p>
          <w:p w:rsidR="004C6624" w:rsidRPr="0040643E" w:rsidRDefault="004C6624" w:rsidP="004C6624">
            <w:pPr>
              <w:pStyle w:val="Default"/>
              <w:rPr>
                <w:rFonts w:ascii="Arial Narrow" w:hAnsi="Arial Narrow"/>
                <w:color w:val="auto"/>
                <w:sz w:val="22"/>
                <w:szCs w:val="22"/>
              </w:rPr>
            </w:pPr>
            <w:r w:rsidRPr="0040643E">
              <w:rPr>
                <w:rFonts w:ascii="Arial Narrow" w:hAnsi="Arial Narrow"/>
                <w:color w:val="auto"/>
                <w:sz w:val="22"/>
                <w:szCs w:val="22"/>
              </w:rPr>
              <w:t>Izv.prof.dr.sc.Mirjana Kujundžić Tiljak</w:t>
            </w:r>
          </w:p>
          <w:p w:rsidR="00D574E9" w:rsidRPr="0040643E" w:rsidRDefault="00D574E9" w:rsidP="00DE50E8">
            <w:pPr>
              <w:pStyle w:val="Default"/>
              <w:rPr>
                <w:rFonts w:ascii="Arial Narrow" w:hAnsi="Arial Narrow"/>
                <w:color w:val="auto"/>
                <w:sz w:val="22"/>
                <w:szCs w:val="22"/>
              </w:rPr>
            </w:pPr>
            <w:r w:rsidRPr="0040643E">
              <w:rPr>
                <w:rFonts w:ascii="Arial Narrow" w:hAnsi="Arial Narrow"/>
                <w:color w:val="auto"/>
                <w:sz w:val="22"/>
                <w:szCs w:val="22"/>
              </w:rPr>
              <w:t>Doc.dr.sc. Urelija Rodin</w:t>
            </w:r>
          </w:p>
          <w:p w:rsidR="00D574E9" w:rsidRPr="0040643E" w:rsidRDefault="00D574E9" w:rsidP="00DE50E8">
            <w:pPr>
              <w:pStyle w:val="Default"/>
              <w:rPr>
                <w:rFonts w:ascii="Arial Narrow" w:hAnsi="Arial Narrow"/>
                <w:color w:val="auto"/>
                <w:sz w:val="22"/>
                <w:szCs w:val="22"/>
              </w:rPr>
            </w:pPr>
            <w:r w:rsidRPr="0040643E">
              <w:rPr>
                <w:rFonts w:ascii="Arial Narrow" w:hAnsi="Arial Narrow"/>
                <w:color w:val="auto"/>
                <w:sz w:val="22"/>
                <w:szCs w:val="22"/>
              </w:rPr>
              <w:t>Doc.dr.sc. Ognjen Brborović</w:t>
            </w:r>
          </w:p>
          <w:p w:rsidR="00D574E9" w:rsidRPr="0040643E" w:rsidRDefault="00D574E9" w:rsidP="00DE50E8">
            <w:pPr>
              <w:pStyle w:val="Default"/>
              <w:rPr>
                <w:rFonts w:ascii="Arial Narrow" w:hAnsi="Arial Narrow"/>
                <w:color w:val="auto"/>
                <w:sz w:val="22"/>
                <w:szCs w:val="22"/>
              </w:rPr>
            </w:pPr>
            <w:r w:rsidRPr="0040643E">
              <w:rPr>
                <w:rFonts w:ascii="Arial Narrow" w:hAnsi="Arial Narrow"/>
                <w:color w:val="auto"/>
                <w:sz w:val="22"/>
                <w:szCs w:val="22"/>
              </w:rPr>
              <w:t>Doc.dr.sc. Zlata Ožvačić-Adžić</w:t>
            </w:r>
          </w:p>
          <w:p w:rsidR="00D574E9" w:rsidRPr="0040643E" w:rsidRDefault="00D574E9" w:rsidP="00DE50E8">
            <w:pPr>
              <w:pStyle w:val="Default"/>
              <w:rPr>
                <w:rFonts w:ascii="Arial Narrow" w:hAnsi="Arial Narrow"/>
                <w:color w:val="auto"/>
                <w:sz w:val="22"/>
                <w:szCs w:val="22"/>
              </w:rPr>
            </w:pPr>
            <w:r w:rsidRPr="0040643E">
              <w:rPr>
                <w:rFonts w:ascii="Arial Narrow" w:hAnsi="Arial Narrow"/>
                <w:color w:val="auto"/>
                <w:sz w:val="22"/>
                <w:szCs w:val="22"/>
              </w:rPr>
              <w:t>Dr.sc. Slavica Sović</w:t>
            </w:r>
          </w:p>
        </w:tc>
      </w:tr>
      <w:tr w:rsidR="00D574E9" w:rsidRPr="0040643E" w:rsidTr="00D574E9">
        <w:tc>
          <w:tcPr>
            <w:tcW w:w="2773" w:type="dxa"/>
            <w:shd w:val="clear" w:color="auto" w:fill="F2F2F2" w:themeFill="background1" w:themeFillShade="F2"/>
          </w:tcPr>
          <w:p w:rsidR="00D574E9" w:rsidRPr="0040643E" w:rsidRDefault="00D574E9" w:rsidP="00DE50E8">
            <w:pPr>
              <w:pStyle w:val="Default"/>
              <w:rPr>
                <w:rFonts w:ascii="Arial Narrow" w:hAnsi="Arial Narrow"/>
                <w:color w:val="auto"/>
                <w:sz w:val="22"/>
                <w:szCs w:val="22"/>
              </w:rPr>
            </w:pPr>
            <w:r w:rsidRPr="0040643E">
              <w:rPr>
                <w:rFonts w:ascii="Arial Narrow" w:hAnsi="Arial Narrow"/>
                <w:color w:val="auto"/>
                <w:sz w:val="22"/>
                <w:szCs w:val="22"/>
              </w:rPr>
              <w:t>LIJEČNIK UČENIK I UČITELJ</w:t>
            </w:r>
          </w:p>
        </w:tc>
        <w:tc>
          <w:tcPr>
            <w:tcW w:w="6442" w:type="dxa"/>
          </w:tcPr>
          <w:p w:rsidR="00D574E9" w:rsidRPr="0040643E" w:rsidRDefault="00D574E9" w:rsidP="00DE50E8">
            <w:pPr>
              <w:pStyle w:val="Default"/>
              <w:rPr>
                <w:rFonts w:ascii="Arial Narrow" w:hAnsi="Arial Narrow"/>
                <w:i/>
                <w:color w:val="auto"/>
                <w:sz w:val="22"/>
                <w:szCs w:val="22"/>
              </w:rPr>
            </w:pPr>
            <w:r w:rsidRPr="0040643E">
              <w:rPr>
                <w:rFonts w:ascii="Arial Narrow" w:hAnsi="Arial Narrow"/>
                <w:i/>
                <w:color w:val="auto"/>
                <w:sz w:val="22"/>
                <w:szCs w:val="22"/>
              </w:rPr>
              <w:t>Prof.dr.sc.Gordana Pavleković (voditelj modula)</w:t>
            </w:r>
          </w:p>
          <w:p w:rsidR="004C6624" w:rsidRPr="0040643E" w:rsidRDefault="004C6624" w:rsidP="004C6624">
            <w:pPr>
              <w:pStyle w:val="Default"/>
              <w:rPr>
                <w:rFonts w:ascii="Arial Narrow" w:hAnsi="Arial Narrow"/>
                <w:color w:val="auto"/>
                <w:sz w:val="22"/>
                <w:szCs w:val="22"/>
              </w:rPr>
            </w:pPr>
            <w:r w:rsidRPr="004C6624">
              <w:rPr>
                <w:rFonts w:ascii="Arial Narrow" w:hAnsi="Arial Narrow"/>
                <w:i/>
                <w:color w:val="auto"/>
                <w:sz w:val="22"/>
                <w:szCs w:val="22"/>
              </w:rPr>
              <w:t>Doc.dr.sc. Venija Cerovečki Nekić (</w:t>
            </w:r>
            <w:r w:rsidRPr="0040643E">
              <w:rPr>
                <w:rFonts w:ascii="Arial Narrow" w:hAnsi="Arial Narrow"/>
                <w:i/>
                <w:color w:val="auto"/>
                <w:sz w:val="22"/>
                <w:szCs w:val="22"/>
              </w:rPr>
              <w:t>voditelj modula</w:t>
            </w:r>
          </w:p>
          <w:p w:rsidR="00D574E9" w:rsidRPr="004C6624" w:rsidRDefault="00D574E9" w:rsidP="00DE50E8">
            <w:pPr>
              <w:pStyle w:val="Default"/>
              <w:tabs>
                <w:tab w:val="left" w:pos="3185"/>
              </w:tabs>
              <w:rPr>
                <w:rFonts w:ascii="Arial Narrow" w:hAnsi="Arial Narrow"/>
                <w:color w:val="auto"/>
                <w:sz w:val="22"/>
                <w:szCs w:val="22"/>
              </w:rPr>
            </w:pPr>
            <w:r w:rsidRPr="004C6624">
              <w:rPr>
                <w:rFonts w:ascii="Arial Narrow" w:hAnsi="Arial Narrow"/>
                <w:color w:val="auto"/>
                <w:sz w:val="22"/>
                <w:szCs w:val="22"/>
              </w:rPr>
              <w:t>Prof.dr.sc. Darko Antičević</w:t>
            </w:r>
          </w:p>
          <w:p w:rsidR="00D574E9" w:rsidRPr="0040643E" w:rsidRDefault="00D574E9" w:rsidP="00DE50E8">
            <w:pPr>
              <w:pStyle w:val="Default"/>
              <w:rPr>
                <w:rFonts w:ascii="Arial Narrow" w:hAnsi="Arial Narrow"/>
                <w:color w:val="auto"/>
                <w:sz w:val="22"/>
                <w:szCs w:val="22"/>
              </w:rPr>
            </w:pPr>
            <w:r w:rsidRPr="0040643E">
              <w:rPr>
                <w:rFonts w:ascii="Arial Narrow" w:hAnsi="Arial Narrow"/>
                <w:color w:val="auto"/>
                <w:sz w:val="22"/>
                <w:szCs w:val="22"/>
              </w:rPr>
              <w:t>Prof.dr.sc. Jadranka Božikov</w:t>
            </w:r>
          </w:p>
          <w:p w:rsidR="00D574E9" w:rsidRPr="0040643E" w:rsidRDefault="00D574E9" w:rsidP="00DE50E8">
            <w:pPr>
              <w:pStyle w:val="Default"/>
              <w:rPr>
                <w:rFonts w:ascii="Arial Narrow" w:hAnsi="Arial Narrow"/>
                <w:color w:val="auto"/>
                <w:sz w:val="22"/>
                <w:szCs w:val="22"/>
              </w:rPr>
            </w:pPr>
            <w:r w:rsidRPr="0040643E">
              <w:rPr>
                <w:rFonts w:ascii="Arial Narrow" w:hAnsi="Arial Narrow"/>
                <w:color w:val="auto"/>
                <w:sz w:val="22"/>
                <w:szCs w:val="22"/>
              </w:rPr>
              <w:t>Izv.prof.dr.sc. Jelka Petrak</w:t>
            </w:r>
          </w:p>
          <w:p w:rsidR="00D574E9" w:rsidRPr="0040643E" w:rsidRDefault="00D574E9" w:rsidP="00DE50E8">
            <w:pPr>
              <w:pStyle w:val="Default"/>
              <w:rPr>
                <w:rFonts w:ascii="Arial Narrow" w:hAnsi="Arial Narrow"/>
                <w:color w:val="auto"/>
                <w:sz w:val="22"/>
                <w:szCs w:val="22"/>
              </w:rPr>
            </w:pPr>
            <w:r w:rsidRPr="0040643E">
              <w:rPr>
                <w:rFonts w:ascii="Arial Narrow" w:hAnsi="Arial Narrow"/>
                <w:color w:val="auto"/>
                <w:sz w:val="22"/>
                <w:szCs w:val="22"/>
              </w:rPr>
              <w:t>Izv.prof.dr.sc. Tomislav Luetić</w:t>
            </w:r>
          </w:p>
          <w:p w:rsidR="00D574E9" w:rsidRPr="0040643E" w:rsidRDefault="00D574E9" w:rsidP="00DE50E8">
            <w:pPr>
              <w:pStyle w:val="Default"/>
              <w:rPr>
                <w:rFonts w:ascii="Arial Narrow" w:hAnsi="Arial Narrow"/>
                <w:color w:val="auto"/>
                <w:sz w:val="22"/>
                <w:szCs w:val="22"/>
              </w:rPr>
            </w:pPr>
            <w:r w:rsidRPr="0040643E">
              <w:rPr>
                <w:rFonts w:ascii="Arial Narrow" w:hAnsi="Arial Narrow"/>
                <w:color w:val="auto"/>
                <w:sz w:val="22"/>
                <w:szCs w:val="22"/>
              </w:rPr>
              <w:t>Doc.dr.sc. Maja Čikeš</w:t>
            </w:r>
          </w:p>
          <w:p w:rsidR="00D574E9" w:rsidRPr="0040643E" w:rsidRDefault="00D574E9" w:rsidP="00DE50E8">
            <w:pPr>
              <w:pStyle w:val="Default"/>
              <w:rPr>
                <w:rFonts w:ascii="Arial Narrow" w:hAnsi="Arial Narrow"/>
                <w:color w:val="auto"/>
                <w:sz w:val="22"/>
                <w:szCs w:val="22"/>
              </w:rPr>
            </w:pPr>
            <w:r w:rsidRPr="0040643E">
              <w:rPr>
                <w:rFonts w:ascii="Arial Narrow" w:hAnsi="Arial Narrow"/>
                <w:color w:val="auto"/>
                <w:sz w:val="22"/>
                <w:szCs w:val="22"/>
              </w:rPr>
              <w:t>Dr.sc. Neda Pjevač</w:t>
            </w:r>
          </w:p>
          <w:p w:rsidR="00D574E9" w:rsidRPr="0040643E" w:rsidRDefault="00D574E9" w:rsidP="00DE50E8">
            <w:pPr>
              <w:pStyle w:val="Default"/>
              <w:rPr>
                <w:rFonts w:ascii="Arial Narrow" w:hAnsi="Arial Narrow"/>
                <w:color w:val="auto"/>
                <w:sz w:val="22"/>
                <w:szCs w:val="22"/>
              </w:rPr>
            </w:pPr>
            <w:r w:rsidRPr="0040643E">
              <w:rPr>
                <w:rFonts w:ascii="Arial Narrow" w:hAnsi="Arial Narrow"/>
                <w:color w:val="auto"/>
                <w:sz w:val="22"/>
                <w:szCs w:val="22"/>
              </w:rPr>
              <w:t>Dr.sc. Vera Musil</w:t>
            </w:r>
          </w:p>
        </w:tc>
      </w:tr>
      <w:tr w:rsidR="00D574E9" w:rsidRPr="0040643E" w:rsidTr="00D574E9">
        <w:trPr>
          <w:trHeight w:val="2309"/>
        </w:trPr>
        <w:tc>
          <w:tcPr>
            <w:tcW w:w="2773" w:type="dxa"/>
            <w:shd w:val="clear" w:color="auto" w:fill="F2F2F2" w:themeFill="background1" w:themeFillShade="F2"/>
          </w:tcPr>
          <w:p w:rsidR="00D574E9" w:rsidRPr="0040643E" w:rsidRDefault="00D574E9" w:rsidP="00DE50E8">
            <w:pPr>
              <w:pStyle w:val="Default"/>
              <w:rPr>
                <w:rFonts w:ascii="Arial Narrow" w:hAnsi="Arial Narrow"/>
                <w:color w:val="auto"/>
                <w:sz w:val="22"/>
                <w:szCs w:val="22"/>
              </w:rPr>
            </w:pPr>
            <w:r w:rsidRPr="0040643E">
              <w:rPr>
                <w:rFonts w:ascii="Arial Narrow" w:hAnsi="Arial Narrow"/>
                <w:color w:val="auto"/>
                <w:sz w:val="22"/>
                <w:szCs w:val="22"/>
              </w:rPr>
              <w:t>LIJEČNIK PROFESIONALAC</w:t>
            </w:r>
          </w:p>
        </w:tc>
        <w:tc>
          <w:tcPr>
            <w:tcW w:w="6442" w:type="dxa"/>
          </w:tcPr>
          <w:p w:rsidR="00D574E9" w:rsidRPr="0040643E" w:rsidRDefault="00D574E9" w:rsidP="00DE50E8">
            <w:pPr>
              <w:pStyle w:val="Default"/>
              <w:rPr>
                <w:rFonts w:ascii="Arial Narrow" w:hAnsi="Arial Narrow"/>
                <w:i/>
                <w:color w:val="auto"/>
                <w:sz w:val="22"/>
                <w:szCs w:val="22"/>
              </w:rPr>
            </w:pPr>
            <w:r w:rsidRPr="0040643E">
              <w:rPr>
                <w:rFonts w:ascii="Arial Narrow" w:hAnsi="Arial Narrow"/>
                <w:i/>
                <w:color w:val="auto"/>
                <w:sz w:val="22"/>
                <w:szCs w:val="22"/>
              </w:rPr>
              <w:t>Prof.dr.sc. Nada Čikeš (voditelj modula)</w:t>
            </w:r>
          </w:p>
          <w:p w:rsidR="00D574E9" w:rsidRPr="0040643E" w:rsidRDefault="00D574E9" w:rsidP="00DE50E8">
            <w:pPr>
              <w:pStyle w:val="Default"/>
              <w:rPr>
                <w:rFonts w:ascii="Arial Narrow" w:hAnsi="Arial Narrow"/>
                <w:color w:val="auto"/>
                <w:sz w:val="22"/>
                <w:szCs w:val="22"/>
              </w:rPr>
            </w:pPr>
            <w:r w:rsidRPr="0040643E">
              <w:rPr>
                <w:rFonts w:ascii="Arial Narrow" w:hAnsi="Arial Narrow"/>
                <w:i/>
                <w:color w:val="auto"/>
                <w:sz w:val="22"/>
                <w:szCs w:val="22"/>
              </w:rPr>
              <w:t>Izv.prof.dr.sc. Hrvoje Tiljak (voditelj modula)</w:t>
            </w:r>
          </w:p>
          <w:p w:rsidR="00D574E9" w:rsidRPr="0040643E" w:rsidRDefault="00D574E9" w:rsidP="00DE50E8">
            <w:pPr>
              <w:pStyle w:val="Default"/>
              <w:rPr>
                <w:rFonts w:ascii="Arial Narrow" w:hAnsi="Arial Narrow"/>
                <w:color w:val="auto"/>
                <w:sz w:val="22"/>
                <w:szCs w:val="22"/>
              </w:rPr>
            </w:pPr>
            <w:r w:rsidRPr="0040643E">
              <w:rPr>
                <w:rFonts w:ascii="Arial Narrow" w:hAnsi="Arial Narrow"/>
                <w:color w:val="auto"/>
                <w:sz w:val="22"/>
                <w:szCs w:val="22"/>
              </w:rPr>
              <w:t>Prof.dr.sc. Jadranka Mustajbegović</w:t>
            </w:r>
          </w:p>
          <w:p w:rsidR="00D574E9" w:rsidRDefault="00D574E9" w:rsidP="00DE50E8">
            <w:pPr>
              <w:pStyle w:val="Default"/>
              <w:rPr>
                <w:rFonts w:ascii="Arial Narrow" w:hAnsi="Arial Narrow"/>
                <w:color w:val="auto"/>
                <w:sz w:val="22"/>
                <w:szCs w:val="22"/>
              </w:rPr>
            </w:pPr>
            <w:r w:rsidRPr="0040643E">
              <w:rPr>
                <w:rFonts w:ascii="Arial Narrow" w:hAnsi="Arial Narrow"/>
                <w:color w:val="auto"/>
                <w:sz w:val="22"/>
                <w:szCs w:val="22"/>
              </w:rPr>
              <w:t>Prof.dr.sc. Bruno Baršić</w:t>
            </w:r>
          </w:p>
          <w:p w:rsidR="004C6624" w:rsidRPr="0040643E" w:rsidRDefault="004C6624" w:rsidP="00DE50E8">
            <w:pPr>
              <w:pStyle w:val="Default"/>
              <w:rPr>
                <w:rFonts w:ascii="Arial Narrow" w:hAnsi="Arial Narrow"/>
                <w:color w:val="auto"/>
                <w:sz w:val="22"/>
                <w:szCs w:val="22"/>
              </w:rPr>
            </w:pPr>
            <w:r>
              <w:rPr>
                <w:rFonts w:ascii="Arial Narrow" w:hAnsi="Arial Narrow"/>
                <w:color w:val="auto"/>
                <w:sz w:val="22"/>
                <w:szCs w:val="22"/>
              </w:rPr>
              <w:t>Prof.dr.sc. Davor Ježek</w:t>
            </w:r>
          </w:p>
          <w:p w:rsidR="00D574E9" w:rsidRPr="0040643E" w:rsidRDefault="00D574E9" w:rsidP="00DE50E8">
            <w:pPr>
              <w:pStyle w:val="Default"/>
              <w:rPr>
                <w:rFonts w:ascii="Arial Narrow" w:hAnsi="Arial Narrow"/>
                <w:color w:val="auto"/>
                <w:sz w:val="22"/>
                <w:szCs w:val="22"/>
              </w:rPr>
            </w:pPr>
            <w:r w:rsidRPr="0040643E">
              <w:rPr>
                <w:rFonts w:ascii="Arial Narrow" w:hAnsi="Arial Narrow"/>
                <w:color w:val="auto"/>
                <w:sz w:val="22"/>
                <w:szCs w:val="22"/>
              </w:rPr>
              <w:t>Izv.prof.dr.sc. Vedrana Petrovečki</w:t>
            </w:r>
          </w:p>
          <w:p w:rsidR="00D574E9" w:rsidRPr="0040643E" w:rsidRDefault="004C6624" w:rsidP="00DE50E8">
            <w:pPr>
              <w:pStyle w:val="Default"/>
              <w:rPr>
                <w:rFonts w:ascii="Arial Narrow" w:hAnsi="Arial Narrow"/>
                <w:color w:val="auto"/>
                <w:sz w:val="22"/>
                <w:szCs w:val="22"/>
              </w:rPr>
            </w:pPr>
            <w:r>
              <w:rPr>
                <w:rFonts w:ascii="Arial Narrow" w:hAnsi="Arial Narrow"/>
                <w:color w:val="auto"/>
                <w:sz w:val="22"/>
                <w:szCs w:val="22"/>
              </w:rPr>
              <w:t>Izv.prof</w:t>
            </w:r>
            <w:r w:rsidR="00D574E9" w:rsidRPr="0040643E">
              <w:rPr>
                <w:rFonts w:ascii="Arial Narrow" w:hAnsi="Arial Narrow"/>
                <w:color w:val="auto"/>
                <w:sz w:val="22"/>
                <w:szCs w:val="22"/>
              </w:rPr>
              <w:t>.dr.sc. Ana Borovečki</w:t>
            </w:r>
          </w:p>
          <w:p w:rsidR="00D574E9" w:rsidRPr="0040643E" w:rsidRDefault="00D574E9" w:rsidP="00DE50E8">
            <w:pPr>
              <w:pStyle w:val="Default"/>
              <w:rPr>
                <w:rFonts w:ascii="Arial Narrow" w:hAnsi="Arial Narrow"/>
                <w:color w:val="auto"/>
                <w:sz w:val="22"/>
                <w:szCs w:val="22"/>
              </w:rPr>
            </w:pPr>
            <w:r w:rsidRPr="0040643E">
              <w:rPr>
                <w:rFonts w:ascii="Arial Narrow" w:hAnsi="Arial Narrow"/>
                <w:color w:val="auto"/>
                <w:sz w:val="22"/>
                <w:szCs w:val="22"/>
              </w:rPr>
              <w:t xml:space="preserve">Doc.dr.sc. Davor Mayer </w:t>
            </w:r>
          </w:p>
          <w:p w:rsidR="00D574E9" w:rsidRPr="0040643E" w:rsidRDefault="00D574E9" w:rsidP="00DE50E8">
            <w:pPr>
              <w:pStyle w:val="Default"/>
              <w:rPr>
                <w:rFonts w:ascii="Arial Narrow" w:hAnsi="Arial Narrow"/>
                <w:color w:val="auto"/>
                <w:sz w:val="22"/>
                <w:szCs w:val="22"/>
              </w:rPr>
            </w:pPr>
            <w:r w:rsidRPr="0040643E">
              <w:rPr>
                <w:rFonts w:ascii="Arial Narrow" w:hAnsi="Arial Narrow"/>
                <w:color w:val="auto"/>
                <w:sz w:val="22"/>
                <w:szCs w:val="22"/>
              </w:rPr>
              <w:t>Doc.dr.sc. Milan Milošević</w:t>
            </w:r>
          </w:p>
          <w:p w:rsidR="00D574E9" w:rsidRPr="0040643E" w:rsidRDefault="00D574E9" w:rsidP="00DE50E8">
            <w:pPr>
              <w:pStyle w:val="Default"/>
              <w:rPr>
                <w:rFonts w:ascii="Arial Narrow" w:hAnsi="Arial Narrow"/>
                <w:color w:val="auto"/>
                <w:sz w:val="22"/>
                <w:szCs w:val="22"/>
              </w:rPr>
            </w:pPr>
            <w:r w:rsidRPr="0040643E">
              <w:rPr>
                <w:rFonts w:ascii="Arial Narrow" w:hAnsi="Arial Narrow"/>
                <w:color w:val="auto"/>
                <w:sz w:val="22"/>
                <w:szCs w:val="22"/>
              </w:rPr>
              <w:t>Dr.sc. Silvija Hunyadi Antičević</w:t>
            </w:r>
          </w:p>
          <w:p w:rsidR="00D574E9" w:rsidRDefault="00D574E9" w:rsidP="00DE50E8">
            <w:pPr>
              <w:pStyle w:val="Default"/>
              <w:rPr>
                <w:rFonts w:ascii="Arial Narrow" w:hAnsi="Arial Narrow"/>
                <w:color w:val="auto"/>
                <w:sz w:val="22"/>
                <w:szCs w:val="22"/>
              </w:rPr>
            </w:pPr>
            <w:r w:rsidRPr="0040643E">
              <w:rPr>
                <w:rFonts w:ascii="Arial Narrow" w:hAnsi="Arial Narrow"/>
                <w:color w:val="auto"/>
                <w:sz w:val="22"/>
                <w:szCs w:val="22"/>
              </w:rPr>
              <w:t>Dr.sc. Marija Baković</w:t>
            </w:r>
          </w:p>
          <w:p w:rsidR="004C6624" w:rsidRDefault="004C6624" w:rsidP="00DE50E8">
            <w:pPr>
              <w:pStyle w:val="Default"/>
              <w:rPr>
                <w:rFonts w:ascii="Arial Narrow" w:hAnsi="Arial Narrow"/>
                <w:color w:val="auto"/>
                <w:sz w:val="22"/>
                <w:szCs w:val="22"/>
              </w:rPr>
            </w:pPr>
            <w:r>
              <w:rPr>
                <w:rFonts w:ascii="Arial Narrow" w:hAnsi="Arial Narrow"/>
                <w:color w:val="auto"/>
                <w:sz w:val="22"/>
                <w:szCs w:val="22"/>
              </w:rPr>
              <w:t>Dr.sc. Hana Brborović</w:t>
            </w:r>
            <w:r w:rsidR="00B35B97">
              <w:rPr>
                <w:rFonts w:ascii="Arial Narrow" w:hAnsi="Arial Narrow"/>
                <w:color w:val="auto"/>
                <w:sz w:val="22"/>
                <w:szCs w:val="22"/>
              </w:rPr>
              <w:t>, zn.sur</w:t>
            </w:r>
          </w:p>
          <w:p w:rsidR="004C6624" w:rsidRPr="0040643E" w:rsidRDefault="004C6624" w:rsidP="00DE50E8">
            <w:pPr>
              <w:pStyle w:val="Default"/>
              <w:rPr>
                <w:rFonts w:ascii="Arial Narrow" w:hAnsi="Arial Narrow"/>
                <w:color w:val="auto"/>
                <w:sz w:val="22"/>
                <w:szCs w:val="22"/>
              </w:rPr>
            </w:pPr>
            <w:r>
              <w:rPr>
                <w:rFonts w:ascii="Arial Narrow" w:hAnsi="Arial Narrow"/>
                <w:color w:val="auto"/>
                <w:sz w:val="22"/>
                <w:szCs w:val="22"/>
              </w:rPr>
              <w:t>Marko Ćurković, dr.med.</w:t>
            </w:r>
          </w:p>
        </w:tc>
      </w:tr>
    </w:tbl>
    <w:p w:rsidR="00D574E9" w:rsidRDefault="00D574E9" w:rsidP="00D574E9">
      <w:pPr>
        <w:rPr>
          <w:rFonts w:ascii="Arial" w:hAnsi="Arial" w:cs="Arial"/>
          <w:b/>
        </w:rPr>
      </w:pPr>
    </w:p>
    <w:p w:rsidR="00DD7045" w:rsidRDefault="00DD7045">
      <w:r>
        <w:br w:type="page"/>
      </w:r>
    </w:p>
    <w:p w:rsidR="00D574E9" w:rsidRDefault="00D574E9"/>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3"/>
        <w:gridCol w:w="6432"/>
      </w:tblGrid>
      <w:tr w:rsidR="007B2AA1" w:rsidRPr="0040643E" w:rsidTr="00DD7045">
        <w:trPr>
          <w:trHeight w:val="416"/>
        </w:trPr>
        <w:tc>
          <w:tcPr>
            <w:tcW w:w="2783" w:type="dxa"/>
            <w:shd w:val="clear" w:color="auto" w:fill="F2F2F2" w:themeFill="background1" w:themeFillShade="F2"/>
          </w:tcPr>
          <w:p w:rsidR="007B2AA1" w:rsidRPr="0040643E" w:rsidRDefault="007B2AA1" w:rsidP="007B2AA1">
            <w:pPr>
              <w:tabs>
                <w:tab w:val="left" w:pos="-720"/>
              </w:tabs>
              <w:suppressAutoHyphens/>
              <w:rPr>
                <w:rFonts w:ascii="Arial Narrow" w:hAnsi="Arial Narrow" w:cs="Arial"/>
                <w:b/>
                <w:sz w:val="22"/>
              </w:rPr>
            </w:pPr>
            <w:r w:rsidRPr="0040643E">
              <w:rPr>
                <w:rFonts w:ascii="Arial Narrow" w:hAnsi="Arial Narrow" w:cs="Arial"/>
                <w:b/>
                <w:bCs/>
                <w:sz w:val="22"/>
              </w:rPr>
              <w:br w:type="page"/>
            </w:r>
            <w:r w:rsidRPr="0040643E">
              <w:rPr>
                <w:rFonts w:ascii="Arial Narrow" w:hAnsi="Arial Narrow" w:cs="Arial"/>
                <w:b/>
                <w:sz w:val="22"/>
              </w:rPr>
              <w:t>Naslov predmeta</w:t>
            </w:r>
          </w:p>
        </w:tc>
        <w:tc>
          <w:tcPr>
            <w:tcW w:w="6432" w:type="dxa"/>
          </w:tcPr>
          <w:p w:rsidR="007B2AA1" w:rsidRPr="0040643E" w:rsidRDefault="0040643E" w:rsidP="007B2AA1">
            <w:pPr>
              <w:tabs>
                <w:tab w:val="left" w:pos="-720"/>
              </w:tabs>
              <w:suppressAutoHyphens/>
              <w:rPr>
                <w:rFonts w:ascii="Arial Narrow" w:hAnsi="Arial Narrow" w:cs="Arial"/>
                <w:b/>
                <w:spacing w:val="-3"/>
                <w:sz w:val="22"/>
                <w:lang w:val="it-IT"/>
              </w:rPr>
            </w:pPr>
            <w:r w:rsidRPr="0040643E">
              <w:rPr>
                <w:rFonts w:ascii="Arial Narrow" w:hAnsi="Arial Narrow" w:cs="Arial"/>
                <w:b/>
                <w:sz w:val="22"/>
              </w:rPr>
              <w:t>STRUKTURA I FUNKCIJA KRVOTVORNOG SUSTAVA, SIMPTOMI, ZNAKOVI I KLASIFIKACIJA BOLESTI</w:t>
            </w:r>
          </w:p>
        </w:tc>
      </w:tr>
      <w:tr w:rsidR="007B2AA1" w:rsidRPr="0040643E" w:rsidTr="00DD7045">
        <w:trPr>
          <w:trHeight w:val="416"/>
        </w:trPr>
        <w:tc>
          <w:tcPr>
            <w:tcW w:w="2783" w:type="dxa"/>
            <w:shd w:val="clear" w:color="auto" w:fill="F2F2F2" w:themeFill="background1" w:themeFillShade="F2"/>
            <w:vAlign w:val="center"/>
          </w:tcPr>
          <w:p w:rsidR="007B2AA1" w:rsidRPr="0040643E" w:rsidRDefault="007B2AA1" w:rsidP="007B2AA1">
            <w:pPr>
              <w:rPr>
                <w:rFonts w:ascii="Arial Narrow" w:hAnsi="Arial Narrow" w:cs="Arial"/>
                <w:b/>
                <w:bCs/>
                <w:sz w:val="22"/>
                <w:szCs w:val="22"/>
                <w:lang w:val="hr-HR"/>
              </w:rPr>
            </w:pPr>
            <w:r w:rsidRPr="0040643E">
              <w:rPr>
                <w:rFonts w:ascii="Arial Narrow" w:hAnsi="Arial Narrow" w:cs="Arial"/>
                <w:b/>
                <w:bCs/>
                <w:sz w:val="22"/>
                <w:szCs w:val="22"/>
                <w:lang w:val="hr-HR"/>
              </w:rPr>
              <w:t>Vrsta predmeta</w:t>
            </w:r>
          </w:p>
        </w:tc>
        <w:tc>
          <w:tcPr>
            <w:tcW w:w="6432" w:type="dxa"/>
            <w:vAlign w:val="center"/>
          </w:tcPr>
          <w:p w:rsidR="007B2AA1" w:rsidRPr="0040643E" w:rsidRDefault="007B2AA1" w:rsidP="007B2AA1">
            <w:pPr>
              <w:pStyle w:val="aNormal"/>
              <w:spacing w:before="0" w:after="0"/>
              <w:ind w:left="-91"/>
              <w:rPr>
                <w:rFonts w:ascii="Arial Narrow" w:hAnsi="Arial Narrow"/>
                <w:lang w:val="hr-HR"/>
              </w:rPr>
            </w:pPr>
            <w:r w:rsidRPr="0040643E">
              <w:rPr>
                <w:rFonts w:ascii="Arial Narrow" w:hAnsi="Arial Narrow"/>
                <w:lang w:val="hr-HR"/>
              </w:rPr>
              <w:t xml:space="preserve"> Obvezni predmet, I. semestar</w:t>
            </w:r>
          </w:p>
        </w:tc>
      </w:tr>
      <w:tr w:rsidR="007B2AA1" w:rsidRPr="0040643E" w:rsidTr="00DD7045">
        <w:trPr>
          <w:trHeight w:val="416"/>
        </w:trPr>
        <w:tc>
          <w:tcPr>
            <w:tcW w:w="2783" w:type="dxa"/>
            <w:shd w:val="clear" w:color="auto" w:fill="F2F2F2" w:themeFill="background1" w:themeFillShade="F2"/>
          </w:tcPr>
          <w:p w:rsidR="007B2AA1" w:rsidRPr="0040643E" w:rsidRDefault="007B2AA1" w:rsidP="007B2AA1">
            <w:pPr>
              <w:rPr>
                <w:rFonts w:ascii="Arial Narrow" w:hAnsi="Arial Narrow" w:cs="Arial"/>
                <w:b/>
                <w:bCs/>
                <w:sz w:val="22"/>
                <w:szCs w:val="22"/>
                <w:lang w:val="hr-HR"/>
              </w:rPr>
            </w:pPr>
            <w:r w:rsidRPr="0040643E">
              <w:rPr>
                <w:rFonts w:ascii="Arial Narrow" w:hAnsi="Arial Narrow" w:cs="Arial"/>
                <w:b/>
                <w:bCs/>
                <w:sz w:val="22"/>
                <w:szCs w:val="22"/>
                <w:lang w:val="hr-HR"/>
              </w:rPr>
              <w:t>Broj sati nastave</w:t>
            </w:r>
          </w:p>
        </w:tc>
        <w:tc>
          <w:tcPr>
            <w:tcW w:w="6432" w:type="dxa"/>
          </w:tcPr>
          <w:p w:rsidR="007B2AA1" w:rsidRPr="0040643E" w:rsidRDefault="007B2AA1" w:rsidP="007B2AA1">
            <w:pPr>
              <w:pStyle w:val="aNormal"/>
              <w:spacing w:before="0" w:after="0"/>
              <w:rPr>
                <w:rFonts w:ascii="Arial Narrow" w:hAnsi="Arial Narrow"/>
                <w:lang w:val="hr-HR"/>
              </w:rPr>
            </w:pPr>
            <w:r w:rsidRPr="0040643E">
              <w:rPr>
                <w:rFonts w:ascii="Arial Narrow" w:hAnsi="Arial Narrow"/>
                <w:lang w:val="hr-HR"/>
              </w:rPr>
              <w:t>14</w:t>
            </w:r>
          </w:p>
        </w:tc>
      </w:tr>
      <w:tr w:rsidR="007B2AA1" w:rsidRPr="0040643E" w:rsidTr="00DD7045">
        <w:tc>
          <w:tcPr>
            <w:tcW w:w="2783" w:type="dxa"/>
            <w:shd w:val="clear" w:color="auto" w:fill="F2F2F2" w:themeFill="background1" w:themeFillShade="F2"/>
          </w:tcPr>
          <w:p w:rsidR="007B2AA1" w:rsidRPr="0040643E" w:rsidRDefault="007B2AA1" w:rsidP="007B2AA1">
            <w:pPr>
              <w:tabs>
                <w:tab w:val="left" w:pos="-720"/>
              </w:tabs>
              <w:suppressAutoHyphens/>
              <w:rPr>
                <w:rFonts w:ascii="Arial Narrow" w:hAnsi="Arial Narrow" w:cs="Arial"/>
                <w:b/>
                <w:sz w:val="22"/>
              </w:rPr>
            </w:pPr>
            <w:r w:rsidRPr="0040643E">
              <w:rPr>
                <w:rFonts w:ascii="Arial Narrow" w:hAnsi="Arial Narrow" w:cs="Arial"/>
                <w:b/>
                <w:sz w:val="22"/>
              </w:rPr>
              <w:t>Okvirni sadržaj predmeta</w:t>
            </w:r>
          </w:p>
        </w:tc>
        <w:tc>
          <w:tcPr>
            <w:tcW w:w="6432" w:type="dxa"/>
          </w:tcPr>
          <w:p w:rsidR="007B2AA1" w:rsidRPr="0040643E" w:rsidRDefault="007B2AA1" w:rsidP="007B2AA1">
            <w:pPr>
              <w:pStyle w:val="Default"/>
              <w:rPr>
                <w:rFonts w:ascii="Arial Narrow" w:hAnsi="Arial Narrow"/>
                <w:color w:val="auto"/>
                <w:sz w:val="22"/>
              </w:rPr>
            </w:pPr>
            <w:r w:rsidRPr="0040643E">
              <w:rPr>
                <w:rFonts w:ascii="Arial Narrow" w:hAnsi="Arial Narrow"/>
                <w:color w:val="auto"/>
                <w:sz w:val="22"/>
              </w:rPr>
              <w:t>Struktura i funkcija hematopoeze; Molekulski, ekstra i intracelularni mehanizmi kontrole proliferacije i diferencijacije krvnih i limfatičnih stanica; Mehanizmi onkogeneze; Klasifikacija bolesti i sindromi; Simptomi i znakovi hematopoetskih bolesti</w:t>
            </w:r>
          </w:p>
        </w:tc>
      </w:tr>
      <w:tr w:rsidR="007B2AA1" w:rsidRPr="0040643E" w:rsidTr="00DD7045">
        <w:tc>
          <w:tcPr>
            <w:tcW w:w="2783" w:type="dxa"/>
            <w:shd w:val="clear" w:color="auto" w:fill="F2F2F2" w:themeFill="background1" w:themeFillShade="F2"/>
          </w:tcPr>
          <w:p w:rsidR="007B2AA1" w:rsidRPr="0040643E" w:rsidRDefault="007B2AA1" w:rsidP="007B2AA1">
            <w:pPr>
              <w:tabs>
                <w:tab w:val="left" w:pos="-720"/>
              </w:tabs>
              <w:suppressAutoHyphens/>
              <w:rPr>
                <w:rFonts w:ascii="Arial Narrow" w:hAnsi="Arial Narrow" w:cs="Arial"/>
                <w:b/>
                <w:sz w:val="22"/>
                <w:lang w:val="en-GB"/>
              </w:rPr>
            </w:pPr>
            <w:r w:rsidRPr="0040643E">
              <w:rPr>
                <w:rFonts w:ascii="Arial Narrow" w:hAnsi="Arial Narrow" w:cs="Arial"/>
                <w:b/>
                <w:sz w:val="22"/>
                <w:lang w:val="en-GB"/>
              </w:rPr>
              <w:t>Razvijanje općih i specifičnih kompetencija</w:t>
            </w:r>
          </w:p>
        </w:tc>
        <w:tc>
          <w:tcPr>
            <w:tcW w:w="6432" w:type="dxa"/>
          </w:tcPr>
          <w:p w:rsidR="007B2AA1" w:rsidRPr="0040643E" w:rsidRDefault="007B2AA1" w:rsidP="007B2AA1">
            <w:pPr>
              <w:pStyle w:val="Default"/>
              <w:ind w:left="17"/>
              <w:rPr>
                <w:rFonts w:ascii="Arial Narrow" w:hAnsi="Arial Narrow"/>
                <w:color w:val="auto"/>
                <w:sz w:val="22"/>
                <w:shd w:val="clear" w:color="auto" w:fill="FFFFFF"/>
              </w:rPr>
            </w:pPr>
            <w:r w:rsidRPr="0040643E">
              <w:rPr>
                <w:rFonts w:ascii="Arial Narrow" w:hAnsi="Arial Narrow"/>
                <w:color w:val="auto"/>
                <w:sz w:val="22"/>
                <w:shd w:val="clear" w:color="auto" w:fill="FFFFFF"/>
              </w:rPr>
              <w:t>Poznavanje osnovnih načela organizacije i funkcioniranja hematopoeze; Poznavanje osnovnih načela nastanka bolesti i njihovih posljedica</w:t>
            </w:r>
          </w:p>
        </w:tc>
      </w:tr>
      <w:tr w:rsidR="007B2AA1" w:rsidRPr="0040643E" w:rsidTr="00DD7045">
        <w:tc>
          <w:tcPr>
            <w:tcW w:w="2783" w:type="dxa"/>
            <w:shd w:val="clear" w:color="auto" w:fill="F2F2F2" w:themeFill="background1" w:themeFillShade="F2"/>
          </w:tcPr>
          <w:p w:rsidR="007B2AA1" w:rsidRPr="0040643E" w:rsidRDefault="007B2AA1" w:rsidP="007B2AA1">
            <w:pPr>
              <w:tabs>
                <w:tab w:val="left" w:pos="-720"/>
              </w:tabs>
              <w:suppressAutoHyphens/>
              <w:rPr>
                <w:rFonts w:ascii="Arial Narrow" w:hAnsi="Arial Narrow" w:cs="Arial"/>
                <w:b/>
                <w:sz w:val="22"/>
                <w:lang w:val="it-IT"/>
              </w:rPr>
            </w:pPr>
            <w:r w:rsidRPr="0040643E">
              <w:rPr>
                <w:rFonts w:ascii="Arial Narrow" w:hAnsi="Arial Narrow" w:cs="Arial"/>
                <w:b/>
                <w:sz w:val="22"/>
                <w:lang w:val="it-IT"/>
              </w:rPr>
              <w:t>Oblici provođenja nastave</w:t>
            </w:r>
          </w:p>
          <w:p w:rsidR="007B2AA1" w:rsidRPr="0040643E" w:rsidRDefault="007B2AA1" w:rsidP="007B2AA1">
            <w:pPr>
              <w:tabs>
                <w:tab w:val="left" w:pos="-720"/>
              </w:tabs>
              <w:suppressAutoHyphens/>
              <w:rPr>
                <w:rFonts w:ascii="Arial Narrow" w:hAnsi="Arial Narrow" w:cs="Arial"/>
                <w:b/>
                <w:sz w:val="22"/>
                <w:lang w:val="it-IT"/>
              </w:rPr>
            </w:pPr>
            <w:r w:rsidRPr="0040643E">
              <w:rPr>
                <w:rFonts w:ascii="Arial Narrow" w:hAnsi="Arial Narrow" w:cs="Arial"/>
                <w:b/>
                <w:sz w:val="22"/>
                <w:lang w:val="it-IT"/>
              </w:rPr>
              <w:t xml:space="preserve">Način sudjelovanja polaznika u provedbi predmeta </w:t>
            </w:r>
          </w:p>
        </w:tc>
        <w:tc>
          <w:tcPr>
            <w:tcW w:w="6432" w:type="dxa"/>
          </w:tcPr>
          <w:p w:rsidR="007B2AA1" w:rsidRPr="0040643E" w:rsidRDefault="007B2AA1" w:rsidP="007B2AA1">
            <w:pPr>
              <w:tabs>
                <w:tab w:val="left" w:pos="-720"/>
              </w:tabs>
              <w:suppressAutoHyphens/>
              <w:rPr>
                <w:rFonts w:ascii="Arial Narrow" w:hAnsi="Arial Narrow" w:cs="Arial"/>
                <w:spacing w:val="-3"/>
                <w:sz w:val="22"/>
                <w:lang w:val="it-IT"/>
              </w:rPr>
            </w:pPr>
            <w:r w:rsidRPr="0040643E">
              <w:rPr>
                <w:rFonts w:ascii="Arial Narrow" w:hAnsi="Arial Narrow" w:cs="Arial"/>
                <w:spacing w:val="-3"/>
                <w:sz w:val="22"/>
                <w:lang w:val="it-IT"/>
              </w:rPr>
              <w:t xml:space="preserve">Predavanja (8 sati) , </w:t>
            </w:r>
          </w:p>
          <w:p w:rsidR="007B2AA1" w:rsidRPr="0040643E" w:rsidRDefault="007B2AA1" w:rsidP="007B2AA1">
            <w:pPr>
              <w:tabs>
                <w:tab w:val="left" w:pos="-720"/>
              </w:tabs>
              <w:suppressAutoHyphens/>
              <w:rPr>
                <w:rFonts w:ascii="Arial Narrow" w:hAnsi="Arial Narrow" w:cs="Arial"/>
                <w:spacing w:val="-3"/>
                <w:sz w:val="22"/>
                <w:lang w:val="it-IT"/>
              </w:rPr>
            </w:pPr>
            <w:r w:rsidRPr="0040643E">
              <w:rPr>
                <w:rFonts w:ascii="Arial Narrow" w:hAnsi="Arial Narrow" w:cs="Arial"/>
                <w:spacing w:val="-3"/>
                <w:sz w:val="22"/>
                <w:lang w:val="it-IT"/>
              </w:rPr>
              <w:t>Seminari - prikaz i kritička analiza podataka iz literature (4 sata)</w:t>
            </w:r>
          </w:p>
          <w:p w:rsidR="007B2AA1" w:rsidRPr="0040643E" w:rsidRDefault="007B2AA1" w:rsidP="007B2AA1">
            <w:pPr>
              <w:tabs>
                <w:tab w:val="left" w:pos="-720"/>
              </w:tabs>
              <w:suppressAutoHyphens/>
              <w:rPr>
                <w:rFonts w:ascii="Arial Narrow" w:hAnsi="Arial Narrow" w:cs="Arial"/>
                <w:sz w:val="22"/>
                <w:lang w:val="it-IT"/>
              </w:rPr>
            </w:pPr>
            <w:r w:rsidRPr="0040643E">
              <w:rPr>
                <w:rFonts w:ascii="Arial Narrow" w:hAnsi="Arial Narrow" w:cs="Arial"/>
                <w:spacing w:val="-3"/>
                <w:sz w:val="22"/>
                <w:lang w:val="it-IT"/>
              </w:rPr>
              <w:t>V</w:t>
            </w:r>
            <w:r w:rsidRPr="0040643E">
              <w:rPr>
                <w:rFonts w:ascii="Arial Narrow" w:hAnsi="Arial Narrow" w:cs="Arial"/>
                <w:sz w:val="22"/>
                <w:lang w:val="it-IT"/>
              </w:rPr>
              <w:t>ježbe - posjet laboratoriju za eksperimentalnu hematologiju i prikaz iskustava (2 sata)</w:t>
            </w:r>
          </w:p>
        </w:tc>
      </w:tr>
      <w:tr w:rsidR="007B2AA1" w:rsidRPr="0040643E" w:rsidTr="00DD7045">
        <w:tc>
          <w:tcPr>
            <w:tcW w:w="2783" w:type="dxa"/>
            <w:shd w:val="clear" w:color="auto" w:fill="F2F2F2" w:themeFill="background1" w:themeFillShade="F2"/>
          </w:tcPr>
          <w:p w:rsidR="007B2AA1" w:rsidRPr="0040643E" w:rsidRDefault="007B2AA1" w:rsidP="007B2AA1">
            <w:pPr>
              <w:tabs>
                <w:tab w:val="left" w:pos="-720"/>
              </w:tabs>
              <w:suppressAutoHyphens/>
              <w:rPr>
                <w:rFonts w:ascii="Arial Narrow" w:hAnsi="Arial Narrow" w:cs="Arial"/>
                <w:b/>
                <w:sz w:val="22"/>
                <w:lang w:val="it-IT"/>
              </w:rPr>
            </w:pPr>
            <w:r w:rsidRPr="0040643E">
              <w:rPr>
                <w:rFonts w:ascii="Arial Narrow" w:hAnsi="Arial Narrow" w:cs="Arial"/>
                <w:b/>
                <w:sz w:val="22"/>
                <w:lang w:val="it-IT"/>
              </w:rPr>
              <w:t>Popis literature potrebne za studij i polaganje ispita</w:t>
            </w:r>
          </w:p>
        </w:tc>
        <w:tc>
          <w:tcPr>
            <w:tcW w:w="6432" w:type="dxa"/>
          </w:tcPr>
          <w:p w:rsidR="00E72544" w:rsidRPr="00142D8A" w:rsidRDefault="007B2AA1" w:rsidP="007B2AA1">
            <w:pPr>
              <w:pStyle w:val="Default"/>
              <w:rPr>
                <w:rFonts w:ascii="Arial Narrow" w:hAnsi="Arial Narrow" w:cs="Times New Roman"/>
                <w:color w:val="auto"/>
                <w:sz w:val="22"/>
                <w:szCs w:val="22"/>
                <w:shd w:val="clear" w:color="auto" w:fill="FFFFFF"/>
              </w:rPr>
            </w:pPr>
            <w:r w:rsidRPr="0040643E">
              <w:rPr>
                <w:rFonts w:ascii="Arial Narrow" w:hAnsi="Arial Narrow"/>
                <w:color w:val="auto"/>
                <w:sz w:val="22"/>
                <w:shd w:val="clear" w:color="auto" w:fill="FFFFFF"/>
              </w:rPr>
              <w:t xml:space="preserve">1.Vrhovac B, Jakšić B, Reiner Ž, Vucelić B: Interna medicina, 4. promijenjeno i dopunjeno </w:t>
            </w:r>
            <w:r w:rsidRPr="00E72544">
              <w:rPr>
                <w:rFonts w:ascii="Arial Narrow" w:hAnsi="Arial Narrow"/>
                <w:color w:val="auto"/>
                <w:sz w:val="22"/>
                <w:szCs w:val="22"/>
                <w:shd w:val="clear" w:color="auto" w:fill="FFFFFF"/>
              </w:rPr>
              <w:t>izdanje. Naklada Ljevak, 2008.</w:t>
            </w:r>
            <w:r w:rsidR="00E72544" w:rsidRPr="00E72544">
              <w:rPr>
                <w:rFonts w:ascii="Arial Narrow" w:hAnsi="Arial Narrow" w:cs="Times New Roman"/>
                <w:color w:val="auto"/>
                <w:sz w:val="22"/>
                <w:szCs w:val="22"/>
                <w:shd w:val="clear" w:color="auto" w:fill="FFFFFF"/>
              </w:rPr>
              <w:t>poglavlje IX 1. (</w:t>
            </w:r>
            <w:r w:rsidR="00E72544" w:rsidRPr="00142D8A">
              <w:rPr>
                <w:rFonts w:ascii="Arial Narrow" w:hAnsi="Arial Narrow" w:cs="Times New Roman"/>
                <w:color w:val="auto"/>
                <w:sz w:val="22"/>
                <w:szCs w:val="22"/>
                <w:shd w:val="clear" w:color="auto" w:fill="FFFFFF"/>
              </w:rPr>
              <w:t>stranice 913-921)</w:t>
            </w:r>
          </w:p>
          <w:p w:rsidR="00E72544" w:rsidRPr="00142D8A" w:rsidRDefault="00E72544" w:rsidP="007B2AA1">
            <w:pPr>
              <w:pStyle w:val="Default"/>
              <w:rPr>
                <w:rFonts w:ascii="Arial Narrow" w:hAnsi="Arial Narrow" w:cs="Times New Roman"/>
                <w:color w:val="auto"/>
                <w:sz w:val="22"/>
                <w:szCs w:val="22"/>
                <w:shd w:val="clear" w:color="auto" w:fill="FFFFFF"/>
              </w:rPr>
            </w:pPr>
          </w:p>
          <w:p w:rsidR="007B2AA1" w:rsidRPr="0040643E" w:rsidRDefault="007B2AA1" w:rsidP="007B2AA1">
            <w:pPr>
              <w:suppressAutoHyphens/>
              <w:jc w:val="both"/>
              <w:rPr>
                <w:rFonts w:ascii="Arial Narrow" w:hAnsi="Arial Narrow" w:cs="Arial"/>
                <w:sz w:val="22"/>
                <w:shd w:val="clear" w:color="auto" w:fill="FFFFFF"/>
                <w:lang w:val="hr-HR" w:eastAsia="hr-HR"/>
              </w:rPr>
            </w:pPr>
            <w:r w:rsidRPr="00142D8A">
              <w:rPr>
                <w:rFonts w:ascii="Arial Narrow" w:hAnsi="Arial Narrow" w:cs="Arial"/>
                <w:sz w:val="22"/>
                <w:shd w:val="clear" w:color="auto" w:fill="FFFFFF"/>
                <w:lang w:val="hr-HR" w:eastAsia="hr-HR"/>
              </w:rPr>
              <w:t>2.Labar B, Hauptmann E. Hematologija, Školska knjiga, Zagreb, 2007.</w:t>
            </w:r>
          </w:p>
        </w:tc>
      </w:tr>
      <w:tr w:rsidR="007B2AA1" w:rsidRPr="0040643E" w:rsidTr="00DD7045">
        <w:trPr>
          <w:trHeight w:val="552"/>
        </w:trPr>
        <w:tc>
          <w:tcPr>
            <w:tcW w:w="2783" w:type="dxa"/>
            <w:shd w:val="clear" w:color="auto" w:fill="F2F2F2" w:themeFill="background1" w:themeFillShade="F2"/>
          </w:tcPr>
          <w:p w:rsidR="007B2AA1" w:rsidRPr="0040643E" w:rsidRDefault="007B2AA1" w:rsidP="007B2AA1">
            <w:pPr>
              <w:tabs>
                <w:tab w:val="left" w:pos="-720"/>
              </w:tabs>
              <w:suppressAutoHyphens/>
              <w:rPr>
                <w:rFonts w:ascii="Arial Narrow" w:hAnsi="Arial Narrow" w:cs="Arial"/>
                <w:b/>
                <w:sz w:val="22"/>
              </w:rPr>
            </w:pPr>
            <w:r w:rsidRPr="0040643E">
              <w:rPr>
                <w:rFonts w:ascii="Arial Narrow" w:hAnsi="Arial Narrow" w:cs="Arial"/>
                <w:b/>
                <w:sz w:val="22"/>
              </w:rPr>
              <w:t xml:space="preserve">Popis preporučene dopunske literature </w:t>
            </w:r>
          </w:p>
          <w:p w:rsidR="007B2AA1" w:rsidRPr="0040643E" w:rsidRDefault="007B2AA1" w:rsidP="007B2AA1">
            <w:pPr>
              <w:tabs>
                <w:tab w:val="left" w:pos="-720"/>
              </w:tabs>
              <w:suppressAutoHyphens/>
              <w:rPr>
                <w:rFonts w:ascii="Arial Narrow" w:hAnsi="Arial Narrow" w:cs="Arial"/>
                <w:b/>
                <w:color w:val="0000FF"/>
                <w:sz w:val="22"/>
              </w:rPr>
            </w:pPr>
          </w:p>
        </w:tc>
        <w:tc>
          <w:tcPr>
            <w:tcW w:w="6432" w:type="dxa"/>
          </w:tcPr>
          <w:p w:rsidR="00E72544" w:rsidRDefault="00CE6411" w:rsidP="007B2AA1">
            <w:pPr>
              <w:pStyle w:val="ListParagraph"/>
              <w:tabs>
                <w:tab w:val="left" w:pos="0"/>
              </w:tabs>
              <w:ind w:left="0"/>
              <w:jc w:val="both"/>
              <w:rPr>
                <w:rFonts w:ascii="Arial Narrow" w:hAnsi="Arial Narrow" w:cs="Arial"/>
                <w:sz w:val="22"/>
                <w:shd w:val="clear" w:color="auto" w:fill="FFFFFF"/>
                <w:lang w:val="hr-HR" w:eastAsia="hr-HR"/>
              </w:rPr>
            </w:pPr>
            <w:r>
              <w:rPr>
                <w:rFonts w:ascii="Arial Narrow" w:hAnsi="Arial Narrow" w:cs="Arial"/>
                <w:sz w:val="22"/>
                <w:shd w:val="clear" w:color="auto" w:fill="FFFFFF"/>
                <w:lang w:val="hr-HR" w:eastAsia="hr-HR"/>
              </w:rPr>
              <w:t>1.</w:t>
            </w:r>
            <w:r w:rsidR="00E72544" w:rsidRPr="0040643E">
              <w:rPr>
                <w:rFonts w:ascii="Arial Narrow" w:hAnsi="Arial Narrow" w:cs="Arial"/>
                <w:sz w:val="22"/>
                <w:shd w:val="clear" w:color="auto" w:fill="FFFFFF"/>
                <w:lang w:val="hr-HR" w:eastAsia="hr-HR"/>
              </w:rPr>
              <w:t>Cooper GM, Hausmann RE: Stanica - molekularni pristup, Medicinska naklada, Zagreb, 2010.</w:t>
            </w:r>
          </w:p>
          <w:p w:rsidR="00E72544" w:rsidRDefault="00E72544" w:rsidP="007B2AA1">
            <w:pPr>
              <w:pStyle w:val="ListParagraph"/>
              <w:tabs>
                <w:tab w:val="left" w:pos="0"/>
              </w:tabs>
              <w:ind w:left="0"/>
              <w:jc w:val="both"/>
              <w:rPr>
                <w:rFonts w:ascii="Arial Narrow" w:hAnsi="Arial Narrow" w:cs="Arial"/>
                <w:sz w:val="22"/>
                <w:shd w:val="clear" w:color="auto" w:fill="FFFFFF"/>
                <w:lang w:val="hr-HR" w:eastAsia="hr-HR"/>
              </w:rPr>
            </w:pPr>
          </w:p>
          <w:p w:rsidR="007B2AA1" w:rsidRPr="0040643E" w:rsidRDefault="00CE6411" w:rsidP="007B2AA1">
            <w:pPr>
              <w:pStyle w:val="ListParagraph"/>
              <w:tabs>
                <w:tab w:val="left" w:pos="0"/>
              </w:tabs>
              <w:ind w:left="0"/>
              <w:jc w:val="both"/>
              <w:rPr>
                <w:rFonts w:ascii="Arial Narrow" w:hAnsi="Arial Narrow" w:cs="Arial"/>
                <w:sz w:val="22"/>
                <w:shd w:val="clear" w:color="auto" w:fill="FFFFFF"/>
              </w:rPr>
            </w:pPr>
            <w:r>
              <w:rPr>
                <w:rFonts w:ascii="Arial Narrow" w:hAnsi="Arial Narrow" w:cs="Arial"/>
                <w:sz w:val="22"/>
                <w:shd w:val="clear" w:color="auto" w:fill="FFFFFF"/>
              </w:rPr>
              <w:t>2.</w:t>
            </w:r>
            <w:r w:rsidR="007B2AA1" w:rsidRPr="0040643E">
              <w:rPr>
                <w:rFonts w:ascii="Arial Narrow" w:hAnsi="Arial Narrow" w:cs="Arial"/>
                <w:sz w:val="22"/>
                <w:shd w:val="clear" w:color="auto" w:fill="FFFFFF"/>
              </w:rPr>
              <w:t>Odabrani članci iz najnovije literature koji će biti dostavljeni polaznicima prije početka nastave</w:t>
            </w:r>
          </w:p>
        </w:tc>
      </w:tr>
      <w:tr w:rsidR="007B2AA1" w:rsidRPr="0040643E" w:rsidTr="00DD7045">
        <w:tc>
          <w:tcPr>
            <w:tcW w:w="2783" w:type="dxa"/>
            <w:shd w:val="clear" w:color="auto" w:fill="F2F2F2" w:themeFill="background1" w:themeFillShade="F2"/>
          </w:tcPr>
          <w:p w:rsidR="007B2AA1" w:rsidRPr="0040643E" w:rsidRDefault="007B2AA1" w:rsidP="007B2AA1">
            <w:pPr>
              <w:tabs>
                <w:tab w:val="left" w:pos="-720"/>
              </w:tabs>
              <w:suppressAutoHyphens/>
              <w:rPr>
                <w:rFonts w:ascii="Arial Narrow" w:hAnsi="Arial Narrow" w:cs="Arial"/>
                <w:b/>
                <w:bCs/>
                <w:sz w:val="22"/>
                <w:lang w:val="pt-BR"/>
              </w:rPr>
            </w:pPr>
            <w:r w:rsidRPr="0040643E">
              <w:rPr>
                <w:rFonts w:ascii="Arial Narrow" w:hAnsi="Arial Narrow" w:cs="Arial"/>
                <w:b/>
                <w:bCs/>
                <w:sz w:val="22"/>
                <w:lang w:val="pt-BR"/>
              </w:rPr>
              <w:t xml:space="preserve">ECTS </w:t>
            </w:r>
          </w:p>
        </w:tc>
        <w:tc>
          <w:tcPr>
            <w:tcW w:w="6432" w:type="dxa"/>
          </w:tcPr>
          <w:p w:rsidR="007B2AA1" w:rsidRPr="0040643E" w:rsidRDefault="007B2AA1" w:rsidP="007B2AA1">
            <w:pPr>
              <w:rPr>
                <w:rFonts w:ascii="Arial Narrow" w:hAnsi="Arial Narrow" w:cs="Arial"/>
                <w:sz w:val="22"/>
                <w:shd w:val="clear" w:color="auto" w:fill="FFFFFF"/>
                <w:lang w:val="hr-HR" w:eastAsia="hr-HR"/>
              </w:rPr>
            </w:pPr>
            <w:r w:rsidRPr="0040643E">
              <w:rPr>
                <w:rFonts w:ascii="Arial Narrow" w:hAnsi="Arial Narrow" w:cs="Arial"/>
                <w:sz w:val="22"/>
                <w:shd w:val="clear" w:color="auto" w:fill="FFFFFF"/>
                <w:lang w:val="hr-HR" w:eastAsia="hr-HR"/>
              </w:rPr>
              <w:t xml:space="preserve">2 </w:t>
            </w:r>
          </w:p>
        </w:tc>
      </w:tr>
      <w:tr w:rsidR="007B2AA1" w:rsidRPr="0040643E" w:rsidTr="00DD7045">
        <w:tc>
          <w:tcPr>
            <w:tcW w:w="2783" w:type="dxa"/>
            <w:shd w:val="clear" w:color="auto" w:fill="F2F2F2" w:themeFill="background1" w:themeFillShade="F2"/>
          </w:tcPr>
          <w:p w:rsidR="007B2AA1" w:rsidRPr="0040643E" w:rsidRDefault="007B2AA1" w:rsidP="007B2AA1">
            <w:pPr>
              <w:tabs>
                <w:tab w:val="left" w:pos="-720"/>
              </w:tabs>
              <w:suppressAutoHyphens/>
              <w:rPr>
                <w:rFonts w:ascii="Arial Narrow" w:hAnsi="Arial Narrow" w:cs="Arial"/>
                <w:b/>
                <w:sz w:val="22"/>
                <w:lang w:val="it-IT"/>
              </w:rPr>
            </w:pPr>
            <w:r w:rsidRPr="0040643E">
              <w:rPr>
                <w:rFonts w:ascii="Arial Narrow" w:hAnsi="Arial Narrow" w:cs="Arial"/>
                <w:b/>
                <w:sz w:val="22"/>
                <w:lang w:val="it-IT"/>
              </w:rPr>
              <w:t xml:space="preserve">Način polaganja ispita </w:t>
            </w:r>
          </w:p>
        </w:tc>
        <w:tc>
          <w:tcPr>
            <w:tcW w:w="6432" w:type="dxa"/>
          </w:tcPr>
          <w:p w:rsidR="007B2AA1" w:rsidRPr="0040643E" w:rsidRDefault="007B2AA1" w:rsidP="007B2AA1">
            <w:pPr>
              <w:rPr>
                <w:rFonts w:ascii="Arial Narrow" w:hAnsi="Arial Narrow" w:cs="Arial"/>
                <w:sz w:val="22"/>
                <w:shd w:val="clear" w:color="auto" w:fill="FFFFFF"/>
                <w:lang w:val="hr-HR" w:eastAsia="hr-HR"/>
              </w:rPr>
            </w:pPr>
            <w:r w:rsidRPr="0040643E">
              <w:rPr>
                <w:rFonts w:ascii="Arial Narrow" w:hAnsi="Arial Narrow" w:cs="Arial"/>
                <w:sz w:val="22"/>
                <w:shd w:val="clear" w:color="auto" w:fill="FFFFFF"/>
                <w:lang w:val="hr-HR" w:eastAsia="hr-HR"/>
              </w:rPr>
              <w:t xml:space="preserve">Pismeni  </w:t>
            </w:r>
          </w:p>
        </w:tc>
      </w:tr>
      <w:tr w:rsidR="007B2AA1" w:rsidRPr="0040643E" w:rsidTr="00DD7045">
        <w:tc>
          <w:tcPr>
            <w:tcW w:w="2783" w:type="dxa"/>
            <w:shd w:val="clear" w:color="auto" w:fill="F2F2F2" w:themeFill="background1" w:themeFillShade="F2"/>
          </w:tcPr>
          <w:p w:rsidR="007B2AA1" w:rsidRPr="0040643E" w:rsidRDefault="007B2AA1" w:rsidP="007B2AA1">
            <w:pPr>
              <w:tabs>
                <w:tab w:val="left" w:pos="-720"/>
              </w:tabs>
              <w:suppressAutoHyphens/>
              <w:rPr>
                <w:rFonts w:ascii="Arial Narrow" w:hAnsi="Arial Narrow" w:cs="Arial"/>
                <w:b/>
                <w:sz w:val="22"/>
                <w:lang w:val="it-IT"/>
              </w:rPr>
            </w:pPr>
            <w:r w:rsidRPr="0040643E">
              <w:rPr>
                <w:rFonts w:ascii="Arial Narrow" w:hAnsi="Arial Narrow" w:cs="Arial"/>
                <w:b/>
                <w:sz w:val="22"/>
                <w:lang w:val="it-IT"/>
              </w:rPr>
              <w:t>Način praćenja kvalitete i uspješnosti izvedbe predmeta</w:t>
            </w:r>
          </w:p>
        </w:tc>
        <w:tc>
          <w:tcPr>
            <w:tcW w:w="6432" w:type="dxa"/>
          </w:tcPr>
          <w:p w:rsidR="007B2AA1" w:rsidRPr="0040643E" w:rsidRDefault="00BB7F8B" w:rsidP="00BB7F8B">
            <w:pPr>
              <w:tabs>
                <w:tab w:val="left" w:pos="-720"/>
              </w:tabs>
              <w:suppressAutoHyphens/>
              <w:rPr>
                <w:rFonts w:ascii="Arial Narrow" w:hAnsi="Arial Narrow" w:cs="Arial"/>
                <w:sz w:val="22"/>
                <w:shd w:val="clear" w:color="auto" w:fill="FFFFFF"/>
                <w:lang w:val="hr-HR" w:eastAsia="hr-HR"/>
              </w:rPr>
            </w:pPr>
            <w:r w:rsidRPr="0040643E">
              <w:rPr>
                <w:rFonts w:ascii="Arial Narrow" w:hAnsi="Arial Narrow" w:cs="Arial"/>
                <w:sz w:val="22"/>
                <w:lang w:val="hr-HR"/>
              </w:rPr>
              <w:t>Procjena u tijeku nastave i vođenje evidencije o obavljenoj nastavi i usvojenim vještinama. Anketa o kvaliteti nastave i nastavnika na razini specijalističkog studija Medicinskog fakulteta Sveučilišta u Zagrebu.</w:t>
            </w:r>
          </w:p>
        </w:tc>
      </w:tr>
    </w:tbl>
    <w:p w:rsidR="007B2AA1" w:rsidRPr="007B2AA1" w:rsidRDefault="007B2AA1" w:rsidP="007B2AA1">
      <w:pPr>
        <w:rPr>
          <w:rFonts w:ascii="Arial" w:hAnsi="Arial" w:cs="Arial"/>
          <w:b/>
          <w:sz w:val="22"/>
        </w:rPr>
      </w:pPr>
    </w:p>
    <w:p w:rsidR="007B2AA1" w:rsidRPr="007B2AA1" w:rsidRDefault="007B2AA1" w:rsidP="007B2AA1">
      <w:pPr>
        <w:rPr>
          <w:rFonts w:ascii="Arial" w:hAnsi="Arial" w:cs="Arial"/>
          <w:b/>
          <w:sz w:val="22"/>
        </w:rPr>
      </w:pPr>
      <w:r w:rsidRPr="007B2AA1">
        <w:rPr>
          <w:rFonts w:ascii="Arial" w:hAnsi="Arial" w:cs="Arial"/>
          <w:b/>
          <w:sz w:val="22"/>
        </w:rPr>
        <w:t xml:space="preserve">NASTAVNICI /SURADNICI: </w:t>
      </w:r>
    </w:p>
    <w:p w:rsidR="007B2AA1" w:rsidRPr="007B2AA1" w:rsidRDefault="007B2AA1" w:rsidP="007B2AA1">
      <w:pPr>
        <w:pStyle w:val="bUpute"/>
        <w:rPr>
          <w:rFonts w:ascii="Arial" w:hAnsi="Arial" w:cs="Arial"/>
          <w:sz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5573"/>
      </w:tblGrid>
      <w:tr w:rsidR="007B2AA1" w:rsidRPr="0040643E" w:rsidTr="00EC1D7E">
        <w:tc>
          <w:tcPr>
            <w:tcW w:w="3119" w:type="dxa"/>
            <w:shd w:val="clear" w:color="auto" w:fill="F2F2F2" w:themeFill="background1" w:themeFillShade="F2"/>
          </w:tcPr>
          <w:p w:rsidR="007B2AA1" w:rsidRPr="0040643E" w:rsidRDefault="007B2AA1" w:rsidP="007B2AA1">
            <w:pPr>
              <w:pStyle w:val="Default"/>
              <w:rPr>
                <w:rFonts w:ascii="Arial Narrow" w:hAnsi="Arial Narrow"/>
                <w:color w:val="auto"/>
                <w:sz w:val="22"/>
              </w:rPr>
            </w:pPr>
            <w:r w:rsidRPr="0040643E">
              <w:rPr>
                <w:rFonts w:ascii="Arial Narrow" w:hAnsi="Arial Narrow"/>
                <w:color w:val="auto"/>
                <w:sz w:val="22"/>
              </w:rPr>
              <w:t>VODITELJI PREDMET</w:t>
            </w:r>
            <w:r w:rsidR="00EC1D7E" w:rsidRPr="0040643E">
              <w:rPr>
                <w:rFonts w:ascii="Arial Narrow" w:hAnsi="Arial Narrow"/>
                <w:color w:val="auto"/>
                <w:sz w:val="22"/>
              </w:rPr>
              <w:t>A</w:t>
            </w:r>
          </w:p>
        </w:tc>
        <w:tc>
          <w:tcPr>
            <w:tcW w:w="5573" w:type="dxa"/>
          </w:tcPr>
          <w:p w:rsidR="007B2AA1" w:rsidRPr="0040643E" w:rsidRDefault="007B2AA1" w:rsidP="00EC1D7E">
            <w:pPr>
              <w:pStyle w:val="Default"/>
              <w:rPr>
                <w:rFonts w:ascii="Arial Narrow" w:hAnsi="Arial Narrow"/>
                <w:i/>
                <w:color w:val="auto"/>
                <w:sz w:val="22"/>
              </w:rPr>
            </w:pPr>
            <w:r w:rsidRPr="0040643E">
              <w:rPr>
                <w:rFonts w:ascii="Arial Narrow" w:hAnsi="Arial Narrow"/>
                <w:i/>
                <w:color w:val="auto"/>
                <w:sz w:val="22"/>
              </w:rPr>
              <w:t>Prof. dr</w:t>
            </w:r>
            <w:r w:rsidR="0040643E">
              <w:rPr>
                <w:rFonts w:ascii="Arial Narrow" w:hAnsi="Arial Narrow"/>
                <w:i/>
                <w:color w:val="auto"/>
                <w:sz w:val="22"/>
              </w:rPr>
              <w:t>. sc.</w:t>
            </w:r>
            <w:r w:rsidRPr="0040643E">
              <w:rPr>
                <w:rFonts w:ascii="Arial Narrow" w:hAnsi="Arial Narrow"/>
                <w:i/>
                <w:color w:val="auto"/>
                <w:sz w:val="22"/>
              </w:rPr>
              <w:t xml:space="preserve"> Igor Aurer</w:t>
            </w:r>
          </w:p>
        </w:tc>
      </w:tr>
      <w:tr w:rsidR="00EC1D7E" w:rsidRPr="0040643E" w:rsidTr="00EC1D7E">
        <w:tc>
          <w:tcPr>
            <w:tcW w:w="3119" w:type="dxa"/>
            <w:shd w:val="clear" w:color="auto" w:fill="F2F2F2" w:themeFill="background1" w:themeFillShade="F2"/>
          </w:tcPr>
          <w:p w:rsidR="00EC1D7E" w:rsidRPr="0040643E" w:rsidRDefault="00EC1D7E" w:rsidP="00EC1D7E">
            <w:pPr>
              <w:pStyle w:val="Default"/>
              <w:rPr>
                <w:rFonts w:ascii="Arial Narrow" w:hAnsi="Arial Narrow"/>
                <w:color w:val="auto"/>
                <w:sz w:val="22"/>
              </w:rPr>
            </w:pPr>
            <w:r w:rsidRPr="0040643E">
              <w:rPr>
                <w:rFonts w:ascii="Arial Narrow" w:hAnsi="Arial Narrow"/>
                <w:color w:val="auto"/>
                <w:sz w:val="22"/>
              </w:rPr>
              <w:t>SUVODITELJ PREDMETA</w:t>
            </w:r>
          </w:p>
        </w:tc>
        <w:tc>
          <w:tcPr>
            <w:tcW w:w="5573" w:type="dxa"/>
          </w:tcPr>
          <w:p w:rsidR="00EC1D7E" w:rsidRPr="0040643E" w:rsidRDefault="00EC1D7E" w:rsidP="007B2AA1">
            <w:pPr>
              <w:pStyle w:val="Default"/>
              <w:rPr>
                <w:rFonts w:ascii="Arial Narrow" w:hAnsi="Arial Narrow"/>
                <w:i/>
                <w:color w:val="auto"/>
                <w:sz w:val="22"/>
              </w:rPr>
            </w:pPr>
            <w:r w:rsidRPr="0040643E">
              <w:rPr>
                <w:rFonts w:ascii="Arial Narrow" w:hAnsi="Arial Narrow"/>
                <w:i/>
                <w:color w:val="auto"/>
                <w:sz w:val="22"/>
              </w:rPr>
              <w:t>Prof. dr</w:t>
            </w:r>
            <w:r w:rsidR="0040643E">
              <w:rPr>
                <w:rFonts w:ascii="Arial Narrow" w:hAnsi="Arial Narrow"/>
                <w:i/>
                <w:color w:val="auto"/>
                <w:sz w:val="22"/>
              </w:rPr>
              <w:t>. sc.</w:t>
            </w:r>
            <w:r w:rsidRPr="0040643E">
              <w:rPr>
                <w:rFonts w:ascii="Arial Narrow" w:hAnsi="Arial Narrow"/>
                <w:i/>
                <w:color w:val="auto"/>
                <w:sz w:val="22"/>
              </w:rPr>
              <w:t xml:space="preserve"> Damir Nemet</w:t>
            </w:r>
          </w:p>
        </w:tc>
      </w:tr>
      <w:tr w:rsidR="007B2AA1" w:rsidRPr="0040643E" w:rsidTr="00EC1D7E">
        <w:tc>
          <w:tcPr>
            <w:tcW w:w="3119" w:type="dxa"/>
            <w:shd w:val="clear" w:color="auto" w:fill="F2F2F2" w:themeFill="background1" w:themeFillShade="F2"/>
          </w:tcPr>
          <w:p w:rsidR="007B2AA1" w:rsidRPr="0040643E" w:rsidRDefault="007B2AA1" w:rsidP="007B2AA1">
            <w:pPr>
              <w:pStyle w:val="Default"/>
              <w:rPr>
                <w:rFonts w:ascii="Arial Narrow" w:hAnsi="Arial Narrow"/>
                <w:color w:val="auto"/>
                <w:sz w:val="22"/>
              </w:rPr>
            </w:pPr>
            <w:r w:rsidRPr="0040643E">
              <w:rPr>
                <w:rFonts w:ascii="Arial Narrow" w:hAnsi="Arial Narrow"/>
                <w:color w:val="auto"/>
                <w:sz w:val="22"/>
              </w:rPr>
              <w:t>SURADNICI</w:t>
            </w:r>
          </w:p>
        </w:tc>
        <w:tc>
          <w:tcPr>
            <w:tcW w:w="5573" w:type="dxa"/>
          </w:tcPr>
          <w:p w:rsidR="0062681A" w:rsidRPr="0040643E" w:rsidRDefault="0062681A" w:rsidP="007B2AA1">
            <w:pPr>
              <w:pStyle w:val="Default"/>
              <w:rPr>
                <w:rFonts w:ascii="Arial Narrow" w:hAnsi="Arial Narrow"/>
                <w:i/>
                <w:color w:val="auto"/>
                <w:sz w:val="22"/>
              </w:rPr>
            </w:pPr>
            <w:r w:rsidRPr="0040643E">
              <w:rPr>
                <w:rFonts w:ascii="Arial Narrow" w:hAnsi="Arial Narrow"/>
                <w:i/>
                <w:color w:val="auto"/>
                <w:sz w:val="22"/>
              </w:rPr>
              <w:t>Prof. dr</w:t>
            </w:r>
            <w:r w:rsidR="0040643E">
              <w:rPr>
                <w:rFonts w:ascii="Arial Narrow" w:hAnsi="Arial Narrow"/>
                <w:i/>
                <w:color w:val="auto"/>
                <w:sz w:val="22"/>
              </w:rPr>
              <w:t>. sc.</w:t>
            </w:r>
            <w:r w:rsidRPr="0040643E">
              <w:rPr>
                <w:rFonts w:ascii="Arial Narrow" w:hAnsi="Arial Narrow"/>
                <w:i/>
                <w:color w:val="auto"/>
                <w:sz w:val="22"/>
              </w:rPr>
              <w:t xml:space="preserve"> Drago Batinić</w:t>
            </w:r>
          </w:p>
          <w:p w:rsidR="0062681A" w:rsidRPr="0040643E" w:rsidRDefault="0062681A" w:rsidP="007B2AA1">
            <w:pPr>
              <w:pStyle w:val="Default"/>
              <w:rPr>
                <w:rFonts w:ascii="Arial Narrow" w:hAnsi="Arial Narrow"/>
                <w:i/>
                <w:color w:val="auto"/>
                <w:sz w:val="22"/>
              </w:rPr>
            </w:pPr>
            <w:r w:rsidRPr="0040643E">
              <w:rPr>
                <w:rFonts w:ascii="Arial Narrow" w:hAnsi="Arial Narrow"/>
                <w:i/>
                <w:color w:val="auto"/>
                <w:sz w:val="22"/>
              </w:rPr>
              <w:t>Prof. dr</w:t>
            </w:r>
            <w:r w:rsidR="0040643E">
              <w:rPr>
                <w:rFonts w:ascii="Arial Narrow" w:hAnsi="Arial Narrow"/>
                <w:i/>
                <w:color w:val="auto"/>
                <w:sz w:val="22"/>
              </w:rPr>
              <w:t>. sc.</w:t>
            </w:r>
            <w:r w:rsidRPr="0040643E">
              <w:rPr>
                <w:rFonts w:ascii="Arial Narrow" w:hAnsi="Arial Narrow"/>
                <w:i/>
                <w:color w:val="auto"/>
                <w:sz w:val="22"/>
              </w:rPr>
              <w:t xml:space="preserve"> Dora Višnjić</w:t>
            </w:r>
          </w:p>
          <w:p w:rsidR="0062681A" w:rsidRPr="0040643E" w:rsidRDefault="0062681A" w:rsidP="007B2AA1">
            <w:pPr>
              <w:pStyle w:val="Default"/>
              <w:rPr>
                <w:rFonts w:ascii="Arial Narrow" w:hAnsi="Arial Narrow"/>
                <w:i/>
                <w:color w:val="auto"/>
                <w:sz w:val="22"/>
              </w:rPr>
            </w:pPr>
            <w:r w:rsidRPr="0040643E">
              <w:rPr>
                <w:rFonts w:ascii="Arial Narrow" w:hAnsi="Arial Narrow"/>
                <w:i/>
                <w:color w:val="auto"/>
                <w:sz w:val="22"/>
              </w:rPr>
              <w:t>Prof. dr</w:t>
            </w:r>
            <w:r w:rsidR="0040643E">
              <w:rPr>
                <w:rFonts w:ascii="Arial Narrow" w:hAnsi="Arial Narrow"/>
                <w:i/>
                <w:color w:val="auto"/>
                <w:sz w:val="22"/>
              </w:rPr>
              <w:t>. sc.</w:t>
            </w:r>
            <w:r w:rsidRPr="0040643E">
              <w:rPr>
                <w:rFonts w:ascii="Arial Narrow" w:hAnsi="Arial Narrow"/>
                <w:i/>
                <w:color w:val="auto"/>
                <w:sz w:val="22"/>
              </w:rPr>
              <w:t xml:space="preserve"> Danka Grčević</w:t>
            </w:r>
          </w:p>
          <w:p w:rsidR="0062681A" w:rsidRPr="0040643E" w:rsidRDefault="0062681A" w:rsidP="007B2AA1">
            <w:pPr>
              <w:pStyle w:val="Default"/>
              <w:rPr>
                <w:rFonts w:ascii="Arial Narrow" w:hAnsi="Arial Narrow"/>
                <w:i/>
                <w:color w:val="auto"/>
                <w:sz w:val="22"/>
              </w:rPr>
            </w:pPr>
            <w:r w:rsidRPr="0040643E">
              <w:rPr>
                <w:rFonts w:ascii="Arial Narrow" w:hAnsi="Arial Narrow"/>
                <w:i/>
                <w:color w:val="auto"/>
                <w:sz w:val="22"/>
              </w:rPr>
              <w:t>Prof. dr</w:t>
            </w:r>
            <w:r w:rsidR="0040643E">
              <w:rPr>
                <w:rFonts w:ascii="Arial Narrow" w:hAnsi="Arial Narrow"/>
                <w:i/>
                <w:color w:val="auto"/>
                <w:sz w:val="22"/>
              </w:rPr>
              <w:t>. sc.</w:t>
            </w:r>
            <w:r w:rsidRPr="0040643E">
              <w:rPr>
                <w:rFonts w:ascii="Arial Narrow" w:hAnsi="Arial Narrow"/>
                <w:i/>
                <w:color w:val="auto"/>
                <w:sz w:val="22"/>
              </w:rPr>
              <w:t xml:space="preserve"> Mariastefania Antica</w:t>
            </w:r>
          </w:p>
          <w:p w:rsidR="0062681A" w:rsidRPr="0040643E" w:rsidRDefault="0062681A" w:rsidP="007B2AA1">
            <w:pPr>
              <w:pStyle w:val="Default"/>
              <w:rPr>
                <w:rFonts w:ascii="Arial Narrow" w:hAnsi="Arial Narrow"/>
                <w:i/>
                <w:color w:val="auto"/>
                <w:sz w:val="22"/>
              </w:rPr>
            </w:pPr>
            <w:r w:rsidRPr="0040643E">
              <w:rPr>
                <w:rFonts w:ascii="Arial Narrow" w:hAnsi="Arial Narrow"/>
                <w:i/>
                <w:color w:val="auto"/>
                <w:sz w:val="22"/>
              </w:rPr>
              <w:t>Prof. dr</w:t>
            </w:r>
            <w:r w:rsidR="0040643E">
              <w:rPr>
                <w:rFonts w:ascii="Arial Narrow" w:hAnsi="Arial Narrow"/>
                <w:i/>
                <w:color w:val="auto"/>
                <w:sz w:val="22"/>
              </w:rPr>
              <w:t>. sc.</w:t>
            </w:r>
            <w:r w:rsidRPr="0040643E">
              <w:rPr>
                <w:rFonts w:ascii="Arial Narrow" w:hAnsi="Arial Narrow"/>
                <w:i/>
                <w:color w:val="auto"/>
                <w:sz w:val="22"/>
              </w:rPr>
              <w:t xml:space="preserve"> Rajko Kušec</w:t>
            </w:r>
          </w:p>
          <w:p w:rsidR="0062681A" w:rsidRPr="0040643E" w:rsidRDefault="0062681A" w:rsidP="007B2AA1">
            <w:pPr>
              <w:pStyle w:val="Default"/>
              <w:rPr>
                <w:rFonts w:ascii="Arial Narrow" w:hAnsi="Arial Narrow"/>
                <w:i/>
                <w:color w:val="auto"/>
                <w:sz w:val="22"/>
              </w:rPr>
            </w:pPr>
            <w:r w:rsidRPr="0040643E">
              <w:rPr>
                <w:rFonts w:ascii="Arial Narrow" w:hAnsi="Arial Narrow"/>
                <w:i/>
                <w:color w:val="auto"/>
                <w:sz w:val="22"/>
              </w:rPr>
              <w:t>Prof. dr</w:t>
            </w:r>
            <w:r w:rsidR="0040643E">
              <w:rPr>
                <w:rFonts w:ascii="Arial Narrow" w:hAnsi="Arial Narrow"/>
                <w:i/>
                <w:color w:val="auto"/>
                <w:sz w:val="22"/>
              </w:rPr>
              <w:t>. sc.</w:t>
            </w:r>
            <w:r w:rsidRPr="0040643E">
              <w:rPr>
                <w:rFonts w:ascii="Arial Narrow" w:hAnsi="Arial Narrow"/>
                <w:i/>
                <w:color w:val="auto"/>
                <w:sz w:val="22"/>
              </w:rPr>
              <w:t xml:space="preserve"> Ernest Bilić</w:t>
            </w:r>
          </w:p>
          <w:p w:rsidR="0062681A" w:rsidRPr="0040643E" w:rsidRDefault="0062681A" w:rsidP="007B2AA1">
            <w:pPr>
              <w:pStyle w:val="Default"/>
              <w:rPr>
                <w:rFonts w:ascii="Arial Narrow" w:hAnsi="Arial Narrow"/>
                <w:i/>
                <w:color w:val="auto"/>
                <w:sz w:val="22"/>
              </w:rPr>
            </w:pPr>
            <w:r w:rsidRPr="0040643E">
              <w:rPr>
                <w:rFonts w:ascii="Arial Narrow" w:hAnsi="Arial Narrow"/>
                <w:i/>
                <w:color w:val="auto"/>
                <w:sz w:val="22"/>
              </w:rPr>
              <w:t>Doc. dr</w:t>
            </w:r>
            <w:r w:rsidR="0040643E">
              <w:rPr>
                <w:rFonts w:ascii="Arial Narrow" w:hAnsi="Arial Narrow"/>
                <w:i/>
                <w:color w:val="auto"/>
                <w:sz w:val="22"/>
              </w:rPr>
              <w:t>. sc.</w:t>
            </w:r>
            <w:r w:rsidRPr="0040643E">
              <w:rPr>
                <w:rFonts w:ascii="Arial Narrow" w:hAnsi="Arial Narrow"/>
                <w:i/>
                <w:color w:val="auto"/>
                <w:sz w:val="22"/>
              </w:rPr>
              <w:t xml:space="preserve"> Nadira Duraković</w:t>
            </w:r>
          </w:p>
          <w:p w:rsidR="007B2AA1" w:rsidRPr="0040643E" w:rsidRDefault="0062681A" w:rsidP="0062681A">
            <w:pPr>
              <w:pStyle w:val="Default"/>
              <w:rPr>
                <w:rFonts w:ascii="Arial Narrow" w:hAnsi="Arial Narrow"/>
                <w:i/>
                <w:color w:val="auto"/>
                <w:sz w:val="22"/>
              </w:rPr>
            </w:pPr>
            <w:r w:rsidRPr="0040643E">
              <w:rPr>
                <w:rFonts w:ascii="Arial Narrow" w:hAnsi="Arial Narrow"/>
                <w:i/>
                <w:color w:val="auto"/>
                <w:sz w:val="22"/>
              </w:rPr>
              <w:t>Doc. d</w:t>
            </w:r>
            <w:r w:rsidR="007B2AA1" w:rsidRPr="0040643E">
              <w:rPr>
                <w:rFonts w:ascii="Arial Narrow" w:hAnsi="Arial Narrow"/>
                <w:i/>
                <w:color w:val="auto"/>
                <w:sz w:val="22"/>
              </w:rPr>
              <w:t>r</w:t>
            </w:r>
            <w:r w:rsidR="0040643E">
              <w:rPr>
                <w:rFonts w:ascii="Arial Narrow" w:hAnsi="Arial Narrow"/>
                <w:i/>
                <w:color w:val="auto"/>
                <w:sz w:val="22"/>
              </w:rPr>
              <w:t>.</w:t>
            </w:r>
            <w:r w:rsidR="007B2AA1" w:rsidRPr="0040643E">
              <w:rPr>
                <w:rFonts w:ascii="Arial Narrow" w:hAnsi="Arial Narrow"/>
                <w:i/>
                <w:color w:val="auto"/>
                <w:sz w:val="22"/>
              </w:rPr>
              <w:t xml:space="preserve"> sc. Dražen Pulanić</w:t>
            </w:r>
          </w:p>
        </w:tc>
      </w:tr>
    </w:tbl>
    <w:p w:rsidR="007B2AA1" w:rsidRPr="007B2AA1" w:rsidRDefault="007B2AA1" w:rsidP="007B2AA1">
      <w:pPr>
        <w:rPr>
          <w:rFonts w:ascii="Arial" w:hAnsi="Arial" w:cs="Arial"/>
          <w:sz w:val="22"/>
        </w:rPr>
      </w:pPr>
    </w:p>
    <w:p w:rsidR="007B2AA1" w:rsidRDefault="007B2AA1" w:rsidP="00AF2CBF">
      <w:pPr>
        <w:rPr>
          <w:rFonts w:ascii="Arial" w:hAnsi="Arial" w:cs="Arial"/>
          <w:b/>
          <w:sz w:val="22"/>
        </w:rPr>
      </w:pPr>
    </w:p>
    <w:p w:rsidR="00AF2CBF" w:rsidRDefault="00AF2CBF" w:rsidP="00AF2CBF">
      <w:pPr>
        <w:rPr>
          <w:rFonts w:ascii="Arial" w:hAnsi="Arial" w:cs="Arial"/>
          <w:b/>
          <w:sz w:val="22"/>
        </w:rPr>
      </w:pPr>
    </w:p>
    <w:p w:rsidR="00AF2CBF" w:rsidRDefault="00AF2CBF">
      <w:pPr>
        <w:rPr>
          <w:rFonts w:ascii="Arial" w:hAnsi="Arial" w:cs="Arial"/>
          <w:b/>
          <w:sz w:val="22"/>
        </w:rPr>
      </w:pPr>
      <w:r>
        <w:rPr>
          <w:rFonts w:ascii="Arial" w:hAnsi="Arial" w:cs="Arial"/>
          <w:b/>
          <w:sz w:val="22"/>
        </w:rPr>
        <w:br w:type="page"/>
      </w:r>
    </w:p>
    <w:p w:rsidR="00AF2CBF" w:rsidRPr="00AF2CBF" w:rsidRDefault="00AF2CBF" w:rsidP="00AF2CBF">
      <w:pPr>
        <w:rPr>
          <w:rFonts w:ascii="Arial" w:hAnsi="Arial" w:cs="Arial"/>
          <w:b/>
          <w:sz w:val="22"/>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6"/>
        <w:gridCol w:w="7371"/>
      </w:tblGrid>
      <w:tr w:rsidR="007B2AA1" w:rsidRPr="0040643E" w:rsidTr="007B2AA1">
        <w:trPr>
          <w:trHeight w:hRule="exact" w:val="567"/>
          <w:jc w:val="center"/>
        </w:trPr>
        <w:tc>
          <w:tcPr>
            <w:tcW w:w="2376" w:type="dxa"/>
            <w:shd w:val="clear" w:color="auto" w:fill="E6E6E6"/>
            <w:vAlign w:val="center"/>
          </w:tcPr>
          <w:p w:rsidR="007B2AA1" w:rsidRPr="0040643E" w:rsidRDefault="007B2AA1" w:rsidP="007B2AA1">
            <w:pPr>
              <w:rPr>
                <w:rFonts w:ascii="Arial Narrow" w:hAnsi="Arial Narrow" w:cs="Arial"/>
                <w:b/>
                <w:bCs/>
                <w:sz w:val="22"/>
                <w:szCs w:val="22"/>
                <w:lang w:val="hr-HR"/>
              </w:rPr>
            </w:pPr>
            <w:r w:rsidRPr="0040643E">
              <w:rPr>
                <w:rFonts w:ascii="Arial Narrow" w:hAnsi="Arial Narrow" w:cs="Arial"/>
                <w:b/>
                <w:bCs/>
                <w:sz w:val="22"/>
                <w:szCs w:val="22"/>
                <w:lang w:val="hr-HR"/>
              </w:rPr>
              <w:t>Naslov predmeta</w:t>
            </w:r>
          </w:p>
        </w:tc>
        <w:tc>
          <w:tcPr>
            <w:tcW w:w="7371" w:type="dxa"/>
            <w:vAlign w:val="center"/>
          </w:tcPr>
          <w:p w:rsidR="007B2AA1" w:rsidRPr="0040643E" w:rsidRDefault="007B2AA1" w:rsidP="007B2AA1">
            <w:pPr>
              <w:pStyle w:val="aNormal"/>
              <w:spacing w:before="0" w:after="0"/>
              <w:rPr>
                <w:rFonts w:ascii="Arial Narrow" w:hAnsi="Arial Narrow"/>
                <w:b/>
                <w:bCs/>
                <w:lang w:val="hr-HR"/>
              </w:rPr>
            </w:pPr>
            <w:r w:rsidRPr="0040643E">
              <w:rPr>
                <w:rFonts w:ascii="Arial Narrow" w:hAnsi="Arial Narrow"/>
                <w:b/>
                <w:lang w:val="hr-HR"/>
              </w:rPr>
              <w:t>LABORATORIJSKE DIJAGNOSTIČKE METODE U HEMATOLOGIJI</w:t>
            </w:r>
          </w:p>
        </w:tc>
      </w:tr>
      <w:tr w:rsidR="007B2AA1" w:rsidRPr="0040643E" w:rsidTr="007B2AA1">
        <w:trPr>
          <w:jc w:val="center"/>
        </w:trPr>
        <w:tc>
          <w:tcPr>
            <w:tcW w:w="2376" w:type="dxa"/>
            <w:shd w:val="clear" w:color="auto" w:fill="E6E6E6"/>
            <w:vAlign w:val="center"/>
          </w:tcPr>
          <w:p w:rsidR="007B2AA1" w:rsidRPr="0040643E" w:rsidRDefault="007B2AA1" w:rsidP="007B2AA1">
            <w:pPr>
              <w:rPr>
                <w:rFonts w:ascii="Arial Narrow" w:hAnsi="Arial Narrow" w:cs="Arial"/>
                <w:b/>
                <w:bCs/>
                <w:sz w:val="22"/>
                <w:szCs w:val="22"/>
                <w:lang w:val="hr-HR"/>
              </w:rPr>
            </w:pPr>
            <w:bookmarkStart w:id="1" w:name="_Hlk443495972"/>
            <w:r w:rsidRPr="0040643E">
              <w:rPr>
                <w:rFonts w:ascii="Arial Narrow" w:hAnsi="Arial Narrow" w:cs="Arial"/>
                <w:b/>
                <w:bCs/>
                <w:sz w:val="22"/>
                <w:szCs w:val="22"/>
                <w:lang w:val="hr-HR"/>
              </w:rPr>
              <w:t>Vrsta predmeta</w:t>
            </w:r>
          </w:p>
        </w:tc>
        <w:tc>
          <w:tcPr>
            <w:tcW w:w="7371" w:type="dxa"/>
            <w:vAlign w:val="center"/>
          </w:tcPr>
          <w:p w:rsidR="007B2AA1" w:rsidRPr="0040643E" w:rsidRDefault="007B2AA1" w:rsidP="007B2AA1">
            <w:pPr>
              <w:pStyle w:val="aNormal"/>
              <w:spacing w:before="0" w:after="0"/>
              <w:ind w:left="-91"/>
              <w:rPr>
                <w:rFonts w:ascii="Arial Narrow" w:hAnsi="Arial Narrow"/>
                <w:lang w:val="hr-HR"/>
              </w:rPr>
            </w:pPr>
            <w:r w:rsidRPr="0040643E">
              <w:rPr>
                <w:rFonts w:ascii="Arial Narrow" w:hAnsi="Arial Narrow"/>
                <w:lang w:val="hr-HR"/>
              </w:rPr>
              <w:t xml:space="preserve"> Obvezni predmet, I. semestar</w:t>
            </w:r>
          </w:p>
        </w:tc>
      </w:tr>
      <w:tr w:rsidR="007B2AA1" w:rsidRPr="0040643E" w:rsidTr="007B2AA1">
        <w:trPr>
          <w:jc w:val="center"/>
        </w:trPr>
        <w:tc>
          <w:tcPr>
            <w:tcW w:w="2376" w:type="dxa"/>
            <w:shd w:val="clear" w:color="auto" w:fill="E6E6E6"/>
          </w:tcPr>
          <w:p w:rsidR="007B2AA1" w:rsidRPr="0040643E" w:rsidRDefault="007B2AA1" w:rsidP="007B2AA1">
            <w:pPr>
              <w:rPr>
                <w:rFonts w:ascii="Arial Narrow" w:hAnsi="Arial Narrow" w:cs="Arial"/>
                <w:b/>
                <w:bCs/>
                <w:sz w:val="22"/>
                <w:szCs w:val="22"/>
                <w:lang w:val="hr-HR"/>
              </w:rPr>
            </w:pPr>
            <w:r w:rsidRPr="0040643E">
              <w:rPr>
                <w:rFonts w:ascii="Arial Narrow" w:hAnsi="Arial Narrow" w:cs="Arial"/>
                <w:b/>
                <w:bCs/>
                <w:sz w:val="22"/>
                <w:szCs w:val="22"/>
                <w:lang w:val="hr-HR"/>
              </w:rPr>
              <w:t>Broj sati nastave</w:t>
            </w:r>
          </w:p>
        </w:tc>
        <w:tc>
          <w:tcPr>
            <w:tcW w:w="7371" w:type="dxa"/>
          </w:tcPr>
          <w:p w:rsidR="007B2AA1" w:rsidRPr="0040643E" w:rsidRDefault="007B2AA1" w:rsidP="007B2AA1">
            <w:pPr>
              <w:pStyle w:val="aNormal"/>
              <w:spacing w:before="0" w:after="0"/>
              <w:rPr>
                <w:rFonts w:ascii="Arial Narrow" w:hAnsi="Arial Narrow"/>
                <w:lang w:val="hr-HR"/>
              </w:rPr>
            </w:pPr>
            <w:r w:rsidRPr="0040643E">
              <w:rPr>
                <w:rFonts w:ascii="Arial Narrow" w:hAnsi="Arial Narrow"/>
                <w:lang w:val="hr-HR"/>
              </w:rPr>
              <w:t>16</w:t>
            </w:r>
          </w:p>
        </w:tc>
      </w:tr>
      <w:bookmarkEnd w:id="1"/>
      <w:tr w:rsidR="007B2AA1" w:rsidRPr="0040643E" w:rsidTr="007B2AA1">
        <w:trPr>
          <w:jc w:val="center"/>
        </w:trPr>
        <w:tc>
          <w:tcPr>
            <w:tcW w:w="2376" w:type="dxa"/>
            <w:shd w:val="clear" w:color="auto" w:fill="E6E6E6"/>
          </w:tcPr>
          <w:p w:rsidR="007B2AA1" w:rsidRPr="0040643E" w:rsidRDefault="007B2AA1" w:rsidP="007B2AA1">
            <w:pPr>
              <w:rPr>
                <w:rFonts w:ascii="Arial Narrow" w:hAnsi="Arial Narrow" w:cs="Arial"/>
                <w:b/>
                <w:bCs/>
                <w:sz w:val="22"/>
                <w:szCs w:val="22"/>
                <w:lang w:val="hr-HR"/>
              </w:rPr>
            </w:pPr>
            <w:r w:rsidRPr="0040643E">
              <w:rPr>
                <w:rFonts w:ascii="Arial Narrow" w:hAnsi="Arial Narrow" w:cs="Arial"/>
                <w:b/>
                <w:bCs/>
                <w:sz w:val="22"/>
                <w:szCs w:val="22"/>
                <w:lang w:val="hr-HR"/>
              </w:rPr>
              <w:t>Okvirni sadržaj predmeta</w:t>
            </w:r>
          </w:p>
        </w:tc>
        <w:tc>
          <w:tcPr>
            <w:tcW w:w="7371" w:type="dxa"/>
          </w:tcPr>
          <w:p w:rsidR="007B2AA1" w:rsidRPr="0040643E" w:rsidRDefault="007B2AA1" w:rsidP="007B2AA1">
            <w:pPr>
              <w:rPr>
                <w:rFonts w:ascii="Arial Narrow" w:hAnsi="Arial Narrow" w:cs="Arial"/>
                <w:b/>
                <w:sz w:val="22"/>
                <w:szCs w:val="22"/>
                <w:lang w:val="hr-HR"/>
              </w:rPr>
            </w:pPr>
            <w:r w:rsidRPr="0040643E">
              <w:rPr>
                <w:rFonts w:ascii="Arial Narrow" w:hAnsi="Arial Narrow" w:cs="Arial"/>
                <w:sz w:val="22"/>
                <w:szCs w:val="22"/>
                <w:lang w:val="hr-HR"/>
              </w:rPr>
              <w:t xml:space="preserve">Parametri kompletne krvne slike u dijagnostici i praćenju hematoloških poremećaja. Imunofenotipizacija i protočna citometrija u dijagnostici i praćenju hematoloških poremećaja, određivanje i praćenje minimalne ostatne bolesti. Citogenetička dijagnostika u hematologiji. Konvencionalne i molekularne metode u citogenetici. Načela molekularnih tehnika i molekularne dijagnostike hematoloških poremećaja. Molekularno praćenje minimalne ostatne bolesti. </w:t>
            </w:r>
          </w:p>
          <w:p w:rsidR="007B2AA1" w:rsidRPr="0040643E" w:rsidRDefault="007B2AA1" w:rsidP="007B2AA1">
            <w:pPr>
              <w:rPr>
                <w:rFonts w:ascii="Arial Narrow" w:hAnsi="Arial Narrow" w:cs="Arial"/>
                <w:color w:val="000000"/>
                <w:sz w:val="22"/>
                <w:szCs w:val="22"/>
                <w:lang w:eastAsia="hr-HR"/>
              </w:rPr>
            </w:pPr>
            <w:r w:rsidRPr="0040643E">
              <w:rPr>
                <w:rFonts w:ascii="Arial Narrow" w:hAnsi="Arial Narrow" w:cs="Arial"/>
                <w:b/>
                <w:sz w:val="22"/>
                <w:szCs w:val="22"/>
                <w:lang w:val="hr-HR"/>
              </w:rPr>
              <w:t>Napomena:</w:t>
            </w:r>
            <w:r w:rsidRPr="0040643E">
              <w:rPr>
                <w:rFonts w:ascii="Arial Narrow" w:hAnsi="Arial Narrow" w:cs="Arial"/>
                <w:sz w:val="22"/>
                <w:szCs w:val="22"/>
                <w:lang w:val="hr-HR"/>
              </w:rPr>
              <w:t xml:space="preserve"> laboratorijski testovi u koagulaciji biti će posebno obrađeni u kolegiju “</w:t>
            </w:r>
            <w:r w:rsidRPr="0040643E">
              <w:rPr>
                <w:rFonts w:ascii="Arial Narrow" w:hAnsi="Arial Narrow" w:cs="Arial"/>
                <w:color w:val="000000"/>
                <w:sz w:val="22"/>
                <w:szCs w:val="22"/>
                <w:lang w:val="hr-HR" w:eastAsia="hr-HR"/>
              </w:rPr>
              <w:t>Bolesti uzrokovane poremećajima hemostaze”.</w:t>
            </w:r>
          </w:p>
        </w:tc>
      </w:tr>
      <w:tr w:rsidR="007B2AA1" w:rsidRPr="0040643E" w:rsidTr="007B2AA1">
        <w:trPr>
          <w:trHeight w:val="558"/>
          <w:jc w:val="center"/>
        </w:trPr>
        <w:tc>
          <w:tcPr>
            <w:tcW w:w="2376" w:type="dxa"/>
            <w:shd w:val="clear" w:color="auto" w:fill="E6E6E6"/>
          </w:tcPr>
          <w:p w:rsidR="007B2AA1" w:rsidRPr="0040643E" w:rsidRDefault="007B2AA1" w:rsidP="007B2AA1">
            <w:pPr>
              <w:rPr>
                <w:rFonts w:ascii="Arial Narrow" w:hAnsi="Arial Narrow" w:cs="Arial"/>
                <w:b/>
                <w:bCs/>
                <w:sz w:val="22"/>
                <w:szCs w:val="22"/>
                <w:lang w:val="hr-HR"/>
              </w:rPr>
            </w:pPr>
            <w:r w:rsidRPr="0040643E">
              <w:rPr>
                <w:rFonts w:ascii="Arial Narrow" w:hAnsi="Arial Narrow" w:cs="Arial"/>
                <w:b/>
                <w:bCs/>
                <w:sz w:val="22"/>
                <w:szCs w:val="22"/>
                <w:lang w:val="hr-HR"/>
              </w:rPr>
              <w:t>Razvijanje općih i specifičnih kompetipencija</w:t>
            </w:r>
          </w:p>
        </w:tc>
        <w:tc>
          <w:tcPr>
            <w:tcW w:w="7371" w:type="dxa"/>
          </w:tcPr>
          <w:p w:rsidR="007B2AA1" w:rsidRPr="0040643E" w:rsidRDefault="007B2AA1" w:rsidP="007B2AA1">
            <w:pPr>
              <w:tabs>
                <w:tab w:val="left" w:pos="-720"/>
              </w:tabs>
              <w:suppressAutoHyphens/>
              <w:rPr>
                <w:rFonts w:ascii="Arial Narrow" w:hAnsi="Arial Narrow" w:cs="Arial"/>
                <w:iCs/>
                <w:sz w:val="22"/>
                <w:szCs w:val="22"/>
                <w:lang w:val="hr-HR"/>
              </w:rPr>
            </w:pPr>
            <w:r w:rsidRPr="0040643E">
              <w:rPr>
                <w:rFonts w:ascii="Arial Narrow" w:hAnsi="Arial Narrow" w:cs="Arial"/>
                <w:iCs/>
                <w:sz w:val="22"/>
                <w:szCs w:val="22"/>
                <w:lang w:val="hr-HR"/>
              </w:rPr>
              <w:t xml:space="preserve">Usvajanje i razumijevanje načela laboratorijskih tehnika u dijagnostičkoj hematologiji, razumijevanje i usvajanje načela suvremene dijagnostike hematoloških bolesti temeljem kombinirane imunološke, citogenetičke i molekularne dijagnostike </w:t>
            </w:r>
            <w:r w:rsidRPr="0040643E">
              <w:rPr>
                <w:rFonts w:ascii="Arial Narrow" w:hAnsi="Arial Narrow" w:cs="Arial"/>
                <w:i/>
                <w:iCs/>
                <w:sz w:val="22"/>
                <w:szCs w:val="22"/>
                <w:lang w:val="hr-HR"/>
              </w:rPr>
              <w:t>in vitro</w:t>
            </w:r>
            <w:r w:rsidRPr="0040643E">
              <w:rPr>
                <w:rFonts w:ascii="Arial Narrow" w:hAnsi="Arial Narrow" w:cs="Arial"/>
                <w:iCs/>
                <w:sz w:val="22"/>
                <w:szCs w:val="22"/>
                <w:lang w:val="hr-HR"/>
              </w:rPr>
              <w:t>, sposobnost kritičke analize i ocjene osjetljivosti i specifičnosti pretraga u kontekstu diferencijalne dijagnostike i praćenja hematoloških poremećaja na staničnoj i molekularnoj razini, sposobnost interepretacije rezultata laboratorijskih pretraga u sklopu cjelokupne kliničko-laboratorijske dijagnostike.</w:t>
            </w:r>
          </w:p>
        </w:tc>
      </w:tr>
      <w:tr w:rsidR="007B2AA1" w:rsidRPr="0040643E" w:rsidTr="007B2AA1">
        <w:trPr>
          <w:jc w:val="center"/>
        </w:trPr>
        <w:tc>
          <w:tcPr>
            <w:tcW w:w="2376" w:type="dxa"/>
            <w:shd w:val="clear" w:color="auto" w:fill="E6E6E6"/>
            <w:vAlign w:val="center"/>
          </w:tcPr>
          <w:p w:rsidR="007B2AA1" w:rsidRPr="0040643E" w:rsidRDefault="007B2AA1" w:rsidP="007B2AA1">
            <w:pPr>
              <w:rPr>
                <w:rFonts w:ascii="Arial Narrow" w:hAnsi="Arial Narrow" w:cs="Arial"/>
                <w:b/>
                <w:bCs/>
                <w:sz w:val="22"/>
                <w:szCs w:val="22"/>
                <w:lang w:val="hr-HR"/>
              </w:rPr>
            </w:pPr>
            <w:r w:rsidRPr="0040643E">
              <w:rPr>
                <w:rFonts w:ascii="Arial Narrow" w:hAnsi="Arial Narrow" w:cs="Arial"/>
                <w:b/>
                <w:bCs/>
                <w:sz w:val="22"/>
                <w:szCs w:val="22"/>
                <w:lang w:val="hr-HR"/>
              </w:rPr>
              <w:t>Oblici provođenja nastave</w:t>
            </w:r>
          </w:p>
        </w:tc>
        <w:tc>
          <w:tcPr>
            <w:tcW w:w="7371" w:type="dxa"/>
            <w:vAlign w:val="center"/>
          </w:tcPr>
          <w:p w:rsidR="007B2AA1" w:rsidRPr="0040643E" w:rsidRDefault="007B2AA1" w:rsidP="007B2AA1">
            <w:pPr>
              <w:rPr>
                <w:rFonts w:ascii="Arial Narrow" w:hAnsi="Arial Narrow" w:cs="Arial"/>
                <w:sz w:val="22"/>
                <w:szCs w:val="22"/>
                <w:lang w:val="hr-HR"/>
              </w:rPr>
            </w:pPr>
            <w:r w:rsidRPr="0040643E">
              <w:rPr>
                <w:rFonts w:ascii="Arial Narrow" w:hAnsi="Arial Narrow" w:cs="Arial"/>
                <w:sz w:val="22"/>
                <w:szCs w:val="22"/>
                <w:lang w:val="hr-HR"/>
              </w:rPr>
              <w:t>Predavanja 4, seminari 8, vježbe 4.</w:t>
            </w:r>
          </w:p>
        </w:tc>
      </w:tr>
      <w:tr w:rsidR="007B2AA1" w:rsidRPr="0040643E" w:rsidTr="007B2AA1">
        <w:trPr>
          <w:jc w:val="center"/>
        </w:trPr>
        <w:tc>
          <w:tcPr>
            <w:tcW w:w="2376" w:type="dxa"/>
            <w:shd w:val="clear" w:color="auto" w:fill="E6E6E6"/>
            <w:vAlign w:val="center"/>
          </w:tcPr>
          <w:p w:rsidR="007B2AA1" w:rsidRPr="0040643E" w:rsidRDefault="007B2AA1" w:rsidP="007B2AA1">
            <w:pPr>
              <w:rPr>
                <w:rFonts w:ascii="Arial Narrow" w:hAnsi="Arial Narrow" w:cs="Arial"/>
                <w:b/>
                <w:bCs/>
                <w:sz w:val="22"/>
                <w:szCs w:val="22"/>
                <w:lang w:val="hr-HR"/>
              </w:rPr>
            </w:pPr>
            <w:r w:rsidRPr="0040643E">
              <w:rPr>
                <w:rFonts w:ascii="Arial Narrow" w:hAnsi="Arial Narrow" w:cs="Arial"/>
                <w:b/>
                <w:bCs/>
                <w:sz w:val="22"/>
                <w:szCs w:val="22"/>
                <w:lang w:val="hr-HR"/>
              </w:rPr>
              <w:t>Način sudjelovanja polaznika u provedbi nastave</w:t>
            </w:r>
          </w:p>
        </w:tc>
        <w:tc>
          <w:tcPr>
            <w:tcW w:w="7371" w:type="dxa"/>
            <w:vAlign w:val="center"/>
          </w:tcPr>
          <w:p w:rsidR="007B2AA1" w:rsidRPr="0040643E" w:rsidRDefault="007B2AA1" w:rsidP="007B2AA1">
            <w:pPr>
              <w:rPr>
                <w:rFonts w:ascii="Arial Narrow" w:hAnsi="Arial Narrow" w:cs="Arial"/>
                <w:sz w:val="22"/>
                <w:szCs w:val="22"/>
                <w:lang w:val="hr-HR"/>
              </w:rPr>
            </w:pPr>
            <w:r w:rsidRPr="0040643E">
              <w:rPr>
                <w:rFonts w:ascii="Arial Narrow" w:hAnsi="Arial Narrow" w:cs="Arial"/>
                <w:sz w:val="22"/>
                <w:szCs w:val="22"/>
                <w:lang w:val="hr-HR"/>
              </w:rPr>
              <w:t>Predavanja, seminari (</w:t>
            </w:r>
            <w:r w:rsidRPr="0040643E">
              <w:rPr>
                <w:rFonts w:ascii="Arial Narrow" w:hAnsi="Arial Narrow" w:cs="Arial"/>
                <w:i/>
                <w:sz w:val="22"/>
                <w:szCs w:val="22"/>
                <w:lang w:val="hr-HR"/>
              </w:rPr>
              <w:t>„journal club“)</w:t>
            </w:r>
            <w:r w:rsidR="001041B2" w:rsidRPr="0040643E">
              <w:rPr>
                <w:rFonts w:ascii="Arial Narrow" w:hAnsi="Arial Narrow" w:cs="Arial"/>
                <w:sz w:val="22"/>
                <w:szCs w:val="22"/>
                <w:lang w:val="hr-HR"/>
              </w:rPr>
              <w:t xml:space="preserve"> i vježbe</w:t>
            </w:r>
          </w:p>
        </w:tc>
      </w:tr>
      <w:tr w:rsidR="007B2AA1" w:rsidRPr="0040643E" w:rsidTr="007B2AA1">
        <w:trPr>
          <w:jc w:val="center"/>
        </w:trPr>
        <w:tc>
          <w:tcPr>
            <w:tcW w:w="2376" w:type="dxa"/>
            <w:shd w:val="clear" w:color="auto" w:fill="E6E6E6"/>
          </w:tcPr>
          <w:p w:rsidR="007B2AA1" w:rsidRPr="0040643E" w:rsidRDefault="007B2AA1" w:rsidP="007B2AA1">
            <w:pPr>
              <w:rPr>
                <w:rFonts w:ascii="Arial Narrow" w:hAnsi="Arial Narrow" w:cs="Arial"/>
                <w:b/>
                <w:bCs/>
                <w:sz w:val="22"/>
                <w:szCs w:val="22"/>
                <w:lang w:val="hr-HR"/>
              </w:rPr>
            </w:pPr>
            <w:r w:rsidRPr="0040643E">
              <w:rPr>
                <w:rFonts w:ascii="Arial Narrow" w:hAnsi="Arial Narrow" w:cs="Arial"/>
                <w:b/>
                <w:bCs/>
                <w:sz w:val="22"/>
                <w:szCs w:val="22"/>
                <w:lang w:val="hr-HR"/>
              </w:rPr>
              <w:t>Popis literature potrebne za studij i polaganje ispita</w:t>
            </w:r>
          </w:p>
        </w:tc>
        <w:tc>
          <w:tcPr>
            <w:tcW w:w="7371" w:type="dxa"/>
          </w:tcPr>
          <w:p w:rsidR="00E72544" w:rsidRPr="00E72544" w:rsidRDefault="00E72544" w:rsidP="00E72544">
            <w:pPr>
              <w:shd w:val="clear" w:color="auto" w:fill="FFFFFF"/>
              <w:textAlignment w:val="baseline"/>
              <w:outlineLvl w:val="0"/>
              <w:rPr>
                <w:rFonts w:ascii="Arial Narrow" w:hAnsi="Arial Narrow" w:cs="Arial"/>
                <w:kern w:val="36"/>
                <w:lang w:eastAsia="hr-HR"/>
              </w:rPr>
            </w:pPr>
            <w:r w:rsidRPr="00E72544">
              <w:rPr>
                <w:rFonts w:ascii="Arial Narrow" w:hAnsi="Arial Narrow" w:cs="Arial"/>
                <w:sz w:val="22"/>
                <w:szCs w:val="22"/>
              </w:rPr>
              <w:t xml:space="preserve">1. </w:t>
            </w:r>
            <w:r w:rsidRPr="00E72544">
              <w:rPr>
                <w:rFonts w:ascii="Arial Narrow" w:hAnsi="Arial Narrow" w:cs="Arial"/>
                <w:kern w:val="36"/>
                <w:sz w:val="22"/>
                <w:szCs w:val="22"/>
                <w:lang w:eastAsia="hr-HR"/>
              </w:rPr>
              <w:t>Labar B, Hauptmann E. Hematologija, 4. izdanje. Školska knjiga, Zagreb, 2007, str. 388-404; 412-424; i 460-487.</w:t>
            </w:r>
          </w:p>
          <w:p w:rsidR="00E72544" w:rsidRPr="00E72544" w:rsidRDefault="00E72544" w:rsidP="00E72544">
            <w:pPr>
              <w:shd w:val="clear" w:color="auto" w:fill="FFFFFF"/>
              <w:textAlignment w:val="baseline"/>
              <w:outlineLvl w:val="0"/>
              <w:rPr>
                <w:rFonts w:ascii="Arial Narrow" w:hAnsi="Arial Narrow" w:cs="Arial"/>
                <w:kern w:val="36"/>
                <w:lang w:eastAsia="hr-HR"/>
              </w:rPr>
            </w:pPr>
            <w:r w:rsidRPr="00E72544">
              <w:rPr>
                <w:rFonts w:ascii="Arial Narrow" w:hAnsi="Arial Narrow" w:cs="Arial"/>
                <w:kern w:val="36"/>
                <w:sz w:val="22"/>
                <w:szCs w:val="22"/>
                <w:lang w:eastAsia="hr-HR"/>
              </w:rPr>
              <w:t>2. Vrhovac B, Jakšić B, Reiner R, Vucelić B. Interna medicina. Naklada Ljevak, Zagreb, 2008: str. 922-929.</w:t>
            </w:r>
          </w:p>
          <w:p w:rsidR="007B2AA1" w:rsidRPr="00E72544" w:rsidRDefault="00E72544" w:rsidP="00E72544">
            <w:pPr>
              <w:shd w:val="clear" w:color="auto" w:fill="FFFFFF"/>
              <w:textAlignment w:val="baseline"/>
              <w:outlineLvl w:val="0"/>
              <w:rPr>
                <w:rFonts w:ascii="Arial Narrow" w:hAnsi="Arial Narrow" w:cs="Arial"/>
                <w:kern w:val="36"/>
                <w:sz w:val="22"/>
                <w:szCs w:val="22"/>
                <w:lang w:val="hr-HR" w:eastAsia="hr-HR"/>
              </w:rPr>
            </w:pPr>
            <w:r w:rsidRPr="00E72544">
              <w:rPr>
                <w:rFonts w:ascii="Arial Narrow" w:hAnsi="Arial Narrow" w:cs="Arial"/>
                <w:kern w:val="36"/>
                <w:sz w:val="22"/>
                <w:szCs w:val="22"/>
                <w:lang w:eastAsia="hr-HR"/>
              </w:rPr>
              <w:t>3. odabrane publikacije za pripremu seminara (</w:t>
            </w:r>
            <w:r w:rsidRPr="00E72544">
              <w:rPr>
                <w:rFonts w:ascii="Arial Narrow" w:hAnsi="Arial Narrow" w:cs="Arial"/>
                <w:i/>
                <w:kern w:val="36"/>
                <w:sz w:val="22"/>
                <w:szCs w:val="22"/>
                <w:lang w:eastAsia="hr-HR"/>
              </w:rPr>
              <w:t>„journal club“</w:t>
            </w:r>
            <w:r w:rsidRPr="00E72544">
              <w:rPr>
                <w:rFonts w:ascii="Arial Narrow" w:hAnsi="Arial Narrow" w:cs="Arial"/>
                <w:kern w:val="36"/>
                <w:sz w:val="22"/>
                <w:szCs w:val="22"/>
                <w:lang w:eastAsia="hr-HR"/>
              </w:rPr>
              <w:t>)</w:t>
            </w:r>
          </w:p>
        </w:tc>
      </w:tr>
      <w:tr w:rsidR="007B2AA1" w:rsidRPr="0040643E" w:rsidTr="007B2AA1">
        <w:trPr>
          <w:jc w:val="center"/>
        </w:trPr>
        <w:tc>
          <w:tcPr>
            <w:tcW w:w="2376" w:type="dxa"/>
            <w:shd w:val="clear" w:color="auto" w:fill="E6E6E6"/>
          </w:tcPr>
          <w:p w:rsidR="007B2AA1" w:rsidRPr="0040643E" w:rsidRDefault="007B2AA1" w:rsidP="007B2AA1">
            <w:pPr>
              <w:rPr>
                <w:rFonts w:ascii="Arial Narrow" w:hAnsi="Arial Narrow" w:cs="Arial"/>
                <w:b/>
                <w:bCs/>
                <w:sz w:val="22"/>
                <w:szCs w:val="22"/>
                <w:lang w:val="hr-HR"/>
              </w:rPr>
            </w:pPr>
            <w:r w:rsidRPr="0040643E">
              <w:rPr>
                <w:rFonts w:ascii="Arial Narrow" w:hAnsi="Arial Narrow" w:cs="Arial"/>
                <w:b/>
                <w:bCs/>
                <w:sz w:val="22"/>
                <w:szCs w:val="22"/>
                <w:lang w:val="hr-HR"/>
              </w:rPr>
              <w:t>Popis preporučene dopunske literature</w:t>
            </w:r>
          </w:p>
        </w:tc>
        <w:tc>
          <w:tcPr>
            <w:tcW w:w="7371" w:type="dxa"/>
          </w:tcPr>
          <w:p w:rsidR="007B2AA1" w:rsidRPr="0040643E" w:rsidRDefault="007B2AA1" w:rsidP="007B2AA1">
            <w:pPr>
              <w:rPr>
                <w:rStyle w:val="a-color-state"/>
                <w:rFonts w:ascii="Arial Narrow" w:hAnsi="Arial Narrow" w:cs="Arial"/>
                <w:color w:val="111111"/>
                <w:sz w:val="22"/>
                <w:szCs w:val="22"/>
                <w:lang w:val="hr-HR"/>
              </w:rPr>
            </w:pPr>
            <w:r w:rsidRPr="0040643E">
              <w:rPr>
                <w:rFonts w:ascii="Arial Narrow" w:hAnsi="Arial Narrow" w:cs="Arial"/>
                <w:bCs/>
                <w:sz w:val="22"/>
                <w:szCs w:val="22"/>
                <w:shd w:val="clear" w:color="auto" w:fill="FFFFFF"/>
                <w:lang w:val="hr-HR"/>
              </w:rPr>
              <w:t xml:space="preserve">1. WHO Classification of Tumours of Haematopoietic and Lymphoid Tissues, Fourth Edition. </w:t>
            </w:r>
            <w:r w:rsidRPr="0040643E">
              <w:rPr>
                <w:rStyle w:val="a-color-state"/>
                <w:rFonts w:ascii="Arial Narrow" w:hAnsi="Arial Narrow" w:cs="Arial"/>
                <w:color w:val="111111"/>
                <w:sz w:val="22"/>
                <w:szCs w:val="22"/>
                <w:lang w:val="hr-HR"/>
              </w:rPr>
              <w:t>The International Agency for Research on Cancer, 2008.</w:t>
            </w:r>
          </w:p>
          <w:p w:rsidR="007B2AA1" w:rsidRPr="0040643E" w:rsidRDefault="007B2AA1" w:rsidP="007B2AA1">
            <w:pPr>
              <w:shd w:val="clear" w:color="auto" w:fill="FFFFFF"/>
              <w:textAlignment w:val="baseline"/>
              <w:outlineLvl w:val="0"/>
              <w:rPr>
                <w:rFonts w:ascii="Arial Narrow" w:hAnsi="Arial Narrow" w:cs="Arial"/>
                <w:color w:val="000000"/>
                <w:sz w:val="22"/>
                <w:szCs w:val="22"/>
                <w:shd w:val="clear" w:color="auto" w:fill="FFFFFF"/>
                <w:lang w:val="hr-HR"/>
              </w:rPr>
            </w:pPr>
            <w:r w:rsidRPr="0040643E">
              <w:rPr>
                <w:rFonts w:ascii="Arial Narrow" w:hAnsi="Arial Narrow" w:cs="Arial"/>
                <w:color w:val="000000"/>
                <w:sz w:val="22"/>
                <w:szCs w:val="22"/>
                <w:shd w:val="clear" w:color="auto" w:fill="FFFFFF"/>
                <w:lang w:val="hr-HR"/>
              </w:rPr>
              <w:t>1. Cross NC, Hochhaus A, Müller MC. Molecular monitoring of chronic myeloid leukemia: principals and interlaboratory standardization. Ann Hematol 2015;94(Suppl 2):S219-25.</w:t>
            </w:r>
          </w:p>
          <w:p w:rsidR="007B2AA1" w:rsidRPr="0040643E" w:rsidRDefault="007B2AA1" w:rsidP="007B2AA1">
            <w:pPr>
              <w:pStyle w:val="HTMLPreformatted"/>
              <w:tabs>
                <w:tab w:val="num" w:pos="426"/>
              </w:tabs>
              <w:rPr>
                <w:rFonts w:ascii="Arial Narrow" w:hAnsi="Arial Narrow" w:cs="Arial"/>
                <w:sz w:val="22"/>
                <w:szCs w:val="22"/>
              </w:rPr>
            </w:pPr>
            <w:r w:rsidRPr="0040643E">
              <w:rPr>
                <w:rFonts w:ascii="Arial Narrow" w:hAnsi="Arial Narrow" w:cs="Arial"/>
                <w:color w:val="000000"/>
                <w:sz w:val="22"/>
                <w:szCs w:val="22"/>
                <w:shd w:val="clear" w:color="auto" w:fill="FFFFFF"/>
              </w:rPr>
              <w:t xml:space="preserve">2. </w:t>
            </w:r>
            <w:r w:rsidRPr="0040643E">
              <w:rPr>
                <w:rFonts w:ascii="Arial Narrow" w:hAnsi="Arial Narrow" w:cs="Arial"/>
                <w:sz w:val="22"/>
                <w:szCs w:val="22"/>
              </w:rPr>
              <w:t>Woo J, Baumann A, Arguello V. Recent advancements of flow cytometry: new applications in hematology and oncology. Expert Rev Mol Diagn. 2014;14(1):67-81.</w:t>
            </w:r>
          </w:p>
          <w:p w:rsidR="007B2AA1" w:rsidRPr="0040643E" w:rsidRDefault="007B2AA1" w:rsidP="007B2AA1">
            <w:pPr>
              <w:pStyle w:val="HTMLPreformatted"/>
              <w:tabs>
                <w:tab w:val="num" w:pos="426"/>
              </w:tabs>
              <w:rPr>
                <w:rFonts w:ascii="Arial Narrow" w:hAnsi="Arial Narrow" w:cs="Arial"/>
                <w:color w:val="111111"/>
                <w:sz w:val="22"/>
                <w:szCs w:val="22"/>
              </w:rPr>
            </w:pPr>
            <w:r w:rsidRPr="0040643E">
              <w:rPr>
                <w:rFonts w:ascii="Arial Narrow" w:hAnsi="Arial Narrow" w:cs="Arial"/>
                <w:color w:val="111111"/>
                <w:sz w:val="22"/>
                <w:szCs w:val="22"/>
              </w:rPr>
              <w:t>3. Wan TS. Cancer cytogenetics: methodology revisited. Ann Lab Med. 2014;34(6):413-25.</w:t>
            </w:r>
          </w:p>
        </w:tc>
      </w:tr>
      <w:tr w:rsidR="007B2AA1" w:rsidRPr="0040643E" w:rsidTr="007B2AA1">
        <w:trPr>
          <w:jc w:val="center"/>
        </w:trPr>
        <w:tc>
          <w:tcPr>
            <w:tcW w:w="2376" w:type="dxa"/>
            <w:shd w:val="clear" w:color="auto" w:fill="E6E6E6"/>
          </w:tcPr>
          <w:p w:rsidR="007B2AA1" w:rsidRPr="0040643E" w:rsidRDefault="007B2AA1" w:rsidP="007B2AA1">
            <w:pPr>
              <w:rPr>
                <w:rFonts w:ascii="Arial Narrow" w:hAnsi="Arial Narrow" w:cs="Arial"/>
                <w:b/>
                <w:bCs/>
                <w:sz w:val="22"/>
                <w:szCs w:val="22"/>
                <w:lang w:val="hr-HR"/>
              </w:rPr>
            </w:pPr>
            <w:r w:rsidRPr="0040643E">
              <w:rPr>
                <w:rFonts w:ascii="Arial Narrow" w:hAnsi="Arial Narrow" w:cs="Arial"/>
                <w:b/>
                <w:bCs/>
                <w:sz w:val="22"/>
                <w:szCs w:val="22"/>
                <w:lang w:val="hr-HR"/>
              </w:rPr>
              <w:t xml:space="preserve">ECTS </w:t>
            </w:r>
          </w:p>
        </w:tc>
        <w:tc>
          <w:tcPr>
            <w:tcW w:w="7371" w:type="dxa"/>
          </w:tcPr>
          <w:p w:rsidR="007B2AA1" w:rsidRPr="0040643E" w:rsidRDefault="007B2AA1" w:rsidP="007B2AA1">
            <w:pPr>
              <w:pStyle w:val="aNormal"/>
              <w:spacing w:before="0" w:after="0"/>
              <w:rPr>
                <w:rFonts w:ascii="Arial Narrow" w:hAnsi="Arial Narrow"/>
                <w:lang w:val="hr-HR"/>
              </w:rPr>
            </w:pPr>
            <w:r w:rsidRPr="0040643E">
              <w:rPr>
                <w:rFonts w:ascii="Arial Narrow" w:hAnsi="Arial Narrow"/>
                <w:lang w:val="hr-HR"/>
              </w:rPr>
              <w:t>2</w:t>
            </w:r>
          </w:p>
        </w:tc>
      </w:tr>
      <w:tr w:rsidR="007B2AA1" w:rsidRPr="0040643E" w:rsidTr="007B2AA1">
        <w:trPr>
          <w:jc w:val="center"/>
        </w:trPr>
        <w:tc>
          <w:tcPr>
            <w:tcW w:w="2376" w:type="dxa"/>
            <w:shd w:val="clear" w:color="auto" w:fill="E6E6E6"/>
          </w:tcPr>
          <w:p w:rsidR="007B2AA1" w:rsidRPr="0040643E" w:rsidRDefault="007B2AA1" w:rsidP="007B2AA1">
            <w:pPr>
              <w:rPr>
                <w:rFonts w:ascii="Arial Narrow" w:hAnsi="Arial Narrow" w:cs="Arial"/>
                <w:b/>
                <w:bCs/>
                <w:sz w:val="22"/>
                <w:szCs w:val="22"/>
                <w:lang w:val="hr-HR"/>
              </w:rPr>
            </w:pPr>
            <w:r w:rsidRPr="0040643E">
              <w:rPr>
                <w:rFonts w:ascii="Arial Narrow" w:hAnsi="Arial Narrow" w:cs="Arial"/>
                <w:b/>
                <w:bCs/>
                <w:sz w:val="22"/>
                <w:szCs w:val="22"/>
                <w:lang w:val="hr-HR"/>
              </w:rPr>
              <w:t>Način polaganja ispita</w:t>
            </w:r>
          </w:p>
        </w:tc>
        <w:tc>
          <w:tcPr>
            <w:tcW w:w="7371" w:type="dxa"/>
          </w:tcPr>
          <w:p w:rsidR="007B2AA1" w:rsidRPr="0040643E" w:rsidRDefault="007B2AA1" w:rsidP="007B2AA1">
            <w:pPr>
              <w:pStyle w:val="aNormal"/>
              <w:spacing w:before="0" w:after="0"/>
              <w:rPr>
                <w:rFonts w:ascii="Arial Narrow" w:hAnsi="Arial Narrow"/>
                <w:lang w:val="hr-HR"/>
              </w:rPr>
            </w:pPr>
            <w:r w:rsidRPr="0040643E">
              <w:rPr>
                <w:rFonts w:ascii="Arial Narrow" w:hAnsi="Arial Narrow"/>
                <w:lang w:val="hr-HR"/>
              </w:rPr>
              <w:t>Pismeni test</w:t>
            </w:r>
          </w:p>
        </w:tc>
      </w:tr>
      <w:tr w:rsidR="007B2AA1" w:rsidRPr="0040643E" w:rsidTr="007B2AA1">
        <w:trPr>
          <w:jc w:val="center"/>
        </w:trPr>
        <w:tc>
          <w:tcPr>
            <w:tcW w:w="2376" w:type="dxa"/>
            <w:shd w:val="clear" w:color="auto" w:fill="E6E6E6"/>
          </w:tcPr>
          <w:p w:rsidR="007B2AA1" w:rsidRPr="0040643E" w:rsidRDefault="007B2AA1" w:rsidP="007B2AA1">
            <w:pPr>
              <w:rPr>
                <w:rFonts w:ascii="Arial Narrow" w:hAnsi="Arial Narrow" w:cs="Arial"/>
                <w:b/>
                <w:bCs/>
                <w:sz w:val="22"/>
                <w:szCs w:val="22"/>
                <w:lang w:val="hr-HR"/>
              </w:rPr>
            </w:pPr>
            <w:r w:rsidRPr="0040643E">
              <w:rPr>
                <w:rFonts w:ascii="Arial Narrow" w:hAnsi="Arial Narrow" w:cs="Arial"/>
                <w:b/>
                <w:bCs/>
                <w:sz w:val="22"/>
                <w:szCs w:val="22"/>
                <w:lang w:val="hr-HR"/>
              </w:rPr>
              <w:t>Način praćenja kvalitete i uspješnosti izvedbe predmeta</w:t>
            </w:r>
          </w:p>
        </w:tc>
        <w:tc>
          <w:tcPr>
            <w:tcW w:w="7371" w:type="dxa"/>
          </w:tcPr>
          <w:p w:rsidR="007B2AA1" w:rsidRPr="0040643E" w:rsidRDefault="007B2AA1" w:rsidP="007B2AA1">
            <w:pPr>
              <w:pStyle w:val="aNormal"/>
              <w:spacing w:before="0" w:after="0"/>
              <w:rPr>
                <w:rFonts w:ascii="Arial Narrow" w:hAnsi="Arial Narrow"/>
                <w:lang w:val="hr-HR"/>
              </w:rPr>
            </w:pPr>
            <w:r w:rsidRPr="0040643E">
              <w:rPr>
                <w:rFonts w:ascii="Arial Narrow" w:hAnsi="Arial Narrow"/>
                <w:lang w:val="hr-HR"/>
              </w:rPr>
              <w:t>Procjena u tijeku nastave i vođenje evidencije o obavljenoj nastavi i usvojenim vještinama. Anketa o kvaliteti nastave i nastavnika na razini specijalističkog studija Medicinskog fakulteta Sveučilišta u Zagrebu.</w:t>
            </w:r>
          </w:p>
        </w:tc>
      </w:tr>
    </w:tbl>
    <w:p w:rsidR="007B2AA1" w:rsidRPr="007B2AA1" w:rsidRDefault="007B2AA1" w:rsidP="007B2AA1">
      <w:pPr>
        <w:pStyle w:val="aNaslovcentar"/>
        <w:spacing w:after="0"/>
        <w:ind w:left="1080" w:hanging="1080"/>
        <w:jc w:val="both"/>
        <w:rPr>
          <w:rFonts w:ascii="Arial" w:hAnsi="Arial"/>
          <w:sz w:val="22"/>
          <w:szCs w:val="22"/>
        </w:rPr>
      </w:pPr>
    </w:p>
    <w:p w:rsidR="00BB7F8B" w:rsidRPr="007B2AA1" w:rsidRDefault="00BB7F8B" w:rsidP="00BB7F8B">
      <w:pPr>
        <w:rPr>
          <w:rFonts w:ascii="Arial" w:hAnsi="Arial" w:cs="Arial"/>
          <w:b/>
          <w:sz w:val="22"/>
        </w:rPr>
      </w:pPr>
      <w:r w:rsidRPr="007B2AA1">
        <w:rPr>
          <w:rFonts w:ascii="Arial" w:hAnsi="Arial" w:cs="Arial"/>
          <w:b/>
          <w:sz w:val="22"/>
        </w:rPr>
        <w:t xml:space="preserve">NASTAVNICI /SURADNICI: </w:t>
      </w:r>
    </w:p>
    <w:p w:rsidR="00BB7F8B" w:rsidRPr="007B2AA1" w:rsidRDefault="00BB7F8B" w:rsidP="00BB7F8B">
      <w:pPr>
        <w:pStyle w:val="bUpute"/>
        <w:rPr>
          <w:rFonts w:ascii="Arial" w:hAnsi="Arial" w:cs="Arial"/>
          <w:sz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1"/>
        <w:gridCol w:w="6021"/>
      </w:tblGrid>
      <w:tr w:rsidR="00BB7F8B" w:rsidRPr="0040643E" w:rsidTr="0018209F">
        <w:tc>
          <w:tcPr>
            <w:tcW w:w="2671" w:type="dxa"/>
            <w:shd w:val="clear" w:color="auto" w:fill="F2F2F2" w:themeFill="background1" w:themeFillShade="F2"/>
          </w:tcPr>
          <w:p w:rsidR="00BB7F8B" w:rsidRPr="0040643E" w:rsidRDefault="001041B2" w:rsidP="0018209F">
            <w:pPr>
              <w:pStyle w:val="Default"/>
              <w:rPr>
                <w:rFonts w:ascii="Arial Narrow" w:hAnsi="Arial Narrow"/>
                <w:color w:val="auto"/>
                <w:sz w:val="22"/>
              </w:rPr>
            </w:pPr>
            <w:r w:rsidRPr="0040643E">
              <w:rPr>
                <w:rFonts w:ascii="Arial Narrow" w:hAnsi="Arial Narrow"/>
                <w:color w:val="auto"/>
                <w:sz w:val="22"/>
              </w:rPr>
              <w:t xml:space="preserve">VODITELJ </w:t>
            </w:r>
            <w:r w:rsidR="00BB7F8B" w:rsidRPr="0040643E">
              <w:rPr>
                <w:rFonts w:ascii="Arial Narrow" w:hAnsi="Arial Narrow"/>
                <w:color w:val="auto"/>
                <w:sz w:val="22"/>
              </w:rPr>
              <w:t>PREDMETA</w:t>
            </w:r>
          </w:p>
        </w:tc>
        <w:tc>
          <w:tcPr>
            <w:tcW w:w="6021" w:type="dxa"/>
          </w:tcPr>
          <w:p w:rsidR="00BB7F8B" w:rsidRPr="0040643E" w:rsidRDefault="0040643E" w:rsidP="00BB7F8B">
            <w:pPr>
              <w:pStyle w:val="Default"/>
              <w:rPr>
                <w:rFonts w:ascii="Arial Narrow" w:hAnsi="Arial Narrow"/>
                <w:i/>
                <w:color w:val="auto"/>
                <w:sz w:val="22"/>
              </w:rPr>
            </w:pPr>
            <w:r w:rsidRPr="0040643E">
              <w:rPr>
                <w:rFonts w:ascii="Arial Narrow" w:hAnsi="Arial Narrow"/>
                <w:i/>
                <w:color w:val="auto"/>
                <w:sz w:val="22"/>
              </w:rPr>
              <w:t>Prof. dr</w:t>
            </w:r>
            <w:r>
              <w:rPr>
                <w:rFonts w:ascii="Arial Narrow" w:hAnsi="Arial Narrow"/>
                <w:i/>
                <w:color w:val="auto"/>
                <w:sz w:val="22"/>
              </w:rPr>
              <w:t>. sc.</w:t>
            </w:r>
            <w:r w:rsidR="00BB7F8B" w:rsidRPr="0040643E">
              <w:rPr>
                <w:rFonts w:ascii="Arial Narrow" w:hAnsi="Arial Narrow"/>
                <w:i/>
                <w:color w:val="auto"/>
                <w:sz w:val="22"/>
              </w:rPr>
              <w:t>Drago Batinić</w:t>
            </w:r>
          </w:p>
        </w:tc>
      </w:tr>
      <w:tr w:rsidR="00BB7F8B" w:rsidRPr="0040643E" w:rsidTr="0018209F">
        <w:tc>
          <w:tcPr>
            <w:tcW w:w="2671" w:type="dxa"/>
            <w:shd w:val="clear" w:color="auto" w:fill="F2F2F2" w:themeFill="background1" w:themeFillShade="F2"/>
          </w:tcPr>
          <w:p w:rsidR="00BB7F8B" w:rsidRPr="0040643E" w:rsidRDefault="00BB7F8B" w:rsidP="0018209F">
            <w:pPr>
              <w:pStyle w:val="Default"/>
              <w:rPr>
                <w:rFonts w:ascii="Arial Narrow" w:hAnsi="Arial Narrow"/>
                <w:color w:val="auto"/>
                <w:sz w:val="22"/>
              </w:rPr>
            </w:pPr>
            <w:r w:rsidRPr="0040643E">
              <w:rPr>
                <w:rFonts w:ascii="Arial Narrow" w:hAnsi="Arial Narrow"/>
                <w:color w:val="auto"/>
                <w:sz w:val="22"/>
              </w:rPr>
              <w:t>SURADNICI</w:t>
            </w:r>
          </w:p>
        </w:tc>
        <w:tc>
          <w:tcPr>
            <w:tcW w:w="6021" w:type="dxa"/>
          </w:tcPr>
          <w:p w:rsidR="0062681A" w:rsidRPr="0040643E" w:rsidRDefault="0062681A" w:rsidP="0018209F">
            <w:pPr>
              <w:pStyle w:val="Default"/>
              <w:rPr>
                <w:rFonts w:ascii="Arial Narrow" w:hAnsi="Arial Narrow"/>
                <w:i/>
                <w:sz w:val="22"/>
              </w:rPr>
            </w:pPr>
            <w:r w:rsidRPr="0040643E">
              <w:rPr>
                <w:rFonts w:ascii="Arial Narrow" w:hAnsi="Arial Narrow"/>
                <w:i/>
                <w:sz w:val="22"/>
              </w:rPr>
              <w:t>prof. dr.</w:t>
            </w:r>
            <w:r w:rsidR="008627DA" w:rsidRPr="0040643E">
              <w:rPr>
                <w:rFonts w:ascii="Arial Narrow" w:hAnsi="Arial Narrow"/>
                <w:i/>
                <w:sz w:val="22"/>
              </w:rPr>
              <w:t xml:space="preserve">sc. </w:t>
            </w:r>
            <w:r w:rsidRPr="0040643E">
              <w:rPr>
                <w:rFonts w:ascii="Arial Narrow" w:hAnsi="Arial Narrow"/>
                <w:i/>
                <w:sz w:val="22"/>
              </w:rPr>
              <w:t>Renata Zadro</w:t>
            </w:r>
          </w:p>
          <w:p w:rsidR="0062681A" w:rsidRPr="0040643E" w:rsidRDefault="00BB7F8B" w:rsidP="0018209F">
            <w:pPr>
              <w:pStyle w:val="Default"/>
              <w:rPr>
                <w:rFonts w:ascii="Arial Narrow" w:hAnsi="Arial Narrow"/>
                <w:i/>
                <w:sz w:val="22"/>
              </w:rPr>
            </w:pPr>
            <w:r w:rsidRPr="0040643E">
              <w:rPr>
                <w:rFonts w:ascii="Arial Narrow" w:hAnsi="Arial Narrow"/>
                <w:i/>
                <w:sz w:val="22"/>
              </w:rPr>
              <w:t>prof. dr.</w:t>
            </w:r>
            <w:r w:rsidR="008627DA" w:rsidRPr="0040643E">
              <w:rPr>
                <w:rFonts w:ascii="Arial Narrow" w:hAnsi="Arial Narrow"/>
                <w:i/>
                <w:sz w:val="22"/>
              </w:rPr>
              <w:t xml:space="preserve"> sc.</w:t>
            </w:r>
            <w:r w:rsidR="0062681A" w:rsidRPr="0040643E">
              <w:rPr>
                <w:rFonts w:ascii="Arial Narrow" w:hAnsi="Arial Narrow"/>
                <w:i/>
                <w:sz w:val="22"/>
              </w:rPr>
              <w:t>Rajko Kušec</w:t>
            </w:r>
          </w:p>
          <w:p w:rsidR="0062681A" w:rsidRPr="0040643E" w:rsidRDefault="0062681A" w:rsidP="0018209F">
            <w:pPr>
              <w:pStyle w:val="Default"/>
              <w:rPr>
                <w:rFonts w:ascii="Arial Narrow" w:hAnsi="Arial Narrow"/>
                <w:i/>
                <w:sz w:val="22"/>
              </w:rPr>
            </w:pPr>
            <w:r w:rsidRPr="0040643E">
              <w:rPr>
                <w:rFonts w:ascii="Arial Narrow" w:hAnsi="Arial Narrow"/>
                <w:i/>
                <w:sz w:val="22"/>
              </w:rPr>
              <w:t>dr. sc. Sanja Mrsić Davidović</w:t>
            </w:r>
          </w:p>
          <w:p w:rsidR="00BB7F8B" w:rsidRPr="0040643E" w:rsidRDefault="00BB7F8B" w:rsidP="0018209F">
            <w:pPr>
              <w:pStyle w:val="Default"/>
              <w:rPr>
                <w:rFonts w:ascii="Arial Narrow" w:hAnsi="Arial Narrow"/>
                <w:i/>
                <w:color w:val="auto"/>
                <w:sz w:val="22"/>
              </w:rPr>
            </w:pPr>
            <w:r w:rsidRPr="0040643E">
              <w:rPr>
                <w:rFonts w:ascii="Arial Narrow" w:hAnsi="Arial Narrow"/>
                <w:i/>
                <w:sz w:val="22"/>
              </w:rPr>
              <w:t>Klara Dubravčić</w:t>
            </w:r>
            <w:r w:rsidR="0040643E">
              <w:rPr>
                <w:rFonts w:ascii="Arial Narrow" w:hAnsi="Arial Narrow"/>
                <w:i/>
                <w:sz w:val="22"/>
              </w:rPr>
              <w:t>,</w:t>
            </w:r>
            <w:r w:rsidR="0040643E" w:rsidRPr="0040643E">
              <w:rPr>
                <w:rFonts w:ascii="Arial Narrow" w:hAnsi="Arial Narrow"/>
                <w:i/>
                <w:sz w:val="22"/>
              </w:rPr>
              <w:t xml:space="preserve"> dipl. ing.</w:t>
            </w:r>
          </w:p>
        </w:tc>
      </w:tr>
    </w:tbl>
    <w:p w:rsidR="00BB7F8B" w:rsidRPr="007B2AA1" w:rsidRDefault="00BB7F8B" w:rsidP="00BB7F8B">
      <w:pPr>
        <w:rPr>
          <w:rFonts w:ascii="Arial" w:hAnsi="Arial" w:cs="Arial"/>
          <w:sz w:val="22"/>
        </w:rPr>
      </w:pPr>
    </w:p>
    <w:p w:rsidR="00BB7F8B" w:rsidRDefault="00BB7F8B">
      <w:pPr>
        <w:pStyle w:val="aNaslovcentar"/>
        <w:ind w:left="1080" w:hanging="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7"/>
        <w:gridCol w:w="6420"/>
      </w:tblGrid>
      <w:tr w:rsidR="009B19C7" w:rsidRPr="0040643E" w:rsidTr="009B19C7">
        <w:tc>
          <w:tcPr>
            <w:tcW w:w="2867" w:type="dxa"/>
            <w:shd w:val="clear" w:color="auto" w:fill="E6E6E6"/>
          </w:tcPr>
          <w:p w:rsidR="009B19C7" w:rsidRPr="0040643E" w:rsidRDefault="0040643E" w:rsidP="0018209F">
            <w:pPr>
              <w:spacing w:before="40" w:after="40"/>
              <w:rPr>
                <w:rFonts w:ascii="Arial Narrow" w:hAnsi="Arial Narrow" w:cs="Arial"/>
                <w:b/>
                <w:bCs/>
                <w:sz w:val="22"/>
                <w:szCs w:val="22"/>
              </w:rPr>
            </w:pPr>
            <w:r w:rsidRPr="0040643E">
              <w:rPr>
                <w:rFonts w:ascii="Arial Narrow" w:hAnsi="Arial Narrow" w:cs="Arial"/>
                <w:b/>
                <w:bCs/>
                <w:sz w:val="22"/>
                <w:szCs w:val="22"/>
              </w:rPr>
              <w:lastRenderedPageBreak/>
              <w:t>Naslo</w:t>
            </w:r>
            <w:r w:rsidR="009B19C7" w:rsidRPr="0040643E">
              <w:rPr>
                <w:rFonts w:ascii="Arial Narrow" w:hAnsi="Arial Narrow" w:cs="Arial"/>
                <w:b/>
                <w:bCs/>
                <w:sz w:val="22"/>
                <w:szCs w:val="22"/>
              </w:rPr>
              <w:t>v predmeta</w:t>
            </w:r>
          </w:p>
        </w:tc>
        <w:tc>
          <w:tcPr>
            <w:tcW w:w="6420" w:type="dxa"/>
          </w:tcPr>
          <w:p w:rsidR="009B19C7" w:rsidRPr="0040643E" w:rsidRDefault="0040643E" w:rsidP="0040643E">
            <w:pPr>
              <w:pStyle w:val="aNormal"/>
              <w:spacing w:before="60"/>
              <w:rPr>
                <w:rFonts w:ascii="Arial Narrow" w:hAnsi="Arial Narrow"/>
                <w:b/>
              </w:rPr>
            </w:pPr>
            <w:r w:rsidRPr="0040643E">
              <w:rPr>
                <w:rFonts w:ascii="Arial Narrow" w:hAnsi="Arial Narrow"/>
                <w:b/>
              </w:rPr>
              <w:t>HEMATOPATOLOGIJA I CITOLOGIJA</w:t>
            </w:r>
          </w:p>
        </w:tc>
      </w:tr>
      <w:tr w:rsidR="009B19C7" w:rsidRPr="0040643E" w:rsidTr="009B19C7">
        <w:tc>
          <w:tcPr>
            <w:tcW w:w="2867" w:type="dxa"/>
            <w:shd w:val="clear" w:color="auto" w:fill="E6E6E6"/>
            <w:vAlign w:val="center"/>
          </w:tcPr>
          <w:p w:rsidR="009B19C7" w:rsidRPr="0040643E" w:rsidRDefault="009B19C7" w:rsidP="0018209F">
            <w:pPr>
              <w:rPr>
                <w:rFonts w:ascii="Arial Narrow" w:hAnsi="Arial Narrow" w:cs="Arial"/>
                <w:b/>
                <w:bCs/>
                <w:sz w:val="22"/>
                <w:szCs w:val="22"/>
                <w:lang w:val="hr-HR"/>
              </w:rPr>
            </w:pPr>
            <w:r w:rsidRPr="0040643E">
              <w:rPr>
                <w:rFonts w:ascii="Arial Narrow" w:hAnsi="Arial Narrow" w:cs="Arial"/>
                <w:b/>
                <w:bCs/>
                <w:sz w:val="22"/>
                <w:szCs w:val="22"/>
                <w:lang w:val="hr-HR"/>
              </w:rPr>
              <w:t>Vrsta predmeta</w:t>
            </w:r>
          </w:p>
        </w:tc>
        <w:tc>
          <w:tcPr>
            <w:tcW w:w="6420" w:type="dxa"/>
            <w:vAlign w:val="center"/>
          </w:tcPr>
          <w:p w:rsidR="009B19C7" w:rsidRPr="0040643E" w:rsidRDefault="009B19C7" w:rsidP="0018209F">
            <w:pPr>
              <w:pStyle w:val="aNormal"/>
              <w:spacing w:before="0" w:after="0"/>
              <w:ind w:left="-91"/>
              <w:rPr>
                <w:rFonts w:ascii="Arial Narrow" w:hAnsi="Arial Narrow"/>
                <w:lang w:val="hr-HR"/>
              </w:rPr>
            </w:pPr>
            <w:r w:rsidRPr="0040643E">
              <w:rPr>
                <w:rFonts w:ascii="Arial Narrow" w:hAnsi="Arial Narrow"/>
                <w:lang w:val="hr-HR"/>
              </w:rPr>
              <w:t xml:space="preserve"> Obvezni predmet, I. semestar</w:t>
            </w:r>
          </w:p>
        </w:tc>
      </w:tr>
      <w:tr w:rsidR="009B19C7" w:rsidRPr="0040643E" w:rsidTr="009B19C7">
        <w:tc>
          <w:tcPr>
            <w:tcW w:w="2867" w:type="dxa"/>
            <w:shd w:val="clear" w:color="auto" w:fill="E6E6E6"/>
          </w:tcPr>
          <w:p w:rsidR="009B19C7" w:rsidRPr="0040643E" w:rsidRDefault="009B19C7" w:rsidP="0018209F">
            <w:pPr>
              <w:rPr>
                <w:rFonts w:ascii="Arial Narrow" w:hAnsi="Arial Narrow" w:cs="Arial"/>
                <w:b/>
                <w:bCs/>
                <w:sz w:val="22"/>
                <w:szCs w:val="22"/>
                <w:lang w:val="hr-HR"/>
              </w:rPr>
            </w:pPr>
            <w:r w:rsidRPr="0040643E">
              <w:rPr>
                <w:rFonts w:ascii="Arial Narrow" w:hAnsi="Arial Narrow" w:cs="Arial"/>
                <w:b/>
                <w:bCs/>
                <w:sz w:val="22"/>
                <w:szCs w:val="22"/>
                <w:lang w:val="hr-HR"/>
              </w:rPr>
              <w:t>Broj sati nastave</w:t>
            </w:r>
          </w:p>
        </w:tc>
        <w:tc>
          <w:tcPr>
            <w:tcW w:w="6420" w:type="dxa"/>
          </w:tcPr>
          <w:p w:rsidR="009B19C7" w:rsidRPr="0040643E" w:rsidRDefault="009B19C7" w:rsidP="009B19C7">
            <w:pPr>
              <w:pStyle w:val="aNormal"/>
              <w:spacing w:before="0" w:after="0"/>
              <w:rPr>
                <w:rFonts w:ascii="Arial Narrow" w:hAnsi="Arial Narrow"/>
                <w:lang w:val="hr-HR"/>
              </w:rPr>
            </w:pPr>
            <w:r w:rsidRPr="0040643E">
              <w:rPr>
                <w:rFonts w:ascii="Arial Narrow" w:hAnsi="Arial Narrow"/>
                <w:lang w:val="hr-HR"/>
              </w:rPr>
              <w:t>14</w:t>
            </w:r>
          </w:p>
        </w:tc>
      </w:tr>
      <w:tr w:rsidR="009B19C7" w:rsidRPr="0040643E" w:rsidTr="009B19C7">
        <w:tc>
          <w:tcPr>
            <w:tcW w:w="2867" w:type="dxa"/>
            <w:shd w:val="clear" w:color="auto" w:fill="E6E6E6"/>
          </w:tcPr>
          <w:p w:rsidR="009B19C7" w:rsidRPr="0040643E" w:rsidRDefault="009B19C7" w:rsidP="009B19C7">
            <w:pPr>
              <w:spacing w:before="40" w:after="40"/>
              <w:rPr>
                <w:rFonts w:ascii="Arial Narrow" w:hAnsi="Arial Narrow" w:cs="Arial"/>
                <w:b/>
                <w:bCs/>
                <w:sz w:val="22"/>
                <w:szCs w:val="22"/>
              </w:rPr>
            </w:pPr>
            <w:r w:rsidRPr="0040643E">
              <w:rPr>
                <w:rFonts w:ascii="Arial Narrow" w:hAnsi="Arial Narrow" w:cs="Arial"/>
                <w:b/>
                <w:bCs/>
                <w:sz w:val="22"/>
                <w:szCs w:val="22"/>
              </w:rPr>
              <w:t>Okvirni sadržaj predmeta</w:t>
            </w:r>
          </w:p>
        </w:tc>
        <w:tc>
          <w:tcPr>
            <w:tcW w:w="6420" w:type="dxa"/>
          </w:tcPr>
          <w:p w:rsidR="009B19C7" w:rsidRPr="0040643E" w:rsidRDefault="009B19C7" w:rsidP="009B19C7">
            <w:pPr>
              <w:rPr>
                <w:rFonts w:ascii="Arial Narrow" w:hAnsi="Arial Narrow" w:cs="Arial"/>
                <w:sz w:val="22"/>
                <w:szCs w:val="22"/>
                <w:lang w:val="hr-HR"/>
              </w:rPr>
            </w:pPr>
            <w:r w:rsidRPr="0040643E">
              <w:rPr>
                <w:rFonts w:ascii="Arial Narrow" w:hAnsi="Arial Narrow" w:cs="Arial"/>
                <w:sz w:val="22"/>
                <w:szCs w:val="22"/>
                <w:lang w:val="hr-HR"/>
              </w:rPr>
              <w:t>Normalna morfologija koštane srži. Odnos stanica hematopoeze i mikrookoliša. Principi klasifikacije hematoloških (mijeloidnih) neoplazmi: mijelodisplazije, mijeloproliferativne neoplazme i leukemije – Klasifikacija SZO.</w:t>
            </w:r>
          </w:p>
          <w:p w:rsidR="009B19C7" w:rsidRPr="0040643E" w:rsidRDefault="009B19C7" w:rsidP="009B19C7">
            <w:pPr>
              <w:rPr>
                <w:rFonts w:ascii="Arial Narrow" w:hAnsi="Arial Narrow" w:cs="Arial"/>
                <w:sz w:val="22"/>
                <w:szCs w:val="22"/>
                <w:lang w:val="hr-HR"/>
              </w:rPr>
            </w:pPr>
            <w:r w:rsidRPr="0040643E">
              <w:rPr>
                <w:rFonts w:ascii="Arial Narrow" w:hAnsi="Arial Narrow" w:cs="Arial"/>
                <w:sz w:val="22"/>
                <w:szCs w:val="22"/>
                <w:lang w:val="hr-HR"/>
              </w:rPr>
              <w:t xml:space="preserve">Normalna građa limfnog čvora. Limfadenitis i limfadenopatije. Principi klasifikacije limfoma – Klasifikacija SZO. B – limfomi, T i NK limfomi, Primarni limfomi kože, Hodgkinov limfom, Limfoproliferativni poremečaji povezani s imunodeficijencijom, Plasmastanična diskrazija. Bolesti mastocita. Bolesti histiocita. </w:t>
            </w:r>
          </w:p>
          <w:p w:rsidR="009B19C7" w:rsidRPr="0040643E" w:rsidRDefault="009B19C7" w:rsidP="009B19C7">
            <w:pPr>
              <w:rPr>
                <w:rFonts w:ascii="Arial Narrow" w:hAnsi="Arial Narrow" w:cs="Arial"/>
                <w:sz w:val="22"/>
                <w:szCs w:val="22"/>
                <w:lang w:val="hr-HR"/>
              </w:rPr>
            </w:pPr>
          </w:p>
          <w:p w:rsidR="009B19C7" w:rsidRPr="0040643E" w:rsidRDefault="009B19C7" w:rsidP="00211215">
            <w:pPr>
              <w:rPr>
                <w:rFonts w:ascii="Arial Narrow" w:hAnsi="Arial Narrow"/>
                <w:lang w:val="pt-BR"/>
              </w:rPr>
            </w:pPr>
            <w:r w:rsidRPr="0040643E">
              <w:rPr>
                <w:rFonts w:ascii="Arial Narrow" w:hAnsi="Arial Narrow" w:cs="Arial"/>
                <w:sz w:val="22"/>
                <w:szCs w:val="22"/>
                <w:lang w:val="hr-HR"/>
              </w:rPr>
              <w:t>Značaj i mjesto citologije u rutinskom i istraživačkom radu u hematologiji. Indikacije za citološku punkciju koštane srži, limfnog čvora, slezene i jetre. Metode dobivanja, pripreme i obrade uzoraka. Normalni razvoj hematopoetskih stanica (limfo/imunopoeza, mijelopoeza). Struktura, diferencijacija i maturacija limfocitnog sustava. Diferencijacija i maturacija stanica mijelopoeze (eritropoeza, granulopoeza i trombopoeza). Citološke i fenotipske karakteris</w:t>
            </w:r>
            <w:r w:rsidRPr="0040643E">
              <w:rPr>
                <w:rFonts w:ascii="Arial Narrow" w:hAnsi="Arial Narrow" w:cs="Arial"/>
                <w:sz w:val="22"/>
                <w:szCs w:val="22"/>
                <w:lang w:val="hr-HR"/>
              </w:rPr>
              <w:softHyphen/>
              <w:t>tike normalnih hematopoetskih stanica u maturacijskom lancu. Morfološke i fenotipske osobitosti limfocitnih i plazma stanica. Morfološke karakteristike nemalignih poremećaja stanica mijelo</w:t>
            </w:r>
            <w:r w:rsidRPr="0040643E">
              <w:rPr>
                <w:rFonts w:ascii="Arial Narrow" w:hAnsi="Arial Narrow" w:cs="Arial"/>
                <w:sz w:val="22"/>
                <w:szCs w:val="22"/>
                <w:lang w:val="hr-HR"/>
              </w:rPr>
              <w:softHyphen/>
              <w:t xml:space="preserve">poeze (anemije, anomalije i poremećaji granulocita, poremećaji monocita i makrofaga, poremećaji morfologije i broja trombocita). </w:t>
            </w:r>
          </w:p>
        </w:tc>
      </w:tr>
      <w:tr w:rsidR="009B19C7" w:rsidRPr="0040643E" w:rsidTr="009B19C7">
        <w:tc>
          <w:tcPr>
            <w:tcW w:w="2867" w:type="dxa"/>
            <w:shd w:val="clear" w:color="auto" w:fill="E6E6E6"/>
          </w:tcPr>
          <w:p w:rsidR="009B19C7" w:rsidRPr="0040643E" w:rsidRDefault="009B19C7" w:rsidP="009B19C7">
            <w:pPr>
              <w:spacing w:before="40" w:after="40"/>
              <w:rPr>
                <w:rFonts w:ascii="Arial Narrow" w:hAnsi="Arial Narrow" w:cs="Arial"/>
                <w:b/>
                <w:bCs/>
                <w:sz w:val="22"/>
                <w:szCs w:val="22"/>
              </w:rPr>
            </w:pPr>
            <w:r w:rsidRPr="0040643E">
              <w:rPr>
                <w:rFonts w:ascii="Arial Narrow" w:hAnsi="Arial Narrow" w:cs="Arial"/>
                <w:b/>
                <w:sz w:val="22"/>
                <w:szCs w:val="22"/>
              </w:rPr>
              <w:t>Razvijanje općih i specifičnih kompetencija</w:t>
            </w:r>
          </w:p>
        </w:tc>
        <w:tc>
          <w:tcPr>
            <w:tcW w:w="6420" w:type="dxa"/>
          </w:tcPr>
          <w:p w:rsidR="009B19C7" w:rsidRPr="0040643E" w:rsidRDefault="009B19C7" w:rsidP="009B19C7">
            <w:pPr>
              <w:pStyle w:val="aNormal"/>
              <w:rPr>
                <w:rFonts w:ascii="Arial Narrow" w:hAnsi="Arial Narrow"/>
                <w:iCs/>
                <w:color w:val="FF0000"/>
                <w:lang w:val="en-US"/>
              </w:rPr>
            </w:pPr>
            <w:r w:rsidRPr="0040643E">
              <w:rPr>
                <w:rFonts w:ascii="Arial Narrow" w:hAnsi="Arial Narrow"/>
                <w:lang w:val="hr-HR"/>
              </w:rPr>
              <w:t>Uputiti kandidata u osnovne morfološke promjene bolesti krvi i krvotvornih organa i osposobiti kandidata da prepozna specifičnosti tog područja. Važnost pravilne interpretacija patohistološkog i citološkog nalaza te kliničko-morfološke korelacije.</w:t>
            </w:r>
          </w:p>
        </w:tc>
      </w:tr>
      <w:tr w:rsidR="009B19C7" w:rsidRPr="0040643E" w:rsidTr="009B19C7">
        <w:tc>
          <w:tcPr>
            <w:tcW w:w="2867" w:type="dxa"/>
            <w:shd w:val="clear" w:color="auto" w:fill="E6E6E6"/>
          </w:tcPr>
          <w:p w:rsidR="009B19C7" w:rsidRPr="0040643E" w:rsidRDefault="009B19C7" w:rsidP="00AF2CBF">
            <w:pPr>
              <w:spacing w:before="40" w:after="40"/>
              <w:rPr>
                <w:rFonts w:ascii="Arial Narrow" w:hAnsi="Arial Narrow" w:cs="Arial"/>
                <w:b/>
                <w:bCs/>
                <w:sz w:val="22"/>
                <w:szCs w:val="22"/>
              </w:rPr>
            </w:pPr>
            <w:r w:rsidRPr="0040643E">
              <w:rPr>
                <w:rFonts w:ascii="Arial Narrow" w:hAnsi="Arial Narrow" w:cs="Arial"/>
                <w:b/>
                <w:bCs/>
                <w:sz w:val="22"/>
                <w:szCs w:val="22"/>
              </w:rPr>
              <w:t>Oblici provođenja nastave</w:t>
            </w:r>
          </w:p>
        </w:tc>
        <w:tc>
          <w:tcPr>
            <w:tcW w:w="6420" w:type="dxa"/>
          </w:tcPr>
          <w:p w:rsidR="009B19C7" w:rsidRPr="0040643E" w:rsidRDefault="009B19C7" w:rsidP="009B19C7">
            <w:pPr>
              <w:pStyle w:val="aNormal"/>
              <w:rPr>
                <w:rFonts w:ascii="Arial Narrow" w:hAnsi="Arial Narrow"/>
              </w:rPr>
            </w:pPr>
            <w:r w:rsidRPr="0040643E">
              <w:rPr>
                <w:rFonts w:ascii="Arial Narrow" w:hAnsi="Arial Narrow"/>
                <w:lang w:val="hr-HR"/>
              </w:rPr>
              <w:t xml:space="preserve">Predavanja (10), seminara u obliku </w:t>
            </w:r>
            <w:r w:rsidRPr="0040643E">
              <w:rPr>
                <w:rFonts w:ascii="Arial Narrow" w:hAnsi="Arial Narrow"/>
                <w:i/>
                <w:lang w:val="hr-HR"/>
              </w:rPr>
              <w:t>case study (4),</w:t>
            </w:r>
          </w:p>
        </w:tc>
      </w:tr>
      <w:tr w:rsidR="009B19C7" w:rsidRPr="0040643E" w:rsidTr="009B19C7">
        <w:tc>
          <w:tcPr>
            <w:tcW w:w="2867" w:type="dxa"/>
            <w:shd w:val="clear" w:color="auto" w:fill="E6E6E6"/>
          </w:tcPr>
          <w:p w:rsidR="009B19C7" w:rsidRPr="0040643E" w:rsidRDefault="009B19C7" w:rsidP="009B19C7">
            <w:pPr>
              <w:spacing w:before="40" w:after="40"/>
              <w:rPr>
                <w:rFonts w:ascii="Arial Narrow" w:hAnsi="Arial Narrow" w:cs="Arial"/>
                <w:b/>
                <w:bCs/>
                <w:sz w:val="22"/>
                <w:szCs w:val="22"/>
                <w:lang w:val="pl-PL"/>
              </w:rPr>
            </w:pPr>
            <w:r w:rsidRPr="0040643E">
              <w:rPr>
                <w:rFonts w:ascii="Arial Narrow" w:hAnsi="Arial Narrow" w:cs="Arial"/>
                <w:b/>
                <w:bCs/>
                <w:sz w:val="22"/>
                <w:szCs w:val="22"/>
                <w:lang w:val="pl-PL"/>
              </w:rPr>
              <w:t>Popis literature potrebne za studij i polaganje ispita</w:t>
            </w:r>
          </w:p>
        </w:tc>
        <w:tc>
          <w:tcPr>
            <w:tcW w:w="6420" w:type="dxa"/>
          </w:tcPr>
          <w:p w:rsidR="00994586" w:rsidRPr="00994586" w:rsidRDefault="00994586" w:rsidP="00994586">
            <w:pPr>
              <w:pStyle w:val="ListParagraph"/>
              <w:numPr>
                <w:ilvl w:val="0"/>
                <w:numId w:val="136"/>
              </w:numPr>
              <w:contextualSpacing/>
              <w:jc w:val="both"/>
              <w:rPr>
                <w:rFonts w:ascii="Arial Narrow" w:hAnsi="Arial Narrow" w:cs="Arial"/>
                <w:sz w:val="22"/>
                <w:szCs w:val="22"/>
              </w:rPr>
            </w:pPr>
            <w:r w:rsidRPr="00994586">
              <w:rPr>
                <w:rFonts w:ascii="Arial Narrow" w:hAnsi="Arial Narrow" w:cs="Arial"/>
                <w:sz w:val="22"/>
                <w:szCs w:val="22"/>
              </w:rPr>
              <w:t>Swerdlow SH, Campo E, Harris NL, Jaffe ES, Pileri SA, Stein H, Thiele J, Vardiman JW. WHO classification of tumours of haematopoietic and lymphoid tissues. Geneva: WHO Press, 2008.</w:t>
            </w:r>
          </w:p>
          <w:p w:rsidR="00994586" w:rsidRPr="00994586" w:rsidRDefault="00994586" w:rsidP="00994586">
            <w:pPr>
              <w:pStyle w:val="ListParagraph"/>
              <w:numPr>
                <w:ilvl w:val="0"/>
                <w:numId w:val="136"/>
              </w:numPr>
              <w:contextualSpacing/>
              <w:jc w:val="both"/>
              <w:rPr>
                <w:rFonts w:ascii="Arial Narrow" w:hAnsi="Arial Narrow" w:cs="Arial"/>
                <w:sz w:val="22"/>
                <w:szCs w:val="22"/>
              </w:rPr>
            </w:pPr>
            <w:r w:rsidRPr="00994586">
              <w:rPr>
                <w:rFonts w:ascii="Arial Narrow" w:hAnsi="Arial Narrow" w:cs="Arial"/>
                <w:sz w:val="22"/>
                <w:szCs w:val="22"/>
              </w:rPr>
              <w:t>Sučić M. Aspiracijska citodijagnostika hematopoetskih organa. U: Labar B, Hauptman E, ur. Hematologija. Zagreb: Školska knjiga, 2007. str. 427-434</w:t>
            </w:r>
          </w:p>
          <w:p w:rsidR="009B19C7" w:rsidRPr="00994586" w:rsidRDefault="00994586" w:rsidP="00994586">
            <w:pPr>
              <w:pStyle w:val="ListParagraph"/>
              <w:numPr>
                <w:ilvl w:val="0"/>
                <w:numId w:val="136"/>
              </w:numPr>
              <w:contextualSpacing/>
              <w:jc w:val="both"/>
              <w:rPr>
                <w:rFonts w:ascii="Arial Narrow" w:hAnsi="Arial Narrow" w:cs="Arial"/>
                <w:color w:val="000000"/>
                <w:sz w:val="20"/>
                <w:szCs w:val="20"/>
              </w:rPr>
            </w:pPr>
            <w:r w:rsidRPr="00994586">
              <w:rPr>
                <w:rFonts w:ascii="Arial Narrow" w:hAnsi="Arial Narrow" w:cs="Arial"/>
                <w:color w:val="000000"/>
                <w:sz w:val="22"/>
                <w:szCs w:val="22"/>
              </w:rPr>
              <w:t xml:space="preserve">Kardum-Skelin I. Haematopoietic. U: Kocjan G, Gray W, Levine T, Kardum-Skelin I, Vielh P, ur. Diagnostic Cytopathology Essentials. </w:t>
            </w:r>
            <w:r w:rsidRPr="00994586">
              <w:rPr>
                <w:rFonts w:ascii="Arial Narrow" w:hAnsi="Arial Narrow" w:cs="Arial"/>
                <w:sz w:val="22"/>
                <w:szCs w:val="22"/>
              </w:rPr>
              <w:t xml:space="preserve">London: </w:t>
            </w:r>
            <w:r w:rsidRPr="00994586">
              <w:rPr>
                <w:rFonts w:ascii="Arial Narrow" w:hAnsi="Arial Narrow" w:cs="Arial"/>
                <w:color w:val="000000"/>
                <w:sz w:val="22"/>
                <w:szCs w:val="22"/>
              </w:rPr>
              <w:t>Churchill Livingstone, 2013, str. 173-244.</w:t>
            </w:r>
          </w:p>
        </w:tc>
      </w:tr>
      <w:tr w:rsidR="009B19C7" w:rsidRPr="0040643E" w:rsidTr="009B19C7">
        <w:tc>
          <w:tcPr>
            <w:tcW w:w="2867" w:type="dxa"/>
            <w:shd w:val="clear" w:color="auto" w:fill="E6E6E6"/>
          </w:tcPr>
          <w:p w:rsidR="009B19C7" w:rsidRPr="0040643E" w:rsidRDefault="009B19C7" w:rsidP="009B19C7">
            <w:pPr>
              <w:spacing w:before="40" w:after="40"/>
              <w:rPr>
                <w:rFonts w:ascii="Arial Narrow" w:hAnsi="Arial Narrow" w:cs="Arial"/>
                <w:b/>
                <w:bCs/>
                <w:sz w:val="22"/>
                <w:szCs w:val="22"/>
              </w:rPr>
            </w:pPr>
            <w:r w:rsidRPr="0040643E">
              <w:rPr>
                <w:rFonts w:ascii="Arial Narrow" w:hAnsi="Arial Narrow" w:cs="Arial"/>
                <w:b/>
                <w:bCs/>
                <w:sz w:val="22"/>
                <w:szCs w:val="22"/>
              </w:rPr>
              <w:t>Popis preporučene dopunske literature</w:t>
            </w:r>
          </w:p>
        </w:tc>
        <w:tc>
          <w:tcPr>
            <w:tcW w:w="6420" w:type="dxa"/>
          </w:tcPr>
          <w:p w:rsidR="00994586" w:rsidRPr="00994586" w:rsidRDefault="00994586" w:rsidP="00994586">
            <w:pPr>
              <w:pStyle w:val="ListParagraph"/>
              <w:numPr>
                <w:ilvl w:val="0"/>
                <w:numId w:val="138"/>
              </w:numPr>
              <w:jc w:val="both"/>
              <w:rPr>
                <w:rFonts w:ascii="Arial Narrow" w:hAnsi="Arial Narrow" w:cs="Arial"/>
                <w:sz w:val="22"/>
                <w:szCs w:val="22"/>
              </w:rPr>
            </w:pPr>
            <w:r w:rsidRPr="00994586">
              <w:rPr>
                <w:rFonts w:ascii="Arial Narrow" w:hAnsi="Arial Narrow" w:cs="Arial"/>
                <w:sz w:val="22"/>
                <w:szCs w:val="22"/>
              </w:rPr>
              <w:t>Ioachim’s lymph node pathology. Ioachim HL, Ratech H. 4</w:t>
            </w:r>
            <w:r w:rsidRPr="00994586">
              <w:rPr>
                <w:rFonts w:ascii="Arial Narrow" w:hAnsi="Arial Narrow" w:cs="Arial"/>
                <w:sz w:val="22"/>
                <w:szCs w:val="22"/>
                <w:vertAlign w:val="superscript"/>
              </w:rPr>
              <w:t>th</w:t>
            </w:r>
            <w:r w:rsidRPr="00994586">
              <w:rPr>
                <w:rFonts w:ascii="Arial Narrow" w:hAnsi="Arial Narrow" w:cs="Arial"/>
                <w:sz w:val="22"/>
                <w:szCs w:val="22"/>
              </w:rPr>
              <w:t xml:space="preserve"> edition. Philadelphia, Baltimore, New York: Lippincott Williams&amp;Wilkins 2009 – poglavlja 35 do 44 (str. 190-247)</w:t>
            </w:r>
          </w:p>
          <w:p w:rsidR="00994586" w:rsidRPr="00994586" w:rsidRDefault="00994586" w:rsidP="00994586">
            <w:pPr>
              <w:pStyle w:val="ListParagraph"/>
              <w:numPr>
                <w:ilvl w:val="0"/>
                <w:numId w:val="138"/>
              </w:numPr>
              <w:jc w:val="both"/>
              <w:rPr>
                <w:rFonts w:ascii="Arial Narrow" w:hAnsi="Arial Narrow" w:cs="Arial"/>
                <w:sz w:val="22"/>
                <w:szCs w:val="22"/>
              </w:rPr>
            </w:pPr>
            <w:r w:rsidRPr="00994586">
              <w:rPr>
                <w:rFonts w:ascii="Arial Narrow" w:hAnsi="Arial Narrow" w:cs="Arial"/>
                <w:sz w:val="22"/>
                <w:szCs w:val="22"/>
              </w:rPr>
              <w:t>Jaffe ES, Harris NL, Vardiman JW, Campo E, Arber DA. Hematopathology. 1</w:t>
            </w:r>
            <w:r w:rsidRPr="00994586">
              <w:rPr>
                <w:rFonts w:ascii="Arial Narrow" w:hAnsi="Arial Narrow" w:cs="Arial"/>
                <w:sz w:val="22"/>
                <w:szCs w:val="22"/>
                <w:vertAlign w:val="superscript"/>
              </w:rPr>
              <w:t>st</w:t>
            </w:r>
            <w:r w:rsidRPr="00994586">
              <w:rPr>
                <w:rFonts w:ascii="Arial Narrow" w:hAnsi="Arial Narrow" w:cs="Arial"/>
                <w:sz w:val="22"/>
                <w:szCs w:val="22"/>
              </w:rPr>
              <w:t xml:space="preserve"> ed, Philadelphia: Saunders, 2011. Part VI (poglavlja 54, 55 i 56 – str. 839 do 883)</w:t>
            </w:r>
          </w:p>
          <w:p w:rsidR="00994586" w:rsidRPr="00994586" w:rsidRDefault="00994586" w:rsidP="00994586">
            <w:pPr>
              <w:pStyle w:val="ListParagraph"/>
              <w:numPr>
                <w:ilvl w:val="0"/>
                <w:numId w:val="138"/>
              </w:numPr>
              <w:contextualSpacing/>
              <w:jc w:val="both"/>
              <w:rPr>
                <w:rFonts w:ascii="Arial Narrow" w:hAnsi="Arial Narrow" w:cs="Arial"/>
                <w:sz w:val="22"/>
                <w:szCs w:val="22"/>
              </w:rPr>
            </w:pPr>
            <w:r w:rsidRPr="00994586">
              <w:rPr>
                <w:rFonts w:ascii="Arial Narrow" w:hAnsi="Arial Narrow" w:cs="Arial"/>
                <w:sz w:val="22"/>
                <w:szCs w:val="22"/>
              </w:rPr>
              <w:t>Skoog L, Tani E. Lymph node. U: Gray W, Kocjan G, ur. Diagnostic Cytopathology, 3</w:t>
            </w:r>
            <w:r w:rsidRPr="00994586">
              <w:rPr>
                <w:rFonts w:ascii="Arial Narrow" w:hAnsi="Arial Narrow" w:cs="Arial"/>
                <w:sz w:val="22"/>
                <w:szCs w:val="22"/>
                <w:vertAlign w:val="superscript"/>
              </w:rPr>
              <w:t>th</w:t>
            </w:r>
            <w:r w:rsidRPr="00994586">
              <w:rPr>
                <w:rFonts w:ascii="Arial Narrow" w:hAnsi="Arial Narrow" w:cs="Arial"/>
                <w:sz w:val="22"/>
                <w:szCs w:val="22"/>
              </w:rPr>
              <w:t xml:space="preserve"> edition. London: Churchill Livingstone, 2010, str. 409-444. </w:t>
            </w:r>
          </w:p>
          <w:p w:rsidR="009B19C7" w:rsidRPr="00994586" w:rsidRDefault="00994586" w:rsidP="00994586">
            <w:pPr>
              <w:pStyle w:val="ListParagraph"/>
              <w:numPr>
                <w:ilvl w:val="0"/>
                <w:numId w:val="138"/>
              </w:numPr>
              <w:contextualSpacing/>
              <w:jc w:val="both"/>
              <w:rPr>
                <w:rFonts w:ascii="Arial Narrow" w:hAnsi="Arial Narrow" w:cs="Arial"/>
                <w:sz w:val="20"/>
                <w:szCs w:val="20"/>
              </w:rPr>
            </w:pPr>
            <w:r w:rsidRPr="00994586">
              <w:rPr>
                <w:rFonts w:ascii="Arial Narrow" w:hAnsi="Arial Narrow" w:cs="Arial"/>
                <w:sz w:val="22"/>
                <w:szCs w:val="22"/>
              </w:rPr>
              <w:t>Tani E, Skoog L. Other lymphoreticular organs. U: Gray W, Kocjan G, ur. Diagnostic Cytopathology, 3</w:t>
            </w:r>
            <w:r w:rsidRPr="00994586">
              <w:rPr>
                <w:rFonts w:ascii="Arial Narrow" w:hAnsi="Arial Narrow" w:cs="Arial"/>
                <w:sz w:val="22"/>
                <w:szCs w:val="22"/>
                <w:vertAlign w:val="superscript"/>
              </w:rPr>
              <w:t>th</w:t>
            </w:r>
            <w:r w:rsidRPr="00994586">
              <w:rPr>
                <w:rFonts w:ascii="Arial Narrow" w:hAnsi="Arial Narrow" w:cs="Arial"/>
                <w:sz w:val="22"/>
                <w:szCs w:val="22"/>
              </w:rPr>
              <w:t xml:space="preserve"> edition. London: Churchill Livingstone, 2010, str. 445-458.</w:t>
            </w:r>
          </w:p>
        </w:tc>
      </w:tr>
      <w:tr w:rsidR="009B19C7" w:rsidRPr="0040643E" w:rsidTr="009B19C7">
        <w:tc>
          <w:tcPr>
            <w:tcW w:w="2867" w:type="dxa"/>
            <w:shd w:val="clear" w:color="auto" w:fill="E6E6E6"/>
          </w:tcPr>
          <w:p w:rsidR="009B19C7" w:rsidRPr="0040643E" w:rsidRDefault="009B19C7" w:rsidP="009B19C7">
            <w:pPr>
              <w:spacing w:before="40" w:after="40"/>
              <w:rPr>
                <w:rFonts w:ascii="Arial Narrow" w:hAnsi="Arial Narrow" w:cs="Arial"/>
                <w:b/>
                <w:bCs/>
                <w:sz w:val="22"/>
                <w:szCs w:val="22"/>
              </w:rPr>
            </w:pPr>
            <w:r w:rsidRPr="0040643E">
              <w:rPr>
                <w:rFonts w:ascii="Arial Narrow" w:hAnsi="Arial Narrow" w:cs="Arial"/>
                <w:b/>
                <w:bCs/>
                <w:sz w:val="22"/>
                <w:szCs w:val="22"/>
              </w:rPr>
              <w:t xml:space="preserve">ECTS </w:t>
            </w:r>
          </w:p>
        </w:tc>
        <w:tc>
          <w:tcPr>
            <w:tcW w:w="6420" w:type="dxa"/>
          </w:tcPr>
          <w:p w:rsidR="009B19C7" w:rsidRPr="0040643E" w:rsidRDefault="009B19C7" w:rsidP="009B19C7">
            <w:pPr>
              <w:pStyle w:val="aNormal"/>
              <w:rPr>
                <w:rFonts w:ascii="Arial Narrow" w:hAnsi="Arial Narrow"/>
              </w:rPr>
            </w:pPr>
            <w:r w:rsidRPr="0040643E">
              <w:rPr>
                <w:rFonts w:ascii="Arial Narrow" w:hAnsi="Arial Narrow"/>
              </w:rPr>
              <w:t>2</w:t>
            </w:r>
          </w:p>
        </w:tc>
      </w:tr>
      <w:tr w:rsidR="009B19C7" w:rsidRPr="0040643E" w:rsidTr="009B19C7">
        <w:tc>
          <w:tcPr>
            <w:tcW w:w="2867" w:type="dxa"/>
            <w:shd w:val="clear" w:color="auto" w:fill="E6E6E6"/>
          </w:tcPr>
          <w:p w:rsidR="009B19C7" w:rsidRPr="0040643E" w:rsidRDefault="009B19C7" w:rsidP="009B19C7">
            <w:pPr>
              <w:spacing w:before="40" w:after="40"/>
              <w:rPr>
                <w:rFonts w:ascii="Arial Narrow" w:hAnsi="Arial Narrow" w:cs="Arial"/>
                <w:b/>
                <w:bCs/>
                <w:sz w:val="22"/>
                <w:szCs w:val="22"/>
              </w:rPr>
            </w:pPr>
            <w:r w:rsidRPr="0040643E">
              <w:rPr>
                <w:rFonts w:ascii="Arial Narrow" w:hAnsi="Arial Narrow" w:cs="Arial"/>
                <w:b/>
                <w:bCs/>
                <w:sz w:val="22"/>
                <w:szCs w:val="22"/>
              </w:rPr>
              <w:lastRenderedPageBreak/>
              <w:t>Način polaganja ispita</w:t>
            </w:r>
          </w:p>
        </w:tc>
        <w:tc>
          <w:tcPr>
            <w:tcW w:w="6420" w:type="dxa"/>
          </w:tcPr>
          <w:p w:rsidR="009B19C7" w:rsidRPr="0040643E" w:rsidRDefault="009B19C7" w:rsidP="009B19C7">
            <w:pPr>
              <w:pStyle w:val="aNormal"/>
              <w:rPr>
                <w:rFonts w:ascii="Arial Narrow" w:hAnsi="Arial Narrow"/>
              </w:rPr>
            </w:pPr>
            <w:r w:rsidRPr="0040643E">
              <w:rPr>
                <w:rFonts w:ascii="Arial Narrow" w:hAnsi="Arial Narrow"/>
              </w:rPr>
              <w:t>Usmeni ispit</w:t>
            </w:r>
          </w:p>
        </w:tc>
      </w:tr>
      <w:tr w:rsidR="009B19C7" w:rsidRPr="0040643E" w:rsidTr="009B19C7">
        <w:tc>
          <w:tcPr>
            <w:tcW w:w="2867" w:type="dxa"/>
            <w:shd w:val="clear" w:color="auto" w:fill="E6E6E6"/>
          </w:tcPr>
          <w:p w:rsidR="009B19C7" w:rsidRPr="0040643E" w:rsidRDefault="009B19C7" w:rsidP="009B19C7">
            <w:pPr>
              <w:spacing w:before="40" w:after="40"/>
              <w:rPr>
                <w:rFonts w:ascii="Arial Narrow" w:hAnsi="Arial Narrow" w:cs="Arial"/>
                <w:b/>
                <w:bCs/>
                <w:sz w:val="22"/>
                <w:szCs w:val="22"/>
              </w:rPr>
            </w:pPr>
            <w:r w:rsidRPr="0040643E">
              <w:rPr>
                <w:rFonts w:ascii="Arial Narrow" w:hAnsi="Arial Narrow" w:cs="Arial"/>
                <w:b/>
                <w:bCs/>
                <w:sz w:val="22"/>
                <w:szCs w:val="22"/>
              </w:rPr>
              <w:t>Način praćenja kvalitete i uspješnosti izvedbe predmeta</w:t>
            </w:r>
          </w:p>
        </w:tc>
        <w:tc>
          <w:tcPr>
            <w:tcW w:w="6420" w:type="dxa"/>
          </w:tcPr>
          <w:p w:rsidR="009B19C7" w:rsidRPr="0040643E" w:rsidRDefault="009B19C7" w:rsidP="009B19C7">
            <w:pPr>
              <w:pStyle w:val="aNormal"/>
              <w:rPr>
                <w:rFonts w:ascii="Arial Narrow" w:hAnsi="Arial Narrow"/>
                <w:lang w:val="en-US"/>
              </w:rPr>
            </w:pPr>
            <w:r w:rsidRPr="0040643E">
              <w:rPr>
                <w:rFonts w:ascii="Arial Narrow" w:hAnsi="Arial Narrow"/>
                <w:lang w:val="en-US"/>
              </w:rPr>
              <w:t>Procjena u tijeku nastave, vođenje evidencije o obavljenoj nastavi i usvojenim vještinama. Anketa o kvaliteti nastave i nastavnika, koja se analizira na razini specijalističkog studija i fakulteta.</w:t>
            </w:r>
          </w:p>
        </w:tc>
      </w:tr>
    </w:tbl>
    <w:p w:rsidR="009B19C7" w:rsidRPr="009B19C7" w:rsidRDefault="009B19C7" w:rsidP="009B19C7">
      <w:pPr>
        <w:pStyle w:val="bUpute"/>
        <w:ind w:left="0"/>
        <w:rPr>
          <w:rFonts w:ascii="Arial" w:hAnsi="Arial" w:cs="Arial"/>
          <w:sz w:val="22"/>
          <w:szCs w:val="22"/>
        </w:rPr>
      </w:pPr>
    </w:p>
    <w:p w:rsidR="009B19C7" w:rsidRPr="009B19C7" w:rsidRDefault="009B19C7" w:rsidP="009B19C7">
      <w:pPr>
        <w:pStyle w:val="bUpute"/>
        <w:ind w:left="0"/>
        <w:rPr>
          <w:rFonts w:ascii="Arial" w:hAnsi="Arial" w:cs="Arial"/>
          <w:sz w:val="22"/>
          <w:szCs w:val="22"/>
        </w:rPr>
      </w:pPr>
    </w:p>
    <w:p w:rsidR="009B19C7" w:rsidRPr="009B19C7" w:rsidRDefault="009B19C7" w:rsidP="0040643E">
      <w:pPr>
        <w:rPr>
          <w:rFonts w:ascii="Arial" w:hAnsi="Arial" w:cs="Arial"/>
          <w:sz w:val="22"/>
          <w:szCs w:val="22"/>
        </w:rPr>
      </w:pPr>
      <w:r w:rsidRPr="009B19C7">
        <w:rPr>
          <w:rFonts w:ascii="Arial" w:hAnsi="Arial" w:cs="Arial"/>
          <w:b/>
          <w:sz w:val="22"/>
          <w:szCs w:val="22"/>
        </w:rPr>
        <w:t xml:space="preserve">NASTAVNICI /SURADNICI: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4"/>
        <w:gridCol w:w="6353"/>
      </w:tblGrid>
      <w:tr w:rsidR="009B19C7" w:rsidRPr="0040643E" w:rsidTr="0040643E">
        <w:tc>
          <w:tcPr>
            <w:tcW w:w="2943" w:type="dxa"/>
          </w:tcPr>
          <w:p w:rsidR="009B19C7" w:rsidRPr="0040643E" w:rsidRDefault="009B19C7" w:rsidP="009B19C7">
            <w:pPr>
              <w:pStyle w:val="Default"/>
              <w:rPr>
                <w:rFonts w:ascii="Arial Narrow" w:hAnsi="Arial Narrow"/>
                <w:color w:val="auto"/>
                <w:sz w:val="22"/>
                <w:szCs w:val="22"/>
              </w:rPr>
            </w:pPr>
          </w:p>
        </w:tc>
        <w:tc>
          <w:tcPr>
            <w:tcW w:w="6379" w:type="dxa"/>
          </w:tcPr>
          <w:p w:rsidR="009B19C7" w:rsidRPr="0040643E" w:rsidRDefault="009B19C7" w:rsidP="009B19C7">
            <w:pPr>
              <w:pStyle w:val="Default"/>
              <w:rPr>
                <w:rFonts w:ascii="Arial Narrow" w:hAnsi="Arial Narrow"/>
                <w:color w:val="auto"/>
                <w:sz w:val="22"/>
                <w:szCs w:val="22"/>
              </w:rPr>
            </w:pPr>
            <w:r w:rsidRPr="0040643E">
              <w:rPr>
                <w:rFonts w:ascii="Arial Narrow" w:hAnsi="Arial Narrow"/>
                <w:color w:val="auto"/>
                <w:sz w:val="22"/>
                <w:szCs w:val="22"/>
              </w:rPr>
              <w:t xml:space="preserve">IMENA NASTAVNIKA </w:t>
            </w:r>
          </w:p>
        </w:tc>
      </w:tr>
      <w:tr w:rsidR="009B19C7" w:rsidRPr="0040643E" w:rsidTr="0040643E">
        <w:tc>
          <w:tcPr>
            <w:tcW w:w="2943" w:type="dxa"/>
            <w:shd w:val="clear" w:color="auto" w:fill="F2F2F2" w:themeFill="background1" w:themeFillShade="F2"/>
          </w:tcPr>
          <w:p w:rsidR="009B19C7" w:rsidRPr="0040643E" w:rsidRDefault="00EC1D7E" w:rsidP="009B19C7">
            <w:pPr>
              <w:pStyle w:val="Default"/>
              <w:rPr>
                <w:rFonts w:ascii="Arial Narrow" w:hAnsi="Arial Narrow"/>
                <w:color w:val="auto"/>
                <w:sz w:val="22"/>
                <w:szCs w:val="22"/>
              </w:rPr>
            </w:pPr>
            <w:r w:rsidRPr="0040643E">
              <w:rPr>
                <w:rFonts w:ascii="Arial Narrow" w:hAnsi="Arial Narrow"/>
                <w:color w:val="auto"/>
                <w:sz w:val="22"/>
                <w:szCs w:val="22"/>
              </w:rPr>
              <w:t>VODITELJ</w:t>
            </w:r>
            <w:r w:rsidR="009B19C7" w:rsidRPr="0040643E">
              <w:rPr>
                <w:rFonts w:ascii="Arial Narrow" w:hAnsi="Arial Narrow"/>
                <w:color w:val="auto"/>
                <w:sz w:val="22"/>
                <w:szCs w:val="22"/>
              </w:rPr>
              <w:t xml:space="preserve"> PREDMETA</w:t>
            </w:r>
          </w:p>
        </w:tc>
        <w:tc>
          <w:tcPr>
            <w:tcW w:w="6379" w:type="dxa"/>
          </w:tcPr>
          <w:p w:rsidR="009B19C7" w:rsidRPr="0040643E" w:rsidRDefault="009B19C7" w:rsidP="00EC1D7E">
            <w:pPr>
              <w:pStyle w:val="Default"/>
              <w:rPr>
                <w:rFonts w:ascii="Arial Narrow" w:hAnsi="Arial Narrow"/>
                <w:i/>
                <w:color w:val="auto"/>
                <w:sz w:val="22"/>
                <w:szCs w:val="22"/>
              </w:rPr>
            </w:pPr>
            <w:r w:rsidRPr="0040643E">
              <w:rPr>
                <w:rFonts w:ascii="Arial Narrow" w:hAnsi="Arial Narrow"/>
                <w:i/>
                <w:color w:val="auto"/>
                <w:sz w:val="22"/>
                <w:szCs w:val="22"/>
              </w:rPr>
              <w:t>prof. dr. sc. Slavko Gašparov</w:t>
            </w:r>
          </w:p>
        </w:tc>
      </w:tr>
      <w:tr w:rsidR="00EC1D7E" w:rsidRPr="0040643E" w:rsidTr="0040643E">
        <w:tc>
          <w:tcPr>
            <w:tcW w:w="2943" w:type="dxa"/>
            <w:shd w:val="clear" w:color="auto" w:fill="F2F2F2" w:themeFill="background1" w:themeFillShade="F2"/>
          </w:tcPr>
          <w:p w:rsidR="00EC1D7E" w:rsidRPr="0040643E" w:rsidRDefault="00EC1D7E" w:rsidP="009B19C7">
            <w:pPr>
              <w:pStyle w:val="Default"/>
              <w:rPr>
                <w:rFonts w:ascii="Arial Narrow" w:hAnsi="Arial Narrow"/>
                <w:color w:val="auto"/>
                <w:sz w:val="22"/>
                <w:szCs w:val="22"/>
              </w:rPr>
            </w:pPr>
            <w:r w:rsidRPr="0040643E">
              <w:rPr>
                <w:rFonts w:ascii="Arial Narrow" w:hAnsi="Arial Narrow"/>
                <w:color w:val="auto"/>
                <w:sz w:val="22"/>
                <w:szCs w:val="22"/>
              </w:rPr>
              <w:t>SUVODITELJ PREDMETA</w:t>
            </w:r>
          </w:p>
        </w:tc>
        <w:tc>
          <w:tcPr>
            <w:tcW w:w="6379" w:type="dxa"/>
          </w:tcPr>
          <w:p w:rsidR="00EC1D7E" w:rsidRPr="0040643E" w:rsidRDefault="00EC1D7E" w:rsidP="009B19C7">
            <w:pPr>
              <w:pStyle w:val="Default"/>
              <w:rPr>
                <w:rFonts w:ascii="Arial Narrow" w:hAnsi="Arial Narrow"/>
                <w:i/>
                <w:color w:val="auto"/>
                <w:sz w:val="22"/>
                <w:szCs w:val="22"/>
              </w:rPr>
            </w:pPr>
            <w:r w:rsidRPr="0040643E">
              <w:rPr>
                <w:rFonts w:ascii="Arial Narrow" w:hAnsi="Arial Narrow"/>
                <w:i/>
                <w:color w:val="auto"/>
                <w:sz w:val="22"/>
                <w:szCs w:val="22"/>
              </w:rPr>
              <w:t>doc. dr. sc. Ika Kardum Skelin</w:t>
            </w:r>
          </w:p>
        </w:tc>
      </w:tr>
      <w:tr w:rsidR="009B19C7" w:rsidRPr="0040643E" w:rsidTr="0040643E">
        <w:tc>
          <w:tcPr>
            <w:tcW w:w="2943" w:type="dxa"/>
            <w:shd w:val="clear" w:color="auto" w:fill="F2F2F2" w:themeFill="background1" w:themeFillShade="F2"/>
          </w:tcPr>
          <w:p w:rsidR="009B19C7" w:rsidRPr="0040643E" w:rsidRDefault="009B19C7" w:rsidP="009B19C7">
            <w:pPr>
              <w:pStyle w:val="Default"/>
              <w:rPr>
                <w:rFonts w:ascii="Arial Narrow" w:hAnsi="Arial Narrow"/>
                <w:color w:val="auto"/>
                <w:sz w:val="22"/>
                <w:szCs w:val="22"/>
              </w:rPr>
            </w:pPr>
            <w:r w:rsidRPr="0040643E">
              <w:rPr>
                <w:rFonts w:ascii="Arial Narrow" w:hAnsi="Arial Narrow"/>
                <w:color w:val="auto"/>
                <w:sz w:val="22"/>
                <w:szCs w:val="22"/>
              </w:rPr>
              <w:t>SURADNICI</w:t>
            </w:r>
          </w:p>
        </w:tc>
        <w:tc>
          <w:tcPr>
            <w:tcW w:w="6379" w:type="dxa"/>
          </w:tcPr>
          <w:p w:rsidR="009B19C7" w:rsidRPr="0040643E" w:rsidRDefault="009B19C7" w:rsidP="009B19C7">
            <w:pPr>
              <w:pStyle w:val="Default"/>
              <w:rPr>
                <w:rFonts w:ascii="Arial Narrow" w:hAnsi="Arial Narrow"/>
                <w:i/>
                <w:color w:val="auto"/>
                <w:sz w:val="22"/>
                <w:szCs w:val="22"/>
              </w:rPr>
            </w:pPr>
            <w:r w:rsidRPr="0040643E">
              <w:rPr>
                <w:rFonts w:ascii="Arial Narrow" w:hAnsi="Arial Narrow"/>
                <w:i/>
                <w:color w:val="auto"/>
                <w:sz w:val="22"/>
                <w:szCs w:val="22"/>
              </w:rPr>
              <w:t>doc. dr. sc. Anita Škrtić</w:t>
            </w:r>
          </w:p>
          <w:p w:rsidR="008627DA" w:rsidRPr="0040643E" w:rsidRDefault="008627DA" w:rsidP="009B19C7">
            <w:pPr>
              <w:pStyle w:val="Default"/>
              <w:rPr>
                <w:rFonts w:ascii="Arial Narrow" w:hAnsi="Arial Narrow"/>
                <w:i/>
                <w:color w:val="auto"/>
                <w:sz w:val="22"/>
                <w:szCs w:val="22"/>
              </w:rPr>
            </w:pPr>
            <w:r w:rsidRPr="0040643E">
              <w:rPr>
                <w:rFonts w:ascii="Arial Narrow" w:hAnsi="Arial Narrow"/>
                <w:i/>
                <w:color w:val="auto"/>
                <w:sz w:val="22"/>
                <w:szCs w:val="22"/>
              </w:rPr>
              <w:t>doc. dr. sc. Gorana Aralica</w:t>
            </w:r>
          </w:p>
          <w:p w:rsidR="009B19C7" w:rsidRPr="0040643E" w:rsidRDefault="009B19C7" w:rsidP="009B19C7">
            <w:pPr>
              <w:pStyle w:val="Default"/>
              <w:rPr>
                <w:rFonts w:ascii="Arial Narrow" w:hAnsi="Arial Narrow"/>
                <w:i/>
                <w:color w:val="auto"/>
                <w:sz w:val="22"/>
                <w:szCs w:val="22"/>
              </w:rPr>
            </w:pPr>
            <w:r w:rsidRPr="0040643E">
              <w:rPr>
                <w:rFonts w:ascii="Arial Narrow" w:hAnsi="Arial Narrow"/>
                <w:i/>
                <w:color w:val="auto"/>
                <w:sz w:val="22"/>
                <w:szCs w:val="22"/>
              </w:rPr>
              <w:t>dr. sc. Gordana Kaić</w:t>
            </w:r>
          </w:p>
          <w:p w:rsidR="009B19C7" w:rsidRPr="0040643E" w:rsidRDefault="009B19C7" w:rsidP="009B19C7">
            <w:pPr>
              <w:pStyle w:val="Default"/>
              <w:rPr>
                <w:rFonts w:ascii="Arial Narrow" w:hAnsi="Arial Narrow"/>
                <w:i/>
                <w:color w:val="auto"/>
                <w:sz w:val="22"/>
                <w:szCs w:val="22"/>
              </w:rPr>
            </w:pPr>
            <w:r w:rsidRPr="0040643E">
              <w:rPr>
                <w:rFonts w:ascii="Arial Narrow" w:hAnsi="Arial Narrow"/>
                <w:i/>
                <w:color w:val="auto"/>
                <w:sz w:val="22"/>
                <w:szCs w:val="22"/>
              </w:rPr>
              <w:t>dr. sc. Snježana Dotlić</w:t>
            </w:r>
          </w:p>
          <w:p w:rsidR="009B19C7" w:rsidRPr="0040643E" w:rsidRDefault="009B19C7" w:rsidP="009B19C7">
            <w:pPr>
              <w:pStyle w:val="Default"/>
              <w:rPr>
                <w:rFonts w:ascii="Arial Narrow" w:hAnsi="Arial Narrow"/>
                <w:i/>
                <w:color w:val="auto"/>
                <w:sz w:val="22"/>
                <w:szCs w:val="22"/>
              </w:rPr>
            </w:pPr>
            <w:r w:rsidRPr="0040643E">
              <w:rPr>
                <w:rFonts w:ascii="Arial Narrow" w:hAnsi="Arial Narrow"/>
                <w:i/>
                <w:color w:val="auto"/>
                <w:sz w:val="22"/>
                <w:szCs w:val="22"/>
              </w:rPr>
              <w:t>dr. sc. Sunčica Ries</w:t>
            </w:r>
          </w:p>
          <w:p w:rsidR="008627DA" w:rsidRPr="0040643E" w:rsidRDefault="008627DA" w:rsidP="009B19C7">
            <w:pPr>
              <w:pStyle w:val="Default"/>
              <w:rPr>
                <w:rFonts w:ascii="Arial Narrow" w:hAnsi="Arial Narrow"/>
                <w:i/>
                <w:color w:val="auto"/>
                <w:sz w:val="22"/>
              </w:rPr>
            </w:pPr>
            <w:r w:rsidRPr="0040643E">
              <w:rPr>
                <w:rFonts w:ascii="Arial Narrow" w:hAnsi="Arial Narrow"/>
                <w:i/>
                <w:color w:val="auto"/>
                <w:sz w:val="22"/>
              </w:rPr>
              <w:t xml:space="preserve">dr. sc. Tajana Štoos Veić </w:t>
            </w:r>
          </w:p>
        </w:tc>
      </w:tr>
    </w:tbl>
    <w:p w:rsidR="001041B2" w:rsidRDefault="001041B2" w:rsidP="001041B2">
      <w:pPr>
        <w:rPr>
          <w:rFonts w:ascii="Arial" w:hAnsi="Arial" w:cs="Arial"/>
          <w:sz w:val="22"/>
          <w:szCs w:val="22"/>
          <w:lang w:val="hr-HR"/>
        </w:rPr>
      </w:pPr>
    </w:p>
    <w:p w:rsidR="0040643E" w:rsidRPr="001041B2" w:rsidRDefault="0040643E" w:rsidP="001041B2">
      <w:pPr>
        <w:rPr>
          <w:rFonts w:ascii="Arial" w:hAnsi="Arial" w:cs="Arial"/>
          <w:sz w:val="22"/>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6379"/>
      </w:tblGrid>
      <w:tr w:rsidR="001041B2" w:rsidRPr="0040643E" w:rsidTr="0040643E">
        <w:trPr>
          <w:trHeight w:val="416"/>
        </w:trPr>
        <w:tc>
          <w:tcPr>
            <w:tcW w:w="2977" w:type="dxa"/>
            <w:shd w:val="clear" w:color="auto" w:fill="F2F2F2" w:themeFill="background1" w:themeFillShade="F2"/>
          </w:tcPr>
          <w:p w:rsidR="001041B2" w:rsidRPr="0040643E" w:rsidRDefault="001041B2" w:rsidP="0040643E">
            <w:pPr>
              <w:tabs>
                <w:tab w:val="left" w:pos="-720"/>
              </w:tabs>
              <w:suppressAutoHyphens/>
              <w:spacing w:before="60" w:after="60"/>
              <w:rPr>
                <w:rFonts w:ascii="Arial Narrow" w:hAnsi="Arial Narrow" w:cs="Arial"/>
                <w:b/>
                <w:sz w:val="22"/>
                <w:szCs w:val="22"/>
              </w:rPr>
            </w:pPr>
            <w:r w:rsidRPr="0040643E">
              <w:rPr>
                <w:rFonts w:ascii="Arial Narrow" w:hAnsi="Arial Narrow" w:cs="Arial"/>
                <w:b/>
                <w:bCs/>
                <w:sz w:val="22"/>
                <w:szCs w:val="22"/>
              </w:rPr>
              <w:br w:type="page"/>
            </w:r>
            <w:r w:rsidRPr="0040643E">
              <w:rPr>
                <w:rFonts w:ascii="Arial Narrow" w:hAnsi="Arial Narrow" w:cs="Arial"/>
                <w:b/>
                <w:sz w:val="22"/>
                <w:szCs w:val="22"/>
              </w:rPr>
              <w:t>Naslov predmeta</w:t>
            </w:r>
          </w:p>
        </w:tc>
        <w:tc>
          <w:tcPr>
            <w:tcW w:w="6379" w:type="dxa"/>
          </w:tcPr>
          <w:p w:rsidR="001041B2" w:rsidRPr="0040643E" w:rsidRDefault="0040643E" w:rsidP="0040643E">
            <w:pPr>
              <w:tabs>
                <w:tab w:val="left" w:pos="-720"/>
              </w:tabs>
              <w:suppressAutoHyphens/>
              <w:spacing w:before="60" w:after="60"/>
              <w:rPr>
                <w:rFonts w:ascii="Arial Narrow" w:hAnsi="Arial Narrow" w:cs="Arial"/>
                <w:b/>
                <w:spacing w:val="-3"/>
                <w:sz w:val="22"/>
                <w:szCs w:val="22"/>
                <w:lang w:val="it-IT"/>
              </w:rPr>
            </w:pPr>
            <w:r w:rsidRPr="0040643E">
              <w:rPr>
                <w:rFonts w:ascii="Arial Narrow" w:hAnsi="Arial Narrow" w:cs="Arial"/>
                <w:b/>
                <w:sz w:val="22"/>
                <w:szCs w:val="22"/>
              </w:rPr>
              <w:t>BOLESTI ERITROCITA</w:t>
            </w:r>
          </w:p>
        </w:tc>
      </w:tr>
      <w:tr w:rsidR="001041B2" w:rsidRPr="0040643E" w:rsidTr="0040643E">
        <w:trPr>
          <w:trHeight w:val="416"/>
        </w:trPr>
        <w:tc>
          <w:tcPr>
            <w:tcW w:w="2977" w:type="dxa"/>
            <w:shd w:val="clear" w:color="auto" w:fill="F2F2F2" w:themeFill="background1" w:themeFillShade="F2"/>
            <w:vAlign w:val="center"/>
          </w:tcPr>
          <w:p w:rsidR="001041B2" w:rsidRPr="0040643E" w:rsidRDefault="001041B2" w:rsidP="0018209F">
            <w:pPr>
              <w:rPr>
                <w:rFonts w:ascii="Arial Narrow" w:hAnsi="Arial Narrow" w:cs="Arial"/>
                <w:b/>
                <w:bCs/>
                <w:sz w:val="22"/>
                <w:szCs w:val="22"/>
                <w:lang w:val="hr-HR"/>
              </w:rPr>
            </w:pPr>
            <w:r w:rsidRPr="0040643E">
              <w:rPr>
                <w:rFonts w:ascii="Arial Narrow" w:hAnsi="Arial Narrow" w:cs="Arial"/>
                <w:b/>
                <w:bCs/>
                <w:sz w:val="22"/>
                <w:szCs w:val="22"/>
                <w:lang w:val="hr-HR"/>
              </w:rPr>
              <w:t>Vrsta predmeta</w:t>
            </w:r>
          </w:p>
        </w:tc>
        <w:tc>
          <w:tcPr>
            <w:tcW w:w="6379" w:type="dxa"/>
            <w:vAlign w:val="center"/>
          </w:tcPr>
          <w:p w:rsidR="001041B2" w:rsidRPr="0040643E" w:rsidRDefault="001041B2" w:rsidP="0018209F">
            <w:pPr>
              <w:pStyle w:val="aNormal"/>
              <w:spacing w:before="0" w:after="0"/>
              <w:ind w:left="-91"/>
              <w:rPr>
                <w:rFonts w:ascii="Arial Narrow" w:hAnsi="Arial Narrow"/>
                <w:lang w:val="hr-HR"/>
              </w:rPr>
            </w:pPr>
            <w:r w:rsidRPr="0040643E">
              <w:rPr>
                <w:rFonts w:ascii="Arial Narrow" w:hAnsi="Arial Narrow"/>
                <w:lang w:val="hr-HR"/>
              </w:rPr>
              <w:t xml:space="preserve"> Obvezni predmet, I. semestar</w:t>
            </w:r>
          </w:p>
        </w:tc>
      </w:tr>
      <w:tr w:rsidR="001041B2" w:rsidRPr="0040643E" w:rsidTr="0040643E">
        <w:trPr>
          <w:trHeight w:val="416"/>
        </w:trPr>
        <w:tc>
          <w:tcPr>
            <w:tcW w:w="2977" w:type="dxa"/>
            <w:shd w:val="clear" w:color="auto" w:fill="F2F2F2" w:themeFill="background1" w:themeFillShade="F2"/>
          </w:tcPr>
          <w:p w:rsidR="001041B2" w:rsidRPr="0040643E" w:rsidRDefault="001041B2" w:rsidP="0018209F">
            <w:pPr>
              <w:rPr>
                <w:rFonts w:ascii="Arial Narrow" w:hAnsi="Arial Narrow" w:cs="Arial"/>
                <w:b/>
                <w:bCs/>
                <w:sz w:val="22"/>
                <w:szCs w:val="22"/>
                <w:lang w:val="hr-HR"/>
              </w:rPr>
            </w:pPr>
            <w:r w:rsidRPr="0040643E">
              <w:rPr>
                <w:rFonts w:ascii="Arial Narrow" w:hAnsi="Arial Narrow" w:cs="Arial"/>
                <w:b/>
                <w:bCs/>
                <w:sz w:val="22"/>
                <w:szCs w:val="22"/>
                <w:lang w:val="hr-HR"/>
              </w:rPr>
              <w:t>Broj sati nastave</w:t>
            </w:r>
          </w:p>
        </w:tc>
        <w:tc>
          <w:tcPr>
            <w:tcW w:w="6379" w:type="dxa"/>
          </w:tcPr>
          <w:p w:rsidR="001041B2" w:rsidRPr="0040643E" w:rsidRDefault="001041B2" w:rsidP="0018209F">
            <w:pPr>
              <w:pStyle w:val="aNormal"/>
              <w:spacing w:before="0" w:after="0"/>
              <w:rPr>
                <w:rFonts w:ascii="Arial Narrow" w:hAnsi="Arial Narrow"/>
                <w:lang w:val="hr-HR"/>
              </w:rPr>
            </w:pPr>
            <w:r w:rsidRPr="0040643E">
              <w:rPr>
                <w:rFonts w:ascii="Arial Narrow" w:hAnsi="Arial Narrow"/>
                <w:lang w:val="hr-HR"/>
              </w:rPr>
              <w:t>30</w:t>
            </w:r>
          </w:p>
        </w:tc>
      </w:tr>
      <w:tr w:rsidR="001041B2" w:rsidRPr="0040643E" w:rsidTr="0040643E">
        <w:tc>
          <w:tcPr>
            <w:tcW w:w="2977" w:type="dxa"/>
            <w:shd w:val="clear" w:color="auto" w:fill="F2F2F2" w:themeFill="background1" w:themeFillShade="F2"/>
          </w:tcPr>
          <w:p w:rsidR="001041B2" w:rsidRPr="0040643E" w:rsidRDefault="001041B2" w:rsidP="0018209F">
            <w:pPr>
              <w:tabs>
                <w:tab w:val="left" w:pos="-720"/>
              </w:tabs>
              <w:suppressAutoHyphens/>
              <w:rPr>
                <w:rFonts w:ascii="Arial Narrow" w:hAnsi="Arial Narrow" w:cs="Arial"/>
                <w:b/>
                <w:sz w:val="22"/>
                <w:szCs w:val="22"/>
              </w:rPr>
            </w:pPr>
            <w:r w:rsidRPr="0040643E">
              <w:rPr>
                <w:rFonts w:ascii="Arial Narrow" w:hAnsi="Arial Narrow" w:cs="Arial"/>
                <w:b/>
                <w:sz w:val="22"/>
                <w:szCs w:val="22"/>
              </w:rPr>
              <w:t>Okvirni sadržaj predmeta</w:t>
            </w:r>
          </w:p>
        </w:tc>
        <w:tc>
          <w:tcPr>
            <w:tcW w:w="6379" w:type="dxa"/>
          </w:tcPr>
          <w:p w:rsidR="001041B2" w:rsidRPr="0040643E" w:rsidRDefault="001041B2" w:rsidP="0018209F">
            <w:pPr>
              <w:pStyle w:val="Default"/>
              <w:rPr>
                <w:rFonts w:ascii="Arial Narrow" w:hAnsi="Arial Narrow"/>
                <w:color w:val="auto"/>
                <w:sz w:val="22"/>
                <w:szCs w:val="22"/>
              </w:rPr>
            </w:pPr>
            <w:r w:rsidRPr="0040643E">
              <w:rPr>
                <w:rFonts w:ascii="Arial Narrow" w:hAnsi="Arial Narrow"/>
                <w:color w:val="auto"/>
                <w:sz w:val="22"/>
                <w:szCs w:val="22"/>
              </w:rPr>
              <w:t>Sadržaj predmeta obuhvaća fiziologiju eritrocitopoeze, te patogenezu i klasifikaciju bolesti eritrocita s naglaskom na diferencijalnu dijagnozu, kliničku sliku, liječenje i prognozu eritrocitnih bolesti, nuspojave različitih modaliteta liječenja i praćenje bolesnika.</w:t>
            </w:r>
          </w:p>
        </w:tc>
      </w:tr>
      <w:tr w:rsidR="001041B2" w:rsidRPr="0040643E" w:rsidTr="0040643E">
        <w:tc>
          <w:tcPr>
            <w:tcW w:w="2977" w:type="dxa"/>
            <w:shd w:val="clear" w:color="auto" w:fill="F2F2F2" w:themeFill="background1" w:themeFillShade="F2"/>
          </w:tcPr>
          <w:p w:rsidR="001041B2" w:rsidRPr="0040643E" w:rsidRDefault="001041B2" w:rsidP="0018209F">
            <w:pPr>
              <w:tabs>
                <w:tab w:val="left" w:pos="-720"/>
              </w:tabs>
              <w:suppressAutoHyphens/>
              <w:rPr>
                <w:rFonts w:ascii="Arial Narrow" w:hAnsi="Arial Narrow" w:cs="Arial"/>
                <w:b/>
                <w:sz w:val="22"/>
                <w:szCs w:val="22"/>
                <w:lang w:val="en-GB"/>
              </w:rPr>
            </w:pPr>
            <w:r w:rsidRPr="0040643E">
              <w:rPr>
                <w:rFonts w:ascii="Arial Narrow" w:hAnsi="Arial Narrow" w:cs="Arial"/>
                <w:b/>
                <w:sz w:val="22"/>
                <w:szCs w:val="22"/>
                <w:lang w:val="en-GB"/>
              </w:rPr>
              <w:t>Razvijanje općih i specifičnih kompetencija</w:t>
            </w:r>
          </w:p>
        </w:tc>
        <w:tc>
          <w:tcPr>
            <w:tcW w:w="6379" w:type="dxa"/>
          </w:tcPr>
          <w:p w:rsidR="001041B2" w:rsidRPr="0040643E" w:rsidRDefault="001041B2" w:rsidP="0018209F">
            <w:pPr>
              <w:pStyle w:val="Default"/>
              <w:ind w:left="17"/>
              <w:rPr>
                <w:rFonts w:ascii="Arial Narrow" w:hAnsi="Arial Narrow"/>
                <w:color w:val="auto"/>
                <w:sz w:val="22"/>
                <w:szCs w:val="22"/>
                <w:shd w:val="clear" w:color="auto" w:fill="FFFFFF"/>
              </w:rPr>
            </w:pPr>
            <w:r w:rsidRPr="0040643E">
              <w:rPr>
                <w:rFonts w:ascii="Arial Narrow" w:hAnsi="Arial Narrow"/>
                <w:color w:val="auto"/>
                <w:sz w:val="22"/>
                <w:szCs w:val="22"/>
                <w:shd w:val="clear" w:color="auto" w:fill="FFFFFF"/>
              </w:rPr>
              <w:t xml:space="preserve">Planiranje, koordinacija i provođenje multidisciplinarne dijagnostičke obrade, liječenja i praćenja bolesnika s bolestima eritrocita. Izbor optimalnih dijagnostičkih i terapijskih modaliteta. Prepoznavanje kontraindikacija i nuspojava pojedinih oblika liječenja. Poznavanje dijagnostičkih i terapijskih dvojbi i nepoznanica. </w:t>
            </w:r>
          </w:p>
        </w:tc>
      </w:tr>
      <w:tr w:rsidR="001041B2" w:rsidRPr="0040643E" w:rsidTr="0040643E">
        <w:tc>
          <w:tcPr>
            <w:tcW w:w="2977" w:type="dxa"/>
            <w:shd w:val="clear" w:color="auto" w:fill="F2F2F2" w:themeFill="background1" w:themeFillShade="F2"/>
          </w:tcPr>
          <w:p w:rsidR="001041B2" w:rsidRPr="0040643E" w:rsidRDefault="001041B2" w:rsidP="0018209F">
            <w:pPr>
              <w:tabs>
                <w:tab w:val="left" w:pos="-720"/>
              </w:tabs>
              <w:suppressAutoHyphens/>
              <w:rPr>
                <w:rFonts w:ascii="Arial Narrow" w:hAnsi="Arial Narrow" w:cs="Arial"/>
                <w:b/>
                <w:sz w:val="22"/>
                <w:szCs w:val="22"/>
                <w:lang w:val="it-IT"/>
              </w:rPr>
            </w:pPr>
            <w:r w:rsidRPr="0040643E">
              <w:rPr>
                <w:rFonts w:ascii="Arial Narrow" w:hAnsi="Arial Narrow" w:cs="Arial"/>
                <w:b/>
                <w:sz w:val="22"/>
                <w:szCs w:val="22"/>
                <w:lang w:val="it-IT"/>
              </w:rPr>
              <w:t>Oblici provođenja nastave</w:t>
            </w:r>
          </w:p>
          <w:p w:rsidR="001041B2" w:rsidRPr="0040643E" w:rsidRDefault="001041B2" w:rsidP="0018209F">
            <w:pPr>
              <w:tabs>
                <w:tab w:val="left" w:pos="-720"/>
              </w:tabs>
              <w:suppressAutoHyphens/>
              <w:rPr>
                <w:rFonts w:ascii="Arial Narrow" w:hAnsi="Arial Narrow" w:cs="Arial"/>
                <w:b/>
                <w:sz w:val="22"/>
                <w:szCs w:val="22"/>
                <w:lang w:val="it-IT"/>
              </w:rPr>
            </w:pPr>
            <w:r w:rsidRPr="0040643E">
              <w:rPr>
                <w:rFonts w:ascii="Arial Narrow" w:hAnsi="Arial Narrow" w:cs="Arial"/>
                <w:b/>
                <w:sz w:val="22"/>
                <w:szCs w:val="22"/>
                <w:lang w:val="it-IT"/>
              </w:rPr>
              <w:t xml:space="preserve">Način sudjelovanja polaznika u provedbi predmeta </w:t>
            </w:r>
          </w:p>
        </w:tc>
        <w:tc>
          <w:tcPr>
            <w:tcW w:w="6379" w:type="dxa"/>
          </w:tcPr>
          <w:p w:rsidR="001041B2" w:rsidRPr="0040643E" w:rsidRDefault="001041B2" w:rsidP="0018209F">
            <w:pPr>
              <w:tabs>
                <w:tab w:val="left" w:pos="-720"/>
              </w:tabs>
              <w:suppressAutoHyphens/>
              <w:rPr>
                <w:rFonts w:ascii="Arial Narrow" w:hAnsi="Arial Narrow" w:cs="Arial"/>
                <w:spacing w:val="-3"/>
                <w:sz w:val="22"/>
                <w:szCs w:val="22"/>
                <w:lang w:val="it-IT"/>
              </w:rPr>
            </w:pPr>
            <w:r w:rsidRPr="0040643E">
              <w:rPr>
                <w:rFonts w:ascii="Arial Narrow" w:hAnsi="Arial Narrow" w:cs="Arial"/>
                <w:spacing w:val="-3"/>
                <w:sz w:val="22"/>
                <w:szCs w:val="22"/>
                <w:lang w:val="it-IT"/>
              </w:rPr>
              <w:t xml:space="preserve">Predavanja (18 sati) , </w:t>
            </w:r>
          </w:p>
          <w:p w:rsidR="001041B2" w:rsidRPr="0040643E" w:rsidRDefault="001041B2" w:rsidP="009C4E3A">
            <w:pPr>
              <w:tabs>
                <w:tab w:val="left" w:pos="-720"/>
              </w:tabs>
              <w:suppressAutoHyphens/>
              <w:rPr>
                <w:rFonts w:ascii="Arial Narrow" w:hAnsi="Arial Narrow" w:cs="Arial"/>
                <w:sz w:val="22"/>
                <w:szCs w:val="22"/>
                <w:lang w:val="it-IT"/>
              </w:rPr>
            </w:pPr>
            <w:r w:rsidRPr="0040643E">
              <w:rPr>
                <w:rFonts w:ascii="Arial Narrow" w:hAnsi="Arial Narrow" w:cs="Arial"/>
                <w:spacing w:val="-3"/>
                <w:sz w:val="22"/>
                <w:szCs w:val="22"/>
                <w:lang w:val="it-IT"/>
              </w:rPr>
              <w:t>Seminari - kritička analiza podataka iz literature, naglasak na diferencijlno-dijagnostičke dileme(6 sati), V</w:t>
            </w:r>
            <w:r w:rsidRPr="0040643E">
              <w:rPr>
                <w:rFonts w:ascii="Arial Narrow" w:hAnsi="Arial Narrow" w:cs="Arial"/>
                <w:sz w:val="22"/>
                <w:szCs w:val="22"/>
                <w:lang w:val="it-IT"/>
              </w:rPr>
              <w:t>ježbe - prikazi slučajeva uz adekvatne laboratorijske nalaze (6 sati)</w:t>
            </w:r>
          </w:p>
        </w:tc>
      </w:tr>
      <w:tr w:rsidR="001041B2" w:rsidRPr="0040643E" w:rsidTr="0040643E">
        <w:tc>
          <w:tcPr>
            <w:tcW w:w="2977" w:type="dxa"/>
            <w:shd w:val="clear" w:color="auto" w:fill="F2F2F2" w:themeFill="background1" w:themeFillShade="F2"/>
          </w:tcPr>
          <w:p w:rsidR="001041B2" w:rsidRPr="0040643E" w:rsidRDefault="001041B2" w:rsidP="0018209F">
            <w:pPr>
              <w:tabs>
                <w:tab w:val="left" w:pos="-720"/>
              </w:tabs>
              <w:suppressAutoHyphens/>
              <w:rPr>
                <w:rFonts w:ascii="Arial Narrow" w:hAnsi="Arial Narrow" w:cs="Arial"/>
                <w:b/>
                <w:sz w:val="22"/>
                <w:szCs w:val="22"/>
                <w:lang w:val="it-IT"/>
              </w:rPr>
            </w:pPr>
            <w:r w:rsidRPr="0040643E">
              <w:rPr>
                <w:rFonts w:ascii="Arial Narrow" w:hAnsi="Arial Narrow" w:cs="Arial"/>
                <w:b/>
                <w:sz w:val="22"/>
                <w:szCs w:val="22"/>
                <w:lang w:val="it-IT"/>
              </w:rPr>
              <w:t>Popis literature potrebne za studij i polaganje ispita</w:t>
            </w:r>
          </w:p>
        </w:tc>
        <w:tc>
          <w:tcPr>
            <w:tcW w:w="6379" w:type="dxa"/>
          </w:tcPr>
          <w:p w:rsidR="001041B2" w:rsidRPr="00E72544" w:rsidRDefault="00E72544" w:rsidP="00E72544">
            <w:pPr>
              <w:pStyle w:val="Default"/>
              <w:rPr>
                <w:rFonts w:ascii="Arial Narrow" w:hAnsi="Arial Narrow" w:cs="Times New Roman"/>
                <w:color w:val="auto"/>
                <w:sz w:val="22"/>
                <w:szCs w:val="22"/>
                <w:shd w:val="clear" w:color="auto" w:fill="FFFFFF"/>
              </w:rPr>
            </w:pPr>
            <w:r w:rsidRPr="00E72544">
              <w:rPr>
                <w:rFonts w:ascii="Arial Narrow" w:hAnsi="Arial Narrow" w:cs="Times New Roman"/>
                <w:color w:val="auto"/>
                <w:sz w:val="22"/>
                <w:szCs w:val="22"/>
                <w:shd w:val="clear" w:color="auto" w:fill="FFFFFF"/>
              </w:rPr>
              <w:t>Vrhovac B, Jakšić B, Reiner Ž, Vucelić B: Interna medicina, 4. promijenjeno i dopunjeno izdanje. Naklada Ljevak, 2008. poglavlja IX 1., IX 2., IX 3. (stranice 913-951)</w:t>
            </w:r>
          </w:p>
        </w:tc>
      </w:tr>
      <w:tr w:rsidR="001041B2" w:rsidRPr="0040643E" w:rsidTr="0040643E">
        <w:trPr>
          <w:trHeight w:val="552"/>
        </w:trPr>
        <w:tc>
          <w:tcPr>
            <w:tcW w:w="2977" w:type="dxa"/>
            <w:shd w:val="clear" w:color="auto" w:fill="F2F2F2" w:themeFill="background1" w:themeFillShade="F2"/>
          </w:tcPr>
          <w:p w:rsidR="001041B2" w:rsidRPr="0040643E" w:rsidRDefault="001041B2" w:rsidP="0040643E">
            <w:pPr>
              <w:tabs>
                <w:tab w:val="left" w:pos="-720"/>
              </w:tabs>
              <w:suppressAutoHyphens/>
              <w:rPr>
                <w:rFonts w:ascii="Arial Narrow" w:hAnsi="Arial Narrow" w:cs="Arial"/>
                <w:b/>
                <w:color w:val="0000FF"/>
                <w:sz w:val="22"/>
                <w:szCs w:val="22"/>
              </w:rPr>
            </w:pPr>
            <w:r w:rsidRPr="0040643E">
              <w:rPr>
                <w:rFonts w:ascii="Arial Narrow" w:hAnsi="Arial Narrow" w:cs="Arial"/>
                <w:b/>
                <w:sz w:val="22"/>
                <w:szCs w:val="22"/>
              </w:rPr>
              <w:t xml:space="preserve">Popis preporučene dopunske literature </w:t>
            </w:r>
          </w:p>
        </w:tc>
        <w:tc>
          <w:tcPr>
            <w:tcW w:w="6379" w:type="dxa"/>
          </w:tcPr>
          <w:p w:rsidR="00E72544" w:rsidRPr="00E72544" w:rsidRDefault="00E72544" w:rsidP="00E72544">
            <w:pPr>
              <w:suppressAutoHyphens/>
              <w:jc w:val="both"/>
              <w:rPr>
                <w:rFonts w:ascii="Arial Narrow" w:hAnsi="Arial Narrow"/>
                <w:sz w:val="22"/>
                <w:szCs w:val="22"/>
                <w:shd w:val="clear" w:color="auto" w:fill="FFFFFF"/>
                <w:lang w:val="hr-HR" w:eastAsia="hr-HR"/>
              </w:rPr>
            </w:pPr>
            <w:r w:rsidRPr="00E72544">
              <w:rPr>
                <w:rFonts w:ascii="Arial Narrow" w:hAnsi="Arial Narrow"/>
                <w:sz w:val="22"/>
                <w:szCs w:val="22"/>
                <w:shd w:val="clear" w:color="auto" w:fill="FFFFFF"/>
                <w:lang w:val="hr-HR" w:eastAsia="hr-HR"/>
              </w:rPr>
              <w:t>Labar B, Hauptmann E. Hematologija, Školska knjiga, Zagreb, 2007.</w:t>
            </w:r>
          </w:p>
          <w:p w:rsidR="00E72544" w:rsidRPr="00E72544" w:rsidRDefault="00E72544" w:rsidP="00E72544">
            <w:pPr>
              <w:suppressAutoHyphens/>
              <w:jc w:val="both"/>
              <w:rPr>
                <w:rFonts w:ascii="Arial Narrow" w:hAnsi="Arial Narrow"/>
                <w:sz w:val="22"/>
                <w:szCs w:val="22"/>
                <w:shd w:val="clear" w:color="auto" w:fill="FFFFFF"/>
                <w:lang w:val="hr-HR" w:eastAsia="hr-HR"/>
              </w:rPr>
            </w:pPr>
            <w:r w:rsidRPr="00E72544">
              <w:rPr>
                <w:rFonts w:ascii="Arial Narrow" w:hAnsi="Arial Narrow"/>
                <w:sz w:val="22"/>
                <w:szCs w:val="22"/>
                <w:shd w:val="clear" w:color="auto" w:fill="FFFFFF"/>
                <w:lang w:val="hr-HR" w:eastAsia="hr-HR"/>
              </w:rPr>
              <w:t>poglavlje 1 i 2 (stranice 1-35), poglavlje 11 (stranice 102-157)</w:t>
            </w:r>
          </w:p>
          <w:p w:rsidR="00E72544" w:rsidRDefault="00E72544" w:rsidP="00E72544">
            <w:pPr>
              <w:suppressAutoHyphens/>
              <w:jc w:val="both"/>
              <w:rPr>
                <w:rFonts w:ascii="Arial Narrow" w:hAnsi="Arial Narrow"/>
                <w:sz w:val="22"/>
                <w:szCs w:val="22"/>
                <w:shd w:val="clear" w:color="auto" w:fill="FFFFFF"/>
                <w:lang w:val="hr-HR" w:eastAsia="hr-HR"/>
              </w:rPr>
            </w:pPr>
          </w:p>
          <w:p w:rsidR="00E72544" w:rsidRDefault="00E72544" w:rsidP="00E72544">
            <w:pPr>
              <w:suppressAutoHyphens/>
              <w:jc w:val="both"/>
              <w:rPr>
                <w:rFonts w:ascii="Arial Narrow" w:hAnsi="Arial Narrow"/>
                <w:sz w:val="22"/>
                <w:szCs w:val="22"/>
                <w:shd w:val="clear" w:color="auto" w:fill="FFFFFF"/>
                <w:lang w:val="hr-HR" w:eastAsia="hr-HR"/>
              </w:rPr>
            </w:pPr>
            <w:r w:rsidRPr="00E72544">
              <w:rPr>
                <w:rFonts w:ascii="Arial Narrow" w:hAnsi="Arial Narrow"/>
                <w:sz w:val="22"/>
                <w:szCs w:val="22"/>
                <w:shd w:val="clear" w:color="auto" w:fill="FFFFFF"/>
                <w:lang w:val="hr-HR" w:eastAsia="hr-HR"/>
              </w:rPr>
              <w:t>Kaushansky K, Lichtman AM, Beutler E i sur. Williams Hematology, Eighth edition, McGraw-Hill, 2010.poglavlje (Part ) VI (stranice 409-865)</w:t>
            </w:r>
          </w:p>
          <w:p w:rsidR="00E72544" w:rsidRPr="00E72544" w:rsidRDefault="00E72544" w:rsidP="00E72544">
            <w:pPr>
              <w:suppressAutoHyphens/>
              <w:jc w:val="both"/>
              <w:rPr>
                <w:rFonts w:ascii="Arial Narrow" w:hAnsi="Arial Narrow"/>
                <w:sz w:val="22"/>
                <w:szCs w:val="22"/>
                <w:shd w:val="clear" w:color="auto" w:fill="FFFFFF"/>
                <w:lang w:val="hr-HR" w:eastAsia="hr-HR"/>
              </w:rPr>
            </w:pPr>
          </w:p>
          <w:p w:rsidR="001041B2" w:rsidRPr="0040643E" w:rsidRDefault="001041B2" w:rsidP="0018209F">
            <w:pPr>
              <w:pStyle w:val="ListParagraph"/>
              <w:tabs>
                <w:tab w:val="left" w:pos="0"/>
              </w:tabs>
              <w:ind w:left="0"/>
              <w:jc w:val="both"/>
              <w:rPr>
                <w:rFonts w:ascii="Arial Narrow" w:hAnsi="Arial Narrow" w:cs="Arial"/>
                <w:sz w:val="22"/>
                <w:szCs w:val="22"/>
                <w:shd w:val="clear" w:color="auto" w:fill="FFFFFF"/>
              </w:rPr>
            </w:pPr>
            <w:r w:rsidRPr="0040643E">
              <w:rPr>
                <w:rFonts w:ascii="Arial Narrow" w:hAnsi="Arial Narrow" w:cs="Arial"/>
                <w:sz w:val="22"/>
                <w:szCs w:val="22"/>
                <w:shd w:val="clear" w:color="auto" w:fill="FFFFFF"/>
              </w:rPr>
              <w:t>Odabrani članci iz najnovije literature koji će biti dostavljeni polaznicima prije početka nastave</w:t>
            </w:r>
          </w:p>
        </w:tc>
      </w:tr>
      <w:tr w:rsidR="001041B2" w:rsidRPr="0040643E" w:rsidTr="0040643E">
        <w:tc>
          <w:tcPr>
            <w:tcW w:w="2977" w:type="dxa"/>
            <w:shd w:val="clear" w:color="auto" w:fill="F2F2F2" w:themeFill="background1" w:themeFillShade="F2"/>
          </w:tcPr>
          <w:p w:rsidR="001041B2" w:rsidRPr="0040643E" w:rsidRDefault="001041B2" w:rsidP="001041B2">
            <w:pPr>
              <w:tabs>
                <w:tab w:val="left" w:pos="-720"/>
              </w:tabs>
              <w:suppressAutoHyphens/>
              <w:rPr>
                <w:rFonts w:ascii="Arial Narrow" w:hAnsi="Arial Narrow" w:cs="Arial"/>
                <w:b/>
                <w:bCs/>
                <w:sz w:val="22"/>
                <w:szCs w:val="22"/>
                <w:lang w:val="pt-BR"/>
              </w:rPr>
            </w:pPr>
            <w:r w:rsidRPr="0040643E">
              <w:rPr>
                <w:rFonts w:ascii="Arial Narrow" w:hAnsi="Arial Narrow" w:cs="Arial"/>
                <w:b/>
                <w:bCs/>
                <w:sz w:val="22"/>
                <w:szCs w:val="22"/>
                <w:lang w:val="pt-BR"/>
              </w:rPr>
              <w:t xml:space="preserve">ECTS </w:t>
            </w:r>
          </w:p>
        </w:tc>
        <w:tc>
          <w:tcPr>
            <w:tcW w:w="6379" w:type="dxa"/>
          </w:tcPr>
          <w:p w:rsidR="001041B2" w:rsidRPr="0040643E" w:rsidRDefault="001041B2" w:rsidP="0018209F">
            <w:pPr>
              <w:rPr>
                <w:rFonts w:ascii="Arial Narrow" w:hAnsi="Arial Narrow" w:cs="Arial"/>
                <w:sz w:val="22"/>
                <w:szCs w:val="22"/>
                <w:shd w:val="clear" w:color="auto" w:fill="FFFFFF"/>
                <w:lang w:val="hr-HR" w:eastAsia="hr-HR"/>
              </w:rPr>
            </w:pPr>
            <w:r w:rsidRPr="0040643E">
              <w:rPr>
                <w:rFonts w:ascii="Arial Narrow" w:hAnsi="Arial Narrow" w:cs="Arial"/>
                <w:sz w:val="22"/>
                <w:szCs w:val="22"/>
                <w:shd w:val="clear" w:color="auto" w:fill="FFFFFF"/>
                <w:lang w:val="hr-HR" w:eastAsia="hr-HR"/>
              </w:rPr>
              <w:t xml:space="preserve">4 </w:t>
            </w:r>
          </w:p>
        </w:tc>
      </w:tr>
      <w:tr w:rsidR="001041B2" w:rsidRPr="0040643E" w:rsidTr="0040643E">
        <w:tc>
          <w:tcPr>
            <w:tcW w:w="2977" w:type="dxa"/>
            <w:shd w:val="clear" w:color="auto" w:fill="F2F2F2" w:themeFill="background1" w:themeFillShade="F2"/>
          </w:tcPr>
          <w:p w:rsidR="001041B2" w:rsidRPr="0040643E" w:rsidRDefault="001041B2" w:rsidP="001041B2">
            <w:pPr>
              <w:tabs>
                <w:tab w:val="left" w:pos="-720"/>
              </w:tabs>
              <w:suppressAutoHyphens/>
              <w:rPr>
                <w:rFonts w:ascii="Arial Narrow" w:hAnsi="Arial Narrow" w:cs="Arial"/>
                <w:b/>
                <w:sz w:val="22"/>
                <w:szCs w:val="22"/>
                <w:lang w:val="it-IT"/>
              </w:rPr>
            </w:pPr>
            <w:r w:rsidRPr="0040643E">
              <w:rPr>
                <w:rFonts w:ascii="Arial Narrow" w:hAnsi="Arial Narrow" w:cs="Arial"/>
                <w:b/>
                <w:sz w:val="22"/>
                <w:szCs w:val="22"/>
                <w:lang w:val="it-IT"/>
              </w:rPr>
              <w:t xml:space="preserve">Način polaganja ispita </w:t>
            </w:r>
          </w:p>
        </w:tc>
        <w:tc>
          <w:tcPr>
            <w:tcW w:w="6379" w:type="dxa"/>
          </w:tcPr>
          <w:p w:rsidR="001041B2" w:rsidRPr="0040643E" w:rsidRDefault="001041B2" w:rsidP="0018209F">
            <w:pPr>
              <w:rPr>
                <w:rFonts w:ascii="Arial Narrow" w:hAnsi="Arial Narrow" w:cs="Arial"/>
                <w:sz w:val="22"/>
                <w:szCs w:val="22"/>
                <w:shd w:val="clear" w:color="auto" w:fill="FFFFFF"/>
                <w:lang w:val="hr-HR" w:eastAsia="hr-HR"/>
              </w:rPr>
            </w:pPr>
            <w:r w:rsidRPr="0040643E">
              <w:rPr>
                <w:rFonts w:ascii="Arial Narrow" w:hAnsi="Arial Narrow" w:cs="Arial"/>
                <w:sz w:val="22"/>
                <w:szCs w:val="22"/>
                <w:shd w:val="clear" w:color="auto" w:fill="FFFFFF"/>
                <w:lang w:val="hr-HR" w:eastAsia="hr-HR"/>
              </w:rPr>
              <w:t xml:space="preserve">Pismeni  </w:t>
            </w:r>
          </w:p>
        </w:tc>
      </w:tr>
      <w:tr w:rsidR="001041B2" w:rsidRPr="0040643E" w:rsidTr="0040643E">
        <w:tc>
          <w:tcPr>
            <w:tcW w:w="2977" w:type="dxa"/>
            <w:shd w:val="clear" w:color="auto" w:fill="F2F2F2" w:themeFill="background1" w:themeFillShade="F2"/>
          </w:tcPr>
          <w:p w:rsidR="001041B2" w:rsidRPr="0040643E" w:rsidRDefault="001041B2" w:rsidP="0018209F">
            <w:pPr>
              <w:tabs>
                <w:tab w:val="left" w:pos="-720"/>
              </w:tabs>
              <w:suppressAutoHyphens/>
              <w:rPr>
                <w:rFonts w:ascii="Arial Narrow" w:hAnsi="Arial Narrow" w:cs="Arial"/>
                <w:b/>
                <w:sz w:val="22"/>
                <w:szCs w:val="22"/>
                <w:lang w:val="it-IT"/>
              </w:rPr>
            </w:pPr>
            <w:r w:rsidRPr="0040643E">
              <w:rPr>
                <w:rFonts w:ascii="Arial Narrow" w:hAnsi="Arial Narrow" w:cs="Arial"/>
                <w:b/>
                <w:sz w:val="22"/>
                <w:szCs w:val="22"/>
                <w:lang w:val="it-IT"/>
              </w:rPr>
              <w:t>Način praćenja kvalitete i uspješnosti izvedbe predmeta</w:t>
            </w:r>
          </w:p>
        </w:tc>
        <w:tc>
          <w:tcPr>
            <w:tcW w:w="6379" w:type="dxa"/>
          </w:tcPr>
          <w:p w:rsidR="001041B2" w:rsidRPr="0040643E" w:rsidRDefault="001041B2" w:rsidP="0018209F">
            <w:pPr>
              <w:tabs>
                <w:tab w:val="left" w:pos="-720"/>
              </w:tabs>
              <w:suppressAutoHyphens/>
              <w:rPr>
                <w:rFonts w:ascii="Arial Narrow" w:hAnsi="Arial Narrow" w:cs="Arial"/>
                <w:sz w:val="22"/>
                <w:szCs w:val="22"/>
                <w:shd w:val="clear" w:color="auto" w:fill="FFFFFF"/>
                <w:lang w:val="hr-HR" w:eastAsia="hr-HR"/>
              </w:rPr>
            </w:pPr>
            <w:r w:rsidRPr="0040643E">
              <w:rPr>
                <w:rFonts w:ascii="Arial Narrow" w:hAnsi="Arial Narrow" w:cs="Arial"/>
                <w:sz w:val="22"/>
                <w:szCs w:val="22"/>
              </w:rPr>
              <w:t>Procjena u tijeku nastave, vođenje evidencije o obavljenoj nastavi i usvojenim vještinama. Anketa o kvaliteti nastave i nastavnika, koja se analizira na razini specijalističkog studija i fakulteta</w:t>
            </w:r>
          </w:p>
        </w:tc>
      </w:tr>
    </w:tbl>
    <w:p w:rsidR="001041B2" w:rsidRPr="001041B2" w:rsidRDefault="001041B2" w:rsidP="001041B2">
      <w:pPr>
        <w:rPr>
          <w:rFonts w:ascii="Arial" w:hAnsi="Arial" w:cs="Arial"/>
          <w:b/>
          <w:sz w:val="22"/>
          <w:szCs w:val="22"/>
        </w:rPr>
      </w:pPr>
    </w:p>
    <w:p w:rsidR="001041B2" w:rsidRPr="001041B2" w:rsidRDefault="001041B2" w:rsidP="0040643E">
      <w:pPr>
        <w:rPr>
          <w:rFonts w:ascii="Arial" w:hAnsi="Arial" w:cs="Arial"/>
          <w:sz w:val="22"/>
          <w:szCs w:val="22"/>
        </w:rPr>
      </w:pPr>
      <w:r w:rsidRPr="001041B2">
        <w:rPr>
          <w:rFonts w:ascii="Arial" w:hAnsi="Arial" w:cs="Arial"/>
          <w:b/>
          <w:sz w:val="22"/>
          <w:szCs w:val="22"/>
        </w:rPr>
        <w:t xml:space="preserve">NASTAVNICI /SURADNICI: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6379"/>
      </w:tblGrid>
      <w:tr w:rsidR="001041B2" w:rsidRPr="0040643E" w:rsidTr="0040643E">
        <w:tc>
          <w:tcPr>
            <w:tcW w:w="2977" w:type="dxa"/>
            <w:shd w:val="clear" w:color="auto" w:fill="F2F2F2" w:themeFill="background1" w:themeFillShade="F2"/>
          </w:tcPr>
          <w:p w:rsidR="001041B2" w:rsidRPr="0040643E" w:rsidRDefault="00E0187E" w:rsidP="0018209F">
            <w:pPr>
              <w:pStyle w:val="Default"/>
              <w:rPr>
                <w:rFonts w:ascii="Arial Narrow" w:hAnsi="Arial Narrow"/>
                <w:color w:val="auto"/>
                <w:sz w:val="22"/>
                <w:szCs w:val="22"/>
              </w:rPr>
            </w:pPr>
            <w:r w:rsidRPr="0040643E">
              <w:rPr>
                <w:rFonts w:ascii="Arial Narrow" w:hAnsi="Arial Narrow"/>
                <w:color w:val="auto"/>
                <w:sz w:val="22"/>
                <w:szCs w:val="22"/>
              </w:rPr>
              <w:t>VODITELJ</w:t>
            </w:r>
            <w:r w:rsidR="001041B2" w:rsidRPr="0040643E">
              <w:rPr>
                <w:rFonts w:ascii="Arial Narrow" w:hAnsi="Arial Narrow"/>
                <w:color w:val="auto"/>
                <w:sz w:val="22"/>
                <w:szCs w:val="22"/>
              </w:rPr>
              <w:t xml:space="preserve"> PREDMETA</w:t>
            </w:r>
          </w:p>
        </w:tc>
        <w:tc>
          <w:tcPr>
            <w:tcW w:w="6379" w:type="dxa"/>
          </w:tcPr>
          <w:p w:rsidR="001041B2" w:rsidRPr="0040643E" w:rsidRDefault="0040643E" w:rsidP="00E0187E">
            <w:pPr>
              <w:pStyle w:val="Default"/>
              <w:rPr>
                <w:rFonts w:ascii="Arial Narrow" w:hAnsi="Arial Narrow"/>
                <w:i/>
                <w:color w:val="auto"/>
                <w:sz w:val="22"/>
                <w:szCs w:val="22"/>
              </w:rPr>
            </w:pPr>
            <w:r w:rsidRPr="0040643E">
              <w:rPr>
                <w:rFonts w:ascii="Arial Narrow" w:hAnsi="Arial Narrow"/>
                <w:i/>
                <w:color w:val="auto"/>
                <w:sz w:val="22"/>
              </w:rPr>
              <w:t>Prof. dr</w:t>
            </w:r>
            <w:r>
              <w:rPr>
                <w:rFonts w:ascii="Arial Narrow" w:hAnsi="Arial Narrow"/>
                <w:i/>
                <w:color w:val="auto"/>
                <w:sz w:val="22"/>
              </w:rPr>
              <w:t>. sc.</w:t>
            </w:r>
            <w:r w:rsidR="001041B2" w:rsidRPr="0040643E">
              <w:rPr>
                <w:rFonts w:ascii="Arial Narrow" w:hAnsi="Arial Narrow"/>
                <w:i/>
                <w:color w:val="auto"/>
                <w:sz w:val="22"/>
                <w:szCs w:val="22"/>
              </w:rPr>
              <w:t>Vlatko Pejša</w:t>
            </w:r>
          </w:p>
        </w:tc>
      </w:tr>
      <w:tr w:rsidR="00E0187E" w:rsidRPr="0040643E" w:rsidTr="0040643E">
        <w:tc>
          <w:tcPr>
            <w:tcW w:w="2977" w:type="dxa"/>
            <w:shd w:val="clear" w:color="auto" w:fill="F2F2F2" w:themeFill="background1" w:themeFillShade="F2"/>
          </w:tcPr>
          <w:p w:rsidR="00E0187E" w:rsidRPr="0040643E" w:rsidRDefault="00E0187E" w:rsidP="0018209F">
            <w:pPr>
              <w:pStyle w:val="Default"/>
              <w:rPr>
                <w:rFonts w:ascii="Arial Narrow" w:hAnsi="Arial Narrow"/>
                <w:color w:val="auto"/>
                <w:sz w:val="22"/>
                <w:szCs w:val="22"/>
              </w:rPr>
            </w:pPr>
            <w:r w:rsidRPr="0040643E">
              <w:rPr>
                <w:rFonts w:ascii="Arial Narrow" w:hAnsi="Arial Narrow"/>
                <w:color w:val="auto"/>
                <w:sz w:val="22"/>
                <w:szCs w:val="22"/>
              </w:rPr>
              <w:t>SUVODITELJ PREDMETA</w:t>
            </w:r>
          </w:p>
        </w:tc>
        <w:tc>
          <w:tcPr>
            <w:tcW w:w="6379" w:type="dxa"/>
          </w:tcPr>
          <w:p w:rsidR="00E0187E" w:rsidRPr="0040643E" w:rsidRDefault="0040643E" w:rsidP="0018209F">
            <w:pPr>
              <w:pStyle w:val="Default"/>
              <w:rPr>
                <w:rFonts w:ascii="Arial Narrow" w:hAnsi="Arial Narrow"/>
                <w:i/>
                <w:color w:val="auto"/>
                <w:sz w:val="22"/>
                <w:szCs w:val="22"/>
              </w:rPr>
            </w:pPr>
            <w:r w:rsidRPr="0040643E">
              <w:rPr>
                <w:rFonts w:ascii="Arial Narrow" w:hAnsi="Arial Narrow"/>
                <w:i/>
                <w:color w:val="auto"/>
                <w:sz w:val="22"/>
              </w:rPr>
              <w:t>Prof. dr</w:t>
            </w:r>
            <w:r>
              <w:rPr>
                <w:rFonts w:ascii="Arial Narrow" w:hAnsi="Arial Narrow"/>
                <w:i/>
                <w:color w:val="auto"/>
                <w:sz w:val="22"/>
              </w:rPr>
              <w:t>. sc.</w:t>
            </w:r>
            <w:r w:rsidR="00E0187E" w:rsidRPr="0040643E">
              <w:rPr>
                <w:rFonts w:ascii="Arial Narrow" w:hAnsi="Arial Narrow"/>
                <w:i/>
                <w:color w:val="auto"/>
                <w:sz w:val="22"/>
                <w:szCs w:val="22"/>
              </w:rPr>
              <w:t>Ana Planinc Peraica</w:t>
            </w:r>
          </w:p>
        </w:tc>
      </w:tr>
      <w:tr w:rsidR="001041B2" w:rsidRPr="0040643E" w:rsidTr="0040643E">
        <w:tc>
          <w:tcPr>
            <w:tcW w:w="2977" w:type="dxa"/>
            <w:shd w:val="clear" w:color="auto" w:fill="F2F2F2" w:themeFill="background1" w:themeFillShade="F2"/>
          </w:tcPr>
          <w:p w:rsidR="001041B2" w:rsidRPr="0040643E" w:rsidRDefault="001041B2" w:rsidP="0018209F">
            <w:pPr>
              <w:pStyle w:val="Default"/>
              <w:rPr>
                <w:rFonts w:ascii="Arial Narrow" w:hAnsi="Arial Narrow"/>
                <w:color w:val="auto"/>
                <w:sz w:val="22"/>
                <w:szCs w:val="22"/>
              </w:rPr>
            </w:pPr>
            <w:r w:rsidRPr="0040643E">
              <w:rPr>
                <w:rFonts w:ascii="Arial Narrow" w:hAnsi="Arial Narrow"/>
                <w:color w:val="auto"/>
                <w:sz w:val="22"/>
                <w:szCs w:val="22"/>
              </w:rPr>
              <w:t>SURADNICI</w:t>
            </w:r>
          </w:p>
        </w:tc>
        <w:tc>
          <w:tcPr>
            <w:tcW w:w="6379" w:type="dxa"/>
          </w:tcPr>
          <w:p w:rsidR="0062681A" w:rsidRPr="0040643E" w:rsidRDefault="0062681A" w:rsidP="0062681A">
            <w:pPr>
              <w:pStyle w:val="Default"/>
              <w:rPr>
                <w:rFonts w:ascii="Arial Narrow" w:hAnsi="Arial Narrow"/>
                <w:i/>
                <w:color w:val="auto"/>
                <w:sz w:val="22"/>
                <w:szCs w:val="22"/>
              </w:rPr>
            </w:pPr>
            <w:r w:rsidRPr="0040643E">
              <w:rPr>
                <w:rFonts w:ascii="Arial Narrow" w:hAnsi="Arial Narrow"/>
                <w:i/>
                <w:color w:val="auto"/>
                <w:sz w:val="22"/>
                <w:szCs w:val="22"/>
              </w:rPr>
              <w:t xml:space="preserve">Prof. dr. sc. Jasenka Markeljević </w:t>
            </w:r>
          </w:p>
          <w:p w:rsidR="0062681A" w:rsidRPr="0040643E" w:rsidRDefault="0062681A" w:rsidP="0062681A">
            <w:pPr>
              <w:pStyle w:val="Default"/>
              <w:rPr>
                <w:rFonts w:ascii="Arial Narrow" w:hAnsi="Arial Narrow"/>
                <w:i/>
                <w:color w:val="auto"/>
                <w:sz w:val="22"/>
                <w:szCs w:val="22"/>
              </w:rPr>
            </w:pPr>
            <w:r w:rsidRPr="0040643E">
              <w:rPr>
                <w:rFonts w:ascii="Arial Narrow" w:hAnsi="Arial Narrow"/>
                <w:i/>
                <w:color w:val="auto"/>
                <w:sz w:val="22"/>
                <w:szCs w:val="22"/>
              </w:rPr>
              <w:t>Prof. dr. sc. Ingrid Prkačin</w:t>
            </w:r>
          </w:p>
          <w:p w:rsidR="0062681A" w:rsidRPr="0040643E" w:rsidRDefault="0062681A" w:rsidP="0062681A">
            <w:pPr>
              <w:pStyle w:val="Default"/>
              <w:rPr>
                <w:rFonts w:ascii="Arial Narrow" w:hAnsi="Arial Narrow"/>
                <w:i/>
                <w:color w:val="auto"/>
                <w:sz w:val="22"/>
                <w:szCs w:val="22"/>
              </w:rPr>
            </w:pPr>
            <w:r w:rsidRPr="0040643E">
              <w:rPr>
                <w:rFonts w:ascii="Arial Narrow" w:hAnsi="Arial Narrow"/>
                <w:i/>
                <w:color w:val="auto"/>
                <w:sz w:val="22"/>
                <w:szCs w:val="22"/>
              </w:rPr>
              <w:t>dr. sc. Delfa Radić-Krišto</w:t>
            </w:r>
          </w:p>
          <w:p w:rsidR="0062681A" w:rsidRPr="0040643E" w:rsidRDefault="0062681A" w:rsidP="0062681A">
            <w:pPr>
              <w:pStyle w:val="Default"/>
              <w:rPr>
                <w:rFonts w:ascii="Arial Narrow" w:hAnsi="Arial Narrow"/>
                <w:i/>
                <w:color w:val="auto"/>
                <w:sz w:val="22"/>
                <w:szCs w:val="22"/>
              </w:rPr>
            </w:pPr>
            <w:r w:rsidRPr="0040643E">
              <w:rPr>
                <w:rFonts w:ascii="Arial Narrow" w:hAnsi="Arial Narrow"/>
                <w:i/>
                <w:color w:val="auto"/>
                <w:sz w:val="22"/>
                <w:szCs w:val="22"/>
              </w:rPr>
              <w:t xml:space="preserve">dr. sc. Irena Jukić </w:t>
            </w:r>
          </w:p>
          <w:p w:rsidR="0062681A" w:rsidRPr="0040643E" w:rsidRDefault="0062681A" w:rsidP="0062681A">
            <w:pPr>
              <w:pStyle w:val="Default"/>
              <w:rPr>
                <w:rFonts w:ascii="Arial Narrow" w:hAnsi="Arial Narrow"/>
                <w:i/>
                <w:color w:val="auto"/>
                <w:sz w:val="22"/>
                <w:szCs w:val="22"/>
              </w:rPr>
            </w:pPr>
            <w:r w:rsidRPr="0040643E">
              <w:rPr>
                <w:rFonts w:ascii="Arial Narrow" w:hAnsi="Arial Narrow"/>
                <w:i/>
                <w:color w:val="auto"/>
                <w:sz w:val="22"/>
                <w:szCs w:val="22"/>
              </w:rPr>
              <w:t xml:space="preserve">dr. sc. Rok </w:t>
            </w:r>
            <w:r w:rsidR="00235E0B">
              <w:rPr>
                <w:rFonts w:ascii="Arial Narrow" w:hAnsi="Arial Narrow"/>
                <w:i/>
                <w:color w:val="auto"/>
                <w:sz w:val="22"/>
                <w:szCs w:val="22"/>
              </w:rPr>
              <w:t>Č</w:t>
            </w:r>
            <w:r w:rsidRPr="0040643E">
              <w:rPr>
                <w:rFonts w:ascii="Arial Narrow" w:hAnsi="Arial Narrow"/>
                <w:i/>
                <w:color w:val="auto"/>
                <w:sz w:val="22"/>
                <w:szCs w:val="22"/>
              </w:rPr>
              <w:t xml:space="preserve">ivljak </w:t>
            </w:r>
          </w:p>
          <w:p w:rsidR="001041B2" w:rsidRPr="0040643E" w:rsidRDefault="001041B2" w:rsidP="0062681A">
            <w:pPr>
              <w:pStyle w:val="Default"/>
              <w:rPr>
                <w:rFonts w:ascii="Arial Narrow" w:hAnsi="Arial Narrow"/>
                <w:i/>
                <w:color w:val="auto"/>
                <w:sz w:val="22"/>
                <w:szCs w:val="22"/>
              </w:rPr>
            </w:pPr>
            <w:r w:rsidRPr="0040643E">
              <w:rPr>
                <w:rFonts w:ascii="Arial Narrow" w:hAnsi="Arial Narrow"/>
                <w:i/>
                <w:color w:val="auto"/>
                <w:sz w:val="22"/>
                <w:szCs w:val="22"/>
              </w:rPr>
              <w:t xml:space="preserve">Dr.sc. Zdravko Mitrović, </w:t>
            </w:r>
          </w:p>
          <w:p w:rsidR="0062681A" w:rsidRPr="0040643E" w:rsidRDefault="0062681A" w:rsidP="0062681A">
            <w:pPr>
              <w:pStyle w:val="Default"/>
              <w:rPr>
                <w:rFonts w:ascii="Arial Narrow" w:hAnsi="Arial Narrow"/>
                <w:i/>
                <w:color w:val="auto"/>
                <w:sz w:val="22"/>
                <w:szCs w:val="22"/>
              </w:rPr>
            </w:pPr>
            <w:r w:rsidRPr="0040643E">
              <w:rPr>
                <w:rFonts w:ascii="Arial Narrow" w:hAnsi="Arial Narrow"/>
                <w:i/>
                <w:color w:val="auto"/>
                <w:sz w:val="22"/>
                <w:szCs w:val="22"/>
              </w:rPr>
              <w:t xml:space="preserve">Dr. sc. Marko Martinović </w:t>
            </w:r>
          </w:p>
          <w:p w:rsidR="0062681A" w:rsidRPr="0040643E" w:rsidRDefault="001041B2" w:rsidP="0062681A">
            <w:pPr>
              <w:pStyle w:val="Default"/>
              <w:rPr>
                <w:rFonts w:ascii="Arial Narrow" w:hAnsi="Arial Narrow"/>
                <w:i/>
                <w:color w:val="auto"/>
                <w:sz w:val="22"/>
                <w:szCs w:val="22"/>
              </w:rPr>
            </w:pPr>
            <w:r w:rsidRPr="0040643E">
              <w:rPr>
                <w:rFonts w:ascii="Arial Narrow" w:hAnsi="Arial Narrow"/>
                <w:i/>
                <w:color w:val="auto"/>
                <w:sz w:val="22"/>
                <w:szCs w:val="22"/>
              </w:rPr>
              <w:t>Željko Prk</w:t>
            </w:r>
            <w:r w:rsidR="0040643E">
              <w:rPr>
                <w:rFonts w:ascii="Arial Narrow" w:hAnsi="Arial Narrow"/>
                <w:i/>
                <w:color w:val="auto"/>
                <w:sz w:val="22"/>
                <w:szCs w:val="22"/>
              </w:rPr>
              <w:t>a, dr. med.</w:t>
            </w:r>
          </w:p>
        </w:tc>
      </w:tr>
    </w:tbl>
    <w:p w:rsidR="001041B2" w:rsidRPr="001041B2" w:rsidRDefault="001041B2" w:rsidP="001041B2">
      <w:pPr>
        <w:rPr>
          <w:rFonts w:ascii="Arial" w:hAnsi="Arial" w:cs="Arial"/>
          <w:b/>
          <w:sz w:val="22"/>
          <w:szCs w:val="22"/>
        </w:rPr>
      </w:pPr>
    </w:p>
    <w:p w:rsidR="0040643E" w:rsidRDefault="0040643E">
      <w:pPr>
        <w:rPr>
          <w:rFonts w:ascii="Arial" w:hAnsi="Arial"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0"/>
        <w:gridCol w:w="6387"/>
      </w:tblGrid>
      <w:tr w:rsidR="009C4E3A" w:rsidRPr="0040643E" w:rsidTr="009C4E3A">
        <w:tc>
          <w:tcPr>
            <w:tcW w:w="2900" w:type="dxa"/>
            <w:shd w:val="clear" w:color="auto" w:fill="E6E6E6"/>
          </w:tcPr>
          <w:p w:rsidR="009C4E3A" w:rsidRPr="0040643E" w:rsidRDefault="009C4E3A" w:rsidP="0018209F">
            <w:pPr>
              <w:spacing w:before="40" w:after="40"/>
              <w:rPr>
                <w:rFonts w:ascii="Arial Narrow" w:hAnsi="Arial Narrow" w:cs="Arial"/>
                <w:b/>
                <w:bCs/>
                <w:sz w:val="22"/>
                <w:szCs w:val="22"/>
                <w:lang w:val="hr-HR"/>
              </w:rPr>
            </w:pPr>
            <w:r w:rsidRPr="0040643E">
              <w:rPr>
                <w:rFonts w:ascii="Arial Narrow" w:hAnsi="Arial Narrow" w:cs="Arial"/>
                <w:b/>
                <w:bCs/>
                <w:sz w:val="22"/>
                <w:szCs w:val="22"/>
                <w:lang w:val="hr-HR"/>
              </w:rPr>
              <w:t>Naslov predmeta</w:t>
            </w:r>
          </w:p>
        </w:tc>
        <w:tc>
          <w:tcPr>
            <w:tcW w:w="6387" w:type="dxa"/>
          </w:tcPr>
          <w:p w:rsidR="009C4E3A" w:rsidRPr="0040643E" w:rsidRDefault="0040643E" w:rsidP="0040643E">
            <w:pPr>
              <w:pStyle w:val="aNormal"/>
              <w:spacing w:before="60"/>
              <w:rPr>
                <w:rFonts w:ascii="Arial Narrow" w:hAnsi="Arial Narrow"/>
                <w:b/>
                <w:lang w:val="hr-HR"/>
              </w:rPr>
            </w:pPr>
            <w:r w:rsidRPr="0040643E">
              <w:rPr>
                <w:rFonts w:ascii="Arial Narrow" w:hAnsi="Arial Narrow"/>
                <w:b/>
                <w:lang w:val="hr-HR"/>
              </w:rPr>
              <w:t>BENIGNE BOLESTI GRANULOCITA I LIMFOCITA, TE BOLESTI MONOCITA I MAKROFAGA</w:t>
            </w:r>
          </w:p>
        </w:tc>
      </w:tr>
      <w:tr w:rsidR="009C4E3A" w:rsidRPr="0040643E" w:rsidTr="009C4E3A">
        <w:tc>
          <w:tcPr>
            <w:tcW w:w="2900" w:type="dxa"/>
            <w:shd w:val="clear" w:color="auto" w:fill="E6E6E6"/>
            <w:vAlign w:val="center"/>
          </w:tcPr>
          <w:p w:rsidR="009C4E3A" w:rsidRPr="0040643E" w:rsidRDefault="009C4E3A" w:rsidP="0018209F">
            <w:pPr>
              <w:rPr>
                <w:rFonts w:ascii="Arial Narrow" w:hAnsi="Arial Narrow" w:cs="Arial"/>
                <w:b/>
                <w:bCs/>
                <w:sz w:val="22"/>
                <w:szCs w:val="22"/>
                <w:lang w:val="hr-HR"/>
              </w:rPr>
            </w:pPr>
            <w:r w:rsidRPr="0040643E">
              <w:rPr>
                <w:rFonts w:ascii="Arial Narrow" w:hAnsi="Arial Narrow" w:cs="Arial"/>
                <w:b/>
                <w:bCs/>
                <w:sz w:val="22"/>
                <w:szCs w:val="22"/>
                <w:lang w:val="hr-HR"/>
              </w:rPr>
              <w:t>Vrsta predmeta</w:t>
            </w:r>
          </w:p>
        </w:tc>
        <w:tc>
          <w:tcPr>
            <w:tcW w:w="6387" w:type="dxa"/>
            <w:vAlign w:val="center"/>
          </w:tcPr>
          <w:p w:rsidR="009C4E3A" w:rsidRPr="0040643E" w:rsidRDefault="009C4E3A" w:rsidP="0018209F">
            <w:pPr>
              <w:pStyle w:val="aNormal"/>
              <w:spacing w:before="0" w:after="0"/>
              <w:ind w:left="-91"/>
              <w:rPr>
                <w:rFonts w:ascii="Arial Narrow" w:hAnsi="Arial Narrow"/>
                <w:lang w:val="hr-HR"/>
              </w:rPr>
            </w:pPr>
            <w:r w:rsidRPr="0040643E">
              <w:rPr>
                <w:rFonts w:ascii="Arial Narrow" w:hAnsi="Arial Narrow"/>
                <w:lang w:val="hr-HR"/>
              </w:rPr>
              <w:t xml:space="preserve"> Obvezni predmet, I. semestar</w:t>
            </w:r>
          </w:p>
        </w:tc>
      </w:tr>
      <w:tr w:rsidR="009C4E3A" w:rsidRPr="0040643E" w:rsidTr="009C4E3A">
        <w:tc>
          <w:tcPr>
            <w:tcW w:w="2900" w:type="dxa"/>
            <w:shd w:val="clear" w:color="auto" w:fill="E6E6E6"/>
          </w:tcPr>
          <w:p w:rsidR="009C4E3A" w:rsidRPr="0040643E" w:rsidRDefault="009C4E3A" w:rsidP="0018209F">
            <w:pPr>
              <w:rPr>
                <w:rFonts w:ascii="Arial Narrow" w:hAnsi="Arial Narrow" w:cs="Arial"/>
                <w:b/>
                <w:bCs/>
                <w:sz w:val="22"/>
                <w:szCs w:val="22"/>
                <w:lang w:val="hr-HR"/>
              </w:rPr>
            </w:pPr>
            <w:r w:rsidRPr="0040643E">
              <w:rPr>
                <w:rFonts w:ascii="Arial Narrow" w:hAnsi="Arial Narrow" w:cs="Arial"/>
                <w:b/>
                <w:bCs/>
                <w:sz w:val="22"/>
                <w:szCs w:val="22"/>
                <w:lang w:val="hr-HR"/>
              </w:rPr>
              <w:t>Broj sati nastave</w:t>
            </w:r>
          </w:p>
        </w:tc>
        <w:tc>
          <w:tcPr>
            <w:tcW w:w="6387" w:type="dxa"/>
          </w:tcPr>
          <w:p w:rsidR="009C4E3A" w:rsidRPr="0040643E" w:rsidRDefault="009C4E3A" w:rsidP="0018209F">
            <w:pPr>
              <w:pStyle w:val="aNormal"/>
              <w:spacing w:before="0" w:after="0"/>
              <w:rPr>
                <w:rFonts w:ascii="Arial Narrow" w:hAnsi="Arial Narrow"/>
                <w:lang w:val="hr-HR"/>
              </w:rPr>
            </w:pPr>
            <w:r w:rsidRPr="0040643E">
              <w:rPr>
                <w:rFonts w:ascii="Arial Narrow" w:hAnsi="Arial Narrow"/>
                <w:lang w:val="hr-HR"/>
              </w:rPr>
              <w:t>8</w:t>
            </w:r>
          </w:p>
        </w:tc>
      </w:tr>
      <w:tr w:rsidR="009C4E3A" w:rsidRPr="0040643E" w:rsidTr="009C4E3A">
        <w:tc>
          <w:tcPr>
            <w:tcW w:w="2900" w:type="dxa"/>
            <w:shd w:val="clear" w:color="auto" w:fill="E6E6E6"/>
          </w:tcPr>
          <w:p w:rsidR="009C4E3A" w:rsidRPr="0040643E" w:rsidRDefault="009C4E3A" w:rsidP="0018209F">
            <w:pPr>
              <w:spacing w:before="40" w:after="40"/>
              <w:rPr>
                <w:rFonts w:ascii="Arial Narrow" w:hAnsi="Arial Narrow" w:cs="Arial"/>
                <w:b/>
                <w:bCs/>
                <w:sz w:val="22"/>
                <w:szCs w:val="22"/>
                <w:lang w:val="hr-HR"/>
              </w:rPr>
            </w:pPr>
            <w:r w:rsidRPr="0040643E">
              <w:rPr>
                <w:rFonts w:ascii="Arial Narrow" w:hAnsi="Arial Narrow" w:cs="Arial"/>
                <w:b/>
                <w:bCs/>
                <w:sz w:val="22"/>
                <w:szCs w:val="22"/>
                <w:lang w:val="hr-HR"/>
              </w:rPr>
              <w:t>Okvirni sadržaj predmeta</w:t>
            </w:r>
          </w:p>
        </w:tc>
        <w:tc>
          <w:tcPr>
            <w:tcW w:w="6387" w:type="dxa"/>
          </w:tcPr>
          <w:p w:rsidR="009C4E3A" w:rsidRPr="0040643E" w:rsidRDefault="009C4E3A" w:rsidP="0018209F">
            <w:pPr>
              <w:pStyle w:val="aNormal"/>
              <w:rPr>
                <w:rFonts w:ascii="Arial Narrow" w:hAnsi="Arial Narrow"/>
                <w:lang w:val="hr-HR"/>
              </w:rPr>
            </w:pPr>
            <w:r w:rsidRPr="0040643E">
              <w:rPr>
                <w:rFonts w:ascii="Arial Narrow" w:hAnsi="Arial Narrow"/>
                <w:lang w:val="hr-HR"/>
              </w:rPr>
              <w:t xml:space="preserve">Granulocitopoeza, limfocitopoeza i monocitopoeza. Neutrofilija i neutropenija, morfološke i funkcionalne promjene neutrofila. Dijagnostika i liječenje eozinofilije. Poremećaji bazofila i mastocita. Limfocitoza, limfocitopenija i imunodeficijencije. Klasifikacija i kliničke manifestacije poremećaja monocita i makrofaga. Dijagnostika, klasifikacija i liječenje histiocitoza. Dijagnostika i liječenje Gaucherove bolesti. </w:t>
            </w:r>
          </w:p>
        </w:tc>
      </w:tr>
      <w:tr w:rsidR="009C4E3A" w:rsidRPr="0040643E" w:rsidTr="009C4E3A">
        <w:tc>
          <w:tcPr>
            <w:tcW w:w="2900" w:type="dxa"/>
            <w:shd w:val="clear" w:color="auto" w:fill="E6E6E6"/>
          </w:tcPr>
          <w:p w:rsidR="009C4E3A" w:rsidRPr="0040643E" w:rsidRDefault="009C4E3A" w:rsidP="0018209F">
            <w:pPr>
              <w:spacing w:before="40" w:after="40"/>
              <w:rPr>
                <w:rFonts w:ascii="Arial Narrow" w:hAnsi="Arial Narrow" w:cs="Arial"/>
                <w:b/>
                <w:bCs/>
                <w:sz w:val="22"/>
                <w:szCs w:val="22"/>
                <w:lang w:val="hr-HR"/>
              </w:rPr>
            </w:pPr>
            <w:r w:rsidRPr="0040643E">
              <w:rPr>
                <w:rFonts w:ascii="Arial Narrow" w:hAnsi="Arial Narrow" w:cs="Arial"/>
                <w:b/>
                <w:sz w:val="22"/>
                <w:szCs w:val="22"/>
                <w:lang w:val="hr-HR"/>
              </w:rPr>
              <w:t>Razvijanje općih i specifičnih kompetencija</w:t>
            </w:r>
          </w:p>
        </w:tc>
        <w:tc>
          <w:tcPr>
            <w:tcW w:w="6387" w:type="dxa"/>
          </w:tcPr>
          <w:p w:rsidR="009C4E3A" w:rsidRPr="0040643E" w:rsidRDefault="009C4E3A" w:rsidP="0018209F">
            <w:pPr>
              <w:pStyle w:val="aNormal"/>
              <w:rPr>
                <w:rFonts w:ascii="Arial Narrow" w:hAnsi="Arial Narrow"/>
                <w:iCs/>
                <w:color w:val="FF0000"/>
                <w:lang w:val="hr-HR"/>
              </w:rPr>
            </w:pPr>
            <w:r w:rsidRPr="0040643E">
              <w:rPr>
                <w:rFonts w:ascii="Arial Narrow" w:hAnsi="Arial Narrow"/>
                <w:iCs/>
                <w:lang w:val="hr-HR"/>
              </w:rPr>
              <w:t>Razvijanje općih i specifičnih kompetencija odvijat će se prema pravilniku o užim specijalizacijama, u koji je studijski predmet uključen. Student će steći opća i specifična znanja o benignim bolestima granulocita i limfocita, te o bolestima monocita i makrofaga. Na temelju tema nastavnih cjelina sudionici će u potpunosti usvojiti kompetencije dijagnostike, liječenja i praćenja bolesnika s navedenim bolestima.</w:t>
            </w:r>
          </w:p>
        </w:tc>
      </w:tr>
      <w:tr w:rsidR="009C4E3A" w:rsidRPr="0040643E" w:rsidTr="009C4E3A">
        <w:tc>
          <w:tcPr>
            <w:tcW w:w="2900" w:type="dxa"/>
            <w:shd w:val="clear" w:color="auto" w:fill="E6E6E6"/>
          </w:tcPr>
          <w:p w:rsidR="009C4E3A" w:rsidRPr="0040643E" w:rsidRDefault="009C4E3A" w:rsidP="009C4E3A">
            <w:pPr>
              <w:spacing w:before="40" w:after="40"/>
              <w:rPr>
                <w:rFonts w:ascii="Arial Narrow" w:hAnsi="Arial Narrow" w:cs="Arial"/>
                <w:b/>
                <w:bCs/>
                <w:sz w:val="22"/>
                <w:szCs w:val="22"/>
                <w:lang w:val="hr-HR"/>
              </w:rPr>
            </w:pPr>
            <w:r w:rsidRPr="0040643E">
              <w:rPr>
                <w:rFonts w:ascii="Arial Narrow" w:hAnsi="Arial Narrow" w:cs="Arial"/>
                <w:b/>
                <w:bCs/>
                <w:sz w:val="22"/>
                <w:szCs w:val="22"/>
                <w:lang w:val="hr-HR"/>
              </w:rPr>
              <w:t>Oblici provođenja nastave</w:t>
            </w:r>
          </w:p>
        </w:tc>
        <w:tc>
          <w:tcPr>
            <w:tcW w:w="6387" w:type="dxa"/>
          </w:tcPr>
          <w:p w:rsidR="009C4E3A" w:rsidRPr="0040643E" w:rsidRDefault="009C4E3A" w:rsidP="0018209F">
            <w:pPr>
              <w:pStyle w:val="aNormal"/>
              <w:tabs>
                <w:tab w:val="clear" w:pos="9072"/>
                <w:tab w:val="left" w:pos="3750"/>
              </w:tabs>
              <w:rPr>
                <w:rFonts w:ascii="Arial Narrow" w:hAnsi="Arial Narrow"/>
                <w:lang w:val="hr-HR"/>
              </w:rPr>
            </w:pPr>
            <w:r w:rsidRPr="0040643E">
              <w:rPr>
                <w:rFonts w:ascii="Arial Narrow" w:hAnsi="Arial Narrow"/>
                <w:lang w:val="hr-HR"/>
              </w:rPr>
              <w:t xml:space="preserve"> Predavanja (5), seminari (3).</w:t>
            </w:r>
          </w:p>
        </w:tc>
      </w:tr>
      <w:tr w:rsidR="009C4E3A" w:rsidRPr="0040643E" w:rsidTr="009C4E3A">
        <w:tc>
          <w:tcPr>
            <w:tcW w:w="2900" w:type="dxa"/>
            <w:shd w:val="clear" w:color="auto" w:fill="E6E6E6"/>
          </w:tcPr>
          <w:p w:rsidR="009C4E3A" w:rsidRPr="0040643E" w:rsidRDefault="009C4E3A" w:rsidP="0018209F">
            <w:pPr>
              <w:spacing w:before="40" w:after="40"/>
              <w:rPr>
                <w:rFonts w:ascii="Arial Narrow" w:hAnsi="Arial Narrow" w:cs="Arial"/>
                <w:b/>
                <w:bCs/>
                <w:sz w:val="22"/>
                <w:szCs w:val="22"/>
                <w:lang w:val="hr-HR"/>
              </w:rPr>
            </w:pPr>
            <w:r w:rsidRPr="0040643E">
              <w:rPr>
                <w:rFonts w:ascii="Arial Narrow" w:hAnsi="Arial Narrow" w:cs="Arial"/>
                <w:b/>
                <w:bCs/>
                <w:sz w:val="22"/>
                <w:szCs w:val="22"/>
                <w:lang w:val="hr-HR"/>
              </w:rPr>
              <w:t>Popis literature potrebne za studij i polaganje ispita</w:t>
            </w:r>
          </w:p>
        </w:tc>
        <w:tc>
          <w:tcPr>
            <w:tcW w:w="6387" w:type="dxa"/>
          </w:tcPr>
          <w:p w:rsidR="000D61B5" w:rsidRPr="000D61B5" w:rsidRDefault="000D61B5" w:rsidP="000D61B5">
            <w:pPr>
              <w:pStyle w:val="Bibliography"/>
              <w:spacing w:line="240" w:lineRule="auto"/>
              <w:jc w:val="both"/>
              <w:rPr>
                <w:rFonts w:ascii="Arial Narrow" w:hAnsi="Arial Narrow"/>
              </w:rPr>
            </w:pPr>
            <w:r w:rsidRPr="000D61B5">
              <w:rPr>
                <w:rFonts w:ascii="Arial Narrow" w:hAnsi="Arial Narrow"/>
              </w:rPr>
              <w:t>1) Hematologija. Labar B i sur. (ur.) Zagreb: Školska knjiga; 2007, str. 40-49; 159-169; 199-200; 232-234.</w:t>
            </w:r>
          </w:p>
          <w:p w:rsidR="009C4E3A" w:rsidRPr="0040643E" w:rsidRDefault="000D61B5" w:rsidP="000D61B5">
            <w:pPr>
              <w:rPr>
                <w:rFonts w:ascii="Arial Narrow" w:hAnsi="Arial Narrow" w:cs="Arial"/>
                <w:sz w:val="22"/>
                <w:szCs w:val="22"/>
                <w:lang w:val="hr-HR"/>
              </w:rPr>
            </w:pPr>
            <w:r w:rsidRPr="000D61B5">
              <w:rPr>
                <w:rFonts w:ascii="Arial Narrow" w:hAnsi="Arial Narrow"/>
                <w:sz w:val="22"/>
                <w:szCs w:val="22"/>
                <w:lang w:val="hr-HR"/>
              </w:rPr>
              <w:t>2) Interna medicina, 4. izdanje. Vrhovac B. i sur. (ur). Zagreb: Naklada Ljevak; 2008, str. 972-978; 991-992; 1302-1305.</w:t>
            </w:r>
          </w:p>
        </w:tc>
      </w:tr>
      <w:tr w:rsidR="009C4E3A" w:rsidRPr="0040643E" w:rsidTr="009C4E3A">
        <w:tc>
          <w:tcPr>
            <w:tcW w:w="2900" w:type="dxa"/>
            <w:shd w:val="clear" w:color="auto" w:fill="E6E6E6"/>
          </w:tcPr>
          <w:p w:rsidR="009C4E3A" w:rsidRPr="0040643E" w:rsidRDefault="009C4E3A" w:rsidP="0018209F">
            <w:pPr>
              <w:spacing w:before="40" w:after="40"/>
              <w:rPr>
                <w:rFonts w:ascii="Arial Narrow" w:hAnsi="Arial Narrow" w:cs="Arial"/>
                <w:b/>
                <w:bCs/>
                <w:sz w:val="22"/>
                <w:szCs w:val="22"/>
                <w:lang w:val="hr-HR"/>
              </w:rPr>
            </w:pPr>
            <w:r w:rsidRPr="0040643E">
              <w:rPr>
                <w:rFonts w:ascii="Arial Narrow" w:hAnsi="Arial Narrow" w:cs="Arial"/>
                <w:b/>
                <w:bCs/>
                <w:sz w:val="22"/>
                <w:szCs w:val="22"/>
                <w:lang w:val="hr-HR"/>
              </w:rPr>
              <w:t>Popis preporučene dopunske literature</w:t>
            </w:r>
          </w:p>
        </w:tc>
        <w:tc>
          <w:tcPr>
            <w:tcW w:w="6387" w:type="dxa"/>
          </w:tcPr>
          <w:p w:rsidR="000D61B5" w:rsidRPr="000D61B5" w:rsidRDefault="000D61B5" w:rsidP="000D61B5">
            <w:pPr>
              <w:shd w:val="clear" w:color="auto" w:fill="FFFFFF"/>
              <w:rPr>
                <w:rStyle w:val="cit-doi3"/>
                <w:rFonts w:ascii="Arial Narrow" w:hAnsi="Arial Narrow"/>
                <w:iCs/>
                <w:sz w:val="22"/>
                <w:szCs w:val="22"/>
              </w:rPr>
            </w:pPr>
            <w:r w:rsidRPr="000D61B5">
              <w:rPr>
                <w:rStyle w:val="cit-auth2"/>
                <w:rFonts w:ascii="Arial Narrow" w:hAnsi="Arial Narrow"/>
                <w:sz w:val="22"/>
                <w:szCs w:val="22"/>
              </w:rPr>
              <w:t>1) Ivo P. Touw</w:t>
            </w:r>
            <w:r w:rsidRPr="000D61B5">
              <w:rPr>
                <w:rFonts w:ascii="Arial Narrow" w:hAnsi="Arial Narrow"/>
                <w:sz w:val="22"/>
                <w:szCs w:val="22"/>
              </w:rPr>
              <w:t xml:space="preserve">. </w:t>
            </w:r>
            <w:r w:rsidRPr="000D61B5">
              <w:rPr>
                <w:rFonts w:ascii="Arial Narrow" w:hAnsi="Arial Narrow"/>
                <w:bCs/>
                <w:sz w:val="22"/>
                <w:szCs w:val="22"/>
              </w:rPr>
              <w:t>Game of clones: the genomic evolution of severe congenital neutropenia.</w:t>
            </w:r>
            <w:r w:rsidRPr="000D61B5">
              <w:rPr>
                <w:rStyle w:val="jrnl"/>
                <w:rFonts w:ascii="Arial Narrow" w:hAnsi="Arial Narrow"/>
                <w:bCs/>
                <w:sz w:val="22"/>
                <w:szCs w:val="22"/>
              </w:rPr>
              <w:t>Hematology</w:t>
            </w:r>
            <w:r w:rsidRPr="000D61B5">
              <w:rPr>
                <w:rStyle w:val="jrnl"/>
                <w:rFonts w:ascii="Arial Narrow" w:hAnsi="Arial Narrow"/>
                <w:sz w:val="22"/>
                <w:szCs w:val="22"/>
              </w:rPr>
              <w:t xml:space="preserve"> Am Soc Hematol Educ Program</w:t>
            </w:r>
            <w:r w:rsidRPr="000D61B5">
              <w:rPr>
                <w:rFonts w:ascii="Arial Narrow" w:hAnsi="Arial Narrow"/>
                <w:sz w:val="22"/>
                <w:szCs w:val="22"/>
              </w:rPr>
              <w:t>.</w:t>
            </w:r>
            <w:r w:rsidRPr="000D61B5">
              <w:rPr>
                <w:rFonts w:ascii="Arial Narrow" w:hAnsi="Arial Narrow"/>
                <w:bCs/>
                <w:sz w:val="22"/>
                <w:szCs w:val="22"/>
              </w:rPr>
              <w:t>2015</w:t>
            </w:r>
            <w:r w:rsidRPr="000D61B5">
              <w:rPr>
                <w:rFonts w:ascii="Arial Narrow" w:hAnsi="Arial Narrow"/>
                <w:sz w:val="22"/>
                <w:szCs w:val="22"/>
              </w:rPr>
              <w:t xml:space="preserve"> Dec 5;</w:t>
            </w:r>
            <w:r w:rsidRPr="000D61B5">
              <w:rPr>
                <w:rFonts w:ascii="Arial Narrow" w:hAnsi="Arial Narrow"/>
                <w:bCs/>
                <w:sz w:val="22"/>
                <w:szCs w:val="22"/>
              </w:rPr>
              <w:t>2015</w:t>
            </w:r>
            <w:r w:rsidRPr="000D61B5">
              <w:rPr>
                <w:rFonts w:ascii="Arial Narrow" w:hAnsi="Arial Narrow"/>
                <w:sz w:val="22"/>
                <w:szCs w:val="22"/>
              </w:rPr>
              <w:t>(1)</w:t>
            </w:r>
            <w:r w:rsidRPr="000D61B5">
              <w:rPr>
                <w:rStyle w:val="cit-sep2"/>
                <w:rFonts w:ascii="Arial Narrow" w:hAnsi="Arial Narrow"/>
                <w:iCs/>
                <w:sz w:val="22"/>
                <w:szCs w:val="22"/>
              </w:rPr>
              <w:t>:</w:t>
            </w:r>
            <w:r w:rsidRPr="000D61B5">
              <w:rPr>
                <w:rStyle w:val="cit-first-page"/>
                <w:rFonts w:ascii="Arial Narrow" w:hAnsi="Arial Narrow"/>
                <w:iCs/>
                <w:sz w:val="22"/>
                <w:szCs w:val="22"/>
              </w:rPr>
              <w:t>1</w:t>
            </w:r>
            <w:r w:rsidRPr="000D61B5">
              <w:rPr>
                <w:rStyle w:val="cit-sep2"/>
                <w:rFonts w:ascii="Arial Narrow" w:hAnsi="Arial Narrow"/>
                <w:iCs/>
                <w:sz w:val="22"/>
                <w:szCs w:val="22"/>
              </w:rPr>
              <w:t>-</w:t>
            </w:r>
            <w:r w:rsidRPr="000D61B5">
              <w:rPr>
                <w:rStyle w:val="cit-last-page2"/>
                <w:rFonts w:ascii="Arial Narrow" w:hAnsi="Arial Narrow"/>
                <w:iCs/>
                <w:sz w:val="22"/>
                <w:szCs w:val="22"/>
              </w:rPr>
              <w:t>7</w:t>
            </w:r>
            <w:r w:rsidRPr="000D61B5">
              <w:rPr>
                <w:rStyle w:val="cit-sep2"/>
                <w:rFonts w:ascii="Arial Narrow" w:hAnsi="Arial Narrow"/>
                <w:iCs/>
                <w:sz w:val="22"/>
                <w:szCs w:val="22"/>
              </w:rPr>
              <w:t>.</w:t>
            </w:r>
          </w:p>
          <w:p w:rsidR="000D61B5" w:rsidRPr="00CE6411" w:rsidRDefault="000D61B5" w:rsidP="00CE6411">
            <w:pPr>
              <w:pStyle w:val="Heading1"/>
              <w:shd w:val="clear" w:color="auto" w:fill="FFFFFF"/>
              <w:rPr>
                <w:rFonts w:cs="Times New Roman"/>
                <w:sz w:val="22"/>
                <w:szCs w:val="22"/>
              </w:rPr>
            </w:pPr>
            <w:r w:rsidRPr="000D61B5">
              <w:rPr>
                <w:rFonts w:cs="Times New Roman"/>
                <w:sz w:val="22"/>
                <w:szCs w:val="22"/>
              </w:rPr>
              <w:t xml:space="preserve">2) </w:t>
            </w:r>
            <w:hyperlink r:id="rId11" w:history="1">
              <w:r w:rsidRPr="000D61B5">
                <w:rPr>
                  <w:rFonts w:cs="Times New Roman"/>
                  <w:sz w:val="22"/>
                  <w:szCs w:val="22"/>
                </w:rPr>
                <w:t>Gibson C</w:t>
              </w:r>
            </w:hyperlink>
            <w:r w:rsidRPr="000D61B5">
              <w:rPr>
                <w:rFonts w:cs="Times New Roman"/>
                <w:sz w:val="22"/>
                <w:szCs w:val="22"/>
              </w:rPr>
              <w:t xml:space="preserve">, </w:t>
            </w:r>
            <w:hyperlink r:id="rId12" w:history="1">
              <w:r w:rsidRPr="000D61B5">
                <w:rPr>
                  <w:rFonts w:cs="Times New Roman"/>
                  <w:sz w:val="22"/>
                  <w:szCs w:val="22"/>
                </w:rPr>
                <w:t>Berliner N</w:t>
              </w:r>
            </w:hyperlink>
            <w:r w:rsidRPr="000D61B5">
              <w:rPr>
                <w:rFonts w:cs="Times New Roman"/>
                <w:sz w:val="22"/>
                <w:szCs w:val="22"/>
              </w:rPr>
              <w:t xml:space="preserve">. How we </w:t>
            </w:r>
            <w:r w:rsidRPr="000D61B5">
              <w:rPr>
                <w:rStyle w:val="highlight2"/>
                <w:rFonts w:cs="Times New Roman"/>
                <w:sz w:val="22"/>
                <w:szCs w:val="22"/>
              </w:rPr>
              <w:t>evaluate</w:t>
            </w:r>
            <w:r w:rsidRPr="000D61B5">
              <w:rPr>
                <w:rFonts w:cs="Times New Roman"/>
                <w:sz w:val="22"/>
                <w:szCs w:val="22"/>
              </w:rPr>
              <w:t xml:space="preserve"> and </w:t>
            </w:r>
            <w:r w:rsidRPr="000D61B5">
              <w:rPr>
                <w:rStyle w:val="highlight2"/>
                <w:rFonts w:cs="Times New Roman"/>
                <w:sz w:val="22"/>
                <w:szCs w:val="22"/>
              </w:rPr>
              <w:t>treatneutropenia</w:t>
            </w:r>
            <w:r w:rsidRPr="000D61B5">
              <w:rPr>
                <w:rFonts w:cs="Times New Roman"/>
                <w:sz w:val="22"/>
                <w:szCs w:val="22"/>
              </w:rPr>
              <w:t xml:space="preserve"> in </w:t>
            </w:r>
            <w:r w:rsidRPr="000D61B5">
              <w:rPr>
                <w:rStyle w:val="highlight2"/>
                <w:rFonts w:cs="Times New Roman"/>
                <w:sz w:val="22"/>
                <w:szCs w:val="22"/>
              </w:rPr>
              <w:t>adults</w:t>
            </w:r>
            <w:r w:rsidRPr="000D61B5">
              <w:rPr>
                <w:rFonts w:cs="Times New Roman"/>
                <w:sz w:val="22"/>
                <w:szCs w:val="22"/>
              </w:rPr>
              <w:t xml:space="preserve">. </w:t>
            </w:r>
            <w:hyperlink r:id="rId13" w:tooltip="Blood." w:history="1">
              <w:r w:rsidRPr="000D61B5">
                <w:rPr>
                  <w:rFonts w:cs="Times New Roman"/>
                  <w:sz w:val="22"/>
                  <w:szCs w:val="22"/>
                </w:rPr>
                <w:t>Blood.</w:t>
              </w:r>
            </w:hyperlink>
            <w:r w:rsidRPr="000D61B5">
              <w:rPr>
                <w:rFonts w:cs="Times New Roman"/>
                <w:sz w:val="22"/>
                <w:szCs w:val="22"/>
              </w:rPr>
              <w:t xml:space="preserve"> 2014 Aug 21;124(8):1251-8.</w:t>
            </w:r>
          </w:p>
          <w:p w:rsidR="000D61B5" w:rsidRPr="00CE6411" w:rsidRDefault="000D61B5" w:rsidP="00CE6411">
            <w:pPr>
              <w:shd w:val="clear" w:color="auto" w:fill="FFFFFF"/>
              <w:rPr>
                <w:rFonts w:ascii="Arial Narrow" w:hAnsi="Arial Narrow"/>
                <w:iCs/>
                <w:sz w:val="22"/>
                <w:szCs w:val="22"/>
              </w:rPr>
            </w:pPr>
            <w:r w:rsidRPr="000D61B5">
              <w:rPr>
                <w:rStyle w:val="cit-auth2"/>
                <w:rFonts w:ascii="Arial Narrow" w:hAnsi="Arial Narrow"/>
                <w:sz w:val="22"/>
                <w:szCs w:val="22"/>
              </w:rPr>
              <w:t>3) Amy D. Klion</w:t>
            </w:r>
            <w:r w:rsidRPr="000D61B5">
              <w:rPr>
                <w:rFonts w:ascii="Arial Narrow" w:hAnsi="Arial Narrow"/>
                <w:sz w:val="22"/>
                <w:szCs w:val="22"/>
              </w:rPr>
              <w:t xml:space="preserve">. </w:t>
            </w:r>
            <w:r w:rsidRPr="000D61B5">
              <w:rPr>
                <w:rFonts w:ascii="Arial Narrow" w:hAnsi="Arial Narrow"/>
                <w:bCs/>
                <w:sz w:val="22"/>
                <w:szCs w:val="22"/>
              </w:rPr>
              <w:t>Eosinophilia: a pragmatic approach to diagnosis and treatment.</w:t>
            </w:r>
            <w:r w:rsidRPr="000D61B5">
              <w:rPr>
                <w:rStyle w:val="jrnl"/>
                <w:rFonts w:ascii="Arial Narrow" w:hAnsi="Arial Narrow"/>
                <w:bCs/>
                <w:sz w:val="22"/>
                <w:szCs w:val="22"/>
              </w:rPr>
              <w:t>Hematology</w:t>
            </w:r>
            <w:r w:rsidRPr="000D61B5">
              <w:rPr>
                <w:rStyle w:val="jrnl"/>
                <w:rFonts w:ascii="Arial Narrow" w:hAnsi="Arial Narrow"/>
                <w:sz w:val="22"/>
                <w:szCs w:val="22"/>
              </w:rPr>
              <w:t xml:space="preserve"> Am Soc Hematol Educ Program</w:t>
            </w:r>
            <w:r w:rsidRPr="000D61B5">
              <w:rPr>
                <w:rFonts w:ascii="Arial Narrow" w:hAnsi="Arial Narrow"/>
                <w:sz w:val="22"/>
                <w:szCs w:val="22"/>
              </w:rPr>
              <w:t>.</w:t>
            </w:r>
            <w:r w:rsidRPr="000D61B5">
              <w:rPr>
                <w:rFonts w:ascii="Arial Narrow" w:hAnsi="Arial Narrow"/>
                <w:bCs/>
                <w:sz w:val="22"/>
                <w:szCs w:val="22"/>
              </w:rPr>
              <w:t>2015</w:t>
            </w:r>
            <w:r w:rsidRPr="000D61B5">
              <w:rPr>
                <w:rFonts w:ascii="Arial Narrow" w:hAnsi="Arial Narrow"/>
                <w:sz w:val="22"/>
                <w:szCs w:val="22"/>
              </w:rPr>
              <w:t xml:space="preserve"> Dec 5;</w:t>
            </w:r>
            <w:r w:rsidRPr="000D61B5">
              <w:rPr>
                <w:rFonts w:ascii="Arial Narrow" w:hAnsi="Arial Narrow"/>
                <w:bCs/>
                <w:sz w:val="22"/>
                <w:szCs w:val="22"/>
              </w:rPr>
              <w:t>2015</w:t>
            </w:r>
            <w:r w:rsidRPr="000D61B5">
              <w:rPr>
                <w:rFonts w:ascii="Arial Narrow" w:hAnsi="Arial Narrow"/>
                <w:sz w:val="22"/>
                <w:szCs w:val="22"/>
              </w:rPr>
              <w:t>(1)</w:t>
            </w:r>
            <w:r w:rsidRPr="000D61B5">
              <w:rPr>
                <w:rStyle w:val="cit-sep2"/>
                <w:rFonts w:ascii="Arial Narrow" w:hAnsi="Arial Narrow"/>
                <w:iCs/>
                <w:sz w:val="22"/>
                <w:szCs w:val="22"/>
              </w:rPr>
              <w:t>:</w:t>
            </w:r>
            <w:r w:rsidRPr="000D61B5">
              <w:rPr>
                <w:rStyle w:val="cit-first-page"/>
                <w:rFonts w:ascii="Arial Narrow" w:hAnsi="Arial Narrow"/>
                <w:iCs/>
                <w:sz w:val="22"/>
                <w:szCs w:val="22"/>
              </w:rPr>
              <w:t>92</w:t>
            </w:r>
            <w:r w:rsidRPr="000D61B5">
              <w:rPr>
                <w:rStyle w:val="cit-sep2"/>
                <w:rFonts w:ascii="Arial Narrow" w:hAnsi="Arial Narrow"/>
                <w:iCs/>
                <w:sz w:val="22"/>
                <w:szCs w:val="22"/>
              </w:rPr>
              <w:t>-</w:t>
            </w:r>
            <w:r w:rsidRPr="000D61B5">
              <w:rPr>
                <w:rStyle w:val="cit-last-page2"/>
                <w:rFonts w:ascii="Arial Narrow" w:hAnsi="Arial Narrow"/>
                <w:iCs/>
                <w:sz w:val="22"/>
                <w:szCs w:val="22"/>
              </w:rPr>
              <w:t>97</w:t>
            </w:r>
            <w:r w:rsidRPr="000D61B5">
              <w:rPr>
                <w:rStyle w:val="cit-sep2"/>
                <w:rFonts w:ascii="Arial Narrow" w:hAnsi="Arial Narrow"/>
                <w:iCs/>
                <w:sz w:val="22"/>
                <w:szCs w:val="22"/>
              </w:rPr>
              <w:t>.</w:t>
            </w:r>
          </w:p>
          <w:p w:rsidR="000D61B5" w:rsidRPr="000D61B5" w:rsidRDefault="000D61B5" w:rsidP="000D61B5">
            <w:pPr>
              <w:pStyle w:val="desc2"/>
              <w:shd w:val="clear" w:color="auto" w:fill="FFFFFF"/>
              <w:rPr>
                <w:rFonts w:ascii="Arial Narrow" w:hAnsi="Arial Narrow"/>
                <w:sz w:val="22"/>
                <w:szCs w:val="22"/>
              </w:rPr>
            </w:pPr>
            <w:r w:rsidRPr="000D61B5">
              <w:rPr>
                <w:rFonts w:ascii="Arial Narrow" w:hAnsi="Arial Narrow"/>
                <w:bCs/>
                <w:sz w:val="22"/>
                <w:szCs w:val="22"/>
              </w:rPr>
              <w:t>3) Klion</w:t>
            </w:r>
            <w:r w:rsidRPr="000D61B5">
              <w:rPr>
                <w:rFonts w:ascii="Arial Narrow" w:hAnsi="Arial Narrow"/>
                <w:sz w:val="22"/>
                <w:szCs w:val="22"/>
              </w:rPr>
              <w:t xml:space="preserve"> AD. </w:t>
            </w:r>
            <w:hyperlink r:id="rId14" w:history="1">
              <w:r w:rsidRPr="000D61B5">
                <w:rPr>
                  <w:rFonts w:ascii="Arial Narrow" w:hAnsi="Arial Narrow"/>
                  <w:sz w:val="22"/>
                  <w:szCs w:val="22"/>
                </w:rPr>
                <w:t xml:space="preserve">How I </w:t>
              </w:r>
              <w:r w:rsidRPr="000D61B5">
                <w:rPr>
                  <w:rFonts w:ascii="Arial Narrow" w:hAnsi="Arial Narrow"/>
                  <w:bCs/>
                  <w:sz w:val="22"/>
                  <w:szCs w:val="22"/>
                </w:rPr>
                <w:t>treathypereosinophilic syndromes</w:t>
              </w:r>
              <w:r w:rsidRPr="000D61B5">
                <w:rPr>
                  <w:rFonts w:ascii="Arial Narrow" w:hAnsi="Arial Narrow"/>
                  <w:sz w:val="22"/>
                  <w:szCs w:val="22"/>
                </w:rPr>
                <w:t>.</w:t>
              </w:r>
            </w:hyperlink>
          </w:p>
          <w:p w:rsidR="000D61B5" w:rsidRPr="00CE6411" w:rsidRDefault="000D61B5" w:rsidP="00CE6411">
            <w:pPr>
              <w:pStyle w:val="details1"/>
              <w:shd w:val="clear" w:color="auto" w:fill="FFFFFF"/>
              <w:rPr>
                <w:rStyle w:val="cit-doi3"/>
                <w:rFonts w:ascii="Arial Narrow" w:hAnsi="Arial Narrow"/>
              </w:rPr>
            </w:pPr>
            <w:r w:rsidRPr="000D61B5">
              <w:rPr>
                <w:rStyle w:val="jrnl"/>
                <w:rFonts w:ascii="Arial Narrow" w:hAnsi="Arial Narrow"/>
              </w:rPr>
              <w:t>Blood</w:t>
            </w:r>
            <w:r w:rsidRPr="000D61B5">
              <w:rPr>
                <w:rFonts w:ascii="Arial Narrow" w:hAnsi="Arial Narrow"/>
              </w:rPr>
              <w:t xml:space="preserve">. 2015 Aug 27;126(9):1069-77. </w:t>
            </w:r>
          </w:p>
          <w:p w:rsidR="000D61B5" w:rsidRPr="00CE6411" w:rsidRDefault="000D61B5" w:rsidP="00CE6411">
            <w:pPr>
              <w:shd w:val="clear" w:color="auto" w:fill="FFFFFF"/>
              <w:rPr>
                <w:rFonts w:ascii="Arial Narrow" w:hAnsi="Arial Narrow"/>
                <w:iCs/>
                <w:sz w:val="22"/>
                <w:szCs w:val="22"/>
              </w:rPr>
            </w:pPr>
            <w:r w:rsidRPr="000D61B5">
              <w:rPr>
                <w:rStyle w:val="cit-auth2"/>
                <w:rFonts w:ascii="Arial Narrow" w:hAnsi="Arial Narrow"/>
                <w:sz w:val="22"/>
                <w:szCs w:val="22"/>
              </w:rPr>
              <w:t>4) Peter Valent</w:t>
            </w:r>
            <w:r w:rsidRPr="000D61B5">
              <w:rPr>
                <w:rFonts w:ascii="Arial Narrow" w:hAnsi="Arial Narrow"/>
                <w:sz w:val="22"/>
                <w:szCs w:val="22"/>
              </w:rPr>
              <w:t xml:space="preserve">. </w:t>
            </w:r>
            <w:r w:rsidRPr="000D61B5">
              <w:rPr>
                <w:rFonts w:ascii="Arial Narrow" w:hAnsi="Arial Narrow"/>
                <w:bCs/>
                <w:sz w:val="22"/>
                <w:szCs w:val="22"/>
              </w:rPr>
              <w:t xml:space="preserve">Diagnosis and management of mastocytosis: an emerging challenge in applied hematology. </w:t>
            </w:r>
            <w:r w:rsidRPr="000D61B5">
              <w:rPr>
                <w:rStyle w:val="jrnl"/>
                <w:rFonts w:ascii="Arial Narrow" w:hAnsi="Arial Narrow"/>
                <w:bCs/>
                <w:sz w:val="22"/>
                <w:szCs w:val="22"/>
              </w:rPr>
              <w:t>Hematology</w:t>
            </w:r>
            <w:r w:rsidRPr="000D61B5">
              <w:rPr>
                <w:rStyle w:val="jrnl"/>
                <w:rFonts w:ascii="Arial Narrow" w:hAnsi="Arial Narrow"/>
                <w:sz w:val="22"/>
                <w:szCs w:val="22"/>
              </w:rPr>
              <w:t xml:space="preserve"> Am Soc Hematol Educ Program</w:t>
            </w:r>
            <w:r w:rsidRPr="000D61B5">
              <w:rPr>
                <w:rFonts w:ascii="Arial Narrow" w:hAnsi="Arial Narrow"/>
                <w:sz w:val="22"/>
                <w:szCs w:val="22"/>
              </w:rPr>
              <w:t>.</w:t>
            </w:r>
            <w:r w:rsidRPr="000D61B5">
              <w:rPr>
                <w:rFonts w:ascii="Arial Narrow" w:hAnsi="Arial Narrow"/>
                <w:bCs/>
                <w:sz w:val="22"/>
                <w:szCs w:val="22"/>
              </w:rPr>
              <w:t>2015</w:t>
            </w:r>
            <w:r w:rsidRPr="000D61B5">
              <w:rPr>
                <w:rFonts w:ascii="Arial Narrow" w:hAnsi="Arial Narrow"/>
                <w:sz w:val="22"/>
                <w:szCs w:val="22"/>
              </w:rPr>
              <w:t xml:space="preserve"> Dec 5;</w:t>
            </w:r>
            <w:r w:rsidRPr="000D61B5">
              <w:rPr>
                <w:rFonts w:ascii="Arial Narrow" w:hAnsi="Arial Narrow"/>
                <w:bCs/>
                <w:sz w:val="22"/>
                <w:szCs w:val="22"/>
              </w:rPr>
              <w:t>2015</w:t>
            </w:r>
            <w:r w:rsidRPr="000D61B5">
              <w:rPr>
                <w:rFonts w:ascii="Arial Narrow" w:hAnsi="Arial Narrow"/>
                <w:sz w:val="22"/>
                <w:szCs w:val="22"/>
              </w:rPr>
              <w:t>(1):</w:t>
            </w:r>
            <w:r w:rsidRPr="000D61B5">
              <w:rPr>
                <w:rStyle w:val="cit-first-page"/>
                <w:rFonts w:ascii="Arial Narrow" w:hAnsi="Arial Narrow"/>
                <w:iCs/>
                <w:sz w:val="22"/>
                <w:szCs w:val="22"/>
              </w:rPr>
              <w:t>98</w:t>
            </w:r>
            <w:r w:rsidRPr="000D61B5">
              <w:rPr>
                <w:rStyle w:val="cit-sep2"/>
                <w:rFonts w:ascii="Arial Narrow" w:hAnsi="Arial Narrow"/>
                <w:iCs/>
                <w:sz w:val="22"/>
                <w:szCs w:val="22"/>
              </w:rPr>
              <w:t>-</w:t>
            </w:r>
            <w:r w:rsidRPr="000D61B5">
              <w:rPr>
                <w:rStyle w:val="cit-last-page2"/>
                <w:rFonts w:ascii="Arial Narrow" w:hAnsi="Arial Narrow"/>
                <w:iCs/>
                <w:sz w:val="22"/>
                <w:szCs w:val="22"/>
              </w:rPr>
              <w:t>105</w:t>
            </w:r>
            <w:r w:rsidRPr="000D61B5">
              <w:rPr>
                <w:rStyle w:val="cit-sep2"/>
                <w:rFonts w:ascii="Arial Narrow" w:hAnsi="Arial Narrow"/>
                <w:iCs/>
                <w:sz w:val="22"/>
                <w:szCs w:val="22"/>
              </w:rPr>
              <w:t>.</w:t>
            </w:r>
          </w:p>
          <w:p w:rsidR="000D61B5" w:rsidRPr="00CE6411" w:rsidRDefault="000D61B5" w:rsidP="00CE6411">
            <w:pPr>
              <w:pStyle w:val="Heading1"/>
              <w:shd w:val="clear" w:color="auto" w:fill="FFFFFF"/>
              <w:rPr>
                <w:rStyle w:val="cit-doi3"/>
                <w:rFonts w:cs="Times New Roman"/>
                <w:iCs/>
                <w:sz w:val="22"/>
                <w:szCs w:val="22"/>
              </w:rPr>
            </w:pPr>
            <w:r w:rsidRPr="000D61B5">
              <w:rPr>
                <w:rFonts w:cs="Times New Roman"/>
                <w:sz w:val="22"/>
                <w:szCs w:val="22"/>
              </w:rPr>
              <w:t xml:space="preserve">5) </w:t>
            </w:r>
            <w:r w:rsidRPr="000D61B5">
              <w:rPr>
                <w:rFonts w:cs="Times New Roman"/>
                <w:bCs/>
                <w:sz w:val="22"/>
                <w:szCs w:val="22"/>
              </w:rPr>
              <w:t>Pardanani</w:t>
            </w:r>
            <w:r w:rsidRPr="000D61B5">
              <w:rPr>
                <w:rFonts w:cs="Times New Roman"/>
                <w:sz w:val="22"/>
                <w:szCs w:val="22"/>
              </w:rPr>
              <w:t xml:space="preserve"> A. </w:t>
            </w:r>
            <w:hyperlink r:id="rId15" w:history="1">
              <w:r w:rsidRPr="000D61B5">
                <w:rPr>
                  <w:rFonts w:cs="Times New Roman"/>
                  <w:sz w:val="22"/>
                  <w:szCs w:val="22"/>
                </w:rPr>
                <w:t xml:space="preserve">How I </w:t>
              </w:r>
              <w:r w:rsidRPr="000D61B5">
                <w:rPr>
                  <w:rFonts w:cs="Times New Roman"/>
                  <w:bCs/>
                  <w:sz w:val="22"/>
                  <w:szCs w:val="22"/>
                </w:rPr>
                <w:t>treatpatients</w:t>
              </w:r>
              <w:r w:rsidRPr="000D61B5">
                <w:rPr>
                  <w:rFonts w:cs="Times New Roman"/>
                  <w:sz w:val="22"/>
                  <w:szCs w:val="22"/>
                </w:rPr>
                <w:t xml:space="preserve"> with </w:t>
              </w:r>
              <w:r w:rsidRPr="000D61B5">
                <w:rPr>
                  <w:rFonts w:cs="Times New Roman"/>
                  <w:bCs/>
                  <w:sz w:val="22"/>
                  <w:szCs w:val="22"/>
                </w:rPr>
                <w:t>indolent</w:t>
              </w:r>
              <w:r w:rsidRPr="000D61B5">
                <w:rPr>
                  <w:rFonts w:cs="Times New Roman"/>
                  <w:sz w:val="22"/>
                  <w:szCs w:val="22"/>
                </w:rPr>
                <w:t xml:space="preserve"> and smoldering </w:t>
              </w:r>
              <w:r w:rsidRPr="000D61B5">
                <w:rPr>
                  <w:rFonts w:cs="Times New Roman"/>
                  <w:bCs/>
                  <w:sz w:val="22"/>
                  <w:szCs w:val="22"/>
                </w:rPr>
                <w:t>mastocytosis</w:t>
              </w:r>
              <w:r w:rsidRPr="000D61B5">
                <w:rPr>
                  <w:rFonts w:cs="Times New Roman"/>
                  <w:sz w:val="22"/>
                  <w:szCs w:val="22"/>
                </w:rPr>
                <w:t xml:space="preserve"> (rare conditions but difficult to manage).</w:t>
              </w:r>
            </w:hyperlink>
            <w:r w:rsidRPr="000D61B5">
              <w:rPr>
                <w:rStyle w:val="jrnl"/>
                <w:rFonts w:cs="Times New Roman"/>
                <w:sz w:val="22"/>
                <w:szCs w:val="22"/>
              </w:rPr>
              <w:t>Blood</w:t>
            </w:r>
            <w:r w:rsidRPr="000D61B5">
              <w:rPr>
                <w:rFonts w:cs="Times New Roman"/>
                <w:sz w:val="22"/>
                <w:szCs w:val="22"/>
              </w:rPr>
              <w:t xml:space="preserve">. 2013 Apr </w:t>
            </w:r>
            <w:r w:rsidRPr="000D61B5">
              <w:rPr>
                <w:rFonts w:cs="Times New Roman"/>
                <w:sz w:val="22"/>
                <w:szCs w:val="22"/>
              </w:rPr>
              <w:lastRenderedPageBreak/>
              <w:t xml:space="preserve">18;121(16):3085-94. </w:t>
            </w:r>
          </w:p>
          <w:p w:rsidR="000D61B5" w:rsidRPr="000D61B5" w:rsidRDefault="000D61B5" w:rsidP="000D61B5">
            <w:pPr>
              <w:shd w:val="clear" w:color="auto" w:fill="FFFFFF"/>
              <w:rPr>
                <w:rStyle w:val="cit-auth2"/>
                <w:rFonts w:ascii="Arial Narrow" w:hAnsi="Arial Narrow"/>
                <w:sz w:val="22"/>
                <w:szCs w:val="22"/>
              </w:rPr>
            </w:pPr>
            <w:r w:rsidRPr="000D61B5">
              <w:rPr>
                <w:rFonts w:ascii="Arial Narrow" w:hAnsi="Arial Narrow"/>
                <w:sz w:val="22"/>
                <w:szCs w:val="22"/>
              </w:rPr>
              <w:t xml:space="preserve">6) </w:t>
            </w:r>
            <w:hyperlink r:id="rId16" w:history="1">
              <w:r w:rsidRPr="000D61B5">
                <w:rPr>
                  <w:rFonts w:ascii="Arial Narrow" w:hAnsi="Arial Narrow"/>
                  <w:sz w:val="22"/>
                  <w:szCs w:val="22"/>
                </w:rPr>
                <w:t>Gaspar HB</w:t>
              </w:r>
            </w:hyperlink>
            <w:r w:rsidRPr="000D61B5">
              <w:rPr>
                <w:rFonts w:ascii="Arial Narrow" w:hAnsi="Arial Narrow"/>
                <w:sz w:val="22"/>
                <w:szCs w:val="22"/>
              </w:rPr>
              <w:t xml:space="preserve">, </w:t>
            </w:r>
            <w:hyperlink r:id="rId17" w:history="1">
              <w:r w:rsidRPr="000D61B5">
                <w:rPr>
                  <w:rFonts w:ascii="Arial Narrow" w:hAnsi="Arial Narrow"/>
                  <w:sz w:val="22"/>
                  <w:szCs w:val="22"/>
                </w:rPr>
                <w:t>Qasim W</w:t>
              </w:r>
            </w:hyperlink>
            <w:r w:rsidRPr="000D61B5">
              <w:rPr>
                <w:rFonts w:ascii="Arial Narrow" w:hAnsi="Arial Narrow"/>
                <w:sz w:val="22"/>
                <w:szCs w:val="22"/>
              </w:rPr>
              <w:t xml:space="preserve">, </w:t>
            </w:r>
            <w:hyperlink r:id="rId18" w:history="1">
              <w:r w:rsidRPr="000D61B5">
                <w:rPr>
                  <w:rFonts w:ascii="Arial Narrow" w:hAnsi="Arial Narrow"/>
                  <w:sz w:val="22"/>
                  <w:szCs w:val="22"/>
                </w:rPr>
                <w:t>Davies EG</w:t>
              </w:r>
            </w:hyperlink>
            <w:r w:rsidRPr="000D61B5">
              <w:rPr>
                <w:rFonts w:ascii="Arial Narrow" w:hAnsi="Arial Narrow"/>
                <w:sz w:val="22"/>
                <w:szCs w:val="22"/>
              </w:rPr>
              <w:t xml:space="preserve">, </w:t>
            </w:r>
            <w:hyperlink r:id="rId19" w:history="1">
              <w:r w:rsidRPr="000D61B5">
                <w:rPr>
                  <w:rFonts w:ascii="Arial Narrow" w:hAnsi="Arial Narrow"/>
                  <w:sz w:val="22"/>
                  <w:szCs w:val="22"/>
                </w:rPr>
                <w:t>Rao K</w:t>
              </w:r>
            </w:hyperlink>
            <w:r w:rsidRPr="000D61B5">
              <w:rPr>
                <w:rFonts w:ascii="Arial Narrow" w:hAnsi="Arial Narrow"/>
                <w:sz w:val="22"/>
                <w:szCs w:val="22"/>
              </w:rPr>
              <w:t xml:space="preserve">, </w:t>
            </w:r>
            <w:hyperlink r:id="rId20" w:history="1">
              <w:r w:rsidRPr="000D61B5">
                <w:rPr>
                  <w:rFonts w:ascii="Arial Narrow" w:hAnsi="Arial Narrow"/>
                  <w:sz w:val="22"/>
                  <w:szCs w:val="22"/>
                </w:rPr>
                <w:t>Amrolia PJ</w:t>
              </w:r>
            </w:hyperlink>
            <w:r w:rsidRPr="000D61B5">
              <w:rPr>
                <w:rFonts w:ascii="Arial Narrow" w:hAnsi="Arial Narrow"/>
                <w:sz w:val="22"/>
                <w:szCs w:val="22"/>
              </w:rPr>
              <w:t xml:space="preserve">, </w:t>
            </w:r>
            <w:hyperlink r:id="rId21" w:history="1">
              <w:r w:rsidRPr="000D61B5">
                <w:rPr>
                  <w:rFonts w:ascii="Arial Narrow" w:hAnsi="Arial Narrow"/>
                  <w:sz w:val="22"/>
                  <w:szCs w:val="22"/>
                </w:rPr>
                <w:t>Veys P</w:t>
              </w:r>
            </w:hyperlink>
            <w:r w:rsidRPr="000D61B5">
              <w:rPr>
                <w:rFonts w:ascii="Arial Narrow" w:hAnsi="Arial Narrow"/>
                <w:sz w:val="22"/>
                <w:szCs w:val="22"/>
              </w:rPr>
              <w:t xml:space="preserve">. How I </w:t>
            </w:r>
            <w:r w:rsidRPr="000D61B5">
              <w:rPr>
                <w:rStyle w:val="highlight2"/>
                <w:rFonts w:ascii="Arial Narrow" w:hAnsi="Arial Narrow"/>
                <w:sz w:val="22"/>
                <w:szCs w:val="22"/>
              </w:rPr>
              <w:t>treatsevere combined immunodeficiency</w:t>
            </w:r>
            <w:r w:rsidRPr="000D61B5">
              <w:rPr>
                <w:rFonts w:ascii="Arial Narrow" w:hAnsi="Arial Narrow"/>
                <w:sz w:val="22"/>
                <w:szCs w:val="22"/>
              </w:rPr>
              <w:t xml:space="preserve">. </w:t>
            </w:r>
            <w:hyperlink r:id="rId22" w:tooltip="Blood." w:history="1">
              <w:r w:rsidRPr="000D61B5">
                <w:rPr>
                  <w:rFonts w:ascii="Arial Narrow" w:hAnsi="Arial Narrow"/>
                  <w:sz w:val="22"/>
                  <w:szCs w:val="22"/>
                </w:rPr>
                <w:t>Blood.</w:t>
              </w:r>
            </w:hyperlink>
            <w:r w:rsidRPr="000D61B5">
              <w:rPr>
                <w:rFonts w:ascii="Arial Narrow" w:hAnsi="Arial Narrow"/>
                <w:sz w:val="22"/>
                <w:szCs w:val="22"/>
              </w:rPr>
              <w:t xml:space="preserve"> 2013 Nov 28;122(23):3749-58. </w:t>
            </w:r>
          </w:p>
          <w:p w:rsidR="000D61B5" w:rsidRPr="00CE6411" w:rsidRDefault="000D61B5" w:rsidP="000D61B5">
            <w:pPr>
              <w:shd w:val="clear" w:color="auto" w:fill="FFFFFF"/>
              <w:rPr>
                <w:rStyle w:val="cit-doi3"/>
                <w:rFonts w:ascii="Arial Narrow" w:hAnsi="Arial Narrow"/>
                <w:iCs/>
                <w:sz w:val="22"/>
                <w:szCs w:val="22"/>
              </w:rPr>
            </w:pPr>
            <w:r w:rsidRPr="000D61B5">
              <w:rPr>
                <w:rStyle w:val="cit-auth2"/>
                <w:rFonts w:ascii="Arial Narrow" w:hAnsi="Arial Narrow"/>
                <w:sz w:val="22"/>
                <w:szCs w:val="22"/>
              </w:rPr>
              <w:t>7) Jane N. Winter, LoAnn C. Peterson.</w:t>
            </w:r>
            <w:r w:rsidRPr="000D61B5">
              <w:rPr>
                <w:rFonts w:ascii="Arial Narrow" w:hAnsi="Arial Narrow"/>
                <w:bCs/>
                <w:sz w:val="22"/>
                <w:szCs w:val="22"/>
              </w:rPr>
              <w:t xml:space="preserve">Lymphocytosis, lymphadenopathy: benign or malignant? </w:t>
            </w:r>
            <w:r w:rsidRPr="000D61B5">
              <w:rPr>
                <w:rStyle w:val="jrnl"/>
                <w:rFonts w:ascii="Arial Narrow" w:hAnsi="Arial Narrow"/>
                <w:bCs/>
                <w:sz w:val="22"/>
                <w:szCs w:val="22"/>
              </w:rPr>
              <w:t>Hematology</w:t>
            </w:r>
            <w:r w:rsidRPr="000D61B5">
              <w:rPr>
                <w:rStyle w:val="jrnl"/>
                <w:rFonts w:ascii="Arial Narrow" w:hAnsi="Arial Narrow"/>
                <w:sz w:val="22"/>
                <w:szCs w:val="22"/>
              </w:rPr>
              <w:t xml:space="preserve"> Am Soc Hematol Educ Program</w:t>
            </w:r>
            <w:r w:rsidRPr="000D61B5">
              <w:rPr>
                <w:rFonts w:ascii="Arial Narrow" w:hAnsi="Arial Narrow"/>
                <w:sz w:val="22"/>
                <w:szCs w:val="22"/>
              </w:rPr>
              <w:t>.</w:t>
            </w:r>
            <w:r w:rsidRPr="000D61B5">
              <w:rPr>
                <w:rFonts w:ascii="Arial Narrow" w:hAnsi="Arial Narrow"/>
                <w:bCs/>
                <w:sz w:val="22"/>
                <w:szCs w:val="22"/>
              </w:rPr>
              <w:t>2015</w:t>
            </w:r>
            <w:r w:rsidRPr="000D61B5">
              <w:rPr>
                <w:rFonts w:ascii="Arial Narrow" w:hAnsi="Arial Narrow"/>
                <w:sz w:val="22"/>
                <w:szCs w:val="22"/>
              </w:rPr>
              <w:t xml:space="preserve"> Dec 5;</w:t>
            </w:r>
            <w:r w:rsidRPr="000D61B5">
              <w:rPr>
                <w:rFonts w:ascii="Arial Narrow" w:hAnsi="Arial Narrow"/>
                <w:bCs/>
                <w:sz w:val="22"/>
                <w:szCs w:val="22"/>
              </w:rPr>
              <w:t>2015</w:t>
            </w:r>
            <w:r w:rsidRPr="000D61B5">
              <w:rPr>
                <w:rFonts w:ascii="Arial Narrow" w:hAnsi="Arial Narrow"/>
                <w:sz w:val="22"/>
                <w:szCs w:val="22"/>
              </w:rPr>
              <w:t>(1):</w:t>
            </w:r>
            <w:r w:rsidRPr="000D61B5">
              <w:rPr>
                <w:rStyle w:val="cit-first-page"/>
                <w:rFonts w:ascii="Arial Narrow" w:hAnsi="Arial Narrow"/>
                <w:iCs/>
                <w:sz w:val="22"/>
                <w:szCs w:val="22"/>
              </w:rPr>
              <w:t>106</w:t>
            </w:r>
            <w:r w:rsidRPr="000D61B5">
              <w:rPr>
                <w:rStyle w:val="cit-sep2"/>
                <w:rFonts w:ascii="Arial Narrow" w:hAnsi="Arial Narrow"/>
                <w:iCs/>
                <w:sz w:val="22"/>
                <w:szCs w:val="22"/>
              </w:rPr>
              <w:t>-</w:t>
            </w:r>
            <w:r w:rsidRPr="000D61B5">
              <w:rPr>
                <w:rStyle w:val="cit-last-page2"/>
                <w:rFonts w:ascii="Arial Narrow" w:hAnsi="Arial Narrow"/>
                <w:iCs/>
                <w:sz w:val="22"/>
                <w:szCs w:val="22"/>
              </w:rPr>
              <w:t>110</w:t>
            </w:r>
            <w:r w:rsidRPr="000D61B5">
              <w:rPr>
                <w:rStyle w:val="cit-sep2"/>
                <w:rFonts w:ascii="Arial Narrow" w:hAnsi="Arial Narrow"/>
                <w:iCs/>
                <w:sz w:val="22"/>
                <w:szCs w:val="22"/>
              </w:rPr>
              <w:t>.</w:t>
            </w:r>
          </w:p>
          <w:p w:rsidR="000D61B5" w:rsidRPr="000D61B5" w:rsidRDefault="000D61B5" w:rsidP="000D61B5">
            <w:pPr>
              <w:shd w:val="clear" w:color="auto" w:fill="FFFFFF"/>
              <w:rPr>
                <w:rStyle w:val="cit-doi3"/>
                <w:rFonts w:ascii="Arial Narrow" w:hAnsi="Arial Narrow"/>
                <w:iCs/>
                <w:sz w:val="22"/>
                <w:szCs w:val="22"/>
              </w:rPr>
            </w:pPr>
            <w:r w:rsidRPr="000D61B5">
              <w:rPr>
                <w:rStyle w:val="cit-auth2"/>
                <w:rFonts w:ascii="Arial Narrow" w:hAnsi="Arial Narrow"/>
                <w:sz w:val="22"/>
                <w:szCs w:val="22"/>
              </w:rPr>
              <w:t>8) Carl E. Allen, Kenneth L. McClain.</w:t>
            </w:r>
            <w:r w:rsidRPr="000D61B5">
              <w:rPr>
                <w:rFonts w:ascii="Arial Narrow" w:hAnsi="Arial Narrow"/>
                <w:bCs/>
                <w:sz w:val="22"/>
                <w:szCs w:val="22"/>
              </w:rPr>
              <w:t xml:space="preserve">Pathophysiology and epidemiology of hemophagocytic lymphohistiocytosis. </w:t>
            </w:r>
            <w:r w:rsidRPr="000D61B5">
              <w:rPr>
                <w:rStyle w:val="jrnl"/>
                <w:rFonts w:ascii="Arial Narrow" w:hAnsi="Arial Narrow"/>
                <w:bCs/>
                <w:sz w:val="22"/>
                <w:szCs w:val="22"/>
              </w:rPr>
              <w:t>Hematology</w:t>
            </w:r>
            <w:r w:rsidRPr="000D61B5">
              <w:rPr>
                <w:rStyle w:val="jrnl"/>
                <w:rFonts w:ascii="Arial Narrow" w:hAnsi="Arial Narrow"/>
                <w:sz w:val="22"/>
                <w:szCs w:val="22"/>
              </w:rPr>
              <w:t xml:space="preserve"> Am Soc Hematol Educ Program</w:t>
            </w:r>
            <w:r w:rsidRPr="000D61B5">
              <w:rPr>
                <w:rFonts w:ascii="Arial Narrow" w:hAnsi="Arial Narrow"/>
                <w:sz w:val="22"/>
                <w:szCs w:val="22"/>
              </w:rPr>
              <w:t>.</w:t>
            </w:r>
            <w:r w:rsidRPr="000D61B5">
              <w:rPr>
                <w:rFonts w:ascii="Arial Narrow" w:hAnsi="Arial Narrow"/>
                <w:bCs/>
                <w:sz w:val="22"/>
                <w:szCs w:val="22"/>
              </w:rPr>
              <w:t>2015</w:t>
            </w:r>
            <w:r w:rsidRPr="000D61B5">
              <w:rPr>
                <w:rFonts w:ascii="Arial Narrow" w:hAnsi="Arial Narrow"/>
                <w:sz w:val="22"/>
                <w:szCs w:val="22"/>
              </w:rPr>
              <w:t xml:space="preserve"> Dec 5;</w:t>
            </w:r>
            <w:r w:rsidRPr="000D61B5">
              <w:rPr>
                <w:rFonts w:ascii="Arial Narrow" w:hAnsi="Arial Narrow"/>
                <w:bCs/>
                <w:sz w:val="22"/>
                <w:szCs w:val="22"/>
              </w:rPr>
              <w:t>2015</w:t>
            </w:r>
            <w:r w:rsidRPr="000D61B5">
              <w:rPr>
                <w:rFonts w:ascii="Arial Narrow" w:hAnsi="Arial Narrow"/>
                <w:sz w:val="22"/>
                <w:szCs w:val="22"/>
              </w:rPr>
              <w:t>(1)</w:t>
            </w:r>
            <w:r w:rsidRPr="000D61B5">
              <w:rPr>
                <w:rStyle w:val="cit-sep2"/>
                <w:rFonts w:ascii="Arial Narrow" w:hAnsi="Arial Narrow"/>
                <w:iCs/>
                <w:sz w:val="22"/>
                <w:szCs w:val="22"/>
              </w:rPr>
              <w:t>:</w:t>
            </w:r>
            <w:r w:rsidRPr="000D61B5">
              <w:rPr>
                <w:rStyle w:val="cit-first-page"/>
                <w:rFonts w:ascii="Arial Narrow" w:hAnsi="Arial Narrow"/>
                <w:iCs/>
                <w:sz w:val="22"/>
                <w:szCs w:val="22"/>
              </w:rPr>
              <w:t>177</w:t>
            </w:r>
            <w:r w:rsidRPr="000D61B5">
              <w:rPr>
                <w:rStyle w:val="cit-sep2"/>
                <w:rFonts w:ascii="Arial Narrow" w:hAnsi="Arial Narrow"/>
                <w:iCs/>
                <w:sz w:val="22"/>
                <w:szCs w:val="22"/>
              </w:rPr>
              <w:t>-</w:t>
            </w:r>
            <w:r w:rsidRPr="000D61B5">
              <w:rPr>
                <w:rStyle w:val="cit-last-page2"/>
                <w:rFonts w:ascii="Arial Narrow" w:hAnsi="Arial Narrow"/>
                <w:iCs/>
                <w:sz w:val="22"/>
                <w:szCs w:val="22"/>
              </w:rPr>
              <w:t>182</w:t>
            </w:r>
            <w:r w:rsidRPr="000D61B5">
              <w:rPr>
                <w:rStyle w:val="cit-sep2"/>
                <w:rFonts w:ascii="Arial Narrow" w:hAnsi="Arial Narrow"/>
                <w:iCs/>
                <w:sz w:val="22"/>
                <w:szCs w:val="22"/>
              </w:rPr>
              <w:t>.</w:t>
            </w:r>
          </w:p>
          <w:p w:rsidR="000D61B5" w:rsidRPr="000D61B5" w:rsidRDefault="000D61B5" w:rsidP="000D61B5">
            <w:pPr>
              <w:shd w:val="clear" w:color="auto" w:fill="FFFFFF"/>
              <w:rPr>
                <w:rStyle w:val="cit-doi3"/>
                <w:rFonts w:ascii="Arial Narrow" w:hAnsi="Arial Narrow"/>
                <w:iCs/>
                <w:sz w:val="22"/>
                <w:szCs w:val="22"/>
              </w:rPr>
            </w:pPr>
            <w:r w:rsidRPr="000D61B5">
              <w:rPr>
                <w:rStyle w:val="cit-auth2"/>
                <w:rFonts w:ascii="Arial Narrow" w:hAnsi="Arial Narrow"/>
                <w:sz w:val="22"/>
                <w:szCs w:val="22"/>
              </w:rPr>
              <w:t>9) Sarah Nikiforow, Nancy Berliner</w:t>
            </w:r>
            <w:r w:rsidRPr="000D61B5">
              <w:rPr>
                <w:rFonts w:ascii="Arial Narrow" w:hAnsi="Arial Narrow"/>
                <w:bCs/>
                <w:sz w:val="22"/>
                <w:szCs w:val="22"/>
              </w:rPr>
              <w:t xml:space="preserve">The unique aspects of presentation and diagnosis of hemophagocytic lymphohistiocytosis in adults. </w:t>
            </w:r>
            <w:r w:rsidRPr="000D61B5">
              <w:rPr>
                <w:rStyle w:val="jrnl"/>
                <w:rFonts w:ascii="Arial Narrow" w:hAnsi="Arial Narrow"/>
                <w:bCs/>
                <w:sz w:val="22"/>
                <w:szCs w:val="22"/>
              </w:rPr>
              <w:t>Hematology</w:t>
            </w:r>
            <w:r w:rsidRPr="000D61B5">
              <w:rPr>
                <w:rStyle w:val="jrnl"/>
                <w:rFonts w:ascii="Arial Narrow" w:hAnsi="Arial Narrow"/>
                <w:sz w:val="22"/>
                <w:szCs w:val="22"/>
              </w:rPr>
              <w:t xml:space="preserve"> Am Soc Hematol Educ Program</w:t>
            </w:r>
            <w:r w:rsidRPr="000D61B5">
              <w:rPr>
                <w:rFonts w:ascii="Arial Narrow" w:hAnsi="Arial Narrow"/>
                <w:sz w:val="22"/>
                <w:szCs w:val="22"/>
              </w:rPr>
              <w:t>.</w:t>
            </w:r>
            <w:r w:rsidRPr="000D61B5">
              <w:rPr>
                <w:rFonts w:ascii="Arial Narrow" w:hAnsi="Arial Narrow"/>
                <w:bCs/>
                <w:sz w:val="22"/>
                <w:szCs w:val="22"/>
              </w:rPr>
              <w:t>2015</w:t>
            </w:r>
            <w:r w:rsidRPr="000D61B5">
              <w:rPr>
                <w:rFonts w:ascii="Arial Narrow" w:hAnsi="Arial Narrow"/>
                <w:sz w:val="22"/>
                <w:szCs w:val="22"/>
              </w:rPr>
              <w:t xml:space="preserve"> Dec 5;</w:t>
            </w:r>
            <w:r w:rsidRPr="000D61B5">
              <w:rPr>
                <w:rFonts w:ascii="Arial Narrow" w:hAnsi="Arial Narrow"/>
                <w:bCs/>
                <w:sz w:val="22"/>
                <w:szCs w:val="22"/>
              </w:rPr>
              <w:t>2015</w:t>
            </w:r>
            <w:r w:rsidRPr="000D61B5">
              <w:rPr>
                <w:rFonts w:ascii="Arial Narrow" w:hAnsi="Arial Narrow"/>
                <w:sz w:val="22"/>
                <w:szCs w:val="22"/>
              </w:rPr>
              <w:t>(1):</w:t>
            </w:r>
            <w:r w:rsidRPr="000D61B5">
              <w:rPr>
                <w:rStyle w:val="cit-first-page"/>
                <w:rFonts w:ascii="Arial Narrow" w:hAnsi="Arial Narrow"/>
                <w:iCs/>
                <w:sz w:val="22"/>
                <w:szCs w:val="22"/>
              </w:rPr>
              <w:t>183</w:t>
            </w:r>
            <w:r w:rsidRPr="000D61B5">
              <w:rPr>
                <w:rStyle w:val="cit-sep2"/>
                <w:rFonts w:ascii="Arial Narrow" w:hAnsi="Arial Narrow"/>
                <w:iCs/>
                <w:sz w:val="22"/>
                <w:szCs w:val="22"/>
              </w:rPr>
              <w:t>-</w:t>
            </w:r>
            <w:r w:rsidRPr="000D61B5">
              <w:rPr>
                <w:rStyle w:val="cit-last-page2"/>
                <w:rFonts w:ascii="Arial Narrow" w:hAnsi="Arial Narrow"/>
                <w:iCs/>
                <w:sz w:val="22"/>
                <w:szCs w:val="22"/>
              </w:rPr>
              <w:t>189</w:t>
            </w:r>
            <w:r w:rsidRPr="000D61B5">
              <w:rPr>
                <w:rStyle w:val="cit-sep2"/>
                <w:rFonts w:ascii="Arial Narrow" w:hAnsi="Arial Narrow"/>
                <w:iCs/>
                <w:sz w:val="22"/>
                <w:szCs w:val="22"/>
              </w:rPr>
              <w:t>.</w:t>
            </w:r>
          </w:p>
          <w:p w:rsidR="000D61B5" w:rsidRPr="000D61B5" w:rsidRDefault="000D61B5" w:rsidP="000D61B5">
            <w:pPr>
              <w:shd w:val="clear" w:color="auto" w:fill="FFFFFF"/>
              <w:rPr>
                <w:rStyle w:val="cit-doi3"/>
                <w:rFonts w:ascii="Arial Narrow" w:hAnsi="Arial Narrow"/>
                <w:iCs/>
                <w:sz w:val="22"/>
                <w:szCs w:val="22"/>
              </w:rPr>
            </w:pPr>
            <w:r w:rsidRPr="000D61B5">
              <w:rPr>
                <w:rStyle w:val="cit-auth2"/>
                <w:rFonts w:ascii="Arial Narrow" w:hAnsi="Arial Narrow"/>
                <w:sz w:val="22"/>
                <w:szCs w:val="22"/>
              </w:rPr>
              <w:t>10) Paul La Rosée</w:t>
            </w:r>
            <w:r w:rsidRPr="000D61B5">
              <w:rPr>
                <w:rFonts w:ascii="Arial Narrow" w:hAnsi="Arial Narrow"/>
                <w:bCs/>
                <w:sz w:val="22"/>
                <w:szCs w:val="22"/>
              </w:rPr>
              <w:t xml:space="preserve">Treatment of hemophagocytic lymphohistiocytosis in adults. </w:t>
            </w:r>
            <w:r w:rsidRPr="000D61B5">
              <w:rPr>
                <w:rStyle w:val="jrnl"/>
                <w:rFonts w:ascii="Arial Narrow" w:hAnsi="Arial Narrow"/>
                <w:bCs/>
                <w:sz w:val="22"/>
                <w:szCs w:val="22"/>
              </w:rPr>
              <w:t>Hematology</w:t>
            </w:r>
            <w:r w:rsidRPr="000D61B5">
              <w:rPr>
                <w:rStyle w:val="jrnl"/>
                <w:rFonts w:ascii="Arial Narrow" w:hAnsi="Arial Narrow"/>
                <w:sz w:val="22"/>
                <w:szCs w:val="22"/>
              </w:rPr>
              <w:t xml:space="preserve"> Am Soc Hematol Educ Program</w:t>
            </w:r>
            <w:r w:rsidRPr="000D61B5">
              <w:rPr>
                <w:rFonts w:ascii="Arial Narrow" w:hAnsi="Arial Narrow"/>
                <w:sz w:val="22"/>
                <w:szCs w:val="22"/>
              </w:rPr>
              <w:t>.</w:t>
            </w:r>
            <w:r w:rsidRPr="000D61B5">
              <w:rPr>
                <w:rFonts w:ascii="Arial Narrow" w:hAnsi="Arial Narrow"/>
                <w:bCs/>
                <w:sz w:val="22"/>
                <w:szCs w:val="22"/>
              </w:rPr>
              <w:t>2015</w:t>
            </w:r>
            <w:r w:rsidRPr="000D61B5">
              <w:rPr>
                <w:rFonts w:ascii="Arial Narrow" w:hAnsi="Arial Narrow"/>
                <w:sz w:val="22"/>
                <w:szCs w:val="22"/>
              </w:rPr>
              <w:t xml:space="preserve"> Dec 5;</w:t>
            </w:r>
            <w:r w:rsidRPr="000D61B5">
              <w:rPr>
                <w:rFonts w:ascii="Arial Narrow" w:hAnsi="Arial Narrow"/>
                <w:bCs/>
                <w:sz w:val="22"/>
                <w:szCs w:val="22"/>
              </w:rPr>
              <w:t>2015</w:t>
            </w:r>
            <w:r w:rsidRPr="000D61B5">
              <w:rPr>
                <w:rFonts w:ascii="Arial Narrow" w:hAnsi="Arial Narrow"/>
                <w:sz w:val="22"/>
                <w:szCs w:val="22"/>
              </w:rPr>
              <w:t>(1)</w:t>
            </w:r>
            <w:r w:rsidRPr="000D61B5">
              <w:rPr>
                <w:rStyle w:val="cit-sep2"/>
                <w:rFonts w:ascii="Arial Narrow" w:hAnsi="Arial Narrow"/>
                <w:iCs/>
                <w:sz w:val="22"/>
                <w:szCs w:val="22"/>
              </w:rPr>
              <w:t>:</w:t>
            </w:r>
            <w:r w:rsidRPr="000D61B5">
              <w:rPr>
                <w:rStyle w:val="cit-first-page"/>
                <w:rFonts w:ascii="Arial Narrow" w:hAnsi="Arial Narrow"/>
                <w:iCs/>
                <w:sz w:val="22"/>
                <w:szCs w:val="22"/>
              </w:rPr>
              <w:t>190</w:t>
            </w:r>
            <w:r w:rsidRPr="000D61B5">
              <w:rPr>
                <w:rStyle w:val="cit-sep2"/>
                <w:rFonts w:ascii="Arial Narrow" w:hAnsi="Arial Narrow"/>
                <w:iCs/>
                <w:sz w:val="22"/>
                <w:szCs w:val="22"/>
              </w:rPr>
              <w:t>-</w:t>
            </w:r>
            <w:r w:rsidRPr="000D61B5">
              <w:rPr>
                <w:rStyle w:val="cit-last-page2"/>
                <w:rFonts w:ascii="Arial Narrow" w:hAnsi="Arial Narrow"/>
                <w:iCs/>
                <w:sz w:val="22"/>
                <w:szCs w:val="22"/>
              </w:rPr>
              <w:t>196</w:t>
            </w:r>
            <w:r w:rsidRPr="000D61B5">
              <w:rPr>
                <w:rStyle w:val="cit-sep2"/>
                <w:rFonts w:ascii="Arial Narrow" w:hAnsi="Arial Narrow"/>
                <w:iCs/>
                <w:sz w:val="22"/>
                <w:szCs w:val="22"/>
              </w:rPr>
              <w:t>.</w:t>
            </w:r>
          </w:p>
          <w:p w:rsidR="000D61B5" w:rsidRPr="000D61B5" w:rsidRDefault="000D61B5" w:rsidP="000D61B5">
            <w:pPr>
              <w:pStyle w:val="title10"/>
              <w:shd w:val="clear" w:color="auto" w:fill="FFFFFF"/>
              <w:rPr>
                <w:rFonts w:ascii="Arial Narrow" w:hAnsi="Arial Narrow"/>
                <w:sz w:val="22"/>
                <w:szCs w:val="22"/>
              </w:rPr>
            </w:pPr>
            <w:r w:rsidRPr="000D61B5">
              <w:rPr>
                <w:rFonts w:ascii="Arial Narrow" w:hAnsi="Arial Narrow"/>
                <w:sz w:val="22"/>
                <w:szCs w:val="22"/>
              </w:rPr>
              <w:t xml:space="preserve">11) Allen CE, Ladisch S, McClain KL How I </w:t>
            </w:r>
            <w:r w:rsidRPr="000D61B5">
              <w:rPr>
                <w:rFonts w:ascii="Arial Narrow" w:hAnsi="Arial Narrow"/>
                <w:bCs/>
                <w:sz w:val="22"/>
                <w:szCs w:val="22"/>
              </w:rPr>
              <w:t>treatLangerhans cell histiocytosis</w:t>
            </w:r>
            <w:r w:rsidRPr="000D61B5">
              <w:rPr>
                <w:rFonts w:ascii="Arial Narrow" w:hAnsi="Arial Narrow"/>
                <w:sz w:val="22"/>
                <w:szCs w:val="22"/>
              </w:rPr>
              <w:t xml:space="preserve">. </w:t>
            </w:r>
            <w:r w:rsidRPr="000D61B5">
              <w:rPr>
                <w:rStyle w:val="jrnl"/>
                <w:rFonts w:ascii="Arial Narrow" w:hAnsi="Arial Narrow"/>
                <w:bCs/>
                <w:sz w:val="22"/>
                <w:szCs w:val="22"/>
              </w:rPr>
              <w:t>Blood</w:t>
            </w:r>
            <w:r w:rsidRPr="000D61B5">
              <w:rPr>
                <w:rFonts w:ascii="Arial Narrow" w:hAnsi="Arial Narrow"/>
                <w:sz w:val="22"/>
                <w:szCs w:val="22"/>
              </w:rPr>
              <w:t>. 2015 Jul 2;126(1):26-35.</w:t>
            </w:r>
          </w:p>
          <w:p w:rsidR="000D61B5" w:rsidRPr="000D61B5" w:rsidRDefault="000D61B5" w:rsidP="00CE6411">
            <w:pPr>
              <w:pStyle w:val="desc2"/>
              <w:shd w:val="clear" w:color="auto" w:fill="FFFFFF"/>
              <w:rPr>
                <w:rFonts w:ascii="Arial Narrow" w:hAnsi="Arial Narrow"/>
                <w:sz w:val="22"/>
                <w:szCs w:val="22"/>
              </w:rPr>
            </w:pPr>
            <w:r w:rsidRPr="000D61B5">
              <w:rPr>
                <w:rFonts w:ascii="Arial Narrow" w:hAnsi="Arial Narrow"/>
                <w:sz w:val="22"/>
                <w:szCs w:val="22"/>
              </w:rPr>
              <w:t xml:space="preserve">12) Schram AM, Berliner N. </w:t>
            </w:r>
            <w:hyperlink r:id="rId23" w:history="1">
              <w:r w:rsidRPr="000D61B5">
                <w:rPr>
                  <w:rFonts w:ascii="Arial Narrow" w:hAnsi="Arial Narrow"/>
                  <w:sz w:val="22"/>
                  <w:szCs w:val="22"/>
                </w:rPr>
                <w:t xml:space="preserve">How I </w:t>
              </w:r>
              <w:r w:rsidRPr="000D61B5">
                <w:rPr>
                  <w:rFonts w:ascii="Arial Narrow" w:hAnsi="Arial Narrow"/>
                  <w:bCs/>
                  <w:sz w:val="22"/>
                  <w:szCs w:val="22"/>
                </w:rPr>
                <w:t>treathemophagocytic lymphohistiocytosis</w:t>
              </w:r>
              <w:r w:rsidRPr="000D61B5">
                <w:rPr>
                  <w:rFonts w:ascii="Arial Narrow" w:hAnsi="Arial Narrow"/>
                  <w:sz w:val="22"/>
                  <w:szCs w:val="22"/>
                </w:rPr>
                <w:t xml:space="preserve"> in the adult patient.</w:t>
              </w:r>
            </w:hyperlink>
            <w:r w:rsidRPr="000D61B5">
              <w:rPr>
                <w:rStyle w:val="jrnl"/>
                <w:rFonts w:ascii="Arial Narrow" w:hAnsi="Arial Narrow"/>
                <w:bCs/>
                <w:sz w:val="22"/>
                <w:szCs w:val="22"/>
              </w:rPr>
              <w:t>Blood</w:t>
            </w:r>
            <w:r w:rsidRPr="000D61B5">
              <w:rPr>
                <w:rFonts w:ascii="Arial Narrow" w:hAnsi="Arial Narrow"/>
                <w:sz w:val="22"/>
                <w:szCs w:val="22"/>
              </w:rPr>
              <w:t xml:space="preserve">. 2015 May 7;125(19):2908-14. </w:t>
            </w:r>
          </w:p>
          <w:p w:rsidR="000D61B5" w:rsidRPr="00CE6411" w:rsidRDefault="000D61B5" w:rsidP="00CE6411">
            <w:pPr>
              <w:shd w:val="clear" w:color="auto" w:fill="FFFFFF"/>
              <w:rPr>
                <w:rFonts w:ascii="Arial Narrow" w:hAnsi="Arial Narrow"/>
                <w:bCs/>
                <w:sz w:val="22"/>
                <w:szCs w:val="22"/>
              </w:rPr>
            </w:pPr>
            <w:r w:rsidRPr="000D61B5">
              <w:rPr>
                <w:rFonts w:ascii="Arial Narrow" w:hAnsi="Arial Narrow"/>
                <w:sz w:val="22"/>
                <w:szCs w:val="22"/>
              </w:rPr>
              <w:t xml:space="preserve">13) </w:t>
            </w:r>
            <w:hyperlink r:id="rId24" w:history="1">
              <w:r w:rsidRPr="000D61B5">
                <w:rPr>
                  <w:rFonts w:ascii="Arial Narrow" w:hAnsi="Arial Narrow"/>
                  <w:sz w:val="22"/>
                  <w:szCs w:val="22"/>
                </w:rPr>
                <w:t>Zimran A</w:t>
              </w:r>
            </w:hyperlink>
            <w:r w:rsidRPr="000D61B5">
              <w:rPr>
                <w:rFonts w:ascii="Arial Narrow" w:hAnsi="Arial Narrow"/>
                <w:sz w:val="22"/>
                <w:szCs w:val="22"/>
              </w:rPr>
              <w:t xml:space="preserve">. How I </w:t>
            </w:r>
            <w:r w:rsidRPr="000D61B5">
              <w:rPr>
                <w:rStyle w:val="highlight2"/>
                <w:rFonts w:ascii="Arial Narrow" w:hAnsi="Arial Narrow"/>
                <w:sz w:val="22"/>
                <w:szCs w:val="22"/>
              </w:rPr>
              <w:t>treatGaucher disease</w:t>
            </w:r>
            <w:r w:rsidRPr="000D61B5">
              <w:rPr>
                <w:rFonts w:ascii="Arial Narrow" w:hAnsi="Arial Narrow"/>
                <w:sz w:val="22"/>
                <w:szCs w:val="22"/>
              </w:rPr>
              <w:t xml:space="preserve">. </w:t>
            </w:r>
            <w:hyperlink r:id="rId25" w:tooltip="Blood." w:history="1">
              <w:r w:rsidRPr="000D61B5">
                <w:rPr>
                  <w:rFonts w:ascii="Arial Narrow" w:hAnsi="Arial Narrow"/>
                  <w:sz w:val="22"/>
                  <w:szCs w:val="22"/>
                </w:rPr>
                <w:t>Blood.</w:t>
              </w:r>
            </w:hyperlink>
            <w:r w:rsidRPr="000D61B5">
              <w:rPr>
                <w:rFonts w:ascii="Arial Narrow" w:hAnsi="Arial Narrow"/>
                <w:sz w:val="22"/>
                <w:szCs w:val="22"/>
              </w:rPr>
              <w:t xml:space="preserve"> 2011 Aug 11;118(6):1463-71. </w:t>
            </w:r>
          </w:p>
          <w:p w:rsidR="000D61B5" w:rsidRPr="00CE6411" w:rsidRDefault="000D61B5" w:rsidP="00CE6411">
            <w:pPr>
              <w:pStyle w:val="desc2"/>
              <w:shd w:val="clear" w:color="auto" w:fill="FFFFFF"/>
              <w:rPr>
                <w:rFonts w:ascii="Arial Narrow" w:hAnsi="Arial Narrow"/>
                <w:sz w:val="22"/>
                <w:szCs w:val="22"/>
              </w:rPr>
            </w:pPr>
            <w:r w:rsidRPr="000D61B5">
              <w:rPr>
                <w:rFonts w:ascii="Arial Narrow" w:hAnsi="Arial Narrow"/>
                <w:sz w:val="22"/>
                <w:szCs w:val="22"/>
              </w:rPr>
              <w:t xml:space="preserve">14) Swerdlow, S.H., Campo, E., Harris, N.L., Jaffe, E.S., Pileri, S.A., Stein, H., Thiele, J., Vardiman, J.W. </w:t>
            </w:r>
            <w:r w:rsidRPr="000D61B5">
              <w:rPr>
                <w:rFonts w:ascii="Arial Narrow" w:hAnsi="Arial Narrow"/>
                <w:bCs/>
                <w:sz w:val="22"/>
                <w:szCs w:val="22"/>
              </w:rPr>
              <w:t>WHO Classification of Tumours of Haematopoietic and Lymphoid Tissues, Fourth Edition, 2008</w:t>
            </w:r>
          </w:p>
          <w:p w:rsidR="009C4E3A" w:rsidRPr="0040643E" w:rsidRDefault="000D61B5" w:rsidP="000D61B5">
            <w:pPr>
              <w:shd w:val="clear" w:color="auto" w:fill="FFFFFF"/>
              <w:rPr>
                <w:rFonts w:ascii="Arial Narrow" w:hAnsi="Arial Narrow" w:cs="Arial"/>
                <w:sz w:val="22"/>
                <w:szCs w:val="22"/>
              </w:rPr>
            </w:pPr>
            <w:r w:rsidRPr="000D61B5">
              <w:rPr>
                <w:rFonts w:ascii="Arial Narrow" w:hAnsi="Arial Narrow"/>
                <w:sz w:val="22"/>
                <w:szCs w:val="22"/>
              </w:rPr>
              <w:t>15) Kenneth Kaushansky, Marshall A. Lichtman, Josef T. Prchal, Marcel M. Levi, Oliver W. Press, Linda J. Burns, Michael Caligiuri. Williams Hematology, 9</w:t>
            </w:r>
            <w:r w:rsidRPr="000D61B5">
              <w:rPr>
                <w:rFonts w:ascii="Arial Narrow" w:hAnsi="Arial Narrow"/>
                <w:sz w:val="22"/>
                <w:szCs w:val="22"/>
                <w:vertAlign w:val="superscript"/>
              </w:rPr>
              <w:t>th</w:t>
            </w:r>
            <w:r w:rsidRPr="000D61B5">
              <w:rPr>
                <w:rFonts w:ascii="Arial Narrow" w:hAnsi="Arial Narrow"/>
                <w:sz w:val="22"/>
                <w:szCs w:val="22"/>
              </w:rPr>
              <w:t xml:space="preserve"> edition, 2016.</w:t>
            </w:r>
          </w:p>
        </w:tc>
      </w:tr>
      <w:tr w:rsidR="009C4E3A" w:rsidRPr="0040643E" w:rsidTr="009C4E3A">
        <w:tc>
          <w:tcPr>
            <w:tcW w:w="2900" w:type="dxa"/>
            <w:shd w:val="clear" w:color="auto" w:fill="E6E6E6"/>
          </w:tcPr>
          <w:p w:rsidR="009C4E3A" w:rsidRPr="0040643E" w:rsidRDefault="009C4E3A" w:rsidP="009C4E3A">
            <w:pPr>
              <w:spacing w:before="40" w:after="40"/>
              <w:rPr>
                <w:rFonts w:ascii="Arial Narrow" w:hAnsi="Arial Narrow" w:cs="Arial"/>
                <w:b/>
                <w:bCs/>
                <w:sz w:val="22"/>
                <w:szCs w:val="22"/>
                <w:lang w:val="hr-HR"/>
              </w:rPr>
            </w:pPr>
            <w:r w:rsidRPr="0040643E">
              <w:rPr>
                <w:rFonts w:ascii="Arial Narrow" w:hAnsi="Arial Narrow" w:cs="Arial"/>
                <w:b/>
                <w:bCs/>
                <w:sz w:val="22"/>
                <w:szCs w:val="22"/>
                <w:lang w:val="hr-HR"/>
              </w:rPr>
              <w:lastRenderedPageBreak/>
              <w:t>ECTS</w:t>
            </w:r>
          </w:p>
        </w:tc>
        <w:tc>
          <w:tcPr>
            <w:tcW w:w="6387" w:type="dxa"/>
          </w:tcPr>
          <w:p w:rsidR="009C4E3A" w:rsidRPr="0040643E" w:rsidRDefault="009C4E3A" w:rsidP="009C4E3A">
            <w:pPr>
              <w:pStyle w:val="aNormal"/>
              <w:rPr>
                <w:rFonts w:ascii="Arial Narrow" w:hAnsi="Arial Narrow"/>
                <w:lang w:val="hr-HR"/>
              </w:rPr>
            </w:pPr>
            <w:r w:rsidRPr="0040643E">
              <w:rPr>
                <w:rFonts w:ascii="Arial Narrow" w:hAnsi="Arial Narrow"/>
                <w:lang w:val="hr-HR"/>
              </w:rPr>
              <w:t>1</w:t>
            </w:r>
          </w:p>
        </w:tc>
      </w:tr>
      <w:tr w:rsidR="009C4E3A" w:rsidRPr="0040643E" w:rsidTr="009C4E3A">
        <w:tc>
          <w:tcPr>
            <w:tcW w:w="2900" w:type="dxa"/>
            <w:shd w:val="clear" w:color="auto" w:fill="E6E6E6"/>
          </w:tcPr>
          <w:p w:rsidR="009C4E3A" w:rsidRPr="0040643E" w:rsidRDefault="009C4E3A" w:rsidP="0018209F">
            <w:pPr>
              <w:spacing w:before="40" w:after="40"/>
              <w:rPr>
                <w:rFonts w:ascii="Arial Narrow" w:hAnsi="Arial Narrow" w:cs="Arial"/>
                <w:b/>
                <w:bCs/>
                <w:sz w:val="22"/>
                <w:szCs w:val="22"/>
                <w:lang w:val="hr-HR"/>
              </w:rPr>
            </w:pPr>
            <w:r w:rsidRPr="0040643E">
              <w:rPr>
                <w:rFonts w:ascii="Arial Narrow" w:hAnsi="Arial Narrow" w:cs="Arial"/>
                <w:b/>
                <w:bCs/>
                <w:sz w:val="22"/>
                <w:szCs w:val="22"/>
                <w:lang w:val="hr-HR"/>
              </w:rPr>
              <w:t>Način polaganja ispita</w:t>
            </w:r>
          </w:p>
        </w:tc>
        <w:tc>
          <w:tcPr>
            <w:tcW w:w="6387" w:type="dxa"/>
          </w:tcPr>
          <w:p w:rsidR="009C4E3A" w:rsidRPr="0040643E" w:rsidRDefault="009C4E3A" w:rsidP="0018209F">
            <w:pPr>
              <w:pStyle w:val="aNormal"/>
              <w:rPr>
                <w:rFonts w:ascii="Arial Narrow" w:hAnsi="Arial Narrow"/>
                <w:lang w:val="hr-HR"/>
              </w:rPr>
            </w:pPr>
            <w:r w:rsidRPr="0040643E">
              <w:rPr>
                <w:rFonts w:ascii="Arial Narrow" w:hAnsi="Arial Narrow"/>
                <w:lang w:val="hr-HR"/>
              </w:rPr>
              <w:t>Uspješnost savladavanja nastavnih sadržaja polaznika će se kontinuirano evaluirati tijekom nastave. Završni usmeni ispit.</w:t>
            </w:r>
          </w:p>
        </w:tc>
      </w:tr>
      <w:tr w:rsidR="009C4E3A" w:rsidRPr="0040643E" w:rsidTr="009C4E3A">
        <w:tc>
          <w:tcPr>
            <w:tcW w:w="2900" w:type="dxa"/>
            <w:shd w:val="clear" w:color="auto" w:fill="E6E6E6"/>
          </w:tcPr>
          <w:p w:rsidR="009C4E3A" w:rsidRPr="0040643E" w:rsidRDefault="009C4E3A" w:rsidP="0018209F">
            <w:pPr>
              <w:spacing w:before="40" w:after="40"/>
              <w:rPr>
                <w:rFonts w:ascii="Arial Narrow" w:hAnsi="Arial Narrow" w:cs="Arial"/>
                <w:b/>
                <w:bCs/>
                <w:sz w:val="22"/>
                <w:szCs w:val="22"/>
                <w:lang w:val="hr-HR"/>
              </w:rPr>
            </w:pPr>
            <w:r w:rsidRPr="0040643E">
              <w:rPr>
                <w:rFonts w:ascii="Arial Narrow" w:hAnsi="Arial Narrow" w:cs="Arial"/>
                <w:b/>
                <w:bCs/>
                <w:sz w:val="22"/>
                <w:szCs w:val="22"/>
                <w:lang w:val="hr-HR"/>
              </w:rPr>
              <w:t>Način praćenja kvalitete i uspješnosti izvedbe predmeta</w:t>
            </w:r>
          </w:p>
        </w:tc>
        <w:tc>
          <w:tcPr>
            <w:tcW w:w="6387" w:type="dxa"/>
          </w:tcPr>
          <w:p w:rsidR="009C4E3A" w:rsidRPr="0040643E" w:rsidRDefault="009C4E3A" w:rsidP="0018209F">
            <w:pPr>
              <w:pStyle w:val="aNormal"/>
              <w:rPr>
                <w:rFonts w:ascii="Arial Narrow" w:hAnsi="Arial Narrow"/>
                <w:lang w:val="hr-HR"/>
              </w:rPr>
            </w:pPr>
            <w:r w:rsidRPr="0040643E">
              <w:rPr>
                <w:rFonts w:ascii="Arial Narrow" w:hAnsi="Arial Narrow"/>
                <w:lang w:val="hr-HR"/>
              </w:rPr>
              <w:t xml:space="preserve"> Vođenje evidencije o obavljenoj nastavi i usvojenim vještinama. Evaluacijski upitnik o kvaliteti nastave i nastavnika, koja se analizira na razini specijalističkog studija i Fakulteta.</w:t>
            </w:r>
          </w:p>
        </w:tc>
      </w:tr>
    </w:tbl>
    <w:p w:rsidR="009C4E3A" w:rsidRPr="009C4E3A" w:rsidRDefault="009C4E3A" w:rsidP="009C4E3A">
      <w:pPr>
        <w:pStyle w:val="bUpute"/>
        <w:rPr>
          <w:rFonts w:ascii="Arial" w:hAnsi="Arial" w:cs="Arial"/>
          <w:sz w:val="22"/>
          <w:szCs w:val="22"/>
        </w:rPr>
      </w:pPr>
    </w:p>
    <w:p w:rsidR="009C4E3A" w:rsidRPr="009C4E3A" w:rsidRDefault="009C4E3A" w:rsidP="009C4E3A">
      <w:pPr>
        <w:rPr>
          <w:rFonts w:ascii="Arial" w:hAnsi="Arial" w:cs="Arial"/>
          <w:b/>
          <w:sz w:val="22"/>
          <w:szCs w:val="22"/>
        </w:rPr>
      </w:pPr>
      <w:r w:rsidRPr="009C4E3A">
        <w:rPr>
          <w:rFonts w:ascii="Arial" w:hAnsi="Arial" w:cs="Arial"/>
          <w:b/>
          <w:sz w:val="22"/>
          <w:szCs w:val="22"/>
        </w:rPr>
        <w:t xml:space="preserve">NASTAVNICI /SURADNICI: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379"/>
      </w:tblGrid>
      <w:tr w:rsidR="009C4E3A" w:rsidRPr="0040643E" w:rsidTr="00043005">
        <w:tc>
          <w:tcPr>
            <w:tcW w:w="2943" w:type="dxa"/>
            <w:shd w:val="clear" w:color="auto" w:fill="E0E0E0"/>
          </w:tcPr>
          <w:p w:rsidR="009C4E3A" w:rsidRPr="0040643E" w:rsidRDefault="009C4E3A" w:rsidP="0018209F">
            <w:pPr>
              <w:pStyle w:val="Default"/>
              <w:rPr>
                <w:rFonts w:ascii="Arial Narrow" w:hAnsi="Arial Narrow"/>
                <w:color w:val="auto"/>
                <w:sz w:val="22"/>
                <w:szCs w:val="22"/>
              </w:rPr>
            </w:pPr>
          </w:p>
        </w:tc>
        <w:tc>
          <w:tcPr>
            <w:tcW w:w="6379" w:type="dxa"/>
          </w:tcPr>
          <w:p w:rsidR="009C4E3A" w:rsidRPr="0040643E" w:rsidRDefault="009C4E3A" w:rsidP="0018209F">
            <w:pPr>
              <w:pStyle w:val="Default"/>
              <w:rPr>
                <w:rFonts w:ascii="Arial Narrow" w:hAnsi="Arial Narrow"/>
                <w:color w:val="auto"/>
                <w:sz w:val="22"/>
                <w:szCs w:val="22"/>
              </w:rPr>
            </w:pPr>
            <w:r w:rsidRPr="0040643E">
              <w:rPr>
                <w:rFonts w:ascii="Arial Narrow" w:hAnsi="Arial Narrow"/>
                <w:color w:val="auto"/>
                <w:sz w:val="22"/>
                <w:szCs w:val="22"/>
              </w:rPr>
              <w:t xml:space="preserve">IMENA NASTAVNIKA </w:t>
            </w:r>
          </w:p>
        </w:tc>
      </w:tr>
      <w:tr w:rsidR="009C4E3A" w:rsidRPr="0040643E" w:rsidTr="00043005">
        <w:tc>
          <w:tcPr>
            <w:tcW w:w="2943" w:type="dxa"/>
            <w:shd w:val="clear" w:color="auto" w:fill="E0E0E0"/>
          </w:tcPr>
          <w:p w:rsidR="009C4E3A" w:rsidRPr="0040643E" w:rsidRDefault="009C4E3A" w:rsidP="0018209F">
            <w:pPr>
              <w:pStyle w:val="Default"/>
              <w:rPr>
                <w:rFonts w:ascii="Arial Narrow" w:hAnsi="Arial Narrow"/>
                <w:color w:val="auto"/>
                <w:sz w:val="22"/>
                <w:szCs w:val="22"/>
              </w:rPr>
            </w:pPr>
            <w:r w:rsidRPr="0040643E">
              <w:rPr>
                <w:rFonts w:ascii="Arial Narrow" w:hAnsi="Arial Narrow"/>
                <w:color w:val="auto"/>
                <w:sz w:val="22"/>
                <w:szCs w:val="22"/>
              </w:rPr>
              <w:t>VODITELJ PREDMETA</w:t>
            </w:r>
          </w:p>
        </w:tc>
        <w:tc>
          <w:tcPr>
            <w:tcW w:w="6379" w:type="dxa"/>
          </w:tcPr>
          <w:p w:rsidR="009C4E3A" w:rsidRPr="0040643E" w:rsidRDefault="009C4E3A" w:rsidP="008627DA">
            <w:pPr>
              <w:pStyle w:val="Default"/>
              <w:rPr>
                <w:rFonts w:ascii="Arial Narrow" w:hAnsi="Arial Narrow"/>
                <w:i/>
                <w:color w:val="auto"/>
                <w:sz w:val="22"/>
                <w:szCs w:val="22"/>
              </w:rPr>
            </w:pPr>
            <w:r w:rsidRPr="0040643E">
              <w:rPr>
                <w:rFonts w:ascii="Arial Narrow" w:hAnsi="Arial Narrow"/>
                <w:i/>
                <w:color w:val="auto"/>
                <w:sz w:val="22"/>
                <w:szCs w:val="22"/>
              </w:rPr>
              <w:t xml:space="preserve">Doc. </w:t>
            </w:r>
            <w:r w:rsidR="008627DA" w:rsidRPr="0040643E">
              <w:rPr>
                <w:rFonts w:ascii="Arial Narrow" w:hAnsi="Arial Narrow"/>
                <w:i/>
                <w:color w:val="auto"/>
                <w:sz w:val="22"/>
                <w:szCs w:val="22"/>
              </w:rPr>
              <w:t>d</w:t>
            </w:r>
            <w:r w:rsidRPr="0040643E">
              <w:rPr>
                <w:rFonts w:ascii="Arial Narrow" w:hAnsi="Arial Narrow"/>
                <w:i/>
                <w:color w:val="auto"/>
                <w:sz w:val="22"/>
                <w:szCs w:val="22"/>
              </w:rPr>
              <w:t>r. sc. Dražen Pulanić</w:t>
            </w:r>
          </w:p>
        </w:tc>
      </w:tr>
      <w:tr w:rsidR="009C4E3A" w:rsidRPr="0040643E" w:rsidTr="00043005">
        <w:trPr>
          <w:trHeight w:val="219"/>
        </w:trPr>
        <w:tc>
          <w:tcPr>
            <w:tcW w:w="2943" w:type="dxa"/>
            <w:shd w:val="clear" w:color="auto" w:fill="E0E0E0"/>
          </w:tcPr>
          <w:p w:rsidR="009C4E3A" w:rsidRPr="0040643E" w:rsidRDefault="009C4E3A" w:rsidP="0018209F">
            <w:pPr>
              <w:pStyle w:val="Default"/>
              <w:rPr>
                <w:rFonts w:ascii="Arial Narrow" w:hAnsi="Arial Narrow"/>
                <w:color w:val="auto"/>
                <w:sz w:val="22"/>
                <w:szCs w:val="22"/>
              </w:rPr>
            </w:pPr>
            <w:r w:rsidRPr="0040643E">
              <w:rPr>
                <w:rFonts w:ascii="Arial Narrow" w:hAnsi="Arial Narrow"/>
                <w:color w:val="auto"/>
                <w:sz w:val="22"/>
                <w:szCs w:val="22"/>
              </w:rPr>
              <w:t>SURADNICI</w:t>
            </w:r>
          </w:p>
        </w:tc>
        <w:tc>
          <w:tcPr>
            <w:tcW w:w="6379" w:type="dxa"/>
          </w:tcPr>
          <w:p w:rsidR="00614D60" w:rsidRPr="0040643E" w:rsidRDefault="009C4E3A" w:rsidP="0018209F">
            <w:pPr>
              <w:pStyle w:val="Default"/>
              <w:rPr>
                <w:rFonts w:ascii="Arial Narrow" w:hAnsi="Arial Narrow"/>
                <w:i/>
                <w:color w:val="auto"/>
                <w:sz w:val="22"/>
                <w:szCs w:val="22"/>
              </w:rPr>
            </w:pPr>
            <w:r w:rsidRPr="0040643E">
              <w:rPr>
                <w:rFonts w:ascii="Arial Narrow" w:hAnsi="Arial Narrow"/>
                <w:i/>
                <w:color w:val="auto"/>
                <w:sz w:val="22"/>
                <w:szCs w:val="22"/>
              </w:rPr>
              <w:t xml:space="preserve">Doc. </w:t>
            </w:r>
            <w:r w:rsidR="008627DA" w:rsidRPr="0040643E">
              <w:rPr>
                <w:rFonts w:ascii="Arial Narrow" w:hAnsi="Arial Narrow"/>
                <w:i/>
                <w:color w:val="auto"/>
                <w:sz w:val="22"/>
                <w:szCs w:val="22"/>
              </w:rPr>
              <w:t>d</w:t>
            </w:r>
            <w:r w:rsidRPr="0040643E">
              <w:rPr>
                <w:rFonts w:ascii="Arial Narrow" w:hAnsi="Arial Narrow"/>
                <w:i/>
                <w:color w:val="auto"/>
                <w:sz w:val="22"/>
                <w:szCs w:val="22"/>
              </w:rPr>
              <w:t xml:space="preserve">r. sc. Nadira </w:t>
            </w:r>
            <w:r w:rsidR="00614D60" w:rsidRPr="0040643E">
              <w:rPr>
                <w:rFonts w:ascii="Arial Narrow" w:hAnsi="Arial Narrow"/>
                <w:i/>
                <w:color w:val="auto"/>
                <w:sz w:val="22"/>
                <w:szCs w:val="22"/>
              </w:rPr>
              <w:t>Duraković</w:t>
            </w:r>
          </w:p>
          <w:p w:rsidR="00614D60" w:rsidRPr="0040643E" w:rsidRDefault="00614D60" w:rsidP="0018209F">
            <w:pPr>
              <w:pStyle w:val="Default"/>
              <w:rPr>
                <w:rFonts w:ascii="Arial Narrow" w:hAnsi="Arial Narrow"/>
                <w:i/>
                <w:color w:val="auto"/>
                <w:sz w:val="22"/>
                <w:szCs w:val="22"/>
              </w:rPr>
            </w:pPr>
            <w:r w:rsidRPr="0040643E">
              <w:rPr>
                <w:rFonts w:ascii="Arial Narrow" w:hAnsi="Arial Narrow"/>
                <w:i/>
                <w:color w:val="auto"/>
                <w:sz w:val="22"/>
                <w:szCs w:val="22"/>
              </w:rPr>
              <w:t>Dr. sc. Ana Boban</w:t>
            </w:r>
          </w:p>
          <w:p w:rsidR="00614D60" w:rsidRPr="0040643E" w:rsidRDefault="009C4E3A" w:rsidP="0018209F">
            <w:pPr>
              <w:pStyle w:val="Default"/>
              <w:rPr>
                <w:rFonts w:ascii="Arial Narrow" w:hAnsi="Arial Narrow"/>
                <w:i/>
                <w:color w:val="auto"/>
                <w:sz w:val="22"/>
                <w:szCs w:val="22"/>
              </w:rPr>
            </w:pPr>
            <w:r w:rsidRPr="0040643E">
              <w:rPr>
                <w:rFonts w:ascii="Arial Narrow" w:hAnsi="Arial Narrow"/>
                <w:i/>
                <w:color w:val="auto"/>
                <w:sz w:val="22"/>
                <w:szCs w:val="22"/>
              </w:rPr>
              <w:t>Dr. sc. Josip Batinić</w:t>
            </w:r>
          </w:p>
          <w:p w:rsidR="009C4E3A" w:rsidRPr="0040643E" w:rsidRDefault="009C4E3A" w:rsidP="0018209F">
            <w:pPr>
              <w:pStyle w:val="Default"/>
              <w:rPr>
                <w:rFonts w:ascii="Arial Narrow" w:hAnsi="Arial Narrow"/>
                <w:i/>
                <w:color w:val="auto"/>
                <w:sz w:val="22"/>
                <w:szCs w:val="22"/>
              </w:rPr>
            </w:pPr>
            <w:r w:rsidRPr="0040643E">
              <w:rPr>
                <w:rFonts w:ascii="Arial Narrow" w:hAnsi="Arial Narrow"/>
                <w:i/>
                <w:color w:val="auto"/>
                <w:sz w:val="22"/>
                <w:szCs w:val="22"/>
              </w:rPr>
              <w:t>Dr. sc. Zdravko Mitrović</w:t>
            </w:r>
          </w:p>
        </w:tc>
      </w:tr>
    </w:tbl>
    <w:p w:rsidR="0088098D" w:rsidRDefault="0088098D">
      <w:pPr>
        <w:rPr>
          <w:rFonts w:ascii="Arial" w:hAnsi="Arial" w:cs="Arial"/>
          <w:sz w:val="22"/>
          <w:szCs w:val="22"/>
          <w:lang w:val="hr-HR"/>
        </w:rPr>
      </w:pPr>
    </w:p>
    <w:p w:rsidR="0040643E" w:rsidRDefault="0040643E">
      <w:pPr>
        <w:rPr>
          <w:rFonts w:ascii="Arial" w:hAnsi="Arial" w:cs="Arial"/>
          <w:sz w:val="22"/>
          <w:szCs w:val="22"/>
          <w:lang w:val="hr-HR"/>
        </w:rPr>
      </w:pPr>
    </w:p>
    <w:p w:rsidR="0040643E" w:rsidRDefault="0040643E">
      <w:pPr>
        <w:rPr>
          <w:rFonts w:ascii="Arial" w:hAnsi="Arial"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5"/>
        <w:gridCol w:w="6382"/>
      </w:tblGrid>
      <w:tr w:rsidR="0088098D" w:rsidRPr="0040643E" w:rsidTr="0088098D">
        <w:tc>
          <w:tcPr>
            <w:tcW w:w="2905" w:type="dxa"/>
            <w:shd w:val="clear" w:color="auto" w:fill="E6E6E6"/>
          </w:tcPr>
          <w:p w:rsidR="0088098D" w:rsidRPr="0040643E" w:rsidRDefault="0088098D" w:rsidP="0040643E">
            <w:pPr>
              <w:spacing w:before="60" w:after="60"/>
              <w:rPr>
                <w:rFonts w:ascii="Arial Narrow" w:hAnsi="Arial Narrow" w:cs="Arial"/>
                <w:b/>
                <w:bCs/>
                <w:sz w:val="22"/>
                <w:szCs w:val="22"/>
                <w:lang w:val="hr-HR"/>
              </w:rPr>
            </w:pPr>
            <w:r w:rsidRPr="0040643E">
              <w:rPr>
                <w:rFonts w:ascii="Arial Narrow" w:hAnsi="Arial Narrow" w:cs="Arial"/>
                <w:b/>
                <w:bCs/>
                <w:sz w:val="22"/>
                <w:szCs w:val="22"/>
                <w:lang w:val="hr-HR"/>
              </w:rPr>
              <w:t>Naslov predmeta</w:t>
            </w:r>
          </w:p>
        </w:tc>
        <w:tc>
          <w:tcPr>
            <w:tcW w:w="6382" w:type="dxa"/>
          </w:tcPr>
          <w:p w:rsidR="0088098D" w:rsidRPr="0040643E" w:rsidRDefault="0040643E" w:rsidP="0040643E">
            <w:pPr>
              <w:pStyle w:val="aNormal"/>
              <w:spacing w:before="60"/>
              <w:rPr>
                <w:rFonts w:ascii="Arial Narrow" w:hAnsi="Arial Narrow"/>
                <w:b/>
                <w:lang w:val="hr-HR"/>
              </w:rPr>
            </w:pPr>
            <w:r w:rsidRPr="0040643E">
              <w:rPr>
                <w:rFonts w:ascii="Arial Narrow" w:hAnsi="Arial Narrow"/>
                <w:b/>
                <w:lang w:val="hr-HR"/>
              </w:rPr>
              <w:t>BOLESTI UZROKOVANE POREMEĆAJIMA HEMOSTAZE</w:t>
            </w:r>
          </w:p>
        </w:tc>
      </w:tr>
      <w:tr w:rsidR="0088098D" w:rsidRPr="0040643E" w:rsidTr="0088098D">
        <w:tc>
          <w:tcPr>
            <w:tcW w:w="2905" w:type="dxa"/>
            <w:shd w:val="clear" w:color="auto" w:fill="E6E6E6"/>
            <w:vAlign w:val="center"/>
          </w:tcPr>
          <w:p w:rsidR="0088098D" w:rsidRPr="0040643E" w:rsidRDefault="0088098D" w:rsidP="0040643E">
            <w:pPr>
              <w:spacing w:before="60" w:after="60"/>
              <w:rPr>
                <w:rFonts w:ascii="Arial Narrow" w:hAnsi="Arial Narrow" w:cs="Arial"/>
                <w:b/>
                <w:bCs/>
                <w:sz w:val="22"/>
                <w:szCs w:val="22"/>
                <w:lang w:val="hr-HR"/>
              </w:rPr>
            </w:pPr>
            <w:bookmarkStart w:id="2" w:name="_Hlk443498359"/>
            <w:r w:rsidRPr="0040643E">
              <w:rPr>
                <w:rFonts w:ascii="Arial Narrow" w:hAnsi="Arial Narrow" w:cs="Arial"/>
                <w:b/>
                <w:bCs/>
                <w:sz w:val="22"/>
                <w:szCs w:val="22"/>
                <w:lang w:val="hr-HR"/>
              </w:rPr>
              <w:t>Vrsta predmeta</w:t>
            </w:r>
          </w:p>
        </w:tc>
        <w:tc>
          <w:tcPr>
            <w:tcW w:w="6382" w:type="dxa"/>
            <w:vAlign w:val="center"/>
          </w:tcPr>
          <w:p w:rsidR="0088098D" w:rsidRPr="0040643E" w:rsidRDefault="0088098D" w:rsidP="0040643E">
            <w:pPr>
              <w:pStyle w:val="aNormal"/>
              <w:spacing w:before="60"/>
              <w:ind w:left="-91"/>
              <w:rPr>
                <w:rFonts w:ascii="Arial Narrow" w:hAnsi="Arial Narrow"/>
                <w:lang w:val="hr-HR"/>
              </w:rPr>
            </w:pPr>
            <w:r w:rsidRPr="0040643E">
              <w:rPr>
                <w:rFonts w:ascii="Arial Narrow" w:hAnsi="Arial Narrow"/>
                <w:lang w:val="hr-HR"/>
              </w:rPr>
              <w:t xml:space="preserve"> Obvezni predmet, I. semestar</w:t>
            </w:r>
          </w:p>
        </w:tc>
      </w:tr>
      <w:tr w:rsidR="0088098D" w:rsidRPr="0040643E" w:rsidTr="0088098D">
        <w:tc>
          <w:tcPr>
            <w:tcW w:w="2905" w:type="dxa"/>
            <w:shd w:val="clear" w:color="auto" w:fill="E6E6E6"/>
          </w:tcPr>
          <w:p w:rsidR="0088098D" w:rsidRPr="0040643E" w:rsidRDefault="0088098D" w:rsidP="0040643E">
            <w:pPr>
              <w:spacing w:before="60" w:after="60"/>
              <w:rPr>
                <w:rFonts w:ascii="Arial Narrow" w:hAnsi="Arial Narrow" w:cs="Arial"/>
                <w:b/>
                <w:bCs/>
                <w:sz w:val="22"/>
                <w:szCs w:val="22"/>
                <w:lang w:val="hr-HR"/>
              </w:rPr>
            </w:pPr>
            <w:r w:rsidRPr="0040643E">
              <w:rPr>
                <w:rFonts w:ascii="Arial Narrow" w:hAnsi="Arial Narrow" w:cs="Arial"/>
                <w:b/>
                <w:bCs/>
                <w:sz w:val="22"/>
                <w:szCs w:val="22"/>
                <w:lang w:val="hr-HR"/>
              </w:rPr>
              <w:t>Broj sati nastave</w:t>
            </w:r>
          </w:p>
        </w:tc>
        <w:tc>
          <w:tcPr>
            <w:tcW w:w="6382" w:type="dxa"/>
          </w:tcPr>
          <w:p w:rsidR="0088098D" w:rsidRPr="0040643E" w:rsidRDefault="0088098D" w:rsidP="0040643E">
            <w:pPr>
              <w:pStyle w:val="aNormal"/>
              <w:spacing w:before="60"/>
              <w:rPr>
                <w:rFonts w:ascii="Arial Narrow" w:hAnsi="Arial Narrow"/>
                <w:lang w:val="hr-HR"/>
              </w:rPr>
            </w:pPr>
            <w:r w:rsidRPr="0040643E">
              <w:rPr>
                <w:rFonts w:ascii="Arial Narrow" w:hAnsi="Arial Narrow"/>
                <w:lang w:val="hr-HR"/>
              </w:rPr>
              <w:t>30</w:t>
            </w:r>
          </w:p>
        </w:tc>
      </w:tr>
      <w:bookmarkEnd w:id="2"/>
      <w:tr w:rsidR="0088098D" w:rsidRPr="0040643E" w:rsidTr="0088098D">
        <w:tc>
          <w:tcPr>
            <w:tcW w:w="2905" w:type="dxa"/>
            <w:shd w:val="clear" w:color="auto" w:fill="E6E6E6"/>
          </w:tcPr>
          <w:p w:rsidR="0088098D" w:rsidRPr="0040643E" w:rsidRDefault="0088098D" w:rsidP="0040643E">
            <w:pPr>
              <w:spacing w:before="60" w:after="60"/>
              <w:rPr>
                <w:rFonts w:ascii="Arial Narrow" w:hAnsi="Arial Narrow" w:cs="Arial"/>
                <w:b/>
                <w:bCs/>
                <w:sz w:val="22"/>
                <w:szCs w:val="22"/>
                <w:lang w:val="hr-HR"/>
              </w:rPr>
            </w:pPr>
            <w:r w:rsidRPr="0040643E">
              <w:rPr>
                <w:rFonts w:ascii="Arial Narrow" w:hAnsi="Arial Narrow" w:cs="Arial"/>
                <w:b/>
                <w:bCs/>
                <w:sz w:val="22"/>
                <w:szCs w:val="22"/>
                <w:lang w:val="hr-HR"/>
              </w:rPr>
              <w:t>Okvirni sadržaj predmeta</w:t>
            </w:r>
          </w:p>
        </w:tc>
        <w:tc>
          <w:tcPr>
            <w:tcW w:w="6382" w:type="dxa"/>
          </w:tcPr>
          <w:p w:rsidR="0088098D" w:rsidRPr="0040643E" w:rsidRDefault="0088098D" w:rsidP="0040643E">
            <w:pPr>
              <w:pStyle w:val="aNormal"/>
              <w:spacing w:before="60"/>
              <w:rPr>
                <w:rFonts w:ascii="Arial Narrow" w:hAnsi="Arial Narrow"/>
                <w:lang w:val="hr-HR"/>
              </w:rPr>
            </w:pPr>
            <w:r w:rsidRPr="0040643E">
              <w:rPr>
                <w:rFonts w:ascii="Arial Narrow" w:hAnsi="Arial Narrow"/>
                <w:lang w:val="hr-HR"/>
              </w:rPr>
              <w:t xml:space="preserve">Trombocitopoeza, morfologija i funkcije trombocita, sustav zgrušavanja i fibrinolize. </w:t>
            </w:r>
            <w:r w:rsidRPr="0040643E">
              <w:rPr>
                <w:rFonts w:ascii="Arial Narrow" w:hAnsi="Arial Narrow"/>
                <w:lang w:val="en-US"/>
              </w:rPr>
              <w:t xml:space="preserve">Koagulacijske pretrage probiranja. Aktivnosti pojedinačnih faktora </w:t>
            </w:r>
            <w:r w:rsidRPr="0040643E">
              <w:rPr>
                <w:rFonts w:ascii="Arial Narrow" w:hAnsi="Arial Narrow"/>
                <w:lang w:val="en-US"/>
              </w:rPr>
              <w:lastRenderedPageBreak/>
              <w:t>zgrušavanja, te inhibitori faktora zgrušavanja. Pretrage poremećaja primarne hemostaze i tromboelastografija.</w:t>
            </w:r>
            <w:r w:rsidRPr="0040643E">
              <w:rPr>
                <w:rFonts w:ascii="Arial Narrow" w:hAnsi="Arial Narrow"/>
                <w:lang w:val="hr-HR"/>
              </w:rPr>
              <w:t xml:space="preserve"> Dijagnostika i liječenje imunotrombocitopenije. Dijagnostika i liječenje trombotične trombocitopenične purpure/hemolitičko uremičnog sindroma. Heparinom inducirana trombocitopenija i druge lijekovima uzrokovane trombocitopenije. Nasljedne i stečene trombocitopatije i trombocitoze. Nasljedna hemofilija – dijagnostika i liječenje. Nasljedna von Willebrandova bolest – dijagnostika i liječenje. Druge rijetke nasljedne koagulopatije. Stečena hemofilija i stečeni von Willebrandov sindrom. Antifosfolipidni sindrom. Diseminirana intravaskularna koagulacija. Stečene koagulopatije u jetrenoj bolesti, kroničnoj renalnoj insuficijenciji i drugim bolestima. Trombofilija – indikacije za testiranje i klinička važnost. Venske tromboembolije – epidemiologija, patofiziologija, dijagnostika i liječenje. Novi antikoagulansi u odnosu na klasične antikoagulanse. Trombocitopenije i hemoraški poremećaji u trudnoći – dijagnostika i liječenje. Trombotske komplikacije u trudnoći – dijagnostika, profilaksa i liječenje. Koagulacijski poremećaji u djece.</w:t>
            </w:r>
          </w:p>
        </w:tc>
      </w:tr>
      <w:tr w:rsidR="0088098D" w:rsidRPr="0040643E" w:rsidTr="0088098D">
        <w:tc>
          <w:tcPr>
            <w:tcW w:w="2905" w:type="dxa"/>
            <w:shd w:val="clear" w:color="auto" w:fill="E6E6E6"/>
          </w:tcPr>
          <w:p w:rsidR="0088098D" w:rsidRPr="0040643E" w:rsidRDefault="0088098D" w:rsidP="0040643E">
            <w:pPr>
              <w:spacing w:before="60" w:after="60"/>
              <w:rPr>
                <w:rFonts w:ascii="Arial Narrow" w:hAnsi="Arial Narrow" w:cs="Arial"/>
                <w:b/>
                <w:bCs/>
                <w:sz w:val="22"/>
                <w:szCs w:val="22"/>
                <w:lang w:val="hr-HR"/>
              </w:rPr>
            </w:pPr>
            <w:r w:rsidRPr="0040643E">
              <w:rPr>
                <w:rFonts w:ascii="Arial Narrow" w:hAnsi="Arial Narrow" w:cs="Arial"/>
                <w:b/>
                <w:sz w:val="22"/>
                <w:szCs w:val="22"/>
                <w:lang w:val="hr-HR"/>
              </w:rPr>
              <w:lastRenderedPageBreak/>
              <w:t>Razvijanje općih i specifičnih kompetencija</w:t>
            </w:r>
          </w:p>
        </w:tc>
        <w:tc>
          <w:tcPr>
            <w:tcW w:w="6382" w:type="dxa"/>
          </w:tcPr>
          <w:p w:rsidR="0088098D" w:rsidRPr="0040643E" w:rsidRDefault="0088098D" w:rsidP="0040643E">
            <w:pPr>
              <w:pStyle w:val="aNormal"/>
              <w:spacing w:before="60"/>
              <w:rPr>
                <w:rFonts w:ascii="Arial Narrow" w:hAnsi="Arial Narrow"/>
                <w:iCs/>
                <w:color w:val="FF0000"/>
                <w:lang w:val="hr-HR"/>
              </w:rPr>
            </w:pPr>
            <w:r w:rsidRPr="0040643E">
              <w:rPr>
                <w:rFonts w:ascii="Arial Narrow" w:hAnsi="Arial Narrow"/>
                <w:iCs/>
                <w:lang w:val="hr-HR"/>
              </w:rPr>
              <w:t>Razvijanje općih i specifičnih kompetencija odvijat će se prema pravilniku o užim specijalizacijama, u koji je studijski predmet uključen. Student će steći opća i specifična znanja o bolestima uzrokovanim nasljednim i stečenim poremećajima hemostaze. Na temelju tema nastavnih cjelina sudionici će u potpunosti usvojiti kompetencije dijagnostike, liječenja, profilakse i praćenja bolesnika s nasljednim i stečenim poremećajima hemostaze.</w:t>
            </w:r>
          </w:p>
        </w:tc>
      </w:tr>
      <w:tr w:rsidR="0088098D" w:rsidRPr="0040643E" w:rsidTr="0088098D">
        <w:tc>
          <w:tcPr>
            <w:tcW w:w="2905" w:type="dxa"/>
            <w:shd w:val="clear" w:color="auto" w:fill="E6E6E6"/>
          </w:tcPr>
          <w:p w:rsidR="0088098D" w:rsidRPr="0040643E" w:rsidRDefault="0088098D" w:rsidP="0040643E">
            <w:pPr>
              <w:spacing w:before="60" w:after="60"/>
              <w:rPr>
                <w:rFonts w:ascii="Arial Narrow" w:hAnsi="Arial Narrow" w:cs="Arial"/>
                <w:b/>
                <w:bCs/>
                <w:sz w:val="22"/>
                <w:szCs w:val="22"/>
                <w:lang w:val="hr-HR"/>
              </w:rPr>
            </w:pPr>
            <w:r w:rsidRPr="0040643E">
              <w:rPr>
                <w:rFonts w:ascii="Arial Narrow" w:hAnsi="Arial Narrow" w:cs="Arial"/>
                <w:b/>
                <w:bCs/>
                <w:sz w:val="22"/>
                <w:szCs w:val="22"/>
                <w:lang w:val="hr-HR"/>
              </w:rPr>
              <w:t>Oblici provođenja nastave</w:t>
            </w:r>
          </w:p>
        </w:tc>
        <w:tc>
          <w:tcPr>
            <w:tcW w:w="6382" w:type="dxa"/>
          </w:tcPr>
          <w:p w:rsidR="0088098D" w:rsidRPr="0040643E" w:rsidRDefault="0088098D" w:rsidP="0040643E">
            <w:pPr>
              <w:pStyle w:val="aNormal"/>
              <w:tabs>
                <w:tab w:val="clear" w:pos="9072"/>
                <w:tab w:val="left" w:pos="3750"/>
              </w:tabs>
              <w:spacing w:before="60"/>
              <w:rPr>
                <w:rFonts w:ascii="Arial Narrow" w:hAnsi="Arial Narrow"/>
                <w:lang w:val="hr-HR"/>
              </w:rPr>
            </w:pPr>
            <w:r w:rsidRPr="0040643E">
              <w:rPr>
                <w:rFonts w:ascii="Arial Narrow" w:hAnsi="Arial Narrow"/>
                <w:lang w:val="hr-HR"/>
              </w:rPr>
              <w:t xml:space="preserve"> Predavanja (12), Seminari (10), Vježbe (8).</w:t>
            </w:r>
          </w:p>
        </w:tc>
      </w:tr>
      <w:tr w:rsidR="0088098D" w:rsidRPr="0040643E" w:rsidTr="0088098D">
        <w:tc>
          <w:tcPr>
            <w:tcW w:w="2905" w:type="dxa"/>
            <w:shd w:val="clear" w:color="auto" w:fill="E6E6E6"/>
          </w:tcPr>
          <w:p w:rsidR="0088098D" w:rsidRPr="0040643E" w:rsidRDefault="0088098D" w:rsidP="0040643E">
            <w:pPr>
              <w:spacing w:before="60" w:after="60"/>
              <w:rPr>
                <w:rFonts w:ascii="Arial Narrow" w:hAnsi="Arial Narrow" w:cs="Arial"/>
                <w:b/>
                <w:bCs/>
                <w:sz w:val="22"/>
                <w:szCs w:val="22"/>
                <w:lang w:val="hr-HR"/>
              </w:rPr>
            </w:pPr>
            <w:r w:rsidRPr="0040643E">
              <w:rPr>
                <w:rFonts w:ascii="Arial Narrow" w:hAnsi="Arial Narrow" w:cs="Arial"/>
                <w:b/>
                <w:bCs/>
                <w:sz w:val="22"/>
                <w:szCs w:val="22"/>
                <w:lang w:val="hr-HR"/>
              </w:rPr>
              <w:t>Popis literature potrebne za studij i polaganje ispita</w:t>
            </w:r>
          </w:p>
        </w:tc>
        <w:tc>
          <w:tcPr>
            <w:tcW w:w="6382" w:type="dxa"/>
          </w:tcPr>
          <w:p w:rsidR="00A2532D" w:rsidRDefault="00A2532D" w:rsidP="00A2532D">
            <w:pPr>
              <w:pStyle w:val="Bibliography"/>
              <w:spacing w:after="0" w:line="240" w:lineRule="auto"/>
              <w:jc w:val="both"/>
              <w:rPr>
                <w:rFonts w:ascii="Arial Narrow" w:hAnsi="Arial Narrow"/>
              </w:rPr>
            </w:pPr>
            <w:r w:rsidRPr="00A2532D">
              <w:rPr>
                <w:rFonts w:ascii="Arial Narrow" w:hAnsi="Arial Narrow"/>
              </w:rPr>
              <w:t>1) Hematologija. Labar B i sur. (ur.) Zagreb: Školska knjiga; 2007; 60-74; 301-325; 406-411.</w:t>
            </w:r>
          </w:p>
          <w:p w:rsidR="0088098D" w:rsidRPr="00A2532D" w:rsidRDefault="00A2532D" w:rsidP="00A2532D">
            <w:pPr>
              <w:pStyle w:val="Bibliography"/>
              <w:spacing w:after="0" w:line="240" w:lineRule="auto"/>
              <w:jc w:val="both"/>
              <w:rPr>
                <w:rFonts w:ascii="Arial Narrow" w:hAnsi="Arial Narrow"/>
              </w:rPr>
            </w:pPr>
            <w:r w:rsidRPr="00A2532D">
              <w:rPr>
                <w:rFonts w:ascii="Arial Narrow" w:hAnsi="Arial Narrow"/>
              </w:rPr>
              <w:t>2) Interna medicina, 4. izdanje. Vrhovac B. i sur. (ur). Zagreb: Naklada Ljevak; 2008; str. 292-301; 617-627; 918-920; 956-971; 1641.</w:t>
            </w:r>
          </w:p>
        </w:tc>
      </w:tr>
      <w:tr w:rsidR="0088098D" w:rsidRPr="0040643E" w:rsidTr="0088098D">
        <w:tc>
          <w:tcPr>
            <w:tcW w:w="2905" w:type="dxa"/>
            <w:shd w:val="clear" w:color="auto" w:fill="E6E6E6"/>
          </w:tcPr>
          <w:p w:rsidR="0088098D" w:rsidRPr="0040643E" w:rsidRDefault="0088098D" w:rsidP="0040643E">
            <w:pPr>
              <w:spacing w:before="60" w:after="60"/>
              <w:rPr>
                <w:rFonts w:ascii="Arial Narrow" w:hAnsi="Arial Narrow" w:cs="Arial"/>
                <w:b/>
                <w:bCs/>
                <w:sz w:val="22"/>
                <w:szCs w:val="22"/>
                <w:lang w:val="hr-HR"/>
              </w:rPr>
            </w:pPr>
            <w:r w:rsidRPr="0040643E">
              <w:rPr>
                <w:rFonts w:ascii="Arial Narrow" w:hAnsi="Arial Narrow" w:cs="Arial"/>
                <w:b/>
                <w:bCs/>
                <w:sz w:val="22"/>
                <w:szCs w:val="22"/>
                <w:lang w:val="hr-HR"/>
              </w:rPr>
              <w:t>Popis preporučene dopunske literature</w:t>
            </w:r>
          </w:p>
        </w:tc>
        <w:tc>
          <w:tcPr>
            <w:tcW w:w="6382" w:type="dxa"/>
          </w:tcPr>
          <w:p w:rsidR="0088098D" w:rsidRPr="0040643E" w:rsidRDefault="0088098D" w:rsidP="0040643E">
            <w:pPr>
              <w:shd w:val="clear" w:color="auto" w:fill="FFFFFF"/>
              <w:spacing w:before="60" w:after="60"/>
              <w:rPr>
                <w:rFonts w:ascii="Arial Narrow" w:hAnsi="Arial Narrow" w:cs="Arial"/>
                <w:sz w:val="22"/>
                <w:szCs w:val="22"/>
                <w:lang w:val="hr-HR"/>
              </w:rPr>
            </w:pPr>
            <w:r w:rsidRPr="0040643E">
              <w:rPr>
                <w:rStyle w:val="cit-auth2"/>
                <w:rFonts w:ascii="Arial Narrow" w:hAnsi="Arial Narrow" w:cs="Arial"/>
                <w:sz w:val="22"/>
                <w:szCs w:val="22"/>
              </w:rPr>
              <w:t xml:space="preserve">1) </w:t>
            </w:r>
            <w:r w:rsidRPr="0040643E">
              <w:rPr>
                <w:rFonts w:ascii="Arial Narrow" w:hAnsi="Arial Narrow" w:cs="Arial"/>
                <w:sz w:val="22"/>
                <w:szCs w:val="22"/>
                <w:lang w:val="hr-HR"/>
              </w:rPr>
              <w:t>Smjernice za dijagnostiku i liječenje hemofilije. S. Zupančić Šalek i sur. (ur.). Zagreb: FotoSoft d.o.o.; 2013.</w:t>
            </w:r>
          </w:p>
          <w:p w:rsidR="0088098D" w:rsidRPr="0040643E" w:rsidRDefault="0088098D" w:rsidP="0040643E">
            <w:pPr>
              <w:pStyle w:val="byline"/>
              <w:shd w:val="clear" w:color="auto" w:fill="FEFEFE"/>
              <w:spacing w:before="60" w:after="60"/>
              <w:ind w:left="0"/>
              <w:rPr>
                <w:rFonts w:ascii="Arial Narrow" w:hAnsi="Arial Narrow" w:cs="Arial"/>
                <w:bCs/>
                <w:color w:val="auto"/>
                <w:sz w:val="22"/>
                <w:szCs w:val="22"/>
              </w:rPr>
            </w:pPr>
            <w:r w:rsidRPr="0040643E">
              <w:rPr>
                <w:rStyle w:val="cit-auth2"/>
                <w:rFonts w:ascii="Arial Narrow" w:hAnsi="Arial Narrow" w:cs="Arial"/>
                <w:color w:val="auto"/>
                <w:sz w:val="22"/>
                <w:szCs w:val="22"/>
              </w:rPr>
              <w:t xml:space="preserve">2) </w:t>
            </w:r>
            <w:r w:rsidRPr="0040643E">
              <w:rPr>
                <w:rFonts w:ascii="Arial Narrow" w:hAnsi="Arial Narrow" w:cs="Arial"/>
                <w:color w:val="auto"/>
                <w:sz w:val="22"/>
                <w:szCs w:val="22"/>
              </w:rPr>
              <w:t xml:space="preserve">Craig S. Kitchens, Barbara A Konkle, Craig M. Kessler. </w:t>
            </w:r>
            <w:r w:rsidRPr="0040643E">
              <w:rPr>
                <w:rFonts w:ascii="Arial Narrow" w:hAnsi="Arial Narrow" w:cs="Arial"/>
                <w:bCs/>
                <w:color w:val="auto"/>
                <w:sz w:val="22"/>
                <w:szCs w:val="22"/>
              </w:rPr>
              <w:t>Consultative Hemostasis and Thrombosis, 3rd Edition, 2013.</w:t>
            </w:r>
          </w:p>
          <w:p w:rsidR="0088098D" w:rsidRPr="0040643E" w:rsidRDefault="0088098D" w:rsidP="0040643E">
            <w:pPr>
              <w:pStyle w:val="Heading1"/>
              <w:shd w:val="clear" w:color="auto" w:fill="FFFFFF"/>
              <w:spacing w:before="60" w:after="60"/>
              <w:rPr>
                <w:sz w:val="22"/>
                <w:szCs w:val="22"/>
              </w:rPr>
            </w:pPr>
            <w:r w:rsidRPr="0040643E">
              <w:rPr>
                <w:sz w:val="22"/>
                <w:szCs w:val="22"/>
              </w:rPr>
              <w:t>3) Kenneth Kaushansky, Marshall A. Lichtman, Josef T. Prchal, Marcel M. Levi, Oliver W. Press, Linda J. Burns, Michael Caligiuri. Williams Hematology, 9</w:t>
            </w:r>
            <w:r w:rsidRPr="0040643E">
              <w:rPr>
                <w:sz w:val="22"/>
                <w:szCs w:val="22"/>
                <w:vertAlign w:val="superscript"/>
              </w:rPr>
              <w:t>th</w:t>
            </w:r>
            <w:r w:rsidRPr="0040643E">
              <w:rPr>
                <w:sz w:val="22"/>
                <w:szCs w:val="22"/>
              </w:rPr>
              <w:t xml:space="preserve"> edition, 2016.</w:t>
            </w:r>
          </w:p>
          <w:p w:rsidR="0088098D" w:rsidRPr="0040643E" w:rsidRDefault="0088098D" w:rsidP="0040643E">
            <w:pPr>
              <w:shd w:val="clear" w:color="auto" w:fill="FFFFFF"/>
              <w:spacing w:before="60" w:after="60"/>
              <w:rPr>
                <w:rStyle w:val="cit-doi3"/>
                <w:rFonts w:ascii="Arial Narrow" w:hAnsi="Arial Narrow" w:cs="Arial"/>
                <w:iCs/>
                <w:sz w:val="22"/>
                <w:szCs w:val="22"/>
              </w:rPr>
            </w:pPr>
            <w:r w:rsidRPr="0040643E">
              <w:rPr>
                <w:rFonts w:ascii="Arial Narrow" w:hAnsi="Arial Narrow" w:cs="Arial"/>
                <w:sz w:val="22"/>
                <w:szCs w:val="22"/>
              </w:rPr>
              <w:t xml:space="preserve">4) </w:t>
            </w:r>
            <w:r w:rsidRPr="0040643E">
              <w:rPr>
                <w:rStyle w:val="cit-auth2"/>
                <w:rFonts w:ascii="Arial Narrow" w:hAnsi="Arial Narrow" w:cs="Arial"/>
                <w:sz w:val="22"/>
                <w:szCs w:val="22"/>
              </w:rPr>
              <w:t xml:space="preserve">Amy Dun. </w:t>
            </w:r>
            <w:r w:rsidRPr="0040643E">
              <w:rPr>
                <w:rFonts w:ascii="Arial Narrow" w:hAnsi="Arial Narrow" w:cs="Arial"/>
                <w:bCs/>
                <w:sz w:val="22"/>
                <w:szCs w:val="22"/>
              </w:rPr>
              <w:t xml:space="preserve">The long and short of it: using the new factor products. </w:t>
            </w:r>
            <w:r w:rsidRPr="0040643E">
              <w:rPr>
                <w:rStyle w:val="HTMLCite"/>
                <w:rFonts w:ascii="Arial Narrow" w:hAnsi="Arial Narrow" w:cs="Arial"/>
                <w:i w:val="0"/>
                <w:sz w:val="22"/>
                <w:szCs w:val="22"/>
              </w:rPr>
              <w:t xml:space="preserve">Hematology </w:t>
            </w:r>
            <w:r w:rsidRPr="0040643E">
              <w:rPr>
                <w:rStyle w:val="cit-print-date2"/>
                <w:rFonts w:ascii="Arial Narrow" w:hAnsi="Arial Narrow" w:cs="Arial"/>
                <w:iCs/>
                <w:sz w:val="22"/>
                <w:szCs w:val="22"/>
              </w:rPr>
              <w:t xml:space="preserve">2015 </w:t>
            </w:r>
            <w:r w:rsidRPr="0040643E">
              <w:rPr>
                <w:rStyle w:val="cit-vol2"/>
                <w:rFonts w:ascii="Arial Narrow" w:hAnsi="Arial Narrow" w:cs="Arial"/>
                <w:iCs/>
                <w:sz w:val="22"/>
                <w:szCs w:val="22"/>
              </w:rPr>
              <w:t>2015</w:t>
            </w:r>
            <w:r w:rsidRPr="0040643E">
              <w:rPr>
                <w:rStyle w:val="cit-sep2"/>
                <w:rFonts w:ascii="Arial Narrow" w:hAnsi="Arial Narrow" w:cs="Arial"/>
                <w:iCs/>
                <w:sz w:val="22"/>
                <w:szCs w:val="22"/>
              </w:rPr>
              <w:t>:</w:t>
            </w:r>
            <w:r w:rsidRPr="0040643E">
              <w:rPr>
                <w:rStyle w:val="cit-first-page"/>
                <w:rFonts w:ascii="Arial Narrow" w:hAnsi="Arial Narrow" w:cs="Arial"/>
                <w:iCs/>
                <w:sz w:val="22"/>
                <w:szCs w:val="22"/>
              </w:rPr>
              <w:t>26</w:t>
            </w:r>
            <w:r w:rsidRPr="0040643E">
              <w:rPr>
                <w:rStyle w:val="cit-sep2"/>
                <w:rFonts w:ascii="Arial Narrow" w:hAnsi="Arial Narrow" w:cs="Arial"/>
                <w:iCs/>
                <w:sz w:val="22"/>
                <w:szCs w:val="22"/>
              </w:rPr>
              <w:t>-</w:t>
            </w:r>
            <w:r w:rsidRPr="0040643E">
              <w:rPr>
                <w:rStyle w:val="cit-last-page2"/>
                <w:rFonts w:ascii="Arial Narrow" w:hAnsi="Arial Narrow" w:cs="Arial"/>
                <w:iCs/>
                <w:sz w:val="22"/>
                <w:szCs w:val="22"/>
              </w:rPr>
              <w:t>32</w:t>
            </w:r>
            <w:r w:rsidRPr="0040643E">
              <w:rPr>
                <w:rStyle w:val="cit-sep2"/>
                <w:rFonts w:ascii="Arial Narrow" w:hAnsi="Arial Narrow" w:cs="Arial"/>
                <w:iCs/>
                <w:sz w:val="22"/>
                <w:szCs w:val="22"/>
              </w:rPr>
              <w:t>.</w:t>
            </w:r>
          </w:p>
          <w:p w:rsidR="0088098D" w:rsidRPr="0040643E" w:rsidRDefault="0088098D" w:rsidP="0040643E">
            <w:pPr>
              <w:shd w:val="clear" w:color="auto" w:fill="FFFFFF"/>
              <w:spacing w:before="60" w:after="60"/>
              <w:rPr>
                <w:rStyle w:val="cit-sep2"/>
                <w:rFonts w:ascii="Arial Narrow" w:hAnsi="Arial Narrow" w:cs="Arial"/>
                <w:iCs/>
                <w:sz w:val="22"/>
                <w:szCs w:val="22"/>
              </w:rPr>
            </w:pPr>
            <w:r w:rsidRPr="0040643E">
              <w:rPr>
                <w:rStyle w:val="cit-doi3"/>
                <w:rFonts w:ascii="Arial Narrow" w:hAnsi="Arial Narrow" w:cs="Arial"/>
                <w:iCs/>
                <w:sz w:val="22"/>
                <w:szCs w:val="22"/>
              </w:rPr>
              <w:t xml:space="preserve">5) </w:t>
            </w:r>
            <w:r w:rsidRPr="0040643E">
              <w:rPr>
                <w:rStyle w:val="cit-auth2"/>
                <w:rFonts w:ascii="Arial Narrow" w:hAnsi="Arial Narrow" w:cs="Arial"/>
                <w:sz w:val="22"/>
                <w:szCs w:val="22"/>
              </w:rPr>
              <w:t>Paul E. Monahan</w:t>
            </w:r>
            <w:r w:rsidRPr="0040643E">
              <w:rPr>
                <w:rFonts w:ascii="Arial Narrow" w:hAnsi="Arial Narrow" w:cs="Arial"/>
                <w:sz w:val="22"/>
                <w:szCs w:val="22"/>
              </w:rPr>
              <w:t xml:space="preserve">. </w:t>
            </w:r>
            <w:r w:rsidRPr="0040643E">
              <w:rPr>
                <w:rFonts w:ascii="Arial Narrow" w:hAnsi="Arial Narrow" w:cs="Arial"/>
                <w:bCs/>
                <w:sz w:val="22"/>
                <w:szCs w:val="22"/>
              </w:rPr>
              <w:t xml:space="preserve">Emerging genetic and pharmacologic therapies for controlling hemostasis: beyond recombinant clotting factors. </w:t>
            </w:r>
            <w:r w:rsidRPr="0040643E">
              <w:rPr>
                <w:rStyle w:val="HTMLCite"/>
                <w:rFonts w:ascii="Arial Narrow" w:hAnsi="Arial Narrow" w:cs="Arial"/>
                <w:i w:val="0"/>
                <w:sz w:val="22"/>
                <w:szCs w:val="22"/>
              </w:rPr>
              <w:t xml:space="preserve">Hematology </w:t>
            </w:r>
            <w:r w:rsidRPr="0040643E">
              <w:rPr>
                <w:rStyle w:val="cit-print-date2"/>
                <w:rFonts w:ascii="Arial Narrow" w:hAnsi="Arial Narrow" w:cs="Arial"/>
                <w:iCs/>
                <w:sz w:val="22"/>
                <w:szCs w:val="22"/>
              </w:rPr>
              <w:t xml:space="preserve">2015 </w:t>
            </w:r>
            <w:r w:rsidRPr="0040643E">
              <w:rPr>
                <w:rStyle w:val="cit-vol2"/>
                <w:rFonts w:ascii="Arial Narrow" w:hAnsi="Arial Narrow" w:cs="Arial"/>
                <w:iCs/>
                <w:sz w:val="22"/>
                <w:szCs w:val="22"/>
              </w:rPr>
              <w:t>2015</w:t>
            </w:r>
            <w:r w:rsidRPr="0040643E">
              <w:rPr>
                <w:rStyle w:val="cit-sep2"/>
                <w:rFonts w:ascii="Arial Narrow" w:hAnsi="Arial Narrow" w:cs="Arial"/>
                <w:iCs/>
                <w:sz w:val="22"/>
                <w:szCs w:val="22"/>
              </w:rPr>
              <w:t>:</w:t>
            </w:r>
            <w:r w:rsidRPr="0040643E">
              <w:rPr>
                <w:rStyle w:val="cit-first-page"/>
                <w:rFonts w:ascii="Arial Narrow" w:hAnsi="Arial Narrow" w:cs="Arial"/>
                <w:iCs/>
                <w:sz w:val="22"/>
                <w:szCs w:val="22"/>
              </w:rPr>
              <w:t>33</w:t>
            </w:r>
            <w:r w:rsidRPr="0040643E">
              <w:rPr>
                <w:rStyle w:val="cit-sep2"/>
                <w:rFonts w:ascii="Arial Narrow" w:hAnsi="Arial Narrow" w:cs="Arial"/>
                <w:iCs/>
                <w:sz w:val="22"/>
                <w:szCs w:val="22"/>
              </w:rPr>
              <w:t>-</w:t>
            </w:r>
            <w:r w:rsidRPr="0040643E">
              <w:rPr>
                <w:rStyle w:val="cit-last-page2"/>
                <w:rFonts w:ascii="Arial Narrow" w:hAnsi="Arial Narrow" w:cs="Arial"/>
                <w:iCs/>
                <w:sz w:val="22"/>
                <w:szCs w:val="22"/>
              </w:rPr>
              <w:t>40</w:t>
            </w:r>
            <w:r w:rsidRPr="0040643E">
              <w:rPr>
                <w:rStyle w:val="cit-sep2"/>
                <w:rFonts w:ascii="Arial Narrow" w:hAnsi="Arial Narrow" w:cs="Arial"/>
                <w:iCs/>
                <w:sz w:val="22"/>
                <w:szCs w:val="22"/>
              </w:rPr>
              <w:t>.</w:t>
            </w:r>
          </w:p>
          <w:p w:rsidR="0088098D" w:rsidRPr="0040643E" w:rsidRDefault="0088098D" w:rsidP="0040643E">
            <w:pPr>
              <w:shd w:val="clear" w:color="auto" w:fill="FFFFFF"/>
              <w:spacing w:before="60" w:after="60"/>
              <w:rPr>
                <w:rFonts w:ascii="Arial Narrow" w:hAnsi="Arial Narrow" w:cs="Arial"/>
                <w:iCs/>
                <w:sz w:val="22"/>
                <w:szCs w:val="22"/>
              </w:rPr>
            </w:pPr>
            <w:r w:rsidRPr="0040643E">
              <w:rPr>
                <w:rStyle w:val="cit-doi3"/>
                <w:rFonts w:ascii="Arial Narrow" w:hAnsi="Arial Narrow" w:cs="Arial"/>
                <w:iCs/>
                <w:sz w:val="22"/>
                <w:szCs w:val="22"/>
              </w:rPr>
              <w:t xml:space="preserve">6) </w:t>
            </w:r>
            <w:r w:rsidRPr="0040643E">
              <w:rPr>
                <w:rStyle w:val="cit-auth2"/>
                <w:rFonts w:ascii="Arial Narrow" w:hAnsi="Arial Narrow" w:cs="Arial"/>
                <w:sz w:val="22"/>
                <w:szCs w:val="22"/>
              </w:rPr>
              <w:t>Dana Angelini</w:t>
            </w:r>
            <w:r w:rsidRPr="0040643E">
              <w:rPr>
                <w:rStyle w:val="cit-sep2"/>
                <w:rFonts w:ascii="Arial Narrow" w:hAnsi="Arial Narrow" w:cs="Arial"/>
                <w:sz w:val="22"/>
                <w:szCs w:val="22"/>
              </w:rPr>
              <w:t xml:space="preserve"> and</w:t>
            </w:r>
            <w:r w:rsidRPr="0040643E">
              <w:rPr>
                <w:rStyle w:val="cit-auth2"/>
                <w:rFonts w:ascii="Arial Narrow" w:hAnsi="Arial Narrow" w:cs="Arial"/>
                <w:sz w:val="22"/>
                <w:szCs w:val="22"/>
              </w:rPr>
              <w:t>Suman L. Sood</w:t>
            </w:r>
            <w:r w:rsidRPr="0040643E">
              <w:rPr>
                <w:rFonts w:ascii="Arial Narrow" w:hAnsi="Arial Narrow" w:cs="Arial"/>
                <w:bCs/>
                <w:sz w:val="22"/>
                <w:szCs w:val="22"/>
              </w:rPr>
              <w:t xml:space="preserve">Managing older patients with hemophilia. </w:t>
            </w:r>
            <w:r w:rsidRPr="0040643E">
              <w:rPr>
                <w:rStyle w:val="HTMLCite"/>
                <w:rFonts w:ascii="Arial Narrow" w:hAnsi="Arial Narrow" w:cs="Arial"/>
                <w:i w:val="0"/>
                <w:sz w:val="22"/>
                <w:szCs w:val="22"/>
              </w:rPr>
              <w:t xml:space="preserve">Hematology </w:t>
            </w:r>
            <w:r w:rsidRPr="0040643E">
              <w:rPr>
                <w:rStyle w:val="cit-print-date2"/>
                <w:rFonts w:ascii="Arial Narrow" w:hAnsi="Arial Narrow" w:cs="Arial"/>
                <w:iCs/>
                <w:sz w:val="22"/>
                <w:szCs w:val="22"/>
              </w:rPr>
              <w:t xml:space="preserve">2015 </w:t>
            </w:r>
            <w:r w:rsidRPr="0040643E">
              <w:rPr>
                <w:rStyle w:val="cit-vol2"/>
                <w:rFonts w:ascii="Arial Narrow" w:hAnsi="Arial Narrow" w:cs="Arial"/>
                <w:iCs/>
                <w:sz w:val="22"/>
                <w:szCs w:val="22"/>
              </w:rPr>
              <w:t>2015</w:t>
            </w:r>
            <w:r w:rsidRPr="0040643E">
              <w:rPr>
                <w:rStyle w:val="cit-sep2"/>
                <w:rFonts w:ascii="Arial Narrow" w:hAnsi="Arial Narrow" w:cs="Arial"/>
                <w:iCs/>
                <w:sz w:val="22"/>
                <w:szCs w:val="22"/>
              </w:rPr>
              <w:t>:</w:t>
            </w:r>
            <w:r w:rsidRPr="0040643E">
              <w:rPr>
                <w:rStyle w:val="cit-first-page"/>
                <w:rFonts w:ascii="Arial Narrow" w:hAnsi="Arial Narrow" w:cs="Arial"/>
                <w:iCs/>
                <w:sz w:val="22"/>
                <w:szCs w:val="22"/>
              </w:rPr>
              <w:t>41</w:t>
            </w:r>
            <w:r w:rsidRPr="0040643E">
              <w:rPr>
                <w:rStyle w:val="cit-sep2"/>
                <w:rFonts w:ascii="Arial Narrow" w:hAnsi="Arial Narrow" w:cs="Arial"/>
                <w:iCs/>
                <w:sz w:val="22"/>
                <w:szCs w:val="22"/>
              </w:rPr>
              <w:t>-</w:t>
            </w:r>
            <w:r w:rsidRPr="0040643E">
              <w:rPr>
                <w:rStyle w:val="cit-last-page2"/>
                <w:rFonts w:ascii="Arial Narrow" w:hAnsi="Arial Narrow" w:cs="Arial"/>
                <w:iCs/>
                <w:sz w:val="22"/>
                <w:szCs w:val="22"/>
              </w:rPr>
              <w:t>47</w:t>
            </w:r>
            <w:r w:rsidRPr="0040643E">
              <w:rPr>
                <w:rStyle w:val="cit-sep2"/>
                <w:rFonts w:ascii="Arial Narrow" w:hAnsi="Arial Narrow" w:cs="Arial"/>
                <w:iCs/>
                <w:sz w:val="22"/>
                <w:szCs w:val="22"/>
              </w:rPr>
              <w:t>.</w:t>
            </w:r>
          </w:p>
          <w:p w:rsidR="0088098D" w:rsidRPr="0040643E" w:rsidRDefault="0088098D" w:rsidP="0040643E">
            <w:pPr>
              <w:shd w:val="clear" w:color="auto" w:fill="FFFFFF"/>
              <w:spacing w:before="60" w:after="60"/>
              <w:rPr>
                <w:rStyle w:val="cit-doi3"/>
                <w:rFonts w:ascii="Arial Narrow" w:hAnsi="Arial Narrow" w:cs="Arial"/>
                <w:iCs/>
                <w:sz w:val="22"/>
                <w:szCs w:val="22"/>
              </w:rPr>
            </w:pPr>
            <w:r w:rsidRPr="0040643E">
              <w:rPr>
                <w:rStyle w:val="cit-auth2"/>
                <w:rFonts w:ascii="Arial Narrow" w:hAnsi="Arial Narrow" w:cs="Arial"/>
                <w:sz w:val="22"/>
                <w:szCs w:val="22"/>
              </w:rPr>
              <w:t>7) Sarah H. O'Brien</w:t>
            </w:r>
            <w:r w:rsidRPr="0040643E">
              <w:rPr>
                <w:rFonts w:ascii="Arial Narrow" w:hAnsi="Arial Narrow" w:cs="Arial"/>
                <w:sz w:val="22"/>
                <w:szCs w:val="22"/>
              </w:rPr>
              <w:t xml:space="preserve">. </w:t>
            </w:r>
            <w:r w:rsidRPr="0040643E">
              <w:rPr>
                <w:rFonts w:ascii="Arial Narrow" w:hAnsi="Arial Narrow" w:cs="Arial"/>
                <w:bCs/>
                <w:sz w:val="22"/>
                <w:szCs w:val="22"/>
              </w:rPr>
              <w:t xml:space="preserve">Perinatal thrombosis: implications for mothers and neonates. </w:t>
            </w:r>
            <w:r w:rsidRPr="0040643E">
              <w:rPr>
                <w:rStyle w:val="HTMLCite"/>
                <w:rFonts w:ascii="Arial Narrow" w:hAnsi="Arial Narrow" w:cs="Arial"/>
                <w:i w:val="0"/>
                <w:sz w:val="22"/>
                <w:szCs w:val="22"/>
              </w:rPr>
              <w:t xml:space="preserve">Hematology </w:t>
            </w:r>
            <w:r w:rsidRPr="0040643E">
              <w:rPr>
                <w:rStyle w:val="cit-print-date2"/>
                <w:rFonts w:ascii="Arial Narrow" w:hAnsi="Arial Narrow" w:cs="Arial"/>
                <w:iCs/>
                <w:sz w:val="22"/>
                <w:szCs w:val="22"/>
              </w:rPr>
              <w:t xml:space="preserve">2015 </w:t>
            </w:r>
            <w:r w:rsidRPr="0040643E">
              <w:rPr>
                <w:rStyle w:val="cit-vol2"/>
                <w:rFonts w:ascii="Arial Narrow" w:hAnsi="Arial Narrow" w:cs="Arial"/>
                <w:iCs/>
                <w:sz w:val="22"/>
                <w:szCs w:val="22"/>
              </w:rPr>
              <w:t>2015</w:t>
            </w:r>
            <w:r w:rsidRPr="0040643E">
              <w:rPr>
                <w:rStyle w:val="cit-sep2"/>
                <w:rFonts w:ascii="Arial Narrow" w:hAnsi="Arial Narrow" w:cs="Arial"/>
                <w:iCs/>
                <w:sz w:val="22"/>
                <w:szCs w:val="22"/>
              </w:rPr>
              <w:t>:</w:t>
            </w:r>
            <w:r w:rsidRPr="0040643E">
              <w:rPr>
                <w:rStyle w:val="cit-first-page"/>
                <w:rFonts w:ascii="Arial Narrow" w:hAnsi="Arial Narrow" w:cs="Arial"/>
                <w:iCs/>
                <w:sz w:val="22"/>
                <w:szCs w:val="22"/>
              </w:rPr>
              <w:t>48</w:t>
            </w:r>
            <w:r w:rsidRPr="0040643E">
              <w:rPr>
                <w:rStyle w:val="cit-sep2"/>
                <w:rFonts w:ascii="Arial Narrow" w:hAnsi="Arial Narrow" w:cs="Arial"/>
                <w:iCs/>
                <w:sz w:val="22"/>
                <w:szCs w:val="22"/>
              </w:rPr>
              <w:t>-</w:t>
            </w:r>
            <w:r w:rsidRPr="0040643E">
              <w:rPr>
                <w:rStyle w:val="cit-last-page2"/>
                <w:rFonts w:ascii="Arial Narrow" w:hAnsi="Arial Narrow" w:cs="Arial"/>
                <w:iCs/>
                <w:sz w:val="22"/>
                <w:szCs w:val="22"/>
              </w:rPr>
              <w:t>52</w:t>
            </w:r>
            <w:r w:rsidRPr="0040643E">
              <w:rPr>
                <w:rStyle w:val="cit-sep2"/>
                <w:rFonts w:ascii="Arial Narrow" w:hAnsi="Arial Narrow" w:cs="Arial"/>
                <w:iCs/>
                <w:sz w:val="22"/>
                <w:szCs w:val="22"/>
              </w:rPr>
              <w:t>.</w:t>
            </w:r>
          </w:p>
          <w:p w:rsidR="0088098D" w:rsidRPr="0040643E" w:rsidRDefault="0088098D" w:rsidP="0040643E">
            <w:pPr>
              <w:shd w:val="clear" w:color="auto" w:fill="FFFFFF"/>
              <w:spacing w:before="60" w:after="60"/>
              <w:rPr>
                <w:rStyle w:val="cit-sep2"/>
                <w:rFonts w:ascii="Arial Narrow" w:hAnsi="Arial Narrow" w:cs="Arial"/>
                <w:iCs/>
                <w:sz w:val="22"/>
                <w:szCs w:val="22"/>
              </w:rPr>
            </w:pPr>
            <w:r w:rsidRPr="0040643E">
              <w:rPr>
                <w:rStyle w:val="cit-doi3"/>
                <w:rFonts w:ascii="Arial Narrow" w:hAnsi="Arial Narrow" w:cs="Arial"/>
                <w:iCs/>
                <w:sz w:val="22"/>
                <w:szCs w:val="22"/>
              </w:rPr>
              <w:t xml:space="preserve">8)  </w:t>
            </w:r>
            <w:r w:rsidRPr="0040643E">
              <w:rPr>
                <w:rStyle w:val="cit-auth2"/>
                <w:rFonts w:ascii="Arial Narrow" w:hAnsi="Arial Narrow" w:cs="Arial"/>
                <w:sz w:val="22"/>
                <w:szCs w:val="22"/>
              </w:rPr>
              <w:t>Shruti Chaturvedi</w:t>
            </w:r>
            <w:r w:rsidRPr="0040643E">
              <w:rPr>
                <w:rStyle w:val="cit-sep2"/>
                <w:rFonts w:ascii="Arial Narrow" w:hAnsi="Arial Narrow" w:cs="Arial"/>
                <w:sz w:val="22"/>
                <w:szCs w:val="22"/>
              </w:rPr>
              <w:t>,</w:t>
            </w:r>
            <w:r w:rsidRPr="0040643E">
              <w:rPr>
                <w:rStyle w:val="cit-auth2"/>
                <w:rFonts w:ascii="Arial Narrow" w:hAnsi="Arial Narrow" w:cs="Arial"/>
                <w:sz w:val="22"/>
                <w:szCs w:val="22"/>
              </w:rPr>
              <w:t xml:space="preserve">Keith R. McCrae. </w:t>
            </w:r>
            <w:r w:rsidRPr="0040643E">
              <w:rPr>
                <w:rFonts w:ascii="Arial Narrow" w:hAnsi="Arial Narrow" w:cs="Arial"/>
                <w:bCs/>
                <w:sz w:val="22"/>
                <w:szCs w:val="22"/>
              </w:rPr>
              <w:t>The antiphospholipid syndrome: still an enigma</w:t>
            </w:r>
            <w:r w:rsidR="0040643E">
              <w:rPr>
                <w:rFonts w:ascii="Arial Narrow" w:hAnsi="Arial Narrow" w:cs="Arial"/>
                <w:bCs/>
                <w:sz w:val="22"/>
                <w:szCs w:val="22"/>
              </w:rPr>
              <w:t>.</w:t>
            </w:r>
            <w:r w:rsidRPr="0040643E">
              <w:rPr>
                <w:rStyle w:val="HTMLCite"/>
                <w:rFonts w:ascii="Arial Narrow" w:hAnsi="Arial Narrow" w:cs="Arial"/>
                <w:i w:val="0"/>
                <w:sz w:val="22"/>
                <w:szCs w:val="22"/>
              </w:rPr>
              <w:t xml:space="preserve">Hematology </w:t>
            </w:r>
            <w:r w:rsidRPr="0040643E">
              <w:rPr>
                <w:rStyle w:val="cit-print-date2"/>
                <w:rFonts w:ascii="Arial Narrow" w:hAnsi="Arial Narrow" w:cs="Arial"/>
                <w:iCs/>
                <w:sz w:val="22"/>
                <w:szCs w:val="22"/>
              </w:rPr>
              <w:t xml:space="preserve">2015 </w:t>
            </w:r>
            <w:r w:rsidRPr="0040643E">
              <w:rPr>
                <w:rStyle w:val="cit-vol2"/>
                <w:rFonts w:ascii="Arial Narrow" w:hAnsi="Arial Narrow" w:cs="Arial"/>
                <w:iCs/>
                <w:sz w:val="22"/>
                <w:szCs w:val="22"/>
              </w:rPr>
              <w:t>2015</w:t>
            </w:r>
            <w:r w:rsidRPr="0040643E">
              <w:rPr>
                <w:rStyle w:val="cit-sep2"/>
                <w:rFonts w:ascii="Arial Narrow" w:hAnsi="Arial Narrow" w:cs="Arial"/>
                <w:iCs/>
                <w:sz w:val="22"/>
                <w:szCs w:val="22"/>
              </w:rPr>
              <w:t>:</w:t>
            </w:r>
            <w:r w:rsidRPr="0040643E">
              <w:rPr>
                <w:rStyle w:val="cit-first-page"/>
                <w:rFonts w:ascii="Arial Narrow" w:hAnsi="Arial Narrow" w:cs="Arial"/>
                <w:iCs/>
                <w:sz w:val="22"/>
                <w:szCs w:val="22"/>
              </w:rPr>
              <w:t>53</w:t>
            </w:r>
            <w:r w:rsidRPr="0040643E">
              <w:rPr>
                <w:rStyle w:val="cit-sep2"/>
                <w:rFonts w:ascii="Arial Narrow" w:hAnsi="Arial Narrow" w:cs="Arial"/>
                <w:iCs/>
                <w:sz w:val="22"/>
                <w:szCs w:val="22"/>
              </w:rPr>
              <w:t>-</w:t>
            </w:r>
            <w:r w:rsidRPr="0040643E">
              <w:rPr>
                <w:rStyle w:val="cit-last-page2"/>
                <w:rFonts w:ascii="Arial Narrow" w:hAnsi="Arial Narrow" w:cs="Arial"/>
                <w:iCs/>
                <w:sz w:val="22"/>
                <w:szCs w:val="22"/>
              </w:rPr>
              <w:t>60</w:t>
            </w:r>
            <w:r w:rsidRPr="0040643E">
              <w:rPr>
                <w:rStyle w:val="cit-sep2"/>
                <w:rFonts w:ascii="Arial Narrow" w:hAnsi="Arial Narrow" w:cs="Arial"/>
                <w:iCs/>
                <w:sz w:val="22"/>
                <w:szCs w:val="22"/>
              </w:rPr>
              <w:t>.</w:t>
            </w:r>
          </w:p>
          <w:p w:rsidR="0088098D" w:rsidRPr="0040643E" w:rsidRDefault="0088098D" w:rsidP="0040643E">
            <w:pPr>
              <w:shd w:val="clear" w:color="auto" w:fill="FFFFFF"/>
              <w:spacing w:before="60" w:after="60"/>
              <w:rPr>
                <w:rFonts w:ascii="Arial Narrow" w:hAnsi="Arial Narrow" w:cs="Arial"/>
                <w:sz w:val="22"/>
                <w:szCs w:val="22"/>
              </w:rPr>
            </w:pPr>
            <w:r w:rsidRPr="0040643E">
              <w:rPr>
                <w:rStyle w:val="cit-doi3"/>
                <w:rFonts w:ascii="Arial Narrow" w:hAnsi="Arial Narrow" w:cs="Arial"/>
                <w:iCs/>
                <w:sz w:val="22"/>
                <w:szCs w:val="22"/>
              </w:rPr>
              <w:t xml:space="preserve">9)  </w:t>
            </w:r>
            <w:r w:rsidRPr="0040643E">
              <w:rPr>
                <w:rStyle w:val="cit-auth2"/>
                <w:rFonts w:ascii="Arial Narrow" w:hAnsi="Arial Narrow" w:cs="Arial"/>
                <w:sz w:val="22"/>
                <w:szCs w:val="22"/>
              </w:rPr>
              <w:t xml:space="preserve">Lisa Baumann Kreuziger,M. Patricia Massicotte. </w:t>
            </w:r>
            <w:r w:rsidRPr="0040643E">
              <w:rPr>
                <w:rFonts w:ascii="Arial Narrow" w:hAnsi="Arial Narrow" w:cs="Arial"/>
                <w:bCs/>
                <w:sz w:val="22"/>
                <w:szCs w:val="22"/>
              </w:rPr>
              <w:t xml:space="preserve">Mechanical circulatory support: balancing bleeding and clotting in high-risk patients. </w:t>
            </w:r>
            <w:r w:rsidRPr="0040643E">
              <w:rPr>
                <w:rStyle w:val="HTMLCite"/>
                <w:rFonts w:ascii="Arial Narrow" w:hAnsi="Arial Narrow" w:cs="Arial"/>
                <w:i w:val="0"/>
                <w:sz w:val="22"/>
                <w:szCs w:val="22"/>
              </w:rPr>
              <w:t xml:space="preserve">Hematology </w:t>
            </w:r>
            <w:r w:rsidRPr="0040643E">
              <w:rPr>
                <w:rStyle w:val="cit-print-date2"/>
                <w:rFonts w:ascii="Arial Narrow" w:hAnsi="Arial Narrow" w:cs="Arial"/>
                <w:iCs/>
                <w:sz w:val="22"/>
                <w:szCs w:val="22"/>
              </w:rPr>
              <w:t xml:space="preserve">2015 </w:t>
            </w:r>
            <w:r w:rsidRPr="0040643E">
              <w:rPr>
                <w:rStyle w:val="cit-vol2"/>
                <w:rFonts w:ascii="Arial Narrow" w:hAnsi="Arial Narrow" w:cs="Arial"/>
                <w:iCs/>
                <w:sz w:val="22"/>
                <w:szCs w:val="22"/>
              </w:rPr>
              <w:t>2015</w:t>
            </w:r>
            <w:r w:rsidRPr="0040643E">
              <w:rPr>
                <w:rStyle w:val="cit-sep2"/>
                <w:rFonts w:ascii="Arial Narrow" w:hAnsi="Arial Narrow" w:cs="Arial"/>
                <w:iCs/>
                <w:sz w:val="22"/>
                <w:szCs w:val="22"/>
              </w:rPr>
              <w:t>:</w:t>
            </w:r>
            <w:r w:rsidRPr="0040643E">
              <w:rPr>
                <w:rStyle w:val="cit-first-page"/>
                <w:rFonts w:ascii="Arial Narrow" w:hAnsi="Arial Narrow" w:cs="Arial"/>
                <w:iCs/>
                <w:sz w:val="22"/>
                <w:szCs w:val="22"/>
              </w:rPr>
              <w:t>61</w:t>
            </w:r>
            <w:r w:rsidRPr="0040643E">
              <w:rPr>
                <w:rStyle w:val="cit-sep2"/>
                <w:rFonts w:ascii="Arial Narrow" w:hAnsi="Arial Narrow" w:cs="Arial"/>
                <w:iCs/>
                <w:sz w:val="22"/>
                <w:szCs w:val="22"/>
              </w:rPr>
              <w:t>-</w:t>
            </w:r>
            <w:r w:rsidRPr="0040643E">
              <w:rPr>
                <w:rStyle w:val="cit-last-page2"/>
                <w:rFonts w:ascii="Arial Narrow" w:hAnsi="Arial Narrow" w:cs="Arial"/>
                <w:iCs/>
                <w:sz w:val="22"/>
                <w:szCs w:val="22"/>
              </w:rPr>
              <w:t>68</w:t>
            </w:r>
            <w:r w:rsidRPr="0040643E">
              <w:rPr>
                <w:rStyle w:val="cit-sep2"/>
                <w:rFonts w:ascii="Arial Narrow" w:hAnsi="Arial Narrow" w:cs="Arial"/>
                <w:iCs/>
                <w:sz w:val="22"/>
                <w:szCs w:val="22"/>
              </w:rPr>
              <w:t>.</w:t>
            </w:r>
          </w:p>
          <w:p w:rsidR="0088098D" w:rsidRPr="0040643E" w:rsidRDefault="0088098D" w:rsidP="0040643E">
            <w:pPr>
              <w:shd w:val="clear" w:color="auto" w:fill="FFFFFF"/>
              <w:spacing w:before="60" w:after="60"/>
              <w:rPr>
                <w:rStyle w:val="cit-doi3"/>
                <w:rFonts w:ascii="Arial Narrow" w:hAnsi="Arial Narrow" w:cs="Arial"/>
                <w:iCs/>
                <w:sz w:val="22"/>
                <w:szCs w:val="22"/>
              </w:rPr>
            </w:pPr>
            <w:r w:rsidRPr="0040643E">
              <w:rPr>
                <w:rFonts w:ascii="Arial Narrow" w:hAnsi="Arial Narrow" w:cs="Arial"/>
                <w:sz w:val="22"/>
                <w:szCs w:val="22"/>
              </w:rPr>
              <w:t xml:space="preserve">10) </w:t>
            </w:r>
            <w:r w:rsidRPr="0040643E">
              <w:rPr>
                <w:rStyle w:val="cit-auth2"/>
                <w:rFonts w:ascii="Arial Narrow" w:hAnsi="Arial Narrow" w:cs="Arial"/>
                <w:sz w:val="22"/>
                <w:szCs w:val="22"/>
              </w:rPr>
              <w:t>Guy Young</w:t>
            </w:r>
            <w:r w:rsidRPr="0040643E">
              <w:rPr>
                <w:rFonts w:ascii="Arial Narrow" w:hAnsi="Arial Narrow" w:cs="Arial"/>
                <w:sz w:val="22"/>
                <w:szCs w:val="22"/>
              </w:rPr>
              <w:t xml:space="preserve">. </w:t>
            </w:r>
            <w:r w:rsidRPr="0040643E">
              <w:rPr>
                <w:rFonts w:ascii="Arial Narrow" w:hAnsi="Arial Narrow" w:cs="Arial"/>
                <w:bCs/>
                <w:sz w:val="22"/>
                <w:szCs w:val="22"/>
              </w:rPr>
              <w:t xml:space="preserve">Anticoagulants in children and adolescents. </w:t>
            </w:r>
            <w:r w:rsidRPr="0040643E">
              <w:rPr>
                <w:rStyle w:val="HTMLCite"/>
                <w:rFonts w:ascii="Arial Narrow" w:hAnsi="Arial Narrow" w:cs="Arial"/>
                <w:i w:val="0"/>
                <w:sz w:val="22"/>
                <w:szCs w:val="22"/>
              </w:rPr>
              <w:t xml:space="preserve">Hematology </w:t>
            </w:r>
            <w:r w:rsidRPr="0040643E">
              <w:rPr>
                <w:rStyle w:val="cit-print-date2"/>
                <w:rFonts w:ascii="Arial Narrow" w:hAnsi="Arial Narrow" w:cs="Arial"/>
                <w:iCs/>
                <w:sz w:val="22"/>
                <w:szCs w:val="22"/>
              </w:rPr>
              <w:t xml:space="preserve">2015 </w:t>
            </w:r>
            <w:r w:rsidRPr="0040643E">
              <w:rPr>
                <w:rStyle w:val="cit-vol2"/>
                <w:rFonts w:ascii="Arial Narrow" w:hAnsi="Arial Narrow" w:cs="Arial"/>
                <w:iCs/>
                <w:sz w:val="22"/>
                <w:szCs w:val="22"/>
              </w:rPr>
              <w:t>2015</w:t>
            </w:r>
            <w:r w:rsidRPr="0040643E">
              <w:rPr>
                <w:rStyle w:val="cit-sep2"/>
                <w:rFonts w:ascii="Arial Narrow" w:hAnsi="Arial Narrow" w:cs="Arial"/>
                <w:iCs/>
                <w:sz w:val="22"/>
                <w:szCs w:val="22"/>
              </w:rPr>
              <w:t>:</w:t>
            </w:r>
            <w:r w:rsidRPr="0040643E">
              <w:rPr>
                <w:rStyle w:val="cit-first-page"/>
                <w:rFonts w:ascii="Arial Narrow" w:hAnsi="Arial Narrow" w:cs="Arial"/>
                <w:iCs/>
                <w:sz w:val="22"/>
                <w:szCs w:val="22"/>
              </w:rPr>
              <w:t>111</w:t>
            </w:r>
            <w:r w:rsidRPr="0040643E">
              <w:rPr>
                <w:rStyle w:val="cit-sep2"/>
                <w:rFonts w:ascii="Arial Narrow" w:hAnsi="Arial Narrow" w:cs="Arial"/>
                <w:iCs/>
                <w:sz w:val="22"/>
                <w:szCs w:val="22"/>
              </w:rPr>
              <w:t>-</w:t>
            </w:r>
            <w:r w:rsidRPr="0040643E">
              <w:rPr>
                <w:rStyle w:val="cit-last-page2"/>
                <w:rFonts w:ascii="Arial Narrow" w:hAnsi="Arial Narrow" w:cs="Arial"/>
                <w:iCs/>
                <w:sz w:val="22"/>
                <w:szCs w:val="22"/>
              </w:rPr>
              <w:t>116</w:t>
            </w:r>
            <w:r w:rsidRPr="0040643E">
              <w:rPr>
                <w:rStyle w:val="cit-sep2"/>
                <w:rFonts w:ascii="Arial Narrow" w:hAnsi="Arial Narrow" w:cs="Arial"/>
                <w:iCs/>
                <w:sz w:val="22"/>
                <w:szCs w:val="22"/>
              </w:rPr>
              <w:t>.</w:t>
            </w:r>
          </w:p>
          <w:p w:rsidR="0088098D" w:rsidRPr="0040643E" w:rsidRDefault="0088098D" w:rsidP="0040643E">
            <w:pPr>
              <w:shd w:val="clear" w:color="auto" w:fill="FFFFFF"/>
              <w:spacing w:before="60" w:after="60"/>
              <w:rPr>
                <w:rStyle w:val="cit-doi3"/>
                <w:rFonts w:ascii="Arial Narrow" w:hAnsi="Arial Narrow" w:cs="Arial"/>
                <w:iCs/>
                <w:sz w:val="22"/>
                <w:szCs w:val="22"/>
              </w:rPr>
            </w:pPr>
            <w:r w:rsidRPr="0040643E">
              <w:rPr>
                <w:rStyle w:val="cit-doi3"/>
                <w:rFonts w:ascii="Arial Narrow" w:hAnsi="Arial Narrow" w:cs="Arial"/>
                <w:iCs/>
                <w:sz w:val="22"/>
                <w:szCs w:val="22"/>
              </w:rPr>
              <w:t xml:space="preserve">11)  </w:t>
            </w:r>
            <w:r w:rsidRPr="0040643E">
              <w:rPr>
                <w:rStyle w:val="cit-auth2"/>
                <w:rFonts w:ascii="Arial Narrow" w:hAnsi="Arial Narrow" w:cs="Arial"/>
                <w:sz w:val="22"/>
                <w:szCs w:val="22"/>
              </w:rPr>
              <w:t>Adam Cuker, Deborah Siegal</w:t>
            </w:r>
            <w:r w:rsidRPr="0040643E">
              <w:rPr>
                <w:rFonts w:ascii="Arial Narrow" w:hAnsi="Arial Narrow" w:cs="Arial"/>
                <w:sz w:val="22"/>
                <w:szCs w:val="22"/>
              </w:rPr>
              <w:t xml:space="preserve">. </w:t>
            </w:r>
            <w:r w:rsidRPr="0040643E">
              <w:rPr>
                <w:rFonts w:ascii="Arial Narrow" w:hAnsi="Arial Narrow" w:cs="Arial"/>
                <w:bCs/>
                <w:sz w:val="22"/>
                <w:szCs w:val="22"/>
              </w:rPr>
              <w:t xml:space="preserve">Monitoring and reversal of direct oral </w:t>
            </w:r>
            <w:r w:rsidRPr="0040643E">
              <w:rPr>
                <w:rFonts w:ascii="Arial Narrow" w:hAnsi="Arial Narrow" w:cs="Arial"/>
                <w:bCs/>
                <w:sz w:val="22"/>
                <w:szCs w:val="22"/>
              </w:rPr>
              <w:lastRenderedPageBreak/>
              <w:t xml:space="preserve">anticoagulants. </w:t>
            </w:r>
            <w:r w:rsidRPr="0040643E">
              <w:rPr>
                <w:rStyle w:val="HTMLCite"/>
                <w:rFonts w:ascii="Arial Narrow" w:hAnsi="Arial Narrow" w:cs="Arial"/>
                <w:i w:val="0"/>
                <w:sz w:val="22"/>
                <w:szCs w:val="22"/>
              </w:rPr>
              <w:t xml:space="preserve">Hematology </w:t>
            </w:r>
            <w:r w:rsidRPr="0040643E">
              <w:rPr>
                <w:rStyle w:val="cit-print-date2"/>
                <w:rFonts w:ascii="Arial Narrow" w:hAnsi="Arial Narrow" w:cs="Arial"/>
                <w:iCs/>
                <w:sz w:val="22"/>
                <w:szCs w:val="22"/>
              </w:rPr>
              <w:t xml:space="preserve">2015 </w:t>
            </w:r>
            <w:r w:rsidRPr="0040643E">
              <w:rPr>
                <w:rStyle w:val="cit-vol2"/>
                <w:rFonts w:ascii="Arial Narrow" w:hAnsi="Arial Narrow" w:cs="Arial"/>
                <w:iCs/>
                <w:sz w:val="22"/>
                <w:szCs w:val="22"/>
              </w:rPr>
              <w:t>2015</w:t>
            </w:r>
            <w:r w:rsidRPr="0040643E">
              <w:rPr>
                <w:rStyle w:val="cit-sep2"/>
                <w:rFonts w:ascii="Arial Narrow" w:hAnsi="Arial Narrow" w:cs="Arial"/>
                <w:iCs/>
                <w:sz w:val="22"/>
                <w:szCs w:val="22"/>
              </w:rPr>
              <w:t>:</w:t>
            </w:r>
            <w:r w:rsidRPr="0040643E">
              <w:rPr>
                <w:rStyle w:val="cit-first-page"/>
                <w:rFonts w:ascii="Arial Narrow" w:hAnsi="Arial Narrow" w:cs="Arial"/>
                <w:iCs/>
                <w:sz w:val="22"/>
                <w:szCs w:val="22"/>
              </w:rPr>
              <w:t>117</w:t>
            </w:r>
            <w:r w:rsidRPr="0040643E">
              <w:rPr>
                <w:rStyle w:val="cit-sep2"/>
                <w:rFonts w:ascii="Arial Narrow" w:hAnsi="Arial Narrow" w:cs="Arial"/>
                <w:iCs/>
                <w:sz w:val="22"/>
                <w:szCs w:val="22"/>
              </w:rPr>
              <w:t>-</w:t>
            </w:r>
            <w:r w:rsidRPr="0040643E">
              <w:rPr>
                <w:rStyle w:val="cit-last-page2"/>
                <w:rFonts w:ascii="Arial Narrow" w:hAnsi="Arial Narrow" w:cs="Arial"/>
                <w:iCs/>
                <w:sz w:val="22"/>
                <w:szCs w:val="22"/>
              </w:rPr>
              <w:t>124.</w:t>
            </w:r>
          </w:p>
          <w:p w:rsidR="0088098D" w:rsidRPr="0040643E" w:rsidRDefault="0088098D" w:rsidP="0040643E">
            <w:pPr>
              <w:shd w:val="clear" w:color="auto" w:fill="FFFFFF"/>
              <w:spacing w:before="60" w:after="60"/>
              <w:rPr>
                <w:rStyle w:val="cit-doi3"/>
                <w:rFonts w:ascii="Arial Narrow" w:hAnsi="Arial Narrow" w:cs="Arial"/>
                <w:iCs/>
                <w:sz w:val="22"/>
                <w:szCs w:val="22"/>
              </w:rPr>
            </w:pPr>
            <w:r w:rsidRPr="0040643E">
              <w:rPr>
                <w:rStyle w:val="cit-doi3"/>
                <w:rFonts w:ascii="Arial Narrow" w:hAnsi="Arial Narrow" w:cs="Arial"/>
                <w:iCs/>
                <w:sz w:val="22"/>
                <w:szCs w:val="22"/>
              </w:rPr>
              <w:t xml:space="preserve">12) </w:t>
            </w:r>
            <w:r w:rsidRPr="0040643E">
              <w:rPr>
                <w:rStyle w:val="cit-auth2"/>
                <w:rFonts w:ascii="Arial Narrow" w:hAnsi="Arial Narrow" w:cs="Arial"/>
                <w:sz w:val="22"/>
                <w:szCs w:val="22"/>
              </w:rPr>
              <w:t xml:space="preserve">Nick van Es, Harry R. Büller. </w:t>
            </w:r>
            <w:r w:rsidRPr="0040643E">
              <w:rPr>
                <w:rFonts w:ascii="Arial Narrow" w:hAnsi="Arial Narrow" w:cs="Arial"/>
                <w:bCs/>
                <w:sz w:val="22"/>
                <w:szCs w:val="22"/>
              </w:rPr>
              <w:t xml:space="preserve">Using direct oral anticoagulants (DOACs) in cancer and other high-risk populations. </w:t>
            </w:r>
            <w:r w:rsidRPr="0040643E">
              <w:rPr>
                <w:rStyle w:val="HTMLCite"/>
                <w:rFonts w:ascii="Arial Narrow" w:hAnsi="Arial Narrow" w:cs="Arial"/>
                <w:i w:val="0"/>
                <w:sz w:val="22"/>
                <w:szCs w:val="22"/>
              </w:rPr>
              <w:t xml:space="preserve">Hematology </w:t>
            </w:r>
            <w:r w:rsidRPr="0040643E">
              <w:rPr>
                <w:rStyle w:val="cit-print-date2"/>
                <w:rFonts w:ascii="Arial Narrow" w:hAnsi="Arial Narrow" w:cs="Arial"/>
                <w:iCs/>
                <w:sz w:val="22"/>
                <w:szCs w:val="22"/>
              </w:rPr>
              <w:t xml:space="preserve">2015 </w:t>
            </w:r>
            <w:r w:rsidRPr="0040643E">
              <w:rPr>
                <w:rStyle w:val="cit-vol2"/>
                <w:rFonts w:ascii="Arial Narrow" w:hAnsi="Arial Narrow" w:cs="Arial"/>
                <w:iCs/>
                <w:sz w:val="22"/>
                <w:szCs w:val="22"/>
              </w:rPr>
              <w:t>2015</w:t>
            </w:r>
            <w:r w:rsidRPr="0040643E">
              <w:rPr>
                <w:rStyle w:val="cit-sep2"/>
                <w:rFonts w:ascii="Arial Narrow" w:hAnsi="Arial Narrow" w:cs="Arial"/>
                <w:iCs/>
                <w:sz w:val="22"/>
                <w:szCs w:val="22"/>
              </w:rPr>
              <w:t>:</w:t>
            </w:r>
            <w:r w:rsidRPr="0040643E">
              <w:rPr>
                <w:rStyle w:val="cit-first-page"/>
                <w:rFonts w:ascii="Arial Narrow" w:hAnsi="Arial Narrow" w:cs="Arial"/>
                <w:iCs/>
                <w:sz w:val="22"/>
                <w:szCs w:val="22"/>
              </w:rPr>
              <w:t>125</w:t>
            </w:r>
            <w:r w:rsidRPr="0040643E">
              <w:rPr>
                <w:rStyle w:val="cit-sep2"/>
                <w:rFonts w:ascii="Arial Narrow" w:hAnsi="Arial Narrow" w:cs="Arial"/>
                <w:iCs/>
                <w:sz w:val="22"/>
                <w:szCs w:val="22"/>
              </w:rPr>
              <w:t>-</w:t>
            </w:r>
            <w:r w:rsidRPr="0040643E">
              <w:rPr>
                <w:rStyle w:val="cit-last-page2"/>
                <w:rFonts w:ascii="Arial Narrow" w:hAnsi="Arial Narrow" w:cs="Arial"/>
                <w:iCs/>
                <w:sz w:val="22"/>
                <w:szCs w:val="22"/>
              </w:rPr>
              <w:t>131</w:t>
            </w:r>
            <w:r w:rsidRPr="0040643E">
              <w:rPr>
                <w:rStyle w:val="cit-sep2"/>
                <w:rFonts w:ascii="Arial Narrow" w:hAnsi="Arial Narrow" w:cs="Arial"/>
                <w:iCs/>
                <w:sz w:val="22"/>
                <w:szCs w:val="22"/>
              </w:rPr>
              <w:t>.</w:t>
            </w:r>
          </w:p>
          <w:p w:rsidR="0088098D" w:rsidRPr="0040643E" w:rsidRDefault="0088098D" w:rsidP="0040643E">
            <w:pPr>
              <w:shd w:val="clear" w:color="auto" w:fill="FFFFFF"/>
              <w:spacing w:before="60" w:after="60"/>
              <w:rPr>
                <w:rStyle w:val="cit-doi3"/>
                <w:rFonts w:ascii="Arial Narrow" w:hAnsi="Arial Narrow" w:cs="Arial"/>
                <w:iCs/>
                <w:sz w:val="22"/>
                <w:szCs w:val="22"/>
              </w:rPr>
            </w:pPr>
            <w:r w:rsidRPr="0040643E">
              <w:rPr>
                <w:rStyle w:val="cit-doi3"/>
                <w:rFonts w:ascii="Arial Narrow" w:hAnsi="Arial Narrow" w:cs="Arial"/>
                <w:iCs/>
                <w:sz w:val="22"/>
                <w:szCs w:val="22"/>
              </w:rPr>
              <w:t xml:space="preserve">13) </w:t>
            </w:r>
            <w:r w:rsidRPr="0040643E">
              <w:rPr>
                <w:rStyle w:val="cit-auth2"/>
                <w:rFonts w:ascii="Arial Narrow" w:hAnsi="Arial Narrow" w:cs="Arial"/>
                <w:sz w:val="22"/>
                <w:szCs w:val="22"/>
              </w:rPr>
              <w:t>Evelyn Lockhart</w:t>
            </w:r>
            <w:r w:rsidRPr="0040643E">
              <w:rPr>
                <w:rFonts w:ascii="Arial Narrow" w:hAnsi="Arial Narrow" w:cs="Arial"/>
                <w:sz w:val="22"/>
                <w:szCs w:val="22"/>
              </w:rPr>
              <w:t xml:space="preserve">. </w:t>
            </w:r>
            <w:r w:rsidRPr="0040643E">
              <w:rPr>
                <w:rFonts w:ascii="Arial Narrow" w:hAnsi="Arial Narrow" w:cs="Arial"/>
                <w:bCs/>
                <w:sz w:val="22"/>
                <w:szCs w:val="22"/>
              </w:rPr>
              <w:t xml:space="preserve">Postpartum hemorrhage: a continuing challenge. </w:t>
            </w:r>
            <w:r w:rsidRPr="0040643E">
              <w:rPr>
                <w:rStyle w:val="HTMLCite"/>
                <w:rFonts w:ascii="Arial Narrow" w:hAnsi="Arial Narrow" w:cs="Arial"/>
                <w:i w:val="0"/>
                <w:sz w:val="22"/>
                <w:szCs w:val="22"/>
              </w:rPr>
              <w:t xml:space="preserve">Hematology </w:t>
            </w:r>
            <w:r w:rsidRPr="0040643E">
              <w:rPr>
                <w:rStyle w:val="cit-print-date2"/>
                <w:rFonts w:ascii="Arial Narrow" w:hAnsi="Arial Narrow" w:cs="Arial"/>
                <w:iCs/>
                <w:sz w:val="22"/>
                <w:szCs w:val="22"/>
              </w:rPr>
              <w:t xml:space="preserve">2015 </w:t>
            </w:r>
            <w:r w:rsidRPr="0040643E">
              <w:rPr>
                <w:rStyle w:val="cit-vol2"/>
                <w:rFonts w:ascii="Arial Narrow" w:hAnsi="Arial Narrow" w:cs="Arial"/>
                <w:iCs/>
                <w:sz w:val="22"/>
                <w:szCs w:val="22"/>
              </w:rPr>
              <w:t>2015</w:t>
            </w:r>
            <w:r w:rsidRPr="0040643E">
              <w:rPr>
                <w:rStyle w:val="cit-sep2"/>
                <w:rFonts w:ascii="Arial Narrow" w:hAnsi="Arial Narrow" w:cs="Arial"/>
                <w:iCs/>
                <w:sz w:val="22"/>
                <w:szCs w:val="22"/>
              </w:rPr>
              <w:t>:</w:t>
            </w:r>
            <w:r w:rsidRPr="0040643E">
              <w:rPr>
                <w:rStyle w:val="cit-first-page"/>
                <w:rFonts w:ascii="Arial Narrow" w:hAnsi="Arial Narrow" w:cs="Arial"/>
                <w:iCs/>
                <w:sz w:val="22"/>
                <w:szCs w:val="22"/>
              </w:rPr>
              <w:t>132</w:t>
            </w:r>
            <w:r w:rsidRPr="0040643E">
              <w:rPr>
                <w:rStyle w:val="cit-sep2"/>
                <w:rFonts w:ascii="Arial Narrow" w:hAnsi="Arial Narrow" w:cs="Arial"/>
                <w:iCs/>
                <w:sz w:val="22"/>
                <w:szCs w:val="22"/>
              </w:rPr>
              <w:t>-</w:t>
            </w:r>
            <w:r w:rsidRPr="0040643E">
              <w:rPr>
                <w:rStyle w:val="cit-last-page2"/>
                <w:rFonts w:ascii="Arial Narrow" w:hAnsi="Arial Narrow" w:cs="Arial"/>
                <w:iCs/>
                <w:sz w:val="22"/>
                <w:szCs w:val="22"/>
              </w:rPr>
              <w:t>137</w:t>
            </w:r>
            <w:r w:rsidRPr="0040643E">
              <w:rPr>
                <w:rStyle w:val="cit-sep2"/>
                <w:rFonts w:ascii="Arial Narrow" w:hAnsi="Arial Narrow" w:cs="Arial"/>
                <w:iCs/>
                <w:sz w:val="22"/>
                <w:szCs w:val="22"/>
              </w:rPr>
              <w:t>.</w:t>
            </w:r>
          </w:p>
          <w:p w:rsidR="0088098D" w:rsidRPr="0040643E" w:rsidRDefault="0088098D" w:rsidP="0040643E">
            <w:pPr>
              <w:shd w:val="clear" w:color="auto" w:fill="FFFFFF"/>
              <w:spacing w:before="60" w:after="60"/>
              <w:rPr>
                <w:rStyle w:val="cit-doi3"/>
                <w:rFonts w:ascii="Arial Narrow" w:hAnsi="Arial Narrow" w:cs="Arial"/>
                <w:iCs/>
                <w:sz w:val="22"/>
                <w:szCs w:val="22"/>
              </w:rPr>
            </w:pPr>
            <w:r w:rsidRPr="0040643E">
              <w:rPr>
                <w:rStyle w:val="cit-doi3"/>
                <w:rFonts w:ascii="Arial Narrow" w:hAnsi="Arial Narrow" w:cs="Arial"/>
                <w:iCs/>
                <w:sz w:val="22"/>
                <w:szCs w:val="22"/>
              </w:rPr>
              <w:t xml:space="preserve">14) </w:t>
            </w:r>
            <w:r w:rsidRPr="0040643E">
              <w:rPr>
                <w:rStyle w:val="cit-auth2"/>
                <w:rFonts w:ascii="Arial Narrow" w:hAnsi="Arial Narrow" w:cs="Arial"/>
                <w:sz w:val="22"/>
                <w:szCs w:val="22"/>
              </w:rPr>
              <w:t>Laura L. Swystun</w:t>
            </w:r>
            <w:r w:rsidRPr="0040643E">
              <w:rPr>
                <w:rStyle w:val="cit-sep2"/>
                <w:rFonts w:ascii="Arial Narrow" w:hAnsi="Arial Narrow" w:cs="Arial"/>
                <w:sz w:val="22"/>
                <w:szCs w:val="22"/>
              </w:rPr>
              <w:t xml:space="preserve"> and</w:t>
            </w:r>
            <w:r w:rsidRPr="0040643E">
              <w:rPr>
                <w:rStyle w:val="cit-auth2"/>
                <w:rFonts w:ascii="Arial Narrow" w:hAnsi="Arial Narrow" w:cs="Arial"/>
                <w:sz w:val="22"/>
                <w:szCs w:val="22"/>
              </w:rPr>
              <w:t xml:space="preserve">Paula James. </w:t>
            </w:r>
            <w:r w:rsidRPr="0040643E">
              <w:rPr>
                <w:rFonts w:ascii="Arial Narrow" w:hAnsi="Arial Narrow" w:cs="Arial"/>
                <w:bCs/>
                <w:sz w:val="22"/>
                <w:szCs w:val="22"/>
              </w:rPr>
              <w:t xml:space="preserve">Using genetic diagnostics in hemophilia and von Willebrand disease. </w:t>
            </w:r>
            <w:r w:rsidRPr="0040643E">
              <w:rPr>
                <w:rStyle w:val="HTMLCite"/>
                <w:rFonts w:ascii="Arial Narrow" w:hAnsi="Arial Narrow" w:cs="Arial"/>
                <w:i w:val="0"/>
                <w:sz w:val="22"/>
                <w:szCs w:val="22"/>
              </w:rPr>
              <w:t xml:space="preserve">Hematology </w:t>
            </w:r>
            <w:r w:rsidRPr="0040643E">
              <w:rPr>
                <w:rStyle w:val="cit-print-date2"/>
                <w:rFonts w:ascii="Arial Narrow" w:hAnsi="Arial Narrow" w:cs="Arial"/>
                <w:iCs/>
                <w:sz w:val="22"/>
                <w:szCs w:val="22"/>
              </w:rPr>
              <w:t xml:space="preserve">2015 </w:t>
            </w:r>
            <w:r w:rsidRPr="0040643E">
              <w:rPr>
                <w:rStyle w:val="cit-vol2"/>
                <w:rFonts w:ascii="Arial Narrow" w:hAnsi="Arial Narrow" w:cs="Arial"/>
                <w:iCs/>
                <w:sz w:val="22"/>
                <w:szCs w:val="22"/>
              </w:rPr>
              <w:t>2015</w:t>
            </w:r>
            <w:r w:rsidRPr="0040643E">
              <w:rPr>
                <w:rStyle w:val="cit-sep2"/>
                <w:rFonts w:ascii="Arial Narrow" w:hAnsi="Arial Narrow" w:cs="Arial"/>
                <w:iCs/>
                <w:sz w:val="22"/>
                <w:szCs w:val="22"/>
              </w:rPr>
              <w:t>:</w:t>
            </w:r>
            <w:r w:rsidRPr="0040643E">
              <w:rPr>
                <w:rStyle w:val="cit-first-page"/>
                <w:rFonts w:ascii="Arial Narrow" w:hAnsi="Arial Narrow" w:cs="Arial"/>
                <w:iCs/>
                <w:sz w:val="22"/>
                <w:szCs w:val="22"/>
              </w:rPr>
              <w:t>152</w:t>
            </w:r>
            <w:r w:rsidRPr="0040643E">
              <w:rPr>
                <w:rStyle w:val="cit-sep2"/>
                <w:rFonts w:ascii="Arial Narrow" w:hAnsi="Arial Narrow" w:cs="Arial"/>
                <w:iCs/>
                <w:sz w:val="22"/>
                <w:szCs w:val="22"/>
              </w:rPr>
              <w:t>-</w:t>
            </w:r>
            <w:r w:rsidRPr="0040643E">
              <w:rPr>
                <w:rStyle w:val="cit-last-page2"/>
                <w:rFonts w:ascii="Arial Narrow" w:hAnsi="Arial Narrow" w:cs="Arial"/>
                <w:iCs/>
                <w:sz w:val="22"/>
                <w:szCs w:val="22"/>
              </w:rPr>
              <w:t>159</w:t>
            </w:r>
            <w:r w:rsidRPr="0040643E">
              <w:rPr>
                <w:rStyle w:val="cit-sep2"/>
                <w:rFonts w:ascii="Arial Narrow" w:hAnsi="Arial Narrow" w:cs="Arial"/>
                <w:iCs/>
                <w:sz w:val="22"/>
                <w:szCs w:val="22"/>
              </w:rPr>
              <w:t>.</w:t>
            </w:r>
          </w:p>
          <w:p w:rsidR="0088098D" w:rsidRPr="0040643E" w:rsidRDefault="0088098D" w:rsidP="0040643E">
            <w:pPr>
              <w:shd w:val="clear" w:color="auto" w:fill="FFFFFF"/>
              <w:spacing w:before="60" w:after="60"/>
              <w:rPr>
                <w:rStyle w:val="cit-doi3"/>
                <w:rFonts w:ascii="Arial Narrow" w:hAnsi="Arial Narrow" w:cs="Arial"/>
                <w:iCs/>
                <w:sz w:val="22"/>
                <w:szCs w:val="22"/>
              </w:rPr>
            </w:pPr>
            <w:r w:rsidRPr="0040643E">
              <w:rPr>
                <w:rFonts w:ascii="Arial Narrow" w:hAnsi="Arial Narrow" w:cs="Arial"/>
                <w:sz w:val="22"/>
                <w:szCs w:val="22"/>
              </w:rPr>
              <w:t xml:space="preserve">15) </w:t>
            </w:r>
            <w:r w:rsidRPr="0040643E">
              <w:rPr>
                <w:rStyle w:val="cit-auth2"/>
                <w:rFonts w:ascii="Arial Narrow" w:hAnsi="Arial Narrow" w:cs="Arial"/>
                <w:sz w:val="22"/>
                <w:szCs w:val="22"/>
              </w:rPr>
              <w:t>Casey O'Connell</w:t>
            </w:r>
            <w:r w:rsidRPr="0040643E">
              <w:rPr>
                <w:rFonts w:ascii="Arial Narrow" w:hAnsi="Arial Narrow" w:cs="Arial"/>
                <w:sz w:val="22"/>
                <w:szCs w:val="22"/>
              </w:rPr>
              <w:t xml:space="preserve">. </w:t>
            </w:r>
            <w:r w:rsidRPr="0040643E">
              <w:rPr>
                <w:rFonts w:ascii="Arial Narrow" w:hAnsi="Arial Narrow" w:cs="Arial"/>
                <w:bCs/>
                <w:sz w:val="22"/>
                <w:szCs w:val="22"/>
              </w:rPr>
              <w:t xml:space="preserve">Incidentally found pulmonary embolism: what's the clinician to do? </w:t>
            </w:r>
            <w:r w:rsidRPr="0040643E">
              <w:rPr>
                <w:rStyle w:val="HTMLCite"/>
                <w:rFonts w:ascii="Arial Narrow" w:hAnsi="Arial Narrow" w:cs="Arial"/>
                <w:i w:val="0"/>
                <w:sz w:val="22"/>
                <w:szCs w:val="22"/>
              </w:rPr>
              <w:t xml:space="preserve">Hematology </w:t>
            </w:r>
            <w:r w:rsidRPr="0040643E">
              <w:rPr>
                <w:rStyle w:val="cit-print-date2"/>
                <w:rFonts w:ascii="Arial Narrow" w:hAnsi="Arial Narrow" w:cs="Arial"/>
                <w:iCs/>
                <w:sz w:val="22"/>
                <w:szCs w:val="22"/>
              </w:rPr>
              <w:t xml:space="preserve">2015 </w:t>
            </w:r>
            <w:r w:rsidRPr="0040643E">
              <w:rPr>
                <w:rStyle w:val="cit-vol2"/>
                <w:rFonts w:ascii="Arial Narrow" w:hAnsi="Arial Narrow" w:cs="Arial"/>
                <w:iCs/>
                <w:sz w:val="22"/>
                <w:szCs w:val="22"/>
              </w:rPr>
              <w:t>2015</w:t>
            </w:r>
            <w:r w:rsidRPr="0040643E">
              <w:rPr>
                <w:rStyle w:val="cit-sep2"/>
                <w:rFonts w:ascii="Arial Narrow" w:hAnsi="Arial Narrow" w:cs="Arial"/>
                <w:iCs/>
                <w:sz w:val="22"/>
                <w:szCs w:val="22"/>
              </w:rPr>
              <w:t>:</w:t>
            </w:r>
            <w:r w:rsidRPr="0040643E">
              <w:rPr>
                <w:rStyle w:val="cit-first-page"/>
                <w:rFonts w:ascii="Arial Narrow" w:hAnsi="Arial Narrow" w:cs="Arial"/>
                <w:iCs/>
                <w:sz w:val="22"/>
                <w:szCs w:val="22"/>
              </w:rPr>
              <w:t>197</w:t>
            </w:r>
            <w:r w:rsidRPr="0040643E">
              <w:rPr>
                <w:rStyle w:val="cit-sep2"/>
                <w:rFonts w:ascii="Arial Narrow" w:hAnsi="Arial Narrow" w:cs="Arial"/>
                <w:iCs/>
                <w:sz w:val="22"/>
                <w:szCs w:val="22"/>
              </w:rPr>
              <w:t>-</w:t>
            </w:r>
            <w:r w:rsidRPr="0040643E">
              <w:rPr>
                <w:rStyle w:val="cit-last-page2"/>
                <w:rFonts w:ascii="Arial Narrow" w:hAnsi="Arial Narrow" w:cs="Arial"/>
                <w:iCs/>
                <w:sz w:val="22"/>
                <w:szCs w:val="22"/>
              </w:rPr>
              <w:t>201</w:t>
            </w:r>
            <w:r w:rsidRPr="0040643E">
              <w:rPr>
                <w:rStyle w:val="cit-sep2"/>
                <w:rFonts w:ascii="Arial Narrow" w:hAnsi="Arial Narrow" w:cs="Arial"/>
                <w:iCs/>
                <w:sz w:val="22"/>
                <w:szCs w:val="22"/>
              </w:rPr>
              <w:t>.</w:t>
            </w:r>
          </w:p>
          <w:p w:rsidR="0088098D" w:rsidRPr="0040643E" w:rsidRDefault="0088098D" w:rsidP="0040643E">
            <w:pPr>
              <w:shd w:val="clear" w:color="auto" w:fill="FFFFFF"/>
              <w:spacing w:before="60" w:after="60"/>
              <w:rPr>
                <w:rStyle w:val="cit-doi3"/>
                <w:rFonts w:ascii="Arial Narrow" w:hAnsi="Arial Narrow" w:cs="Arial"/>
                <w:iCs/>
                <w:sz w:val="22"/>
                <w:szCs w:val="22"/>
              </w:rPr>
            </w:pPr>
            <w:r w:rsidRPr="0040643E">
              <w:rPr>
                <w:rStyle w:val="cit-doi3"/>
                <w:rFonts w:ascii="Arial Narrow" w:hAnsi="Arial Narrow" w:cs="Arial"/>
                <w:iCs/>
                <w:sz w:val="22"/>
                <w:szCs w:val="22"/>
              </w:rPr>
              <w:t xml:space="preserve">16) </w:t>
            </w:r>
            <w:r w:rsidRPr="0040643E">
              <w:rPr>
                <w:rStyle w:val="cit-auth2"/>
                <w:rFonts w:ascii="Arial Narrow" w:hAnsi="Arial Narrow" w:cs="Arial"/>
                <w:sz w:val="22"/>
                <w:szCs w:val="22"/>
              </w:rPr>
              <w:t>Menno V. Huisman</w:t>
            </w:r>
            <w:r w:rsidRPr="0040643E">
              <w:rPr>
                <w:rStyle w:val="cit-sep2"/>
                <w:rFonts w:ascii="Arial Narrow" w:hAnsi="Arial Narrow" w:cs="Arial"/>
                <w:sz w:val="22"/>
                <w:szCs w:val="22"/>
              </w:rPr>
              <w:t xml:space="preserve">, </w:t>
            </w:r>
            <w:r w:rsidRPr="0040643E">
              <w:rPr>
                <w:rStyle w:val="cit-auth2"/>
                <w:rFonts w:ascii="Arial Narrow" w:hAnsi="Arial Narrow" w:cs="Arial"/>
                <w:sz w:val="22"/>
                <w:szCs w:val="22"/>
              </w:rPr>
              <w:t xml:space="preserve">Frederikus A. Klok. </w:t>
            </w:r>
            <w:r w:rsidRPr="0040643E">
              <w:rPr>
                <w:rFonts w:ascii="Arial Narrow" w:hAnsi="Arial Narrow" w:cs="Arial"/>
                <w:bCs/>
                <w:sz w:val="22"/>
                <w:szCs w:val="22"/>
              </w:rPr>
              <w:t xml:space="preserve">Current challenges in diagnostic imaging of venous thromboembolism. </w:t>
            </w:r>
            <w:r w:rsidRPr="0040643E">
              <w:rPr>
                <w:rStyle w:val="HTMLCite"/>
                <w:rFonts w:ascii="Arial Narrow" w:hAnsi="Arial Narrow" w:cs="Arial"/>
                <w:i w:val="0"/>
                <w:sz w:val="22"/>
                <w:szCs w:val="22"/>
              </w:rPr>
              <w:t xml:space="preserve">Hematology </w:t>
            </w:r>
            <w:r w:rsidRPr="0040643E">
              <w:rPr>
                <w:rStyle w:val="cit-print-date2"/>
                <w:rFonts w:ascii="Arial Narrow" w:hAnsi="Arial Narrow" w:cs="Arial"/>
                <w:iCs/>
                <w:sz w:val="22"/>
                <w:szCs w:val="22"/>
              </w:rPr>
              <w:t xml:space="preserve">2015 </w:t>
            </w:r>
            <w:r w:rsidRPr="0040643E">
              <w:rPr>
                <w:rStyle w:val="cit-vol2"/>
                <w:rFonts w:ascii="Arial Narrow" w:hAnsi="Arial Narrow" w:cs="Arial"/>
                <w:iCs/>
                <w:sz w:val="22"/>
                <w:szCs w:val="22"/>
              </w:rPr>
              <w:t>2015</w:t>
            </w:r>
            <w:r w:rsidRPr="0040643E">
              <w:rPr>
                <w:rStyle w:val="cit-sep2"/>
                <w:rFonts w:ascii="Arial Narrow" w:hAnsi="Arial Narrow" w:cs="Arial"/>
                <w:iCs/>
                <w:sz w:val="22"/>
                <w:szCs w:val="22"/>
              </w:rPr>
              <w:t>:</w:t>
            </w:r>
            <w:r w:rsidRPr="0040643E">
              <w:rPr>
                <w:rStyle w:val="cit-first-page"/>
                <w:rFonts w:ascii="Arial Narrow" w:hAnsi="Arial Narrow" w:cs="Arial"/>
                <w:iCs/>
                <w:sz w:val="22"/>
                <w:szCs w:val="22"/>
              </w:rPr>
              <w:t>202</w:t>
            </w:r>
            <w:r w:rsidRPr="0040643E">
              <w:rPr>
                <w:rStyle w:val="cit-sep2"/>
                <w:rFonts w:ascii="Arial Narrow" w:hAnsi="Arial Narrow" w:cs="Arial"/>
                <w:iCs/>
                <w:sz w:val="22"/>
                <w:szCs w:val="22"/>
              </w:rPr>
              <w:t>-</w:t>
            </w:r>
            <w:r w:rsidRPr="0040643E">
              <w:rPr>
                <w:rStyle w:val="cit-last-page2"/>
                <w:rFonts w:ascii="Arial Narrow" w:hAnsi="Arial Narrow" w:cs="Arial"/>
                <w:iCs/>
                <w:sz w:val="22"/>
                <w:szCs w:val="22"/>
              </w:rPr>
              <w:t>209</w:t>
            </w:r>
            <w:r w:rsidRPr="0040643E">
              <w:rPr>
                <w:rStyle w:val="cit-sep2"/>
                <w:rFonts w:ascii="Arial Narrow" w:hAnsi="Arial Narrow" w:cs="Arial"/>
                <w:iCs/>
                <w:sz w:val="22"/>
                <w:szCs w:val="22"/>
              </w:rPr>
              <w:t>.</w:t>
            </w:r>
          </w:p>
          <w:p w:rsidR="0088098D" w:rsidRPr="0040643E" w:rsidRDefault="0088098D" w:rsidP="0040643E">
            <w:pPr>
              <w:shd w:val="clear" w:color="auto" w:fill="FFFFFF"/>
              <w:spacing w:before="60" w:after="60"/>
              <w:rPr>
                <w:rStyle w:val="cit-sep2"/>
                <w:rFonts w:ascii="Arial Narrow" w:hAnsi="Arial Narrow" w:cs="Arial"/>
                <w:iCs/>
                <w:sz w:val="22"/>
                <w:szCs w:val="22"/>
              </w:rPr>
            </w:pPr>
            <w:r w:rsidRPr="0040643E">
              <w:rPr>
                <w:rStyle w:val="cit-doi3"/>
                <w:rFonts w:ascii="Arial Narrow" w:hAnsi="Arial Narrow" w:cs="Arial"/>
                <w:iCs/>
                <w:sz w:val="22"/>
                <w:szCs w:val="22"/>
              </w:rPr>
              <w:t xml:space="preserve">17)  </w:t>
            </w:r>
            <w:r w:rsidRPr="0040643E">
              <w:rPr>
                <w:rStyle w:val="cit-auth2"/>
                <w:rFonts w:ascii="Arial Narrow" w:hAnsi="Arial Narrow" w:cs="Arial"/>
                <w:sz w:val="22"/>
                <w:szCs w:val="22"/>
              </w:rPr>
              <w:t>Suresh Vedantham</w:t>
            </w:r>
            <w:r w:rsidRPr="0040643E">
              <w:rPr>
                <w:rFonts w:ascii="Arial Narrow" w:hAnsi="Arial Narrow" w:cs="Arial"/>
                <w:sz w:val="22"/>
                <w:szCs w:val="22"/>
              </w:rPr>
              <w:t xml:space="preserve">. </w:t>
            </w:r>
            <w:r w:rsidRPr="0040643E">
              <w:rPr>
                <w:rFonts w:ascii="Arial Narrow" w:hAnsi="Arial Narrow" w:cs="Arial"/>
                <w:bCs/>
                <w:sz w:val="22"/>
                <w:szCs w:val="22"/>
              </w:rPr>
              <w:t xml:space="preserve">Venous clot lysis and stenting. </w:t>
            </w:r>
            <w:r w:rsidRPr="0040643E">
              <w:rPr>
                <w:rStyle w:val="HTMLCite"/>
                <w:rFonts w:ascii="Arial Narrow" w:hAnsi="Arial Narrow" w:cs="Arial"/>
                <w:i w:val="0"/>
                <w:sz w:val="22"/>
                <w:szCs w:val="22"/>
              </w:rPr>
              <w:t xml:space="preserve">Hematology </w:t>
            </w:r>
            <w:r w:rsidRPr="0040643E">
              <w:rPr>
                <w:rStyle w:val="cit-print-date2"/>
                <w:rFonts w:ascii="Arial Narrow" w:hAnsi="Arial Narrow" w:cs="Arial"/>
                <w:iCs/>
                <w:sz w:val="22"/>
                <w:szCs w:val="22"/>
              </w:rPr>
              <w:t xml:space="preserve">2015 </w:t>
            </w:r>
            <w:r w:rsidRPr="0040643E">
              <w:rPr>
                <w:rStyle w:val="cit-vol2"/>
                <w:rFonts w:ascii="Arial Narrow" w:hAnsi="Arial Narrow" w:cs="Arial"/>
                <w:iCs/>
                <w:sz w:val="22"/>
                <w:szCs w:val="22"/>
              </w:rPr>
              <w:t>2015</w:t>
            </w:r>
            <w:r w:rsidRPr="0040643E">
              <w:rPr>
                <w:rStyle w:val="cit-sep2"/>
                <w:rFonts w:ascii="Arial Narrow" w:hAnsi="Arial Narrow" w:cs="Arial"/>
                <w:iCs/>
                <w:sz w:val="22"/>
                <w:szCs w:val="22"/>
              </w:rPr>
              <w:t>:</w:t>
            </w:r>
            <w:r w:rsidRPr="0040643E">
              <w:rPr>
                <w:rStyle w:val="cit-first-page"/>
                <w:rFonts w:ascii="Arial Narrow" w:hAnsi="Arial Narrow" w:cs="Arial"/>
                <w:iCs/>
                <w:sz w:val="22"/>
                <w:szCs w:val="22"/>
              </w:rPr>
              <w:t>210</w:t>
            </w:r>
            <w:r w:rsidRPr="0040643E">
              <w:rPr>
                <w:rStyle w:val="cit-sep2"/>
                <w:rFonts w:ascii="Arial Narrow" w:hAnsi="Arial Narrow" w:cs="Arial"/>
                <w:iCs/>
                <w:sz w:val="22"/>
                <w:szCs w:val="22"/>
              </w:rPr>
              <w:t>-</w:t>
            </w:r>
            <w:r w:rsidRPr="0040643E">
              <w:rPr>
                <w:rStyle w:val="cit-last-page2"/>
                <w:rFonts w:ascii="Arial Narrow" w:hAnsi="Arial Narrow" w:cs="Arial"/>
                <w:iCs/>
                <w:sz w:val="22"/>
                <w:szCs w:val="22"/>
              </w:rPr>
              <w:t>214</w:t>
            </w:r>
            <w:r w:rsidRPr="0040643E">
              <w:rPr>
                <w:rStyle w:val="cit-sep2"/>
                <w:rFonts w:ascii="Arial Narrow" w:hAnsi="Arial Narrow" w:cs="Arial"/>
                <w:iCs/>
                <w:sz w:val="22"/>
                <w:szCs w:val="22"/>
              </w:rPr>
              <w:t xml:space="preserve">. </w:t>
            </w:r>
          </w:p>
          <w:p w:rsidR="0088098D" w:rsidRPr="0040643E" w:rsidRDefault="0088098D" w:rsidP="0040643E">
            <w:pPr>
              <w:shd w:val="clear" w:color="auto" w:fill="FFFFFF"/>
              <w:spacing w:before="60" w:after="60"/>
              <w:rPr>
                <w:rStyle w:val="cit-doi3"/>
                <w:rFonts w:ascii="Arial Narrow" w:hAnsi="Arial Narrow" w:cs="Arial"/>
                <w:iCs/>
                <w:sz w:val="22"/>
                <w:szCs w:val="22"/>
              </w:rPr>
            </w:pPr>
            <w:r w:rsidRPr="0040643E">
              <w:rPr>
                <w:rStyle w:val="cit-doi3"/>
                <w:rFonts w:ascii="Arial Narrow" w:hAnsi="Arial Narrow" w:cs="Arial"/>
                <w:iCs/>
                <w:sz w:val="22"/>
                <w:szCs w:val="22"/>
              </w:rPr>
              <w:t xml:space="preserve">18) </w:t>
            </w:r>
            <w:r w:rsidRPr="0040643E">
              <w:rPr>
                <w:rStyle w:val="cit-auth2"/>
                <w:rFonts w:ascii="Arial Narrow" w:hAnsi="Arial Narrow" w:cs="Arial"/>
                <w:sz w:val="22"/>
                <w:szCs w:val="22"/>
              </w:rPr>
              <w:t>Rebecca Kruse-Jarres</w:t>
            </w:r>
            <w:r w:rsidRPr="0040643E">
              <w:rPr>
                <w:rFonts w:ascii="Arial Narrow" w:hAnsi="Arial Narrow" w:cs="Arial"/>
                <w:sz w:val="22"/>
                <w:szCs w:val="22"/>
              </w:rPr>
              <w:t xml:space="preserve">. </w:t>
            </w:r>
            <w:r w:rsidRPr="0040643E">
              <w:rPr>
                <w:rFonts w:ascii="Arial Narrow" w:hAnsi="Arial Narrow" w:cs="Arial"/>
                <w:bCs/>
                <w:sz w:val="22"/>
                <w:szCs w:val="22"/>
              </w:rPr>
              <w:t xml:space="preserve">Acquired bleeding disorders in the elderly. </w:t>
            </w:r>
            <w:r w:rsidRPr="0040643E">
              <w:rPr>
                <w:rStyle w:val="HTMLCite"/>
                <w:rFonts w:ascii="Arial Narrow" w:hAnsi="Arial Narrow" w:cs="Arial"/>
                <w:i w:val="0"/>
                <w:sz w:val="22"/>
                <w:szCs w:val="22"/>
              </w:rPr>
              <w:t xml:space="preserve">Hematology </w:t>
            </w:r>
            <w:r w:rsidRPr="0040643E">
              <w:rPr>
                <w:rStyle w:val="cit-print-date2"/>
                <w:rFonts w:ascii="Arial Narrow" w:hAnsi="Arial Narrow" w:cs="Arial"/>
                <w:iCs/>
                <w:sz w:val="22"/>
                <w:szCs w:val="22"/>
              </w:rPr>
              <w:t xml:space="preserve">2015 </w:t>
            </w:r>
            <w:r w:rsidRPr="0040643E">
              <w:rPr>
                <w:rStyle w:val="cit-vol2"/>
                <w:rFonts w:ascii="Arial Narrow" w:hAnsi="Arial Narrow" w:cs="Arial"/>
                <w:iCs/>
                <w:sz w:val="22"/>
                <w:szCs w:val="22"/>
              </w:rPr>
              <w:t>2015</w:t>
            </w:r>
            <w:r w:rsidRPr="0040643E">
              <w:rPr>
                <w:rStyle w:val="cit-sep2"/>
                <w:rFonts w:ascii="Arial Narrow" w:hAnsi="Arial Narrow" w:cs="Arial"/>
                <w:iCs/>
                <w:sz w:val="22"/>
                <w:szCs w:val="22"/>
              </w:rPr>
              <w:t>:</w:t>
            </w:r>
            <w:r w:rsidRPr="0040643E">
              <w:rPr>
                <w:rStyle w:val="cit-first-page"/>
                <w:rFonts w:ascii="Arial Narrow" w:hAnsi="Arial Narrow" w:cs="Arial"/>
                <w:iCs/>
                <w:sz w:val="22"/>
                <w:szCs w:val="22"/>
              </w:rPr>
              <w:t>231</w:t>
            </w:r>
            <w:r w:rsidRPr="0040643E">
              <w:rPr>
                <w:rStyle w:val="cit-sep2"/>
                <w:rFonts w:ascii="Arial Narrow" w:hAnsi="Arial Narrow" w:cs="Arial"/>
                <w:iCs/>
                <w:sz w:val="22"/>
                <w:szCs w:val="22"/>
              </w:rPr>
              <w:t>-</w:t>
            </w:r>
            <w:r w:rsidRPr="0040643E">
              <w:rPr>
                <w:rStyle w:val="cit-last-page2"/>
                <w:rFonts w:ascii="Arial Narrow" w:hAnsi="Arial Narrow" w:cs="Arial"/>
                <w:iCs/>
                <w:sz w:val="22"/>
                <w:szCs w:val="22"/>
              </w:rPr>
              <w:t>236</w:t>
            </w:r>
            <w:r w:rsidRPr="0040643E">
              <w:rPr>
                <w:rStyle w:val="cit-sep2"/>
                <w:rFonts w:ascii="Arial Narrow" w:hAnsi="Arial Narrow" w:cs="Arial"/>
                <w:iCs/>
                <w:sz w:val="22"/>
                <w:szCs w:val="22"/>
              </w:rPr>
              <w:t>.</w:t>
            </w:r>
          </w:p>
          <w:p w:rsidR="0088098D" w:rsidRPr="0040643E" w:rsidRDefault="0088098D" w:rsidP="0040643E">
            <w:pPr>
              <w:shd w:val="clear" w:color="auto" w:fill="FFFFFF"/>
              <w:spacing w:before="60" w:after="60"/>
              <w:rPr>
                <w:rStyle w:val="cit-doi3"/>
                <w:rFonts w:ascii="Arial Narrow" w:hAnsi="Arial Narrow" w:cs="Arial"/>
                <w:iCs/>
                <w:sz w:val="22"/>
                <w:szCs w:val="22"/>
              </w:rPr>
            </w:pPr>
            <w:r w:rsidRPr="0040643E">
              <w:rPr>
                <w:rFonts w:ascii="Arial Narrow" w:hAnsi="Arial Narrow" w:cs="Arial"/>
                <w:sz w:val="22"/>
                <w:szCs w:val="22"/>
              </w:rPr>
              <w:t xml:space="preserve">19) </w:t>
            </w:r>
            <w:r w:rsidRPr="0040643E">
              <w:rPr>
                <w:rStyle w:val="cit-auth2"/>
                <w:rFonts w:ascii="Arial Narrow" w:hAnsi="Arial Narrow" w:cs="Arial"/>
                <w:sz w:val="22"/>
                <w:szCs w:val="22"/>
              </w:rPr>
              <w:t>Donald M. Arnold</w:t>
            </w:r>
            <w:r w:rsidRPr="0040643E">
              <w:rPr>
                <w:rFonts w:ascii="Arial Narrow" w:hAnsi="Arial Narrow" w:cs="Arial"/>
                <w:sz w:val="22"/>
                <w:szCs w:val="22"/>
              </w:rPr>
              <w:t xml:space="preserve">. </w:t>
            </w:r>
            <w:r w:rsidRPr="0040643E">
              <w:rPr>
                <w:rFonts w:ascii="Arial Narrow" w:hAnsi="Arial Narrow" w:cs="Arial"/>
                <w:bCs/>
                <w:sz w:val="22"/>
                <w:szCs w:val="22"/>
              </w:rPr>
              <w:t xml:space="preserve">Bleeding complications in immune thrombocytopenia </w:t>
            </w:r>
            <w:r w:rsidRPr="0040643E">
              <w:rPr>
                <w:rStyle w:val="HTMLCite"/>
                <w:rFonts w:ascii="Arial Narrow" w:hAnsi="Arial Narrow" w:cs="Arial"/>
                <w:i w:val="0"/>
                <w:sz w:val="22"/>
                <w:szCs w:val="22"/>
              </w:rPr>
              <w:t xml:space="preserve">Hematology </w:t>
            </w:r>
            <w:r w:rsidRPr="0040643E">
              <w:rPr>
                <w:rStyle w:val="cit-print-date2"/>
                <w:rFonts w:ascii="Arial Narrow" w:hAnsi="Arial Narrow" w:cs="Arial"/>
                <w:iCs/>
                <w:sz w:val="22"/>
                <w:szCs w:val="22"/>
              </w:rPr>
              <w:t xml:space="preserve">2015 </w:t>
            </w:r>
            <w:r w:rsidRPr="0040643E">
              <w:rPr>
                <w:rStyle w:val="cit-vol2"/>
                <w:rFonts w:ascii="Arial Narrow" w:hAnsi="Arial Narrow" w:cs="Arial"/>
                <w:iCs/>
                <w:sz w:val="22"/>
                <w:szCs w:val="22"/>
              </w:rPr>
              <w:t>2015</w:t>
            </w:r>
            <w:r w:rsidRPr="0040643E">
              <w:rPr>
                <w:rStyle w:val="cit-sep2"/>
                <w:rFonts w:ascii="Arial Narrow" w:hAnsi="Arial Narrow" w:cs="Arial"/>
                <w:iCs/>
                <w:sz w:val="22"/>
                <w:szCs w:val="22"/>
              </w:rPr>
              <w:t>:</w:t>
            </w:r>
            <w:r w:rsidRPr="0040643E">
              <w:rPr>
                <w:rStyle w:val="cit-first-page"/>
                <w:rFonts w:ascii="Arial Narrow" w:hAnsi="Arial Narrow" w:cs="Arial"/>
                <w:iCs/>
                <w:sz w:val="22"/>
                <w:szCs w:val="22"/>
              </w:rPr>
              <w:t>237</w:t>
            </w:r>
            <w:r w:rsidRPr="0040643E">
              <w:rPr>
                <w:rStyle w:val="cit-sep2"/>
                <w:rFonts w:ascii="Arial Narrow" w:hAnsi="Arial Narrow" w:cs="Arial"/>
                <w:iCs/>
                <w:sz w:val="22"/>
                <w:szCs w:val="22"/>
              </w:rPr>
              <w:t>-</w:t>
            </w:r>
            <w:r w:rsidRPr="0040643E">
              <w:rPr>
                <w:rStyle w:val="cit-last-page2"/>
                <w:rFonts w:ascii="Arial Narrow" w:hAnsi="Arial Narrow" w:cs="Arial"/>
                <w:iCs/>
                <w:sz w:val="22"/>
                <w:szCs w:val="22"/>
              </w:rPr>
              <w:t>242</w:t>
            </w:r>
            <w:r w:rsidRPr="0040643E">
              <w:rPr>
                <w:rStyle w:val="cit-sep2"/>
                <w:rFonts w:ascii="Arial Narrow" w:hAnsi="Arial Narrow" w:cs="Arial"/>
                <w:iCs/>
                <w:sz w:val="22"/>
                <w:szCs w:val="22"/>
              </w:rPr>
              <w:t>.</w:t>
            </w:r>
          </w:p>
          <w:p w:rsidR="0088098D" w:rsidRPr="0040643E" w:rsidRDefault="0088098D" w:rsidP="0040643E">
            <w:pPr>
              <w:shd w:val="clear" w:color="auto" w:fill="FFFFFF"/>
              <w:spacing w:before="60" w:after="60"/>
              <w:rPr>
                <w:rStyle w:val="cit-doi3"/>
                <w:rFonts w:ascii="Arial Narrow" w:hAnsi="Arial Narrow" w:cs="Arial"/>
                <w:iCs/>
                <w:sz w:val="22"/>
                <w:szCs w:val="22"/>
              </w:rPr>
            </w:pPr>
            <w:r w:rsidRPr="0040643E">
              <w:rPr>
                <w:rStyle w:val="cit-doi3"/>
                <w:rFonts w:ascii="Arial Narrow" w:hAnsi="Arial Narrow" w:cs="Arial"/>
                <w:iCs/>
                <w:sz w:val="22"/>
                <w:szCs w:val="22"/>
              </w:rPr>
              <w:t xml:space="preserve">20) </w:t>
            </w:r>
            <w:r w:rsidRPr="0040643E">
              <w:rPr>
                <w:rStyle w:val="cit-auth2"/>
                <w:rFonts w:ascii="Arial Narrow" w:hAnsi="Arial Narrow" w:cs="Arial"/>
                <w:sz w:val="22"/>
                <w:szCs w:val="22"/>
              </w:rPr>
              <w:t>Jody L. Kujovich</w:t>
            </w:r>
            <w:r w:rsidRPr="0040643E">
              <w:rPr>
                <w:rFonts w:ascii="Arial Narrow" w:hAnsi="Arial Narrow" w:cs="Arial"/>
                <w:sz w:val="22"/>
                <w:szCs w:val="22"/>
              </w:rPr>
              <w:t xml:space="preserve">. </w:t>
            </w:r>
            <w:r w:rsidRPr="0040643E">
              <w:rPr>
                <w:rFonts w:ascii="Arial Narrow" w:hAnsi="Arial Narrow" w:cs="Arial"/>
                <w:bCs/>
                <w:sz w:val="22"/>
                <w:szCs w:val="22"/>
              </w:rPr>
              <w:t xml:space="preserve">Coagulopathy in liver disease: a balancing act. </w:t>
            </w:r>
            <w:r w:rsidRPr="0040643E">
              <w:rPr>
                <w:rStyle w:val="HTMLCite"/>
                <w:rFonts w:ascii="Arial Narrow" w:hAnsi="Arial Narrow" w:cs="Arial"/>
                <w:i w:val="0"/>
                <w:sz w:val="22"/>
                <w:szCs w:val="22"/>
              </w:rPr>
              <w:t xml:space="preserve">Hematology </w:t>
            </w:r>
            <w:r w:rsidRPr="0040643E">
              <w:rPr>
                <w:rStyle w:val="cit-print-date2"/>
                <w:rFonts w:ascii="Arial Narrow" w:hAnsi="Arial Narrow" w:cs="Arial"/>
                <w:iCs/>
                <w:sz w:val="22"/>
                <w:szCs w:val="22"/>
              </w:rPr>
              <w:t xml:space="preserve">2015 </w:t>
            </w:r>
            <w:r w:rsidRPr="0040643E">
              <w:rPr>
                <w:rStyle w:val="cit-vol2"/>
                <w:rFonts w:ascii="Arial Narrow" w:hAnsi="Arial Narrow" w:cs="Arial"/>
                <w:iCs/>
                <w:sz w:val="22"/>
                <w:szCs w:val="22"/>
              </w:rPr>
              <w:t>2015</w:t>
            </w:r>
            <w:r w:rsidRPr="0040643E">
              <w:rPr>
                <w:rStyle w:val="cit-sep2"/>
                <w:rFonts w:ascii="Arial Narrow" w:hAnsi="Arial Narrow" w:cs="Arial"/>
                <w:iCs/>
                <w:sz w:val="22"/>
                <w:szCs w:val="22"/>
              </w:rPr>
              <w:t>:</w:t>
            </w:r>
            <w:r w:rsidRPr="0040643E">
              <w:rPr>
                <w:rStyle w:val="cit-first-page"/>
                <w:rFonts w:ascii="Arial Narrow" w:hAnsi="Arial Narrow" w:cs="Arial"/>
                <w:iCs/>
                <w:sz w:val="22"/>
                <w:szCs w:val="22"/>
              </w:rPr>
              <w:t>243</w:t>
            </w:r>
            <w:r w:rsidRPr="0040643E">
              <w:rPr>
                <w:rStyle w:val="cit-sep2"/>
                <w:rFonts w:ascii="Arial Narrow" w:hAnsi="Arial Narrow" w:cs="Arial"/>
                <w:iCs/>
                <w:sz w:val="22"/>
                <w:szCs w:val="22"/>
              </w:rPr>
              <w:t>-</w:t>
            </w:r>
            <w:r w:rsidRPr="0040643E">
              <w:rPr>
                <w:rStyle w:val="cit-last-page2"/>
                <w:rFonts w:ascii="Arial Narrow" w:hAnsi="Arial Narrow" w:cs="Arial"/>
                <w:iCs/>
                <w:sz w:val="22"/>
                <w:szCs w:val="22"/>
              </w:rPr>
              <w:t>249</w:t>
            </w:r>
            <w:r w:rsidRPr="0040643E">
              <w:rPr>
                <w:rStyle w:val="cit-sep2"/>
                <w:rFonts w:ascii="Arial Narrow" w:hAnsi="Arial Narrow" w:cs="Arial"/>
                <w:iCs/>
                <w:sz w:val="22"/>
                <w:szCs w:val="22"/>
              </w:rPr>
              <w:t>.</w:t>
            </w:r>
          </w:p>
          <w:p w:rsidR="0088098D" w:rsidRPr="0040643E" w:rsidRDefault="0088098D" w:rsidP="0040643E">
            <w:pPr>
              <w:shd w:val="clear" w:color="auto" w:fill="FFFFFF"/>
              <w:spacing w:before="60" w:after="60"/>
              <w:rPr>
                <w:rStyle w:val="cit-doi3"/>
                <w:rFonts w:ascii="Arial Narrow" w:hAnsi="Arial Narrow" w:cs="Arial"/>
                <w:iCs/>
                <w:sz w:val="22"/>
                <w:szCs w:val="22"/>
              </w:rPr>
            </w:pPr>
            <w:r w:rsidRPr="0040643E">
              <w:rPr>
                <w:rStyle w:val="cit-doi3"/>
                <w:rFonts w:ascii="Arial Narrow" w:hAnsi="Arial Narrow" w:cs="Arial"/>
                <w:iCs/>
                <w:sz w:val="22"/>
                <w:szCs w:val="22"/>
              </w:rPr>
              <w:t xml:space="preserve">21) </w:t>
            </w:r>
            <w:r w:rsidRPr="0040643E">
              <w:rPr>
                <w:rStyle w:val="cit-auth2"/>
                <w:rFonts w:ascii="Arial Narrow" w:hAnsi="Arial Narrow" w:cs="Arial"/>
                <w:sz w:val="22"/>
                <w:szCs w:val="22"/>
              </w:rPr>
              <w:t>J. Evan Sadler</w:t>
            </w:r>
            <w:r w:rsidRPr="0040643E">
              <w:rPr>
                <w:rFonts w:ascii="Arial Narrow" w:hAnsi="Arial Narrow" w:cs="Arial"/>
                <w:sz w:val="22"/>
                <w:szCs w:val="22"/>
              </w:rPr>
              <w:t xml:space="preserve">. </w:t>
            </w:r>
            <w:r w:rsidRPr="0040643E">
              <w:rPr>
                <w:rFonts w:ascii="Arial Narrow" w:hAnsi="Arial Narrow" w:cs="Arial"/>
                <w:bCs/>
                <w:sz w:val="22"/>
                <w:szCs w:val="22"/>
              </w:rPr>
              <w:t xml:space="preserve">What's new in the diagnosis and pathophysiology of thrombotic thrombocytopenic purpura. </w:t>
            </w:r>
            <w:r w:rsidRPr="0040643E">
              <w:rPr>
                <w:rStyle w:val="HTMLCite"/>
                <w:rFonts w:ascii="Arial Narrow" w:hAnsi="Arial Narrow" w:cs="Arial"/>
                <w:i w:val="0"/>
                <w:sz w:val="22"/>
                <w:szCs w:val="22"/>
              </w:rPr>
              <w:t xml:space="preserve">Hematology </w:t>
            </w:r>
            <w:r w:rsidRPr="0040643E">
              <w:rPr>
                <w:rStyle w:val="cit-print-date2"/>
                <w:rFonts w:ascii="Arial Narrow" w:hAnsi="Arial Narrow" w:cs="Arial"/>
                <w:iCs/>
                <w:sz w:val="22"/>
                <w:szCs w:val="22"/>
              </w:rPr>
              <w:t xml:space="preserve">2015 </w:t>
            </w:r>
            <w:r w:rsidRPr="0040643E">
              <w:rPr>
                <w:rStyle w:val="cit-vol2"/>
                <w:rFonts w:ascii="Arial Narrow" w:hAnsi="Arial Narrow" w:cs="Arial"/>
                <w:iCs/>
                <w:sz w:val="22"/>
                <w:szCs w:val="22"/>
              </w:rPr>
              <w:t>2015</w:t>
            </w:r>
            <w:r w:rsidRPr="0040643E">
              <w:rPr>
                <w:rStyle w:val="cit-sep2"/>
                <w:rFonts w:ascii="Arial Narrow" w:hAnsi="Arial Narrow" w:cs="Arial"/>
                <w:iCs/>
                <w:sz w:val="22"/>
                <w:szCs w:val="22"/>
              </w:rPr>
              <w:t>:</w:t>
            </w:r>
            <w:r w:rsidRPr="0040643E">
              <w:rPr>
                <w:rStyle w:val="cit-first-page"/>
                <w:rFonts w:ascii="Arial Narrow" w:hAnsi="Arial Narrow" w:cs="Arial"/>
                <w:iCs/>
                <w:sz w:val="22"/>
                <w:szCs w:val="22"/>
              </w:rPr>
              <w:t>631</w:t>
            </w:r>
            <w:r w:rsidRPr="0040643E">
              <w:rPr>
                <w:rStyle w:val="cit-sep2"/>
                <w:rFonts w:ascii="Arial Narrow" w:hAnsi="Arial Narrow" w:cs="Arial"/>
                <w:iCs/>
                <w:sz w:val="22"/>
                <w:szCs w:val="22"/>
              </w:rPr>
              <w:t>-</w:t>
            </w:r>
            <w:r w:rsidRPr="0040643E">
              <w:rPr>
                <w:rStyle w:val="cit-last-page2"/>
                <w:rFonts w:ascii="Arial Narrow" w:hAnsi="Arial Narrow" w:cs="Arial"/>
                <w:iCs/>
                <w:sz w:val="22"/>
                <w:szCs w:val="22"/>
              </w:rPr>
              <w:t>636</w:t>
            </w:r>
            <w:r w:rsidRPr="0040643E">
              <w:rPr>
                <w:rStyle w:val="cit-sep2"/>
                <w:rFonts w:ascii="Arial Narrow" w:hAnsi="Arial Narrow" w:cs="Arial"/>
                <w:iCs/>
                <w:sz w:val="22"/>
                <w:szCs w:val="22"/>
              </w:rPr>
              <w:t>.</w:t>
            </w:r>
          </w:p>
          <w:p w:rsidR="0088098D" w:rsidRPr="0040643E" w:rsidRDefault="0088098D" w:rsidP="0040643E">
            <w:pPr>
              <w:shd w:val="clear" w:color="auto" w:fill="FFFFFF"/>
              <w:spacing w:before="60" w:after="60"/>
              <w:rPr>
                <w:rStyle w:val="cit-doi3"/>
                <w:rFonts w:ascii="Arial Narrow" w:hAnsi="Arial Narrow" w:cs="Arial"/>
                <w:iCs/>
                <w:sz w:val="22"/>
                <w:szCs w:val="22"/>
              </w:rPr>
            </w:pPr>
            <w:r w:rsidRPr="0040643E">
              <w:rPr>
                <w:rStyle w:val="cit-doi3"/>
                <w:rFonts w:ascii="Arial Narrow" w:hAnsi="Arial Narrow" w:cs="Arial"/>
                <w:iCs/>
                <w:sz w:val="22"/>
                <w:szCs w:val="22"/>
              </w:rPr>
              <w:t xml:space="preserve">22) </w:t>
            </w:r>
            <w:r w:rsidRPr="0040643E">
              <w:rPr>
                <w:rStyle w:val="cit-auth2"/>
                <w:rFonts w:ascii="Arial Narrow" w:hAnsi="Arial Narrow" w:cs="Arial"/>
                <w:sz w:val="22"/>
                <w:szCs w:val="22"/>
              </w:rPr>
              <w:t>Paul Coppo</w:t>
            </w:r>
            <w:r w:rsidRPr="0040643E">
              <w:rPr>
                <w:rStyle w:val="cit-sep2"/>
                <w:rFonts w:ascii="Arial Narrow" w:hAnsi="Arial Narrow" w:cs="Arial"/>
                <w:sz w:val="22"/>
                <w:szCs w:val="22"/>
              </w:rPr>
              <w:t xml:space="preserve"> and</w:t>
            </w:r>
            <w:r w:rsidRPr="0040643E">
              <w:rPr>
                <w:rStyle w:val="cit-auth2"/>
                <w:rFonts w:ascii="Arial Narrow" w:hAnsi="Arial Narrow" w:cs="Arial"/>
                <w:sz w:val="22"/>
                <w:szCs w:val="22"/>
              </w:rPr>
              <w:t>Antoine Froissartfor the French Reference Center for Thrombotic Microangiopathies</w:t>
            </w:r>
            <w:r w:rsidRPr="0040643E">
              <w:rPr>
                <w:rFonts w:ascii="Arial Narrow" w:hAnsi="Arial Narrow" w:cs="Arial"/>
                <w:sz w:val="22"/>
                <w:szCs w:val="22"/>
              </w:rPr>
              <w:t xml:space="preserve">. </w:t>
            </w:r>
            <w:r w:rsidRPr="0040643E">
              <w:rPr>
                <w:rFonts w:ascii="Arial Narrow" w:hAnsi="Arial Narrow" w:cs="Arial"/>
                <w:bCs/>
                <w:sz w:val="22"/>
                <w:szCs w:val="22"/>
              </w:rPr>
              <w:t xml:space="preserve">Treatment of thrombotic thrombocytopenic purpura beyond therapeutic plasma exchange. </w:t>
            </w:r>
            <w:r w:rsidRPr="0040643E">
              <w:rPr>
                <w:rStyle w:val="HTMLCite"/>
                <w:rFonts w:ascii="Arial Narrow" w:hAnsi="Arial Narrow" w:cs="Arial"/>
                <w:i w:val="0"/>
                <w:sz w:val="22"/>
                <w:szCs w:val="22"/>
              </w:rPr>
              <w:t xml:space="preserve">Hematology </w:t>
            </w:r>
            <w:r w:rsidRPr="0040643E">
              <w:rPr>
                <w:rStyle w:val="cit-print-date2"/>
                <w:rFonts w:ascii="Arial Narrow" w:hAnsi="Arial Narrow" w:cs="Arial"/>
                <w:iCs/>
                <w:sz w:val="22"/>
                <w:szCs w:val="22"/>
              </w:rPr>
              <w:t xml:space="preserve">2015 </w:t>
            </w:r>
            <w:r w:rsidRPr="0040643E">
              <w:rPr>
                <w:rStyle w:val="cit-vol2"/>
                <w:rFonts w:ascii="Arial Narrow" w:hAnsi="Arial Narrow" w:cs="Arial"/>
                <w:iCs/>
                <w:sz w:val="22"/>
                <w:szCs w:val="22"/>
              </w:rPr>
              <w:t>2015</w:t>
            </w:r>
            <w:r w:rsidRPr="0040643E">
              <w:rPr>
                <w:rStyle w:val="cit-sep2"/>
                <w:rFonts w:ascii="Arial Narrow" w:hAnsi="Arial Narrow" w:cs="Arial"/>
                <w:iCs/>
                <w:sz w:val="22"/>
                <w:szCs w:val="22"/>
              </w:rPr>
              <w:t>:</w:t>
            </w:r>
            <w:r w:rsidRPr="0040643E">
              <w:rPr>
                <w:rStyle w:val="cit-first-page"/>
                <w:rFonts w:ascii="Arial Narrow" w:hAnsi="Arial Narrow" w:cs="Arial"/>
                <w:iCs/>
                <w:sz w:val="22"/>
                <w:szCs w:val="22"/>
              </w:rPr>
              <w:t>637</w:t>
            </w:r>
            <w:r w:rsidRPr="0040643E">
              <w:rPr>
                <w:rStyle w:val="cit-sep2"/>
                <w:rFonts w:ascii="Arial Narrow" w:hAnsi="Arial Narrow" w:cs="Arial"/>
                <w:iCs/>
                <w:sz w:val="22"/>
                <w:szCs w:val="22"/>
              </w:rPr>
              <w:t>-</w:t>
            </w:r>
            <w:r w:rsidRPr="0040643E">
              <w:rPr>
                <w:rStyle w:val="cit-last-page2"/>
                <w:rFonts w:ascii="Arial Narrow" w:hAnsi="Arial Narrow" w:cs="Arial"/>
                <w:iCs/>
                <w:sz w:val="22"/>
                <w:szCs w:val="22"/>
              </w:rPr>
              <w:t>643</w:t>
            </w:r>
            <w:r w:rsidRPr="0040643E">
              <w:rPr>
                <w:rStyle w:val="cit-sep2"/>
                <w:rFonts w:ascii="Arial Narrow" w:hAnsi="Arial Narrow" w:cs="Arial"/>
                <w:iCs/>
                <w:sz w:val="22"/>
                <w:szCs w:val="22"/>
              </w:rPr>
              <w:t>.</w:t>
            </w:r>
          </w:p>
          <w:p w:rsidR="0088098D" w:rsidRPr="0040643E" w:rsidRDefault="0088098D" w:rsidP="0040643E">
            <w:pPr>
              <w:shd w:val="clear" w:color="auto" w:fill="FFFFFF"/>
              <w:spacing w:before="60" w:after="60"/>
              <w:rPr>
                <w:rStyle w:val="cit-sep2"/>
                <w:rFonts w:ascii="Arial Narrow" w:hAnsi="Arial Narrow" w:cs="Arial"/>
                <w:iCs/>
                <w:sz w:val="22"/>
                <w:szCs w:val="22"/>
              </w:rPr>
            </w:pPr>
            <w:r w:rsidRPr="0040643E">
              <w:rPr>
                <w:rStyle w:val="cit-doi3"/>
                <w:rFonts w:ascii="Arial Narrow" w:hAnsi="Arial Narrow" w:cs="Arial"/>
                <w:iCs/>
                <w:sz w:val="22"/>
                <w:szCs w:val="22"/>
              </w:rPr>
              <w:t xml:space="preserve">23) </w:t>
            </w:r>
            <w:r w:rsidRPr="0040643E">
              <w:rPr>
                <w:rStyle w:val="cit-auth2"/>
                <w:rFonts w:ascii="Arial Narrow" w:hAnsi="Arial Narrow" w:cs="Arial"/>
                <w:sz w:val="22"/>
                <w:szCs w:val="22"/>
              </w:rPr>
              <w:t>James N. George</w:t>
            </w:r>
            <w:r w:rsidRPr="0040643E">
              <w:rPr>
                <w:rStyle w:val="cit-sep2"/>
                <w:rFonts w:ascii="Arial Narrow" w:hAnsi="Arial Narrow" w:cs="Arial"/>
                <w:sz w:val="22"/>
                <w:szCs w:val="22"/>
              </w:rPr>
              <w:t xml:space="preserve">, </w:t>
            </w:r>
            <w:r w:rsidRPr="0040643E">
              <w:rPr>
                <w:rStyle w:val="cit-auth2"/>
                <w:rFonts w:ascii="Arial Narrow" w:hAnsi="Arial Narrow" w:cs="Arial"/>
                <w:sz w:val="22"/>
                <w:szCs w:val="22"/>
              </w:rPr>
              <w:t>Carla M. Nester</w:t>
            </w:r>
            <w:r w:rsidRPr="0040643E">
              <w:rPr>
                <w:rStyle w:val="cit-sep2"/>
                <w:rFonts w:ascii="Arial Narrow" w:hAnsi="Arial Narrow" w:cs="Arial"/>
                <w:sz w:val="22"/>
                <w:szCs w:val="22"/>
              </w:rPr>
              <w:t xml:space="preserve">, </w:t>
            </w:r>
            <w:r w:rsidRPr="0040643E">
              <w:rPr>
                <w:rStyle w:val="cit-auth2"/>
                <w:rFonts w:ascii="Arial Narrow" w:hAnsi="Arial Narrow" w:cs="Arial"/>
                <w:sz w:val="22"/>
                <w:szCs w:val="22"/>
              </w:rPr>
              <w:t>Jennifer J. McIntosh</w:t>
            </w:r>
            <w:r w:rsidRPr="0040643E">
              <w:rPr>
                <w:rFonts w:ascii="Arial Narrow" w:hAnsi="Arial Narrow" w:cs="Arial"/>
                <w:sz w:val="22"/>
                <w:szCs w:val="22"/>
              </w:rPr>
              <w:t xml:space="preserve">. </w:t>
            </w:r>
            <w:r w:rsidRPr="0040643E">
              <w:rPr>
                <w:rFonts w:ascii="Arial Narrow" w:hAnsi="Arial Narrow" w:cs="Arial"/>
                <w:bCs/>
                <w:sz w:val="22"/>
                <w:szCs w:val="22"/>
              </w:rPr>
              <w:t xml:space="preserve">Syndromes of thrombotic microangiopathy associated with pregnancy. </w:t>
            </w:r>
            <w:r w:rsidRPr="0040643E">
              <w:rPr>
                <w:rStyle w:val="HTMLCite"/>
                <w:rFonts w:ascii="Arial Narrow" w:hAnsi="Arial Narrow" w:cs="Arial"/>
                <w:i w:val="0"/>
                <w:sz w:val="22"/>
                <w:szCs w:val="22"/>
              </w:rPr>
              <w:t xml:space="preserve">Hematology </w:t>
            </w:r>
            <w:r w:rsidRPr="0040643E">
              <w:rPr>
                <w:rStyle w:val="cit-print-date2"/>
                <w:rFonts w:ascii="Arial Narrow" w:hAnsi="Arial Narrow" w:cs="Arial"/>
                <w:iCs/>
                <w:sz w:val="22"/>
                <w:szCs w:val="22"/>
              </w:rPr>
              <w:t xml:space="preserve">2015 </w:t>
            </w:r>
            <w:r w:rsidRPr="0040643E">
              <w:rPr>
                <w:rStyle w:val="cit-vol2"/>
                <w:rFonts w:ascii="Arial Narrow" w:hAnsi="Arial Narrow" w:cs="Arial"/>
                <w:iCs/>
                <w:sz w:val="22"/>
                <w:szCs w:val="22"/>
              </w:rPr>
              <w:t>2015</w:t>
            </w:r>
            <w:r w:rsidRPr="0040643E">
              <w:rPr>
                <w:rStyle w:val="cit-sep2"/>
                <w:rFonts w:ascii="Arial Narrow" w:hAnsi="Arial Narrow" w:cs="Arial"/>
                <w:iCs/>
                <w:sz w:val="22"/>
                <w:szCs w:val="22"/>
              </w:rPr>
              <w:t>:</w:t>
            </w:r>
            <w:r w:rsidRPr="0040643E">
              <w:rPr>
                <w:rStyle w:val="cit-first-page"/>
                <w:rFonts w:ascii="Arial Narrow" w:hAnsi="Arial Narrow" w:cs="Arial"/>
                <w:iCs/>
                <w:sz w:val="22"/>
                <w:szCs w:val="22"/>
              </w:rPr>
              <w:t>644</w:t>
            </w:r>
            <w:r w:rsidRPr="0040643E">
              <w:rPr>
                <w:rStyle w:val="cit-sep2"/>
                <w:rFonts w:ascii="Arial Narrow" w:hAnsi="Arial Narrow" w:cs="Arial"/>
                <w:iCs/>
                <w:sz w:val="22"/>
                <w:szCs w:val="22"/>
              </w:rPr>
              <w:t>-</w:t>
            </w:r>
            <w:r w:rsidRPr="0040643E">
              <w:rPr>
                <w:rStyle w:val="cit-last-page2"/>
                <w:rFonts w:ascii="Arial Narrow" w:hAnsi="Arial Narrow" w:cs="Arial"/>
                <w:iCs/>
                <w:sz w:val="22"/>
                <w:szCs w:val="22"/>
              </w:rPr>
              <w:t>648</w:t>
            </w:r>
            <w:r w:rsidRPr="0040643E">
              <w:rPr>
                <w:rStyle w:val="cit-sep2"/>
                <w:rFonts w:ascii="Arial Narrow" w:hAnsi="Arial Narrow" w:cs="Arial"/>
                <w:iCs/>
                <w:sz w:val="22"/>
                <w:szCs w:val="22"/>
              </w:rPr>
              <w:t>.</w:t>
            </w:r>
          </w:p>
          <w:p w:rsidR="0088098D" w:rsidRPr="0040643E" w:rsidRDefault="0088098D" w:rsidP="0040643E">
            <w:pPr>
              <w:pStyle w:val="title10"/>
              <w:shd w:val="clear" w:color="auto" w:fill="FFFFFF"/>
              <w:spacing w:before="60" w:after="60"/>
              <w:rPr>
                <w:rFonts w:ascii="Arial Narrow" w:hAnsi="Arial Narrow" w:cs="Arial"/>
                <w:sz w:val="22"/>
                <w:szCs w:val="22"/>
              </w:rPr>
            </w:pPr>
            <w:r w:rsidRPr="0040643E">
              <w:rPr>
                <w:rStyle w:val="cit-doi3"/>
                <w:rFonts w:ascii="Arial Narrow" w:hAnsi="Arial Narrow" w:cs="Arial"/>
                <w:iCs/>
                <w:sz w:val="22"/>
                <w:szCs w:val="22"/>
              </w:rPr>
              <w:t xml:space="preserve">24) </w:t>
            </w:r>
            <w:r w:rsidRPr="0040643E">
              <w:rPr>
                <w:rFonts w:ascii="Arial Narrow" w:hAnsi="Arial Narrow" w:cs="Arial"/>
                <w:sz w:val="22"/>
                <w:szCs w:val="22"/>
              </w:rPr>
              <w:t xml:space="preserve">Ortel TL, Erkan D, Kitchens CS. </w:t>
            </w:r>
            <w:hyperlink r:id="rId26" w:history="1">
              <w:r w:rsidRPr="0040643E">
                <w:rPr>
                  <w:rFonts w:ascii="Arial Narrow" w:hAnsi="Arial Narrow" w:cs="Arial"/>
                  <w:sz w:val="22"/>
                  <w:szCs w:val="22"/>
                </w:rPr>
                <w:t xml:space="preserve">How I </w:t>
              </w:r>
              <w:r w:rsidRPr="0040643E">
                <w:rPr>
                  <w:rFonts w:ascii="Arial Narrow" w:hAnsi="Arial Narrow" w:cs="Arial"/>
                  <w:bCs/>
                  <w:sz w:val="22"/>
                  <w:szCs w:val="22"/>
                </w:rPr>
                <w:t>treatcatastrophicthromboticsyndromes</w:t>
              </w:r>
              <w:r w:rsidRPr="0040643E">
                <w:rPr>
                  <w:rFonts w:ascii="Arial Narrow" w:hAnsi="Arial Narrow" w:cs="Arial"/>
                  <w:sz w:val="22"/>
                  <w:szCs w:val="22"/>
                </w:rPr>
                <w:t>.</w:t>
              </w:r>
            </w:hyperlink>
            <w:r w:rsidRPr="0040643E">
              <w:rPr>
                <w:rStyle w:val="jrnl"/>
                <w:rFonts w:ascii="Arial Narrow" w:hAnsi="Arial Narrow" w:cs="Arial"/>
                <w:sz w:val="22"/>
                <w:szCs w:val="22"/>
              </w:rPr>
              <w:t>Blood</w:t>
            </w:r>
            <w:r w:rsidRPr="0040643E">
              <w:rPr>
                <w:rFonts w:ascii="Arial Narrow" w:hAnsi="Arial Narrow" w:cs="Arial"/>
                <w:sz w:val="22"/>
                <w:szCs w:val="22"/>
              </w:rPr>
              <w:t xml:space="preserve">. 2015 Sep 10;126(11):1285-93. </w:t>
            </w:r>
          </w:p>
          <w:p w:rsidR="0088098D" w:rsidRPr="0040643E" w:rsidRDefault="0088098D" w:rsidP="0040643E">
            <w:pPr>
              <w:shd w:val="clear" w:color="auto" w:fill="FFFFFF"/>
              <w:spacing w:before="60" w:after="60"/>
              <w:rPr>
                <w:rFonts w:ascii="Arial Narrow" w:hAnsi="Arial Narrow" w:cs="Arial"/>
                <w:sz w:val="22"/>
                <w:szCs w:val="22"/>
              </w:rPr>
            </w:pPr>
            <w:r w:rsidRPr="0040643E">
              <w:rPr>
                <w:rFonts w:ascii="Arial Narrow" w:hAnsi="Arial Narrow" w:cs="Arial"/>
                <w:sz w:val="22"/>
                <w:szCs w:val="22"/>
              </w:rPr>
              <w:t xml:space="preserve">25) </w:t>
            </w:r>
            <w:hyperlink r:id="rId27" w:history="1">
              <w:r w:rsidRPr="0040643E">
                <w:rPr>
                  <w:rFonts w:ascii="Arial Narrow" w:hAnsi="Arial Narrow" w:cs="Arial"/>
                  <w:sz w:val="22"/>
                  <w:szCs w:val="22"/>
                </w:rPr>
                <w:t>Sayani FA</w:t>
              </w:r>
            </w:hyperlink>
            <w:r w:rsidRPr="0040643E">
              <w:rPr>
                <w:rFonts w:ascii="Arial Narrow" w:hAnsi="Arial Narrow" w:cs="Arial"/>
                <w:sz w:val="22"/>
                <w:szCs w:val="22"/>
              </w:rPr>
              <w:t xml:space="preserve">, </w:t>
            </w:r>
            <w:hyperlink r:id="rId28" w:history="1">
              <w:r w:rsidRPr="0040643E">
                <w:rPr>
                  <w:rFonts w:ascii="Arial Narrow" w:hAnsi="Arial Narrow" w:cs="Arial"/>
                  <w:sz w:val="22"/>
                  <w:szCs w:val="22"/>
                </w:rPr>
                <w:t>Abrams CS</w:t>
              </w:r>
            </w:hyperlink>
            <w:r w:rsidRPr="0040643E">
              <w:rPr>
                <w:rFonts w:ascii="Arial Narrow" w:hAnsi="Arial Narrow" w:cs="Arial"/>
                <w:sz w:val="22"/>
                <w:szCs w:val="22"/>
              </w:rPr>
              <w:t xml:space="preserve">. How I </w:t>
            </w:r>
            <w:r w:rsidRPr="0040643E">
              <w:rPr>
                <w:rStyle w:val="highlight2"/>
                <w:rFonts w:ascii="Arial Narrow" w:hAnsi="Arial Narrow" w:cs="Arial"/>
                <w:sz w:val="22"/>
                <w:szCs w:val="22"/>
              </w:rPr>
              <w:t>treatrefractorythromboticthrombocytopenicpurpura</w:t>
            </w:r>
            <w:r w:rsidRPr="0040643E">
              <w:rPr>
                <w:rFonts w:ascii="Arial Narrow" w:hAnsi="Arial Narrow" w:cs="Arial"/>
                <w:sz w:val="22"/>
                <w:szCs w:val="22"/>
              </w:rPr>
              <w:t xml:space="preserve">. </w:t>
            </w:r>
            <w:hyperlink r:id="rId29" w:tooltip="Blood." w:history="1">
              <w:r w:rsidRPr="0040643E">
                <w:rPr>
                  <w:rFonts w:ascii="Arial Narrow" w:hAnsi="Arial Narrow" w:cs="Arial"/>
                  <w:sz w:val="22"/>
                  <w:szCs w:val="22"/>
                </w:rPr>
                <w:t>Blood.</w:t>
              </w:r>
            </w:hyperlink>
            <w:r w:rsidRPr="0040643E">
              <w:rPr>
                <w:rFonts w:ascii="Arial Narrow" w:hAnsi="Arial Narrow" w:cs="Arial"/>
                <w:sz w:val="22"/>
                <w:szCs w:val="22"/>
              </w:rPr>
              <w:t xml:space="preserve"> 2015 Jun 18;125(25):3860-7.</w:t>
            </w:r>
          </w:p>
          <w:p w:rsidR="0088098D" w:rsidRPr="0040643E" w:rsidRDefault="0088098D" w:rsidP="0040643E">
            <w:pPr>
              <w:shd w:val="clear" w:color="auto" w:fill="FFFFFF"/>
              <w:spacing w:before="60" w:after="60"/>
              <w:rPr>
                <w:rFonts w:ascii="Arial Narrow" w:hAnsi="Arial Narrow" w:cs="Arial"/>
                <w:sz w:val="22"/>
                <w:szCs w:val="22"/>
              </w:rPr>
            </w:pPr>
            <w:r w:rsidRPr="0040643E">
              <w:rPr>
                <w:rFonts w:ascii="Arial Narrow" w:hAnsi="Arial Narrow" w:cs="Arial"/>
                <w:sz w:val="22"/>
                <w:szCs w:val="22"/>
              </w:rPr>
              <w:t xml:space="preserve">26) </w:t>
            </w:r>
            <w:hyperlink r:id="rId30" w:history="1">
              <w:r w:rsidRPr="0040643E">
                <w:rPr>
                  <w:rFonts w:ascii="Arial Narrow" w:hAnsi="Arial Narrow" w:cs="Arial"/>
                  <w:sz w:val="22"/>
                  <w:szCs w:val="22"/>
                </w:rPr>
                <w:t>Pavord S</w:t>
              </w:r>
            </w:hyperlink>
            <w:r w:rsidRPr="0040643E">
              <w:rPr>
                <w:rFonts w:ascii="Arial Narrow" w:hAnsi="Arial Narrow" w:cs="Arial"/>
                <w:sz w:val="22"/>
                <w:szCs w:val="22"/>
              </w:rPr>
              <w:t xml:space="preserve">, </w:t>
            </w:r>
            <w:hyperlink r:id="rId31" w:history="1">
              <w:r w:rsidRPr="0040643E">
                <w:rPr>
                  <w:rFonts w:ascii="Arial Narrow" w:hAnsi="Arial Narrow" w:cs="Arial"/>
                  <w:sz w:val="22"/>
                  <w:szCs w:val="22"/>
                </w:rPr>
                <w:t>Maybury H</w:t>
              </w:r>
            </w:hyperlink>
            <w:r w:rsidRPr="0040643E">
              <w:rPr>
                <w:rFonts w:ascii="Arial Narrow" w:hAnsi="Arial Narrow" w:cs="Arial"/>
                <w:sz w:val="22"/>
                <w:szCs w:val="22"/>
              </w:rPr>
              <w:t xml:space="preserve">. How I </w:t>
            </w:r>
            <w:r w:rsidRPr="0040643E">
              <w:rPr>
                <w:rStyle w:val="highlight2"/>
                <w:rFonts w:ascii="Arial Narrow" w:hAnsi="Arial Narrow" w:cs="Arial"/>
                <w:sz w:val="22"/>
                <w:szCs w:val="22"/>
              </w:rPr>
              <w:t>treatpostpartum hemorrhage</w:t>
            </w:r>
            <w:r w:rsidRPr="0040643E">
              <w:rPr>
                <w:rFonts w:ascii="Arial Narrow" w:hAnsi="Arial Narrow" w:cs="Arial"/>
                <w:sz w:val="22"/>
                <w:szCs w:val="22"/>
              </w:rPr>
              <w:t xml:space="preserve">. </w:t>
            </w:r>
            <w:hyperlink r:id="rId32" w:tooltip="Blood." w:history="1">
              <w:r w:rsidRPr="0040643E">
                <w:rPr>
                  <w:rFonts w:ascii="Arial Narrow" w:hAnsi="Arial Narrow" w:cs="Arial"/>
                  <w:sz w:val="22"/>
                  <w:szCs w:val="22"/>
                </w:rPr>
                <w:t>Blood.</w:t>
              </w:r>
            </w:hyperlink>
            <w:r w:rsidRPr="0040643E">
              <w:rPr>
                <w:rFonts w:ascii="Arial Narrow" w:hAnsi="Arial Narrow" w:cs="Arial"/>
                <w:sz w:val="22"/>
                <w:szCs w:val="22"/>
              </w:rPr>
              <w:t xml:space="preserve"> 2015 Apr 30;125(18):2759-70.</w:t>
            </w:r>
          </w:p>
          <w:p w:rsidR="0088098D" w:rsidRPr="0040643E" w:rsidRDefault="0088098D" w:rsidP="0040643E">
            <w:pPr>
              <w:pStyle w:val="desc2"/>
              <w:shd w:val="clear" w:color="auto" w:fill="FFFFFF"/>
              <w:spacing w:before="60" w:after="60"/>
              <w:rPr>
                <w:rFonts w:ascii="Arial Narrow" w:hAnsi="Arial Narrow" w:cs="Arial"/>
                <w:sz w:val="22"/>
                <w:szCs w:val="22"/>
              </w:rPr>
            </w:pPr>
            <w:r w:rsidRPr="0040643E">
              <w:rPr>
                <w:rFonts w:ascii="Arial Narrow" w:hAnsi="Arial Narrow" w:cs="Arial"/>
                <w:sz w:val="22"/>
                <w:szCs w:val="22"/>
              </w:rPr>
              <w:t xml:space="preserve">27) O'Connell C. </w:t>
            </w:r>
            <w:hyperlink r:id="rId33" w:history="1">
              <w:r w:rsidRPr="0040643E">
                <w:rPr>
                  <w:rFonts w:ascii="Arial Narrow" w:hAnsi="Arial Narrow" w:cs="Arial"/>
                  <w:sz w:val="22"/>
                  <w:szCs w:val="22"/>
                </w:rPr>
                <w:t xml:space="preserve">How I </w:t>
              </w:r>
              <w:r w:rsidRPr="0040643E">
                <w:rPr>
                  <w:rFonts w:ascii="Arial Narrow" w:hAnsi="Arial Narrow" w:cs="Arial"/>
                  <w:bCs/>
                  <w:sz w:val="22"/>
                  <w:szCs w:val="22"/>
                </w:rPr>
                <w:t>treatincidentalpulmonary embolism</w:t>
              </w:r>
              <w:r w:rsidRPr="0040643E">
                <w:rPr>
                  <w:rFonts w:ascii="Arial Narrow" w:hAnsi="Arial Narrow" w:cs="Arial"/>
                  <w:sz w:val="22"/>
                  <w:szCs w:val="22"/>
                </w:rPr>
                <w:t>.</w:t>
              </w:r>
            </w:hyperlink>
            <w:r w:rsidRPr="0040643E">
              <w:rPr>
                <w:rStyle w:val="jrnl"/>
                <w:rFonts w:ascii="Arial Narrow" w:hAnsi="Arial Narrow" w:cs="Arial"/>
                <w:sz w:val="22"/>
                <w:szCs w:val="22"/>
              </w:rPr>
              <w:t>Blood</w:t>
            </w:r>
            <w:r w:rsidRPr="0040643E">
              <w:rPr>
                <w:rFonts w:ascii="Arial Narrow" w:hAnsi="Arial Narrow" w:cs="Arial"/>
                <w:sz w:val="22"/>
                <w:szCs w:val="22"/>
              </w:rPr>
              <w:t>. 2015 Mar 19;125(12):1877-82.</w:t>
            </w:r>
          </w:p>
          <w:p w:rsidR="0088098D" w:rsidRPr="0040643E" w:rsidRDefault="0088098D" w:rsidP="0040643E">
            <w:pPr>
              <w:shd w:val="clear" w:color="auto" w:fill="FFFFFF"/>
              <w:spacing w:before="60" w:after="60"/>
              <w:rPr>
                <w:rFonts w:ascii="Arial Narrow" w:hAnsi="Arial Narrow" w:cs="Arial"/>
                <w:sz w:val="22"/>
                <w:szCs w:val="22"/>
              </w:rPr>
            </w:pPr>
            <w:r w:rsidRPr="0040643E">
              <w:rPr>
                <w:rFonts w:ascii="Arial Narrow" w:hAnsi="Arial Narrow" w:cs="Arial"/>
                <w:sz w:val="22"/>
                <w:szCs w:val="22"/>
              </w:rPr>
              <w:t xml:space="preserve">28) </w:t>
            </w:r>
            <w:hyperlink r:id="rId34" w:history="1">
              <w:r w:rsidRPr="0040643E">
                <w:rPr>
                  <w:rFonts w:ascii="Arial Narrow" w:hAnsi="Arial Narrow" w:cs="Arial"/>
                  <w:sz w:val="22"/>
                  <w:szCs w:val="22"/>
                </w:rPr>
                <w:t>Levy JH</w:t>
              </w:r>
            </w:hyperlink>
            <w:r w:rsidRPr="0040643E">
              <w:rPr>
                <w:rFonts w:ascii="Arial Narrow" w:hAnsi="Arial Narrow" w:cs="Arial"/>
                <w:sz w:val="22"/>
                <w:szCs w:val="22"/>
              </w:rPr>
              <w:t xml:space="preserve">, </w:t>
            </w:r>
            <w:hyperlink r:id="rId35" w:history="1">
              <w:r w:rsidRPr="0040643E">
                <w:rPr>
                  <w:rFonts w:ascii="Arial Narrow" w:hAnsi="Arial Narrow" w:cs="Arial"/>
                  <w:sz w:val="22"/>
                  <w:szCs w:val="22"/>
                </w:rPr>
                <w:t>Goodnough LT</w:t>
              </w:r>
            </w:hyperlink>
            <w:r w:rsidRPr="0040643E">
              <w:rPr>
                <w:rFonts w:ascii="Arial Narrow" w:hAnsi="Arial Narrow" w:cs="Arial"/>
                <w:sz w:val="22"/>
                <w:szCs w:val="22"/>
              </w:rPr>
              <w:t xml:space="preserve">. How I use </w:t>
            </w:r>
            <w:r w:rsidRPr="0040643E">
              <w:rPr>
                <w:rStyle w:val="highlight2"/>
                <w:rFonts w:ascii="Arial Narrow" w:hAnsi="Arial Narrow" w:cs="Arial"/>
                <w:sz w:val="22"/>
                <w:szCs w:val="22"/>
              </w:rPr>
              <w:t>fibrinogenreplacementtherapy</w:t>
            </w:r>
            <w:r w:rsidRPr="0040643E">
              <w:rPr>
                <w:rFonts w:ascii="Arial Narrow" w:hAnsi="Arial Narrow" w:cs="Arial"/>
                <w:sz w:val="22"/>
                <w:szCs w:val="22"/>
              </w:rPr>
              <w:t xml:space="preserve"> in acquired bleeding. </w:t>
            </w:r>
            <w:hyperlink r:id="rId36" w:tooltip="Blood." w:history="1">
              <w:r w:rsidRPr="0040643E">
                <w:rPr>
                  <w:rFonts w:ascii="Arial Narrow" w:hAnsi="Arial Narrow" w:cs="Arial"/>
                  <w:sz w:val="22"/>
                  <w:szCs w:val="22"/>
                </w:rPr>
                <w:t>Blood.</w:t>
              </w:r>
            </w:hyperlink>
            <w:r w:rsidRPr="0040643E">
              <w:rPr>
                <w:rFonts w:ascii="Arial Narrow" w:hAnsi="Arial Narrow" w:cs="Arial"/>
                <w:sz w:val="22"/>
                <w:szCs w:val="22"/>
              </w:rPr>
              <w:t xml:space="preserve"> 2015 Feb 26;125(9):1387-93.</w:t>
            </w:r>
          </w:p>
          <w:p w:rsidR="0088098D" w:rsidRPr="0040643E" w:rsidRDefault="0088098D" w:rsidP="0040643E">
            <w:pPr>
              <w:shd w:val="clear" w:color="auto" w:fill="FFFFFF"/>
              <w:spacing w:before="60" w:after="60"/>
              <w:rPr>
                <w:rFonts w:ascii="Arial Narrow" w:hAnsi="Arial Narrow" w:cs="Arial"/>
                <w:sz w:val="22"/>
                <w:szCs w:val="22"/>
              </w:rPr>
            </w:pPr>
            <w:r w:rsidRPr="0040643E">
              <w:rPr>
                <w:rFonts w:ascii="Arial Narrow" w:hAnsi="Arial Narrow" w:cs="Arial"/>
                <w:sz w:val="22"/>
                <w:szCs w:val="22"/>
              </w:rPr>
              <w:t xml:space="preserve">29) </w:t>
            </w:r>
            <w:hyperlink r:id="rId37" w:history="1">
              <w:r w:rsidRPr="0040643E">
                <w:rPr>
                  <w:rFonts w:ascii="Arial Narrow" w:hAnsi="Arial Narrow" w:cs="Arial"/>
                  <w:sz w:val="22"/>
                  <w:szCs w:val="22"/>
                </w:rPr>
                <w:t>Schulman S</w:t>
              </w:r>
            </w:hyperlink>
            <w:r w:rsidRPr="0040643E">
              <w:rPr>
                <w:rFonts w:ascii="Arial Narrow" w:hAnsi="Arial Narrow" w:cs="Arial"/>
                <w:sz w:val="22"/>
                <w:szCs w:val="22"/>
              </w:rPr>
              <w:t xml:space="preserve">, </w:t>
            </w:r>
            <w:hyperlink r:id="rId38" w:history="1">
              <w:r w:rsidRPr="0040643E">
                <w:rPr>
                  <w:rFonts w:ascii="Arial Narrow" w:hAnsi="Arial Narrow" w:cs="Arial"/>
                  <w:sz w:val="22"/>
                  <w:szCs w:val="22"/>
                </w:rPr>
                <w:t>Furie B</w:t>
              </w:r>
            </w:hyperlink>
            <w:r w:rsidRPr="0040643E">
              <w:rPr>
                <w:rFonts w:ascii="Arial Narrow" w:hAnsi="Arial Narrow" w:cs="Arial"/>
                <w:sz w:val="22"/>
                <w:szCs w:val="22"/>
              </w:rPr>
              <w:t xml:space="preserve">. How I treat poisoning with vitamin K antagonists. </w:t>
            </w:r>
            <w:hyperlink r:id="rId39" w:tooltip="Blood." w:history="1">
              <w:r w:rsidRPr="0040643E">
                <w:rPr>
                  <w:rStyle w:val="highlight2"/>
                  <w:rFonts w:ascii="Arial Narrow" w:hAnsi="Arial Narrow" w:cs="Arial"/>
                  <w:sz w:val="22"/>
                  <w:szCs w:val="22"/>
                </w:rPr>
                <w:t>Blood</w:t>
              </w:r>
              <w:r w:rsidRPr="0040643E">
                <w:rPr>
                  <w:rFonts w:ascii="Arial Narrow" w:hAnsi="Arial Narrow" w:cs="Arial"/>
                  <w:sz w:val="22"/>
                  <w:szCs w:val="22"/>
                </w:rPr>
                <w:t>.</w:t>
              </w:r>
            </w:hyperlink>
            <w:r w:rsidRPr="0040643E">
              <w:rPr>
                <w:rStyle w:val="highlight2"/>
                <w:rFonts w:ascii="Arial Narrow" w:hAnsi="Arial Narrow" w:cs="Arial"/>
                <w:sz w:val="22"/>
                <w:szCs w:val="22"/>
              </w:rPr>
              <w:t>2015</w:t>
            </w:r>
            <w:r w:rsidRPr="0040643E">
              <w:rPr>
                <w:rFonts w:ascii="Arial Narrow" w:hAnsi="Arial Narrow" w:cs="Arial"/>
                <w:sz w:val="22"/>
                <w:szCs w:val="22"/>
              </w:rPr>
              <w:t xml:space="preserve"> Jan 15;</w:t>
            </w:r>
            <w:r w:rsidRPr="0040643E">
              <w:rPr>
                <w:rStyle w:val="highlight2"/>
                <w:rFonts w:ascii="Arial Narrow" w:hAnsi="Arial Narrow" w:cs="Arial"/>
                <w:sz w:val="22"/>
                <w:szCs w:val="22"/>
              </w:rPr>
              <w:t>125</w:t>
            </w:r>
            <w:r w:rsidRPr="0040643E">
              <w:rPr>
                <w:rFonts w:ascii="Arial Narrow" w:hAnsi="Arial Narrow" w:cs="Arial"/>
                <w:sz w:val="22"/>
                <w:szCs w:val="22"/>
              </w:rPr>
              <w:t>(</w:t>
            </w:r>
            <w:r w:rsidRPr="0040643E">
              <w:rPr>
                <w:rStyle w:val="highlight2"/>
                <w:rFonts w:ascii="Arial Narrow" w:hAnsi="Arial Narrow" w:cs="Arial"/>
                <w:sz w:val="22"/>
                <w:szCs w:val="22"/>
              </w:rPr>
              <w:t>3</w:t>
            </w:r>
            <w:r w:rsidRPr="0040643E">
              <w:rPr>
                <w:rFonts w:ascii="Arial Narrow" w:hAnsi="Arial Narrow" w:cs="Arial"/>
                <w:sz w:val="22"/>
                <w:szCs w:val="22"/>
              </w:rPr>
              <w:t>):438-42.</w:t>
            </w:r>
          </w:p>
          <w:p w:rsidR="0088098D" w:rsidRPr="0040643E" w:rsidRDefault="0088098D" w:rsidP="0040643E">
            <w:pPr>
              <w:pStyle w:val="desc2"/>
              <w:shd w:val="clear" w:color="auto" w:fill="FFFFFF"/>
              <w:spacing w:before="60" w:after="60"/>
              <w:rPr>
                <w:rFonts w:ascii="Arial Narrow" w:hAnsi="Arial Narrow" w:cs="Arial"/>
                <w:sz w:val="22"/>
                <w:szCs w:val="22"/>
              </w:rPr>
            </w:pPr>
            <w:r w:rsidRPr="0040643E">
              <w:rPr>
                <w:rFonts w:ascii="Arial Narrow" w:hAnsi="Arial Narrow" w:cs="Arial"/>
                <w:sz w:val="22"/>
                <w:szCs w:val="22"/>
              </w:rPr>
              <w:t xml:space="preserve">30) Ageno W, Dentali F, Squizzato A. </w:t>
            </w:r>
            <w:hyperlink r:id="rId40" w:history="1">
              <w:r w:rsidRPr="0040643E">
                <w:rPr>
                  <w:rFonts w:ascii="Arial Narrow" w:hAnsi="Arial Narrow" w:cs="Arial"/>
                  <w:sz w:val="22"/>
                  <w:szCs w:val="22"/>
                </w:rPr>
                <w:t>How I treat splanchnic vein thrombosis.</w:t>
              </w:r>
            </w:hyperlink>
            <w:r w:rsidRPr="0040643E">
              <w:rPr>
                <w:rStyle w:val="jrnl"/>
                <w:rFonts w:ascii="Arial Narrow" w:hAnsi="Arial Narrow" w:cs="Arial"/>
                <w:bCs/>
                <w:sz w:val="22"/>
                <w:szCs w:val="22"/>
              </w:rPr>
              <w:t>Blood</w:t>
            </w:r>
            <w:r w:rsidRPr="0040643E">
              <w:rPr>
                <w:rFonts w:ascii="Arial Narrow" w:hAnsi="Arial Narrow" w:cs="Arial"/>
                <w:sz w:val="22"/>
                <w:szCs w:val="22"/>
              </w:rPr>
              <w:t>. 2014 Dec 11;124(</w:t>
            </w:r>
            <w:r w:rsidRPr="0040643E">
              <w:rPr>
                <w:rFonts w:ascii="Arial Narrow" w:hAnsi="Arial Narrow" w:cs="Arial"/>
                <w:bCs/>
                <w:sz w:val="22"/>
                <w:szCs w:val="22"/>
              </w:rPr>
              <w:t>25</w:t>
            </w:r>
            <w:r w:rsidRPr="0040643E">
              <w:rPr>
                <w:rFonts w:ascii="Arial Narrow" w:hAnsi="Arial Narrow" w:cs="Arial"/>
                <w:sz w:val="22"/>
                <w:szCs w:val="22"/>
              </w:rPr>
              <w:t>):</w:t>
            </w:r>
            <w:r w:rsidRPr="0040643E">
              <w:rPr>
                <w:rFonts w:ascii="Arial Narrow" w:hAnsi="Arial Narrow" w:cs="Arial"/>
                <w:bCs/>
                <w:sz w:val="22"/>
                <w:szCs w:val="22"/>
              </w:rPr>
              <w:t>3685</w:t>
            </w:r>
            <w:r w:rsidRPr="0040643E">
              <w:rPr>
                <w:rFonts w:ascii="Arial Narrow" w:hAnsi="Arial Narrow" w:cs="Arial"/>
                <w:sz w:val="22"/>
                <w:szCs w:val="22"/>
              </w:rPr>
              <w:t>-91.</w:t>
            </w:r>
          </w:p>
          <w:p w:rsidR="0088098D" w:rsidRPr="0040643E" w:rsidRDefault="0088098D" w:rsidP="0040643E">
            <w:pPr>
              <w:shd w:val="clear" w:color="auto" w:fill="FFFFFF"/>
              <w:spacing w:before="60" w:after="60"/>
              <w:rPr>
                <w:rFonts w:ascii="Arial Narrow" w:hAnsi="Arial Narrow" w:cs="Arial"/>
                <w:sz w:val="22"/>
                <w:szCs w:val="22"/>
              </w:rPr>
            </w:pPr>
            <w:r w:rsidRPr="0040643E">
              <w:rPr>
                <w:rFonts w:ascii="Arial Narrow" w:hAnsi="Arial Narrow" w:cs="Arial"/>
                <w:sz w:val="22"/>
                <w:szCs w:val="22"/>
              </w:rPr>
              <w:t xml:space="preserve">31) </w:t>
            </w:r>
            <w:hyperlink r:id="rId41" w:history="1">
              <w:r w:rsidRPr="0040643E">
                <w:rPr>
                  <w:rFonts w:ascii="Arial Narrow" w:hAnsi="Arial Narrow" w:cs="Arial"/>
                  <w:sz w:val="22"/>
                  <w:szCs w:val="22"/>
                </w:rPr>
                <w:t>Siegal DM</w:t>
              </w:r>
            </w:hyperlink>
            <w:r w:rsidRPr="0040643E">
              <w:rPr>
                <w:rFonts w:ascii="Arial Narrow" w:hAnsi="Arial Narrow" w:cs="Arial"/>
                <w:sz w:val="22"/>
                <w:szCs w:val="22"/>
              </w:rPr>
              <w:t xml:space="preserve">, </w:t>
            </w:r>
            <w:hyperlink r:id="rId42" w:history="1">
              <w:r w:rsidRPr="0040643E">
                <w:rPr>
                  <w:rFonts w:ascii="Arial Narrow" w:hAnsi="Arial Narrow" w:cs="Arial"/>
                  <w:sz w:val="22"/>
                  <w:szCs w:val="22"/>
                </w:rPr>
                <w:t>Garcia DA</w:t>
              </w:r>
            </w:hyperlink>
            <w:r w:rsidRPr="0040643E">
              <w:rPr>
                <w:rFonts w:ascii="Arial Narrow" w:hAnsi="Arial Narrow" w:cs="Arial"/>
                <w:sz w:val="22"/>
                <w:szCs w:val="22"/>
              </w:rPr>
              <w:t xml:space="preserve">, </w:t>
            </w:r>
            <w:hyperlink r:id="rId43" w:history="1">
              <w:r w:rsidRPr="0040643E">
                <w:rPr>
                  <w:rFonts w:ascii="Arial Narrow" w:hAnsi="Arial Narrow" w:cs="Arial"/>
                  <w:sz w:val="22"/>
                  <w:szCs w:val="22"/>
                </w:rPr>
                <w:t>Crowther MA</w:t>
              </w:r>
            </w:hyperlink>
            <w:r w:rsidRPr="0040643E">
              <w:rPr>
                <w:rFonts w:ascii="Arial Narrow" w:hAnsi="Arial Narrow" w:cs="Arial"/>
                <w:sz w:val="22"/>
                <w:szCs w:val="22"/>
              </w:rPr>
              <w:t xml:space="preserve">.How I treat target-specific oral anticoagulant-associated bleeding. </w:t>
            </w:r>
            <w:hyperlink r:id="rId44" w:tooltip="Blood." w:history="1">
              <w:r w:rsidRPr="0040643E">
                <w:rPr>
                  <w:rStyle w:val="highlight2"/>
                  <w:rFonts w:ascii="Arial Narrow" w:hAnsi="Arial Narrow" w:cs="Arial"/>
                  <w:sz w:val="22"/>
                  <w:szCs w:val="22"/>
                </w:rPr>
                <w:t>Blood</w:t>
              </w:r>
              <w:r w:rsidRPr="0040643E">
                <w:rPr>
                  <w:rFonts w:ascii="Arial Narrow" w:hAnsi="Arial Narrow" w:cs="Arial"/>
                  <w:sz w:val="22"/>
                  <w:szCs w:val="22"/>
                </w:rPr>
                <w:t>.</w:t>
              </w:r>
            </w:hyperlink>
            <w:r w:rsidRPr="0040643E">
              <w:rPr>
                <w:rFonts w:ascii="Arial Narrow" w:hAnsi="Arial Narrow" w:cs="Arial"/>
                <w:sz w:val="22"/>
                <w:szCs w:val="22"/>
              </w:rPr>
              <w:t xml:space="preserve"> 2014 Feb 20;123(</w:t>
            </w:r>
            <w:r w:rsidRPr="0040643E">
              <w:rPr>
                <w:rStyle w:val="highlight2"/>
                <w:rFonts w:ascii="Arial Narrow" w:hAnsi="Arial Narrow" w:cs="Arial"/>
                <w:sz w:val="22"/>
                <w:szCs w:val="22"/>
              </w:rPr>
              <w:t>8</w:t>
            </w:r>
            <w:r w:rsidRPr="0040643E">
              <w:rPr>
                <w:rFonts w:ascii="Arial Narrow" w:hAnsi="Arial Narrow" w:cs="Arial"/>
                <w:sz w:val="22"/>
                <w:szCs w:val="22"/>
              </w:rPr>
              <w:t>):1152-</w:t>
            </w:r>
            <w:r w:rsidRPr="0040643E">
              <w:rPr>
                <w:rStyle w:val="highlight2"/>
                <w:rFonts w:ascii="Arial Narrow" w:hAnsi="Arial Narrow" w:cs="Arial"/>
                <w:sz w:val="22"/>
                <w:szCs w:val="22"/>
              </w:rPr>
              <w:t>8</w:t>
            </w:r>
            <w:r w:rsidRPr="0040643E">
              <w:rPr>
                <w:rFonts w:ascii="Arial Narrow" w:hAnsi="Arial Narrow" w:cs="Arial"/>
                <w:sz w:val="22"/>
                <w:szCs w:val="22"/>
              </w:rPr>
              <w:t>.</w:t>
            </w:r>
          </w:p>
          <w:p w:rsidR="0088098D" w:rsidRPr="0040643E" w:rsidRDefault="0088098D" w:rsidP="0040643E">
            <w:pPr>
              <w:shd w:val="clear" w:color="auto" w:fill="FFFFFF"/>
              <w:spacing w:before="60" w:after="60"/>
              <w:rPr>
                <w:rFonts w:ascii="Arial Narrow" w:hAnsi="Arial Narrow" w:cs="Arial"/>
                <w:sz w:val="22"/>
                <w:szCs w:val="22"/>
              </w:rPr>
            </w:pPr>
            <w:r w:rsidRPr="0040643E">
              <w:rPr>
                <w:rFonts w:ascii="Arial Narrow" w:hAnsi="Arial Narrow" w:cs="Arial"/>
                <w:sz w:val="22"/>
                <w:szCs w:val="22"/>
              </w:rPr>
              <w:t xml:space="preserve">32) </w:t>
            </w:r>
            <w:hyperlink r:id="rId45" w:history="1">
              <w:r w:rsidRPr="0040643E">
                <w:rPr>
                  <w:rFonts w:ascii="Arial Narrow" w:hAnsi="Arial Narrow" w:cs="Arial"/>
                  <w:sz w:val="22"/>
                  <w:szCs w:val="22"/>
                </w:rPr>
                <w:t>Huisman MV</w:t>
              </w:r>
            </w:hyperlink>
            <w:r w:rsidRPr="0040643E">
              <w:rPr>
                <w:rFonts w:ascii="Arial Narrow" w:hAnsi="Arial Narrow" w:cs="Arial"/>
                <w:sz w:val="22"/>
                <w:szCs w:val="22"/>
              </w:rPr>
              <w:t xml:space="preserve">, </w:t>
            </w:r>
            <w:hyperlink r:id="rId46" w:history="1">
              <w:r w:rsidRPr="0040643E">
                <w:rPr>
                  <w:rFonts w:ascii="Arial Narrow" w:hAnsi="Arial Narrow" w:cs="Arial"/>
                  <w:sz w:val="22"/>
                  <w:szCs w:val="22"/>
                </w:rPr>
                <w:t>Klok FA</w:t>
              </w:r>
            </w:hyperlink>
            <w:r w:rsidRPr="0040643E">
              <w:rPr>
                <w:rFonts w:ascii="Arial Narrow" w:hAnsi="Arial Narrow" w:cs="Arial"/>
                <w:sz w:val="22"/>
                <w:szCs w:val="22"/>
              </w:rPr>
              <w:t xml:space="preserve">.How I diagnose acute pulmonary embolism. </w:t>
            </w:r>
            <w:hyperlink r:id="rId47" w:tooltip="Blood." w:history="1">
              <w:r w:rsidRPr="0040643E">
                <w:rPr>
                  <w:rStyle w:val="highlight2"/>
                  <w:rFonts w:ascii="Arial Narrow" w:hAnsi="Arial Narrow" w:cs="Arial"/>
                  <w:sz w:val="22"/>
                  <w:szCs w:val="22"/>
                </w:rPr>
                <w:t>Blood</w:t>
              </w:r>
              <w:r w:rsidRPr="0040643E">
                <w:rPr>
                  <w:rFonts w:ascii="Arial Narrow" w:hAnsi="Arial Narrow" w:cs="Arial"/>
                  <w:sz w:val="22"/>
                  <w:szCs w:val="22"/>
                </w:rPr>
                <w:t>.</w:t>
              </w:r>
            </w:hyperlink>
            <w:r w:rsidRPr="0040643E">
              <w:rPr>
                <w:rStyle w:val="highlight2"/>
                <w:rFonts w:ascii="Arial Narrow" w:hAnsi="Arial Narrow" w:cs="Arial"/>
                <w:sz w:val="22"/>
                <w:szCs w:val="22"/>
              </w:rPr>
              <w:t>2013</w:t>
            </w:r>
            <w:r w:rsidRPr="0040643E">
              <w:rPr>
                <w:rFonts w:ascii="Arial Narrow" w:hAnsi="Arial Narrow" w:cs="Arial"/>
                <w:sz w:val="22"/>
                <w:szCs w:val="22"/>
              </w:rPr>
              <w:t xml:space="preserve"> May 30;</w:t>
            </w:r>
            <w:r w:rsidRPr="0040643E">
              <w:rPr>
                <w:rStyle w:val="highlight2"/>
                <w:rFonts w:ascii="Arial Narrow" w:hAnsi="Arial Narrow" w:cs="Arial"/>
                <w:sz w:val="22"/>
                <w:szCs w:val="22"/>
              </w:rPr>
              <w:t>121</w:t>
            </w:r>
            <w:r w:rsidRPr="0040643E">
              <w:rPr>
                <w:rFonts w:ascii="Arial Narrow" w:hAnsi="Arial Narrow" w:cs="Arial"/>
                <w:sz w:val="22"/>
                <w:szCs w:val="22"/>
              </w:rPr>
              <w:t>(</w:t>
            </w:r>
            <w:r w:rsidRPr="0040643E">
              <w:rPr>
                <w:rStyle w:val="highlight2"/>
                <w:rFonts w:ascii="Arial Narrow" w:hAnsi="Arial Narrow" w:cs="Arial"/>
                <w:sz w:val="22"/>
                <w:szCs w:val="22"/>
              </w:rPr>
              <w:t>22</w:t>
            </w:r>
            <w:r w:rsidRPr="0040643E">
              <w:rPr>
                <w:rFonts w:ascii="Arial Narrow" w:hAnsi="Arial Narrow" w:cs="Arial"/>
                <w:sz w:val="22"/>
                <w:szCs w:val="22"/>
              </w:rPr>
              <w:t xml:space="preserve">):4443-8. </w:t>
            </w:r>
          </w:p>
          <w:p w:rsidR="0088098D" w:rsidRPr="0040643E" w:rsidRDefault="0088098D" w:rsidP="0040643E">
            <w:pPr>
              <w:shd w:val="clear" w:color="auto" w:fill="FFFFFF"/>
              <w:spacing w:before="60" w:after="60"/>
              <w:rPr>
                <w:rFonts w:ascii="Arial Narrow" w:hAnsi="Arial Narrow" w:cs="Arial"/>
                <w:sz w:val="22"/>
                <w:szCs w:val="22"/>
              </w:rPr>
            </w:pPr>
            <w:r w:rsidRPr="0040643E">
              <w:rPr>
                <w:rFonts w:ascii="Arial Narrow" w:hAnsi="Arial Narrow" w:cs="Arial"/>
                <w:sz w:val="22"/>
                <w:szCs w:val="22"/>
              </w:rPr>
              <w:t xml:space="preserve">33) </w:t>
            </w:r>
            <w:hyperlink r:id="rId48" w:history="1">
              <w:r w:rsidRPr="0040643E">
                <w:rPr>
                  <w:rFonts w:ascii="Arial Narrow" w:hAnsi="Arial Narrow" w:cs="Arial"/>
                  <w:sz w:val="22"/>
                  <w:szCs w:val="22"/>
                </w:rPr>
                <w:t>Gernsheimer T</w:t>
              </w:r>
            </w:hyperlink>
            <w:r w:rsidRPr="0040643E">
              <w:rPr>
                <w:rFonts w:ascii="Arial Narrow" w:hAnsi="Arial Narrow" w:cs="Arial"/>
                <w:sz w:val="22"/>
                <w:szCs w:val="22"/>
              </w:rPr>
              <w:t xml:space="preserve">, </w:t>
            </w:r>
            <w:hyperlink r:id="rId49" w:history="1">
              <w:r w:rsidRPr="0040643E">
                <w:rPr>
                  <w:rFonts w:ascii="Arial Narrow" w:hAnsi="Arial Narrow" w:cs="Arial"/>
                  <w:sz w:val="22"/>
                  <w:szCs w:val="22"/>
                </w:rPr>
                <w:t>James AH</w:t>
              </w:r>
            </w:hyperlink>
            <w:r w:rsidRPr="0040643E">
              <w:rPr>
                <w:rFonts w:ascii="Arial Narrow" w:hAnsi="Arial Narrow" w:cs="Arial"/>
                <w:sz w:val="22"/>
                <w:szCs w:val="22"/>
              </w:rPr>
              <w:t xml:space="preserve">, </w:t>
            </w:r>
            <w:hyperlink r:id="rId50" w:history="1">
              <w:r w:rsidRPr="0040643E">
                <w:rPr>
                  <w:rFonts w:ascii="Arial Narrow" w:hAnsi="Arial Narrow" w:cs="Arial"/>
                  <w:sz w:val="22"/>
                  <w:szCs w:val="22"/>
                </w:rPr>
                <w:t>Stasi R</w:t>
              </w:r>
            </w:hyperlink>
            <w:r w:rsidRPr="0040643E">
              <w:rPr>
                <w:rFonts w:ascii="Arial Narrow" w:hAnsi="Arial Narrow" w:cs="Arial"/>
                <w:sz w:val="22"/>
                <w:szCs w:val="22"/>
              </w:rPr>
              <w:t xml:space="preserve">.How I treat thrombocytopenia in pregnancy. </w:t>
            </w:r>
            <w:hyperlink r:id="rId51" w:tooltip="Blood." w:history="1">
              <w:r w:rsidRPr="0040643E">
                <w:rPr>
                  <w:rStyle w:val="highlight2"/>
                  <w:rFonts w:ascii="Arial Narrow" w:hAnsi="Arial Narrow" w:cs="Arial"/>
                  <w:sz w:val="22"/>
                  <w:szCs w:val="22"/>
                </w:rPr>
                <w:t>Blood</w:t>
              </w:r>
              <w:r w:rsidRPr="0040643E">
                <w:rPr>
                  <w:rFonts w:ascii="Arial Narrow" w:hAnsi="Arial Narrow" w:cs="Arial"/>
                  <w:sz w:val="22"/>
                  <w:szCs w:val="22"/>
                </w:rPr>
                <w:t>.</w:t>
              </w:r>
            </w:hyperlink>
            <w:r w:rsidRPr="0040643E">
              <w:rPr>
                <w:rStyle w:val="highlight2"/>
                <w:rFonts w:ascii="Arial Narrow" w:hAnsi="Arial Narrow" w:cs="Arial"/>
                <w:sz w:val="22"/>
                <w:szCs w:val="22"/>
              </w:rPr>
              <w:t>2013</w:t>
            </w:r>
            <w:r w:rsidRPr="0040643E">
              <w:rPr>
                <w:rFonts w:ascii="Arial Narrow" w:hAnsi="Arial Narrow" w:cs="Arial"/>
                <w:sz w:val="22"/>
                <w:szCs w:val="22"/>
              </w:rPr>
              <w:t xml:space="preserve"> Jan 3;</w:t>
            </w:r>
            <w:r w:rsidRPr="0040643E">
              <w:rPr>
                <w:rStyle w:val="highlight2"/>
                <w:rFonts w:ascii="Arial Narrow" w:hAnsi="Arial Narrow" w:cs="Arial"/>
                <w:sz w:val="22"/>
                <w:szCs w:val="22"/>
              </w:rPr>
              <w:t>121</w:t>
            </w:r>
            <w:r w:rsidRPr="0040643E">
              <w:rPr>
                <w:rFonts w:ascii="Arial Narrow" w:hAnsi="Arial Narrow" w:cs="Arial"/>
                <w:sz w:val="22"/>
                <w:szCs w:val="22"/>
              </w:rPr>
              <w:t>(</w:t>
            </w:r>
            <w:r w:rsidRPr="0040643E">
              <w:rPr>
                <w:rStyle w:val="highlight2"/>
                <w:rFonts w:ascii="Arial Narrow" w:hAnsi="Arial Narrow" w:cs="Arial"/>
                <w:sz w:val="22"/>
                <w:szCs w:val="22"/>
              </w:rPr>
              <w:t>1</w:t>
            </w:r>
            <w:r w:rsidRPr="0040643E">
              <w:rPr>
                <w:rFonts w:ascii="Arial Narrow" w:hAnsi="Arial Narrow" w:cs="Arial"/>
                <w:sz w:val="22"/>
                <w:szCs w:val="22"/>
              </w:rPr>
              <w:t>):</w:t>
            </w:r>
            <w:r w:rsidRPr="0040643E">
              <w:rPr>
                <w:rStyle w:val="highlight2"/>
                <w:rFonts w:ascii="Arial Narrow" w:hAnsi="Arial Narrow" w:cs="Arial"/>
                <w:sz w:val="22"/>
                <w:szCs w:val="22"/>
              </w:rPr>
              <w:t>38-47</w:t>
            </w:r>
            <w:r w:rsidRPr="0040643E">
              <w:rPr>
                <w:rFonts w:ascii="Arial Narrow" w:hAnsi="Arial Narrow" w:cs="Arial"/>
                <w:sz w:val="22"/>
                <w:szCs w:val="22"/>
              </w:rPr>
              <w:t xml:space="preserve">. </w:t>
            </w:r>
          </w:p>
          <w:p w:rsidR="0088098D" w:rsidRPr="0040643E" w:rsidRDefault="0088098D" w:rsidP="0040643E">
            <w:pPr>
              <w:shd w:val="clear" w:color="auto" w:fill="FFFFFF"/>
              <w:spacing w:before="60" w:after="60"/>
              <w:rPr>
                <w:rFonts w:ascii="Arial Narrow" w:hAnsi="Arial Narrow" w:cs="Arial"/>
                <w:sz w:val="22"/>
                <w:szCs w:val="22"/>
              </w:rPr>
            </w:pPr>
            <w:r w:rsidRPr="0040643E">
              <w:rPr>
                <w:rFonts w:ascii="Arial Narrow" w:hAnsi="Arial Narrow" w:cs="Arial"/>
                <w:sz w:val="22"/>
                <w:szCs w:val="22"/>
              </w:rPr>
              <w:lastRenderedPageBreak/>
              <w:t xml:space="preserve">34) </w:t>
            </w:r>
            <w:hyperlink r:id="rId52" w:history="1">
              <w:r w:rsidRPr="0040643E">
                <w:rPr>
                  <w:rFonts w:ascii="Arial Narrow" w:hAnsi="Arial Narrow" w:cs="Arial"/>
                  <w:sz w:val="22"/>
                  <w:szCs w:val="22"/>
                </w:rPr>
                <w:t>Spyropoulos AC</w:t>
              </w:r>
            </w:hyperlink>
            <w:r w:rsidRPr="0040643E">
              <w:rPr>
                <w:rFonts w:ascii="Arial Narrow" w:hAnsi="Arial Narrow" w:cs="Arial"/>
                <w:sz w:val="22"/>
                <w:szCs w:val="22"/>
              </w:rPr>
              <w:t xml:space="preserve">, </w:t>
            </w:r>
            <w:hyperlink r:id="rId53" w:history="1">
              <w:r w:rsidRPr="0040643E">
                <w:rPr>
                  <w:rFonts w:ascii="Arial Narrow" w:hAnsi="Arial Narrow" w:cs="Arial"/>
                  <w:sz w:val="22"/>
                  <w:szCs w:val="22"/>
                </w:rPr>
                <w:t>Douketis JD</w:t>
              </w:r>
            </w:hyperlink>
            <w:r w:rsidRPr="0040643E">
              <w:rPr>
                <w:rFonts w:ascii="Arial Narrow" w:hAnsi="Arial Narrow" w:cs="Arial"/>
                <w:sz w:val="22"/>
                <w:szCs w:val="22"/>
              </w:rPr>
              <w:t xml:space="preserve">. How I treat anticoagulated patients undergoing an elective procedure or surgery. </w:t>
            </w:r>
            <w:hyperlink r:id="rId54" w:tooltip="Blood." w:history="1">
              <w:r w:rsidRPr="0040643E">
                <w:rPr>
                  <w:rStyle w:val="highlight2"/>
                  <w:rFonts w:ascii="Arial Narrow" w:hAnsi="Arial Narrow" w:cs="Arial"/>
                  <w:sz w:val="22"/>
                  <w:szCs w:val="22"/>
                </w:rPr>
                <w:t>Blood</w:t>
              </w:r>
              <w:r w:rsidRPr="0040643E">
                <w:rPr>
                  <w:rFonts w:ascii="Arial Narrow" w:hAnsi="Arial Narrow" w:cs="Arial"/>
                  <w:sz w:val="22"/>
                  <w:szCs w:val="22"/>
                </w:rPr>
                <w:t>.</w:t>
              </w:r>
            </w:hyperlink>
            <w:r w:rsidRPr="0040643E">
              <w:rPr>
                <w:rStyle w:val="highlight2"/>
                <w:rFonts w:ascii="Arial Narrow" w:hAnsi="Arial Narrow" w:cs="Arial"/>
                <w:sz w:val="22"/>
                <w:szCs w:val="22"/>
              </w:rPr>
              <w:t>2012</w:t>
            </w:r>
            <w:r w:rsidRPr="0040643E">
              <w:rPr>
                <w:rFonts w:ascii="Arial Narrow" w:hAnsi="Arial Narrow" w:cs="Arial"/>
                <w:sz w:val="22"/>
                <w:szCs w:val="22"/>
              </w:rPr>
              <w:t xml:space="preserve"> Oct 11;</w:t>
            </w:r>
            <w:r w:rsidRPr="0040643E">
              <w:rPr>
                <w:rStyle w:val="highlight2"/>
                <w:rFonts w:ascii="Arial Narrow" w:hAnsi="Arial Narrow" w:cs="Arial"/>
                <w:sz w:val="22"/>
                <w:szCs w:val="22"/>
              </w:rPr>
              <w:t>120</w:t>
            </w:r>
            <w:r w:rsidRPr="0040643E">
              <w:rPr>
                <w:rFonts w:ascii="Arial Narrow" w:hAnsi="Arial Narrow" w:cs="Arial"/>
                <w:sz w:val="22"/>
                <w:szCs w:val="22"/>
              </w:rPr>
              <w:t>(</w:t>
            </w:r>
            <w:r w:rsidRPr="0040643E">
              <w:rPr>
                <w:rStyle w:val="highlight2"/>
                <w:rFonts w:ascii="Arial Narrow" w:hAnsi="Arial Narrow" w:cs="Arial"/>
                <w:sz w:val="22"/>
                <w:szCs w:val="22"/>
              </w:rPr>
              <w:t>15</w:t>
            </w:r>
            <w:r w:rsidRPr="0040643E">
              <w:rPr>
                <w:rFonts w:ascii="Arial Narrow" w:hAnsi="Arial Narrow" w:cs="Arial"/>
                <w:sz w:val="22"/>
                <w:szCs w:val="22"/>
              </w:rPr>
              <w:t>):2954-62.</w:t>
            </w:r>
          </w:p>
          <w:p w:rsidR="0088098D" w:rsidRPr="0040643E" w:rsidRDefault="0088098D" w:rsidP="0040643E">
            <w:pPr>
              <w:shd w:val="clear" w:color="auto" w:fill="FFFFFF"/>
              <w:spacing w:before="60" w:after="60"/>
              <w:rPr>
                <w:rFonts w:ascii="Arial Narrow" w:hAnsi="Arial Narrow" w:cs="Arial"/>
                <w:sz w:val="22"/>
                <w:szCs w:val="22"/>
              </w:rPr>
            </w:pPr>
            <w:r w:rsidRPr="0040643E">
              <w:rPr>
                <w:rFonts w:ascii="Arial Narrow" w:hAnsi="Arial Narrow" w:cs="Arial"/>
                <w:sz w:val="22"/>
                <w:szCs w:val="22"/>
              </w:rPr>
              <w:t xml:space="preserve">35) </w:t>
            </w:r>
            <w:hyperlink r:id="rId55" w:history="1">
              <w:r w:rsidRPr="0040643E">
                <w:rPr>
                  <w:rFonts w:ascii="Arial Narrow" w:hAnsi="Arial Narrow" w:cs="Arial"/>
                  <w:sz w:val="22"/>
                  <w:szCs w:val="22"/>
                </w:rPr>
                <w:t>Ghanima W</w:t>
              </w:r>
            </w:hyperlink>
            <w:r w:rsidRPr="0040643E">
              <w:rPr>
                <w:rFonts w:ascii="Arial Narrow" w:hAnsi="Arial Narrow" w:cs="Arial"/>
                <w:sz w:val="22"/>
                <w:szCs w:val="22"/>
              </w:rPr>
              <w:t xml:space="preserve">, </w:t>
            </w:r>
            <w:hyperlink r:id="rId56" w:history="1">
              <w:r w:rsidRPr="0040643E">
                <w:rPr>
                  <w:rFonts w:ascii="Arial Narrow" w:hAnsi="Arial Narrow" w:cs="Arial"/>
                  <w:sz w:val="22"/>
                  <w:szCs w:val="22"/>
                </w:rPr>
                <w:t>Godeau B</w:t>
              </w:r>
            </w:hyperlink>
            <w:r w:rsidRPr="0040643E">
              <w:rPr>
                <w:rFonts w:ascii="Arial Narrow" w:hAnsi="Arial Narrow" w:cs="Arial"/>
                <w:sz w:val="22"/>
                <w:szCs w:val="22"/>
              </w:rPr>
              <w:t xml:space="preserve">, </w:t>
            </w:r>
            <w:hyperlink r:id="rId57" w:history="1">
              <w:r w:rsidRPr="0040643E">
                <w:rPr>
                  <w:rFonts w:ascii="Arial Narrow" w:hAnsi="Arial Narrow" w:cs="Arial"/>
                  <w:sz w:val="22"/>
                  <w:szCs w:val="22"/>
                </w:rPr>
                <w:t>Cines DB</w:t>
              </w:r>
            </w:hyperlink>
            <w:r w:rsidRPr="0040643E">
              <w:rPr>
                <w:rFonts w:ascii="Arial Narrow" w:hAnsi="Arial Narrow" w:cs="Arial"/>
                <w:sz w:val="22"/>
                <w:szCs w:val="22"/>
              </w:rPr>
              <w:t xml:space="preserve">, </w:t>
            </w:r>
            <w:hyperlink r:id="rId58" w:history="1">
              <w:r w:rsidRPr="0040643E">
                <w:rPr>
                  <w:rFonts w:ascii="Arial Narrow" w:hAnsi="Arial Narrow" w:cs="Arial"/>
                  <w:sz w:val="22"/>
                  <w:szCs w:val="22"/>
                </w:rPr>
                <w:t>Bussel JB</w:t>
              </w:r>
            </w:hyperlink>
            <w:r w:rsidRPr="0040643E">
              <w:rPr>
                <w:rFonts w:ascii="Arial Narrow" w:hAnsi="Arial Narrow" w:cs="Arial"/>
                <w:sz w:val="22"/>
                <w:szCs w:val="22"/>
              </w:rPr>
              <w:t>.</w:t>
            </w:r>
            <w:r w:rsidRPr="0040643E">
              <w:rPr>
                <w:rFonts w:ascii="Arial Narrow" w:hAnsi="Arial Narrow"/>
                <w:sz w:val="22"/>
                <w:szCs w:val="22"/>
              </w:rPr>
              <w:t xml:space="preserve">How I treat immune thrombocytopenia: the choice between splenectomy or a medical therapy as a second-line treatment. </w:t>
            </w:r>
            <w:hyperlink r:id="rId59" w:tooltip="Blood." w:history="1">
              <w:r w:rsidRPr="0040643E">
                <w:rPr>
                  <w:rStyle w:val="highlight2"/>
                  <w:rFonts w:ascii="Arial Narrow" w:hAnsi="Arial Narrow"/>
                  <w:sz w:val="22"/>
                  <w:szCs w:val="22"/>
                </w:rPr>
                <w:t>Blood</w:t>
              </w:r>
              <w:r w:rsidRPr="0040643E">
                <w:rPr>
                  <w:rFonts w:ascii="Arial Narrow" w:hAnsi="Arial Narrow"/>
                  <w:sz w:val="22"/>
                  <w:szCs w:val="22"/>
                </w:rPr>
                <w:t>.</w:t>
              </w:r>
            </w:hyperlink>
            <w:r w:rsidRPr="0040643E">
              <w:rPr>
                <w:rFonts w:ascii="Arial Narrow" w:hAnsi="Arial Narrow"/>
                <w:sz w:val="22"/>
                <w:szCs w:val="22"/>
              </w:rPr>
              <w:t xml:space="preserve"> 2012 Aug 2;120(</w:t>
            </w:r>
            <w:r w:rsidRPr="0040643E">
              <w:rPr>
                <w:rStyle w:val="highlight2"/>
                <w:rFonts w:ascii="Arial Narrow" w:hAnsi="Arial Narrow"/>
                <w:sz w:val="22"/>
                <w:szCs w:val="22"/>
              </w:rPr>
              <w:t>5</w:t>
            </w:r>
            <w:r w:rsidRPr="0040643E">
              <w:rPr>
                <w:rFonts w:ascii="Arial Narrow" w:hAnsi="Arial Narrow"/>
                <w:sz w:val="22"/>
                <w:szCs w:val="22"/>
              </w:rPr>
              <w:t>):960-9.</w:t>
            </w:r>
          </w:p>
          <w:p w:rsidR="0088098D" w:rsidRPr="0040643E" w:rsidRDefault="0088098D" w:rsidP="0040643E">
            <w:pPr>
              <w:shd w:val="clear" w:color="auto" w:fill="FFFFFF"/>
              <w:spacing w:before="60" w:after="60"/>
              <w:rPr>
                <w:rFonts w:ascii="Arial Narrow" w:hAnsi="Arial Narrow" w:cs="Arial"/>
                <w:sz w:val="22"/>
                <w:szCs w:val="22"/>
              </w:rPr>
            </w:pPr>
            <w:r w:rsidRPr="0040643E">
              <w:rPr>
                <w:rFonts w:ascii="Arial Narrow" w:hAnsi="Arial Narrow" w:cs="Arial"/>
                <w:sz w:val="22"/>
                <w:szCs w:val="22"/>
              </w:rPr>
              <w:t xml:space="preserve">36) </w:t>
            </w:r>
            <w:hyperlink r:id="rId60" w:history="1">
              <w:r w:rsidRPr="0040643E">
                <w:rPr>
                  <w:rFonts w:ascii="Arial Narrow" w:hAnsi="Arial Narrow" w:cs="Arial"/>
                  <w:sz w:val="22"/>
                  <w:szCs w:val="22"/>
                </w:rPr>
                <w:t>Schulman S</w:t>
              </w:r>
            </w:hyperlink>
            <w:r w:rsidRPr="0040643E">
              <w:rPr>
                <w:rFonts w:ascii="Arial Narrow" w:hAnsi="Arial Narrow" w:cs="Arial"/>
                <w:sz w:val="22"/>
                <w:szCs w:val="22"/>
              </w:rPr>
              <w:t xml:space="preserve">, </w:t>
            </w:r>
            <w:hyperlink r:id="rId61" w:history="1">
              <w:r w:rsidRPr="0040643E">
                <w:rPr>
                  <w:rFonts w:ascii="Arial Narrow" w:hAnsi="Arial Narrow" w:cs="Arial"/>
                  <w:sz w:val="22"/>
                  <w:szCs w:val="22"/>
                </w:rPr>
                <w:t>Crowther MA</w:t>
              </w:r>
            </w:hyperlink>
            <w:r w:rsidRPr="0040643E">
              <w:rPr>
                <w:rFonts w:ascii="Arial Narrow" w:hAnsi="Arial Narrow" w:cs="Arial"/>
                <w:sz w:val="22"/>
                <w:szCs w:val="22"/>
              </w:rPr>
              <w:t xml:space="preserve">. How I treat with anticoagulants in </w:t>
            </w:r>
            <w:r w:rsidRPr="0040643E">
              <w:rPr>
                <w:rStyle w:val="highlight2"/>
                <w:rFonts w:ascii="Arial Narrow" w:hAnsi="Arial Narrow" w:cs="Arial"/>
                <w:sz w:val="22"/>
                <w:szCs w:val="22"/>
              </w:rPr>
              <w:t>2012</w:t>
            </w:r>
            <w:r w:rsidRPr="0040643E">
              <w:rPr>
                <w:rFonts w:ascii="Arial Narrow" w:hAnsi="Arial Narrow" w:cs="Arial"/>
                <w:sz w:val="22"/>
                <w:szCs w:val="22"/>
              </w:rPr>
              <w:t xml:space="preserve">: new and old anticoagulants, and when and how to switch. </w:t>
            </w:r>
            <w:hyperlink r:id="rId62" w:tooltip="Blood." w:history="1">
              <w:r w:rsidRPr="0040643E">
                <w:rPr>
                  <w:rStyle w:val="highlight2"/>
                  <w:rFonts w:ascii="Arial Narrow" w:hAnsi="Arial Narrow" w:cs="Arial"/>
                  <w:sz w:val="22"/>
                  <w:szCs w:val="22"/>
                </w:rPr>
                <w:t>Blood</w:t>
              </w:r>
              <w:r w:rsidRPr="0040643E">
                <w:rPr>
                  <w:rFonts w:ascii="Arial Narrow" w:hAnsi="Arial Narrow" w:cs="Arial"/>
                  <w:sz w:val="22"/>
                  <w:szCs w:val="22"/>
                </w:rPr>
                <w:t>.</w:t>
              </w:r>
            </w:hyperlink>
            <w:r w:rsidRPr="0040643E">
              <w:rPr>
                <w:rStyle w:val="highlight2"/>
                <w:rFonts w:ascii="Arial Narrow" w:hAnsi="Arial Narrow" w:cs="Arial"/>
                <w:sz w:val="22"/>
                <w:szCs w:val="22"/>
              </w:rPr>
              <w:t>2012</w:t>
            </w:r>
            <w:r w:rsidRPr="0040643E">
              <w:rPr>
                <w:rFonts w:ascii="Arial Narrow" w:hAnsi="Arial Narrow" w:cs="Arial"/>
                <w:sz w:val="22"/>
                <w:szCs w:val="22"/>
              </w:rPr>
              <w:t xml:space="preserve"> Mar 29;</w:t>
            </w:r>
            <w:r w:rsidRPr="0040643E">
              <w:rPr>
                <w:rStyle w:val="highlight2"/>
                <w:rFonts w:ascii="Arial Narrow" w:hAnsi="Arial Narrow" w:cs="Arial"/>
                <w:sz w:val="22"/>
                <w:szCs w:val="22"/>
              </w:rPr>
              <w:t>119</w:t>
            </w:r>
            <w:r w:rsidRPr="0040643E">
              <w:rPr>
                <w:rFonts w:ascii="Arial Narrow" w:hAnsi="Arial Narrow" w:cs="Arial"/>
                <w:sz w:val="22"/>
                <w:szCs w:val="22"/>
              </w:rPr>
              <w:t>(</w:t>
            </w:r>
            <w:r w:rsidRPr="0040643E">
              <w:rPr>
                <w:rStyle w:val="highlight2"/>
                <w:rFonts w:ascii="Arial Narrow" w:hAnsi="Arial Narrow" w:cs="Arial"/>
                <w:sz w:val="22"/>
                <w:szCs w:val="22"/>
              </w:rPr>
              <w:t>13</w:t>
            </w:r>
            <w:r w:rsidRPr="0040643E">
              <w:rPr>
                <w:rFonts w:ascii="Arial Narrow" w:hAnsi="Arial Narrow" w:cs="Arial"/>
                <w:sz w:val="22"/>
                <w:szCs w:val="22"/>
              </w:rPr>
              <w:t>):3016-23.</w:t>
            </w:r>
          </w:p>
          <w:p w:rsidR="0088098D" w:rsidRPr="0040643E" w:rsidRDefault="0088098D" w:rsidP="0040643E">
            <w:pPr>
              <w:shd w:val="clear" w:color="auto" w:fill="FFFFFF"/>
              <w:spacing w:before="60" w:after="60"/>
              <w:rPr>
                <w:rFonts w:ascii="Arial Narrow" w:hAnsi="Arial Narrow" w:cs="Arial"/>
                <w:sz w:val="22"/>
                <w:szCs w:val="22"/>
              </w:rPr>
            </w:pPr>
            <w:r w:rsidRPr="0040643E">
              <w:rPr>
                <w:rFonts w:ascii="Arial Narrow" w:hAnsi="Arial Narrow" w:cs="Arial"/>
                <w:sz w:val="22"/>
                <w:szCs w:val="22"/>
              </w:rPr>
              <w:t xml:space="preserve">37) </w:t>
            </w:r>
            <w:hyperlink r:id="rId63" w:history="1">
              <w:r w:rsidRPr="0040643E">
                <w:rPr>
                  <w:rFonts w:ascii="Arial Narrow" w:hAnsi="Arial Narrow" w:cs="Arial"/>
                  <w:sz w:val="22"/>
                  <w:szCs w:val="22"/>
                </w:rPr>
                <w:t>Cuker A</w:t>
              </w:r>
            </w:hyperlink>
            <w:r w:rsidRPr="0040643E">
              <w:rPr>
                <w:rFonts w:ascii="Arial Narrow" w:hAnsi="Arial Narrow" w:cs="Arial"/>
                <w:sz w:val="22"/>
                <w:szCs w:val="22"/>
              </w:rPr>
              <w:t xml:space="preserve">, </w:t>
            </w:r>
            <w:hyperlink r:id="rId64" w:history="1">
              <w:r w:rsidRPr="0040643E">
                <w:rPr>
                  <w:rFonts w:ascii="Arial Narrow" w:hAnsi="Arial Narrow" w:cs="Arial"/>
                  <w:sz w:val="22"/>
                  <w:szCs w:val="22"/>
                </w:rPr>
                <w:t>Cines DB</w:t>
              </w:r>
            </w:hyperlink>
            <w:r w:rsidRPr="0040643E">
              <w:rPr>
                <w:rFonts w:ascii="Arial Narrow" w:hAnsi="Arial Narrow" w:cs="Arial"/>
                <w:sz w:val="22"/>
                <w:szCs w:val="22"/>
              </w:rPr>
              <w:t xml:space="preserve">. How I treat heparin-induced thrombocytopenia. </w:t>
            </w:r>
            <w:hyperlink r:id="rId65" w:tooltip="Blood." w:history="1">
              <w:r w:rsidRPr="0040643E">
                <w:rPr>
                  <w:rStyle w:val="highlight2"/>
                  <w:rFonts w:ascii="Arial Narrow" w:hAnsi="Arial Narrow" w:cs="Arial"/>
                  <w:sz w:val="22"/>
                  <w:szCs w:val="22"/>
                </w:rPr>
                <w:t>Blood</w:t>
              </w:r>
              <w:r w:rsidRPr="0040643E">
                <w:rPr>
                  <w:rFonts w:ascii="Arial Narrow" w:hAnsi="Arial Narrow" w:cs="Arial"/>
                  <w:sz w:val="22"/>
                  <w:szCs w:val="22"/>
                </w:rPr>
                <w:t>.</w:t>
              </w:r>
            </w:hyperlink>
            <w:r w:rsidRPr="0040643E">
              <w:rPr>
                <w:rFonts w:ascii="Arial Narrow" w:hAnsi="Arial Narrow" w:cs="Arial"/>
                <w:sz w:val="22"/>
                <w:szCs w:val="22"/>
              </w:rPr>
              <w:t xml:space="preserve"> 2012 Mar 8;119(</w:t>
            </w:r>
            <w:r w:rsidRPr="0040643E">
              <w:rPr>
                <w:rStyle w:val="highlight2"/>
                <w:rFonts w:ascii="Arial Narrow" w:hAnsi="Arial Narrow" w:cs="Arial"/>
                <w:sz w:val="22"/>
                <w:szCs w:val="22"/>
              </w:rPr>
              <w:t>10</w:t>
            </w:r>
            <w:r w:rsidRPr="0040643E">
              <w:rPr>
                <w:rFonts w:ascii="Arial Narrow" w:hAnsi="Arial Narrow" w:cs="Arial"/>
                <w:sz w:val="22"/>
                <w:szCs w:val="22"/>
              </w:rPr>
              <w:t>):2209-18.</w:t>
            </w:r>
          </w:p>
          <w:p w:rsidR="0088098D" w:rsidRPr="0040643E" w:rsidRDefault="0088098D" w:rsidP="0040643E">
            <w:pPr>
              <w:shd w:val="clear" w:color="auto" w:fill="FFFFFF"/>
              <w:spacing w:before="60" w:after="60"/>
              <w:rPr>
                <w:rFonts w:ascii="Arial Narrow" w:hAnsi="Arial Narrow" w:cs="Arial"/>
                <w:sz w:val="22"/>
                <w:szCs w:val="22"/>
              </w:rPr>
            </w:pPr>
            <w:r w:rsidRPr="0040643E">
              <w:rPr>
                <w:rFonts w:ascii="Arial Narrow" w:hAnsi="Arial Narrow" w:cs="Arial"/>
                <w:sz w:val="22"/>
                <w:szCs w:val="22"/>
              </w:rPr>
              <w:t xml:space="preserve">38) </w:t>
            </w:r>
            <w:hyperlink r:id="rId66" w:history="1">
              <w:r w:rsidRPr="0040643E">
                <w:rPr>
                  <w:rFonts w:ascii="Arial Narrow" w:hAnsi="Arial Narrow" w:cs="Arial"/>
                  <w:sz w:val="22"/>
                  <w:szCs w:val="22"/>
                </w:rPr>
                <w:t>Middeldorp S</w:t>
              </w:r>
            </w:hyperlink>
            <w:r w:rsidRPr="0040643E">
              <w:rPr>
                <w:rFonts w:ascii="Arial Narrow" w:hAnsi="Arial Narrow" w:cs="Arial"/>
                <w:sz w:val="22"/>
                <w:szCs w:val="22"/>
              </w:rPr>
              <w:t xml:space="preserve">. How I treat pregnancy-related venous thromboembolism. </w:t>
            </w:r>
            <w:hyperlink r:id="rId67" w:tooltip="Blood." w:history="1">
              <w:r w:rsidRPr="0040643E">
                <w:rPr>
                  <w:rStyle w:val="highlight2"/>
                  <w:rFonts w:ascii="Arial Narrow" w:hAnsi="Arial Narrow" w:cs="Arial"/>
                  <w:sz w:val="22"/>
                  <w:szCs w:val="22"/>
                </w:rPr>
                <w:t>Blood</w:t>
              </w:r>
              <w:r w:rsidRPr="0040643E">
                <w:rPr>
                  <w:rFonts w:ascii="Arial Narrow" w:hAnsi="Arial Narrow" w:cs="Arial"/>
                  <w:sz w:val="22"/>
                  <w:szCs w:val="22"/>
                </w:rPr>
                <w:t>.</w:t>
              </w:r>
            </w:hyperlink>
            <w:r w:rsidRPr="0040643E">
              <w:rPr>
                <w:rStyle w:val="highlight2"/>
                <w:rFonts w:ascii="Arial Narrow" w:hAnsi="Arial Narrow" w:cs="Arial"/>
                <w:sz w:val="22"/>
                <w:szCs w:val="22"/>
              </w:rPr>
              <w:t>2011</w:t>
            </w:r>
            <w:r w:rsidRPr="0040643E">
              <w:rPr>
                <w:rFonts w:ascii="Arial Narrow" w:hAnsi="Arial Narrow" w:cs="Arial"/>
                <w:sz w:val="22"/>
                <w:szCs w:val="22"/>
              </w:rPr>
              <w:t xml:space="preserve"> Nov 17;</w:t>
            </w:r>
            <w:r w:rsidRPr="0040643E">
              <w:rPr>
                <w:rStyle w:val="highlight2"/>
                <w:rFonts w:ascii="Arial Narrow" w:hAnsi="Arial Narrow" w:cs="Arial"/>
                <w:sz w:val="22"/>
                <w:szCs w:val="22"/>
              </w:rPr>
              <w:t>118</w:t>
            </w:r>
            <w:r w:rsidRPr="0040643E">
              <w:rPr>
                <w:rFonts w:ascii="Arial Narrow" w:hAnsi="Arial Narrow" w:cs="Arial"/>
                <w:sz w:val="22"/>
                <w:szCs w:val="22"/>
              </w:rPr>
              <w:t>(</w:t>
            </w:r>
            <w:r w:rsidRPr="0040643E">
              <w:rPr>
                <w:rStyle w:val="highlight2"/>
                <w:rFonts w:ascii="Arial Narrow" w:hAnsi="Arial Narrow" w:cs="Arial"/>
                <w:sz w:val="22"/>
                <w:szCs w:val="22"/>
              </w:rPr>
              <w:t>20</w:t>
            </w:r>
            <w:r w:rsidRPr="0040643E">
              <w:rPr>
                <w:rFonts w:ascii="Arial Narrow" w:hAnsi="Arial Narrow" w:cs="Arial"/>
                <w:sz w:val="22"/>
                <w:szCs w:val="22"/>
              </w:rPr>
              <w:t>):5394-400.</w:t>
            </w:r>
          </w:p>
          <w:p w:rsidR="0088098D" w:rsidRPr="0040643E" w:rsidRDefault="0088098D" w:rsidP="0040643E">
            <w:pPr>
              <w:shd w:val="clear" w:color="auto" w:fill="FFFFFF"/>
              <w:spacing w:before="60" w:after="60"/>
              <w:rPr>
                <w:rFonts w:ascii="Arial Narrow" w:hAnsi="Arial Narrow" w:cs="Arial"/>
                <w:sz w:val="22"/>
                <w:szCs w:val="22"/>
              </w:rPr>
            </w:pPr>
            <w:r w:rsidRPr="0040643E">
              <w:rPr>
                <w:rFonts w:ascii="Arial Narrow" w:hAnsi="Arial Narrow" w:cs="Arial"/>
                <w:sz w:val="22"/>
                <w:szCs w:val="22"/>
              </w:rPr>
              <w:t xml:space="preserve">39) </w:t>
            </w:r>
            <w:hyperlink r:id="rId68" w:history="1">
              <w:r w:rsidRPr="0040643E">
                <w:rPr>
                  <w:rFonts w:ascii="Arial Narrow" w:hAnsi="Arial Narrow" w:cs="Arial"/>
                  <w:sz w:val="22"/>
                  <w:szCs w:val="22"/>
                </w:rPr>
                <w:t>Tiede A</w:t>
              </w:r>
            </w:hyperlink>
            <w:r w:rsidRPr="0040643E">
              <w:rPr>
                <w:rFonts w:ascii="Arial Narrow" w:hAnsi="Arial Narrow" w:cs="Arial"/>
                <w:sz w:val="22"/>
                <w:szCs w:val="22"/>
              </w:rPr>
              <w:t xml:space="preserve">, </w:t>
            </w:r>
            <w:hyperlink r:id="rId69" w:history="1">
              <w:r w:rsidRPr="0040643E">
                <w:rPr>
                  <w:rFonts w:ascii="Arial Narrow" w:hAnsi="Arial Narrow" w:cs="Arial"/>
                  <w:sz w:val="22"/>
                  <w:szCs w:val="22"/>
                </w:rPr>
                <w:t>Rand JH</w:t>
              </w:r>
            </w:hyperlink>
            <w:r w:rsidRPr="0040643E">
              <w:rPr>
                <w:rFonts w:ascii="Arial Narrow" w:hAnsi="Arial Narrow" w:cs="Arial"/>
                <w:sz w:val="22"/>
                <w:szCs w:val="22"/>
              </w:rPr>
              <w:t xml:space="preserve">, </w:t>
            </w:r>
            <w:hyperlink r:id="rId70" w:history="1">
              <w:r w:rsidRPr="0040643E">
                <w:rPr>
                  <w:rFonts w:ascii="Arial Narrow" w:hAnsi="Arial Narrow" w:cs="Arial"/>
                  <w:sz w:val="22"/>
                  <w:szCs w:val="22"/>
                </w:rPr>
                <w:t>Budde U</w:t>
              </w:r>
            </w:hyperlink>
            <w:r w:rsidRPr="0040643E">
              <w:rPr>
                <w:rFonts w:ascii="Arial Narrow" w:hAnsi="Arial Narrow" w:cs="Arial"/>
                <w:sz w:val="22"/>
                <w:szCs w:val="22"/>
              </w:rPr>
              <w:t xml:space="preserve">, </w:t>
            </w:r>
            <w:hyperlink r:id="rId71" w:history="1">
              <w:r w:rsidRPr="0040643E">
                <w:rPr>
                  <w:rFonts w:ascii="Arial Narrow" w:hAnsi="Arial Narrow" w:cs="Arial"/>
                  <w:sz w:val="22"/>
                  <w:szCs w:val="22"/>
                </w:rPr>
                <w:t>Ganser A</w:t>
              </w:r>
            </w:hyperlink>
            <w:r w:rsidRPr="0040643E">
              <w:rPr>
                <w:rFonts w:ascii="Arial Narrow" w:hAnsi="Arial Narrow" w:cs="Arial"/>
                <w:sz w:val="22"/>
                <w:szCs w:val="22"/>
              </w:rPr>
              <w:t xml:space="preserve">, </w:t>
            </w:r>
            <w:hyperlink r:id="rId72" w:history="1">
              <w:r w:rsidRPr="0040643E">
                <w:rPr>
                  <w:rFonts w:ascii="Arial Narrow" w:hAnsi="Arial Narrow" w:cs="Arial"/>
                  <w:sz w:val="22"/>
                  <w:szCs w:val="22"/>
                </w:rPr>
                <w:t>Federici AB</w:t>
              </w:r>
            </w:hyperlink>
            <w:r w:rsidRPr="0040643E">
              <w:rPr>
                <w:rFonts w:ascii="Arial Narrow" w:hAnsi="Arial Narrow" w:cs="Arial"/>
                <w:sz w:val="22"/>
                <w:szCs w:val="22"/>
              </w:rPr>
              <w:t xml:space="preserve">.How I treat the acquired von Willebrand syndrome. </w:t>
            </w:r>
            <w:hyperlink r:id="rId73" w:tooltip="Blood." w:history="1">
              <w:r w:rsidRPr="0040643E">
                <w:rPr>
                  <w:rStyle w:val="highlight2"/>
                  <w:rFonts w:ascii="Arial Narrow" w:hAnsi="Arial Narrow" w:cs="Arial"/>
                  <w:sz w:val="22"/>
                  <w:szCs w:val="22"/>
                </w:rPr>
                <w:t>Blood</w:t>
              </w:r>
              <w:r w:rsidRPr="0040643E">
                <w:rPr>
                  <w:rFonts w:ascii="Arial Narrow" w:hAnsi="Arial Narrow" w:cs="Arial"/>
                  <w:sz w:val="22"/>
                  <w:szCs w:val="22"/>
                </w:rPr>
                <w:t>.</w:t>
              </w:r>
            </w:hyperlink>
            <w:r w:rsidRPr="0040643E">
              <w:rPr>
                <w:rStyle w:val="highlight2"/>
                <w:rFonts w:ascii="Arial Narrow" w:hAnsi="Arial Narrow" w:cs="Arial"/>
                <w:sz w:val="22"/>
                <w:szCs w:val="22"/>
              </w:rPr>
              <w:t>2011</w:t>
            </w:r>
            <w:r w:rsidRPr="0040643E">
              <w:rPr>
                <w:rFonts w:ascii="Arial Narrow" w:hAnsi="Arial Narrow" w:cs="Arial"/>
                <w:sz w:val="22"/>
                <w:szCs w:val="22"/>
              </w:rPr>
              <w:t xml:space="preserve"> Jun 23;</w:t>
            </w:r>
            <w:r w:rsidRPr="0040643E">
              <w:rPr>
                <w:rStyle w:val="highlight2"/>
                <w:rFonts w:ascii="Arial Narrow" w:hAnsi="Arial Narrow" w:cs="Arial"/>
                <w:sz w:val="22"/>
                <w:szCs w:val="22"/>
              </w:rPr>
              <w:t>117</w:t>
            </w:r>
            <w:r w:rsidRPr="0040643E">
              <w:rPr>
                <w:rFonts w:ascii="Arial Narrow" w:hAnsi="Arial Narrow" w:cs="Arial"/>
                <w:sz w:val="22"/>
                <w:szCs w:val="22"/>
              </w:rPr>
              <w:t>(</w:t>
            </w:r>
            <w:r w:rsidRPr="0040643E">
              <w:rPr>
                <w:rStyle w:val="highlight2"/>
                <w:rFonts w:ascii="Arial Narrow" w:hAnsi="Arial Narrow" w:cs="Arial"/>
                <w:sz w:val="22"/>
                <w:szCs w:val="22"/>
              </w:rPr>
              <w:t>25</w:t>
            </w:r>
            <w:r w:rsidRPr="0040643E">
              <w:rPr>
                <w:rFonts w:ascii="Arial Narrow" w:hAnsi="Arial Narrow" w:cs="Arial"/>
                <w:sz w:val="22"/>
                <w:szCs w:val="22"/>
              </w:rPr>
              <w:t>):6777-85.</w:t>
            </w:r>
          </w:p>
          <w:p w:rsidR="0088098D" w:rsidRPr="0040643E" w:rsidRDefault="0088098D" w:rsidP="0040643E">
            <w:pPr>
              <w:shd w:val="clear" w:color="auto" w:fill="FFFFFF"/>
              <w:spacing w:before="60" w:after="60"/>
              <w:rPr>
                <w:rFonts w:ascii="Arial Narrow" w:hAnsi="Arial Narrow" w:cs="Arial"/>
                <w:sz w:val="22"/>
                <w:szCs w:val="22"/>
              </w:rPr>
            </w:pPr>
            <w:r w:rsidRPr="0040643E">
              <w:rPr>
                <w:rFonts w:ascii="Arial Narrow" w:hAnsi="Arial Narrow" w:cs="Arial"/>
                <w:sz w:val="22"/>
                <w:szCs w:val="22"/>
              </w:rPr>
              <w:t xml:space="preserve">40) </w:t>
            </w:r>
            <w:hyperlink r:id="rId74" w:history="1">
              <w:r w:rsidRPr="0040643E">
                <w:rPr>
                  <w:rFonts w:ascii="Arial Narrow" w:hAnsi="Arial Narrow" w:cs="Arial"/>
                  <w:sz w:val="22"/>
                  <w:szCs w:val="22"/>
                </w:rPr>
                <w:t>Rodeghiero F</w:t>
              </w:r>
            </w:hyperlink>
            <w:r w:rsidRPr="0040643E">
              <w:rPr>
                <w:rFonts w:ascii="Arial Narrow" w:hAnsi="Arial Narrow" w:cs="Arial"/>
                <w:sz w:val="22"/>
                <w:szCs w:val="22"/>
              </w:rPr>
              <w:t xml:space="preserve">, </w:t>
            </w:r>
            <w:hyperlink r:id="rId75" w:history="1">
              <w:r w:rsidRPr="0040643E">
                <w:rPr>
                  <w:rFonts w:ascii="Arial Narrow" w:hAnsi="Arial Narrow" w:cs="Arial"/>
                  <w:sz w:val="22"/>
                  <w:szCs w:val="22"/>
                </w:rPr>
                <w:t>Castaman G</w:t>
              </w:r>
            </w:hyperlink>
            <w:r w:rsidRPr="0040643E">
              <w:rPr>
                <w:rFonts w:ascii="Arial Narrow" w:hAnsi="Arial Narrow" w:cs="Arial"/>
                <w:sz w:val="22"/>
                <w:szCs w:val="22"/>
              </w:rPr>
              <w:t xml:space="preserve">, </w:t>
            </w:r>
            <w:hyperlink r:id="rId76" w:history="1">
              <w:r w:rsidRPr="0040643E">
                <w:rPr>
                  <w:rFonts w:ascii="Arial Narrow" w:hAnsi="Arial Narrow" w:cs="Arial"/>
                  <w:sz w:val="22"/>
                  <w:szCs w:val="22"/>
                </w:rPr>
                <w:t>Tosetto A</w:t>
              </w:r>
            </w:hyperlink>
            <w:r w:rsidRPr="0040643E">
              <w:rPr>
                <w:rFonts w:ascii="Arial Narrow" w:hAnsi="Arial Narrow" w:cs="Arial"/>
                <w:sz w:val="22"/>
                <w:szCs w:val="22"/>
              </w:rPr>
              <w:t xml:space="preserve">. How I treat von Willebrand disease. </w:t>
            </w:r>
            <w:hyperlink r:id="rId77" w:tooltip="Blood." w:history="1">
              <w:r w:rsidRPr="0040643E">
                <w:rPr>
                  <w:rStyle w:val="highlight2"/>
                  <w:rFonts w:ascii="Arial Narrow" w:hAnsi="Arial Narrow" w:cs="Arial"/>
                  <w:sz w:val="22"/>
                  <w:szCs w:val="22"/>
                </w:rPr>
                <w:t>Blood</w:t>
              </w:r>
              <w:r w:rsidRPr="0040643E">
                <w:rPr>
                  <w:rFonts w:ascii="Arial Narrow" w:hAnsi="Arial Narrow" w:cs="Arial"/>
                  <w:sz w:val="22"/>
                  <w:szCs w:val="22"/>
                </w:rPr>
                <w:t>.</w:t>
              </w:r>
            </w:hyperlink>
            <w:r w:rsidRPr="0040643E">
              <w:rPr>
                <w:rFonts w:ascii="Arial Narrow" w:hAnsi="Arial Narrow" w:cs="Arial"/>
                <w:sz w:val="22"/>
                <w:szCs w:val="22"/>
              </w:rPr>
              <w:t xml:space="preserve"> 2009 Aug 6;114(6):1158-65. </w:t>
            </w:r>
          </w:p>
        </w:tc>
      </w:tr>
      <w:tr w:rsidR="0088098D" w:rsidRPr="0040643E" w:rsidTr="0088098D">
        <w:tc>
          <w:tcPr>
            <w:tcW w:w="2905" w:type="dxa"/>
            <w:shd w:val="clear" w:color="auto" w:fill="E6E6E6"/>
          </w:tcPr>
          <w:p w:rsidR="0088098D" w:rsidRPr="0040643E" w:rsidRDefault="0088098D" w:rsidP="0040643E">
            <w:pPr>
              <w:spacing w:before="60" w:after="60"/>
              <w:rPr>
                <w:rFonts w:ascii="Arial Narrow" w:hAnsi="Arial Narrow" w:cs="Arial"/>
                <w:b/>
                <w:bCs/>
                <w:sz w:val="22"/>
                <w:szCs w:val="22"/>
                <w:lang w:val="hr-HR"/>
              </w:rPr>
            </w:pPr>
            <w:r w:rsidRPr="0040643E">
              <w:rPr>
                <w:rFonts w:ascii="Arial Narrow" w:hAnsi="Arial Narrow" w:cs="Arial"/>
                <w:b/>
                <w:bCs/>
                <w:sz w:val="22"/>
                <w:szCs w:val="22"/>
                <w:lang w:val="hr-HR"/>
              </w:rPr>
              <w:lastRenderedPageBreak/>
              <w:t>ECTS</w:t>
            </w:r>
          </w:p>
        </w:tc>
        <w:tc>
          <w:tcPr>
            <w:tcW w:w="6382" w:type="dxa"/>
          </w:tcPr>
          <w:p w:rsidR="0088098D" w:rsidRPr="0040643E" w:rsidRDefault="0088098D" w:rsidP="0040643E">
            <w:pPr>
              <w:pStyle w:val="aNormal"/>
              <w:spacing w:before="60"/>
              <w:rPr>
                <w:rFonts w:ascii="Arial Narrow" w:hAnsi="Arial Narrow"/>
                <w:lang w:val="hr-HR"/>
              </w:rPr>
            </w:pPr>
            <w:r w:rsidRPr="0040643E">
              <w:rPr>
                <w:rFonts w:ascii="Arial Narrow" w:hAnsi="Arial Narrow"/>
                <w:lang w:val="hr-HR"/>
              </w:rPr>
              <w:t xml:space="preserve"> 4</w:t>
            </w:r>
          </w:p>
        </w:tc>
      </w:tr>
      <w:tr w:rsidR="0088098D" w:rsidRPr="0040643E" w:rsidTr="0088098D">
        <w:tc>
          <w:tcPr>
            <w:tcW w:w="2905" w:type="dxa"/>
            <w:shd w:val="clear" w:color="auto" w:fill="E6E6E6"/>
          </w:tcPr>
          <w:p w:rsidR="0088098D" w:rsidRPr="0040643E" w:rsidRDefault="0088098D" w:rsidP="0040643E">
            <w:pPr>
              <w:spacing w:before="60" w:after="60"/>
              <w:rPr>
                <w:rFonts w:ascii="Arial Narrow" w:hAnsi="Arial Narrow" w:cs="Arial"/>
                <w:b/>
                <w:bCs/>
                <w:sz w:val="22"/>
                <w:szCs w:val="22"/>
                <w:lang w:val="hr-HR"/>
              </w:rPr>
            </w:pPr>
            <w:r w:rsidRPr="0040643E">
              <w:rPr>
                <w:rFonts w:ascii="Arial Narrow" w:hAnsi="Arial Narrow" w:cs="Arial"/>
                <w:b/>
                <w:bCs/>
                <w:sz w:val="22"/>
                <w:szCs w:val="22"/>
                <w:lang w:val="hr-HR"/>
              </w:rPr>
              <w:t>Način polaganja ispita</w:t>
            </w:r>
          </w:p>
        </w:tc>
        <w:tc>
          <w:tcPr>
            <w:tcW w:w="6382" w:type="dxa"/>
          </w:tcPr>
          <w:p w:rsidR="0088098D" w:rsidRPr="0040643E" w:rsidRDefault="0088098D" w:rsidP="0040643E">
            <w:pPr>
              <w:pStyle w:val="aNormal"/>
              <w:spacing w:before="60"/>
              <w:rPr>
                <w:rFonts w:ascii="Arial Narrow" w:hAnsi="Arial Narrow"/>
                <w:lang w:val="hr-HR"/>
              </w:rPr>
            </w:pPr>
            <w:r w:rsidRPr="0040643E">
              <w:rPr>
                <w:rFonts w:ascii="Arial Narrow" w:hAnsi="Arial Narrow"/>
                <w:lang w:val="hr-HR"/>
              </w:rPr>
              <w:t>Uspješnost savladavanja nastavnih sadržaja polaznika će se kontinuirano evaluirati tijekom nastave, također je predviđena i evaluacija uz praktičan rad s bolesnikom. Predviđen je završni usmeni ispit.</w:t>
            </w:r>
          </w:p>
        </w:tc>
      </w:tr>
      <w:tr w:rsidR="0088098D" w:rsidRPr="0040643E" w:rsidTr="0088098D">
        <w:tc>
          <w:tcPr>
            <w:tcW w:w="2905" w:type="dxa"/>
            <w:shd w:val="clear" w:color="auto" w:fill="E6E6E6"/>
          </w:tcPr>
          <w:p w:rsidR="0088098D" w:rsidRPr="0040643E" w:rsidRDefault="0088098D" w:rsidP="0040643E">
            <w:pPr>
              <w:spacing w:before="60" w:after="60"/>
              <w:rPr>
                <w:rFonts w:ascii="Arial Narrow" w:hAnsi="Arial Narrow" w:cs="Arial"/>
                <w:b/>
                <w:bCs/>
                <w:sz w:val="22"/>
                <w:szCs w:val="22"/>
                <w:lang w:val="hr-HR"/>
              </w:rPr>
            </w:pPr>
            <w:r w:rsidRPr="0040643E">
              <w:rPr>
                <w:rFonts w:ascii="Arial Narrow" w:hAnsi="Arial Narrow" w:cs="Arial"/>
                <w:b/>
                <w:bCs/>
                <w:sz w:val="22"/>
                <w:szCs w:val="22"/>
                <w:lang w:val="hr-HR"/>
              </w:rPr>
              <w:t>Način praćenja kvalitete i uspješnosti izvedbe predmeta</w:t>
            </w:r>
          </w:p>
        </w:tc>
        <w:tc>
          <w:tcPr>
            <w:tcW w:w="6382" w:type="dxa"/>
          </w:tcPr>
          <w:p w:rsidR="0088098D" w:rsidRPr="0040643E" w:rsidRDefault="0088098D" w:rsidP="0040643E">
            <w:pPr>
              <w:pStyle w:val="aNormal"/>
              <w:spacing w:before="60"/>
              <w:rPr>
                <w:rFonts w:ascii="Arial Narrow" w:hAnsi="Arial Narrow"/>
                <w:lang w:val="hr-HR"/>
              </w:rPr>
            </w:pPr>
            <w:r w:rsidRPr="0040643E">
              <w:rPr>
                <w:rFonts w:ascii="Arial Narrow" w:hAnsi="Arial Narrow"/>
                <w:lang w:val="hr-HR"/>
              </w:rPr>
              <w:t>Vođenje evidencije o obavljenoj nastavi i usvojenim vještinama tijekom izvedbe predmeta. Evaluacijski upitnik o kvaliteti nastave i nastavnika, koja se analizira na razini specijalističkog studija i Fakulteta.</w:t>
            </w:r>
          </w:p>
        </w:tc>
      </w:tr>
    </w:tbl>
    <w:p w:rsidR="0088098D" w:rsidRPr="0088098D" w:rsidRDefault="0088098D" w:rsidP="0088098D">
      <w:pPr>
        <w:pStyle w:val="bUpute"/>
        <w:rPr>
          <w:rFonts w:ascii="Arial" w:hAnsi="Arial" w:cs="Arial"/>
          <w:sz w:val="22"/>
          <w:szCs w:val="22"/>
        </w:rPr>
      </w:pPr>
    </w:p>
    <w:p w:rsidR="0088098D" w:rsidRPr="0088098D" w:rsidRDefault="0088098D" w:rsidP="0088098D">
      <w:pPr>
        <w:pStyle w:val="bUpute"/>
        <w:rPr>
          <w:rFonts w:ascii="Arial" w:hAnsi="Arial" w:cs="Arial"/>
          <w:sz w:val="22"/>
          <w:szCs w:val="22"/>
        </w:rPr>
      </w:pPr>
    </w:p>
    <w:p w:rsidR="0088098D" w:rsidRPr="0088098D" w:rsidRDefault="0088098D" w:rsidP="0088098D">
      <w:pPr>
        <w:rPr>
          <w:rFonts w:ascii="Arial" w:hAnsi="Arial" w:cs="Arial"/>
          <w:b/>
          <w:sz w:val="22"/>
          <w:szCs w:val="22"/>
        </w:rPr>
      </w:pPr>
      <w:r w:rsidRPr="0088098D">
        <w:rPr>
          <w:rFonts w:ascii="Arial" w:hAnsi="Arial" w:cs="Arial"/>
          <w:b/>
          <w:sz w:val="22"/>
          <w:szCs w:val="22"/>
        </w:rPr>
        <w:t xml:space="preserve">NASTAVNICI /SURADNICI: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096"/>
      </w:tblGrid>
      <w:tr w:rsidR="0088098D" w:rsidRPr="002D576D" w:rsidTr="000A3AC2">
        <w:tc>
          <w:tcPr>
            <w:tcW w:w="2943" w:type="dxa"/>
          </w:tcPr>
          <w:p w:rsidR="0088098D" w:rsidRPr="002D576D" w:rsidRDefault="0088098D" w:rsidP="0088098D">
            <w:pPr>
              <w:pStyle w:val="Default"/>
              <w:rPr>
                <w:rFonts w:ascii="Arial Narrow" w:hAnsi="Arial Narrow"/>
                <w:color w:val="auto"/>
                <w:sz w:val="22"/>
                <w:szCs w:val="22"/>
              </w:rPr>
            </w:pPr>
          </w:p>
        </w:tc>
        <w:tc>
          <w:tcPr>
            <w:tcW w:w="6096" w:type="dxa"/>
          </w:tcPr>
          <w:p w:rsidR="0088098D" w:rsidRPr="002D576D" w:rsidRDefault="0088098D" w:rsidP="0088098D">
            <w:pPr>
              <w:pStyle w:val="Default"/>
              <w:rPr>
                <w:rFonts w:ascii="Arial Narrow" w:hAnsi="Arial Narrow"/>
                <w:color w:val="auto"/>
                <w:sz w:val="22"/>
                <w:szCs w:val="22"/>
              </w:rPr>
            </w:pPr>
            <w:r w:rsidRPr="002D576D">
              <w:rPr>
                <w:rFonts w:ascii="Arial Narrow" w:hAnsi="Arial Narrow"/>
                <w:color w:val="auto"/>
                <w:sz w:val="22"/>
                <w:szCs w:val="22"/>
              </w:rPr>
              <w:t xml:space="preserve">IMENA NASTAVNIKA </w:t>
            </w:r>
          </w:p>
        </w:tc>
      </w:tr>
      <w:tr w:rsidR="0088098D" w:rsidRPr="002D576D" w:rsidTr="000A3AC2">
        <w:tc>
          <w:tcPr>
            <w:tcW w:w="2943" w:type="dxa"/>
            <w:shd w:val="clear" w:color="auto" w:fill="F2F2F2" w:themeFill="background1" w:themeFillShade="F2"/>
          </w:tcPr>
          <w:p w:rsidR="0088098D" w:rsidRPr="002D576D" w:rsidRDefault="0088098D" w:rsidP="0088098D">
            <w:pPr>
              <w:pStyle w:val="Default"/>
              <w:rPr>
                <w:rFonts w:ascii="Arial Narrow" w:hAnsi="Arial Narrow"/>
                <w:color w:val="auto"/>
                <w:sz w:val="22"/>
                <w:szCs w:val="22"/>
              </w:rPr>
            </w:pPr>
            <w:r w:rsidRPr="002D576D">
              <w:rPr>
                <w:rFonts w:ascii="Arial Narrow" w:hAnsi="Arial Narrow"/>
                <w:color w:val="auto"/>
                <w:sz w:val="22"/>
                <w:szCs w:val="22"/>
              </w:rPr>
              <w:t>VODITELJ PREDMETA</w:t>
            </w:r>
          </w:p>
        </w:tc>
        <w:tc>
          <w:tcPr>
            <w:tcW w:w="6096" w:type="dxa"/>
          </w:tcPr>
          <w:p w:rsidR="0088098D" w:rsidRPr="002D576D" w:rsidRDefault="0088098D" w:rsidP="000A3AC2">
            <w:pPr>
              <w:pStyle w:val="Default"/>
              <w:rPr>
                <w:rFonts w:ascii="Arial Narrow" w:hAnsi="Arial Narrow"/>
                <w:i/>
                <w:color w:val="auto"/>
                <w:sz w:val="22"/>
                <w:szCs w:val="22"/>
              </w:rPr>
            </w:pPr>
            <w:r w:rsidRPr="002D576D">
              <w:rPr>
                <w:rFonts w:ascii="Arial Narrow" w:hAnsi="Arial Narrow"/>
                <w:i/>
                <w:color w:val="auto"/>
                <w:sz w:val="22"/>
                <w:szCs w:val="22"/>
              </w:rPr>
              <w:t>Prof. dr. sc. Silva Zupančić Šalek</w:t>
            </w:r>
          </w:p>
        </w:tc>
      </w:tr>
      <w:tr w:rsidR="00E0187E" w:rsidRPr="002D576D" w:rsidTr="000A3AC2">
        <w:tc>
          <w:tcPr>
            <w:tcW w:w="2943" w:type="dxa"/>
            <w:shd w:val="clear" w:color="auto" w:fill="F2F2F2" w:themeFill="background1" w:themeFillShade="F2"/>
          </w:tcPr>
          <w:p w:rsidR="00E0187E" w:rsidRPr="002D576D" w:rsidRDefault="00E0187E" w:rsidP="0088098D">
            <w:pPr>
              <w:pStyle w:val="Default"/>
              <w:rPr>
                <w:rFonts w:ascii="Arial Narrow" w:hAnsi="Arial Narrow"/>
                <w:color w:val="auto"/>
                <w:sz w:val="22"/>
                <w:szCs w:val="22"/>
              </w:rPr>
            </w:pPr>
            <w:r w:rsidRPr="002D576D">
              <w:rPr>
                <w:rFonts w:ascii="Arial Narrow" w:hAnsi="Arial Narrow"/>
                <w:color w:val="auto"/>
                <w:sz w:val="22"/>
                <w:szCs w:val="22"/>
              </w:rPr>
              <w:t>SUVODITELJ PREDMETA</w:t>
            </w:r>
          </w:p>
        </w:tc>
        <w:tc>
          <w:tcPr>
            <w:tcW w:w="6096" w:type="dxa"/>
          </w:tcPr>
          <w:p w:rsidR="00E0187E" w:rsidRPr="002D576D" w:rsidRDefault="000A3AC2" w:rsidP="0088098D">
            <w:pPr>
              <w:pStyle w:val="Default"/>
              <w:rPr>
                <w:rFonts w:ascii="Arial Narrow" w:hAnsi="Arial Narrow"/>
                <w:i/>
                <w:color w:val="auto"/>
                <w:sz w:val="22"/>
                <w:szCs w:val="22"/>
              </w:rPr>
            </w:pPr>
            <w:r w:rsidRPr="002D576D">
              <w:rPr>
                <w:rFonts w:ascii="Arial Narrow" w:hAnsi="Arial Narrow"/>
                <w:i/>
                <w:color w:val="auto"/>
                <w:sz w:val="22"/>
                <w:szCs w:val="22"/>
              </w:rPr>
              <w:t>Doc. dr. sc. Dražen Pulanić</w:t>
            </w:r>
          </w:p>
        </w:tc>
      </w:tr>
      <w:tr w:rsidR="0088098D" w:rsidRPr="002D576D" w:rsidTr="000A3AC2">
        <w:trPr>
          <w:trHeight w:val="219"/>
        </w:trPr>
        <w:tc>
          <w:tcPr>
            <w:tcW w:w="2943" w:type="dxa"/>
            <w:shd w:val="clear" w:color="auto" w:fill="F2F2F2" w:themeFill="background1" w:themeFillShade="F2"/>
          </w:tcPr>
          <w:p w:rsidR="0088098D" w:rsidRPr="002D576D" w:rsidRDefault="0088098D" w:rsidP="0088098D">
            <w:pPr>
              <w:pStyle w:val="Default"/>
              <w:rPr>
                <w:rFonts w:ascii="Arial Narrow" w:hAnsi="Arial Narrow"/>
                <w:color w:val="auto"/>
                <w:sz w:val="22"/>
                <w:szCs w:val="22"/>
              </w:rPr>
            </w:pPr>
            <w:r w:rsidRPr="002D576D">
              <w:rPr>
                <w:rFonts w:ascii="Arial Narrow" w:hAnsi="Arial Narrow"/>
                <w:color w:val="auto"/>
                <w:sz w:val="22"/>
                <w:szCs w:val="22"/>
              </w:rPr>
              <w:t>SURADNICI</w:t>
            </w:r>
          </w:p>
        </w:tc>
        <w:tc>
          <w:tcPr>
            <w:tcW w:w="6096" w:type="dxa"/>
          </w:tcPr>
          <w:p w:rsidR="00084FAA" w:rsidRPr="002D576D" w:rsidRDefault="00084FAA" w:rsidP="0088098D">
            <w:pPr>
              <w:pStyle w:val="Default"/>
              <w:rPr>
                <w:rFonts w:ascii="Arial Narrow" w:hAnsi="Arial Narrow"/>
                <w:i/>
                <w:color w:val="auto"/>
                <w:sz w:val="22"/>
                <w:szCs w:val="22"/>
              </w:rPr>
            </w:pPr>
            <w:r w:rsidRPr="002D576D">
              <w:rPr>
                <w:rFonts w:ascii="Arial Narrow" w:hAnsi="Arial Narrow"/>
                <w:i/>
                <w:color w:val="auto"/>
                <w:sz w:val="22"/>
                <w:szCs w:val="22"/>
              </w:rPr>
              <w:t>Prof. dr. sc. Renata Zadro</w:t>
            </w:r>
          </w:p>
          <w:p w:rsidR="00084FAA" w:rsidRPr="002D576D" w:rsidRDefault="0088098D" w:rsidP="0088098D">
            <w:pPr>
              <w:pStyle w:val="Default"/>
              <w:rPr>
                <w:rFonts w:ascii="Arial Narrow" w:hAnsi="Arial Narrow"/>
                <w:i/>
                <w:color w:val="auto"/>
                <w:sz w:val="22"/>
                <w:szCs w:val="22"/>
              </w:rPr>
            </w:pPr>
            <w:r w:rsidRPr="002D576D">
              <w:rPr>
                <w:rFonts w:ascii="Arial Narrow" w:hAnsi="Arial Narrow"/>
                <w:i/>
                <w:color w:val="auto"/>
                <w:sz w:val="22"/>
                <w:szCs w:val="22"/>
              </w:rPr>
              <w:t xml:space="preserve">Prof. dr. </w:t>
            </w:r>
            <w:r w:rsidR="00084FAA" w:rsidRPr="002D576D">
              <w:rPr>
                <w:rFonts w:ascii="Arial Narrow" w:hAnsi="Arial Narrow"/>
                <w:i/>
                <w:color w:val="auto"/>
                <w:sz w:val="22"/>
                <w:szCs w:val="22"/>
              </w:rPr>
              <w:t>sc. Slobodanka Ostojić-Kolonić</w:t>
            </w:r>
          </w:p>
          <w:p w:rsidR="008627DA" w:rsidRPr="002D576D" w:rsidRDefault="008627DA" w:rsidP="008627DA">
            <w:pPr>
              <w:pStyle w:val="Default"/>
              <w:rPr>
                <w:rFonts w:ascii="Arial Narrow" w:hAnsi="Arial Narrow"/>
                <w:i/>
                <w:color w:val="auto"/>
                <w:sz w:val="22"/>
                <w:szCs w:val="22"/>
              </w:rPr>
            </w:pPr>
            <w:r w:rsidRPr="002D576D">
              <w:rPr>
                <w:rFonts w:ascii="Arial Narrow" w:hAnsi="Arial Narrow"/>
                <w:i/>
                <w:color w:val="auto"/>
                <w:sz w:val="22"/>
                <w:szCs w:val="22"/>
              </w:rPr>
              <w:t>Prof. dr. sc. Ernest Bilić</w:t>
            </w:r>
          </w:p>
          <w:p w:rsidR="00084FAA" w:rsidRPr="002D576D" w:rsidRDefault="00084FAA" w:rsidP="0088098D">
            <w:pPr>
              <w:pStyle w:val="Default"/>
              <w:rPr>
                <w:rFonts w:ascii="Arial Narrow" w:hAnsi="Arial Narrow"/>
                <w:i/>
                <w:color w:val="auto"/>
                <w:sz w:val="22"/>
                <w:szCs w:val="22"/>
              </w:rPr>
            </w:pPr>
            <w:r w:rsidRPr="002D576D">
              <w:rPr>
                <w:rFonts w:ascii="Arial Narrow" w:hAnsi="Arial Narrow"/>
                <w:i/>
                <w:color w:val="auto"/>
                <w:sz w:val="22"/>
                <w:szCs w:val="22"/>
              </w:rPr>
              <w:t>Doc. dr. sc. Petar Gaćina</w:t>
            </w:r>
          </w:p>
          <w:p w:rsidR="00084FAA" w:rsidRPr="002D576D" w:rsidRDefault="00084FAA" w:rsidP="0088098D">
            <w:pPr>
              <w:pStyle w:val="Default"/>
              <w:rPr>
                <w:rFonts w:ascii="Arial Narrow" w:hAnsi="Arial Narrow"/>
                <w:i/>
                <w:color w:val="auto"/>
                <w:sz w:val="22"/>
                <w:szCs w:val="22"/>
              </w:rPr>
            </w:pPr>
            <w:r w:rsidRPr="002D576D">
              <w:rPr>
                <w:rFonts w:ascii="Arial Narrow" w:hAnsi="Arial Narrow"/>
                <w:i/>
                <w:color w:val="auto"/>
                <w:sz w:val="22"/>
                <w:szCs w:val="22"/>
              </w:rPr>
              <w:t>Dr. sc. Ana Boban</w:t>
            </w:r>
          </w:p>
          <w:p w:rsidR="00084FAA" w:rsidRPr="002D576D" w:rsidRDefault="00084FAA" w:rsidP="0088098D">
            <w:pPr>
              <w:pStyle w:val="Default"/>
              <w:rPr>
                <w:rFonts w:ascii="Arial Narrow" w:hAnsi="Arial Narrow"/>
                <w:i/>
                <w:color w:val="auto"/>
                <w:sz w:val="22"/>
                <w:szCs w:val="22"/>
              </w:rPr>
            </w:pPr>
            <w:r w:rsidRPr="002D576D">
              <w:rPr>
                <w:rFonts w:ascii="Arial Narrow" w:hAnsi="Arial Narrow"/>
                <w:i/>
                <w:color w:val="auto"/>
                <w:sz w:val="22"/>
                <w:szCs w:val="22"/>
              </w:rPr>
              <w:t>Dr. sc. Zdravko Mitrović</w:t>
            </w:r>
          </w:p>
          <w:p w:rsidR="0088098D" w:rsidRPr="002D576D" w:rsidRDefault="0088098D" w:rsidP="0088098D">
            <w:pPr>
              <w:pStyle w:val="Default"/>
              <w:rPr>
                <w:rFonts w:ascii="Arial Narrow" w:hAnsi="Arial Narrow"/>
                <w:i/>
                <w:color w:val="auto"/>
                <w:sz w:val="22"/>
                <w:szCs w:val="22"/>
              </w:rPr>
            </w:pPr>
            <w:r w:rsidRPr="002D576D">
              <w:rPr>
                <w:rFonts w:ascii="Arial Narrow" w:hAnsi="Arial Narrow"/>
                <w:i/>
                <w:color w:val="auto"/>
                <w:sz w:val="22"/>
                <w:szCs w:val="22"/>
              </w:rPr>
              <w:t>Marijo Vodanović</w:t>
            </w:r>
            <w:r w:rsidR="00CE41D3">
              <w:rPr>
                <w:rFonts w:ascii="Arial Narrow" w:hAnsi="Arial Narrow"/>
                <w:i/>
                <w:color w:val="auto"/>
                <w:sz w:val="22"/>
                <w:szCs w:val="22"/>
              </w:rPr>
              <w:t>, dr. med.</w:t>
            </w:r>
          </w:p>
        </w:tc>
      </w:tr>
    </w:tbl>
    <w:p w:rsidR="00084FAA" w:rsidRDefault="00084FAA">
      <w:pPr>
        <w:pStyle w:val="aNaslovcentar"/>
        <w:ind w:left="1080" w:hanging="1080"/>
        <w:rPr>
          <w:rFonts w:ascii="Arial" w:hAnsi="Arial"/>
          <w:sz w:val="22"/>
          <w:szCs w:val="22"/>
        </w:rPr>
      </w:pPr>
    </w:p>
    <w:p w:rsidR="00084FAA" w:rsidRDefault="00084FAA">
      <w:pPr>
        <w:rPr>
          <w:rFonts w:ascii="Arial" w:hAnsi="Arial" w:cs="Arial"/>
          <w:sz w:val="22"/>
          <w:szCs w:val="22"/>
          <w:lang w:val="hr-HR"/>
        </w:rPr>
      </w:pPr>
      <w:r>
        <w:rPr>
          <w:rFonts w:ascii="Arial" w:hAnsi="Arial"/>
          <w:sz w:val="22"/>
          <w:szCs w:val="22"/>
        </w:rPr>
        <w:br w:type="page"/>
      </w:r>
    </w:p>
    <w:p w:rsidR="00084FAA" w:rsidRPr="00416E64" w:rsidRDefault="00084FAA" w:rsidP="00084FAA">
      <w:pPr>
        <w:rPr>
          <w:rFonts w:ascii="Cambria" w:hAnsi="Cambria"/>
          <w:lang w:val="hr-HR"/>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14"/>
        <w:gridCol w:w="4673"/>
      </w:tblGrid>
      <w:tr w:rsidR="00084FAA" w:rsidRPr="00CE41D3" w:rsidTr="00084FAA">
        <w:trPr>
          <w:trHeight w:val="103"/>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84FAA" w:rsidRPr="00CE41D3" w:rsidRDefault="00084FAA" w:rsidP="00CE41D3">
            <w:pPr>
              <w:spacing w:before="60" w:after="60"/>
              <w:rPr>
                <w:rFonts w:ascii="Arial Narrow" w:hAnsi="Arial Narrow" w:cs="Arial"/>
                <w:b/>
                <w:sz w:val="22"/>
                <w:szCs w:val="22"/>
              </w:rPr>
            </w:pPr>
            <w:r w:rsidRPr="00CE41D3">
              <w:rPr>
                <w:rFonts w:ascii="Arial Narrow" w:hAnsi="Arial Narrow" w:cs="Arial"/>
                <w:b/>
                <w:sz w:val="22"/>
                <w:szCs w:val="22"/>
              </w:rPr>
              <w:t>Naslov predmeta</w:t>
            </w:r>
          </w:p>
        </w:tc>
        <w:tc>
          <w:tcPr>
            <w:tcW w:w="6740" w:type="dxa"/>
            <w:tcBorders>
              <w:top w:val="single" w:sz="4" w:space="0" w:color="auto"/>
              <w:left w:val="single" w:sz="4" w:space="0" w:color="auto"/>
              <w:right w:val="single" w:sz="4" w:space="0" w:color="auto"/>
            </w:tcBorders>
            <w:shd w:val="clear" w:color="auto" w:fill="auto"/>
          </w:tcPr>
          <w:p w:rsidR="00084FAA" w:rsidRPr="00CE41D3" w:rsidRDefault="00A8648F" w:rsidP="00CE41D3">
            <w:pPr>
              <w:pStyle w:val="Title"/>
              <w:spacing w:before="60" w:after="60"/>
              <w:jc w:val="left"/>
              <w:rPr>
                <w:rFonts w:ascii="Arial Narrow" w:hAnsi="Arial Narrow" w:cs="Arial"/>
                <w:sz w:val="22"/>
                <w:szCs w:val="22"/>
              </w:rPr>
            </w:pPr>
            <w:r w:rsidRPr="00CE41D3">
              <w:rPr>
                <w:rFonts w:ascii="Arial Narrow" w:hAnsi="Arial Narrow" w:cs="Arial"/>
                <w:sz w:val="22"/>
                <w:szCs w:val="22"/>
              </w:rPr>
              <w:t>Mijeloproliferativne bolesti</w:t>
            </w:r>
          </w:p>
        </w:tc>
      </w:tr>
      <w:tr w:rsidR="00084FAA" w:rsidRPr="00CE41D3" w:rsidTr="00084FAA">
        <w:trPr>
          <w:trHeight w:val="103"/>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84FAA" w:rsidRPr="00CE41D3" w:rsidRDefault="00084FAA" w:rsidP="00CE41D3">
            <w:pPr>
              <w:spacing w:before="60" w:after="60"/>
              <w:rPr>
                <w:rFonts w:ascii="Arial Narrow" w:hAnsi="Arial Narrow" w:cs="Arial"/>
                <w:b/>
                <w:sz w:val="22"/>
                <w:szCs w:val="22"/>
              </w:rPr>
            </w:pPr>
            <w:r w:rsidRPr="00CE41D3">
              <w:rPr>
                <w:rFonts w:ascii="Arial Narrow" w:hAnsi="Arial Narrow" w:cs="Arial"/>
                <w:b/>
                <w:sz w:val="22"/>
                <w:szCs w:val="22"/>
              </w:rPr>
              <w:t>Voditelj</w:t>
            </w:r>
          </w:p>
        </w:tc>
        <w:tc>
          <w:tcPr>
            <w:tcW w:w="6740" w:type="dxa"/>
            <w:tcBorders>
              <w:left w:val="single" w:sz="4" w:space="0" w:color="auto"/>
              <w:right w:val="single" w:sz="4" w:space="0" w:color="auto"/>
            </w:tcBorders>
            <w:shd w:val="clear" w:color="auto" w:fill="auto"/>
          </w:tcPr>
          <w:p w:rsidR="00084FAA" w:rsidRPr="00CE41D3" w:rsidRDefault="00084FAA" w:rsidP="00CE41D3">
            <w:pPr>
              <w:pStyle w:val="Title"/>
              <w:spacing w:before="60" w:after="60"/>
              <w:jc w:val="left"/>
              <w:rPr>
                <w:rFonts w:ascii="Arial Narrow" w:hAnsi="Arial Narrow" w:cs="Arial"/>
                <w:b w:val="0"/>
                <w:bCs/>
                <w:sz w:val="22"/>
                <w:szCs w:val="22"/>
              </w:rPr>
            </w:pPr>
            <w:r w:rsidRPr="00CE41D3">
              <w:rPr>
                <w:rFonts w:ascii="Arial Narrow" w:hAnsi="Arial Narrow" w:cs="Arial"/>
                <w:b w:val="0"/>
                <w:sz w:val="22"/>
                <w:szCs w:val="22"/>
              </w:rPr>
              <w:t>Prof.dr.sc. Rajko Kušec</w:t>
            </w:r>
          </w:p>
        </w:tc>
      </w:tr>
      <w:tr w:rsidR="00084FAA" w:rsidRPr="00CE41D3" w:rsidTr="0018209F">
        <w:trPr>
          <w:trHeight w:val="103"/>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84FAA" w:rsidRPr="00CE41D3" w:rsidRDefault="00084FAA"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hr-HR"/>
              </w:rPr>
              <w:t>Vrsta predmeta</w:t>
            </w:r>
          </w:p>
        </w:tc>
        <w:tc>
          <w:tcPr>
            <w:tcW w:w="6740" w:type="dxa"/>
            <w:tcBorders>
              <w:left w:val="single" w:sz="4" w:space="0" w:color="auto"/>
              <w:bottom w:val="single" w:sz="4" w:space="0" w:color="auto"/>
              <w:right w:val="single" w:sz="4" w:space="0" w:color="auto"/>
            </w:tcBorders>
            <w:shd w:val="clear" w:color="auto" w:fill="auto"/>
            <w:vAlign w:val="center"/>
          </w:tcPr>
          <w:p w:rsidR="00084FAA" w:rsidRPr="00CE41D3" w:rsidRDefault="00084FAA" w:rsidP="00CE41D3">
            <w:pPr>
              <w:pStyle w:val="aNormal"/>
              <w:spacing w:before="60"/>
              <w:ind w:left="-91"/>
              <w:rPr>
                <w:rFonts w:ascii="Arial Narrow" w:hAnsi="Arial Narrow"/>
                <w:lang w:val="hr-HR"/>
              </w:rPr>
            </w:pPr>
            <w:r w:rsidRPr="00CE41D3">
              <w:rPr>
                <w:rFonts w:ascii="Arial Narrow" w:hAnsi="Arial Narrow"/>
                <w:lang w:val="hr-HR"/>
              </w:rPr>
              <w:t xml:space="preserve"> Obvezni predmet, II. semestar</w:t>
            </w:r>
          </w:p>
        </w:tc>
      </w:tr>
      <w:tr w:rsidR="00084FAA" w:rsidRPr="00CE41D3" w:rsidTr="00084FAA">
        <w:trPr>
          <w:trHeight w:val="103"/>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84FAA" w:rsidRPr="00CE41D3" w:rsidRDefault="00084FAA"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hr-HR"/>
              </w:rPr>
              <w:t>Broj sati nastave</w:t>
            </w:r>
          </w:p>
        </w:tc>
        <w:tc>
          <w:tcPr>
            <w:tcW w:w="6740" w:type="dxa"/>
            <w:tcBorders>
              <w:left w:val="single" w:sz="4" w:space="0" w:color="auto"/>
              <w:bottom w:val="single" w:sz="4" w:space="0" w:color="auto"/>
              <w:right w:val="single" w:sz="4" w:space="0" w:color="auto"/>
            </w:tcBorders>
            <w:shd w:val="clear" w:color="auto" w:fill="auto"/>
          </w:tcPr>
          <w:p w:rsidR="00084FAA" w:rsidRPr="00CE41D3" w:rsidRDefault="00084FAA" w:rsidP="00CE41D3">
            <w:pPr>
              <w:pStyle w:val="aNormal"/>
              <w:spacing w:before="60"/>
              <w:rPr>
                <w:rFonts w:ascii="Arial Narrow" w:hAnsi="Arial Narrow"/>
                <w:lang w:val="hr-HR"/>
              </w:rPr>
            </w:pPr>
            <w:r w:rsidRPr="00CE41D3">
              <w:rPr>
                <w:rFonts w:ascii="Arial Narrow" w:hAnsi="Arial Narrow"/>
                <w:lang w:val="hr-HR"/>
              </w:rPr>
              <w:t>20</w:t>
            </w:r>
          </w:p>
        </w:tc>
      </w:tr>
      <w:tr w:rsidR="00084FAA" w:rsidRPr="00CE41D3" w:rsidTr="00084FAA">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84FAA" w:rsidRPr="00CE41D3" w:rsidRDefault="00084FAA" w:rsidP="00CE41D3">
            <w:pPr>
              <w:spacing w:before="60" w:after="60"/>
              <w:rPr>
                <w:rFonts w:ascii="Arial Narrow" w:hAnsi="Arial Narrow" w:cs="Arial"/>
                <w:b/>
                <w:sz w:val="22"/>
                <w:szCs w:val="22"/>
              </w:rPr>
            </w:pPr>
            <w:r w:rsidRPr="00CE41D3">
              <w:rPr>
                <w:rFonts w:ascii="Arial Narrow" w:hAnsi="Arial Narrow" w:cs="Arial"/>
                <w:b/>
                <w:sz w:val="22"/>
                <w:szCs w:val="22"/>
              </w:rPr>
              <w:t>Okvirni sadržaj predmeta</w:t>
            </w:r>
          </w:p>
        </w:tc>
        <w:tc>
          <w:tcPr>
            <w:tcW w:w="6740" w:type="dxa"/>
            <w:tcBorders>
              <w:top w:val="single" w:sz="4" w:space="0" w:color="auto"/>
              <w:left w:val="single" w:sz="4" w:space="0" w:color="auto"/>
              <w:bottom w:val="single" w:sz="4" w:space="0" w:color="auto"/>
              <w:right w:val="single" w:sz="4" w:space="0" w:color="auto"/>
            </w:tcBorders>
          </w:tcPr>
          <w:p w:rsidR="00084FAA" w:rsidRPr="00CE41D3" w:rsidRDefault="00084FAA" w:rsidP="00CE41D3">
            <w:pPr>
              <w:pStyle w:val="aNormal"/>
              <w:spacing w:before="60"/>
              <w:rPr>
                <w:rFonts w:ascii="Arial Narrow" w:hAnsi="Arial Narrow"/>
                <w:lang w:val="hr-HR"/>
              </w:rPr>
            </w:pPr>
            <w:r w:rsidRPr="00CE41D3">
              <w:rPr>
                <w:rFonts w:ascii="Arial Narrow" w:hAnsi="Arial Narrow"/>
                <w:lang w:val="hr-HR"/>
              </w:rPr>
              <w:t>Upoznavanje s grupom bolesti matične stanice hematopoeze koja se klinički očituje u fenotipu Ph-kromosom pozitivne kronične mijeloične leukemije i skupini bolesti pod zajedničkim nazivom Ph-negativne kronične mijeloproliferativne neoplazme.</w:t>
            </w:r>
          </w:p>
          <w:p w:rsidR="00084FAA" w:rsidRPr="00CE41D3" w:rsidRDefault="00084FAA" w:rsidP="00CE41D3">
            <w:pPr>
              <w:pStyle w:val="aNormal"/>
              <w:spacing w:before="60"/>
              <w:rPr>
                <w:rFonts w:ascii="Arial Narrow" w:hAnsi="Arial Narrow"/>
                <w:lang w:val="hr-HR"/>
              </w:rPr>
            </w:pPr>
            <w:r w:rsidRPr="00CE41D3">
              <w:rPr>
                <w:rFonts w:ascii="Arial Narrow" w:hAnsi="Arial Narrow"/>
                <w:lang w:val="hr-HR"/>
              </w:rPr>
              <w:t>Polaznici obrađuju genetičke osnovne klonalne proliferacije mijeloidne stanice, rekonstrukciju bioloških i genetičkih obilježja ovih bolesti te kliničke prezentacije, fenotipske sličnosti i razlike. Upoznaju ulogu genetičke i druge dijagnostike u potvrdi ovih bolesti, diferencijalnu dijagnostiku unutar samih entiteta kronične mijeloproliferacije te standardne kao i nove, tzv. usmjerene terapijske pristupe svakom od pojedinih entiteta ove grupe: Policitemiji veri, esencijalnoj trombocitemiji, mijelofibrozi, KMMLu, posebno preklapajućim entitetima MDS/MPN. Obradjivane će biti i klonalne bolesti eozinofilije i bazofila-mastocita. Bolest ph+ KML-a je posebno istaknuta i obrađena sa molekularno-genetičkog, kliničkog i terapijskog aspekta.</w:t>
            </w:r>
          </w:p>
          <w:p w:rsidR="00084FAA" w:rsidRPr="00CE41D3" w:rsidRDefault="00084FAA" w:rsidP="00CE41D3">
            <w:pPr>
              <w:pStyle w:val="aNormal"/>
              <w:spacing w:before="60"/>
              <w:rPr>
                <w:rFonts w:ascii="Arial Narrow" w:hAnsi="Arial Narrow"/>
                <w:lang w:val="hr-HR"/>
              </w:rPr>
            </w:pPr>
            <w:r w:rsidRPr="00CE41D3">
              <w:rPr>
                <w:rFonts w:ascii="Arial Narrow" w:hAnsi="Arial Narrow"/>
                <w:lang w:val="hr-HR"/>
              </w:rPr>
              <w:t xml:space="preserve">Prirodni evolucijski tijek MPNa je transformacija u agresivnije oblike bolesti te je dio kolegija posvećen biološkoj podlozi i liječenju-prevenciji progresije u MDS-AML. </w:t>
            </w:r>
          </w:p>
        </w:tc>
      </w:tr>
      <w:tr w:rsidR="00084FAA" w:rsidRPr="00CE41D3" w:rsidTr="00084FAA">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84FAA" w:rsidRPr="00CE41D3" w:rsidRDefault="00084FAA" w:rsidP="00CE41D3">
            <w:pPr>
              <w:spacing w:before="60" w:after="60"/>
              <w:rPr>
                <w:rFonts w:ascii="Arial Narrow" w:hAnsi="Arial Narrow" w:cs="Arial"/>
                <w:b/>
                <w:sz w:val="22"/>
                <w:szCs w:val="22"/>
                <w:lang w:val="hr-HR"/>
              </w:rPr>
            </w:pPr>
            <w:r w:rsidRPr="00CE41D3">
              <w:rPr>
                <w:rFonts w:ascii="Arial Narrow" w:hAnsi="Arial Narrow" w:cs="Arial"/>
                <w:b/>
                <w:sz w:val="22"/>
                <w:szCs w:val="22"/>
                <w:lang w:val="pl-PL"/>
              </w:rPr>
              <w:t>Razvijanjeop</w:t>
            </w:r>
            <w:r w:rsidRPr="00CE41D3">
              <w:rPr>
                <w:rFonts w:ascii="Arial Narrow" w:hAnsi="Arial Narrow" w:cs="Arial"/>
                <w:b/>
                <w:sz w:val="22"/>
                <w:szCs w:val="22"/>
                <w:lang w:val="hr-HR"/>
              </w:rPr>
              <w:t>ć</w:t>
            </w:r>
            <w:r w:rsidRPr="00CE41D3">
              <w:rPr>
                <w:rFonts w:ascii="Arial Narrow" w:hAnsi="Arial Narrow" w:cs="Arial"/>
                <w:b/>
                <w:sz w:val="22"/>
                <w:szCs w:val="22"/>
                <w:lang w:val="pl-PL"/>
              </w:rPr>
              <w:t>ihispecifi</w:t>
            </w:r>
            <w:r w:rsidRPr="00CE41D3">
              <w:rPr>
                <w:rFonts w:ascii="Arial Narrow" w:hAnsi="Arial Narrow" w:cs="Arial"/>
                <w:b/>
                <w:sz w:val="22"/>
                <w:szCs w:val="22"/>
                <w:lang w:val="hr-HR"/>
              </w:rPr>
              <w:t>č</w:t>
            </w:r>
            <w:r w:rsidRPr="00CE41D3">
              <w:rPr>
                <w:rFonts w:ascii="Arial Narrow" w:hAnsi="Arial Narrow" w:cs="Arial"/>
                <w:b/>
                <w:sz w:val="22"/>
                <w:szCs w:val="22"/>
                <w:lang w:val="pl-PL"/>
              </w:rPr>
              <w:t>nihkompetencija</w:t>
            </w:r>
          </w:p>
        </w:tc>
        <w:tc>
          <w:tcPr>
            <w:tcW w:w="6740" w:type="dxa"/>
            <w:tcBorders>
              <w:top w:val="single" w:sz="4" w:space="0" w:color="auto"/>
              <w:left w:val="single" w:sz="4" w:space="0" w:color="auto"/>
              <w:bottom w:val="single" w:sz="4" w:space="0" w:color="auto"/>
              <w:right w:val="single" w:sz="4" w:space="0" w:color="auto"/>
            </w:tcBorders>
          </w:tcPr>
          <w:p w:rsidR="00084FAA" w:rsidRPr="00CE41D3" w:rsidRDefault="00084FAA" w:rsidP="00CE41D3">
            <w:pPr>
              <w:pStyle w:val="aNormal"/>
              <w:spacing w:before="60"/>
              <w:jc w:val="both"/>
              <w:rPr>
                <w:rFonts w:ascii="Arial Narrow" w:hAnsi="Arial Narrow"/>
                <w:lang w:val="hr-HR"/>
              </w:rPr>
            </w:pPr>
            <w:r w:rsidRPr="00CE41D3">
              <w:rPr>
                <w:rFonts w:ascii="Arial Narrow" w:hAnsi="Arial Narrow"/>
                <w:lang w:val="hr-HR"/>
              </w:rPr>
              <w:t xml:space="preserve">Upoznavanje s principima molekularne i genetičke dijagnostike i razlikovanja pojedinih tipova MPNa i Ph+KMLa. Kritička interpretacija genetičkih analitičkih metoda i njihovo planiranje.  Integracija podataka genetičke analize sa fenotipskim znacima i simptomima bolesti. Prepoznavanje potencijalnih zdravstvenih rizika u MPNu i njihova profilaksa (vaskularne komplikacije-tromboze, krvarenja. Kontrola stanične proliferacije, usmjerena terapija i liječenje koje mijenja prirodni tijek kroničnih mijeloproliferacija. </w:t>
            </w:r>
          </w:p>
        </w:tc>
      </w:tr>
      <w:tr w:rsidR="00084FAA" w:rsidRPr="00CE41D3" w:rsidTr="00084FAA">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84FAA" w:rsidRPr="00CE41D3" w:rsidRDefault="00084FAA" w:rsidP="00CE41D3">
            <w:pPr>
              <w:spacing w:before="60" w:after="60"/>
              <w:rPr>
                <w:rFonts w:ascii="Arial Narrow" w:hAnsi="Arial Narrow" w:cs="Arial"/>
                <w:b/>
                <w:sz w:val="22"/>
                <w:szCs w:val="22"/>
                <w:lang w:val="hr-HR"/>
              </w:rPr>
            </w:pPr>
            <w:r w:rsidRPr="00CE41D3">
              <w:rPr>
                <w:rFonts w:ascii="Arial Narrow" w:hAnsi="Arial Narrow" w:cs="Arial"/>
                <w:b/>
                <w:sz w:val="22"/>
                <w:szCs w:val="22"/>
              </w:rPr>
              <w:t>Obliciprovo</w:t>
            </w:r>
            <w:r w:rsidRPr="00CE41D3">
              <w:rPr>
                <w:rFonts w:ascii="Arial Narrow" w:hAnsi="Arial Narrow" w:cs="Arial"/>
                <w:b/>
                <w:sz w:val="22"/>
                <w:szCs w:val="22"/>
                <w:lang w:val="hr-HR"/>
              </w:rPr>
              <w:t>đ</w:t>
            </w:r>
            <w:r w:rsidRPr="00CE41D3">
              <w:rPr>
                <w:rFonts w:ascii="Arial Narrow" w:hAnsi="Arial Narrow" w:cs="Arial"/>
                <w:b/>
                <w:sz w:val="22"/>
                <w:szCs w:val="22"/>
              </w:rPr>
              <w:t>enjanastave</w:t>
            </w:r>
          </w:p>
        </w:tc>
        <w:tc>
          <w:tcPr>
            <w:tcW w:w="6740" w:type="dxa"/>
            <w:tcBorders>
              <w:top w:val="single" w:sz="4" w:space="0" w:color="auto"/>
              <w:left w:val="single" w:sz="4" w:space="0" w:color="auto"/>
              <w:bottom w:val="single" w:sz="4" w:space="0" w:color="auto"/>
              <w:right w:val="single" w:sz="4" w:space="0" w:color="auto"/>
            </w:tcBorders>
          </w:tcPr>
          <w:p w:rsidR="00084FAA" w:rsidRPr="00CE41D3" w:rsidRDefault="00084FAA" w:rsidP="00CE41D3">
            <w:pPr>
              <w:pStyle w:val="aNormal"/>
              <w:spacing w:before="60"/>
              <w:rPr>
                <w:rFonts w:ascii="Arial Narrow" w:hAnsi="Arial Narrow"/>
                <w:lang w:val="hr-HR"/>
              </w:rPr>
            </w:pPr>
            <w:r w:rsidRPr="00CE41D3">
              <w:rPr>
                <w:rFonts w:ascii="Arial Narrow" w:hAnsi="Arial Narrow"/>
                <w:lang w:val="hr-HR"/>
              </w:rPr>
              <w:t>Predavanja (10 sati)</w:t>
            </w:r>
          </w:p>
          <w:p w:rsidR="00084FAA" w:rsidRPr="00CE41D3" w:rsidRDefault="00084FAA" w:rsidP="00CE41D3">
            <w:pPr>
              <w:pStyle w:val="aNormal"/>
              <w:spacing w:before="60"/>
              <w:rPr>
                <w:rFonts w:ascii="Arial Narrow" w:hAnsi="Arial Narrow"/>
                <w:lang w:val="hr-HR"/>
              </w:rPr>
            </w:pPr>
            <w:r w:rsidRPr="00CE41D3">
              <w:rPr>
                <w:rFonts w:ascii="Arial Narrow" w:hAnsi="Arial Narrow"/>
                <w:lang w:val="hr-HR"/>
              </w:rPr>
              <w:t>Seminari - prezentacije kliničkih slučajeva (6 sati)</w:t>
            </w:r>
          </w:p>
          <w:p w:rsidR="00084FAA" w:rsidRPr="00CE41D3" w:rsidRDefault="00084FAA" w:rsidP="00CE41D3">
            <w:pPr>
              <w:pStyle w:val="aNormal"/>
              <w:spacing w:before="60"/>
              <w:rPr>
                <w:rFonts w:ascii="Arial Narrow" w:hAnsi="Arial Narrow"/>
                <w:lang w:val="hr-HR"/>
              </w:rPr>
            </w:pPr>
            <w:r w:rsidRPr="00CE41D3">
              <w:rPr>
                <w:rFonts w:ascii="Arial Narrow" w:hAnsi="Arial Narrow"/>
                <w:lang w:val="hr-HR"/>
              </w:rPr>
              <w:t>Vježbe - molekularna dijagnostika (4 sati)</w:t>
            </w:r>
          </w:p>
        </w:tc>
      </w:tr>
      <w:tr w:rsidR="00084FAA" w:rsidRPr="00CE41D3" w:rsidTr="00084FAA">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84FAA" w:rsidRPr="00CE41D3" w:rsidRDefault="00084FAA" w:rsidP="00CE41D3">
            <w:pPr>
              <w:spacing w:before="60" w:after="60"/>
              <w:rPr>
                <w:rFonts w:ascii="Arial Narrow" w:hAnsi="Arial Narrow" w:cs="Arial"/>
                <w:b/>
                <w:sz w:val="22"/>
                <w:szCs w:val="22"/>
                <w:lang w:val="pl-PL"/>
              </w:rPr>
            </w:pPr>
            <w:r w:rsidRPr="00CE41D3">
              <w:rPr>
                <w:rFonts w:ascii="Arial Narrow" w:hAnsi="Arial Narrow" w:cs="Arial"/>
                <w:b/>
                <w:sz w:val="22"/>
                <w:szCs w:val="22"/>
                <w:lang w:val="pl-PL"/>
              </w:rPr>
              <w:t>Popis literature potrebne za studij i polaganje ispita</w:t>
            </w:r>
          </w:p>
        </w:tc>
        <w:tc>
          <w:tcPr>
            <w:tcW w:w="6740" w:type="dxa"/>
            <w:tcBorders>
              <w:top w:val="single" w:sz="4" w:space="0" w:color="auto"/>
              <w:left w:val="single" w:sz="4" w:space="0" w:color="auto"/>
              <w:bottom w:val="single" w:sz="4" w:space="0" w:color="auto"/>
              <w:right w:val="single" w:sz="4" w:space="0" w:color="auto"/>
            </w:tcBorders>
          </w:tcPr>
          <w:p w:rsidR="00A3359E" w:rsidRPr="00A3359E" w:rsidRDefault="00A3359E" w:rsidP="00A3359E">
            <w:pPr>
              <w:pStyle w:val="Bibliography"/>
              <w:spacing w:after="0" w:line="240" w:lineRule="auto"/>
              <w:jc w:val="both"/>
              <w:rPr>
                <w:rFonts w:ascii="Arial Narrow" w:hAnsi="Arial Narrow"/>
              </w:rPr>
            </w:pPr>
            <w:r w:rsidRPr="00A3359E">
              <w:rPr>
                <w:rFonts w:ascii="Arial Narrow" w:hAnsi="Arial Narrow"/>
              </w:rPr>
              <w:t>Hematologija. Labar B i sur. (ur.) Zagreb: Školska knjiga; 2007</w:t>
            </w:r>
          </w:p>
          <w:p w:rsidR="00084FAA" w:rsidRPr="00A3359E" w:rsidRDefault="00A3359E" w:rsidP="00CE41D3">
            <w:pPr>
              <w:spacing w:before="60" w:after="60"/>
              <w:rPr>
                <w:rFonts w:ascii="Arial Narrow" w:hAnsi="Arial Narrow" w:cs="Arial"/>
                <w:sz w:val="22"/>
                <w:szCs w:val="22"/>
              </w:rPr>
            </w:pPr>
            <w:r w:rsidRPr="00A3359E">
              <w:rPr>
                <w:rFonts w:ascii="Arial Narrow" w:hAnsi="Arial Narrow"/>
                <w:sz w:val="22"/>
                <w:szCs w:val="22"/>
              </w:rPr>
              <w:t>Interna medicina, 4. izdanje. Vrhovac B. i sur. (ur). Zagreb: Naklada Ljevak; 2008; str. 981-991</w:t>
            </w:r>
          </w:p>
        </w:tc>
      </w:tr>
      <w:tr w:rsidR="00084FAA" w:rsidRPr="00CE41D3" w:rsidTr="00084FAA">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84FAA" w:rsidRPr="00CE41D3" w:rsidRDefault="00084FAA" w:rsidP="00CE41D3">
            <w:pPr>
              <w:spacing w:before="60" w:after="60"/>
              <w:rPr>
                <w:rFonts w:ascii="Arial Narrow" w:hAnsi="Arial Narrow" w:cs="Arial"/>
                <w:b/>
                <w:sz w:val="22"/>
                <w:szCs w:val="22"/>
                <w:lang w:val="hr-HR"/>
              </w:rPr>
            </w:pPr>
            <w:r w:rsidRPr="00CE41D3">
              <w:rPr>
                <w:rFonts w:ascii="Arial Narrow" w:hAnsi="Arial Narrow" w:cs="Arial"/>
                <w:b/>
                <w:sz w:val="22"/>
                <w:szCs w:val="22"/>
              </w:rPr>
              <w:t>Popispreporu</w:t>
            </w:r>
            <w:r w:rsidRPr="00CE41D3">
              <w:rPr>
                <w:rFonts w:ascii="Arial Narrow" w:hAnsi="Arial Narrow" w:cs="Arial"/>
                <w:b/>
                <w:sz w:val="22"/>
                <w:szCs w:val="22"/>
                <w:lang w:val="hr-HR"/>
              </w:rPr>
              <w:t>č</w:t>
            </w:r>
            <w:r w:rsidRPr="00CE41D3">
              <w:rPr>
                <w:rFonts w:ascii="Arial Narrow" w:hAnsi="Arial Narrow" w:cs="Arial"/>
                <w:b/>
                <w:sz w:val="22"/>
                <w:szCs w:val="22"/>
              </w:rPr>
              <w:t>enedopunskeliterature</w:t>
            </w:r>
          </w:p>
        </w:tc>
        <w:tc>
          <w:tcPr>
            <w:tcW w:w="6740" w:type="dxa"/>
            <w:tcBorders>
              <w:top w:val="single" w:sz="4" w:space="0" w:color="auto"/>
              <w:left w:val="single" w:sz="4" w:space="0" w:color="auto"/>
              <w:bottom w:val="single" w:sz="4" w:space="0" w:color="auto"/>
              <w:right w:val="single" w:sz="4" w:space="0" w:color="auto"/>
            </w:tcBorders>
          </w:tcPr>
          <w:p w:rsidR="00A3359E" w:rsidRPr="00A3359E" w:rsidRDefault="00A3359E" w:rsidP="00A3359E">
            <w:pPr>
              <w:spacing w:before="60" w:after="60"/>
              <w:rPr>
                <w:rFonts w:ascii="Arial Narrow" w:hAnsi="Arial Narrow" w:cs="Arial"/>
                <w:sz w:val="22"/>
                <w:szCs w:val="22"/>
              </w:rPr>
            </w:pPr>
            <w:r w:rsidRPr="00A3359E">
              <w:rPr>
                <w:rFonts w:ascii="Arial Narrow" w:hAnsi="Arial Narrow" w:cs="Arial"/>
                <w:sz w:val="22"/>
                <w:szCs w:val="22"/>
              </w:rPr>
              <w:t>Tefferi A, et al. Classification and diagnosis of myeloproliferative neoplasms: The 2008 World Health Organization criteria and point-of-care diagnostic algorithms. Leukemia 2008; 22: 14–22.</w:t>
            </w:r>
          </w:p>
          <w:p w:rsidR="00A3359E" w:rsidRPr="00A3359E" w:rsidRDefault="00A3359E" w:rsidP="00A3359E">
            <w:pPr>
              <w:spacing w:before="60" w:after="60"/>
              <w:rPr>
                <w:rFonts w:ascii="Arial Narrow" w:hAnsi="Arial Narrow" w:cs="Arial"/>
                <w:bCs/>
                <w:sz w:val="22"/>
                <w:szCs w:val="22"/>
              </w:rPr>
            </w:pPr>
            <w:r w:rsidRPr="00A3359E">
              <w:rPr>
                <w:rFonts w:ascii="Arial Narrow" w:hAnsi="Arial Narrow" w:cs="Arial"/>
                <w:bCs/>
                <w:sz w:val="22"/>
                <w:szCs w:val="22"/>
              </w:rPr>
              <w:lastRenderedPageBreak/>
              <w:t>Barosi G, et al.  Response criteria for essential thrombocythemia and polycythemia vera: result of a European LeukemiaNet consensus conference. Blood 2009;113:4829-4833</w:t>
            </w:r>
          </w:p>
          <w:p w:rsidR="00A3359E" w:rsidRPr="00A3359E" w:rsidRDefault="00A3359E" w:rsidP="00A3359E">
            <w:pPr>
              <w:spacing w:before="60" w:after="60"/>
              <w:rPr>
                <w:rFonts w:ascii="Arial Narrow" w:hAnsi="Arial Narrow" w:cs="Arial"/>
                <w:sz w:val="22"/>
                <w:szCs w:val="22"/>
              </w:rPr>
            </w:pPr>
            <w:r w:rsidRPr="00A3359E">
              <w:rPr>
                <w:rFonts w:ascii="Arial Narrow" w:hAnsi="Arial Narrow" w:cs="Arial"/>
                <w:sz w:val="22"/>
                <w:szCs w:val="22"/>
              </w:rPr>
              <w:t>O’Keefe C, et al.  Copy neutral loss of heterozygosity: a novel chromosomal lesion in myeloid Malignancies.  Blood 2010;115:2731-2739.</w:t>
            </w:r>
          </w:p>
          <w:p w:rsidR="00A3359E" w:rsidRPr="00A3359E" w:rsidRDefault="00A3359E" w:rsidP="00A3359E">
            <w:pPr>
              <w:spacing w:before="60" w:after="60"/>
              <w:rPr>
                <w:rFonts w:ascii="Arial Narrow" w:hAnsi="Arial Narrow" w:cs="Arial"/>
                <w:sz w:val="22"/>
                <w:szCs w:val="22"/>
              </w:rPr>
            </w:pPr>
            <w:r w:rsidRPr="00A3359E">
              <w:rPr>
                <w:rFonts w:ascii="Arial Narrow" w:hAnsi="Arial Narrow" w:cs="Arial"/>
                <w:sz w:val="22"/>
                <w:szCs w:val="22"/>
              </w:rPr>
              <w:t xml:space="preserve">Tefferi A, et al. Myeloproliferative Neoplasms: Molecular Pathophysiology, Essential Clinical Understanding, and Treatment Strategies. J Clin Oncol 2011;29:573-582. </w:t>
            </w:r>
          </w:p>
          <w:p w:rsidR="00A3359E" w:rsidRPr="00A3359E" w:rsidRDefault="00A3359E" w:rsidP="00A3359E">
            <w:pPr>
              <w:spacing w:before="60" w:after="60"/>
              <w:rPr>
                <w:rFonts w:ascii="Arial Narrow" w:hAnsi="Arial Narrow" w:cs="Arial"/>
                <w:sz w:val="22"/>
                <w:szCs w:val="22"/>
              </w:rPr>
            </w:pPr>
            <w:r w:rsidRPr="00A3359E">
              <w:rPr>
                <w:rFonts w:ascii="Arial Narrow" w:hAnsi="Arial Narrow" w:cs="Arial"/>
                <w:sz w:val="22"/>
                <w:szCs w:val="22"/>
              </w:rPr>
              <w:t xml:space="preserve">Barbui T, et al. Philadelphia-Negative Classical Myeloproliferative Neoplasms: Critical Concepts and Management.Recommendations From European LeukemiaNet.J Clin Oncol 2011;29:761-770. </w:t>
            </w:r>
          </w:p>
          <w:p w:rsidR="00A3359E" w:rsidRPr="00A3359E" w:rsidRDefault="00A3359E" w:rsidP="00A3359E">
            <w:pPr>
              <w:spacing w:before="60" w:after="60"/>
              <w:rPr>
                <w:rFonts w:ascii="Arial Narrow" w:hAnsi="Arial Narrow" w:cs="Arial"/>
                <w:sz w:val="22"/>
                <w:szCs w:val="22"/>
              </w:rPr>
            </w:pPr>
            <w:r w:rsidRPr="00A3359E">
              <w:rPr>
                <w:rFonts w:ascii="Arial Narrow" w:hAnsi="Arial Narrow" w:cs="Arial"/>
                <w:sz w:val="22"/>
                <w:szCs w:val="22"/>
              </w:rPr>
              <w:t>Klampfl T, et al. Somatic Mutations of Calreticulin in Myeloproliferative Neoplasms. NEJM 2013 DOI: 10.1056/NEJMoa1311347</w:t>
            </w:r>
          </w:p>
          <w:p w:rsidR="00A3359E" w:rsidRPr="00A3359E" w:rsidRDefault="00A3359E" w:rsidP="00A3359E">
            <w:pPr>
              <w:spacing w:before="60" w:after="60"/>
              <w:rPr>
                <w:rFonts w:ascii="Arial Narrow" w:hAnsi="Arial Narrow" w:cs="Arial"/>
                <w:sz w:val="22"/>
                <w:szCs w:val="22"/>
              </w:rPr>
            </w:pPr>
            <w:r w:rsidRPr="00A3359E">
              <w:rPr>
                <w:rFonts w:ascii="Arial Narrow" w:hAnsi="Arial Narrow" w:cs="Arial"/>
                <w:sz w:val="22"/>
                <w:szCs w:val="22"/>
              </w:rPr>
              <w:t>Geyer HL, Mesa RA. Therapy for myeloproliferative neoplasms: when, which agent, and how? Blood 2014;124(24):3529-3537</w:t>
            </w:r>
          </w:p>
          <w:p w:rsidR="00A3359E" w:rsidRDefault="00A3359E" w:rsidP="00CE41D3">
            <w:pPr>
              <w:spacing w:before="60" w:after="60"/>
              <w:rPr>
                <w:rFonts w:ascii="Arial Narrow" w:hAnsi="Arial Narrow" w:cs="Arial"/>
                <w:sz w:val="22"/>
                <w:szCs w:val="22"/>
              </w:rPr>
            </w:pPr>
            <w:r w:rsidRPr="00A3359E">
              <w:rPr>
                <w:rFonts w:ascii="Arial Narrow" w:hAnsi="Arial Narrow" w:cs="Arial"/>
                <w:sz w:val="22"/>
                <w:szCs w:val="22"/>
              </w:rPr>
              <w:t>Korfi K, et al. A personalised medicine approach for ponatinib-resistant chronic myeloid leukaemia. Annals of Oncology 2015; 26:1180–1187.</w:t>
            </w:r>
          </w:p>
          <w:p w:rsidR="00084FAA" w:rsidRPr="00CE41D3" w:rsidRDefault="00084FAA" w:rsidP="00CE41D3">
            <w:pPr>
              <w:spacing w:before="60" w:after="60"/>
              <w:rPr>
                <w:rFonts w:ascii="Arial Narrow" w:hAnsi="Arial Narrow" w:cs="Arial"/>
                <w:sz w:val="22"/>
                <w:szCs w:val="22"/>
              </w:rPr>
            </w:pPr>
            <w:r w:rsidRPr="00CE41D3">
              <w:rPr>
                <w:rFonts w:ascii="Arial Narrow" w:hAnsi="Arial Narrow" w:cs="Arial"/>
                <w:sz w:val="22"/>
                <w:szCs w:val="22"/>
              </w:rPr>
              <w:t>Mughal TI, et al.Current pre-clinical and clinical advances in the BCR-ABL1-positive and -negative chronic myeloproliferative neoplasms. Haematologica 2014; 99; 797-800</w:t>
            </w:r>
          </w:p>
          <w:p w:rsidR="00084FAA" w:rsidRPr="00CE41D3" w:rsidRDefault="00084FAA" w:rsidP="00CE41D3">
            <w:pPr>
              <w:spacing w:before="60" w:after="60"/>
              <w:rPr>
                <w:rFonts w:ascii="Arial Narrow" w:hAnsi="Arial Narrow" w:cs="Arial"/>
                <w:sz w:val="22"/>
                <w:szCs w:val="22"/>
              </w:rPr>
            </w:pPr>
            <w:r w:rsidRPr="00CE41D3">
              <w:rPr>
                <w:rFonts w:ascii="Arial Narrow" w:hAnsi="Arial Narrow" w:cs="Arial"/>
                <w:sz w:val="22"/>
                <w:szCs w:val="22"/>
              </w:rPr>
              <w:t>Theoharides TC, et al.  Mast Cells, Mastocytosis, and Related Disorders. N Engl J Med 2015;373:163-72.</w:t>
            </w:r>
          </w:p>
        </w:tc>
      </w:tr>
      <w:tr w:rsidR="00084FAA" w:rsidRPr="00CE41D3" w:rsidTr="00084FAA">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84FAA" w:rsidRPr="00CE41D3" w:rsidRDefault="00084FAA" w:rsidP="00CE41D3">
            <w:pPr>
              <w:spacing w:before="60" w:after="60"/>
              <w:rPr>
                <w:rFonts w:ascii="Arial Narrow" w:hAnsi="Arial Narrow" w:cs="Arial"/>
                <w:b/>
                <w:sz w:val="22"/>
                <w:szCs w:val="22"/>
                <w:lang w:val="hr-HR"/>
              </w:rPr>
            </w:pPr>
            <w:r w:rsidRPr="00CE41D3">
              <w:rPr>
                <w:rFonts w:ascii="Arial Narrow" w:hAnsi="Arial Narrow" w:cs="Arial"/>
                <w:b/>
                <w:sz w:val="22"/>
                <w:szCs w:val="22"/>
              </w:rPr>
              <w:lastRenderedPageBreak/>
              <w:t>ECTS</w:t>
            </w:r>
          </w:p>
        </w:tc>
        <w:tc>
          <w:tcPr>
            <w:tcW w:w="6740" w:type="dxa"/>
            <w:tcBorders>
              <w:top w:val="single" w:sz="4" w:space="0" w:color="auto"/>
              <w:left w:val="single" w:sz="4" w:space="0" w:color="auto"/>
              <w:bottom w:val="single" w:sz="4" w:space="0" w:color="auto"/>
              <w:right w:val="single" w:sz="4" w:space="0" w:color="auto"/>
            </w:tcBorders>
            <w:vAlign w:val="center"/>
          </w:tcPr>
          <w:p w:rsidR="00084FAA" w:rsidRPr="00CE41D3" w:rsidRDefault="00084FAA" w:rsidP="00CE41D3">
            <w:pPr>
              <w:pStyle w:val="aNormal"/>
              <w:spacing w:before="60"/>
              <w:rPr>
                <w:rFonts w:ascii="Arial Narrow" w:hAnsi="Arial Narrow"/>
                <w:lang w:val="hr-HR"/>
              </w:rPr>
            </w:pPr>
            <w:r w:rsidRPr="00CE41D3">
              <w:rPr>
                <w:rFonts w:ascii="Arial Narrow" w:hAnsi="Arial Narrow"/>
                <w:lang w:val="hr-HR"/>
              </w:rPr>
              <w:t>3</w:t>
            </w:r>
          </w:p>
        </w:tc>
      </w:tr>
      <w:tr w:rsidR="00084FAA" w:rsidRPr="00CE41D3" w:rsidTr="00084FAA">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84FAA" w:rsidRPr="00CE41D3" w:rsidRDefault="00084FAA" w:rsidP="00CE41D3">
            <w:pPr>
              <w:spacing w:before="60" w:after="60"/>
              <w:rPr>
                <w:rFonts w:ascii="Arial Narrow" w:hAnsi="Arial Narrow" w:cs="Arial"/>
                <w:b/>
                <w:sz w:val="22"/>
                <w:szCs w:val="22"/>
                <w:lang w:val="hr-HR"/>
              </w:rPr>
            </w:pPr>
            <w:r w:rsidRPr="00CE41D3">
              <w:rPr>
                <w:rFonts w:ascii="Arial Narrow" w:hAnsi="Arial Narrow" w:cs="Arial"/>
                <w:b/>
                <w:sz w:val="22"/>
                <w:szCs w:val="22"/>
                <w:lang w:val="it-IT"/>
              </w:rPr>
              <w:t>Na</w:t>
            </w:r>
            <w:r w:rsidRPr="00CE41D3">
              <w:rPr>
                <w:rFonts w:ascii="Arial Narrow" w:hAnsi="Arial Narrow" w:cs="Arial"/>
                <w:b/>
                <w:sz w:val="22"/>
                <w:szCs w:val="22"/>
                <w:lang w:val="hr-HR"/>
              </w:rPr>
              <w:t>č</w:t>
            </w:r>
            <w:r w:rsidRPr="00CE41D3">
              <w:rPr>
                <w:rFonts w:ascii="Arial Narrow" w:hAnsi="Arial Narrow" w:cs="Arial"/>
                <w:b/>
                <w:sz w:val="22"/>
                <w:szCs w:val="22"/>
                <w:lang w:val="it-IT"/>
              </w:rPr>
              <w:t>inpolaganjaispita</w:t>
            </w:r>
          </w:p>
        </w:tc>
        <w:tc>
          <w:tcPr>
            <w:tcW w:w="6740" w:type="dxa"/>
            <w:tcBorders>
              <w:top w:val="single" w:sz="4" w:space="0" w:color="auto"/>
              <w:left w:val="single" w:sz="4" w:space="0" w:color="auto"/>
              <w:bottom w:val="single" w:sz="4" w:space="0" w:color="auto"/>
              <w:right w:val="single" w:sz="4" w:space="0" w:color="auto"/>
            </w:tcBorders>
          </w:tcPr>
          <w:p w:rsidR="00084FAA" w:rsidRPr="00CE41D3" w:rsidRDefault="00084FAA" w:rsidP="00CE41D3">
            <w:pPr>
              <w:pStyle w:val="aNormal"/>
              <w:spacing w:before="60"/>
              <w:rPr>
                <w:rFonts w:ascii="Arial Narrow" w:hAnsi="Arial Narrow"/>
                <w:lang w:val="hr-HR"/>
              </w:rPr>
            </w:pPr>
            <w:r w:rsidRPr="00CE41D3">
              <w:rPr>
                <w:rFonts w:ascii="Arial Narrow" w:hAnsi="Arial Narrow"/>
              </w:rPr>
              <w:t>Usmeni</w:t>
            </w:r>
          </w:p>
        </w:tc>
      </w:tr>
      <w:tr w:rsidR="00084FAA" w:rsidRPr="00CE41D3" w:rsidTr="00084FAA">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84FAA" w:rsidRPr="00CE41D3" w:rsidRDefault="00084FAA" w:rsidP="00CE41D3">
            <w:pPr>
              <w:spacing w:before="60" w:after="60"/>
              <w:rPr>
                <w:rFonts w:ascii="Arial Narrow" w:hAnsi="Arial Narrow" w:cs="Arial"/>
                <w:b/>
                <w:sz w:val="22"/>
                <w:szCs w:val="22"/>
                <w:lang w:val="hr-HR"/>
              </w:rPr>
            </w:pPr>
            <w:r w:rsidRPr="00CE41D3">
              <w:rPr>
                <w:rFonts w:ascii="Arial Narrow" w:hAnsi="Arial Narrow" w:cs="Arial"/>
                <w:b/>
                <w:sz w:val="22"/>
                <w:szCs w:val="22"/>
              </w:rPr>
              <w:t>Na</w:t>
            </w:r>
            <w:r w:rsidRPr="00CE41D3">
              <w:rPr>
                <w:rFonts w:ascii="Arial Narrow" w:hAnsi="Arial Narrow" w:cs="Arial"/>
                <w:b/>
                <w:sz w:val="22"/>
                <w:szCs w:val="22"/>
                <w:lang w:val="hr-HR"/>
              </w:rPr>
              <w:t>č</w:t>
            </w:r>
            <w:r w:rsidRPr="00CE41D3">
              <w:rPr>
                <w:rFonts w:ascii="Arial Narrow" w:hAnsi="Arial Narrow" w:cs="Arial"/>
                <w:b/>
                <w:sz w:val="22"/>
                <w:szCs w:val="22"/>
              </w:rPr>
              <w:t>inpra</w:t>
            </w:r>
            <w:r w:rsidRPr="00CE41D3">
              <w:rPr>
                <w:rFonts w:ascii="Arial Narrow" w:hAnsi="Arial Narrow" w:cs="Arial"/>
                <w:b/>
                <w:sz w:val="22"/>
                <w:szCs w:val="22"/>
                <w:lang w:val="hr-HR"/>
              </w:rPr>
              <w:t>ć</w:t>
            </w:r>
            <w:r w:rsidRPr="00CE41D3">
              <w:rPr>
                <w:rFonts w:ascii="Arial Narrow" w:hAnsi="Arial Narrow" w:cs="Arial"/>
                <w:b/>
                <w:sz w:val="22"/>
                <w:szCs w:val="22"/>
              </w:rPr>
              <w:t>enjakvaliteteiuspje</w:t>
            </w:r>
            <w:r w:rsidRPr="00CE41D3">
              <w:rPr>
                <w:rFonts w:ascii="Arial Narrow" w:hAnsi="Arial Narrow" w:cs="Arial"/>
                <w:b/>
                <w:sz w:val="22"/>
                <w:szCs w:val="22"/>
                <w:lang w:val="hr-HR"/>
              </w:rPr>
              <w:t>š</w:t>
            </w:r>
            <w:r w:rsidRPr="00CE41D3">
              <w:rPr>
                <w:rFonts w:ascii="Arial Narrow" w:hAnsi="Arial Narrow" w:cs="Arial"/>
                <w:b/>
                <w:sz w:val="22"/>
                <w:szCs w:val="22"/>
              </w:rPr>
              <w:t>nostiizvedbepredmeta</w:t>
            </w:r>
          </w:p>
        </w:tc>
        <w:tc>
          <w:tcPr>
            <w:tcW w:w="6740" w:type="dxa"/>
            <w:tcBorders>
              <w:top w:val="single" w:sz="4" w:space="0" w:color="auto"/>
              <w:left w:val="single" w:sz="4" w:space="0" w:color="auto"/>
              <w:bottom w:val="single" w:sz="4" w:space="0" w:color="auto"/>
              <w:right w:val="single" w:sz="4" w:space="0" w:color="auto"/>
            </w:tcBorders>
          </w:tcPr>
          <w:p w:rsidR="00084FAA" w:rsidRPr="00CE41D3" w:rsidRDefault="00084FAA" w:rsidP="00CE41D3">
            <w:pPr>
              <w:pStyle w:val="aNormal"/>
              <w:spacing w:before="60"/>
              <w:rPr>
                <w:rFonts w:ascii="Arial Narrow" w:hAnsi="Arial Narrow"/>
                <w:lang w:val="hr-HR"/>
              </w:rPr>
            </w:pPr>
            <w:r w:rsidRPr="00CE41D3">
              <w:rPr>
                <w:rFonts w:ascii="Arial Narrow" w:hAnsi="Arial Narrow"/>
                <w:lang w:val="en-US"/>
              </w:rPr>
              <w:t>Procjenautijekunastave</w:t>
            </w:r>
            <w:r w:rsidRPr="00CE41D3">
              <w:rPr>
                <w:rFonts w:ascii="Arial Narrow" w:hAnsi="Arial Narrow"/>
                <w:lang w:val="hr-HR"/>
              </w:rPr>
              <w:t xml:space="preserve">, </w:t>
            </w:r>
            <w:r w:rsidRPr="00CE41D3">
              <w:rPr>
                <w:rFonts w:ascii="Arial Narrow" w:hAnsi="Arial Narrow"/>
                <w:lang w:val="en-US"/>
              </w:rPr>
              <w:t>vo</w:t>
            </w:r>
            <w:r w:rsidRPr="00CE41D3">
              <w:rPr>
                <w:rFonts w:ascii="Arial Narrow" w:hAnsi="Arial Narrow"/>
                <w:lang w:val="hr-HR"/>
              </w:rPr>
              <w:t>đ</w:t>
            </w:r>
            <w:r w:rsidRPr="00CE41D3">
              <w:rPr>
                <w:rFonts w:ascii="Arial Narrow" w:hAnsi="Arial Narrow"/>
                <w:lang w:val="en-US"/>
              </w:rPr>
              <w:t>enjeevidencijeoobavljenojnastaviiusvojenimznanjima</w:t>
            </w:r>
            <w:r w:rsidRPr="00CE41D3">
              <w:rPr>
                <w:rFonts w:ascii="Arial Narrow" w:hAnsi="Arial Narrow"/>
                <w:lang w:val="hr-HR"/>
              </w:rPr>
              <w:t xml:space="preserve">. </w:t>
            </w:r>
          </w:p>
        </w:tc>
      </w:tr>
    </w:tbl>
    <w:p w:rsidR="00084FAA" w:rsidRDefault="00084FAA" w:rsidP="00084FAA">
      <w:pPr>
        <w:rPr>
          <w:rFonts w:ascii="Arial" w:hAnsi="Arial" w:cs="Arial"/>
          <w:b/>
          <w:sz w:val="22"/>
          <w:szCs w:val="22"/>
        </w:rPr>
      </w:pPr>
    </w:p>
    <w:p w:rsidR="00084FAA" w:rsidRDefault="00084FAA" w:rsidP="00084FAA">
      <w:pPr>
        <w:rPr>
          <w:rFonts w:ascii="Arial" w:hAnsi="Arial" w:cs="Arial"/>
          <w:b/>
          <w:sz w:val="22"/>
          <w:szCs w:val="22"/>
        </w:rPr>
      </w:pPr>
    </w:p>
    <w:p w:rsidR="00084FAA" w:rsidRPr="0088098D" w:rsidRDefault="00084FAA" w:rsidP="00084FAA">
      <w:pPr>
        <w:rPr>
          <w:rFonts w:ascii="Arial" w:hAnsi="Arial" w:cs="Arial"/>
          <w:b/>
          <w:sz w:val="22"/>
          <w:szCs w:val="22"/>
        </w:rPr>
      </w:pPr>
      <w:r w:rsidRPr="0088098D">
        <w:rPr>
          <w:rFonts w:ascii="Arial" w:hAnsi="Arial" w:cs="Arial"/>
          <w:b/>
          <w:sz w:val="22"/>
          <w:szCs w:val="22"/>
        </w:rPr>
        <w:t xml:space="preserve">NASTAVNICI /SURADNICI: </w:t>
      </w:r>
    </w:p>
    <w:p w:rsidR="00084FAA" w:rsidRPr="0088098D" w:rsidRDefault="00084FAA" w:rsidP="00084FAA">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6521"/>
      </w:tblGrid>
      <w:tr w:rsidR="00084FAA" w:rsidRPr="00CE41D3" w:rsidTr="00CE41D3">
        <w:tc>
          <w:tcPr>
            <w:tcW w:w="2410" w:type="dxa"/>
            <w:shd w:val="clear" w:color="auto" w:fill="F2F2F2" w:themeFill="background1" w:themeFillShade="F2"/>
          </w:tcPr>
          <w:p w:rsidR="00084FAA" w:rsidRPr="00CE41D3" w:rsidRDefault="00084FAA" w:rsidP="0018209F">
            <w:pPr>
              <w:pStyle w:val="Default"/>
              <w:rPr>
                <w:rFonts w:ascii="Arial Narrow" w:hAnsi="Arial Narrow"/>
                <w:color w:val="auto"/>
                <w:sz w:val="22"/>
                <w:szCs w:val="22"/>
              </w:rPr>
            </w:pPr>
          </w:p>
        </w:tc>
        <w:tc>
          <w:tcPr>
            <w:tcW w:w="6521" w:type="dxa"/>
          </w:tcPr>
          <w:p w:rsidR="00084FAA" w:rsidRPr="00CE41D3" w:rsidRDefault="00084FAA" w:rsidP="0018209F">
            <w:pPr>
              <w:pStyle w:val="Default"/>
              <w:rPr>
                <w:rFonts w:ascii="Arial Narrow" w:hAnsi="Arial Narrow"/>
                <w:color w:val="auto"/>
                <w:sz w:val="22"/>
                <w:szCs w:val="22"/>
              </w:rPr>
            </w:pPr>
            <w:r w:rsidRPr="00CE41D3">
              <w:rPr>
                <w:rFonts w:ascii="Arial Narrow" w:hAnsi="Arial Narrow"/>
                <w:color w:val="auto"/>
                <w:sz w:val="22"/>
                <w:szCs w:val="22"/>
              </w:rPr>
              <w:t xml:space="preserve">IMENA NASTAVNIKA </w:t>
            </w:r>
          </w:p>
        </w:tc>
      </w:tr>
      <w:tr w:rsidR="00084FAA" w:rsidRPr="00CE41D3" w:rsidTr="00CE41D3">
        <w:tc>
          <w:tcPr>
            <w:tcW w:w="2410" w:type="dxa"/>
            <w:shd w:val="clear" w:color="auto" w:fill="F2F2F2" w:themeFill="background1" w:themeFillShade="F2"/>
          </w:tcPr>
          <w:p w:rsidR="00084FAA" w:rsidRPr="00CE41D3" w:rsidRDefault="00084FAA" w:rsidP="0018209F">
            <w:pPr>
              <w:pStyle w:val="Default"/>
              <w:rPr>
                <w:rFonts w:ascii="Arial Narrow" w:hAnsi="Arial Narrow"/>
                <w:color w:val="auto"/>
                <w:sz w:val="22"/>
                <w:szCs w:val="22"/>
              </w:rPr>
            </w:pPr>
            <w:r w:rsidRPr="00CE41D3">
              <w:rPr>
                <w:rFonts w:ascii="Arial Narrow" w:hAnsi="Arial Narrow"/>
                <w:color w:val="auto"/>
                <w:sz w:val="22"/>
                <w:szCs w:val="22"/>
              </w:rPr>
              <w:t>VODITELJ PREDMETA</w:t>
            </w:r>
          </w:p>
        </w:tc>
        <w:tc>
          <w:tcPr>
            <w:tcW w:w="6521" w:type="dxa"/>
          </w:tcPr>
          <w:p w:rsidR="00084FAA" w:rsidRPr="00CE41D3" w:rsidRDefault="00084FAA" w:rsidP="00084FAA">
            <w:pPr>
              <w:pStyle w:val="Default"/>
              <w:rPr>
                <w:rFonts w:ascii="Arial Narrow" w:hAnsi="Arial Narrow"/>
                <w:i/>
                <w:color w:val="auto"/>
                <w:sz w:val="22"/>
                <w:szCs w:val="22"/>
              </w:rPr>
            </w:pPr>
            <w:r w:rsidRPr="00CE41D3">
              <w:rPr>
                <w:rFonts w:ascii="Arial Narrow" w:hAnsi="Arial Narrow"/>
                <w:i/>
                <w:color w:val="auto"/>
                <w:sz w:val="22"/>
                <w:szCs w:val="22"/>
              </w:rPr>
              <w:t>Prof. dr. sc. Rajko Kušec</w:t>
            </w:r>
          </w:p>
        </w:tc>
      </w:tr>
      <w:tr w:rsidR="00084FAA" w:rsidRPr="00CE41D3" w:rsidTr="00CE41D3">
        <w:trPr>
          <w:trHeight w:val="1411"/>
        </w:trPr>
        <w:tc>
          <w:tcPr>
            <w:tcW w:w="2410" w:type="dxa"/>
            <w:shd w:val="clear" w:color="auto" w:fill="F2F2F2" w:themeFill="background1" w:themeFillShade="F2"/>
          </w:tcPr>
          <w:p w:rsidR="00084FAA" w:rsidRPr="00CE41D3" w:rsidRDefault="00084FAA" w:rsidP="0018209F">
            <w:pPr>
              <w:pStyle w:val="Default"/>
              <w:rPr>
                <w:rFonts w:ascii="Arial Narrow" w:hAnsi="Arial Narrow"/>
                <w:color w:val="auto"/>
                <w:sz w:val="22"/>
                <w:szCs w:val="22"/>
              </w:rPr>
            </w:pPr>
            <w:r w:rsidRPr="00CE41D3">
              <w:rPr>
                <w:rFonts w:ascii="Arial Narrow" w:hAnsi="Arial Narrow"/>
                <w:color w:val="auto"/>
                <w:sz w:val="22"/>
                <w:szCs w:val="22"/>
              </w:rPr>
              <w:t>SURADNICI</w:t>
            </w:r>
          </w:p>
        </w:tc>
        <w:tc>
          <w:tcPr>
            <w:tcW w:w="6521" w:type="dxa"/>
          </w:tcPr>
          <w:p w:rsidR="00084FAA" w:rsidRPr="00CE41D3" w:rsidRDefault="00084FAA" w:rsidP="0018209F">
            <w:pPr>
              <w:pStyle w:val="Default"/>
              <w:rPr>
                <w:rFonts w:ascii="Arial Narrow" w:hAnsi="Arial Narrow"/>
                <w:i/>
                <w:color w:val="auto"/>
                <w:sz w:val="22"/>
                <w:szCs w:val="22"/>
              </w:rPr>
            </w:pPr>
            <w:r w:rsidRPr="00CE41D3">
              <w:rPr>
                <w:rFonts w:ascii="Arial Narrow" w:hAnsi="Arial Narrow"/>
                <w:i/>
                <w:color w:val="auto"/>
                <w:sz w:val="22"/>
                <w:szCs w:val="22"/>
              </w:rPr>
              <w:t>Prof. dr. sc. Renata Zadro</w:t>
            </w:r>
          </w:p>
          <w:p w:rsidR="00084FAA" w:rsidRPr="00CE41D3" w:rsidRDefault="00084FAA" w:rsidP="00084FAA">
            <w:pPr>
              <w:pStyle w:val="Default"/>
              <w:rPr>
                <w:rFonts w:ascii="Arial Narrow" w:hAnsi="Arial Narrow"/>
                <w:i/>
                <w:color w:val="auto"/>
                <w:sz w:val="22"/>
                <w:szCs w:val="22"/>
              </w:rPr>
            </w:pPr>
            <w:r w:rsidRPr="00CE41D3">
              <w:rPr>
                <w:rFonts w:ascii="Arial Narrow" w:hAnsi="Arial Narrow"/>
                <w:i/>
                <w:color w:val="auto"/>
                <w:sz w:val="22"/>
                <w:szCs w:val="22"/>
              </w:rPr>
              <w:t>Prof. dr. sc. Radovan Vrhovac</w:t>
            </w:r>
          </w:p>
          <w:p w:rsidR="008627DA" w:rsidRPr="00CE41D3" w:rsidRDefault="008627DA" w:rsidP="000F6681">
            <w:pPr>
              <w:pStyle w:val="Default"/>
              <w:rPr>
                <w:rFonts w:ascii="Arial Narrow" w:hAnsi="Arial Narrow"/>
                <w:i/>
                <w:color w:val="auto"/>
                <w:sz w:val="22"/>
              </w:rPr>
            </w:pPr>
            <w:r w:rsidRPr="00CE41D3">
              <w:rPr>
                <w:rFonts w:ascii="Arial Narrow" w:hAnsi="Arial Narrow"/>
                <w:i/>
                <w:color w:val="auto"/>
                <w:sz w:val="22"/>
              </w:rPr>
              <w:t xml:space="preserve">dr. sc. Tajana Štoos Veić </w:t>
            </w:r>
          </w:p>
          <w:p w:rsidR="000F6681" w:rsidRPr="00CE41D3" w:rsidRDefault="000F6681" w:rsidP="000F6681">
            <w:pPr>
              <w:pStyle w:val="Default"/>
              <w:rPr>
                <w:rFonts w:ascii="Arial Narrow" w:hAnsi="Arial Narrow"/>
                <w:i/>
                <w:color w:val="auto"/>
                <w:sz w:val="22"/>
              </w:rPr>
            </w:pPr>
            <w:r w:rsidRPr="00CE41D3">
              <w:rPr>
                <w:rFonts w:ascii="Arial Narrow" w:hAnsi="Arial Narrow"/>
                <w:i/>
                <w:color w:val="auto"/>
                <w:sz w:val="22"/>
              </w:rPr>
              <w:t>Ranka Serventi Seiwerth</w:t>
            </w:r>
            <w:r w:rsidR="00CE41D3">
              <w:rPr>
                <w:rFonts w:ascii="Arial Narrow" w:hAnsi="Arial Narrow"/>
                <w:i/>
                <w:color w:val="auto"/>
                <w:sz w:val="22"/>
              </w:rPr>
              <w:t>, dr. med.</w:t>
            </w:r>
          </w:p>
          <w:p w:rsidR="000F6681" w:rsidRPr="00CE41D3" w:rsidRDefault="000F6681" w:rsidP="00CE41D3">
            <w:pPr>
              <w:pStyle w:val="Default"/>
              <w:rPr>
                <w:rFonts w:ascii="Arial Narrow" w:hAnsi="Arial Narrow"/>
                <w:i/>
                <w:color w:val="auto"/>
                <w:sz w:val="22"/>
              </w:rPr>
            </w:pPr>
            <w:r w:rsidRPr="00CE41D3">
              <w:rPr>
                <w:rFonts w:ascii="Arial Narrow" w:hAnsi="Arial Narrow"/>
                <w:i/>
                <w:color w:val="auto"/>
                <w:sz w:val="22"/>
              </w:rPr>
              <w:t>Dubravka Sertić</w:t>
            </w:r>
            <w:r w:rsidR="00CE41D3">
              <w:rPr>
                <w:rFonts w:ascii="Arial Narrow" w:hAnsi="Arial Narrow"/>
                <w:i/>
                <w:color w:val="auto"/>
                <w:sz w:val="22"/>
              </w:rPr>
              <w:t>, dr. med.</w:t>
            </w:r>
          </w:p>
        </w:tc>
      </w:tr>
    </w:tbl>
    <w:p w:rsidR="00084FAA" w:rsidRDefault="00084FAA" w:rsidP="00084FAA">
      <w:pPr>
        <w:pStyle w:val="aNaslovcentar"/>
        <w:ind w:left="1080" w:hanging="1080"/>
        <w:rPr>
          <w:rFonts w:ascii="Arial" w:hAnsi="Arial"/>
          <w:sz w:val="22"/>
          <w:szCs w:val="22"/>
        </w:rPr>
      </w:pPr>
    </w:p>
    <w:p w:rsidR="00084FAA" w:rsidRPr="000931ED" w:rsidRDefault="00084FAA" w:rsidP="00084FAA">
      <w:pPr>
        <w:rPr>
          <w:rFonts w:ascii="Arial" w:hAnsi="Arial" w:cs="Arial"/>
          <w:sz w:val="22"/>
          <w:szCs w:val="22"/>
          <w:lang w:val="hr-HR"/>
        </w:rPr>
      </w:pPr>
      <w:r>
        <w:rPr>
          <w:rFonts w:ascii="Arial" w:hAnsi="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98"/>
        <w:gridCol w:w="4589"/>
      </w:tblGrid>
      <w:tr w:rsidR="00084FAA" w:rsidRPr="00CE41D3" w:rsidTr="00084FAA">
        <w:trPr>
          <w:trHeight w:val="103"/>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84FAA" w:rsidRPr="00CE41D3" w:rsidRDefault="00084FAA" w:rsidP="00CE41D3">
            <w:pPr>
              <w:spacing w:before="60" w:after="60"/>
              <w:rPr>
                <w:rFonts w:ascii="Arial Narrow" w:hAnsi="Arial Narrow" w:cs="Arial"/>
                <w:b/>
                <w:sz w:val="22"/>
                <w:szCs w:val="22"/>
              </w:rPr>
            </w:pPr>
            <w:r w:rsidRPr="00CE41D3">
              <w:rPr>
                <w:rFonts w:ascii="Arial Narrow" w:hAnsi="Arial Narrow" w:cs="Arial"/>
                <w:b/>
                <w:sz w:val="22"/>
                <w:szCs w:val="22"/>
              </w:rPr>
              <w:lastRenderedPageBreak/>
              <w:t>Naslov predmeta</w:t>
            </w:r>
          </w:p>
        </w:tc>
        <w:tc>
          <w:tcPr>
            <w:tcW w:w="0" w:type="auto"/>
            <w:tcBorders>
              <w:top w:val="single" w:sz="4" w:space="0" w:color="auto"/>
              <w:left w:val="single" w:sz="4" w:space="0" w:color="auto"/>
              <w:right w:val="single" w:sz="4" w:space="0" w:color="auto"/>
            </w:tcBorders>
            <w:shd w:val="clear" w:color="auto" w:fill="auto"/>
          </w:tcPr>
          <w:p w:rsidR="00084FAA" w:rsidRPr="00CE41D3" w:rsidRDefault="00CE41D3" w:rsidP="00CE41D3">
            <w:pPr>
              <w:pStyle w:val="Title"/>
              <w:spacing w:before="60" w:after="60"/>
              <w:jc w:val="left"/>
              <w:rPr>
                <w:rFonts w:ascii="Arial Narrow" w:hAnsi="Arial Narrow" w:cs="Arial"/>
                <w:sz w:val="22"/>
                <w:szCs w:val="22"/>
              </w:rPr>
            </w:pPr>
            <w:r w:rsidRPr="00CE41D3">
              <w:rPr>
                <w:rFonts w:ascii="Arial Narrow" w:hAnsi="Arial Narrow" w:cs="Arial"/>
                <w:sz w:val="22"/>
                <w:szCs w:val="22"/>
              </w:rPr>
              <w:t>SINDROM MIJELODISPLAZIJE</w:t>
            </w:r>
          </w:p>
        </w:tc>
      </w:tr>
      <w:tr w:rsidR="00084FAA" w:rsidRPr="00CE41D3" w:rsidTr="00084FAA">
        <w:trPr>
          <w:trHeight w:val="103"/>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84FAA" w:rsidRPr="00CE41D3" w:rsidRDefault="00084FAA" w:rsidP="00CE41D3">
            <w:pPr>
              <w:spacing w:before="60" w:after="60"/>
              <w:rPr>
                <w:rFonts w:ascii="Arial Narrow" w:hAnsi="Arial Narrow" w:cs="Arial"/>
                <w:b/>
                <w:sz w:val="22"/>
                <w:szCs w:val="22"/>
              </w:rPr>
            </w:pPr>
            <w:r w:rsidRPr="00CE41D3">
              <w:rPr>
                <w:rFonts w:ascii="Arial Narrow" w:hAnsi="Arial Narrow" w:cs="Arial"/>
                <w:b/>
                <w:sz w:val="22"/>
                <w:szCs w:val="22"/>
              </w:rPr>
              <w:t>Voditelj</w:t>
            </w:r>
          </w:p>
        </w:tc>
        <w:tc>
          <w:tcPr>
            <w:tcW w:w="0" w:type="auto"/>
            <w:tcBorders>
              <w:left w:val="single" w:sz="4" w:space="0" w:color="auto"/>
              <w:right w:val="single" w:sz="4" w:space="0" w:color="auto"/>
            </w:tcBorders>
            <w:shd w:val="clear" w:color="auto" w:fill="auto"/>
          </w:tcPr>
          <w:p w:rsidR="00084FAA" w:rsidRPr="00CE41D3" w:rsidRDefault="008163D9" w:rsidP="00CE41D3">
            <w:pPr>
              <w:pStyle w:val="Title"/>
              <w:spacing w:before="60" w:after="60"/>
              <w:jc w:val="left"/>
              <w:rPr>
                <w:rFonts w:ascii="Arial Narrow" w:hAnsi="Arial Narrow" w:cs="Arial"/>
                <w:b w:val="0"/>
                <w:bCs/>
                <w:sz w:val="22"/>
                <w:szCs w:val="22"/>
              </w:rPr>
            </w:pPr>
            <w:r w:rsidRPr="00CE41D3">
              <w:rPr>
                <w:rFonts w:ascii="Arial Narrow" w:hAnsi="Arial Narrow" w:cs="Arial"/>
                <w:b w:val="0"/>
                <w:sz w:val="22"/>
                <w:szCs w:val="22"/>
              </w:rPr>
              <w:t>P</w:t>
            </w:r>
            <w:r w:rsidR="00084FAA" w:rsidRPr="00CE41D3">
              <w:rPr>
                <w:rFonts w:ascii="Arial Narrow" w:hAnsi="Arial Narrow" w:cs="Arial"/>
                <w:b w:val="0"/>
                <w:sz w:val="22"/>
                <w:szCs w:val="22"/>
              </w:rPr>
              <w:t xml:space="preserve">rof. dr.sc. Slobodanka Ostojić Kolonić </w:t>
            </w:r>
          </w:p>
        </w:tc>
      </w:tr>
      <w:tr w:rsidR="00084FAA" w:rsidRPr="00CE41D3" w:rsidTr="0018209F">
        <w:trPr>
          <w:trHeight w:val="103"/>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84FAA" w:rsidRPr="00CE41D3" w:rsidRDefault="00084FAA"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hr-HR"/>
              </w:rPr>
              <w:t>Vrsta predmeta</w:t>
            </w:r>
          </w:p>
        </w:tc>
        <w:tc>
          <w:tcPr>
            <w:tcW w:w="0" w:type="auto"/>
            <w:tcBorders>
              <w:left w:val="single" w:sz="4" w:space="0" w:color="auto"/>
              <w:bottom w:val="single" w:sz="4" w:space="0" w:color="auto"/>
              <w:right w:val="single" w:sz="4" w:space="0" w:color="auto"/>
            </w:tcBorders>
            <w:shd w:val="clear" w:color="auto" w:fill="auto"/>
            <w:vAlign w:val="center"/>
          </w:tcPr>
          <w:p w:rsidR="00084FAA" w:rsidRPr="00CE41D3" w:rsidRDefault="00084FAA" w:rsidP="00CE41D3">
            <w:pPr>
              <w:pStyle w:val="aNormal"/>
              <w:spacing w:before="60"/>
              <w:ind w:left="-91"/>
              <w:rPr>
                <w:rFonts w:ascii="Arial Narrow" w:hAnsi="Arial Narrow"/>
                <w:lang w:val="hr-HR"/>
              </w:rPr>
            </w:pPr>
            <w:r w:rsidRPr="00CE41D3">
              <w:rPr>
                <w:rFonts w:ascii="Arial Narrow" w:hAnsi="Arial Narrow"/>
                <w:lang w:val="hr-HR"/>
              </w:rPr>
              <w:t xml:space="preserve"> Obvezni predmet, II. semestar</w:t>
            </w:r>
          </w:p>
        </w:tc>
      </w:tr>
      <w:tr w:rsidR="00084FAA" w:rsidRPr="00CE41D3" w:rsidTr="00084FAA">
        <w:trPr>
          <w:trHeight w:val="103"/>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84FAA" w:rsidRPr="00CE41D3" w:rsidRDefault="00084FAA"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hr-HR"/>
              </w:rPr>
              <w:t>Broj sati nastave</w:t>
            </w:r>
          </w:p>
        </w:tc>
        <w:tc>
          <w:tcPr>
            <w:tcW w:w="0" w:type="auto"/>
            <w:tcBorders>
              <w:left w:val="single" w:sz="4" w:space="0" w:color="auto"/>
              <w:bottom w:val="single" w:sz="4" w:space="0" w:color="auto"/>
              <w:right w:val="single" w:sz="4" w:space="0" w:color="auto"/>
            </w:tcBorders>
            <w:shd w:val="clear" w:color="auto" w:fill="auto"/>
          </w:tcPr>
          <w:p w:rsidR="00084FAA" w:rsidRPr="00CE41D3" w:rsidRDefault="00084FAA" w:rsidP="00CE41D3">
            <w:pPr>
              <w:pStyle w:val="aNormal"/>
              <w:spacing w:before="60"/>
              <w:rPr>
                <w:rFonts w:ascii="Arial Narrow" w:hAnsi="Arial Narrow"/>
                <w:lang w:val="hr-HR"/>
              </w:rPr>
            </w:pPr>
            <w:r w:rsidRPr="00CE41D3">
              <w:rPr>
                <w:rFonts w:ascii="Arial Narrow" w:hAnsi="Arial Narrow"/>
                <w:lang w:val="hr-HR"/>
              </w:rPr>
              <w:t>18</w:t>
            </w:r>
          </w:p>
        </w:tc>
      </w:tr>
      <w:tr w:rsidR="00084FAA" w:rsidRPr="00CE41D3" w:rsidTr="00084FAA">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84FAA" w:rsidRPr="00CE41D3" w:rsidRDefault="00084FAA" w:rsidP="00CE41D3">
            <w:pPr>
              <w:spacing w:before="60" w:after="60"/>
              <w:rPr>
                <w:rFonts w:ascii="Arial Narrow" w:hAnsi="Arial Narrow" w:cs="Arial"/>
                <w:b/>
                <w:sz w:val="22"/>
                <w:szCs w:val="22"/>
              </w:rPr>
            </w:pPr>
            <w:r w:rsidRPr="00CE41D3">
              <w:rPr>
                <w:rFonts w:ascii="Arial Narrow" w:hAnsi="Arial Narrow" w:cs="Arial"/>
                <w:b/>
                <w:sz w:val="22"/>
                <w:szCs w:val="22"/>
              </w:rPr>
              <w:t>Okvirni sadržaj predmeta</w:t>
            </w:r>
          </w:p>
        </w:tc>
        <w:tc>
          <w:tcPr>
            <w:tcW w:w="0" w:type="auto"/>
            <w:tcBorders>
              <w:top w:val="single" w:sz="4" w:space="0" w:color="auto"/>
              <w:left w:val="single" w:sz="4" w:space="0" w:color="auto"/>
              <w:bottom w:val="single" w:sz="4" w:space="0" w:color="auto"/>
              <w:right w:val="single" w:sz="4" w:space="0" w:color="auto"/>
            </w:tcBorders>
          </w:tcPr>
          <w:p w:rsidR="00084FAA" w:rsidRPr="00CE41D3" w:rsidRDefault="00084FAA" w:rsidP="00CE41D3">
            <w:pPr>
              <w:pStyle w:val="aNormal"/>
              <w:spacing w:before="60"/>
              <w:rPr>
                <w:rFonts w:ascii="Arial Narrow" w:hAnsi="Arial Narrow"/>
              </w:rPr>
            </w:pPr>
            <w:r w:rsidRPr="00CE41D3">
              <w:rPr>
                <w:rFonts w:ascii="Arial Narrow" w:hAnsi="Arial Narrow"/>
                <w:bCs/>
                <w:lang w:val="en-US"/>
              </w:rPr>
              <w:t xml:space="preserve">Osnovne metode  dijagnostike i stratifikacije MDS-a.  Suvremene metode dijagnostike  i njihov značaj u kliničkoj praksi.  Značaj diferencijacije MDS i MDS/MPN.  Liječenje MDS temeljeno na stupnju rizika bolesti. Značaj hipometilirajućih agenasa i intenzivne kemoterapije u liječenju bolesnika s  MDS visokog rizika. Principi transfuzijskog liječenja, antinfektivne profilakse i  kelacije željeza. Uloga transplantacije matičnih hematopoetskih stanica. </w:t>
            </w:r>
          </w:p>
        </w:tc>
      </w:tr>
      <w:tr w:rsidR="00084FAA" w:rsidRPr="00CE41D3" w:rsidTr="00084FAA">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84FAA" w:rsidRPr="00CE41D3" w:rsidRDefault="00084FAA" w:rsidP="00CE41D3">
            <w:pPr>
              <w:spacing w:before="60" w:after="60"/>
              <w:rPr>
                <w:rFonts w:ascii="Arial Narrow" w:hAnsi="Arial Narrow" w:cs="Arial"/>
                <w:b/>
                <w:sz w:val="22"/>
                <w:szCs w:val="22"/>
                <w:lang w:val="hr-HR"/>
              </w:rPr>
            </w:pPr>
            <w:r w:rsidRPr="00CE41D3">
              <w:rPr>
                <w:rFonts w:ascii="Arial Narrow" w:hAnsi="Arial Narrow" w:cs="Arial"/>
                <w:b/>
                <w:sz w:val="22"/>
                <w:szCs w:val="22"/>
                <w:lang w:val="pl-PL"/>
              </w:rPr>
              <w:t>Razvijanjeop</w:t>
            </w:r>
            <w:r w:rsidRPr="00CE41D3">
              <w:rPr>
                <w:rFonts w:ascii="Arial Narrow" w:hAnsi="Arial Narrow" w:cs="Arial"/>
                <w:b/>
                <w:sz w:val="22"/>
                <w:szCs w:val="22"/>
                <w:lang w:val="hr-HR"/>
              </w:rPr>
              <w:t>ć</w:t>
            </w:r>
            <w:r w:rsidRPr="00CE41D3">
              <w:rPr>
                <w:rFonts w:ascii="Arial Narrow" w:hAnsi="Arial Narrow" w:cs="Arial"/>
                <w:b/>
                <w:sz w:val="22"/>
                <w:szCs w:val="22"/>
                <w:lang w:val="pl-PL"/>
              </w:rPr>
              <w:t>ihispecifi</w:t>
            </w:r>
            <w:r w:rsidRPr="00CE41D3">
              <w:rPr>
                <w:rFonts w:ascii="Arial Narrow" w:hAnsi="Arial Narrow" w:cs="Arial"/>
                <w:b/>
                <w:sz w:val="22"/>
                <w:szCs w:val="22"/>
                <w:lang w:val="hr-HR"/>
              </w:rPr>
              <w:t>č</w:t>
            </w:r>
            <w:r w:rsidRPr="00CE41D3">
              <w:rPr>
                <w:rFonts w:ascii="Arial Narrow" w:hAnsi="Arial Narrow" w:cs="Arial"/>
                <w:b/>
                <w:sz w:val="22"/>
                <w:szCs w:val="22"/>
                <w:lang w:val="pl-PL"/>
              </w:rPr>
              <w:t>nihkompetencija</w:t>
            </w:r>
          </w:p>
        </w:tc>
        <w:tc>
          <w:tcPr>
            <w:tcW w:w="0" w:type="auto"/>
            <w:tcBorders>
              <w:top w:val="single" w:sz="4" w:space="0" w:color="auto"/>
              <w:left w:val="single" w:sz="4" w:space="0" w:color="auto"/>
              <w:bottom w:val="single" w:sz="4" w:space="0" w:color="auto"/>
              <w:right w:val="single" w:sz="4" w:space="0" w:color="auto"/>
            </w:tcBorders>
          </w:tcPr>
          <w:p w:rsidR="00084FAA" w:rsidRPr="00CE41D3" w:rsidRDefault="00084FAA" w:rsidP="00CE41D3">
            <w:pPr>
              <w:pStyle w:val="aNormal"/>
              <w:spacing w:before="60"/>
              <w:jc w:val="both"/>
              <w:rPr>
                <w:rFonts w:ascii="Arial Narrow" w:hAnsi="Arial Narrow"/>
                <w:lang w:val="hr-HR"/>
              </w:rPr>
            </w:pPr>
            <w:r w:rsidRPr="00CE41D3">
              <w:rPr>
                <w:rFonts w:ascii="Arial Narrow" w:hAnsi="Arial Narrow"/>
              </w:rPr>
              <w:t>Upoznavanjes</w:t>
            </w:r>
            <w:r w:rsidRPr="00CE41D3">
              <w:rPr>
                <w:rFonts w:ascii="Arial Narrow" w:hAnsi="Arial Narrow"/>
                <w:lang w:val="hr-HR"/>
              </w:rPr>
              <w:t xml:space="preserve"> WHO klasifikacijom MDS-a i određivanje stupnja rizika prema IPSS, IPSS-R i WPSS. Upoznavanje s </w:t>
            </w:r>
            <w:r w:rsidRPr="00CE41D3">
              <w:rPr>
                <w:rFonts w:ascii="Arial Narrow" w:hAnsi="Arial Narrow"/>
              </w:rPr>
              <w:t>principimaterapije</w:t>
            </w:r>
            <w:r w:rsidRPr="00CE41D3">
              <w:rPr>
                <w:rFonts w:ascii="Arial Narrow" w:hAnsi="Arial Narrow"/>
                <w:lang w:val="hr-HR"/>
              </w:rPr>
              <w:t xml:space="preserve">, </w:t>
            </w:r>
            <w:r w:rsidRPr="00CE41D3">
              <w:rPr>
                <w:rFonts w:ascii="Arial Narrow" w:hAnsi="Arial Narrow"/>
              </w:rPr>
              <w:t xml:space="preserve">sposobnostkreiranja terapije temeljne na stupnju rizika bolesti i individualnom riziku bolesnika. </w:t>
            </w:r>
          </w:p>
        </w:tc>
      </w:tr>
      <w:tr w:rsidR="00084FAA" w:rsidRPr="00CE41D3" w:rsidTr="00084FAA">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84FAA" w:rsidRPr="00CE41D3" w:rsidRDefault="00084FAA" w:rsidP="00CE41D3">
            <w:pPr>
              <w:spacing w:before="60" w:after="60"/>
              <w:rPr>
                <w:rFonts w:ascii="Arial Narrow" w:hAnsi="Arial Narrow" w:cs="Arial"/>
                <w:b/>
                <w:sz w:val="22"/>
                <w:szCs w:val="22"/>
                <w:lang w:val="hr-HR"/>
              </w:rPr>
            </w:pPr>
            <w:r w:rsidRPr="00CE41D3">
              <w:rPr>
                <w:rFonts w:ascii="Arial Narrow" w:hAnsi="Arial Narrow" w:cs="Arial"/>
                <w:b/>
                <w:sz w:val="22"/>
                <w:szCs w:val="22"/>
              </w:rPr>
              <w:t>Obliciprovo</w:t>
            </w:r>
            <w:r w:rsidRPr="00CE41D3">
              <w:rPr>
                <w:rFonts w:ascii="Arial Narrow" w:hAnsi="Arial Narrow" w:cs="Arial"/>
                <w:b/>
                <w:sz w:val="22"/>
                <w:szCs w:val="22"/>
                <w:lang w:val="hr-HR"/>
              </w:rPr>
              <w:t>đ</w:t>
            </w:r>
            <w:r w:rsidRPr="00CE41D3">
              <w:rPr>
                <w:rFonts w:ascii="Arial Narrow" w:hAnsi="Arial Narrow" w:cs="Arial"/>
                <w:b/>
                <w:sz w:val="22"/>
                <w:szCs w:val="22"/>
              </w:rPr>
              <w:t>enjanastave</w:t>
            </w:r>
          </w:p>
        </w:tc>
        <w:tc>
          <w:tcPr>
            <w:tcW w:w="0" w:type="auto"/>
            <w:tcBorders>
              <w:top w:val="single" w:sz="4" w:space="0" w:color="auto"/>
              <w:left w:val="single" w:sz="4" w:space="0" w:color="auto"/>
              <w:bottom w:val="single" w:sz="4" w:space="0" w:color="auto"/>
              <w:right w:val="single" w:sz="4" w:space="0" w:color="auto"/>
            </w:tcBorders>
          </w:tcPr>
          <w:p w:rsidR="00084FAA" w:rsidRPr="00CE41D3" w:rsidRDefault="00084FAA" w:rsidP="00CE41D3">
            <w:pPr>
              <w:pStyle w:val="aNormal"/>
              <w:spacing w:before="60"/>
              <w:rPr>
                <w:rFonts w:ascii="Arial Narrow" w:hAnsi="Arial Narrow"/>
                <w:lang w:val="hr-HR"/>
              </w:rPr>
            </w:pPr>
            <w:r w:rsidRPr="00CE41D3">
              <w:rPr>
                <w:rFonts w:ascii="Arial Narrow" w:hAnsi="Arial Narrow"/>
                <w:lang w:val="it-IT"/>
              </w:rPr>
              <w:t>Predavanja (6 sati), seminari + prezentacije pojedinih kliničkih problema (12 sati)</w:t>
            </w:r>
          </w:p>
        </w:tc>
      </w:tr>
      <w:tr w:rsidR="00084FAA" w:rsidRPr="00CE41D3" w:rsidTr="00084FAA">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84FAA" w:rsidRPr="00CE41D3" w:rsidRDefault="00084FAA" w:rsidP="00CE41D3">
            <w:pPr>
              <w:spacing w:before="60" w:after="60"/>
              <w:rPr>
                <w:rFonts w:ascii="Arial Narrow" w:hAnsi="Arial Narrow" w:cs="Arial"/>
                <w:b/>
                <w:sz w:val="22"/>
                <w:szCs w:val="22"/>
                <w:lang w:val="pl-PL"/>
              </w:rPr>
            </w:pPr>
            <w:r w:rsidRPr="00CE41D3">
              <w:rPr>
                <w:rFonts w:ascii="Arial Narrow" w:hAnsi="Arial Narrow" w:cs="Arial"/>
                <w:b/>
                <w:sz w:val="22"/>
                <w:szCs w:val="22"/>
                <w:lang w:val="pl-PL"/>
              </w:rPr>
              <w:t>Popis literature potrebne za studij i polaganje ispita</w:t>
            </w:r>
          </w:p>
        </w:tc>
        <w:tc>
          <w:tcPr>
            <w:tcW w:w="0" w:type="auto"/>
            <w:tcBorders>
              <w:top w:val="single" w:sz="4" w:space="0" w:color="auto"/>
              <w:left w:val="single" w:sz="4" w:space="0" w:color="auto"/>
              <w:bottom w:val="single" w:sz="4" w:space="0" w:color="auto"/>
              <w:right w:val="single" w:sz="4" w:space="0" w:color="auto"/>
            </w:tcBorders>
          </w:tcPr>
          <w:p w:rsidR="00084FAA" w:rsidRPr="00CE41D3" w:rsidRDefault="00084FAA" w:rsidP="00CE41D3">
            <w:pPr>
              <w:spacing w:before="60" w:after="60"/>
              <w:rPr>
                <w:rFonts w:ascii="Arial Narrow" w:hAnsi="Arial Narrow" w:cs="Arial"/>
                <w:sz w:val="22"/>
                <w:szCs w:val="22"/>
              </w:rPr>
            </w:pPr>
            <w:r w:rsidRPr="00CE41D3">
              <w:rPr>
                <w:rFonts w:ascii="Arial Narrow" w:hAnsi="Arial Narrow" w:cs="Arial"/>
                <w:sz w:val="22"/>
                <w:szCs w:val="22"/>
              </w:rPr>
              <w:t>Kaushansky K, Lichtman MA, Prchal JT et al. Williams Hematology,  Mc Graw-Hill Education, 9</w:t>
            </w:r>
            <w:r w:rsidRPr="00CE41D3">
              <w:rPr>
                <w:rFonts w:ascii="Arial Narrow" w:hAnsi="Arial Narrow" w:cs="Arial"/>
                <w:sz w:val="22"/>
                <w:szCs w:val="22"/>
                <w:vertAlign w:val="superscript"/>
              </w:rPr>
              <w:t>th</w:t>
            </w:r>
            <w:r w:rsidRPr="00CE41D3">
              <w:rPr>
                <w:rFonts w:ascii="Arial Narrow" w:hAnsi="Arial Narrow" w:cs="Arial"/>
                <w:sz w:val="22"/>
                <w:szCs w:val="22"/>
              </w:rPr>
              <w:t xml:space="preserve"> edition 2015.</w:t>
            </w:r>
            <w:r w:rsidR="00AE0D21" w:rsidRPr="00AE0D21">
              <w:rPr>
                <w:rFonts w:ascii="Arial Narrow" w:hAnsi="Arial Narrow" w:cs="Arial"/>
                <w:sz w:val="22"/>
                <w:szCs w:val="22"/>
              </w:rPr>
              <w:t xml:space="preserve">stranice </w:t>
            </w:r>
            <w:r w:rsidR="00AE0D21" w:rsidRPr="00AE0D21">
              <w:rPr>
                <w:rFonts w:ascii="Arial Narrow" w:hAnsi="Arial Narrow" w:cs="Consolas"/>
                <w:sz w:val="22"/>
                <w:szCs w:val="22"/>
                <w:lang w:eastAsia="hr-HR"/>
              </w:rPr>
              <w:t>1341-1373</w:t>
            </w:r>
          </w:p>
          <w:p w:rsidR="00084FAA" w:rsidRPr="00CE41D3" w:rsidRDefault="00084FAA" w:rsidP="00CE41D3">
            <w:pPr>
              <w:spacing w:before="60" w:after="60"/>
              <w:rPr>
                <w:rFonts w:ascii="Arial Narrow" w:hAnsi="Arial Narrow" w:cs="Arial"/>
                <w:sz w:val="22"/>
                <w:szCs w:val="22"/>
                <w:lang w:val="hr-HR"/>
              </w:rPr>
            </w:pPr>
            <w:r w:rsidRPr="00CE41D3">
              <w:rPr>
                <w:rFonts w:ascii="Arial Narrow" w:hAnsi="Arial Narrow" w:cs="Arial"/>
                <w:sz w:val="22"/>
                <w:szCs w:val="22"/>
                <w:lang w:val="hr-HR"/>
              </w:rPr>
              <w:t>Hrvatske smjernice  za dijagnozu i liječenje bolesnika s mijelodisplastičnim sindromom, Liječnički vjesnik, poslano u štampu</w:t>
            </w:r>
          </w:p>
        </w:tc>
      </w:tr>
      <w:tr w:rsidR="00084FAA" w:rsidRPr="00CE41D3" w:rsidTr="00084FAA">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84FAA" w:rsidRPr="00CE41D3" w:rsidRDefault="00084FAA" w:rsidP="00CE41D3">
            <w:pPr>
              <w:spacing w:before="60" w:after="60"/>
              <w:rPr>
                <w:rFonts w:ascii="Arial Narrow" w:hAnsi="Arial Narrow" w:cs="Arial"/>
                <w:b/>
                <w:sz w:val="22"/>
                <w:szCs w:val="22"/>
                <w:lang w:val="hr-HR"/>
              </w:rPr>
            </w:pPr>
            <w:r w:rsidRPr="00CE41D3">
              <w:rPr>
                <w:rFonts w:ascii="Arial Narrow" w:hAnsi="Arial Narrow" w:cs="Arial"/>
                <w:b/>
                <w:sz w:val="22"/>
                <w:szCs w:val="22"/>
              </w:rPr>
              <w:t>Popispreporu</w:t>
            </w:r>
            <w:r w:rsidRPr="00CE41D3">
              <w:rPr>
                <w:rFonts w:ascii="Arial Narrow" w:hAnsi="Arial Narrow" w:cs="Arial"/>
                <w:b/>
                <w:sz w:val="22"/>
                <w:szCs w:val="22"/>
                <w:lang w:val="hr-HR"/>
              </w:rPr>
              <w:t>č</w:t>
            </w:r>
            <w:r w:rsidRPr="00CE41D3">
              <w:rPr>
                <w:rFonts w:ascii="Arial Narrow" w:hAnsi="Arial Narrow" w:cs="Arial"/>
                <w:b/>
                <w:sz w:val="22"/>
                <w:szCs w:val="22"/>
              </w:rPr>
              <w:t>enedopunskeliterature</w:t>
            </w:r>
          </w:p>
        </w:tc>
        <w:tc>
          <w:tcPr>
            <w:tcW w:w="0" w:type="auto"/>
            <w:tcBorders>
              <w:top w:val="single" w:sz="4" w:space="0" w:color="auto"/>
              <w:left w:val="single" w:sz="4" w:space="0" w:color="auto"/>
              <w:bottom w:val="single" w:sz="4" w:space="0" w:color="auto"/>
              <w:right w:val="single" w:sz="4" w:space="0" w:color="auto"/>
            </w:tcBorders>
          </w:tcPr>
          <w:p w:rsidR="00084FAA" w:rsidRPr="00CE41D3" w:rsidRDefault="00084FAA" w:rsidP="00CE41D3">
            <w:pPr>
              <w:pStyle w:val="Heading1"/>
              <w:spacing w:before="60" w:after="60"/>
              <w:rPr>
                <w:sz w:val="22"/>
                <w:szCs w:val="22"/>
              </w:rPr>
            </w:pPr>
            <w:r w:rsidRPr="00CE41D3">
              <w:rPr>
                <w:sz w:val="22"/>
                <w:szCs w:val="22"/>
              </w:rPr>
              <w:t>1.Malcovati L, Hellstrom-Lindberg E, Bowen D i sur. Diagnosis and treatment of primary myelodysplastic syndromes in adults: recommendations from the European LeukemiaNet. Blood. United States; 2013 ;122(17):2943–64.</w:t>
            </w:r>
          </w:p>
          <w:p w:rsidR="00084FAA" w:rsidRPr="00CE41D3" w:rsidRDefault="00084FAA" w:rsidP="00CE41D3">
            <w:pPr>
              <w:pStyle w:val="Heading1"/>
              <w:spacing w:before="60" w:after="60"/>
              <w:rPr>
                <w:sz w:val="22"/>
                <w:szCs w:val="22"/>
              </w:rPr>
            </w:pPr>
            <w:r w:rsidRPr="00CE41D3">
              <w:rPr>
                <w:sz w:val="22"/>
                <w:szCs w:val="22"/>
              </w:rPr>
              <w:t xml:space="preserve">2. Vardiman JW, Thiele J, Arber DA  i sur. The 2008 revision of the World Health Organization (WHO) classification of myeloid neoplasms and acute leukemia: rationale and important changes. Blood. 2009; 114:937–51. </w:t>
            </w:r>
          </w:p>
          <w:p w:rsidR="00084FAA" w:rsidRPr="00CE41D3" w:rsidRDefault="00084FAA" w:rsidP="00CE41D3">
            <w:pPr>
              <w:pStyle w:val="Heading1"/>
              <w:spacing w:before="60" w:after="60"/>
              <w:rPr>
                <w:sz w:val="22"/>
                <w:szCs w:val="22"/>
              </w:rPr>
            </w:pPr>
            <w:r w:rsidRPr="00CE41D3">
              <w:rPr>
                <w:sz w:val="22"/>
                <w:szCs w:val="22"/>
              </w:rPr>
              <w:t>3.Fenaux P, Haase D, Sanz GF, Santini V, Buske C. Myelodysplastic syndromes: ESMO Clinical Practice Guidelines for diagnosis, treatment and follow-up. Ann Oncol. England; 2014;25 Suppl 3:iii57–69.</w:t>
            </w:r>
          </w:p>
          <w:p w:rsidR="00084FAA" w:rsidRPr="00CE41D3" w:rsidRDefault="00084FAA" w:rsidP="00CE41D3">
            <w:pPr>
              <w:pStyle w:val="Heading1"/>
              <w:spacing w:before="60" w:after="60"/>
              <w:rPr>
                <w:sz w:val="22"/>
                <w:szCs w:val="22"/>
              </w:rPr>
            </w:pPr>
            <w:r w:rsidRPr="00CE41D3">
              <w:rPr>
                <w:sz w:val="22"/>
                <w:szCs w:val="22"/>
              </w:rPr>
              <w:t>4. Della Porta MG, Malcovati L, Strupp C i sur. Risk stratification based on both disease status and extra-hematologic comorbidities in patients with myelodysplastic syndrome. Haematologica. Italy; 2011;96(3):441–9.</w:t>
            </w:r>
          </w:p>
          <w:p w:rsidR="00084FAA" w:rsidRPr="00CE41D3" w:rsidRDefault="00084FAA" w:rsidP="00CE41D3">
            <w:pPr>
              <w:pStyle w:val="Heading1"/>
              <w:spacing w:before="60" w:after="60"/>
              <w:rPr>
                <w:sz w:val="22"/>
                <w:szCs w:val="22"/>
              </w:rPr>
            </w:pPr>
            <w:r w:rsidRPr="00CE41D3">
              <w:rPr>
                <w:sz w:val="22"/>
                <w:szCs w:val="22"/>
              </w:rPr>
              <w:t>5. Garcia-Manero G. Myelodysplastic syndromes: 2014 update on diagnosis, risk-stratification, and management. Am J Hematol. United States; 2014;89(1):97–108.</w:t>
            </w:r>
          </w:p>
        </w:tc>
      </w:tr>
      <w:tr w:rsidR="00084FAA" w:rsidRPr="00CE41D3" w:rsidTr="00084FAA">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84FAA" w:rsidRPr="00CE41D3" w:rsidRDefault="00084FAA" w:rsidP="00CE41D3">
            <w:pPr>
              <w:spacing w:before="60" w:after="60"/>
              <w:rPr>
                <w:rFonts w:ascii="Arial Narrow" w:hAnsi="Arial Narrow" w:cs="Arial"/>
                <w:b/>
                <w:sz w:val="22"/>
                <w:szCs w:val="22"/>
                <w:lang w:val="hr-HR"/>
              </w:rPr>
            </w:pPr>
            <w:r w:rsidRPr="00CE41D3">
              <w:rPr>
                <w:rFonts w:ascii="Arial Narrow" w:hAnsi="Arial Narrow" w:cs="Arial"/>
                <w:b/>
                <w:sz w:val="22"/>
                <w:szCs w:val="22"/>
              </w:rPr>
              <w:lastRenderedPageBreak/>
              <w:t>ECTS</w:t>
            </w:r>
          </w:p>
        </w:tc>
        <w:tc>
          <w:tcPr>
            <w:tcW w:w="0" w:type="auto"/>
            <w:tcBorders>
              <w:top w:val="single" w:sz="4" w:space="0" w:color="auto"/>
              <w:left w:val="single" w:sz="4" w:space="0" w:color="auto"/>
              <w:bottom w:val="single" w:sz="4" w:space="0" w:color="auto"/>
              <w:right w:val="single" w:sz="4" w:space="0" w:color="auto"/>
            </w:tcBorders>
            <w:vAlign w:val="center"/>
          </w:tcPr>
          <w:p w:rsidR="00084FAA" w:rsidRPr="00CE41D3" w:rsidRDefault="008163D9" w:rsidP="00CE41D3">
            <w:pPr>
              <w:pStyle w:val="aNormal"/>
              <w:spacing w:before="60"/>
              <w:rPr>
                <w:rFonts w:ascii="Arial Narrow" w:hAnsi="Arial Narrow"/>
                <w:lang w:val="hr-HR"/>
              </w:rPr>
            </w:pPr>
            <w:r w:rsidRPr="00CE41D3">
              <w:rPr>
                <w:rFonts w:ascii="Arial Narrow" w:hAnsi="Arial Narrow"/>
              </w:rPr>
              <w:t>3</w:t>
            </w:r>
          </w:p>
        </w:tc>
      </w:tr>
      <w:tr w:rsidR="00084FAA" w:rsidRPr="00CE41D3" w:rsidTr="00084FAA">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84FAA" w:rsidRPr="00CE41D3" w:rsidRDefault="00084FAA" w:rsidP="00CE41D3">
            <w:pPr>
              <w:spacing w:before="60" w:after="60"/>
              <w:rPr>
                <w:rFonts w:ascii="Arial Narrow" w:hAnsi="Arial Narrow" w:cs="Arial"/>
                <w:b/>
                <w:sz w:val="22"/>
                <w:szCs w:val="22"/>
                <w:lang w:val="hr-HR"/>
              </w:rPr>
            </w:pPr>
            <w:r w:rsidRPr="00CE41D3">
              <w:rPr>
                <w:rFonts w:ascii="Arial Narrow" w:hAnsi="Arial Narrow" w:cs="Arial"/>
                <w:b/>
                <w:sz w:val="22"/>
                <w:szCs w:val="22"/>
                <w:lang w:val="it-IT"/>
              </w:rPr>
              <w:t>Na</w:t>
            </w:r>
            <w:r w:rsidRPr="00CE41D3">
              <w:rPr>
                <w:rFonts w:ascii="Arial Narrow" w:hAnsi="Arial Narrow" w:cs="Arial"/>
                <w:b/>
                <w:sz w:val="22"/>
                <w:szCs w:val="22"/>
                <w:lang w:val="hr-HR"/>
              </w:rPr>
              <w:t>č</w:t>
            </w:r>
            <w:r w:rsidRPr="00CE41D3">
              <w:rPr>
                <w:rFonts w:ascii="Arial Narrow" w:hAnsi="Arial Narrow" w:cs="Arial"/>
                <w:b/>
                <w:sz w:val="22"/>
                <w:szCs w:val="22"/>
                <w:lang w:val="it-IT"/>
              </w:rPr>
              <w:t>inpolaganjaispita</w:t>
            </w:r>
          </w:p>
        </w:tc>
        <w:tc>
          <w:tcPr>
            <w:tcW w:w="0" w:type="auto"/>
            <w:tcBorders>
              <w:top w:val="single" w:sz="4" w:space="0" w:color="auto"/>
              <w:left w:val="single" w:sz="4" w:space="0" w:color="auto"/>
              <w:bottom w:val="single" w:sz="4" w:space="0" w:color="auto"/>
              <w:right w:val="single" w:sz="4" w:space="0" w:color="auto"/>
            </w:tcBorders>
          </w:tcPr>
          <w:p w:rsidR="00084FAA" w:rsidRPr="00CE41D3" w:rsidRDefault="00084FAA" w:rsidP="00CE41D3">
            <w:pPr>
              <w:pStyle w:val="aNormal"/>
              <w:spacing w:before="60"/>
              <w:rPr>
                <w:rFonts w:ascii="Arial Narrow" w:hAnsi="Arial Narrow"/>
                <w:lang w:val="hr-HR"/>
              </w:rPr>
            </w:pPr>
            <w:r w:rsidRPr="00CE41D3">
              <w:rPr>
                <w:rFonts w:ascii="Arial Narrow" w:hAnsi="Arial Narrow"/>
              </w:rPr>
              <w:t>Usmeni i praktični</w:t>
            </w:r>
          </w:p>
        </w:tc>
      </w:tr>
      <w:tr w:rsidR="00084FAA" w:rsidRPr="00CE41D3" w:rsidTr="008163D9">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84FAA" w:rsidRPr="00CE41D3" w:rsidRDefault="00084FAA" w:rsidP="00CE41D3">
            <w:pPr>
              <w:spacing w:before="60" w:after="60"/>
              <w:rPr>
                <w:rFonts w:ascii="Arial Narrow" w:hAnsi="Arial Narrow" w:cs="Arial"/>
                <w:b/>
                <w:sz w:val="22"/>
                <w:szCs w:val="22"/>
                <w:lang w:val="hr-HR"/>
              </w:rPr>
            </w:pPr>
            <w:r w:rsidRPr="00CE41D3">
              <w:rPr>
                <w:rFonts w:ascii="Arial Narrow" w:hAnsi="Arial Narrow" w:cs="Arial"/>
                <w:b/>
                <w:sz w:val="22"/>
                <w:szCs w:val="22"/>
              </w:rPr>
              <w:t>Na</w:t>
            </w:r>
            <w:r w:rsidRPr="00CE41D3">
              <w:rPr>
                <w:rFonts w:ascii="Arial Narrow" w:hAnsi="Arial Narrow" w:cs="Arial"/>
                <w:b/>
                <w:sz w:val="22"/>
                <w:szCs w:val="22"/>
                <w:lang w:val="hr-HR"/>
              </w:rPr>
              <w:t>č</w:t>
            </w:r>
            <w:r w:rsidRPr="00CE41D3">
              <w:rPr>
                <w:rFonts w:ascii="Arial Narrow" w:hAnsi="Arial Narrow" w:cs="Arial"/>
                <w:b/>
                <w:sz w:val="22"/>
                <w:szCs w:val="22"/>
              </w:rPr>
              <w:t>inpra</w:t>
            </w:r>
            <w:r w:rsidRPr="00CE41D3">
              <w:rPr>
                <w:rFonts w:ascii="Arial Narrow" w:hAnsi="Arial Narrow" w:cs="Arial"/>
                <w:b/>
                <w:sz w:val="22"/>
                <w:szCs w:val="22"/>
                <w:lang w:val="hr-HR"/>
              </w:rPr>
              <w:t>ć</w:t>
            </w:r>
            <w:r w:rsidRPr="00CE41D3">
              <w:rPr>
                <w:rFonts w:ascii="Arial Narrow" w:hAnsi="Arial Narrow" w:cs="Arial"/>
                <w:b/>
                <w:sz w:val="22"/>
                <w:szCs w:val="22"/>
              </w:rPr>
              <w:t>enjakvaliteteiuspje</w:t>
            </w:r>
            <w:r w:rsidRPr="00CE41D3">
              <w:rPr>
                <w:rFonts w:ascii="Arial Narrow" w:hAnsi="Arial Narrow" w:cs="Arial"/>
                <w:b/>
                <w:sz w:val="22"/>
                <w:szCs w:val="22"/>
                <w:lang w:val="hr-HR"/>
              </w:rPr>
              <w:t>š</w:t>
            </w:r>
            <w:r w:rsidRPr="00CE41D3">
              <w:rPr>
                <w:rFonts w:ascii="Arial Narrow" w:hAnsi="Arial Narrow" w:cs="Arial"/>
                <w:b/>
                <w:sz w:val="22"/>
                <w:szCs w:val="22"/>
              </w:rPr>
              <w:t>nostiizvedbepredmeta</w:t>
            </w:r>
          </w:p>
        </w:tc>
        <w:tc>
          <w:tcPr>
            <w:tcW w:w="0" w:type="auto"/>
            <w:tcBorders>
              <w:top w:val="single" w:sz="4" w:space="0" w:color="auto"/>
              <w:left w:val="single" w:sz="4" w:space="0" w:color="auto"/>
              <w:bottom w:val="single" w:sz="4" w:space="0" w:color="auto"/>
              <w:right w:val="single" w:sz="4" w:space="0" w:color="auto"/>
            </w:tcBorders>
          </w:tcPr>
          <w:p w:rsidR="00084FAA" w:rsidRPr="00CE41D3" w:rsidRDefault="00084FAA" w:rsidP="00CE41D3">
            <w:pPr>
              <w:pStyle w:val="aNormal"/>
              <w:spacing w:before="60"/>
              <w:rPr>
                <w:rFonts w:ascii="Arial Narrow" w:hAnsi="Arial Narrow"/>
                <w:lang w:val="hr-HR"/>
              </w:rPr>
            </w:pPr>
            <w:r w:rsidRPr="00CE41D3">
              <w:rPr>
                <w:rFonts w:ascii="Arial Narrow" w:hAnsi="Arial Narrow"/>
                <w:lang w:val="it-IT"/>
              </w:rPr>
              <w:t>Procjena u tijeku nastave, vođenje evidencije o obavljenoj nastavi i usvojenim vještinama. Anketa o kvaliteti nastave i nastavnika, koja se analizira na razini specijalističkog studija i Fakulteta.</w:t>
            </w:r>
          </w:p>
        </w:tc>
      </w:tr>
    </w:tbl>
    <w:p w:rsidR="00CE41D3" w:rsidRDefault="00CE41D3" w:rsidP="00084FAA">
      <w:pPr>
        <w:rPr>
          <w:rFonts w:ascii="Arial" w:hAnsi="Arial" w:cs="Arial"/>
          <w:b/>
          <w:sz w:val="22"/>
          <w:szCs w:val="22"/>
        </w:rPr>
      </w:pPr>
    </w:p>
    <w:p w:rsidR="00084FAA" w:rsidRPr="0088098D" w:rsidRDefault="00084FAA" w:rsidP="00084FAA">
      <w:pPr>
        <w:rPr>
          <w:rFonts w:ascii="Arial" w:hAnsi="Arial" w:cs="Arial"/>
          <w:b/>
          <w:sz w:val="22"/>
          <w:szCs w:val="22"/>
        </w:rPr>
      </w:pPr>
      <w:r w:rsidRPr="0088098D">
        <w:rPr>
          <w:rFonts w:ascii="Arial" w:hAnsi="Arial" w:cs="Arial"/>
          <w:b/>
          <w:sz w:val="22"/>
          <w:szCs w:val="22"/>
        </w:rPr>
        <w:t xml:space="preserve">NASTAVNICI /SURADNICI: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7"/>
        <w:gridCol w:w="6442"/>
      </w:tblGrid>
      <w:tr w:rsidR="00084FAA" w:rsidRPr="00CE41D3" w:rsidTr="00DF4BED">
        <w:tc>
          <w:tcPr>
            <w:tcW w:w="2597" w:type="dxa"/>
            <w:shd w:val="clear" w:color="auto" w:fill="F2F2F2" w:themeFill="background1" w:themeFillShade="F2"/>
          </w:tcPr>
          <w:p w:rsidR="00084FAA" w:rsidRPr="00CE41D3" w:rsidRDefault="00084FAA" w:rsidP="0018209F">
            <w:pPr>
              <w:pStyle w:val="Default"/>
              <w:rPr>
                <w:rFonts w:ascii="Arial Narrow" w:hAnsi="Arial Narrow"/>
                <w:color w:val="auto"/>
                <w:sz w:val="22"/>
                <w:szCs w:val="22"/>
              </w:rPr>
            </w:pPr>
          </w:p>
        </w:tc>
        <w:tc>
          <w:tcPr>
            <w:tcW w:w="6442" w:type="dxa"/>
          </w:tcPr>
          <w:p w:rsidR="00084FAA" w:rsidRPr="00CE41D3" w:rsidRDefault="00084FAA" w:rsidP="0018209F">
            <w:pPr>
              <w:pStyle w:val="Default"/>
              <w:rPr>
                <w:rFonts w:ascii="Arial Narrow" w:hAnsi="Arial Narrow"/>
                <w:color w:val="auto"/>
                <w:sz w:val="22"/>
                <w:szCs w:val="22"/>
              </w:rPr>
            </w:pPr>
            <w:r w:rsidRPr="00CE41D3">
              <w:rPr>
                <w:rFonts w:ascii="Arial Narrow" w:hAnsi="Arial Narrow"/>
                <w:color w:val="auto"/>
                <w:sz w:val="22"/>
                <w:szCs w:val="22"/>
              </w:rPr>
              <w:t xml:space="preserve">IMENA NASTAVNIKA </w:t>
            </w:r>
          </w:p>
        </w:tc>
      </w:tr>
      <w:tr w:rsidR="00084FAA" w:rsidRPr="00CE41D3" w:rsidTr="00DF4BED">
        <w:tc>
          <w:tcPr>
            <w:tcW w:w="2597" w:type="dxa"/>
            <w:shd w:val="clear" w:color="auto" w:fill="F2F2F2" w:themeFill="background1" w:themeFillShade="F2"/>
          </w:tcPr>
          <w:p w:rsidR="00084FAA" w:rsidRPr="00CE41D3" w:rsidRDefault="00084FAA" w:rsidP="0018209F">
            <w:pPr>
              <w:pStyle w:val="Default"/>
              <w:rPr>
                <w:rFonts w:ascii="Arial Narrow" w:hAnsi="Arial Narrow"/>
                <w:color w:val="auto"/>
                <w:sz w:val="22"/>
                <w:szCs w:val="22"/>
              </w:rPr>
            </w:pPr>
            <w:r w:rsidRPr="00CE41D3">
              <w:rPr>
                <w:rFonts w:ascii="Arial Narrow" w:hAnsi="Arial Narrow"/>
                <w:color w:val="auto"/>
                <w:sz w:val="22"/>
                <w:szCs w:val="22"/>
              </w:rPr>
              <w:t>VODITELJ PREDMETA</w:t>
            </w:r>
          </w:p>
        </w:tc>
        <w:tc>
          <w:tcPr>
            <w:tcW w:w="6442" w:type="dxa"/>
          </w:tcPr>
          <w:p w:rsidR="00084FAA" w:rsidRPr="00CE41D3" w:rsidRDefault="00084FAA" w:rsidP="00084FAA">
            <w:pPr>
              <w:pStyle w:val="Default"/>
              <w:rPr>
                <w:rFonts w:ascii="Arial Narrow" w:hAnsi="Arial Narrow"/>
                <w:i/>
                <w:color w:val="auto"/>
                <w:sz w:val="22"/>
                <w:szCs w:val="22"/>
              </w:rPr>
            </w:pPr>
            <w:r w:rsidRPr="00CE41D3">
              <w:rPr>
                <w:rFonts w:ascii="Arial Narrow" w:hAnsi="Arial Narrow"/>
                <w:i/>
                <w:color w:val="auto"/>
                <w:sz w:val="22"/>
                <w:szCs w:val="22"/>
              </w:rPr>
              <w:t>Prof. dr. sc. Slobodanka Ostojić Kolonić</w:t>
            </w:r>
          </w:p>
        </w:tc>
      </w:tr>
      <w:tr w:rsidR="00084FAA" w:rsidRPr="00CE41D3" w:rsidTr="00CE41D3">
        <w:trPr>
          <w:trHeight w:val="311"/>
        </w:trPr>
        <w:tc>
          <w:tcPr>
            <w:tcW w:w="2597" w:type="dxa"/>
            <w:shd w:val="clear" w:color="auto" w:fill="F2F2F2" w:themeFill="background1" w:themeFillShade="F2"/>
          </w:tcPr>
          <w:p w:rsidR="00084FAA" w:rsidRPr="00CE41D3" w:rsidRDefault="00084FAA" w:rsidP="0018209F">
            <w:pPr>
              <w:pStyle w:val="Default"/>
              <w:rPr>
                <w:rFonts w:ascii="Arial Narrow" w:hAnsi="Arial Narrow"/>
                <w:color w:val="auto"/>
                <w:sz w:val="22"/>
                <w:szCs w:val="22"/>
              </w:rPr>
            </w:pPr>
            <w:r w:rsidRPr="00CE41D3">
              <w:rPr>
                <w:rFonts w:ascii="Arial Narrow" w:hAnsi="Arial Narrow"/>
                <w:color w:val="auto"/>
                <w:sz w:val="22"/>
                <w:szCs w:val="22"/>
              </w:rPr>
              <w:t>SURADNICI</w:t>
            </w:r>
          </w:p>
        </w:tc>
        <w:tc>
          <w:tcPr>
            <w:tcW w:w="6442" w:type="dxa"/>
          </w:tcPr>
          <w:p w:rsidR="00084FAA" w:rsidRPr="00CE41D3" w:rsidRDefault="00084FAA" w:rsidP="00084FAA">
            <w:pPr>
              <w:pStyle w:val="Default"/>
              <w:rPr>
                <w:rFonts w:ascii="Arial Narrow" w:hAnsi="Arial Narrow"/>
                <w:i/>
                <w:color w:val="auto"/>
                <w:sz w:val="22"/>
                <w:szCs w:val="22"/>
              </w:rPr>
            </w:pPr>
            <w:r w:rsidRPr="00CE41D3">
              <w:rPr>
                <w:rFonts w:ascii="Arial Narrow" w:hAnsi="Arial Narrow"/>
                <w:i/>
                <w:color w:val="auto"/>
                <w:sz w:val="22"/>
                <w:szCs w:val="22"/>
              </w:rPr>
              <w:t xml:space="preserve">dr. sc. </w:t>
            </w:r>
            <w:r w:rsidR="00AC5270" w:rsidRPr="00CE41D3">
              <w:rPr>
                <w:rFonts w:ascii="Arial Narrow" w:hAnsi="Arial Narrow"/>
                <w:i/>
                <w:color w:val="auto"/>
                <w:sz w:val="22"/>
                <w:szCs w:val="22"/>
              </w:rPr>
              <w:t>Njetočka Gredelj Šimec</w:t>
            </w:r>
          </w:p>
          <w:p w:rsidR="00AF069F" w:rsidRPr="00CE41D3" w:rsidRDefault="00AF069F" w:rsidP="0018209F">
            <w:pPr>
              <w:pStyle w:val="Default"/>
              <w:rPr>
                <w:rFonts w:ascii="Arial Narrow" w:hAnsi="Arial Narrow"/>
                <w:i/>
                <w:color w:val="auto"/>
                <w:sz w:val="22"/>
                <w:szCs w:val="22"/>
              </w:rPr>
            </w:pPr>
            <w:r w:rsidRPr="00CE41D3">
              <w:rPr>
                <w:rFonts w:ascii="Arial Narrow" w:hAnsi="Arial Narrow"/>
                <w:i/>
                <w:color w:val="auto"/>
                <w:sz w:val="22"/>
                <w:szCs w:val="22"/>
              </w:rPr>
              <w:t>Inga Mandac Rogul</w:t>
            </w:r>
            <w:r w:rsidR="00CE41D3">
              <w:rPr>
                <w:rFonts w:ascii="Arial Narrow" w:hAnsi="Arial Narrow"/>
                <w:i/>
                <w:color w:val="auto"/>
                <w:sz w:val="22"/>
                <w:szCs w:val="22"/>
              </w:rPr>
              <w:t>, dr. med.</w:t>
            </w:r>
          </w:p>
        </w:tc>
      </w:tr>
    </w:tbl>
    <w:p w:rsidR="008163D9" w:rsidRDefault="008163D9">
      <w:pPr>
        <w:rPr>
          <w:rFonts w:ascii="Arial" w:hAnsi="Arial"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11"/>
        <w:gridCol w:w="6376"/>
      </w:tblGrid>
      <w:tr w:rsidR="00DF4BED" w:rsidRPr="00CE41D3" w:rsidTr="00DF4BED">
        <w:tc>
          <w:tcPr>
            <w:tcW w:w="2911" w:type="dxa"/>
            <w:shd w:val="clear" w:color="auto" w:fill="E6E6E6"/>
          </w:tcPr>
          <w:p w:rsidR="00DF4BED" w:rsidRPr="00CE41D3" w:rsidRDefault="00DF4BED" w:rsidP="00CE41D3">
            <w:pPr>
              <w:spacing w:before="60" w:after="60"/>
              <w:rPr>
                <w:rFonts w:ascii="Arial Narrow" w:hAnsi="Arial Narrow" w:cs="Arial"/>
                <w:b/>
                <w:bCs/>
                <w:sz w:val="22"/>
                <w:szCs w:val="22"/>
              </w:rPr>
            </w:pPr>
            <w:r w:rsidRPr="00CE41D3">
              <w:rPr>
                <w:rFonts w:ascii="Arial Narrow" w:hAnsi="Arial Narrow" w:cs="Arial"/>
                <w:b/>
                <w:bCs/>
                <w:sz w:val="22"/>
                <w:szCs w:val="22"/>
              </w:rPr>
              <w:t>Naslov predmeta</w:t>
            </w:r>
          </w:p>
        </w:tc>
        <w:tc>
          <w:tcPr>
            <w:tcW w:w="6376" w:type="dxa"/>
          </w:tcPr>
          <w:p w:rsidR="00DF4BED" w:rsidRPr="00CE41D3" w:rsidRDefault="00CE41D3" w:rsidP="00CE41D3">
            <w:pPr>
              <w:pStyle w:val="aNormal"/>
              <w:spacing w:before="60"/>
              <w:rPr>
                <w:rFonts w:ascii="Arial Narrow" w:hAnsi="Arial Narrow"/>
                <w:b/>
              </w:rPr>
            </w:pPr>
            <w:r w:rsidRPr="00CE41D3">
              <w:rPr>
                <w:rFonts w:ascii="Arial Narrow" w:hAnsi="Arial Narrow"/>
                <w:b/>
                <w:lang w:val="pt-BR"/>
              </w:rPr>
              <w:t>AKUTNE LEUKEMIJE</w:t>
            </w:r>
          </w:p>
        </w:tc>
      </w:tr>
      <w:tr w:rsidR="00DF4BED" w:rsidRPr="00CE41D3" w:rsidTr="00DF4BED">
        <w:tc>
          <w:tcPr>
            <w:tcW w:w="2911" w:type="dxa"/>
            <w:shd w:val="clear" w:color="auto" w:fill="E6E6E6"/>
            <w:vAlign w:val="center"/>
          </w:tcPr>
          <w:p w:rsidR="00DF4BED" w:rsidRPr="00CE41D3" w:rsidRDefault="00DF4BED"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hr-HR"/>
              </w:rPr>
              <w:t>Vrsta predmeta</w:t>
            </w:r>
          </w:p>
        </w:tc>
        <w:tc>
          <w:tcPr>
            <w:tcW w:w="6376" w:type="dxa"/>
            <w:vAlign w:val="center"/>
          </w:tcPr>
          <w:p w:rsidR="00DF4BED" w:rsidRPr="00CE41D3" w:rsidRDefault="00DF4BED" w:rsidP="00CE41D3">
            <w:pPr>
              <w:pStyle w:val="aNormal"/>
              <w:spacing w:before="60"/>
              <w:ind w:left="-91"/>
              <w:rPr>
                <w:rFonts w:ascii="Arial Narrow" w:hAnsi="Arial Narrow"/>
                <w:lang w:val="hr-HR"/>
              </w:rPr>
            </w:pPr>
            <w:r w:rsidRPr="00CE41D3">
              <w:rPr>
                <w:rFonts w:ascii="Arial Narrow" w:hAnsi="Arial Narrow"/>
                <w:lang w:val="hr-HR"/>
              </w:rPr>
              <w:t xml:space="preserve"> Obvezni predmet, II. semestar</w:t>
            </w:r>
          </w:p>
        </w:tc>
      </w:tr>
      <w:tr w:rsidR="00DF4BED" w:rsidRPr="00CE41D3" w:rsidTr="00DF4BED">
        <w:tc>
          <w:tcPr>
            <w:tcW w:w="2911" w:type="dxa"/>
            <w:shd w:val="clear" w:color="auto" w:fill="E6E6E6"/>
          </w:tcPr>
          <w:p w:rsidR="00DF4BED" w:rsidRPr="00CE41D3" w:rsidRDefault="00DF4BED"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hr-HR"/>
              </w:rPr>
              <w:t>Broj sati nastave</w:t>
            </w:r>
          </w:p>
        </w:tc>
        <w:tc>
          <w:tcPr>
            <w:tcW w:w="6376" w:type="dxa"/>
          </w:tcPr>
          <w:p w:rsidR="00DF4BED" w:rsidRPr="00CE41D3" w:rsidRDefault="00DF4BED" w:rsidP="00CE41D3">
            <w:pPr>
              <w:pStyle w:val="aNormal"/>
              <w:spacing w:before="60"/>
              <w:rPr>
                <w:rFonts w:ascii="Arial Narrow" w:hAnsi="Arial Narrow"/>
                <w:lang w:val="hr-HR"/>
              </w:rPr>
            </w:pPr>
            <w:r w:rsidRPr="00CE41D3">
              <w:rPr>
                <w:rFonts w:ascii="Arial Narrow" w:hAnsi="Arial Narrow"/>
                <w:lang w:val="hr-HR"/>
              </w:rPr>
              <w:t>24</w:t>
            </w:r>
          </w:p>
        </w:tc>
      </w:tr>
      <w:tr w:rsidR="00DF4BED" w:rsidRPr="00CE41D3" w:rsidTr="00DF4BED">
        <w:tc>
          <w:tcPr>
            <w:tcW w:w="2911" w:type="dxa"/>
            <w:shd w:val="clear" w:color="auto" w:fill="E6E6E6"/>
          </w:tcPr>
          <w:p w:rsidR="00DF4BED" w:rsidRPr="00CE41D3" w:rsidRDefault="00DF4BED" w:rsidP="00CE41D3">
            <w:pPr>
              <w:spacing w:before="60" w:after="60"/>
              <w:rPr>
                <w:rFonts w:ascii="Arial Narrow" w:hAnsi="Arial Narrow" w:cs="Arial"/>
                <w:b/>
                <w:bCs/>
                <w:sz w:val="22"/>
                <w:szCs w:val="22"/>
              </w:rPr>
            </w:pPr>
            <w:r w:rsidRPr="00CE41D3">
              <w:rPr>
                <w:rFonts w:ascii="Arial Narrow" w:hAnsi="Arial Narrow" w:cs="Arial"/>
                <w:b/>
                <w:bCs/>
                <w:sz w:val="22"/>
                <w:szCs w:val="22"/>
              </w:rPr>
              <w:t>Okvirni sadržaj predmeta</w:t>
            </w:r>
          </w:p>
        </w:tc>
        <w:tc>
          <w:tcPr>
            <w:tcW w:w="6376" w:type="dxa"/>
          </w:tcPr>
          <w:p w:rsidR="00DF4BED" w:rsidRPr="00CE41D3" w:rsidRDefault="00DF4BED" w:rsidP="00CE41D3">
            <w:pPr>
              <w:pStyle w:val="aNormal"/>
              <w:spacing w:before="60"/>
              <w:rPr>
                <w:rFonts w:ascii="Arial Narrow" w:hAnsi="Arial Narrow"/>
                <w:lang w:val="pt-BR"/>
              </w:rPr>
            </w:pPr>
            <w:r w:rsidRPr="00CE41D3">
              <w:rPr>
                <w:rFonts w:ascii="Arial Narrow" w:hAnsi="Arial Narrow"/>
                <w:lang w:val="pt-BR"/>
              </w:rPr>
              <w:t xml:space="preserve">Epidemiologija, patogeneza, klasifikacija, klinička slika, diferencijalna dijagnoza, liječenje i prognoza akutnih leukemija. </w:t>
            </w:r>
          </w:p>
        </w:tc>
      </w:tr>
      <w:tr w:rsidR="00DF4BED" w:rsidRPr="00CE41D3" w:rsidTr="00DF4BED">
        <w:tc>
          <w:tcPr>
            <w:tcW w:w="2911" w:type="dxa"/>
            <w:shd w:val="clear" w:color="auto" w:fill="E6E6E6"/>
          </w:tcPr>
          <w:p w:rsidR="00DF4BED" w:rsidRPr="00CE41D3" w:rsidRDefault="00DF4BED" w:rsidP="00CE41D3">
            <w:pPr>
              <w:spacing w:before="60" w:after="60"/>
              <w:rPr>
                <w:rFonts w:ascii="Arial Narrow" w:hAnsi="Arial Narrow" w:cs="Arial"/>
                <w:b/>
                <w:bCs/>
                <w:sz w:val="22"/>
                <w:szCs w:val="22"/>
              </w:rPr>
            </w:pPr>
            <w:r w:rsidRPr="00CE41D3">
              <w:rPr>
                <w:rFonts w:ascii="Arial Narrow" w:hAnsi="Arial Narrow" w:cs="Arial"/>
                <w:b/>
                <w:sz w:val="22"/>
                <w:szCs w:val="22"/>
              </w:rPr>
              <w:t>Razvijanje općih i specifičnih kompetencija</w:t>
            </w:r>
          </w:p>
        </w:tc>
        <w:tc>
          <w:tcPr>
            <w:tcW w:w="6376" w:type="dxa"/>
          </w:tcPr>
          <w:p w:rsidR="00DF4BED" w:rsidRPr="00CE41D3" w:rsidRDefault="00DF4BED" w:rsidP="00CE41D3">
            <w:pPr>
              <w:pStyle w:val="aNormal"/>
              <w:spacing w:before="60"/>
              <w:rPr>
                <w:rFonts w:ascii="Arial Narrow" w:hAnsi="Arial Narrow"/>
                <w:shd w:val="clear" w:color="auto" w:fill="FFFFFF"/>
              </w:rPr>
            </w:pPr>
            <w:r w:rsidRPr="00CE41D3">
              <w:rPr>
                <w:rFonts w:ascii="Arial Narrow" w:hAnsi="Arial Narrow"/>
                <w:lang w:val="hr-HR"/>
              </w:rPr>
              <w:t xml:space="preserve">Upoznavanje načela morfološke, imunofenotipske, molekularne i genetičke dijagnostike i razlikovanje pojedinih tipova akutnih leukemija. </w:t>
            </w:r>
            <w:r w:rsidRPr="00CE41D3">
              <w:rPr>
                <w:rFonts w:ascii="Arial Narrow" w:hAnsi="Arial Narrow"/>
                <w:lang w:val="pt-BR"/>
              </w:rPr>
              <w:t xml:space="preserve">Razvijanje kompetencija za </w:t>
            </w:r>
            <w:r w:rsidRPr="00CE41D3">
              <w:rPr>
                <w:rFonts w:ascii="Arial Narrow" w:hAnsi="Arial Narrow"/>
                <w:shd w:val="clear" w:color="auto" w:fill="FFFFFF"/>
              </w:rPr>
              <w:t>planiranje i koordinaciju multidisciplinarne dijagnostičke obrade, odabir optimalnog terapijskog pristupa, procjenu učinka terapije te praćenje bolesnika.</w:t>
            </w:r>
          </w:p>
        </w:tc>
      </w:tr>
      <w:tr w:rsidR="00DF4BED" w:rsidRPr="00CE41D3" w:rsidTr="00DF4BED">
        <w:tc>
          <w:tcPr>
            <w:tcW w:w="2911" w:type="dxa"/>
            <w:shd w:val="clear" w:color="auto" w:fill="E6E6E6"/>
          </w:tcPr>
          <w:p w:rsidR="00DF4BED" w:rsidRPr="00CE41D3" w:rsidRDefault="00DF4BED" w:rsidP="00CE41D3">
            <w:pPr>
              <w:spacing w:before="60" w:after="60"/>
              <w:rPr>
                <w:rFonts w:ascii="Arial Narrow" w:hAnsi="Arial Narrow" w:cs="Arial"/>
                <w:b/>
                <w:bCs/>
                <w:sz w:val="22"/>
                <w:szCs w:val="22"/>
              </w:rPr>
            </w:pPr>
            <w:r w:rsidRPr="00CE41D3">
              <w:rPr>
                <w:rFonts w:ascii="Arial Narrow" w:hAnsi="Arial Narrow" w:cs="Arial"/>
                <w:b/>
                <w:bCs/>
                <w:sz w:val="22"/>
                <w:szCs w:val="22"/>
              </w:rPr>
              <w:t>Oblici provođenja nastave</w:t>
            </w:r>
          </w:p>
        </w:tc>
        <w:tc>
          <w:tcPr>
            <w:tcW w:w="6376" w:type="dxa"/>
          </w:tcPr>
          <w:p w:rsidR="00DF4BED" w:rsidRPr="00CE41D3" w:rsidRDefault="00DF4BED" w:rsidP="00CE41D3">
            <w:pPr>
              <w:tabs>
                <w:tab w:val="left" w:pos="-720"/>
              </w:tabs>
              <w:suppressAutoHyphens/>
              <w:spacing w:before="60" w:after="60"/>
              <w:rPr>
                <w:rFonts w:ascii="Arial Narrow" w:hAnsi="Arial Narrow" w:cs="Arial"/>
                <w:spacing w:val="-3"/>
                <w:sz w:val="22"/>
                <w:szCs w:val="22"/>
                <w:lang w:val="it-IT"/>
              </w:rPr>
            </w:pPr>
            <w:r w:rsidRPr="00CE41D3">
              <w:rPr>
                <w:rFonts w:ascii="Arial Narrow" w:hAnsi="Arial Narrow" w:cs="Arial"/>
                <w:spacing w:val="-3"/>
                <w:sz w:val="22"/>
                <w:szCs w:val="22"/>
                <w:lang w:val="it-IT"/>
              </w:rPr>
              <w:t xml:space="preserve">Predavanja (6 sati), </w:t>
            </w:r>
          </w:p>
          <w:p w:rsidR="00DF4BED" w:rsidRPr="00CE41D3" w:rsidRDefault="00DF4BED" w:rsidP="00CE41D3">
            <w:pPr>
              <w:tabs>
                <w:tab w:val="left" w:pos="-720"/>
              </w:tabs>
              <w:suppressAutoHyphens/>
              <w:spacing w:before="60" w:after="60"/>
              <w:rPr>
                <w:rFonts w:ascii="Arial Narrow" w:hAnsi="Arial Narrow" w:cs="Arial"/>
                <w:spacing w:val="-3"/>
                <w:sz w:val="22"/>
                <w:szCs w:val="22"/>
                <w:lang w:val="it-IT"/>
              </w:rPr>
            </w:pPr>
            <w:r w:rsidRPr="00CE41D3">
              <w:rPr>
                <w:rFonts w:ascii="Arial Narrow" w:hAnsi="Arial Narrow" w:cs="Arial"/>
                <w:spacing w:val="-3"/>
                <w:sz w:val="22"/>
                <w:szCs w:val="22"/>
                <w:lang w:val="it-IT"/>
              </w:rPr>
              <w:t>Seminari - prikaz instruktivnih slučajeva i njihova kritička analiza, rasprava o podacima iz literature (10 sati)</w:t>
            </w:r>
          </w:p>
          <w:p w:rsidR="00DF4BED" w:rsidRPr="00CE41D3" w:rsidRDefault="00DF4BED" w:rsidP="00CE41D3">
            <w:pPr>
              <w:tabs>
                <w:tab w:val="left" w:pos="-720"/>
              </w:tabs>
              <w:suppressAutoHyphens/>
              <w:spacing w:before="60" w:after="60"/>
              <w:rPr>
                <w:rFonts w:ascii="Arial Narrow" w:hAnsi="Arial Narrow" w:cs="Arial"/>
                <w:sz w:val="22"/>
                <w:szCs w:val="22"/>
                <w:lang w:val="it-IT"/>
              </w:rPr>
            </w:pPr>
            <w:r w:rsidRPr="00CE41D3">
              <w:rPr>
                <w:rFonts w:ascii="Arial Narrow" w:hAnsi="Arial Narrow" w:cs="Arial"/>
                <w:spacing w:val="-3"/>
                <w:sz w:val="22"/>
                <w:szCs w:val="22"/>
                <w:lang w:val="it-IT"/>
              </w:rPr>
              <w:t>V</w:t>
            </w:r>
            <w:r w:rsidRPr="00CE41D3">
              <w:rPr>
                <w:rFonts w:ascii="Arial Narrow" w:hAnsi="Arial Narrow" w:cs="Arial"/>
                <w:sz w:val="22"/>
                <w:szCs w:val="22"/>
                <w:lang w:val="it-IT"/>
              </w:rPr>
              <w:t>ježbe - posjet laboratorijima za citologiju, protočnu citometriju, citogenetiku i molekularnu dijagnostiku, skrb o bolesniku u izolaciji, prisustvovanje multidisciplinarnom sastanku (8 sati)</w:t>
            </w:r>
          </w:p>
        </w:tc>
      </w:tr>
      <w:tr w:rsidR="00DF4BED" w:rsidRPr="00CE41D3" w:rsidTr="00DF4BED">
        <w:tc>
          <w:tcPr>
            <w:tcW w:w="2911" w:type="dxa"/>
            <w:shd w:val="clear" w:color="auto" w:fill="E6E6E6"/>
          </w:tcPr>
          <w:p w:rsidR="00DF4BED" w:rsidRPr="00CE41D3" w:rsidRDefault="00DF4BED" w:rsidP="00CE41D3">
            <w:pPr>
              <w:spacing w:before="60" w:after="60"/>
              <w:rPr>
                <w:rFonts w:ascii="Arial Narrow" w:hAnsi="Arial Narrow" w:cs="Arial"/>
                <w:b/>
                <w:bCs/>
                <w:sz w:val="22"/>
                <w:szCs w:val="22"/>
                <w:lang w:val="pl-PL"/>
              </w:rPr>
            </w:pPr>
            <w:r w:rsidRPr="00CE41D3">
              <w:rPr>
                <w:rFonts w:ascii="Arial Narrow" w:hAnsi="Arial Narrow" w:cs="Arial"/>
                <w:b/>
                <w:bCs/>
                <w:sz w:val="22"/>
                <w:szCs w:val="22"/>
                <w:lang w:val="pl-PL"/>
              </w:rPr>
              <w:t>Popis literature potrebne za studij i polaganje ispita</w:t>
            </w:r>
          </w:p>
        </w:tc>
        <w:tc>
          <w:tcPr>
            <w:tcW w:w="6376" w:type="dxa"/>
          </w:tcPr>
          <w:p w:rsidR="00DF4BED" w:rsidRPr="00CE41D3" w:rsidRDefault="00DF4BED" w:rsidP="00CE41D3">
            <w:pPr>
              <w:pStyle w:val="Default"/>
              <w:spacing w:before="60" w:after="60"/>
              <w:rPr>
                <w:rFonts w:ascii="Arial Narrow" w:hAnsi="Arial Narrow"/>
                <w:color w:val="auto"/>
                <w:sz w:val="22"/>
                <w:szCs w:val="22"/>
                <w:shd w:val="clear" w:color="auto" w:fill="FFFFFF"/>
              </w:rPr>
            </w:pPr>
            <w:r w:rsidRPr="00CE41D3">
              <w:rPr>
                <w:rFonts w:ascii="Arial Narrow" w:hAnsi="Arial Narrow"/>
                <w:color w:val="auto"/>
                <w:sz w:val="22"/>
                <w:szCs w:val="22"/>
                <w:shd w:val="clear" w:color="auto" w:fill="FFFFFF"/>
              </w:rPr>
              <w:t>1. Vrhovac B, Jakšić B, Reiner Ž, Vucelić B: Interna medicina, 4. promijenjeno i dopunjeno izdanje. Naklada Ljevak, 2008.</w:t>
            </w:r>
            <w:r w:rsidR="00AE0D21">
              <w:rPr>
                <w:rFonts w:ascii="Arial Narrow" w:hAnsi="Arial Narrow"/>
                <w:color w:val="auto"/>
                <w:sz w:val="22"/>
                <w:szCs w:val="22"/>
                <w:shd w:val="clear" w:color="auto" w:fill="FFFFFF"/>
              </w:rPr>
              <w:t xml:space="preserve"> Stranice 992-1002</w:t>
            </w:r>
          </w:p>
          <w:p w:rsidR="00DF4BED" w:rsidRPr="00CE41D3" w:rsidRDefault="00DF4BED" w:rsidP="00AE0D21">
            <w:pPr>
              <w:suppressAutoHyphens/>
              <w:spacing w:before="60" w:after="60"/>
              <w:rPr>
                <w:rFonts w:ascii="Arial Narrow" w:hAnsi="Arial Narrow" w:cs="Arial"/>
                <w:sz w:val="22"/>
                <w:szCs w:val="22"/>
                <w:shd w:val="clear" w:color="auto" w:fill="FFFFFF"/>
                <w:lang w:val="hr-HR" w:eastAsia="hr-HR"/>
              </w:rPr>
            </w:pPr>
            <w:r w:rsidRPr="00CE41D3">
              <w:rPr>
                <w:rFonts w:ascii="Arial Narrow" w:hAnsi="Arial Narrow" w:cs="Arial"/>
                <w:sz w:val="22"/>
                <w:szCs w:val="22"/>
                <w:shd w:val="clear" w:color="auto" w:fill="FFFFFF"/>
                <w:lang w:val="hr-HR" w:eastAsia="hr-HR"/>
              </w:rPr>
              <w:t>2. Labar B. Hematologija (u tisku) Školska knjiga, Zagreb, 2016.</w:t>
            </w:r>
          </w:p>
        </w:tc>
      </w:tr>
      <w:tr w:rsidR="00DF4BED" w:rsidRPr="00CE41D3" w:rsidTr="00DF4BED">
        <w:tc>
          <w:tcPr>
            <w:tcW w:w="2911" w:type="dxa"/>
            <w:shd w:val="clear" w:color="auto" w:fill="E6E6E6"/>
          </w:tcPr>
          <w:p w:rsidR="00DF4BED" w:rsidRPr="00CE41D3" w:rsidRDefault="00DF4BED" w:rsidP="00CE41D3">
            <w:pPr>
              <w:spacing w:before="60" w:after="60"/>
              <w:rPr>
                <w:rFonts w:ascii="Arial Narrow" w:hAnsi="Arial Narrow" w:cs="Arial"/>
                <w:b/>
                <w:bCs/>
                <w:sz w:val="22"/>
                <w:szCs w:val="22"/>
              </w:rPr>
            </w:pPr>
            <w:r w:rsidRPr="00CE41D3">
              <w:rPr>
                <w:rFonts w:ascii="Arial Narrow" w:hAnsi="Arial Narrow" w:cs="Arial"/>
                <w:b/>
                <w:bCs/>
                <w:sz w:val="22"/>
                <w:szCs w:val="22"/>
              </w:rPr>
              <w:t>Popis preporučene dopunske literature</w:t>
            </w:r>
          </w:p>
        </w:tc>
        <w:tc>
          <w:tcPr>
            <w:tcW w:w="6376" w:type="dxa"/>
          </w:tcPr>
          <w:p w:rsidR="00AE0D21" w:rsidRDefault="00AE0D21" w:rsidP="00AE0D21">
            <w:pPr>
              <w:pStyle w:val="aNormal"/>
              <w:spacing w:before="60"/>
              <w:rPr>
                <w:rFonts w:ascii="Arial Narrow" w:hAnsi="Arial Narrow"/>
                <w:shd w:val="clear" w:color="auto" w:fill="FFFFFF"/>
                <w:lang w:val="hr-HR" w:eastAsia="hr-HR"/>
              </w:rPr>
            </w:pPr>
            <w:r w:rsidRPr="00CE41D3">
              <w:rPr>
                <w:rFonts w:ascii="Arial Narrow" w:hAnsi="Arial Narrow"/>
                <w:shd w:val="clear" w:color="auto" w:fill="FFFFFF"/>
                <w:lang w:val="hr-HR" w:eastAsia="hr-HR"/>
              </w:rPr>
              <w:t>Kaushansky K, Lichtman MA, Beutler E i sur. Williams Hematology, Eighth edition, McGraw-Hill, 2010.</w:t>
            </w:r>
          </w:p>
          <w:p w:rsidR="00DF4BED" w:rsidRPr="00CE41D3" w:rsidRDefault="00DF4BED" w:rsidP="00AE0D21">
            <w:pPr>
              <w:pStyle w:val="aNormal"/>
              <w:spacing w:before="60"/>
              <w:rPr>
                <w:rFonts w:ascii="Arial Narrow" w:hAnsi="Arial Narrow"/>
                <w:lang w:val="en-US"/>
              </w:rPr>
            </w:pPr>
            <w:r w:rsidRPr="00CE41D3">
              <w:rPr>
                <w:rFonts w:ascii="Arial Narrow" w:hAnsi="Arial Narrow"/>
                <w:shd w:val="clear" w:color="auto" w:fill="FFFFFF"/>
              </w:rPr>
              <w:t>Odabrani članci iz najnovije literature koji će biti dostavljeni polaznicima prije početka nastave</w:t>
            </w:r>
          </w:p>
        </w:tc>
      </w:tr>
      <w:tr w:rsidR="00DF4BED" w:rsidRPr="00CE41D3" w:rsidTr="00DF4BED">
        <w:tc>
          <w:tcPr>
            <w:tcW w:w="2911" w:type="dxa"/>
            <w:shd w:val="clear" w:color="auto" w:fill="E6E6E6"/>
          </w:tcPr>
          <w:p w:rsidR="00DF4BED" w:rsidRPr="00CE41D3" w:rsidRDefault="00DF4BED" w:rsidP="00CE41D3">
            <w:pPr>
              <w:spacing w:before="60" w:after="60"/>
              <w:rPr>
                <w:rFonts w:ascii="Arial Narrow" w:hAnsi="Arial Narrow" w:cs="Arial"/>
                <w:b/>
                <w:bCs/>
                <w:sz w:val="22"/>
                <w:szCs w:val="22"/>
              </w:rPr>
            </w:pPr>
            <w:r w:rsidRPr="00CE41D3">
              <w:rPr>
                <w:rFonts w:ascii="Arial Narrow" w:hAnsi="Arial Narrow" w:cs="Arial"/>
                <w:b/>
                <w:bCs/>
                <w:sz w:val="22"/>
                <w:szCs w:val="22"/>
              </w:rPr>
              <w:t>ECTS</w:t>
            </w:r>
          </w:p>
        </w:tc>
        <w:tc>
          <w:tcPr>
            <w:tcW w:w="6376" w:type="dxa"/>
          </w:tcPr>
          <w:p w:rsidR="00DF4BED" w:rsidRPr="00CE41D3" w:rsidRDefault="00DF4BED" w:rsidP="00CE41D3">
            <w:pPr>
              <w:pStyle w:val="aNormal"/>
              <w:spacing w:before="60"/>
              <w:rPr>
                <w:rFonts w:ascii="Arial Narrow" w:hAnsi="Arial Narrow"/>
              </w:rPr>
            </w:pPr>
            <w:r w:rsidRPr="00CE41D3">
              <w:rPr>
                <w:rFonts w:ascii="Arial Narrow" w:hAnsi="Arial Narrow"/>
              </w:rPr>
              <w:t>4</w:t>
            </w:r>
          </w:p>
        </w:tc>
      </w:tr>
      <w:tr w:rsidR="00DF4BED" w:rsidRPr="00CE41D3" w:rsidTr="00DF4BED">
        <w:tc>
          <w:tcPr>
            <w:tcW w:w="2911" w:type="dxa"/>
            <w:shd w:val="clear" w:color="auto" w:fill="E6E6E6"/>
          </w:tcPr>
          <w:p w:rsidR="00DF4BED" w:rsidRPr="00CE41D3" w:rsidRDefault="00DF4BED" w:rsidP="00CE41D3">
            <w:pPr>
              <w:spacing w:before="60" w:after="60"/>
              <w:rPr>
                <w:rFonts w:ascii="Arial Narrow" w:hAnsi="Arial Narrow" w:cs="Arial"/>
                <w:b/>
                <w:bCs/>
                <w:sz w:val="22"/>
                <w:szCs w:val="22"/>
              </w:rPr>
            </w:pPr>
            <w:r w:rsidRPr="00CE41D3">
              <w:rPr>
                <w:rFonts w:ascii="Arial Narrow" w:hAnsi="Arial Narrow" w:cs="Arial"/>
                <w:b/>
                <w:bCs/>
                <w:sz w:val="22"/>
                <w:szCs w:val="22"/>
              </w:rPr>
              <w:t>Način polaganja ispit</w:t>
            </w:r>
            <w:r w:rsidR="005A4CC0" w:rsidRPr="00CE41D3">
              <w:rPr>
                <w:rFonts w:ascii="Arial Narrow" w:hAnsi="Arial Narrow" w:cs="Arial"/>
                <w:b/>
                <w:bCs/>
                <w:sz w:val="22"/>
                <w:szCs w:val="22"/>
              </w:rPr>
              <w:t>a</w:t>
            </w:r>
          </w:p>
        </w:tc>
        <w:tc>
          <w:tcPr>
            <w:tcW w:w="6376" w:type="dxa"/>
          </w:tcPr>
          <w:p w:rsidR="00DF4BED" w:rsidRPr="00CE41D3" w:rsidRDefault="00DF4BED" w:rsidP="00CE41D3">
            <w:pPr>
              <w:pStyle w:val="aNormal"/>
              <w:spacing w:before="60"/>
              <w:rPr>
                <w:rFonts w:ascii="Arial Narrow" w:hAnsi="Arial Narrow"/>
              </w:rPr>
            </w:pPr>
            <w:r w:rsidRPr="00CE41D3">
              <w:rPr>
                <w:rFonts w:ascii="Arial Narrow" w:hAnsi="Arial Narrow"/>
              </w:rPr>
              <w:t>Pismeni</w:t>
            </w:r>
          </w:p>
        </w:tc>
      </w:tr>
      <w:tr w:rsidR="00DF4BED" w:rsidRPr="00CE41D3" w:rsidTr="00DF4BED">
        <w:tc>
          <w:tcPr>
            <w:tcW w:w="2911" w:type="dxa"/>
            <w:shd w:val="clear" w:color="auto" w:fill="E6E6E6"/>
          </w:tcPr>
          <w:p w:rsidR="00DF4BED" w:rsidRPr="00CE41D3" w:rsidRDefault="00DF4BED" w:rsidP="00CE41D3">
            <w:pPr>
              <w:spacing w:before="60" w:after="60"/>
              <w:rPr>
                <w:rFonts w:ascii="Arial Narrow" w:hAnsi="Arial Narrow" w:cs="Arial"/>
                <w:b/>
                <w:bCs/>
                <w:sz w:val="22"/>
                <w:szCs w:val="22"/>
              </w:rPr>
            </w:pPr>
            <w:r w:rsidRPr="00CE41D3">
              <w:rPr>
                <w:rFonts w:ascii="Arial Narrow" w:hAnsi="Arial Narrow" w:cs="Arial"/>
                <w:b/>
                <w:bCs/>
                <w:sz w:val="22"/>
                <w:szCs w:val="22"/>
              </w:rPr>
              <w:t>Način praćenja kvalitete i uspješnosti izvedbe predmeta</w:t>
            </w:r>
          </w:p>
        </w:tc>
        <w:tc>
          <w:tcPr>
            <w:tcW w:w="6376" w:type="dxa"/>
          </w:tcPr>
          <w:p w:rsidR="00DF4BED" w:rsidRPr="00CE41D3" w:rsidRDefault="00DF4BED" w:rsidP="00CE41D3">
            <w:pPr>
              <w:pStyle w:val="aNormal"/>
              <w:spacing w:before="60"/>
              <w:rPr>
                <w:rFonts w:ascii="Arial Narrow" w:hAnsi="Arial Narrow"/>
                <w:lang w:val="en-US"/>
              </w:rPr>
            </w:pPr>
            <w:r w:rsidRPr="00CE41D3">
              <w:rPr>
                <w:rFonts w:ascii="Arial Narrow" w:hAnsi="Arial Narrow"/>
              </w:rPr>
              <w:t>Procjena u tijeku nastave, vođenje evidencije o obavljenoj nastavi i usvojenim vještinama. Anketa o kvaliteti nastave i nastavnika, koja se analizira na razini specijalističkog studija i fakulteta.</w:t>
            </w:r>
          </w:p>
        </w:tc>
      </w:tr>
    </w:tbl>
    <w:p w:rsidR="00DF4BED" w:rsidRPr="00DF4BED" w:rsidRDefault="00DF4BED" w:rsidP="00DF4BED">
      <w:pPr>
        <w:pStyle w:val="bUpute"/>
        <w:ind w:left="0"/>
        <w:rPr>
          <w:rFonts w:ascii="Arial" w:hAnsi="Arial" w:cs="Arial"/>
          <w:sz w:val="22"/>
          <w:szCs w:val="22"/>
        </w:rPr>
      </w:pPr>
    </w:p>
    <w:p w:rsidR="00DF4BED" w:rsidRPr="00DF4BED" w:rsidRDefault="00DF4BED" w:rsidP="00DF4BED">
      <w:pPr>
        <w:rPr>
          <w:rFonts w:ascii="Arial" w:hAnsi="Arial" w:cs="Arial"/>
          <w:b/>
          <w:sz w:val="22"/>
          <w:szCs w:val="22"/>
        </w:rPr>
      </w:pPr>
      <w:r w:rsidRPr="00DF4BED">
        <w:rPr>
          <w:rFonts w:ascii="Arial" w:hAnsi="Arial" w:cs="Arial"/>
          <w:b/>
          <w:sz w:val="22"/>
          <w:szCs w:val="22"/>
        </w:rPr>
        <w:t xml:space="preserve">NASTAVNICI /SURADNICI: </w:t>
      </w:r>
    </w:p>
    <w:p w:rsidR="00DF4BED" w:rsidRPr="00DF4BED" w:rsidRDefault="00DF4BED" w:rsidP="00DF4BED">
      <w:pPr>
        <w:pStyle w:val="bUpute"/>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096"/>
      </w:tblGrid>
      <w:tr w:rsidR="00DF4BED" w:rsidRPr="00CE41D3" w:rsidTr="00D46514">
        <w:tc>
          <w:tcPr>
            <w:tcW w:w="2943" w:type="dxa"/>
            <w:shd w:val="clear" w:color="auto" w:fill="F2F2F2" w:themeFill="background1" w:themeFillShade="F2"/>
          </w:tcPr>
          <w:p w:rsidR="00DF4BED" w:rsidRPr="00CE41D3" w:rsidRDefault="00DF4BED" w:rsidP="0018209F">
            <w:pPr>
              <w:pStyle w:val="Default"/>
              <w:rPr>
                <w:rFonts w:ascii="Arial Narrow" w:hAnsi="Arial Narrow"/>
                <w:color w:val="auto"/>
                <w:sz w:val="22"/>
                <w:szCs w:val="22"/>
              </w:rPr>
            </w:pPr>
          </w:p>
        </w:tc>
        <w:tc>
          <w:tcPr>
            <w:tcW w:w="6096" w:type="dxa"/>
          </w:tcPr>
          <w:p w:rsidR="00DF4BED" w:rsidRPr="00CE41D3" w:rsidRDefault="00DF4BED" w:rsidP="0018209F">
            <w:pPr>
              <w:pStyle w:val="Default"/>
              <w:rPr>
                <w:rFonts w:ascii="Arial Narrow" w:hAnsi="Arial Narrow"/>
                <w:color w:val="auto"/>
                <w:sz w:val="22"/>
                <w:szCs w:val="22"/>
              </w:rPr>
            </w:pPr>
            <w:r w:rsidRPr="00CE41D3">
              <w:rPr>
                <w:rFonts w:ascii="Arial Narrow" w:hAnsi="Arial Narrow"/>
                <w:color w:val="auto"/>
                <w:sz w:val="22"/>
                <w:szCs w:val="22"/>
              </w:rPr>
              <w:t xml:space="preserve">IMENA NASTAVNIKA </w:t>
            </w:r>
          </w:p>
        </w:tc>
      </w:tr>
      <w:tr w:rsidR="00DF4BED" w:rsidRPr="00CE41D3" w:rsidTr="00D46514">
        <w:tc>
          <w:tcPr>
            <w:tcW w:w="2943" w:type="dxa"/>
            <w:shd w:val="clear" w:color="auto" w:fill="F2F2F2" w:themeFill="background1" w:themeFillShade="F2"/>
          </w:tcPr>
          <w:p w:rsidR="00DF4BED" w:rsidRPr="00CE41D3" w:rsidRDefault="00DF4BED" w:rsidP="0018209F">
            <w:pPr>
              <w:pStyle w:val="Default"/>
              <w:rPr>
                <w:rFonts w:ascii="Arial Narrow" w:hAnsi="Arial Narrow"/>
                <w:color w:val="auto"/>
                <w:sz w:val="22"/>
                <w:szCs w:val="22"/>
              </w:rPr>
            </w:pPr>
            <w:r w:rsidRPr="00CE41D3">
              <w:rPr>
                <w:rFonts w:ascii="Arial Narrow" w:hAnsi="Arial Narrow"/>
                <w:color w:val="auto"/>
                <w:sz w:val="22"/>
                <w:szCs w:val="22"/>
              </w:rPr>
              <w:t>VODITELJ PREDMETA</w:t>
            </w:r>
          </w:p>
        </w:tc>
        <w:tc>
          <w:tcPr>
            <w:tcW w:w="6096" w:type="dxa"/>
          </w:tcPr>
          <w:p w:rsidR="00DF4BED" w:rsidRPr="00CE41D3" w:rsidRDefault="00DF4BED" w:rsidP="0018209F">
            <w:pPr>
              <w:pStyle w:val="Default"/>
              <w:rPr>
                <w:rFonts w:ascii="Arial Narrow" w:hAnsi="Arial Narrow"/>
                <w:i/>
                <w:color w:val="auto"/>
                <w:sz w:val="22"/>
                <w:szCs w:val="22"/>
              </w:rPr>
            </w:pPr>
            <w:r w:rsidRPr="00CE41D3">
              <w:rPr>
                <w:rFonts w:ascii="Arial Narrow" w:hAnsi="Arial Narrow"/>
                <w:i/>
                <w:color w:val="auto"/>
                <w:sz w:val="22"/>
                <w:szCs w:val="22"/>
              </w:rPr>
              <w:t xml:space="preserve">Prof. dr. sc. Boris Labar, profesor emeritus </w:t>
            </w:r>
          </w:p>
        </w:tc>
      </w:tr>
      <w:tr w:rsidR="00D46514" w:rsidRPr="00CE41D3" w:rsidTr="00D46514">
        <w:tc>
          <w:tcPr>
            <w:tcW w:w="2943" w:type="dxa"/>
            <w:shd w:val="clear" w:color="auto" w:fill="F2F2F2" w:themeFill="background1" w:themeFillShade="F2"/>
          </w:tcPr>
          <w:p w:rsidR="00D46514" w:rsidRPr="00CE41D3" w:rsidRDefault="00D46514" w:rsidP="0018209F">
            <w:pPr>
              <w:pStyle w:val="Default"/>
              <w:rPr>
                <w:rFonts w:ascii="Arial Narrow" w:hAnsi="Arial Narrow"/>
                <w:color w:val="auto"/>
                <w:sz w:val="22"/>
                <w:szCs w:val="22"/>
              </w:rPr>
            </w:pPr>
            <w:r w:rsidRPr="00CE41D3">
              <w:rPr>
                <w:rFonts w:ascii="Arial Narrow" w:hAnsi="Arial Narrow"/>
                <w:color w:val="auto"/>
                <w:sz w:val="22"/>
                <w:szCs w:val="22"/>
              </w:rPr>
              <w:lastRenderedPageBreak/>
              <w:t>SUVODITELJ PREDMETA</w:t>
            </w:r>
          </w:p>
        </w:tc>
        <w:tc>
          <w:tcPr>
            <w:tcW w:w="6096" w:type="dxa"/>
          </w:tcPr>
          <w:p w:rsidR="00D46514" w:rsidRPr="00CE41D3" w:rsidRDefault="00D46514" w:rsidP="0018209F">
            <w:pPr>
              <w:pStyle w:val="Default"/>
              <w:rPr>
                <w:rFonts w:ascii="Arial Narrow" w:hAnsi="Arial Narrow"/>
                <w:i/>
                <w:color w:val="auto"/>
                <w:sz w:val="22"/>
                <w:szCs w:val="22"/>
              </w:rPr>
            </w:pPr>
            <w:r w:rsidRPr="00CE41D3">
              <w:rPr>
                <w:rFonts w:ascii="Arial Narrow" w:hAnsi="Arial Narrow"/>
                <w:i/>
                <w:color w:val="auto"/>
                <w:sz w:val="22"/>
                <w:szCs w:val="22"/>
              </w:rPr>
              <w:t>Prof. dr. sc. Radovan Vrhovac</w:t>
            </w:r>
          </w:p>
        </w:tc>
      </w:tr>
      <w:tr w:rsidR="00DF4BED" w:rsidRPr="00CE41D3" w:rsidTr="00D46514">
        <w:tc>
          <w:tcPr>
            <w:tcW w:w="2943" w:type="dxa"/>
            <w:shd w:val="clear" w:color="auto" w:fill="F2F2F2" w:themeFill="background1" w:themeFillShade="F2"/>
          </w:tcPr>
          <w:p w:rsidR="00DF4BED" w:rsidRPr="00CE41D3" w:rsidRDefault="00DF4BED" w:rsidP="0018209F">
            <w:pPr>
              <w:pStyle w:val="Default"/>
              <w:rPr>
                <w:rFonts w:ascii="Arial Narrow" w:hAnsi="Arial Narrow"/>
                <w:color w:val="auto"/>
                <w:sz w:val="22"/>
                <w:szCs w:val="22"/>
              </w:rPr>
            </w:pPr>
            <w:r w:rsidRPr="00CE41D3">
              <w:rPr>
                <w:rFonts w:ascii="Arial Narrow" w:hAnsi="Arial Narrow"/>
                <w:color w:val="auto"/>
                <w:sz w:val="22"/>
                <w:szCs w:val="22"/>
              </w:rPr>
              <w:t>SURADNICI</w:t>
            </w:r>
          </w:p>
        </w:tc>
        <w:tc>
          <w:tcPr>
            <w:tcW w:w="6096" w:type="dxa"/>
          </w:tcPr>
          <w:p w:rsidR="00DF4BED" w:rsidRPr="00CE41D3" w:rsidRDefault="00DF4BED" w:rsidP="0018209F">
            <w:pPr>
              <w:pStyle w:val="Default"/>
              <w:rPr>
                <w:rFonts w:ascii="Arial Narrow" w:hAnsi="Arial Narrow"/>
                <w:i/>
                <w:color w:val="auto"/>
                <w:sz w:val="22"/>
                <w:szCs w:val="22"/>
              </w:rPr>
            </w:pPr>
            <w:r w:rsidRPr="00CE41D3">
              <w:rPr>
                <w:rFonts w:ascii="Arial Narrow" w:hAnsi="Arial Narrow"/>
                <w:i/>
                <w:color w:val="auto"/>
                <w:sz w:val="22"/>
                <w:szCs w:val="22"/>
              </w:rPr>
              <w:t xml:space="preserve">Prof. dr. sc. Drago Batinić </w:t>
            </w:r>
          </w:p>
          <w:p w:rsidR="00DF4BED" w:rsidRPr="00CE41D3" w:rsidRDefault="00235E0B" w:rsidP="0018209F">
            <w:pPr>
              <w:pStyle w:val="Default"/>
              <w:rPr>
                <w:rFonts w:ascii="Arial Narrow" w:hAnsi="Arial Narrow"/>
                <w:i/>
                <w:color w:val="auto"/>
                <w:sz w:val="22"/>
                <w:szCs w:val="22"/>
              </w:rPr>
            </w:pPr>
            <w:r>
              <w:rPr>
                <w:rFonts w:ascii="Arial Narrow" w:hAnsi="Arial Narrow"/>
                <w:i/>
                <w:color w:val="auto"/>
                <w:sz w:val="22"/>
                <w:szCs w:val="22"/>
              </w:rPr>
              <w:t>Doc.</w:t>
            </w:r>
            <w:r w:rsidR="00DF4BED" w:rsidRPr="00CE41D3">
              <w:rPr>
                <w:rFonts w:ascii="Arial Narrow" w:hAnsi="Arial Narrow"/>
                <w:i/>
                <w:color w:val="auto"/>
                <w:sz w:val="22"/>
                <w:szCs w:val="22"/>
              </w:rPr>
              <w:t xml:space="preserve"> dr. sc. Ika Kardum-Skelin</w:t>
            </w:r>
          </w:p>
          <w:p w:rsidR="00DF4BED" w:rsidRPr="00CE41D3" w:rsidRDefault="00DF4BED" w:rsidP="0018209F">
            <w:pPr>
              <w:pStyle w:val="Default"/>
              <w:rPr>
                <w:rFonts w:ascii="Arial Narrow" w:hAnsi="Arial Narrow"/>
                <w:i/>
                <w:color w:val="auto"/>
                <w:sz w:val="22"/>
                <w:szCs w:val="22"/>
              </w:rPr>
            </w:pPr>
            <w:r w:rsidRPr="00CE41D3">
              <w:rPr>
                <w:rFonts w:ascii="Arial Narrow" w:hAnsi="Arial Narrow"/>
                <w:i/>
                <w:color w:val="auto"/>
                <w:sz w:val="22"/>
                <w:szCs w:val="22"/>
              </w:rPr>
              <w:t>Prof. dr. sc. Rajko Kušec</w:t>
            </w:r>
          </w:p>
          <w:p w:rsidR="00DF4BED" w:rsidRPr="00CE41D3" w:rsidRDefault="00DF4BED" w:rsidP="0018209F">
            <w:pPr>
              <w:pStyle w:val="Default"/>
              <w:rPr>
                <w:rFonts w:ascii="Arial Narrow" w:hAnsi="Arial Narrow"/>
                <w:i/>
                <w:color w:val="auto"/>
                <w:sz w:val="22"/>
                <w:szCs w:val="22"/>
              </w:rPr>
            </w:pPr>
            <w:r w:rsidRPr="00CE41D3">
              <w:rPr>
                <w:rFonts w:ascii="Arial Narrow" w:hAnsi="Arial Narrow"/>
                <w:i/>
                <w:color w:val="auto"/>
                <w:sz w:val="22"/>
                <w:szCs w:val="22"/>
              </w:rPr>
              <w:t>Doc. dr. sc. Nadira Duraković</w:t>
            </w:r>
          </w:p>
          <w:p w:rsidR="00DF4BED" w:rsidRPr="00CE41D3" w:rsidRDefault="00DF4BED" w:rsidP="0018209F">
            <w:pPr>
              <w:pStyle w:val="Default"/>
              <w:rPr>
                <w:rFonts w:ascii="Arial Narrow" w:hAnsi="Arial Narrow"/>
                <w:i/>
                <w:color w:val="auto"/>
                <w:sz w:val="22"/>
                <w:szCs w:val="22"/>
              </w:rPr>
            </w:pPr>
            <w:r w:rsidRPr="00CE41D3">
              <w:rPr>
                <w:rFonts w:ascii="Arial Narrow" w:hAnsi="Arial Narrow"/>
                <w:i/>
                <w:color w:val="auto"/>
                <w:sz w:val="22"/>
                <w:szCs w:val="22"/>
              </w:rPr>
              <w:t>Dr. sc. Zdravko Mitrović</w:t>
            </w:r>
          </w:p>
        </w:tc>
      </w:tr>
    </w:tbl>
    <w:p w:rsidR="00DF4BED" w:rsidRPr="00DF4BED" w:rsidRDefault="00DF4BED" w:rsidP="00DF4BED">
      <w:pPr>
        <w:rPr>
          <w:rFonts w:ascii="Arial" w:hAnsi="Arial" w:cs="Arial"/>
          <w:sz w:val="22"/>
          <w:szCs w:val="22"/>
        </w:rPr>
      </w:pPr>
    </w:p>
    <w:p w:rsidR="00DF4BED" w:rsidRDefault="00DF4BED">
      <w:pPr>
        <w:rPr>
          <w:rFonts w:ascii="Arial" w:hAnsi="Arial" w:cs="Arial"/>
          <w:sz w:val="22"/>
          <w:szCs w:val="22"/>
          <w:lang w:val="hr-HR"/>
        </w:rPr>
      </w:pPr>
      <w:r>
        <w:rPr>
          <w:rFonts w:ascii="Arial" w:hAnsi="Arial"/>
          <w:sz w:val="22"/>
          <w:szCs w:val="22"/>
        </w:rPr>
        <w:br w:type="page"/>
      </w:r>
    </w:p>
    <w:p w:rsidR="00DF4BED" w:rsidRPr="00DF4BED" w:rsidRDefault="00DF4BED" w:rsidP="00DF4BED">
      <w:pPr>
        <w:rPr>
          <w:rFonts w:ascii="Arial" w:hAnsi="Arial" w:cs="Arial"/>
          <w:sz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1"/>
        <w:gridCol w:w="6715"/>
      </w:tblGrid>
      <w:tr w:rsidR="00DF4BED" w:rsidRPr="00CE41D3" w:rsidTr="00CE41D3">
        <w:trPr>
          <w:trHeight w:val="416"/>
        </w:trPr>
        <w:tc>
          <w:tcPr>
            <w:tcW w:w="2641" w:type="dxa"/>
            <w:shd w:val="clear" w:color="auto" w:fill="F2F2F2" w:themeFill="background1" w:themeFillShade="F2"/>
          </w:tcPr>
          <w:p w:rsidR="00DF4BED" w:rsidRPr="00CE41D3" w:rsidRDefault="00DF4BED" w:rsidP="00DF4BED">
            <w:pPr>
              <w:tabs>
                <w:tab w:val="left" w:pos="-720"/>
              </w:tabs>
              <w:suppressAutoHyphens/>
              <w:rPr>
                <w:rFonts w:ascii="Arial Narrow" w:hAnsi="Arial Narrow" w:cs="Arial"/>
                <w:b/>
                <w:sz w:val="22"/>
              </w:rPr>
            </w:pPr>
            <w:r w:rsidRPr="00CE41D3">
              <w:rPr>
                <w:rFonts w:ascii="Arial Narrow" w:hAnsi="Arial Narrow" w:cs="Arial"/>
                <w:b/>
                <w:bCs/>
                <w:sz w:val="22"/>
              </w:rPr>
              <w:br w:type="page"/>
            </w:r>
            <w:r w:rsidRPr="00CE41D3">
              <w:rPr>
                <w:rFonts w:ascii="Arial Narrow" w:hAnsi="Arial Narrow" w:cs="Arial"/>
                <w:b/>
                <w:sz w:val="22"/>
              </w:rPr>
              <w:t>Naslov predmeta</w:t>
            </w:r>
          </w:p>
        </w:tc>
        <w:tc>
          <w:tcPr>
            <w:tcW w:w="6715" w:type="dxa"/>
          </w:tcPr>
          <w:p w:rsidR="00DF4BED" w:rsidRPr="00CE41D3" w:rsidRDefault="00C03508" w:rsidP="00DF4BED">
            <w:pPr>
              <w:tabs>
                <w:tab w:val="left" w:pos="-720"/>
              </w:tabs>
              <w:suppressAutoHyphens/>
              <w:rPr>
                <w:rFonts w:ascii="Arial Narrow" w:hAnsi="Arial Narrow" w:cs="Arial"/>
                <w:b/>
                <w:spacing w:val="-3"/>
                <w:sz w:val="22"/>
                <w:lang w:val="it-IT"/>
              </w:rPr>
            </w:pPr>
            <w:r w:rsidRPr="00CE41D3">
              <w:rPr>
                <w:rFonts w:ascii="Arial Narrow" w:hAnsi="Arial Narrow" w:cs="Arial"/>
                <w:b/>
                <w:sz w:val="22"/>
              </w:rPr>
              <w:t>NEOPLASTIČNE BOLESTI LIMFOCITNOG SUSTAVA</w:t>
            </w:r>
          </w:p>
        </w:tc>
      </w:tr>
      <w:tr w:rsidR="00422CDD" w:rsidRPr="00CE41D3" w:rsidTr="00CE41D3">
        <w:tc>
          <w:tcPr>
            <w:tcW w:w="2641" w:type="dxa"/>
            <w:shd w:val="clear" w:color="auto" w:fill="F2F2F2" w:themeFill="background1" w:themeFillShade="F2"/>
            <w:vAlign w:val="center"/>
          </w:tcPr>
          <w:p w:rsidR="00422CDD" w:rsidRPr="00CE41D3" w:rsidRDefault="00422CDD" w:rsidP="0018209F">
            <w:pPr>
              <w:rPr>
                <w:rFonts w:ascii="Arial Narrow" w:hAnsi="Arial Narrow" w:cs="Arial"/>
                <w:b/>
                <w:bCs/>
                <w:sz w:val="22"/>
                <w:szCs w:val="22"/>
                <w:lang w:val="hr-HR"/>
              </w:rPr>
            </w:pPr>
            <w:r w:rsidRPr="00CE41D3">
              <w:rPr>
                <w:rFonts w:ascii="Arial Narrow" w:hAnsi="Arial Narrow" w:cs="Arial"/>
                <w:b/>
                <w:bCs/>
                <w:sz w:val="22"/>
                <w:szCs w:val="22"/>
                <w:lang w:val="hr-HR"/>
              </w:rPr>
              <w:t>Vrsta predmeta</w:t>
            </w:r>
          </w:p>
        </w:tc>
        <w:tc>
          <w:tcPr>
            <w:tcW w:w="6715" w:type="dxa"/>
            <w:vAlign w:val="center"/>
          </w:tcPr>
          <w:p w:rsidR="00422CDD" w:rsidRPr="00CE41D3" w:rsidRDefault="00422CDD" w:rsidP="0018209F">
            <w:pPr>
              <w:pStyle w:val="aNormal"/>
              <w:spacing w:before="0" w:after="0"/>
              <w:ind w:left="-91"/>
              <w:rPr>
                <w:rFonts w:ascii="Arial Narrow" w:hAnsi="Arial Narrow"/>
                <w:lang w:val="hr-HR"/>
              </w:rPr>
            </w:pPr>
            <w:r w:rsidRPr="00CE41D3">
              <w:rPr>
                <w:rFonts w:ascii="Arial Narrow" w:hAnsi="Arial Narrow"/>
                <w:lang w:val="hr-HR"/>
              </w:rPr>
              <w:t xml:space="preserve"> Obvezni predmet, II. semestar</w:t>
            </w:r>
          </w:p>
        </w:tc>
      </w:tr>
      <w:tr w:rsidR="00422CDD" w:rsidRPr="00CE41D3" w:rsidTr="00CE41D3">
        <w:tc>
          <w:tcPr>
            <w:tcW w:w="2641" w:type="dxa"/>
            <w:shd w:val="clear" w:color="auto" w:fill="F2F2F2" w:themeFill="background1" w:themeFillShade="F2"/>
          </w:tcPr>
          <w:p w:rsidR="00422CDD" w:rsidRPr="00CE41D3" w:rsidRDefault="00422CDD" w:rsidP="0018209F">
            <w:pPr>
              <w:rPr>
                <w:rFonts w:ascii="Arial Narrow" w:hAnsi="Arial Narrow" w:cs="Arial"/>
                <w:b/>
                <w:bCs/>
                <w:sz w:val="22"/>
                <w:szCs w:val="22"/>
                <w:lang w:val="hr-HR"/>
              </w:rPr>
            </w:pPr>
            <w:r w:rsidRPr="00CE41D3">
              <w:rPr>
                <w:rFonts w:ascii="Arial Narrow" w:hAnsi="Arial Narrow" w:cs="Arial"/>
                <w:b/>
                <w:bCs/>
                <w:sz w:val="22"/>
                <w:szCs w:val="22"/>
                <w:lang w:val="hr-HR"/>
              </w:rPr>
              <w:t>Broj sati nastave</w:t>
            </w:r>
          </w:p>
        </w:tc>
        <w:tc>
          <w:tcPr>
            <w:tcW w:w="6715" w:type="dxa"/>
          </w:tcPr>
          <w:p w:rsidR="00422CDD" w:rsidRPr="00CE41D3" w:rsidRDefault="00422CDD" w:rsidP="0018209F">
            <w:pPr>
              <w:pStyle w:val="aNormal"/>
              <w:spacing w:before="0" w:after="0"/>
              <w:rPr>
                <w:rFonts w:ascii="Arial Narrow" w:hAnsi="Arial Narrow"/>
                <w:lang w:val="hr-HR"/>
              </w:rPr>
            </w:pPr>
            <w:r w:rsidRPr="00CE41D3">
              <w:rPr>
                <w:rFonts w:ascii="Arial Narrow" w:hAnsi="Arial Narrow"/>
                <w:lang w:val="hr-HR"/>
              </w:rPr>
              <w:t>30</w:t>
            </w:r>
          </w:p>
        </w:tc>
      </w:tr>
      <w:tr w:rsidR="00DF4BED" w:rsidRPr="00CE41D3" w:rsidTr="00CE41D3">
        <w:tc>
          <w:tcPr>
            <w:tcW w:w="2641" w:type="dxa"/>
            <w:shd w:val="clear" w:color="auto" w:fill="F2F2F2" w:themeFill="background1" w:themeFillShade="F2"/>
          </w:tcPr>
          <w:p w:rsidR="00DF4BED" w:rsidRPr="00CE41D3" w:rsidRDefault="00DF4BED" w:rsidP="00DF4BED">
            <w:pPr>
              <w:tabs>
                <w:tab w:val="left" w:pos="-720"/>
              </w:tabs>
              <w:suppressAutoHyphens/>
              <w:rPr>
                <w:rFonts w:ascii="Arial Narrow" w:hAnsi="Arial Narrow" w:cs="Arial"/>
                <w:b/>
                <w:sz w:val="22"/>
              </w:rPr>
            </w:pPr>
            <w:r w:rsidRPr="00CE41D3">
              <w:rPr>
                <w:rFonts w:ascii="Arial Narrow" w:hAnsi="Arial Narrow" w:cs="Arial"/>
                <w:b/>
                <w:sz w:val="22"/>
              </w:rPr>
              <w:t>Okvirni sadržaj predmeta</w:t>
            </w:r>
          </w:p>
        </w:tc>
        <w:tc>
          <w:tcPr>
            <w:tcW w:w="6715" w:type="dxa"/>
          </w:tcPr>
          <w:p w:rsidR="00DF4BED" w:rsidRPr="00CE41D3" w:rsidRDefault="00DF4BED" w:rsidP="00DF4BED">
            <w:pPr>
              <w:pStyle w:val="Default"/>
              <w:rPr>
                <w:rFonts w:ascii="Arial Narrow" w:hAnsi="Arial Narrow"/>
                <w:color w:val="auto"/>
                <w:sz w:val="22"/>
              </w:rPr>
            </w:pPr>
            <w:r w:rsidRPr="00CE41D3">
              <w:rPr>
                <w:rFonts w:ascii="Arial Narrow" w:hAnsi="Arial Narrow"/>
                <w:color w:val="auto"/>
                <w:sz w:val="22"/>
              </w:rPr>
              <w:t>Epidemiologija, patogeneza, klasifikacija, klinička slika, liječenje i prognoza tumora limfocitnog sustava. Nuspojave različitih modaliteta liječenja. Praćenje bolesnika i kasne nuspojave liječenja.</w:t>
            </w:r>
          </w:p>
        </w:tc>
      </w:tr>
      <w:tr w:rsidR="00DF4BED" w:rsidRPr="00CE41D3" w:rsidTr="00CE41D3">
        <w:tc>
          <w:tcPr>
            <w:tcW w:w="2641" w:type="dxa"/>
            <w:shd w:val="clear" w:color="auto" w:fill="F2F2F2" w:themeFill="background1" w:themeFillShade="F2"/>
          </w:tcPr>
          <w:p w:rsidR="00DF4BED" w:rsidRPr="00CE41D3" w:rsidRDefault="00DF4BED" w:rsidP="00DF4BED">
            <w:pPr>
              <w:tabs>
                <w:tab w:val="left" w:pos="-720"/>
              </w:tabs>
              <w:suppressAutoHyphens/>
              <w:rPr>
                <w:rFonts w:ascii="Arial Narrow" w:hAnsi="Arial Narrow" w:cs="Arial"/>
                <w:b/>
                <w:sz w:val="22"/>
                <w:lang w:val="en-GB"/>
              </w:rPr>
            </w:pPr>
            <w:r w:rsidRPr="00CE41D3">
              <w:rPr>
                <w:rFonts w:ascii="Arial Narrow" w:hAnsi="Arial Narrow" w:cs="Arial"/>
                <w:b/>
                <w:sz w:val="22"/>
                <w:lang w:val="en-GB"/>
              </w:rPr>
              <w:t>Razvijanje općih i specifičnih kompetencija</w:t>
            </w:r>
          </w:p>
        </w:tc>
        <w:tc>
          <w:tcPr>
            <w:tcW w:w="6715" w:type="dxa"/>
          </w:tcPr>
          <w:p w:rsidR="00DF4BED" w:rsidRPr="00CE41D3" w:rsidRDefault="00DF4BED" w:rsidP="00DF4BED">
            <w:pPr>
              <w:pStyle w:val="Default"/>
              <w:ind w:left="17"/>
              <w:rPr>
                <w:rFonts w:ascii="Arial Narrow" w:hAnsi="Arial Narrow"/>
                <w:color w:val="auto"/>
                <w:sz w:val="22"/>
                <w:shd w:val="clear" w:color="auto" w:fill="FFFFFF"/>
              </w:rPr>
            </w:pPr>
            <w:r w:rsidRPr="00CE41D3">
              <w:rPr>
                <w:rFonts w:ascii="Arial Narrow" w:hAnsi="Arial Narrow"/>
                <w:color w:val="auto"/>
                <w:sz w:val="22"/>
                <w:shd w:val="clear" w:color="auto" w:fill="FFFFFF"/>
              </w:rPr>
              <w:t xml:space="preserve">Planiranje, koordinacija i provođenje multidisciplinarne dijagnostičke obrade, liječenja i praćenja bolesnika s tumorima limfocitnog sustava. Izbor optimalnih terapijskih modaliteta. Prepoznavanje kontraindikacija i nuspojava pojedinih oblika liječenja. Poznavanje dijagnostičkih i terapijskih dvojbi i nepoznanica. </w:t>
            </w:r>
          </w:p>
        </w:tc>
      </w:tr>
      <w:tr w:rsidR="00DF4BED" w:rsidRPr="00CE41D3" w:rsidTr="00CE41D3">
        <w:tc>
          <w:tcPr>
            <w:tcW w:w="2641" w:type="dxa"/>
            <w:shd w:val="clear" w:color="auto" w:fill="F2F2F2" w:themeFill="background1" w:themeFillShade="F2"/>
          </w:tcPr>
          <w:p w:rsidR="00DF4BED" w:rsidRPr="00CE41D3" w:rsidRDefault="00DF4BED" w:rsidP="00DF4BED">
            <w:pPr>
              <w:tabs>
                <w:tab w:val="left" w:pos="-720"/>
              </w:tabs>
              <w:suppressAutoHyphens/>
              <w:rPr>
                <w:rFonts w:ascii="Arial Narrow" w:hAnsi="Arial Narrow" w:cs="Arial"/>
                <w:b/>
                <w:sz w:val="22"/>
                <w:lang w:val="it-IT"/>
              </w:rPr>
            </w:pPr>
            <w:r w:rsidRPr="00CE41D3">
              <w:rPr>
                <w:rFonts w:ascii="Arial Narrow" w:hAnsi="Arial Narrow" w:cs="Arial"/>
                <w:b/>
                <w:sz w:val="22"/>
                <w:lang w:val="it-IT"/>
              </w:rPr>
              <w:t>Oblici provođenja nastave</w:t>
            </w:r>
          </w:p>
          <w:p w:rsidR="00DF4BED" w:rsidRPr="00CE41D3" w:rsidRDefault="00DF4BED" w:rsidP="00DF4BED">
            <w:pPr>
              <w:tabs>
                <w:tab w:val="left" w:pos="-720"/>
              </w:tabs>
              <w:suppressAutoHyphens/>
              <w:rPr>
                <w:rFonts w:ascii="Arial Narrow" w:hAnsi="Arial Narrow" w:cs="Arial"/>
                <w:b/>
                <w:sz w:val="22"/>
                <w:lang w:val="it-IT"/>
              </w:rPr>
            </w:pPr>
            <w:r w:rsidRPr="00CE41D3">
              <w:rPr>
                <w:rFonts w:ascii="Arial Narrow" w:hAnsi="Arial Narrow" w:cs="Arial"/>
                <w:b/>
                <w:sz w:val="22"/>
                <w:lang w:val="it-IT"/>
              </w:rPr>
              <w:t xml:space="preserve">Način sudjelovanja polaznika u provedbi predmeta </w:t>
            </w:r>
          </w:p>
        </w:tc>
        <w:tc>
          <w:tcPr>
            <w:tcW w:w="6715" w:type="dxa"/>
          </w:tcPr>
          <w:p w:rsidR="00DF4BED" w:rsidRPr="00CE41D3" w:rsidRDefault="00DF4BED" w:rsidP="00DF4BED">
            <w:pPr>
              <w:tabs>
                <w:tab w:val="left" w:pos="-720"/>
              </w:tabs>
              <w:suppressAutoHyphens/>
              <w:rPr>
                <w:rFonts w:ascii="Arial Narrow" w:hAnsi="Arial Narrow" w:cs="Arial"/>
                <w:spacing w:val="-3"/>
                <w:sz w:val="22"/>
                <w:lang w:val="it-IT"/>
              </w:rPr>
            </w:pPr>
            <w:r w:rsidRPr="00CE41D3">
              <w:rPr>
                <w:rFonts w:ascii="Arial Narrow" w:hAnsi="Arial Narrow" w:cs="Arial"/>
                <w:spacing w:val="-3"/>
                <w:sz w:val="22"/>
                <w:lang w:val="it-IT"/>
              </w:rPr>
              <w:t xml:space="preserve">Predavanja (18 sati) , </w:t>
            </w:r>
          </w:p>
          <w:p w:rsidR="00DF4BED" w:rsidRPr="00CE41D3" w:rsidRDefault="00DF4BED" w:rsidP="00DF4BED">
            <w:pPr>
              <w:tabs>
                <w:tab w:val="left" w:pos="-720"/>
              </w:tabs>
              <w:suppressAutoHyphens/>
              <w:rPr>
                <w:rFonts w:ascii="Arial Narrow" w:hAnsi="Arial Narrow" w:cs="Arial"/>
                <w:sz w:val="22"/>
                <w:lang w:val="it-IT"/>
              </w:rPr>
            </w:pPr>
            <w:r w:rsidRPr="00CE41D3">
              <w:rPr>
                <w:rFonts w:ascii="Arial Narrow" w:hAnsi="Arial Narrow" w:cs="Arial"/>
                <w:spacing w:val="-3"/>
                <w:sz w:val="22"/>
                <w:lang w:val="it-IT"/>
              </w:rPr>
              <w:t>Seminari - kritička analiza podataka iz literature (6 sati), V</w:t>
            </w:r>
            <w:r w:rsidRPr="00CE41D3">
              <w:rPr>
                <w:rFonts w:ascii="Arial Narrow" w:hAnsi="Arial Narrow" w:cs="Arial"/>
                <w:sz w:val="22"/>
                <w:lang w:val="it-IT"/>
              </w:rPr>
              <w:t>ježbe - prikazi slučajeva, sudjelovanje u radu Tima za tumore limfocitnog sustava (6 sati</w:t>
            </w:r>
            <w:r w:rsidR="00422CDD" w:rsidRPr="00CE41D3">
              <w:rPr>
                <w:rFonts w:ascii="Arial Narrow" w:hAnsi="Arial Narrow" w:cs="Arial"/>
                <w:sz w:val="22"/>
                <w:lang w:val="it-IT"/>
              </w:rPr>
              <w:t>)</w:t>
            </w:r>
          </w:p>
        </w:tc>
      </w:tr>
      <w:tr w:rsidR="00DF4BED" w:rsidRPr="00CE41D3" w:rsidTr="00CE41D3">
        <w:tc>
          <w:tcPr>
            <w:tcW w:w="2641" w:type="dxa"/>
            <w:shd w:val="clear" w:color="auto" w:fill="F2F2F2" w:themeFill="background1" w:themeFillShade="F2"/>
          </w:tcPr>
          <w:p w:rsidR="00DF4BED" w:rsidRPr="00CE41D3" w:rsidRDefault="00DF4BED" w:rsidP="00DF4BED">
            <w:pPr>
              <w:tabs>
                <w:tab w:val="left" w:pos="-720"/>
              </w:tabs>
              <w:suppressAutoHyphens/>
              <w:rPr>
                <w:rFonts w:ascii="Arial Narrow" w:hAnsi="Arial Narrow" w:cs="Arial"/>
                <w:b/>
                <w:sz w:val="22"/>
                <w:lang w:val="it-IT"/>
              </w:rPr>
            </w:pPr>
            <w:r w:rsidRPr="00CE41D3">
              <w:rPr>
                <w:rFonts w:ascii="Arial Narrow" w:hAnsi="Arial Narrow" w:cs="Arial"/>
                <w:b/>
                <w:sz w:val="22"/>
                <w:lang w:val="it-IT"/>
              </w:rPr>
              <w:t>Popis literature potrebne za studij i polaganje ispita</w:t>
            </w:r>
          </w:p>
        </w:tc>
        <w:tc>
          <w:tcPr>
            <w:tcW w:w="6715" w:type="dxa"/>
          </w:tcPr>
          <w:p w:rsidR="00DF4BED" w:rsidRPr="00CE41D3" w:rsidRDefault="00DF4BED" w:rsidP="00DF4BED">
            <w:pPr>
              <w:pStyle w:val="Default"/>
              <w:rPr>
                <w:rFonts w:ascii="Arial Narrow" w:hAnsi="Arial Narrow"/>
                <w:color w:val="auto"/>
                <w:sz w:val="22"/>
                <w:shd w:val="clear" w:color="auto" w:fill="FFFFFF"/>
              </w:rPr>
            </w:pPr>
            <w:r w:rsidRPr="00CE41D3">
              <w:rPr>
                <w:rFonts w:ascii="Arial Narrow" w:hAnsi="Arial Narrow"/>
                <w:color w:val="auto"/>
                <w:sz w:val="22"/>
                <w:shd w:val="clear" w:color="auto" w:fill="FFFFFF"/>
              </w:rPr>
              <w:t>1.Vrhovac B, Jakšić B, Reiner Ž, Vucelić B: Interna medicina, 4. promijenjeno i dopunjeno izdanje. Naklada Ljevak, 2008.</w:t>
            </w:r>
            <w:r w:rsidR="00577394">
              <w:rPr>
                <w:rFonts w:ascii="Arial Narrow" w:hAnsi="Arial Narrow"/>
                <w:color w:val="auto"/>
                <w:sz w:val="22"/>
                <w:shd w:val="clear" w:color="auto" w:fill="FFFFFF"/>
              </w:rPr>
              <w:t xml:space="preserve"> Stranice 1003-1036.</w:t>
            </w:r>
          </w:p>
          <w:p w:rsidR="00DF4BED" w:rsidRPr="00CE41D3" w:rsidRDefault="00DF4BED" w:rsidP="00DF4BED">
            <w:pPr>
              <w:suppressAutoHyphens/>
              <w:rPr>
                <w:rFonts w:ascii="Arial Narrow" w:hAnsi="Arial Narrow" w:cs="Arial"/>
                <w:sz w:val="22"/>
                <w:shd w:val="clear" w:color="auto" w:fill="FFFFFF"/>
                <w:lang w:val="hr-HR" w:eastAsia="hr-HR"/>
              </w:rPr>
            </w:pPr>
            <w:r w:rsidRPr="00A3359E">
              <w:rPr>
                <w:rFonts w:ascii="Arial Narrow" w:hAnsi="Arial Narrow" w:cs="Arial"/>
                <w:sz w:val="22"/>
                <w:shd w:val="clear" w:color="auto" w:fill="FFFFFF"/>
                <w:lang w:val="hr-HR" w:eastAsia="hr-HR"/>
              </w:rPr>
              <w:t>2.Labar B, Hauptmann E. Hematologija, Školska knjiga, Zagreb, 2007.</w:t>
            </w:r>
          </w:p>
          <w:p w:rsidR="00DF4BED" w:rsidRPr="00CE41D3" w:rsidRDefault="00577394" w:rsidP="00DF4BED">
            <w:pPr>
              <w:suppressAutoHyphens/>
              <w:rPr>
                <w:rFonts w:ascii="Arial Narrow" w:hAnsi="Arial Narrow" w:cs="Arial"/>
                <w:sz w:val="22"/>
                <w:shd w:val="clear" w:color="auto" w:fill="FFFFFF"/>
                <w:lang w:val="hr-HR" w:eastAsia="hr-HR"/>
              </w:rPr>
            </w:pPr>
            <w:r>
              <w:rPr>
                <w:rFonts w:ascii="Arial Narrow" w:hAnsi="Arial Narrow" w:cs="Arial"/>
                <w:sz w:val="22"/>
                <w:shd w:val="clear" w:color="auto" w:fill="FFFFFF"/>
                <w:lang w:val="hr-HR" w:eastAsia="hr-HR"/>
              </w:rPr>
              <w:t>3</w:t>
            </w:r>
            <w:r w:rsidR="00DF4BED" w:rsidRPr="00CE41D3">
              <w:rPr>
                <w:rFonts w:ascii="Arial Narrow" w:hAnsi="Arial Narrow" w:cs="Arial"/>
                <w:sz w:val="22"/>
                <w:shd w:val="clear" w:color="auto" w:fill="FFFFFF"/>
                <w:lang w:val="hr-HR" w:eastAsia="hr-HR"/>
              </w:rPr>
              <w:t>. Aurer I, Gašparov S, Kralik M i sur. Dijagnostika i liječenje limfoma – drugi hrvatski konsenzus. Liječ Vjesn 135:63-76, 2013.</w:t>
            </w:r>
          </w:p>
          <w:p w:rsidR="00577394" w:rsidRPr="00CE41D3" w:rsidRDefault="00577394" w:rsidP="00DF4BED">
            <w:pPr>
              <w:suppressAutoHyphens/>
              <w:rPr>
                <w:rFonts w:ascii="Arial Narrow" w:hAnsi="Arial Narrow" w:cs="Arial"/>
                <w:sz w:val="22"/>
                <w:shd w:val="clear" w:color="auto" w:fill="FFFFFF"/>
                <w:lang w:val="hr-HR" w:eastAsia="hr-HR"/>
              </w:rPr>
            </w:pPr>
            <w:r>
              <w:rPr>
                <w:rFonts w:ascii="Arial Narrow" w:hAnsi="Arial Narrow" w:cs="Arial"/>
                <w:sz w:val="22"/>
                <w:shd w:val="clear" w:color="auto" w:fill="FFFFFF"/>
                <w:lang w:val="hr-HR" w:eastAsia="hr-HR"/>
              </w:rPr>
              <w:t>4</w:t>
            </w:r>
            <w:r w:rsidR="00DF4BED" w:rsidRPr="00CE41D3">
              <w:rPr>
                <w:rFonts w:ascii="Arial Narrow" w:hAnsi="Arial Narrow" w:cs="Arial"/>
                <w:sz w:val="22"/>
                <w:shd w:val="clear" w:color="auto" w:fill="FFFFFF"/>
                <w:lang w:val="hr-HR" w:eastAsia="hr-HR"/>
              </w:rPr>
              <w:t xml:space="preserve">.Jakšić B i sur. Guidelines for diagnosis and treatment for chronic lymphocitic leukemia. KROHEM B-CLL v.1. 2015. May 2015. </w:t>
            </w:r>
            <w:hyperlink r:id="rId78" w:history="1">
              <w:r w:rsidR="00DF4BED" w:rsidRPr="00CE41D3">
                <w:rPr>
                  <w:rStyle w:val="Hyperlink"/>
                  <w:rFonts w:ascii="Arial Narrow" w:hAnsi="Arial Narrow" w:cs="Arial"/>
                  <w:sz w:val="22"/>
                  <w:shd w:val="clear" w:color="auto" w:fill="FFFFFF"/>
                  <w:lang w:val="hr-HR" w:eastAsia="hr-HR"/>
                </w:rPr>
                <w:t>http://www.krohem.hr/</w:t>
              </w:r>
            </w:hyperlink>
            <w:r w:rsidR="00DF4BED" w:rsidRPr="00CE41D3">
              <w:rPr>
                <w:rFonts w:ascii="Arial Narrow" w:hAnsi="Arial Narrow" w:cs="Arial"/>
                <w:sz w:val="22"/>
                <w:shd w:val="clear" w:color="auto" w:fill="FFFFFF"/>
                <w:lang w:val="hr-HR" w:eastAsia="hr-HR"/>
              </w:rPr>
              <w:t>.</w:t>
            </w:r>
          </w:p>
        </w:tc>
      </w:tr>
      <w:tr w:rsidR="00DF4BED" w:rsidRPr="00CE41D3" w:rsidTr="00CE41D3">
        <w:trPr>
          <w:trHeight w:val="552"/>
        </w:trPr>
        <w:tc>
          <w:tcPr>
            <w:tcW w:w="2641" w:type="dxa"/>
            <w:shd w:val="clear" w:color="auto" w:fill="F2F2F2" w:themeFill="background1" w:themeFillShade="F2"/>
          </w:tcPr>
          <w:p w:rsidR="00DF4BED" w:rsidRPr="00CE41D3" w:rsidRDefault="00DF4BED" w:rsidP="00DF4BED">
            <w:pPr>
              <w:tabs>
                <w:tab w:val="left" w:pos="-720"/>
              </w:tabs>
              <w:suppressAutoHyphens/>
              <w:rPr>
                <w:rFonts w:ascii="Arial Narrow" w:hAnsi="Arial Narrow" w:cs="Arial"/>
                <w:b/>
                <w:sz w:val="22"/>
              </w:rPr>
            </w:pPr>
            <w:r w:rsidRPr="00CE41D3">
              <w:rPr>
                <w:rFonts w:ascii="Arial Narrow" w:hAnsi="Arial Narrow" w:cs="Arial"/>
                <w:b/>
                <w:sz w:val="22"/>
              </w:rPr>
              <w:t xml:space="preserve">Popis preporučene dopunske literature </w:t>
            </w:r>
          </w:p>
        </w:tc>
        <w:tc>
          <w:tcPr>
            <w:tcW w:w="6715" w:type="dxa"/>
          </w:tcPr>
          <w:p w:rsidR="00577394" w:rsidRDefault="00577394" w:rsidP="00577394">
            <w:pPr>
              <w:suppressAutoHyphens/>
              <w:rPr>
                <w:rFonts w:ascii="Arial Narrow" w:hAnsi="Arial Narrow" w:cs="Arial"/>
                <w:sz w:val="22"/>
                <w:shd w:val="clear" w:color="auto" w:fill="FFFFFF"/>
                <w:lang w:val="hr-HR" w:eastAsia="hr-HR"/>
              </w:rPr>
            </w:pPr>
            <w:r>
              <w:rPr>
                <w:rFonts w:ascii="Arial Narrow" w:hAnsi="Arial Narrow" w:cs="Arial"/>
                <w:sz w:val="22"/>
                <w:shd w:val="clear" w:color="auto" w:fill="FFFFFF"/>
                <w:lang w:val="hr-HR" w:eastAsia="hr-HR"/>
              </w:rPr>
              <w:t>1</w:t>
            </w:r>
            <w:r w:rsidRPr="00CE41D3">
              <w:rPr>
                <w:rFonts w:ascii="Arial Narrow" w:hAnsi="Arial Narrow" w:cs="Arial"/>
                <w:sz w:val="22"/>
                <w:shd w:val="clear" w:color="auto" w:fill="FFFFFF"/>
                <w:lang w:val="hr-HR" w:eastAsia="hr-HR"/>
              </w:rPr>
              <w:t xml:space="preserve">.Swerdlow SH, Campo E, Harris NL i sur. WHO classification of tumours of haematopoietic and lymphoid tissues. IARC, Lyon, 2008. </w:t>
            </w:r>
          </w:p>
          <w:p w:rsidR="00577394" w:rsidRPr="00CE41D3" w:rsidRDefault="00577394" w:rsidP="00577394">
            <w:pPr>
              <w:suppressAutoHyphens/>
              <w:rPr>
                <w:rFonts w:ascii="Arial Narrow" w:hAnsi="Arial Narrow" w:cs="Arial"/>
                <w:sz w:val="22"/>
                <w:shd w:val="clear" w:color="auto" w:fill="FFFFFF"/>
                <w:lang w:val="hr-HR" w:eastAsia="hr-HR"/>
              </w:rPr>
            </w:pPr>
            <w:r>
              <w:rPr>
                <w:rFonts w:ascii="Arial Narrow" w:hAnsi="Arial Narrow" w:cs="Arial"/>
                <w:sz w:val="22"/>
                <w:shd w:val="clear" w:color="auto" w:fill="FFFFFF"/>
                <w:lang w:val="hr-HR" w:eastAsia="hr-HR"/>
              </w:rPr>
              <w:t>2.</w:t>
            </w:r>
            <w:r w:rsidRPr="00CE41D3">
              <w:rPr>
                <w:rFonts w:ascii="Arial Narrow" w:hAnsi="Arial Narrow" w:cs="Arial"/>
                <w:sz w:val="22"/>
                <w:shd w:val="clear" w:color="auto" w:fill="FFFFFF"/>
                <w:lang w:val="hr-HR" w:eastAsia="hr-HR"/>
              </w:rPr>
              <w:t>Kaushansky K, Lichtman MA, Beutler E i sur. Williams Hematology, Eighth edition, McGraw-Hill, 2010.</w:t>
            </w:r>
          </w:p>
          <w:p w:rsidR="00DF4BED" w:rsidRPr="00CE41D3" w:rsidRDefault="00577394" w:rsidP="00DF4BED">
            <w:pPr>
              <w:pStyle w:val="ListParagraph"/>
              <w:tabs>
                <w:tab w:val="left" w:pos="0"/>
              </w:tabs>
              <w:ind w:left="0"/>
              <w:rPr>
                <w:rFonts w:ascii="Arial Narrow" w:hAnsi="Arial Narrow" w:cs="Arial"/>
                <w:sz w:val="22"/>
                <w:shd w:val="clear" w:color="auto" w:fill="FFFFFF"/>
              </w:rPr>
            </w:pPr>
            <w:r>
              <w:rPr>
                <w:rFonts w:ascii="Arial Narrow" w:hAnsi="Arial Narrow" w:cs="Arial"/>
                <w:sz w:val="22"/>
                <w:shd w:val="clear" w:color="auto" w:fill="FFFFFF"/>
              </w:rPr>
              <w:t>3.</w:t>
            </w:r>
            <w:r w:rsidR="00DF4BED" w:rsidRPr="00CE41D3">
              <w:rPr>
                <w:rFonts w:ascii="Arial Narrow" w:hAnsi="Arial Narrow" w:cs="Arial"/>
                <w:sz w:val="22"/>
                <w:shd w:val="clear" w:color="auto" w:fill="FFFFFF"/>
              </w:rPr>
              <w:t>Odabrani članci iz najnovije literature koji će biti dostavljeni polaznicima prije početka nastave</w:t>
            </w:r>
          </w:p>
        </w:tc>
      </w:tr>
      <w:tr w:rsidR="00DF4BED" w:rsidRPr="00CE41D3" w:rsidTr="00CE41D3">
        <w:tc>
          <w:tcPr>
            <w:tcW w:w="2641" w:type="dxa"/>
            <w:shd w:val="clear" w:color="auto" w:fill="F2F2F2" w:themeFill="background1" w:themeFillShade="F2"/>
          </w:tcPr>
          <w:p w:rsidR="00DF4BED" w:rsidRPr="00CE41D3" w:rsidRDefault="00DF4BED" w:rsidP="00422CDD">
            <w:pPr>
              <w:tabs>
                <w:tab w:val="left" w:pos="-720"/>
              </w:tabs>
              <w:suppressAutoHyphens/>
              <w:rPr>
                <w:rFonts w:ascii="Arial Narrow" w:hAnsi="Arial Narrow" w:cs="Arial"/>
                <w:b/>
                <w:bCs/>
                <w:sz w:val="22"/>
                <w:lang w:val="pt-BR"/>
              </w:rPr>
            </w:pPr>
            <w:r w:rsidRPr="00CE41D3">
              <w:rPr>
                <w:rFonts w:ascii="Arial Narrow" w:hAnsi="Arial Narrow" w:cs="Arial"/>
                <w:b/>
                <w:bCs/>
                <w:sz w:val="22"/>
                <w:lang w:val="pt-BR"/>
              </w:rPr>
              <w:t>ECTS</w:t>
            </w:r>
          </w:p>
        </w:tc>
        <w:tc>
          <w:tcPr>
            <w:tcW w:w="6715" w:type="dxa"/>
          </w:tcPr>
          <w:p w:rsidR="00DF4BED" w:rsidRPr="00CE41D3" w:rsidRDefault="00DF4BED" w:rsidP="00DF4BED">
            <w:pPr>
              <w:rPr>
                <w:rFonts w:ascii="Arial Narrow" w:hAnsi="Arial Narrow" w:cs="Arial"/>
                <w:sz w:val="22"/>
                <w:shd w:val="clear" w:color="auto" w:fill="FFFFFF"/>
                <w:lang w:val="hr-HR" w:eastAsia="hr-HR"/>
              </w:rPr>
            </w:pPr>
            <w:r w:rsidRPr="00CE41D3">
              <w:rPr>
                <w:rFonts w:ascii="Arial Narrow" w:hAnsi="Arial Narrow" w:cs="Arial"/>
                <w:sz w:val="22"/>
                <w:shd w:val="clear" w:color="auto" w:fill="FFFFFF"/>
                <w:lang w:val="hr-HR" w:eastAsia="hr-HR"/>
              </w:rPr>
              <w:t xml:space="preserve">4 </w:t>
            </w:r>
          </w:p>
        </w:tc>
      </w:tr>
      <w:tr w:rsidR="00DF4BED" w:rsidRPr="00CE41D3" w:rsidTr="00CE41D3">
        <w:tc>
          <w:tcPr>
            <w:tcW w:w="2641" w:type="dxa"/>
            <w:shd w:val="clear" w:color="auto" w:fill="F2F2F2" w:themeFill="background1" w:themeFillShade="F2"/>
          </w:tcPr>
          <w:p w:rsidR="00DF4BED" w:rsidRPr="00CE41D3" w:rsidRDefault="00DF4BED" w:rsidP="00422CDD">
            <w:pPr>
              <w:tabs>
                <w:tab w:val="left" w:pos="-720"/>
              </w:tabs>
              <w:suppressAutoHyphens/>
              <w:rPr>
                <w:rFonts w:ascii="Arial Narrow" w:hAnsi="Arial Narrow" w:cs="Arial"/>
                <w:b/>
                <w:sz w:val="22"/>
                <w:lang w:val="it-IT"/>
              </w:rPr>
            </w:pPr>
            <w:r w:rsidRPr="00CE41D3">
              <w:rPr>
                <w:rFonts w:ascii="Arial Narrow" w:hAnsi="Arial Narrow" w:cs="Arial"/>
                <w:b/>
                <w:sz w:val="22"/>
                <w:lang w:val="it-IT"/>
              </w:rPr>
              <w:t xml:space="preserve">Način polaganja ispita </w:t>
            </w:r>
          </w:p>
        </w:tc>
        <w:tc>
          <w:tcPr>
            <w:tcW w:w="6715" w:type="dxa"/>
          </w:tcPr>
          <w:p w:rsidR="00DF4BED" w:rsidRPr="00CE41D3" w:rsidRDefault="00DF4BED" w:rsidP="00DF4BED">
            <w:pPr>
              <w:rPr>
                <w:rFonts w:ascii="Arial Narrow" w:hAnsi="Arial Narrow" w:cs="Arial"/>
                <w:sz w:val="22"/>
                <w:shd w:val="clear" w:color="auto" w:fill="FFFFFF"/>
                <w:lang w:val="hr-HR" w:eastAsia="hr-HR"/>
              </w:rPr>
            </w:pPr>
            <w:r w:rsidRPr="00CE41D3">
              <w:rPr>
                <w:rFonts w:ascii="Arial Narrow" w:hAnsi="Arial Narrow" w:cs="Arial"/>
                <w:sz w:val="22"/>
                <w:shd w:val="clear" w:color="auto" w:fill="FFFFFF"/>
                <w:lang w:val="hr-HR" w:eastAsia="hr-HR"/>
              </w:rPr>
              <w:t xml:space="preserve">Pismeni  </w:t>
            </w:r>
          </w:p>
        </w:tc>
      </w:tr>
      <w:tr w:rsidR="00DF4BED" w:rsidRPr="00CE41D3" w:rsidTr="00CE41D3">
        <w:tc>
          <w:tcPr>
            <w:tcW w:w="2641" w:type="dxa"/>
            <w:shd w:val="clear" w:color="auto" w:fill="F2F2F2" w:themeFill="background1" w:themeFillShade="F2"/>
          </w:tcPr>
          <w:p w:rsidR="00DF4BED" w:rsidRPr="00CE41D3" w:rsidRDefault="00DF4BED" w:rsidP="00DF4BED">
            <w:pPr>
              <w:tabs>
                <w:tab w:val="left" w:pos="-720"/>
              </w:tabs>
              <w:suppressAutoHyphens/>
              <w:rPr>
                <w:rFonts w:ascii="Arial Narrow" w:hAnsi="Arial Narrow" w:cs="Arial"/>
                <w:b/>
                <w:sz w:val="22"/>
                <w:lang w:val="it-IT"/>
              </w:rPr>
            </w:pPr>
            <w:r w:rsidRPr="00CE41D3">
              <w:rPr>
                <w:rFonts w:ascii="Arial Narrow" w:hAnsi="Arial Narrow" w:cs="Arial"/>
                <w:b/>
                <w:sz w:val="22"/>
                <w:lang w:val="it-IT"/>
              </w:rPr>
              <w:t>Način praćenja kvalitete i uspješnosti izvedbe predmeta</w:t>
            </w:r>
          </w:p>
        </w:tc>
        <w:tc>
          <w:tcPr>
            <w:tcW w:w="6715" w:type="dxa"/>
          </w:tcPr>
          <w:p w:rsidR="00DF4BED" w:rsidRPr="00CE41D3" w:rsidRDefault="009D77DF" w:rsidP="00DF4BED">
            <w:pPr>
              <w:tabs>
                <w:tab w:val="left" w:pos="-720"/>
              </w:tabs>
              <w:suppressAutoHyphens/>
              <w:rPr>
                <w:rFonts w:ascii="Arial Narrow" w:hAnsi="Arial Narrow" w:cs="Arial"/>
                <w:sz w:val="22"/>
                <w:shd w:val="clear" w:color="auto" w:fill="FFFFFF"/>
                <w:lang w:val="hr-HR" w:eastAsia="hr-HR"/>
              </w:rPr>
            </w:pPr>
            <w:r w:rsidRPr="00CE41D3">
              <w:rPr>
                <w:rFonts w:ascii="Arial Narrow" w:hAnsi="Arial Narrow" w:cs="Arial"/>
                <w:sz w:val="22"/>
              </w:rPr>
              <w:t>Procjena u tijeku nastave, vođenje evidencije o obavljenoj nastavi i usvojenim vještinama. Anketa o kvaliteti nastave i nastavnika, koja se analizira na razini specijalističkog studija i fakulteta.</w:t>
            </w:r>
          </w:p>
        </w:tc>
      </w:tr>
    </w:tbl>
    <w:p w:rsidR="00DF4BED" w:rsidRPr="00DF4BED" w:rsidRDefault="00DF4BED" w:rsidP="00DF4BED">
      <w:pPr>
        <w:rPr>
          <w:rFonts w:ascii="Arial" w:hAnsi="Arial" w:cs="Arial"/>
          <w:b/>
          <w:sz w:val="22"/>
        </w:rPr>
      </w:pPr>
    </w:p>
    <w:p w:rsidR="00DF4BED" w:rsidRPr="00DF4BED" w:rsidRDefault="00DF4BED" w:rsidP="00DF4BED">
      <w:pPr>
        <w:rPr>
          <w:rFonts w:ascii="Arial" w:hAnsi="Arial" w:cs="Arial"/>
          <w:b/>
          <w:sz w:val="22"/>
        </w:rPr>
      </w:pPr>
      <w:r w:rsidRPr="00DF4BED">
        <w:rPr>
          <w:rFonts w:ascii="Arial" w:hAnsi="Arial" w:cs="Arial"/>
          <w:b/>
          <w:sz w:val="22"/>
        </w:rPr>
        <w:t xml:space="preserve">NASTAVNICI /SURADNICI: </w:t>
      </w:r>
    </w:p>
    <w:p w:rsidR="00DF4BED" w:rsidRPr="00DF4BED" w:rsidRDefault="00DF4BED" w:rsidP="00DF4BED">
      <w:pPr>
        <w:pStyle w:val="bUpute"/>
        <w:rPr>
          <w:rFonts w:ascii="Arial" w:hAnsi="Arial" w:cs="Arial"/>
          <w:sz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6379"/>
      </w:tblGrid>
      <w:tr w:rsidR="00DF4BED" w:rsidRPr="00CE41D3" w:rsidTr="00CE41D3">
        <w:tc>
          <w:tcPr>
            <w:tcW w:w="2977" w:type="dxa"/>
            <w:shd w:val="clear" w:color="auto" w:fill="F2F2F2" w:themeFill="background1" w:themeFillShade="F2"/>
          </w:tcPr>
          <w:p w:rsidR="00DF4BED" w:rsidRPr="00CE41D3" w:rsidRDefault="00531689" w:rsidP="00DF4BED">
            <w:pPr>
              <w:pStyle w:val="Default"/>
              <w:rPr>
                <w:rFonts w:ascii="Arial Narrow" w:hAnsi="Arial Narrow"/>
                <w:color w:val="auto"/>
                <w:sz w:val="22"/>
              </w:rPr>
            </w:pPr>
            <w:r w:rsidRPr="00CE41D3">
              <w:rPr>
                <w:rFonts w:ascii="Arial Narrow" w:hAnsi="Arial Narrow"/>
                <w:color w:val="auto"/>
                <w:sz w:val="22"/>
              </w:rPr>
              <w:t xml:space="preserve">VODITELJ </w:t>
            </w:r>
            <w:r w:rsidR="00DF4BED" w:rsidRPr="00CE41D3">
              <w:rPr>
                <w:rFonts w:ascii="Arial Narrow" w:hAnsi="Arial Narrow"/>
                <w:color w:val="auto"/>
                <w:sz w:val="22"/>
              </w:rPr>
              <w:t>PREDMETA</w:t>
            </w:r>
          </w:p>
        </w:tc>
        <w:tc>
          <w:tcPr>
            <w:tcW w:w="6379" w:type="dxa"/>
          </w:tcPr>
          <w:p w:rsidR="00DF4BED" w:rsidRPr="00CE41D3" w:rsidRDefault="00DF4BED" w:rsidP="00422CDD">
            <w:pPr>
              <w:pStyle w:val="Default"/>
              <w:rPr>
                <w:rFonts w:ascii="Arial Narrow" w:hAnsi="Arial Narrow"/>
                <w:i/>
                <w:color w:val="auto"/>
                <w:sz w:val="22"/>
              </w:rPr>
            </w:pPr>
            <w:r w:rsidRPr="00CE41D3">
              <w:rPr>
                <w:rFonts w:ascii="Arial Narrow" w:hAnsi="Arial Narrow"/>
                <w:i/>
                <w:color w:val="auto"/>
                <w:sz w:val="22"/>
              </w:rPr>
              <w:t xml:space="preserve">Prof. </w:t>
            </w:r>
            <w:r w:rsidR="00422CDD" w:rsidRPr="00CE41D3">
              <w:rPr>
                <w:rFonts w:ascii="Arial Narrow" w:hAnsi="Arial Narrow"/>
                <w:i/>
                <w:color w:val="auto"/>
                <w:sz w:val="22"/>
              </w:rPr>
              <w:t>d</w:t>
            </w:r>
            <w:r w:rsidRPr="00CE41D3">
              <w:rPr>
                <w:rFonts w:ascii="Arial Narrow" w:hAnsi="Arial Narrow"/>
                <w:i/>
                <w:color w:val="auto"/>
                <w:sz w:val="22"/>
              </w:rPr>
              <w:t>r</w:t>
            </w:r>
            <w:r w:rsidR="00422CDD" w:rsidRPr="00CE41D3">
              <w:rPr>
                <w:rFonts w:ascii="Arial Narrow" w:hAnsi="Arial Narrow"/>
                <w:i/>
                <w:color w:val="auto"/>
                <w:sz w:val="22"/>
              </w:rPr>
              <w:t>. sc.</w:t>
            </w:r>
            <w:r w:rsidRPr="00CE41D3">
              <w:rPr>
                <w:rFonts w:ascii="Arial Narrow" w:hAnsi="Arial Narrow"/>
                <w:i/>
                <w:color w:val="auto"/>
                <w:sz w:val="22"/>
              </w:rPr>
              <w:t xml:space="preserve"> Igor Aurer</w:t>
            </w:r>
          </w:p>
        </w:tc>
      </w:tr>
      <w:tr w:rsidR="00531689" w:rsidRPr="00CE41D3" w:rsidTr="00CE41D3">
        <w:tc>
          <w:tcPr>
            <w:tcW w:w="2977" w:type="dxa"/>
            <w:shd w:val="clear" w:color="auto" w:fill="F2F2F2" w:themeFill="background1" w:themeFillShade="F2"/>
          </w:tcPr>
          <w:p w:rsidR="00531689" w:rsidRPr="00CE41D3" w:rsidRDefault="00531689" w:rsidP="00DF4BED">
            <w:pPr>
              <w:pStyle w:val="Default"/>
              <w:rPr>
                <w:rFonts w:ascii="Arial Narrow" w:hAnsi="Arial Narrow"/>
                <w:color w:val="auto"/>
                <w:sz w:val="22"/>
              </w:rPr>
            </w:pPr>
            <w:r w:rsidRPr="00CE41D3">
              <w:rPr>
                <w:rFonts w:ascii="Arial Narrow" w:hAnsi="Arial Narrow"/>
                <w:color w:val="auto"/>
                <w:sz w:val="22"/>
              </w:rPr>
              <w:t>SUVODITELJ PREDMETA</w:t>
            </w:r>
          </w:p>
        </w:tc>
        <w:tc>
          <w:tcPr>
            <w:tcW w:w="6379" w:type="dxa"/>
          </w:tcPr>
          <w:p w:rsidR="00531689" w:rsidRPr="00CE41D3" w:rsidRDefault="00531689" w:rsidP="00DF4BED">
            <w:pPr>
              <w:pStyle w:val="Default"/>
              <w:rPr>
                <w:rFonts w:ascii="Arial Narrow" w:hAnsi="Arial Narrow"/>
                <w:i/>
                <w:color w:val="auto"/>
                <w:sz w:val="22"/>
              </w:rPr>
            </w:pPr>
            <w:r w:rsidRPr="00CE41D3">
              <w:rPr>
                <w:rFonts w:ascii="Arial Narrow" w:hAnsi="Arial Narrow"/>
                <w:i/>
                <w:color w:val="auto"/>
                <w:sz w:val="22"/>
              </w:rPr>
              <w:t>Prof. dr. sc. Vlatko Pejša</w:t>
            </w:r>
          </w:p>
        </w:tc>
      </w:tr>
      <w:tr w:rsidR="00DF4BED" w:rsidRPr="00CE41D3" w:rsidTr="00CE41D3">
        <w:tc>
          <w:tcPr>
            <w:tcW w:w="2977" w:type="dxa"/>
            <w:shd w:val="clear" w:color="auto" w:fill="F2F2F2" w:themeFill="background1" w:themeFillShade="F2"/>
          </w:tcPr>
          <w:p w:rsidR="00DF4BED" w:rsidRPr="00CE41D3" w:rsidRDefault="00DF4BED" w:rsidP="00DF4BED">
            <w:pPr>
              <w:pStyle w:val="Default"/>
              <w:rPr>
                <w:rFonts w:ascii="Arial Narrow" w:hAnsi="Arial Narrow"/>
                <w:color w:val="auto"/>
                <w:sz w:val="22"/>
              </w:rPr>
            </w:pPr>
            <w:r w:rsidRPr="00CE41D3">
              <w:rPr>
                <w:rFonts w:ascii="Arial Narrow" w:hAnsi="Arial Narrow"/>
                <w:color w:val="auto"/>
                <w:sz w:val="22"/>
              </w:rPr>
              <w:t>SURADNICI</w:t>
            </w:r>
          </w:p>
        </w:tc>
        <w:tc>
          <w:tcPr>
            <w:tcW w:w="6379" w:type="dxa"/>
          </w:tcPr>
          <w:p w:rsidR="00DF4BED" w:rsidRPr="00CE41D3" w:rsidRDefault="00DF4BED" w:rsidP="00DF4BED">
            <w:pPr>
              <w:pStyle w:val="Default"/>
              <w:rPr>
                <w:rFonts w:ascii="Arial Narrow" w:hAnsi="Arial Narrow"/>
                <w:i/>
                <w:color w:val="auto"/>
                <w:sz w:val="22"/>
              </w:rPr>
            </w:pPr>
            <w:r w:rsidRPr="00CE41D3">
              <w:rPr>
                <w:rFonts w:ascii="Arial Narrow" w:hAnsi="Arial Narrow"/>
                <w:i/>
                <w:color w:val="auto"/>
                <w:sz w:val="22"/>
              </w:rPr>
              <w:t xml:space="preserve">Prof. </w:t>
            </w:r>
            <w:r w:rsidR="00422CDD" w:rsidRPr="00CE41D3">
              <w:rPr>
                <w:rFonts w:ascii="Arial Narrow" w:hAnsi="Arial Narrow"/>
                <w:i/>
                <w:color w:val="auto"/>
                <w:sz w:val="22"/>
              </w:rPr>
              <w:t>d</w:t>
            </w:r>
            <w:r w:rsidRPr="00CE41D3">
              <w:rPr>
                <w:rFonts w:ascii="Arial Narrow" w:hAnsi="Arial Narrow"/>
                <w:i/>
                <w:color w:val="auto"/>
                <w:sz w:val="22"/>
              </w:rPr>
              <w:t>r</w:t>
            </w:r>
            <w:r w:rsidR="00422CDD" w:rsidRPr="00CE41D3">
              <w:rPr>
                <w:rFonts w:ascii="Arial Narrow" w:hAnsi="Arial Narrow"/>
                <w:i/>
                <w:color w:val="auto"/>
                <w:sz w:val="22"/>
              </w:rPr>
              <w:t xml:space="preserve">. sc. </w:t>
            </w:r>
            <w:r w:rsidRPr="00CE41D3">
              <w:rPr>
                <w:rFonts w:ascii="Arial Narrow" w:hAnsi="Arial Narrow"/>
                <w:i/>
                <w:color w:val="auto"/>
                <w:sz w:val="22"/>
              </w:rPr>
              <w:t>Slobodanka Ostojić-Kolonić</w:t>
            </w:r>
          </w:p>
          <w:p w:rsidR="00DF4BED" w:rsidRPr="00CE41D3" w:rsidRDefault="00DF4BED" w:rsidP="00DF4BED">
            <w:pPr>
              <w:pStyle w:val="Default"/>
              <w:rPr>
                <w:rFonts w:ascii="Arial Narrow" w:hAnsi="Arial Narrow"/>
                <w:i/>
                <w:color w:val="auto"/>
                <w:sz w:val="22"/>
              </w:rPr>
            </w:pPr>
            <w:r w:rsidRPr="00CE41D3">
              <w:rPr>
                <w:rFonts w:ascii="Arial Narrow" w:hAnsi="Arial Narrow"/>
                <w:i/>
                <w:color w:val="auto"/>
                <w:sz w:val="22"/>
              </w:rPr>
              <w:t>Prof. dr</w:t>
            </w:r>
            <w:r w:rsidR="00422CDD" w:rsidRPr="00CE41D3">
              <w:rPr>
                <w:rFonts w:ascii="Arial Narrow" w:hAnsi="Arial Narrow"/>
                <w:i/>
                <w:color w:val="auto"/>
                <w:sz w:val="22"/>
              </w:rPr>
              <w:t xml:space="preserve">. sc. </w:t>
            </w:r>
            <w:r w:rsidRPr="00CE41D3">
              <w:rPr>
                <w:rFonts w:ascii="Arial Narrow" w:hAnsi="Arial Narrow"/>
                <w:i/>
                <w:color w:val="auto"/>
                <w:sz w:val="22"/>
              </w:rPr>
              <w:t xml:space="preserve"> Ana Peraica-Planinc</w:t>
            </w:r>
          </w:p>
          <w:p w:rsidR="00DF4BED" w:rsidRPr="00CE41D3" w:rsidRDefault="00DF4BED" w:rsidP="00DF4BED">
            <w:pPr>
              <w:pStyle w:val="Default"/>
              <w:rPr>
                <w:rFonts w:ascii="Arial Narrow" w:hAnsi="Arial Narrow"/>
                <w:i/>
                <w:color w:val="auto"/>
                <w:sz w:val="22"/>
              </w:rPr>
            </w:pPr>
            <w:r w:rsidRPr="00CE41D3">
              <w:rPr>
                <w:rFonts w:ascii="Arial Narrow" w:hAnsi="Arial Narrow"/>
                <w:i/>
                <w:color w:val="auto"/>
                <w:sz w:val="22"/>
              </w:rPr>
              <w:t>Prof. dr</w:t>
            </w:r>
            <w:r w:rsidR="00422CDD" w:rsidRPr="00CE41D3">
              <w:rPr>
                <w:rFonts w:ascii="Arial Narrow" w:hAnsi="Arial Narrow"/>
                <w:i/>
                <w:color w:val="auto"/>
                <w:sz w:val="22"/>
              </w:rPr>
              <w:t>. sc.</w:t>
            </w:r>
            <w:r w:rsidRPr="00CE41D3">
              <w:rPr>
                <w:rFonts w:ascii="Arial Narrow" w:hAnsi="Arial Narrow"/>
                <w:i/>
                <w:color w:val="auto"/>
                <w:sz w:val="22"/>
              </w:rPr>
              <w:t xml:space="preserve"> Fedor Šantek</w:t>
            </w:r>
          </w:p>
          <w:p w:rsidR="00DF4BED" w:rsidRPr="00CE41D3" w:rsidRDefault="00DF4BED" w:rsidP="00DF4BED">
            <w:pPr>
              <w:pStyle w:val="Default"/>
              <w:rPr>
                <w:rFonts w:ascii="Arial Narrow" w:hAnsi="Arial Narrow"/>
                <w:i/>
                <w:color w:val="auto"/>
                <w:sz w:val="22"/>
              </w:rPr>
            </w:pPr>
            <w:r w:rsidRPr="00CE41D3">
              <w:rPr>
                <w:rFonts w:ascii="Arial Narrow" w:hAnsi="Arial Narrow"/>
                <w:i/>
                <w:color w:val="auto"/>
                <w:sz w:val="22"/>
              </w:rPr>
              <w:t>Prof. dr</w:t>
            </w:r>
            <w:r w:rsidR="00422CDD" w:rsidRPr="00CE41D3">
              <w:rPr>
                <w:rFonts w:ascii="Arial Narrow" w:hAnsi="Arial Narrow"/>
                <w:i/>
                <w:color w:val="auto"/>
                <w:sz w:val="22"/>
              </w:rPr>
              <w:t>. sc.</w:t>
            </w:r>
            <w:r w:rsidRPr="00CE41D3">
              <w:rPr>
                <w:rFonts w:ascii="Arial Narrow" w:hAnsi="Arial Narrow"/>
                <w:i/>
                <w:color w:val="auto"/>
                <w:sz w:val="22"/>
              </w:rPr>
              <w:t xml:space="preserve"> Dražen Huić</w:t>
            </w:r>
          </w:p>
          <w:p w:rsidR="00DF4BED" w:rsidRPr="00CE41D3" w:rsidRDefault="00DF4BED" w:rsidP="00DF4BED">
            <w:pPr>
              <w:pStyle w:val="Default"/>
              <w:rPr>
                <w:rFonts w:ascii="Arial Narrow" w:hAnsi="Arial Narrow"/>
                <w:i/>
                <w:color w:val="auto"/>
                <w:sz w:val="22"/>
              </w:rPr>
            </w:pPr>
            <w:r w:rsidRPr="00CE41D3">
              <w:rPr>
                <w:rFonts w:ascii="Arial Narrow" w:hAnsi="Arial Narrow"/>
                <w:i/>
                <w:color w:val="auto"/>
                <w:sz w:val="22"/>
              </w:rPr>
              <w:t>Prof</w:t>
            </w:r>
            <w:r w:rsidR="00422CDD" w:rsidRPr="00CE41D3">
              <w:rPr>
                <w:rFonts w:ascii="Arial Narrow" w:hAnsi="Arial Narrow"/>
                <w:i/>
                <w:color w:val="auto"/>
                <w:sz w:val="22"/>
              </w:rPr>
              <w:t xml:space="preserve">. dr. sc. </w:t>
            </w:r>
            <w:r w:rsidRPr="00CE41D3">
              <w:rPr>
                <w:rFonts w:ascii="Arial Narrow" w:hAnsi="Arial Narrow"/>
                <w:i/>
                <w:color w:val="auto"/>
                <w:sz w:val="22"/>
              </w:rPr>
              <w:t>Romana Čeović</w:t>
            </w:r>
          </w:p>
          <w:p w:rsidR="00DF4BED" w:rsidRPr="00CE41D3" w:rsidRDefault="00DF4BED" w:rsidP="00DF4BED">
            <w:pPr>
              <w:pStyle w:val="Default"/>
              <w:rPr>
                <w:rFonts w:ascii="Arial Narrow" w:hAnsi="Arial Narrow"/>
                <w:i/>
                <w:color w:val="auto"/>
                <w:sz w:val="22"/>
              </w:rPr>
            </w:pPr>
            <w:r w:rsidRPr="00CE41D3">
              <w:rPr>
                <w:rFonts w:ascii="Arial Narrow" w:hAnsi="Arial Narrow"/>
                <w:i/>
                <w:color w:val="auto"/>
                <w:sz w:val="22"/>
              </w:rPr>
              <w:t>Prof. dr</w:t>
            </w:r>
            <w:r w:rsidR="00422CDD" w:rsidRPr="00CE41D3">
              <w:rPr>
                <w:rFonts w:ascii="Arial Narrow" w:hAnsi="Arial Narrow"/>
                <w:i/>
                <w:color w:val="auto"/>
                <w:sz w:val="22"/>
              </w:rPr>
              <w:t>. sc.</w:t>
            </w:r>
            <w:r w:rsidRPr="00CE41D3">
              <w:rPr>
                <w:rFonts w:ascii="Arial Narrow" w:hAnsi="Arial Narrow"/>
                <w:i/>
                <w:color w:val="auto"/>
                <w:sz w:val="22"/>
              </w:rPr>
              <w:t xml:space="preserve"> Ozren Jakšić </w:t>
            </w:r>
          </w:p>
          <w:p w:rsidR="00DF4BED" w:rsidRPr="00CE41D3" w:rsidRDefault="00DF4BED" w:rsidP="00DF4BED">
            <w:pPr>
              <w:pStyle w:val="Default"/>
              <w:rPr>
                <w:rFonts w:ascii="Arial Narrow" w:hAnsi="Arial Narrow"/>
                <w:i/>
                <w:color w:val="auto"/>
                <w:sz w:val="22"/>
              </w:rPr>
            </w:pPr>
            <w:r w:rsidRPr="00CE41D3">
              <w:rPr>
                <w:rFonts w:ascii="Arial Narrow" w:hAnsi="Arial Narrow"/>
                <w:i/>
                <w:color w:val="auto"/>
                <w:sz w:val="22"/>
              </w:rPr>
              <w:t>Sandra Bašić-Kinda</w:t>
            </w:r>
            <w:r w:rsidR="00CE41D3">
              <w:rPr>
                <w:rFonts w:ascii="Arial Narrow" w:hAnsi="Arial Narrow"/>
                <w:i/>
                <w:color w:val="auto"/>
                <w:sz w:val="22"/>
              </w:rPr>
              <w:t>, dr. med.</w:t>
            </w:r>
          </w:p>
          <w:p w:rsidR="00DF4BED" w:rsidRPr="00CE41D3" w:rsidRDefault="00DF4BED" w:rsidP="00DF4BED">
            <w:pPr>
              <w:pStyle w:val="Default"/>
              <w:rPr>
                <w:rFonts w:ascii="Arial Narrow" w:hAnsi="Arial Narrow"/>
                <w:i/>
                <w:color w:val="auto"/>
                <w:sz w:val="22"/>
              </w:rPr>
            </w:pPr>
            <w:r w:rsidRPr="00CE41D3">
              <w:rPr>
                <w:rFonts w:ascii="Arial Narrow" w:hAnsi="Arial Narrow"/>
                <w:i/>
                <w:color w:val="auto"/>
                <w:sz w:val="22"/>
              </w:rPr>
              <w:t>Ivo Radman</w:t>
            </w:r>
            <w:r w:rsidR="00CE41D3">
              <w:rPr>
                <w:rFonts w:ascii="Arial Narrow" w:hAnsi="Arial Narrow"/>
                <w:i/>
                <w:color w:val="auto"/>
                <w:sz w:val="22"/>
              </w:rPr>
              <w:t>, dr. med.</w:t>
            </w:r>
          </w:p>
          <w:p w:rsidR="00DF4BED" w:rsidRPr="00CE41D3" w:rsidRDefault="00DF4BED" w:rsidP="00DF4BED">
            <w:pPr>
              <w:pStyle w:val="Default"/>
              <w:rPr>
                <w:rFonts w:ascii="Arial Narrow" w:hAnsi="Arial Narrow"/>
                <w:i/>
                <w:color w:val="auto"/>
                <w:sz w:val="22"/>
              </w:rPr>
            </w:pPr>
            <w:r w:rsidRPr="00CE41D3">
              <w:rPr>
                <w:rFonts w:ascii="Arial Narrow" w:hAnsi="Arial Narrow"/>
                <w:i/>
                <w:color w:val="auto"/>
                <w:sz w:val="22"/>
              </w:rPr>
              <w:t xml:space="preserve">dr.sc. Renata Huzjan Korunić </w:t>
            </w:r>
          </w:p>
          <w:p w:rsidR="00DF4BED" w:rsidRPr="00CE41D3" w:rsidRDefault="00DF4BED" w:rsidP="00DF4BED">
            <w:pPr>
              <w:pStyle w:val="Default"/>
              <w:rPr>
                <w:rFonts w:ascii="Arial Narrow" w:hAnsi="Arial Narrow"/>
                <w:i/>
                <w:color w:val="auto"/>
                <w:sz w:val="22"/>
              </w:rPr>
            </w:pPr>
            <w:r w:rsidRPr="00CE41D3">
              <w:rPr>
                <w:rFonts w:ascii="Arial Narrow" w:hAnsi="Arial Narrow"/>
                <w:i/>
                <w:color w:val="auto"/>
                <w:sz w:val="22"/>
              </w:rPr>
              <w:t>Željko Prka</w:t>
            </w:r>
            <w:r w:rsidR="00CE41D3">
              <w:rPr>
                <w:rFonts w:ascii="Arial Narrow" w:hAnsi="Arial Narrow"/>
                <w:i/>
                <w:color w:val="auto"/>
                <w:sz w:val="22"/>
              </w:rPr>
              <w:t>, dr. med.</w:t>
            </w:r>
          </w:p>
        </w:tc>
      </w:tr>
    </w:tbl>
    <w:p w:rsidR="00DF4BED" w:rsidRPr="00DF4BED" w:rsidRDefault="00DF4BED" w:rsidP="00DF4BED">
      <w:pPr>
        <w:rPr>
          <w:rFonts w:ascii="Arial" w:hAnsi="Arial" w:cs="Arial"/>
          <w:sz w:val="22"/>
        </w:rPr>
      </w:pPr>
    </w:p>
    <w:p w:rsidR="006C07DC" w:rsidRDefault="006C07DC">
      <w:pPr>
        <w:rPr>
          <w:rFonts w:ascii="Arial" w:hAnsi="Arial" w:cs="Arial"/>
          <w:sz w:val="22"/>
          <w:szCs w:val="22"/>
          <w:lang w:val="hr-HR"/>
        </w:rPr>
      </w:pPr>
      <w:r>
        <w:rPr>
          <w:rFonts w:ascii="Arial" w:hAnsi="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0"/>
        <w:gridCol w:w="6627"/>
      </w:tblGrid>
      <w:tr w:rsidR="006C07DC" w:rsidRPr="00CE41D3" w:rsidTr="00CE41D3">
        <w:tc>
          <w:tcPr>
            <w:tcW w:w="2660" w:type="dxa"/>
            <w:shd w:val="clear" w:color="auto" w:fill="F2F2F2" w:themeFill="background1" w:themeFillShade="F2"/>
          </w:tcPr>
          <w:p w:rsidR="006C07DC" w:rsidRPr="00CE41D3" w:rsidRDefault="006C07DC"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hr-HR"/>
              </w:rPr>
              <w:lastRenderedPageBreak/>
              <w:t>Naslov predmeta</w:t>
            </w:r>
          </w:p>
        </w:tc>
        <w:tc>
          <w:tcPr>
            <w:tcW w:w="6627" w:type="dxa"/>
          </w:tcPr>
          <w:p w:rsidR="006C07DC" w:rsidRPr="00CE41D3" w:rsidRDefault="00CE41D3" w:rsidP="00CE41D3">
            <w:pPr>
              <w:pStyle w:val="aNormal"/>
              <w:spacing w:before="60"/>
              <w:rPr>
                <w:rFonts w:ascii="Arial Narrow" w:hAnsi="Arial Narrow"/>
                <w:b/>
                <w:lang w:val="hr-HR"/>
              </w:rPr>
            </w:pPr>
            <w:r w:rsidRPr="00CE41D3">
              <w:rPr>
                <w:rFonts w:ascii="Arial Narrow" w:hAnsi="Arial Narrow"/>
                <w:b/>
                <w:lang w:val="hr-HR"/>
              </w:rPr>
              <w:t>NEOPLASTIČNI POREMEĆAJI STANICA KOJE LUČE IMUNOGLOBULINE</w:t>
            </w:r>
          </w:p>
        </w:tc>
      </w:tr>
      <w:tr w:rsidR="006C07DC" w:rsidRPr="00CE41D3" w:rsidTr="00CE41D3">
        <w:tc>
          <w:tcPr>
            <w:tcW w:w="2660" w:type="dxa"/>
            <w:shd w:val="clear" w:color="auto" w:fill="F2F2F2" w:themeFill="background1" w:themeFillShade="F2"/>
            <w:vAlign w:val="center"/>
          </w:tcPr>
          <w:p w:rsidR="006C07DC" w:rsidRPr="00CE41D3" w:rsidRDefault="006C07DC"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hr-HR"/>
              </w:rPr>
              <w:t>Vrsta predmeta</w:t>
            </w:r>
          </w:p>
        </w:tc>
        <w:tc>
          <w:tcPr>
            <w:tcW w:w="6627" w:type="dxa"/>
            <w:vAlign w:val="center"/>
          </w:tcPr>
          <w:p w:rsidR="006C07DC" w:rsidRPr="00CE41D3" w:rsidRDefault="006C07DC" w:rsidP="00CE41D3">
            <w:pPr>
              <w:pStyle w:val="aNormal"/>
              <w:spacing w:before="60"/>
              <w:ind w:left="-91"/>
              <w:rPr>
                <w:rFonts w:ascii="Arial Narrow" w:hAnsi="Arial Narrow"/>
                <w:lang w:val="hr-HR"/>
              </w:rPr>
            </w:pPr>
            <w:r w:rsidRPr="00CE41D3">
              <w:rPr>
                <w:rFonts w:ascii="Arial Narrow" w:hAnsi="Arial Narrow"/>
                <w:lang w:val="hr-HR"/>
              </w:rPr>
              <w:t xml:space="preserve"> Obvezni predmet, II. semestar</w:t>
            </w:r>
          </w:p>
        </w:tc>
      </w:tr>
      <w:tr w:rsidR="006C07DC" w:rsidRPr="00CE41D3" w:rsidTr="00CE41D3">
        <w:tc>
          <w:tcPr>
            <w:tcW w:w="2660" w:type="dxa"/>
            <w:shd w:val="clear" w:color="auto" w:fill="F2F2F2" w:themeFill="background1" w:themeFillShade="F2"/>
          </w:tcPr>
          <w:p w:rsidR="006C07DC" w:rsidRPr="00CE41D3" w:rsidRDefault="006C07DC"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hr-HR"/>
              </w:rPr>
              <w:t>Broj sati nastave</w:t>
            </w:r>
          </w:p>
        </w:tc>
        <w:tc>
          <w:tcPr>
            <w:tcW w:w="6627" w:type="dxa"/>
          </w:tcPr>
          <w:p w:rsidR="006C07DC" w:rsidRPr="00CE41D3" w:rsidRDefault="006C07DC" w:rsidP="00CE41D3">
            <w:pPr>
              <w:pStyle w:val="aNormal"/>
              <w:spacing w:before="60"/>
              <w:rPr>
                <w:rFonts w:ascii="Arial Narrow" w:hAnsi="Arial Narrow"/>
                <w:lang w:val="hr-HR"/>
              </w:rPr>
            </w:pPr>
            <w:r w:rsidRPr="00CE41D3">
              <w:rPr>
                <w:rFonts w:ascii="Arial Narrow" w:hAnsi="Arial Narrow"/>
                <w:lang w:val="hr-HR"/>
              </w:rPr>
              <w:t>18</w:t>
            </w:r>
          </w:p>
        </w:tc>
      </w:tr>
      <w:tr w:rsidR="006C07DC" w:rsidRPr="00CE41D3" w:rsidTr="00CE41D3">
        <w:tc>
          <w:tcPr>
            <w:tcW w:w="2660" w:type="dxa"/>
            <w:shd w:val="clear" w:color="auto" w:fill="F2F2F2" w:themeFill="background1" w:themeFillShade="F2"/>
          </w:tcPr>
          <w:p w:rsidR="006C07DC" w:rsidRPr="00CE41D3" w:rsidRDefault="006C07DC"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hr-HR"/>
              </w:rPr>
              <w:t>Okvirni sadržaj predmeta</w:t>
            </w:r>
          </w:p>
        </w:tc>
        <w:tc>
          <w:tcPr>
            <w:tcW w:w="6627" w:type="dxa"/>
          </w:tcPr>
          <w:p w:rsidR="006C07DC" w:rsidRPr="00CE41D3" w:rsidRDefault="006C07DC" w:rsidP="00CE41D3">
            <w:pPr>
              <w:pStyle w:val="aNormal"/>
              <w:spacing w:before="60"/>
              <w:rPr>
                <w:rFonts w:ascii="Arial Narrow" w:hAnsi="Arial Narrow"/>
                <w:lang w:val="hr-HR"/>
              </w:rPr>
            </w:pPr>
            <w:r w:rsidRPr="00CE41D3">
              <w:rPr>
                <w:rFonts w:ascii="Arial Narrow" w:hAnsi="Arial Narrow"/>
                <w:lang w:val="hr-HR"/>
              </w:rPr>
              <w:t xml:space="preserve">Klasifikacija neoplastičnih poremećaja stanica koje luče imunoglobuline. Dijagnostika i klasifikacija multiplog mijeloma. Liječenje multiplog mijeloma. Liječenje plazmastanične leukemije. Hemostatski poremećaji u multiplom mijelomu. Monoklonalna gamapatija. Dijagnostika i liječenje Waldenströmove makroglobulinemije. Dijagnostika i liječenje amiloidoze. Bolest teških lanaca. Dijagnostika i liječenje POEMS sindroma. Potporna i palijativna terapija u bolesnika s neoplastičnim poremećajima stanica koje luče imunoglobuline. </w:t>
            </w:r>
          </w:p>
        </w:tc>
      </w:tr>
      <w:tr w:rsidR="006C07DC" w:rsidRPr="00CE41D3" w:rsidTr="00CE41D3">
        <w:tc>
          <w:tcPr>
            <w:tcW w:w="2660" w:type="dxa"/>
            <w:shd w:val="clear" w:color="auto" w:fill="F2F2F2" w:themeFill="background1" w:themeFillShade="F2"/>
          </w:tcPr>
          <w:p w:rsidR="006C07DC" w:rsidRPr="00CE41D3" w:rsidRDefault="006C07DC" w:rsidP="00CE41D3">
            <w:pPr>
              <w:spacing w:before="60" w:after="60"/>
              <w:rPr>
                <w:rFonts w:ascii="Arial Narrow" w:hAnsi="Arial Narrow" w:cs="Arial"/>
                <w:b/>
                <w:bCs/>
                <w:sz w:val="22"/>
                <w:szCs w:val="22"/>
                <w:lang w:val="hr-HR"/>
              </w:rPr>
            </w:pPr>
            <w:r w:rsidRPr="00CE41D3">
              <w:rPr>
                <w:rFonts w:ascii="Arial Narrow" w:hAnsi="Arial Narrow" w:cs="Arial"/>
                <w:b/>
                <w:sz w:val="22"/>
                <w:szCs w:val="22"/>
                <w:lang w:val="hr-HR"/>
              </w:rPr>
              <w:t>Razvijanje općih i specifičnih kompetencija</w:t>
            </w:r>
          </w:p>
        </w:tc>
        <w:tc>
          <w:tcPr>
            <w:tcW w:w="6627" w:type="dxa"/>
          </w:tcPr>
          <w:p w:rsidR="006C07DC" w:rsidRPr="00CE41D3" w:rsidRDefault="006C07DC" w:rsidP="00CE41D3">
            <w:pPr>
              <w:pStyle w:val="aNormal"/>
              <w:spacing w:before="60"/>
              <w:rPr>
                <w:rFonts w:ascii="Arial Narrow" w:hAnsi="Arial Narrow"/>
                <w:iCs/>
                <w:color w:val="FF0000"/>
                <w:lang w:val="hr-HR"/>
              </w:rPr>
            </w:pPr>
            <w:r w:rsidRPr="00CE41D3">
              <w:rPr>
                <w:rFonts w:ascii="Arial Narrow" w:hAnsi="Arial Narrow"/>
                <w:iCs/>
                <w:lang w:val="hr-HR"/>
              </w:rPr>
              <w:t>Razvijanje općih i specifičnih kompetencija odvijat će se prema pravilniku o užim specijalizacijama, u koji je studijski predmet uključen. Student će steći opća i specifična znanja o dijagnostici, liječenju i praćenju bolesnika s multiplim mijelomom, monoklonalnom gamapatijom,</w:t>
            </w:r>
            <w:r w:rsidRPr="00CE41D3">
              <w:rPr>
                <w:rFonts w:ascii="Arial Narrow" w:hAnsi="Arial Narrow"/>
                <w:lang w:val="hr-HR"/>
              </w:rPr>
              <w:t xml:space="preserve"> Waldenströmovom makroglobulinemijom,</w:t>
            </w:r>
            <w:r w:rsidRPr="00CE41D3">
              <w:rPr>
                <w:rFonts w:ascii="Arial Narrow" w:hAnsi="Arial Narrow"/>
                <w:iCs/>
                <w:lang w:val="hr-HR"/>
              </w:rPr>
              <w:t xml:space="preserve"> amiloidozom, te o ostalim neoplastičnim poremećajima stanica koje luče imunoglobuline, kao i o potpornom i palijativnom liječenju tih bolesnika. </w:t>
            </w:r>
          </w:p>
        </w:tc>
      </w:tr>
      <w:tr w:rsidR="006C07DC" w:rsidRPr="00CE41D3" w:rsidTr="00CE41D3">
        <w:tc>
          <w:tcPr>
            <w:tcW w:w="2660" w:type="dxa"/>
            <w:shd w:val="clear" w:color="auto" w:fill="F2F2F2" w:themeFill="background1" w:themeFillShade="F2"/>
          </w:tcPr>
          <w:p w:rsidR="006C07DC" w:rsidRPr="00CE41D3" w:rsidRDefault="006C07DC"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hr-HR"/>
              </w:rPr>
              <w:t>Oblici provođenja nastave</w:t>
            </w:r>
          </w:p>
        </w:tc>
        <w:tc>
          <w:tcPr>
            <w:tcW w:w="6627" w:type="dxa"/>
          </w:tcPr>
          <w:p w:rsidR="006C07DC" w:rsidRPr="00CE41D3" w:rsidRDefault="006C07DC" w:rsidP="00CE41D3">
            <w:pPr>
              <w:pStyle w:val="aNormal"/>
              <w:tabs>
                <w:tab w:val="clear" w:pos="9072"/>
                <w:tab w:val="left" w:pos="3750"/>
              </w:tabs>
              <w:spacing w:before="60"/>
              <w:rPr>
                <w:rFonts w:ascii="Arial Narrow" w:hAnsi="Arial Narrow"/>
                <w:lang w:val="hr-HR"/>
              </w:rPr>
            </w:pPr>
            <w:r w:rsidRPr="00CE41D3">
              <w:rPr>
                <w:rFonts w:ascii="Arial Narrow" w:hAnsi="Arial Narrow"/>
                <w:lang w:val="hr-HR"/>
              </w:rPr>
              <w:t xml:space="preserve"> Predavanja (8), Seminari (8), Vježbe (2).</w:t>
            </w:r>
          </w:p>
        </w:tc>
      </w:tr>
      <w:tr w:rsidR="006C07DC" w:rsidRPr="00CE41D3" w:rsidTr="00CE41D3">
        <w:tc>
          <w:tcPr>
            <w:tcW w:w="2660" w:type="dxa"/>
            <w:shd w:val="clear" w:color="auto" w:fill="F2F2F2" w:themeFill="background1" w:themeFillShade="F2"/>
          </w:tcPr>
          <w:p w:rsidR="006C07DC" w:rsidRPr="00CE41D3" w:rsidRDefault="006C07DC"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hr-HR"/>
              </w:rPr>
              <w:t>Popis literature potrebne za studij i polaganje ispita</w:t>
            </w:r>
          </w:p>
        </w:tc>
        <w:tc>
          <w:tcPr>
            <w:tcW w:w="6627" w:type="dxa"/>
          </w:tcPr>
          <w:p w:rsidR="006C07DC" w:rsidRPr="00AC081C" w:rsidRDefault="006C07DC" w:rsidP="00CE41D3">
            <w:pPr>
              <w:pStyle w:val="Bibliography"/>
              <w:spacing w:before="60" w:after="60" w:line="240" w:lineRule="auto"/>
              <w:rPr>
                <w:rFonts w:ascii="Arial Narrow" w:hAnsi="Arial Narrow" w:cs="Arial"/>
              </w:rPr>
            </w:pPr>
            <w:r w:rsidRPr="00CE41D3">
              <w:rPr>
                <w:rFonts w:ascii="Arial Narrow" w:hAnsi="Arial Narrow" w:cs="Arial"/>
              </w:rPr>
              <w:t xml:space="preserve">1) </w:t>
            </w:r>
            <w:r w:rsidRPr="00AC081C">
              <w:rPr>
                <w:rFonts w:ascii="Arial Narrow" w:hAnsi="Arial Narrow" w:cs="Arial"/>
              </w:rPr>
              <w:t>Hematologija. Labar B i sur. (ur.) Zagreb: Školska knjiga; 2007.</w:t>
            </w:r>
            <w:r w:rsidR="00AC081C" w:rsidRPr="00AC081C">
              <w:rPr>
                <w:rFonts w:ascii="Arial Narrow" w:hAnsi="Arial Narrow"/>
              </w:rPr>
              <w:t xml:space="preserve"> str. 288-299.</w:t>
            </w:r>
          </w:p>
          <w:p w:rsidR="006C07DC" w:rsidRPr="00AC081C" w:rsidRDefault="006C07DC" w:rsidP="00CE41D3">
            <w:pPr>
              <w:spacing w:before="60" w:after="60"/>
              <w:rPr>
                <w:rFonts w:ascii="Arial Narrow" w:hAnsi="Arial Narrow" w:cs="Arial"/>
                <w:sz w:val="22"/>
                <w:szCs w:val="22"/>
                <w:lang w:val="hr-HR"/>
              </w:rPr>
            </w:pPr>
            <w:r w:rsidRPr="00AC081C">
              <w:rPr>
                <w:rFonts w:ascii="Arial Narrow" w:hAnsi="Arial Narrow" w:cs="Arial"/>
                <w:sz w:val="22"/>
                <w:szCs w:val="22"/>
                <w:lang w:val="hr-HR"/>
              </w:rPr>
              <w:t>2) Interna medicina, 4. izdanje. Vrhovac B. i sur. (ur). Zagreb: Naklada Ljevak; 2008.</w:t>
            </w:r>
            <w:r w:rsidR="00AC081C" w:rsidRPr="00AC081C">
              <w:rPr>
                <w:rFonts w:ascii="Arial Narrow" w:hAnsi="Arial Narrow"/>
                <w:sz w:val="22"/>
                <w:szCs w:val="22"/>
                <w:lang w:val="hr-HR"/>
              </w:rPr>
              <w:t xml:space="preserve"> str. 1026-1036.</w:t>
            </w:r>
          </w:p>
          <w:p w:rsidR="006C07DC" w:rsidRPr="00CE41D3" w:rsidRDefault="006C07DC" w:rsidP="00CE41D3">
            <w:pPr>
              <w:spacing w:before="60" w:after="60"/>
              <w:outlineLvl w:val="1"/>
              <w:rPr>
                <w:rFonts w:ascii="Arial Narrow" w:hAnsi="Arial Narrow" w:cs="Arial"/>
                <w:kern w:val="36"/>
                <w:sz w:val="22"/>
                <w:szCs w:val="22"/>
                <w:lang w:val="hr-HR"/>
              </w:rPr>
            </w:pPr>
            <w:r w:rsidRPr="00AC081C">
              <w:rPr>
                <w:rFonts w:ascii="Arial Narrow" w:hAnsi="Arial Narrow" w:cs="Arial"/>
                <w:sz w:val="22"/>
                <w:szCs w:val="22"/>
                <w:lang w:val="hr-HR"/>
              </w:rPr>
              <w:t xml:space="preserve">3) </w:t>
            </w:r>
            <w:r w:rsidRPr="00AC081C">
              <w:rPr>
                <w:rFonts w:ascii="Arial Narrow" w:hAnsi="Arial Narrow" w:cs="Arial"/>
                <w:kern w:val="36"/>
                <w:sz w:val="22"/>
                <w:szCs w:val="22"/>
                <w:lang w:val="hr-HR"/>
              </w:rPr>
              <w:t xml:space="preserve">Potporno i palijativno liječenje onkoloških bolesnika.Šamija M i Nemet D (ur). Zagreb: </w:t>
            </w:r>
            <w:r w:rsidRPr="00AC081C">
              <w:rPr>
                <w:rFonts w:ascii="Arial Narrow" w:hAnsi="Arial Narrow" w:cs="Arial"/>
                <w:sz w:val="22"/>
                <w:szCs w:val="22"/>
                <w:lang w:val="hr-HR"/>
              </w:rPr>
              <w:t>Medicinska naklada</w:t>
            </w:r>
            <w:r w:rsidRPr="00AC081C">
              <w:rPr>
                <w:rFonts w:ascii="Arial Narrow" w:hAnsi="Arial Narrow" w:cs="Arial"/>
                <w:kern w:val="36"/>
                <w:sz w:val="22"/>
                <w:szCs w:val="22"/>
                <w:lang w:val="hr-HR"/>
              </w:rPr>
              <w:t xml:space="preserve">, </w:t>
            </w:r>
            <w:r w:rsidRPr="00AC081C">
              <w:rPr>
                <w:rFonts w:ascii="Arial Narrow" w:hAnsi="Arial Narrow" w:cs="Arial"/>
                <w:sz w:val="22"/>
                <w:szCs w:val="22"/>
                <w:lang w:val="hr-HR"/>
              </w:rPr>
              <w:t>2010.</w:t>
            </w:r>
            <w:r w:rsidR="00AC081C" w:rsidRPr="00AC081C">
              <w:rPr>
                <w:rFonts w:ascii="Arial Narrow" w:hAnsi="Arial Narrow"/>
                <w:sz w:val="22"/>
                <w:szCs w:val="22"/>
                <w:lang w:val="hr-HR"/>
              </w:rPr>
              <w:t xml:space="preserve"> str. 11-16; 31-48; 156-163; 194-202; 205-210; 489-513.</w:t>
            </w:r>
          </w:p>
        </w:tc>
      </w:tr>
      <w:tr w:rsidR="006C07DC" w:rsidRPr="00CE41D3" w:rsidTr="00CE41D3">
        <w:tc>
          <w:tcPr>
            <w:tcW w:w="2660" w:type="dxa"/>
            <w:shd w:val="clear" w:color="auto" w:fill="F2F2F2" w:themeFill="background1" w:themeFillShade="F2"/>
          </w:tcPr>
          <w:p w:rsidR="006C07DC" w:rsidRPr="00CE41D3" w:rsidRDefault="006C07DC"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hr-HR"/>
              </w:rPr>
              <w:t>Popis preporučene dopunske literature</w:t>
            </w:r>
          </w:p>
        </w:tc>
        <w:tc>
          <w:tcPr>
            <w:tcW w:w="6627" w:type="dxa"/>
          </w:tcPr>
          <w:p w:rsidR="006C07DC" w:rsidRPr="00CE41D3" w:rsidRDefault="006C07DC" w:rsidP="00CE41D3">
            <w:pPr>
              <w:pStyle w:val="desc2"/>
              <w:shd w:val="clear" w:color="auto" w:fill="FFFFFF"/>
              <w:spacing w:before="60" w:after="60"/>
              <w:rPr>
                <w:rFonts w:ascii="Arial Narrow" w:hAnsi="Arial Narrow" w:cs="Arial"/>
                <w:sz w:val="22"/>
                <w:szCs w:val="22"/>
              </w:rPr>
            </w:pPr>
            <w:r w:rsidRPr="00CE41D3">
              <w:rPr>
                <w:rFonts w:ascii="Arial Narrow" w:hAnsi="Arial Narrow" w:cs="Arial"/>
                <w:sz w:val="22"/>
                <w:szCs w:val="22"/>
              </w:rPr>
              <w:t xml:space="preserve">1) Swerdlow, S.H., Campo, E., Harris, N.L., Jaffe, E.S., Pileri, S.A., Stein, H., Thiele, J., Vardiman, J.W. </w:t>
            </w:r>
            <w:r w:rsidRPr="00CE41D3">
              <w:rPr>
                <w:rFonts w:ascii="Arial Narrow" w:hAnsi="Arial Narrow" w:cs="Arial"/>
                <w:bCs/>
                <w:sz w:val="22"/>
                <w:szCs w:val="22"/>
              </w:rPr>
              <w:t>WHO Classification of Tumours of Haematopoietic and Lymphoid Tissues, Fourth Edition, 2008.</w:t>
            </w:r>
          </w:p>
          <w:p w:rsidR="006C07DC" w:rsidRPr="00CE41D3" w:rsidRDefault="006C07DC" w:rsidP="00CE41D3">
            <w:pPr>
              <w:pStyle w:val="Heading1"/>
              <w:spacing w:before="60" w:after="60"/>
              <w:rPr>
                <w:sz w:val="22"/>
                <w:szCs w:val="22"/>
              </w:rPr>
            </w:pPr>
            <w:r w:rsidRPr="00CE41D3">
              <w:rPr>
                <w:sz w:val="22"/>
                <w:szCs w:val="22"/>
              </w:rPr>
              <w:t>2) Kenneth Kaushansky, Marshall A. Lichtman, Josef T. Prchal, Marcel M. Levi, Oliver W. Press, Linda J. Burns, Michael Caligiuri. Williams Hematology, 9</w:t>
            </w:r>
            <w:r w:rsidRPr="00CE41D3">
              <w:rPr>
                <w:sz w:val="22"/>
                <w:szCs w:val="22"/>
                <w:vertAlign w:val="superscript"/>
              </w:rPr>
              <w:t>th</w:t>
            </w:r>
            <w:r w:rsidRPr="00CE41D3">
              <w:rPr>
                <w:sz w:val="22"/>
                <w:szCs w:val="22"/>
              </w:rPr>
              <w:t xml:space="preserve"> edition, 2016.</w:t>
            </w:r>
          </w:p>
          <w:p w:rsidR="006C07DC" w:rsidRPr="00CE41D3" w:rsidRDefault="006C07DC" w:rsidP="00CE41D3">
            <w:pPr>
              <w:shd w:val="clear" w:color="auto" w:fill="FFFFFF"/>
              <w:spacing w:before="60" w:after="60"/>
              <w:rPr>
                <w:rStyle w:val="cit-doi3"/>
                <w:rFonts w:ascii="Arial Narrow" w:hAnsi="Arial Narrow" w:cs="Arial"/>
                <w:iCs/>
                <w:sz w:val="22"/>
                <w:szCs w:val="22"/>
              </w:rPr>
            </w:pPr>
            <w:r w:rsidRPr="00CE41D3">
              <w:rPr>
                <w:rFonts w:ascii="Arial Narrow" w:hAnsi="Arial Narrow" w:cs="Arial"/>
                <w:sz w:val="22"/>
                <w:szCs w:val="22"/>
              </w:rPr>
              <w:t xml:space="preserve">3) </w:t>
            </w:r>
            <w:r w:rsidRPr="00CE41D3">
              <w:rPr>
                <w:rStyle w:val="cit-auth2"/>
                <w:rFonts w:ascii="Arial Narrow" w:hAnsi="Arial Narrow" w:cs="Arial"/>
                <w:sz w:val="22"/>
                <w:szCs w:val="22"/>
              </w:rPr>
              <w:t>S. Vincent Rajkumar</w:t>
            </w:r>
            <w:r w:rsidRPr="00CE41D3">
              <w:rPr>
                <w:rFonts w:ascii="Arial Narrow" w:hAnsi="Arial Narrow" w:cs="Arial"/>
                <w:sz w:val="22"/>
                <w:szCs w:val="22"/>
              </w:rPr>
              <w:t xml:space="preserve">. </w:t>
            </w:r>
            <w:r w:rsidRPr="00CE41D3">
              <w:rPr>
                <w:rFonts w:ascii="Arial Narrow" w:hAnsi="Arial Narrow" w:cs="Arial"/>
                <w:bCs/>
                <w:sz w:val="22"/>
                <w:szCs w:val="22"/>
              </w:rPr>
              <w:t xml:space="preserve">Evolving diagnostic criteria for multiple myeloma. </w:t>
            </w:r>
            <w:r w:rsidRPr="00CE41D3">
              <w:rPr>
                <w:rStyle w:val="jrnl"/>
                <w:rFonts w:ascii="Arial Narrow" w:hAnsi="Arial Narrow" w:cs="Arial"/>
                <w:bCs/>
                <w:sz w:val="22"/>
                <w:szCs w:val="22"/>
              </w:rPr>
              <w:t>Hematology</w:t>
            </w:r>
            <w:r w:rsidRPr="00CE41D3">
              <w:rPr>
                <w:rStyle w:val="jrnl"/>
                <w:rFonts w:ascii="Arial Narrow" w:hAnsi="Arial Narrow" w:cs="Arial"/>
                <w:sz w:val="22"/>
                <w:szCs w:val="22"/>
              </w:rPr>
              <w:t xml:space="preserve"> Am Soc Hematol Educ Program</w:t>
            </w:r>
            <w:r w:rsidRPr="00CE41D3">
              <w:rPr>
                <w:rFonts w:ascii="Arial Narrow" w:hAnsi="Arial Narrow" w:cs="Arial"/>
                <w:sz w:val="22"/>
                <w:szCs w:val="22"/>
              </w:rPr>
              <w:t xml:space="preserve">. </w:t>
            </w:r>
            <w:r w:rsidRPr="00CE41D3">
              <w:rPr>
                <w:rFonts w:ascii="Arial Narrow" w:hAnsi="Arial Narrow" w:cs="Arial"/>
                <w:bCs/>
                <w:sz w:val="22"/>
                <w:szCs w:val="22"/>
              </w:rPr>
              <w:t>2015</w:t>
            </w:r>
            <w:r w:rsidRPr="00CE41D3">
              <w:rPr>
                <w:rFonts w:ascii="Arial Narrow" w:hAnsi="Arial Narrow" w:cs="Arial"/>
                <w:sz w:val="22"/>
                <w:szCs w:val="22"/>
              </w:rPr>
              <w:t xml:space="preserve"> Dec 5;</w:t>
            </w:r>
            <w:r w:rsidRPr="00CE41D3">
              <w:rPr>
                <w:rFonts w:ascii="Arial Narrow" w:hAnsi="Arial Narrow" w:cs="Arial"/>
                <w:bCs/>
                <w:sz w:val="22"/>
                <w:szCs w:val="22"/>
              </w:rPr>
              <w:t>2015</w:t>
            </w:r>
            <w:r w:rsidRPr="00CE41D3">
              <w:rPr>
                <w:rFonts w:ascii="Arial Narrow" w:hAnsi="Arial Narrow" w:cs="Arial"/>
                <w:sz w:val="22"/>
                <w:szCs w:val="22"/>
              </w:rPr>
              <w:t>(1):</w:t>
            </w:r>
            <w:r w:rsidRPr="00CE41D3">
              <w:rPr>
                <w:rStyle w:val="cit-first-page"/>
                <w:rFonts w:ascii="Arial Narrow" w:hAnsi="Arial Narrow" w:cs="Arial"/>
                <w:iCs/>
                <w:sz w:val="22"/>
                <w:szCs w:val="22"/>
              </w:rPr>
              <w:t>272</w:t>
            </w:r>
            <w:r w:rsidRPr="00CE41D3">
              <w:rPr>
                <w:rStyle w:val="cit-sep2"/>
                <w:rFonts w:ascii="Arial Narrow" w:hAnsi="Arial Narrow" w:cs="Arial"/>
                <w:iCs/>
                <w:sz w:val="22"/>
                <w:szCs w:val="22"/>
              </w:rPr>
              <w:t>-</w:t>
            </w:r>
            <w:r w:rsidRPr="00CE41D3">
              <w:rPr>
                <w:rStyle w:val="cit-last-page2"/>
                <w:rFonts w:ascii="Arial Narrow" w:hAnsi="Arial Narrow" w:cs="Arial"/>
                <w:iCs/>
                <w:sz w:val="22"/>
                <w:szCs w:val="22"/>
              </w:rPr>
              <w:t>278</w:t>
            </w:r>
            <w:r w:rsidRPr="00CE41D3">
              <w:rPr>
                <w:rStyle w:val="cit-sep2"/>
                <w:rFonts w:ascii="Arial Narrow" w:hAnsi="Arial Narrow" w:cs="Arial"/>
                <w:iCs/>
                <w:sz w:val="22"/>
                <w:szCs w:val="22"/>
              </w:rPr>
              <w:t>.</w:t>
            </w:r>
          </w:p>
          <w:p w:rsidR="006C07DC" w:rsidRPr="00CE41D3" w:rsidRDefault="006C07DC" w:rsidP="00CE41D3">
            <w:pPr>
              <w:shd w:val="clear" w:color="auto" w:fill="FFFFFF"/>
              <w:spacing w:before="60" w:after="60"/>
              <w:rPr>
                <w:rStyle w:val="cit-sep2"/>
                <w:rFonts w:ascii="Arial Narrow" w:hAnsi="Arial Narrow" w:cs="Arial"/>
                <w:iCs/>
                <w:sz w:val="22"/>
                <w:szCs w:val="22"/>
              </w:rPr>
            </w:pPr>
            <w:r w:rsidRPr="00CE41D3">
              <w:rPr>
                <w:rStyle w:val="cit-doi3"/>
                <w:rFonts w:ascii="Arial Narrow" w:hAnsi="Arial Narrow" w:cs="Arial"/>
                <w:iCs/>
                <w:sz w:val="22"/>
                <w:szCs w:val="22"/>
              </w:rPr>
              <w:t xml:space="preserve">4) </w:t>
            </w:r>
            <w:r w:rsidRPr="00CE41D3">
              <w:rPr>
                <w:rStyle w:val="cit-auth2"/>
                <w:rFonts w:ascii="Arial Narrow" w:hAnsi="Arial Narrow" w:cs="Arial"/>
                <w:sz w:val="22"/>
                <w:szCs w:val="22"/>
              </w:rPr>
              <w:t>Thierry Facon</w:t>
            </w:r>
            <w:r w:rsidRPr="00CE41D3">
              <w:rPr>
                <w:rFonts w:ascii="Arial Narrow" w:hAnsi="Arial Narrow" w:cs="Arial"/>
                <w:sz w:val="22"/>
                <w:szCs w:val="22"/>
              </w:rPr>
              <w:t xml:space="preserve">. </w:t>
            </w:r>
            <w:r w:rsidRPr="00CE41D3">
              <w:rPr>
                <w:rFonts w:ascii="Arial Narrow" w:hAnsi="Arial Narrow" w:cs="Arial"/>
                <w:bCs/>
                <w:sz w:val="22"/>
                <w:szCs w:val="22"/>
              </w:rPr>
              <w:t xml:space="preserve">Maintenance therapy for multiple myeloma in the era of novel agents. </w:t>
            </w:r>
            <w:r w:rsidRPr="00CE41D3">
              <w:rPr>
                <w:rStyle w:val="jrnl"/>
                <w:rFonts w:ascii="Arial Narrow" w:hAnsi="Arial Narrow" w:cs="Arial"/>
                <w:bCs/>
                <w:sz w:val="22"/>
                <w:szCs w:val="22"/>
              </w:rPr>
              <w:t>Hematology</w:t>
            </w:r>
            <w:r w:rsidRPr="00CE41D3">
              <w:rPr>
                <w:rStyle w:val="jrnl"/>
                <w:rFonts w:ascii="Arial Narrow" w:hAnsi="Arial Narrow" w:cs="Arial"/>
                <w:sz w:val="22"/>
                <w:szCs w:val="22"/>
              </w:rPr>
              <w:t xml:space="preserve"> Am Soc Hematol Educ Program</w:t>
            </w:r>
            <w:r w:rsidRPr="00CE41D3">
              <w:rPr>
                <w:rFonts w:ascii="Arial Narrow" w:hAnsi="Arial Narrow" w:cs="Arial"/>
                <w:sz w:val="22"/>
                <w:szCs w:val="22"/>
              </w:rPr>
              <w:t xml:space="preserve">. </w:t>
            </w:r>
            <w:r w:rsidRPr="00CE41D3">
              <w:rPr>
                <w:rFonts w:ascii="Arial Narrow" w:hAnsi="Arial Narrow" w:cs="Arial"/>
                <w:bCs/>
                <w:sz w:val="22"/>
                <w:szCs w:val="22"/>
              </w:rPr>
              <w:t>2015</w:t>
            </w:r>
            <w:r w:rsidRPr="00CE41D3">
              <w:rPr>
                <w:rFonts w:ascii="Arial Narrow" w:hAnsi="Arial Narrow" w:cs="Arial"/>
                <w:sz w:val="22"/>
                <w:szCs w:val="22"/>
              </w:rPr>
              <w:t xml:space="preserve"> Dec 5;</w:t>
            </w:r>
            <w:r w:rsidRPr="00CE41D3">
              <w:rPr>
                <w:rFonts w:ascii="Arial Narrow" w:hAnsi="Arial Narrow" w:cs="Arial"/>
                <w:bCs/>
                <w:sz w:val="22"/>
                <w:szCs w:val="22"/>
              </w:rPr>
              <w:t>2015</w:t>
            </w:r>
            <w:r w:rsidRPr="00CE41D3">
              <w:rPr>
                <w:rFonts w:ascii="Arial Narrow" w:hAnsi="Arial Narrow" w:cs="Arial"/>
                <w:sz w:val="22"/>
                <w:szCs w:val="22"/>
              </w:rPr>
              <w:t>(1)</w:t>
            </w:r>
            <w:r w:rsidRPr="00CE41D3">
              <w:rPr>
                <w:rStyle w:val="cit-sep2"/>
                <w:rFonts w:ascii="Arial Narrow" w:hAnsi="Arial Narrow" w:cs="Arial"/>
                <w:iCs/>
                <w:sz w:val="22"/>
                <w:szCs w:val="22"/>
              </w:rPr>
              <w:t>:</w:t>
            </w:r>
            <w:r w:rsidRPr="00CE41D3">
              <w:rPr>
                <w:rStyle w:val="cit-first-page"/>
                <w:rFonts w:ascii="Arial Narrow" w:hAnsi="Arial Narrow" w:cs="Arial"/>
                <w:iCs/>
                <w:sz w:val="22"/>
                <w:szCs w:val="22"/>
              </w:rPr>
              <w:t>279</w:t>
            </w:r>
            <w:r w:rsidRPr="00CE41D3">
              <w:rPr>
                <w:rStyle w:val="cit-sep2"/>
                <w:rFonts w:ascii="Arial Narrow" w:hAnsi="Arial Narrow" w:cs="Arial"/>
                <w:iCs/>
                <w:sz w:val="22"/>
                <w:szCs w:val="22"/>
              </w:rPr>
              <w:t>-</w:t>
            </w:r>
            <w:r w:rsidRPr="00CE41D3">
              <w:rPr>
                <w:rStyle w:val="cit-last-page2"/>
                <w:rFonts w:ascii="Arial Narrow" w:hAnsi="Arial Narrow" w:cs="Arial"/>
                <w:iCs/>
                <w:sz w:val="22"/>
                <w:szCs w:val="22"/>
              </w:rPr>
              <w:t>285</w:t>
            </w:r>
            <w:r w:rsidRPr="00CE41D3">
              <w:rPr>
                <w:rStyle w:val="cit-sep2"/>
                <w:rFonts w:ascii="Arial Narrow" w:hAnsi="Arial Narrow" w:cs="Arial"/>
                <w:iCs/>
                <w:sz w:val="22"/>
                <w:szCs w:val="22"/>
              </w:rPr>
              <w:t>.</w:t>
            </w:r>
          </w:p>
          <w:p w:rsidR="006C07DC" w:rsidRPr="00CE41D3" w:rsidRDefault="006C07DC" w:rsidP="00CE41D3">
            <w:pPr>
              <w:shd w:val="clear" w:color="auto" w:fill="FFFFFF"/>
              <w:spacing w:before="60" w:after="60"/>
              <w:rPr>
                <w:rStyle w:val="cit-sep2"/>
                <w:rFonts w:ascii="Arial Narrow" w:hAnsi="Arial Narrow" w:cs="Arial"/>
                <w:iCs/>
                <w:sz w:val="22"/>
                <w:szCs w:val="22"/>
              </w:rPr>
            </w:pPr>
            <w:r w:rsidRPr="00CE41D3">
              <w:rPr>
                <w:rStyle w:val="cit-doi3"/>
                <w:rFonts w:ascii="Arial Narrow" w:hAnsi="Arial Narrow" w:cs="Arial"/>
                <w:iCs/>
                <w:sz w:val="22"/>
                <w:szCs w:val="22"/>
              </w:rPr>
              <w:t xml:space="preserve">5) </w:t>
            </w:r>
            <w:r w:rsidRPr="00CE41D3">
              <w:rPr>
                <w:rStyle w:val="cit-auth2"/>
                <w:rFonts w:ascii="Arial Narrow" w:hAnsi="Arial Narrow" w:cs="Arial"/>
                <w:sz w:val="22"/>
                <w:szCs w:val="22"/>
              </w:rPr>
              <w:t>Sagar Lonial, Ajay K. Nooka</w:t>
            </w:r>
            <w:r w:rsidRPr="00CE41D3">
              <w:rPr>
                <w:rFonts w:ascii="Arial Narrow" w:hAnsi="Arial Narrow" w:cs="Arial"/>
                <w:bCs/>
                <w:sz w:val="22"/>
                <w:szCs w:val="22"/>
              </w:rPr>
              <w:t xml:space="preserve">Novel combination approaches for myeloma. </w:t>
            </w:r>
            <w:r w:rsidRPr="00CE41D3">
              <w:rPr>
                <w:rStyle w:val="jrnl"/>
                <w:rFonts w:ascii="Arial Narrow" w:hAnsi="Arial Narrow" w:cs="Arial"/>
                <w:bCs/>
                <w:sz w:val="22"/>
                <w:szCs w:val="22"/>
              </w:rPr>
              <w:t>Hematology</w:t>
            </w:r>
            <w:r w:rsidRPr="00CE41D3">
              <w:rPr>
                <w:rStyle w:val="jrnl"/>
                <w:rFonts w:ascii="Arial Narrow" w:hAnsi="Arial Narrow" w:cs="Arial"/>
                <w:sz w:val="22"/>
                <w:szCs w:val="22"/>
              </w:rPr>
              <w:t xml:space="preserve"> Am Soc Hematol Educ Program</w:t>
            </w:r>
            <w:r w:rsidRPr="00CE41D3">
              <w:rPr>
                <w:rFonts w:ascii="Arial Narrow" w:hAnsi="Arial Narrow" w:cs="Arial"/>
                <w:sz w:val="22"/>
                <w:szCs w:val="22"/>
              </w:rPr>
              <w:t xml:space="preserve">. </w:t>
            </w:r>
            <w:r w:rsidRPr="00CE41D3">
              <w:rPr>
                <w:rFonts w:ascii="Arial Narrow" w:hAnsi="Arial Narrow" w:cs="Arial"/>
                <w:bCs/>
                <w:sz w:val="22"/>
                <w:szCs w:val="22"/>
              </w:rPr>
              <w:t>2015</w:t>
            </w:r>
            <w:r w:rsidRPr="00CE41D3">
              <w:rPr>
                <w:rFonts w:ascii="Arial Narrow" w:hAnsi="Arial Narrow" w:cs="Arial"/>
                <w:sz w:val="22"/>
                <w:szCs w:val="22"/>
              </w:rPr>
              <w:t xml:space="preserve"> Dec 5;</w:t>
            </w:r>
            <w:r w:rsidRPr="00CE41D3">
              <w:rPr>
                <w:rFonts w:ascii="Arial Narrow" w:hAnsi="Arial Narrow" w:cs="Arial"/>
                <w:bCs/>
                <w:sz w:val="22"/>
                <w:szCs w:val="22"/>
              </w:rPr>
              <w:t>2015</w:t>
            </w:r>
            <w:r w:rsidRPr="00CE41D3">
              <w:rPr>
                <w:rFonts w:ascii="Arial Narrow" w:hAnsi="Arial Narrow" w:cs="Arial"/>
                <w:sz w:val="22"/>
                <w:szCs w:val="22"/>
              </w:rPr>
              <w:t>(1):</w:t>
            </w:r>
            <w:r w:rsidRPr="00CE41D3">
              <w:rPr>
                <w:rStyle w:val="cit-first-page"/>
                <w:rFonts w:ascii="Arial Narrow" w:hAnsi="Arial Narrow" w:cs="Arial"/>
                <w:iCs/>
                <w:sz w:val="22"/>
                <w:szCs w:val="22"/>
              </w:rPr>
              <w:t>286</w:t>
            </w:r>
            <w:r w:rsidRPr="00CE41D3">
              <w:rPr>
                <w:rStyle w:val="cit-sep2"/>
                <w:rFonts w:ascii="Arial Narrow" w:hAnsi="Arial Narrow" w:cs="Arial"/>
                <w:iCs/>
                <w:sz w:val="22"/>
                <w:szCs w:val="22"/>
              </w:rPr>
              <w:t>-</w:t>
            </w:r>
            <w:r w:rsidRPr="00CE41D3">
              <w:rPr>
                <w:rStyle w:val="cit-last-page2"/>
                <w:rFonts w:ascii="Arial Narrow" w:hAnsi="Arial Narrow" w:cs="Arial"/>
                <w:iCs/>
                <w:sz w:val="22"/>
                <w:szCs w:val="22"/>
              </w:rPr>
              <w:t>293</w:t>
            </w:r>
            <w:r w:rsidRPr="00CE41D3">
              <w:rPr>
                <w:rStyle w:val="cit-sep2"/>
                <w:rFonts w:ascii="Arial Narrow" w:hAnsi="Arial Narrow" w:cs="Arial"/>
                <w:iCs/>
                <w:sz w:val="22"/>
                <w:szCs w:val="22"/>
              </w:rPr>
              <w:t xml:space="preserve">. </w:t>
            </w:r>
          </w:p>
          <w:p w:rsidR="006C07DC" w:rsidRPr="00CE41D3" w:rsidRDefault="006C07DC" w:rsidP="00CE41D3">
            <w:pPr>
              <w:pStyle w:val="desc2"/>
              <w:shd w:val="clear" w:color="auto" w:fill="FFFFFF"/>
              <w:spacing w:before="60" w:after="60"/>
              <w:rPr>
                <w:rFonts w:ascii="Arial Narrow" w:hAnsi="Arial Narrow" w:cs="Arial"/>
                <w:sz w:val="22"/>
                <w:szCs w:val="22"/>
              </w:rPr>
            </w:pPr>
            <w:r w:rsidRPr="00CE41D3">
              <w:rPr>
                <w:rFonts w:ascii="Arial Narrow" w:hAnsi="Arial Narrow" w:cs="Arial"/>
                <w:sz w:val="22"/>
                <w:szCs w:val="22"/>
              </w:rPr>
              <w:t xml:space="preserve">6) Larocca A, Palumbo A. </w:t>
            </w:r>
            <w:hyperlink r:id="rId79" w:history="1">
              <w:r w:rsidRPr="00CE41D3">
                <w:rPr>
                  <w:rFonts w:ascii="Arial Narrow" w:hAnsi="Arial Narrow" w:cs="Arial"/>
                  <w:sz w:val="22"/>
                  <w:szCs w:val="22"/>
                </w:rPr>
                <w:t xml:space="preserve">How I </w:t>
              </w:r>
              <w:r w:rsidRPr="00CE41D3">
                <w:rPr>
                  <w:rFonts w:ascii="Arial Narrow" w:hAnsi="Arial Narrow" w:cs="Arial"/>
                  <w:bCs/>
                  <w:sz w:val="22"/>
                  <w:szCs w:val="22"/>
                </w:rPr>
                <w:t>treatfragilemyelomapatients</w:t>
              </w:r>
              <w:r w:rsidRPr="00CE41D3">
                <w:rPr>
                  <w:rFonts w:ascii="Arial Narrow" w:hAnsi="Arial Narrow" w:cs="Arial"/>
                  <w:sz w:val="22"/>
                  <w:szCs w:val="22"/>
                </w:rPr>
                <w:t>.</w:t>
              </w:r>
            </w:hyperlink>
            <w:r w:rsidRPr="00CE41D3">
              <w:rPr>
                <w:rStyle w:val="jrnl"/>
                <w:rFonts w:ascii="Arial Narrow" w:hAnsi="Arial Narrow" w:cs="Arial"/>
                <w:sz w:val="22"/>
                <w:szCs w:val="22"/>
              </w:rPr>
              <w:t>Blood</w:t>
            </w:r>
            <w:r w:rsidRPr="00CE41D3">
              <w:rPr>
                <w:rFonts w:ascii="Arial Narrow" w:hAnsi="Arial Narrow" w:cs="Arial"/>
                <w:sz w:val="22"/>
                <w:szCs w:val="22"/>
              </w:rPr>
              <w:t xml:space="preserve">. 2015 Nov 5;126(19):2179-85. </w:t>
            </w:r>
          </w:p>
          <w:p w:rsidR="006C07DC" w:rsidRPr="00CE41D3" w:rsidRDefault="006C07DC" w:rsidP="00CE41D3">
            <w:pPr>
              <w:shd w:val="clear" w:color="auto" w:fill="FFFFFF"/>
              <w:spacing w:before="60" w:after="60"/>
              <w:rPr>
                <w:rFonts w:ascii="Arial Narrow" w:hAnsi="Arial Narrow" w:cs="Arial"/>
                <w:sz w:val="22"/>
                <w:szCs w:val="22"/>
              </w:rPr>
            </w:pPr>
            <w:r w:rsidRPr="00CE41D3">
              <w:rPr>
                <w:rFonts w:ascii="Arial Narrow" w:hAnsi="Arial Narrow" w:cs="Arial"/>
                <w:sz w:val="22"/>
                <w:szCs w:val="22"/>
              </w:rPr>
              <w:t xml:space="preserve">7) </w:t>
            </w:r>
            <w:hyperlink r:id="rId80" w:history="1">
              <w:r w:rsidRPr="00CE41D3">
                <w:rPr>
                  <w:rFonts w:ascii="Arial Narrow" w:hAnsi="Arial Narrow" w:cs="Arial"/>
                  <w:sz w:val="22"/>
                  <w:szCs w:val="22"/>
                </w:rPr>
                <w:t>Lonial S</w:t>
              </w:r>
            </w:hyperlink>
            <w:r w:rsidRPr="00CE41D3">
              <w:rPr>
                <w:rFonts w:ascii="Arial Narrow" w:hAnsi="Arial Narrow" w:cs="Arial"/>
                <w:sz w:val="22"/>
                <w:szCs w:val="22"/>
              </w:rPr>
              <w:t xml:space="preserve">, </w:t>
            </w:r>
            <w:hyperlink r:id="rId81" w:history="1">
              <w:r w:rsidRPr="00CE41D3">
                <w:rPr>
                  <w:rFonts w:ascii="Arial Narrow" w:hAnsi="Arial Narrow" w:cs="Arial"/>
                  <w:sz w:val="22"/>
                  <w:szCs w:val="22"/>
                </w:rPr>
                <w:t>Boise LH</w:t>
              </w:r>
            </w:hyperlink>
            <w:r w:rsidRPr="00CE41D3">
              <w:rPr>
                <w:rFonts w:ascii="Arial Narrow" w:hAnsi="Arial Narrow" w:cs="Arial"/>
                <w:sz w:val="22"/>
                <w:szCs w:val="22"/>
              </w:rPr>
              <w:t xml:space="preserve">, </w:t>
            </w:r>
            <w:hyperlink r:id="rId82" w:history="1">
              <w:r w:rsidRPr="00CE41D3">
                <w:rPr>
                  <w:rFonts w:ascii="Arial Narrow" w:hAnsi="Arial Narrow" w:cs="Arial"/>
                  <w:sz w:val="22"/>
                  <w:szCs w:val="22"/>
                </w:rPr>
                <w:t>Kaufman J</w:t>
              </w:r>
            </w:hyperlink>
            <w:r w:rsidRPr="00CE41D3">
              <w:rPr>
                <w:rFonts w:ascii="Arial Narrow" w:hAnsi="Arial Narrow" w:cs="Arial"/>
                <w:sz w:val="22"/>
                <w:szCs w:val="22"/>
              </w:rPr>
              <w:t xml:space="preserve">. How I </w:t>
            </w:r>
            <w:r w:rsidRPr="00CE41D3">
              <w:rPr>
                <w:rStyle w:val="highlight2"/>
                <w:rFonts w:ascii="Arial Narrow" w:hAnsi="Arial Narrow" w:cs="Arial"/>
                <w:sz w:val="22"/>
                <w:szCs w:val="22"/>
              </w:rPr>
              <w:t>treathigh</w:t>
            </w:r>
            <w:r w:rsidRPr="00CE41D3">
              <w:rPr>
                <w:rFonts w:ascii="Arial Narrow" w:hAnsi="Arial Narrow" w:cs="Arial"/>
                <w:sz w:val="22"/>
                <w:szCs w:val="22"/>
              </w:rPr>
              <w:t>-</w:t>
            </w:r>
            <w:r w:rsidRPr="00CE41D3">
              <w:rPr>
                <w:rStyle w:val="highlight2"/>
                <w:rFonts w:ascii="Arial Narrow" w:hAnsi="Arial Narrow" w:cs="Arial"/>
                <w:sz w:val="22"/>
                <w:szCs w:val="22"/>
              </w:rPr>
              <w:t>riskmyeloma</w:t>
            </w:r>
            <w:r w:rsidRPr="00CE41D3">
              <w:rPr>
                <w:rFonts w:ascii="Arial Narrow" w:hAnsi="Arial Narrow" w:cs="Arial"/>
                <w:sz w:val="22"/>
                <w:szCs w:val="22"/>
              </w:rPr>
              <w:t xml:space="preserve">. </w:t>
            </w:r>
            <w:hyperlink r:id="rId83" w:tooltip="Blood." w:history="1">
              <w:r w:rsidRPr="00CE41D3">
                <w:rPr>
                  <w:rFonts w:ascii="Arial Narrow" w:hAnsi="Arial Narrow" w:cs="Arial"/>
                  <w:sz w:val="22"/>
                  <w:szCs w:val="22"/>
                </w:rPr>
                <w:t>Blood.</w:t>
              </w:r>
            </w:hyperlink>
            <w:r w:rsidRPr="00CE41D3">
              <w:rPr>
                <w:rFonts w:ascii="Arial Narrow" w:hAnsi="Arial Narrow" w:cs="Arial"/>
                <w:sz w:val="22"/>
                <w:szCs w:val="22"/>
              </w:rPr>
              <w:t xml:space="preserve"> 2015 Sep 24;126(13):1536-43. </w:t>
            </w:r>
          </w:p>
          <w:p w:rsidR="006C07DC" w:rsidRPr="00CE41D3" w:rsidRDefault="006C07DC" w:rsidP="00CE41D3">
            <w:pPr>
              <w:pStyle w:val="desc2"/>
              <w:shd w:val="clear" w:color="auto" w:fill="FFFFFF"/>
              <w:spacing w:before="60" w:after="60"/>
              <w:rPr>
                <w:rFonts w:ascii="Arial Narrow" w:hAnsi="Arial Narrow" w:cs="Arial"/>
                <w:sz w:val="22"/>
                <w:szCs w:val="22"/>
              </w:rPr>
            </w:pPr>
            <w:r w:rsidRPr="00CE41D3">
              <w:rPr>
                <w:rFonts w:ascii="Arial Narrow" w:hAnsi="Arial Narrow" w:cs="Arial"/>
                <w:sz w:val="22"/>
                <w:szCs w:val="22"/>
              </w:rPr>
              <w:t xml:space="preserve">8) Touzeau C, Moreau P. </w:t>
            </w:r>
            <w:hyperlink r:id="rId84" w:history="1">
              <w:r w:rsidRPr="00CE41D3">
                <w:rPr>
                  <w:rFonts w:ascii="Arial Narrow" w:hAnsi="Arial Narrow" w:cs="Arial"/>
                  <w:sz w:val="22"/>
                  <w:szCs w:val="22"/>
                </w:rPr>
                <w:t xml:space="preserve">How I </w:t>
              </w:r>
              <w:r w:rsidRPr="00CE41D3">
                <w:rPr>
                  <w:rFonts w:ascii="Arial Narrow" w:hAnsi="Arial Narrow" w:cs="Arial"/>
                  <w:bCs/>
                  <w:sz w:val="22"/>
                  <w:szCs w:val="22"/>
                </w:rPr>
                <w:t>treat</w:t>
              </w:r>
              <w:r w:rsidRPr="00CE41D3">
                <w:rPr>
                  <w:rFonts w:ascii="Arial Narrow" w:hAnsi="Arial Narrow" w:cs="Arial"/>
                  <w:sz w:val="22"/>
                  <w:szCs w:val="22"/>
                </w:rPr>
                <w:t xml:space="preserve"> extramedullary </w:t>
              </w:r>
              <w:r w:rsidRPr="00CE41D3">
                <w:rPr>
                  <w:rFonts w:ascii="Arial Narrow" w:hAnsi="Arial Narrow" w:cs="Arial"/>
                  <w:bCs/>
                  <w:sz w:val="22"/>
                  <w:szCs w:val="22"/>
                </w:rPr>
                <w:t>myeloma</w:t>
              </w:r>
              <w:r w:rsidRPr="00CE41D3">
                <w:rPr>
                  <w:rFonts w:ascii="Arial Narrow" w:hAnsi="Arial Narrow" w:cs="Arial"/>
                  <w:sz w:val="22"/>
                  <w:szCs w:val="22"/>
                </w:rPr>
                <w:t>.</w:t>
              </w:r>
            </w:hyperlink>
            <w:r w:rsidRPr="00CE41D3">
              <w:rPr>
                <w:rStyle w:val="jrnl"/>
                <w:rFonts w:ascii="Arial Narrow" w:hAnsi="Arial Narrow" w:cs="Arial"/>
                <w:sz w:val="22"/>
                <w:szCs w:val="22"/>
              </w:rPr>
              <w:t>Blood</w:t>
            </w:r>
            <w:r w:rsidRPr="00CE41D3">
              <w:rPr>
                <w:rFonts w:ascii="Arial Narrow" w:hAnsi="Arial Narrow" w:cs="Arial"/>
                <w:sz w:val="22"/>
                <w:szCs w:val="22"/>
              </w:rPr>
              <w:t>. 2015 Dec 17. pii: blood-2015-07-635383. [Epub ahead of print]</w:t>
            </w:r>
          </w:p>
          <w:p w:rsidR="006C07DC" w:rsidRPr="00CE41D3" w:rsidRDefault="006C07DC" w:rsidP="00CE41D3">
            <w:pPr>
              <w:shd w:val="clear" w:color="auto" w:fill="FFFFFF"/>
              <w:spacing w:before="60" w:after="60"/>
              <w:rPr>
                <w:rFonts w:ascii="Arial Narrow" w:hAnsi="Arial Narrow" w:cs="Arial"/>
                <w:sz w:val="22"/>
                <w:szCs w:val="22"/>
              </w:rPr>
            </w:pPr>
            <w:r w:rsidRPr="00CE41D3">
              <w:rPr>
                <w:rFonts w:ascii="Arial Narrow" w:hAnsi="Arial Narrow" w:cs="Arial"/>
                <w:sz w:val="22"/>
                <w:szCs w:val="22"/>
              </w:rPr>
              <w:t xml:space="preserve">9) </w:t>
            </w:r>
            <w:hyperlink r:id="rId85" w:history="1">
              <w:r w:rsidRPr="00CE41D3">
                <w:rPr>
                  <w:rFonts w:ascii="Arial Narrow" w:hAnsi="Arial Narrow" w:cs="Arial"/>
                  <w:sz w:val="22"/>
                  <w:szCs w:val="22"/>
                </w:rPr>
                <w:t>Bladé J</w:t>
              </w:r>
            </w:hyperlink>
            <w:r w:rsidRPr="00CE41D3">
              <w:rPr>
                <w:rFonts w:ascii="Arial Narrow" w:hAnsi="Arial Narrow" w:cs="Arial"/>
                <w:sz w:val="22"/>
                <w:szCs w:val="22"/>
              </w:rPr>
              <w:t xml:space="preserve">, </w:t>
            </w:r>
            <w:hyperlink r:id="rId86" w:history="1">
              <w:r w:rsidRPr="00CE41D3">
                <w:rPr>
                  <w:rFonts w:ascii="Arial Narrow" w:hAnsi="Arial Narrow" w:cs="Arial"/>
                  <w:sz w:val="22"/>
                  <w:szCs w:val="22"/>
                </w:rPr>
                <w:t>Rosiñol L</w:t>
              </w:r>
            </w:hyperlink>
            <w:r w:rsidRPr="00CE41D3">
              <w:rPr>
                <w:rFonts w:ascii="Arial Narrow" w:hAnsi="Arial Narrow" w:cs="Arial"/>
                <w:sz w:val="22"/>
                <w:szCs w:val="22"/>
              </w:rPr>
              <w:t xml:space="preserve">, </w:t>
            </w:r>
            <w:hyperlink r:id="rId87" w:history="1">
              <w:r w:rsidRPr="00CE41D3">
                <w:rPr>
                  <w:rFonts w:ascii="Arial Narrow" w:hAnsi="Arial Narrow" w:cs="Arial"/>
                  <w:sz w:val="22"/>
                  <w:szCs w:val="22"/>
                </w:rPr>
                <w:t>Fernández de Larrea C</w:t>
              </w:r>
            </w:hyperlink>
            <w:r w:rsidRPr="00CE41D3">
              <w:rPr>
                <w:rFonts w:ascii="Arial Narrow" w:hAnsi="Arial Narrow" w:cs="Arial"/>
                <w:sz w:val="22"/>
                <w:szCs w:val="22"/>
              </w:rPr>
              <w:t xml:space="preserve">. How I </w:t>
            </w:r>
            <w:r w:rsidRPr="00CE41D3">
              <w:rPr>
                <w:rStyle w:val="highlight2"/>
                <w:rFonts w:ascii="Arial Narrow" w:hAnsi="Arial Narrow" w:cs="Arial"/>
                <w:sz w:val="22"/>
                <w:szCs w:val="22"/>
              </w:rPr>
              <w:t>treatrelapsedmyeloma</w:t>
            </w:r>
            <w:r w:rsidRPr="00CE41D3">
              <w:rPr>
                <w:rFonts w:ascii="Arial Narrow" w:hAnsi="Arial Narrow" w:cs="Arial"/>
                <w:sz w:val="22"/>
                <w:szCs w:val="22"/>
              </w:rPr>
              <w:t xml:space="preserve">.  </w:t>
            </w:r>
            <w:hyperlink r:id="rId88" w:tooltip="Blood." w:history="1">
              <w:r w:rsidRPr="00CE41D3">
                <w:rPr>
                  <w:rFonts w:ascii="Arial Narrow" w:hAnsi="Arial Narrow" w:cs="Arial"/>
                  <w:sz w:val="22"/>
                  <w:szCs w:val="22"/>
                </w:rPr>
                <w:t>Blood.</w:t>
              </w:r>
            </w:hyperlink>
            <w:r w:rsidRPr="00CE41D3">
              <w:rPr>
                <w:rFonts w:ascii="Arial Narrow" w:hAnsi="Arial Narrow" w:cs="Arial"/>
                <w:sz w:val="22"/>
                <w:szCs w:val="22"/>
              </w:rPr>
              <w:t xml:space="preserve"> 2015 Mar 5;125(10):1532-40. </w:t>
            </w:r>
          </w:p>
          <w:p w:rsidR="006C07DC" w:rsidRPr="00CE41D3" w:rsidRDefault="006C07DC" w:rsidP="00CE41D3">
            <w:pPr>
              <w:shd w:val="clear" w:color="auto" w:fill="FFFFFF"/>
              <w:spacing w:before="60" w:after="60"/>
              <w:rPr>
                <w:rFonts w:ascii="Arial Narrow" w:hAnsi="Arial Narrow" w:cs="Arial"/>
                <w:sz w:val="22"/>
                <w:szCs w:val="22"/>
              </w:rPr>
            </w:pPr>
            <w:r w:rsidRPr="00CE41D3">
              <w:rPr>
                <w:rFonts w:ascii="Arial Narrow" w:hAnsi="Arial Narrow" w:cs="Arial"/>
                <w:sz w:val="22"/>
                <w:szCs w:val="22"/>
              </w:rPr>
              <w:t xml:space="preserve">10) </w:t>
            </w:r>
            <w:hyperlink r:id="rId89" w:history="1">
              <w:r w:rsidRPr="00CE41D3">
                <w:rPr>
                  <w:rFonts w:ascii="Arial Narrow" w:hAnsi="Arial Narrow" w:cs="Arial"/>
                  <w:sz w:val="22"/>
                  <w:szCs w:val="22"/>
                </w:rPr>
                <w:t>Ghobrial IM</w:t>
              </w:r>
            </w:hyperlink>
            <w:r w:rsidRPr="00CE41D3">
              <w:rPr>
                <w:rFonts w:ascii="Arial Narrow" w:hAnsi="Arial Narrow" w:cs="Arial"/>
                <w:sz w:val="22"/>
                <w:szCs w:val="22"/>
              </w:rPr>
              <w:t xml:space="preserve">, </w:t>
            </w:r>
            <w:hyperlink r:id="rId90" w:history="1">
              <w:r w:rsidRPr="00CE41D3">
                <w:rPr>
                  <w:rFonts w:ascii="Arial Narrow" w:hAnsi="Arial Narrow" w:cs="Arial"/>
                  <w:sz w:val="22"/>
                  <w:szCs w:val="22"/>
                </w:rPr>
                <w:t>Landgren O</w:t>
              </w:r>
            </w:hyperlink>
            <w:r w:rsidRPr="00CE41D3">
              <w:rPr>
                <w:rFonts w:ascii="Arial Narrow" w:hAnsi="Arial Narrow" w:cs="Arial"/>
                <w:sz w:val="22"/>
                <w:szCs w:val="22"/>
              </w:rPr>
              <w:t xml:space="preserve">. How I </w:t>
            </w:r>
            <w:r w:rsidRPr="00CE41D3">
              <w:rPr>
                <w:rStyle w:val="highlight2"/>
                <w:rFonts w:ascii="Arial Narrow" w:hAnsi="Arial Narrow" w:cs="Arial"/>
                <w:sz w:val="22"/>
                <w:szCs w:val="22"/>
              </w:rPr>
              <w:t>treatsmolderingmultiple myeloma</w:t>
            </w:r>
            <w:r w:rsidRPr="00CE41D3">
              <w:rPr>
                <w:rFonts w:ascii="Arial Narrow" w:hAnsi="Arial Narrow" w:cs="Arial"/>
                <w:sz w:val="22"/>
                <w:szCs w:val="22"/>
              </w:rPr>
              <w:t xml:space="preserve">. </w:t>
            </w:r>
            <w:hyperlink r:id="rId91" w:tooltip="Blood." w:history="1">
              <w:r w:rsidRPr="00CE41D3">
                <w:rPr>
                  <w:rFonts w:ascii="Arial Narrow" w:hAnsi="Arial Narrow" w:cs="Arial"/>
                  <w:sz w:val="22"/>
                  <w:szCs w:val="22"/>
                </w:rPr>
                <w:t>Blood.</w:t>
              </w:r>
            </w:hyperlink>
            <w:r w:rsidRPr="00CE41D3">
              <w:rPr>
                <w:rFonts w:ascii="Arial Narrow" w:hAnsi="Arial Narrow" w:cs="Arial"/>
                <w:sz w:val="22"/>
                <w:szCs w:val="22"/>
              </w:rPr>
              <w:t xml:space="preserve"> 2014 Nov 27;124(23):3380-8. </w:t>
            </w:r>
          </w:p>
          <w:p w:rsidR="006C07DC" w:rsidRPr="00CE41D3" w:rsidRDefault="006C07DC" w:rsidP="00CE41D3">
            <w:pPr>
              <w:shd w:val="clear" w:color="auto" w:fill="FFFFFF"/>
              <w:spacing w:before="60" w:after="60"/>
              <w:rPr>
                <w:rFonts w:ascii="Arial Narrow" w:hAnsi="Arial Narrow" w:cs="Arial"/>
                <w:sz w:val="22"/>
                <w:szCs w:val="22"/>
              </w:rPr>
            </w:pPr>
            <w:r w:rsidRPr="00CE41D3">
              <w:rPr>
                <w:rFonts w:ascii="Arial Narrow" w:hAnsi="Arial Narrow" w:cs="Arial"/>
                <w:sz w:val="22"/>
                <w:szCs w:val="22"/>
              </w:rPr>
              <w:t xml:space="preserve">11) </w:t>
            </w:r>
            <w:hyperlink r:id="rId92" w:history="1">
              <w:r w:rsidRPr="00CE41D3">
                <w:rPr>
                  <w:rFonts w:ascii="Arial Narrow" w:hAnsi="Arial Narrow" w:cs="Arial"/>
                  <w:sz w:val="22"/>
                  <w:szCs w:val="22"/>
                </w:rPr>
                <w:t>Gertz MA</w:t>
              </w:r>
            </w:hyperlink>
            <w:r w:rsidRPr="00CE41D3">
              <w:rPr>
                <w:rFonts w:ascii="Arial Narrow" w:hAnsi="Arial Narrow" w:cs="Arial"/>
                <w:sz w:val="22"/>
                <w:szCs w:val="22"/>
              </w:rPr>
              <w:t xml:space="preserve">, </w:t>
            </w:r>
            <w:hyperlink r:id="rId93" w:history="1">
              <w:r w:rsidRPr="00CE41D3">
                <w:rPr>
                  <w:rFonts w:ascii="Arial Narrow" w:hAnsi="Arial Narrow" w:cs="Arial"/>
                  <w:sz w:val="22"/>
                  <w:szCs w:val="22"/>
                </w:rPr>
                <w:t>Dingli D</w:t>
              </w:r>
            </w:hyperlink>
            <w:r w:rsidRPr="00CE41D3">
              <w:rPr>
                <w:rFonts w:ascii="Arial Narrow" w:hAnsi="Arial Narrow" w:cs="Arial"/>
                <w:sz w:val="22"/>
                <w:szCs w:val="22"/>
              </w:rPr>
              <w:t xml:space="preserve">. How we manage autologous stem cell transplantation </w:t>
            </w:r>
            <w:r w:rsidRPr="00CE41D3">
              <w:rPr>
                <w:rFonts w:ascii="Arial Narrow" w:hAnsi="Arial Narrow" w:cs="Arial"/>
                <w:sz w:val="22"/>
                <w:szCs w:val="22"/>
              </w:rPr>
              <w:lastRenderedPageBreak/>
              <w:t xml:space="preserve">for patients with multiple myeloma. </w:t>
            </w:r>
            <w:hyperlink r:id="rId94" w:tooltip="Blood." w:history="1">
              <w:r w:rsidRPr="00CE41D3">
                <w:rPr>
                  <w:rFonts w:ascii="Arial Narrow" w:hAnsi="Arial Narrow" w:cs="Arial"/>
                  <w:sz w:val="22"/>
                  <w:szCs w:val="22"/>
                </w:rPr>
                <w:t>Blood.</w:t>
              </w:r>
            </w:hyperlink>
            <w:r w:rsidRPr="00CE41D3">
              <w:rPr>
                <w:rFonts w:ascii="Arial Narrow" w:hAnsi="Arial Narrow" w:cs="Arial"/>
                <w:sz w:val="22"/>
                <w:szCs w:val="22"/>
              </w:rPr>
              <w:t xml:space="preserve"> 2014 Aug 7;124(6):882-90.</w:t>
            </w:r>
          </w:p>
          <w:p w:rsidR="006C07DC" w:rsidRPr="00CE41D3" w:rsidRDefault="006C07DC" w:rsidP="00CE41D3">
            <w:pPr>
              <w:shd w:val="clear" w:color="auto" w:fill="FFFFFF"/>
              <w:spacing w:before="60" w:after="60"/>
              <w:rPr>
                <w:rFonts w:ascii="Arial Narrow" w:hAnsi="Arial Narrow" w:cs="Arial"/>
                <w:sz w:val="22"/>
                <w:szCs w:val="22"/>
              </w:rPr>
            </w:pPr>
            <w:r w:rsidRPr="00CE41D3">
              <w:rPr>
                <w:rFonts w:ascii="Arial Narrow" w:hAnsi="Arial Narrow" w:cs="Arial"/>
                <w:sz w:val="22"/>
                <w:szCs w:val="22"/>
              </w:rPr>
              <w:t xml:space="preserve">12) </w:t>
            </w:r>
            <w:hyperlink r:id="rId95" w:history="1">
              <w:r w:rsidRPr="00CE41D3">
                <w:rPr>
                  <w:rFonts w:ascii="Arial Narrow" w:hAnsi="Arial Narrow" w:cs="Arial"/>
                  <w:sz w:val="22"/>
                  <w:szCs w:val="22"/>
                </w:rPr>
                <w:t>van de Donk NW</w:t>
              </w:r>
            </w:hyperlink>
            <w:r w:rsidRPr="00CE41D3">
              <w:rPr>
                <w:rFonts w:ascii="Arial Narrow" w:hAnsi="Arial Narrow" w:cs="Arial"/>
                <w:sz w:val="22"/>
                <w:szCs w:val="22"/>
              </w:rPr>
              <w:t xml:space="preserve">, </w:t>
            </w:r>
            <w:hyperlink r:id="rId96" w:history="1">
              <w:r w:rsidRPr="00CE41D3">
                <w:rPr>
                  <w:rFonts w:ascii="Arial Narrow" w:hAnsi="Arial Narrow" w:cs="Arial"/>
                  <w:sz w:val="22"/>
                  <w:szCs w:val="22"/>
                </w:rPr>
                <w:t>Lokhorst HM</w:t>
              </w:r>
            </w:hyperlink>
            <w:r w:rsidRPr="00CE41D3">
              <w:rPr>
                <w:rFonts w:ascii="Arial Narrow" w:hAnsi="Arial Narrow" w:cs="Arial"/>
                <w:sz w:val="22"/>
                <w:szCs w:val="22"/>
              </w:rPr>
              <w:t xml:space="preserve">, </w:t>
            </w:r>
            <w:hyperlink r:id="rId97" w:history="1">
              <w:r w:rsidRPr="00CE41D3">
                <w:rPr>
                  <w:rFonts w:ascii="Arial Narrow" w:hAnsi="Arial Narrow" w:cs="Arial"/>
                  <w:sz w:val="22"/>
                  <w:szCs w:val="22"/>
                </w:rPr>
                <w:t>Anderson KC</w:t>
              </w:r>
            </w:hyperlink>
            <w:r w:rsidRPr="00CE41D3">
              <w:rPr>
                <w:rFonts w:ascii="Arial Narrow" w:hAnsi="Arial Narrow" w:cs="Arial"/>
                <w:sz w:val="22"/>
                <w:szCs w:val="22"/>
              </w:rPr>
              <w:t xml:space="preserve">, </w:t>
            </w:r>
            <w:hyperlink r:id="rId98" w:history="1">
              <w:r w:rsidRPr="00CE41D3">
                <w:rPr>
                  <w:rFonts w:ascii="Arial Narrow" w:hAnsi="Arial Narrow" w:cs="Arial"/>
                  <w:sz w:val="22"/>
                  <w:szCs w:val="22"/>
                </w:rPr>
                <w:t>Richardson PG</w:t>
              </w:r>
            </w:hyperlink>
            <w:r w:rsidRPr="00CE41D3">
              <w:rPr>
                <w:rFonts w:ascii="Arial Narrow" w:hAnsi="Arial Narrow" w:cs="Arial"/>
                <w:sz w:val="22"/>
                <w:szCs w:val="22"/>
              </w:rPr>
              <w:t xml:space="preserve">. How I </w:t>
            </w:r>
            <w:r w:rsidRPr="00CE41D3">
              <w:rPr>
                <w:rStyle w:val="highlight2"/>
                <w:rFonts w:ascii="Arial Narrow" w:hAnsi="Arial Narrow" w:cs="Arial"/>
                <w:sz w:val="22"/>
                <w:szCs w:val="22"/>
              </w:rPr>
              <w:t>treatplasma cell leukemia</w:t>
            </w:r>
            <w:r w:rsidRPr="00CE41D3">
              <w:rPr>
                <w:rFonts w:ascii="Arial Narrow" w:hAnsi="Arial Narrow" w:cs="Arial"/>
                <w:sz w:val="22"/>
                <w:szCs w:val="22"/>
              </w:rPr>
              <w:t xml:space="preserve">. </w:t>
            </w:r>
            <w:hyperlink r:id="rId99" w:tooltip="Blood." w:history="1">
              <w:r w:rsidRPr="00CE41D3">
                <w:rPr>
                  <w:rFonts w:ascii="Arial Narrow" w:hAnsi="Arial Narrow" w:cs="Arial"/>
                  <w:sz w:val="22"/>
                  <w:szCs w:val="22"/>
                </w:rPr>
                <w:t>Blood.</w:t>
              </w:r>
            </w:hyperlink>
            <w:r w:rsidRPr="00CE41D3">
              <w:rPr>
                <w:rFonts w:ascii="Arial Narrow" w:hAnsi="Arial Narrow" w:cs="Arial"/>
                <w:sz w:val="22"/>
                <w:szCs w:val="22"/>
              </w:rPr>
              <w:t xml:space="preserve"> 2012 Sep 20;120(12):2376-89. </w:t>
            </w:r>
          </w:p>
          <w:p w:rsidR="006C07DC" w:rsidRPr="00CE41D3" w:rsidRDefault="006C07DC" w:rsidP="00CE41D3">
            <w:pPr>
              <w:shd w:val="clear" w:color="auto" w:fill="FFFFFF"/>
              <w:spacing w:before="60" w:after="60"/>
              <w:rPr>
                <w:rFonts w:ascii="Arial Narrow" w:hAnsi="Arial Narrow" w:cs="Arial"/>
                <w:sz w:val="22"/>
                <w:szCs w:val="22"/>
              </w:rPr>
            </w:pPr>
            <w:r w:rsidRPr="00CE41D3">
              <w:rPr>
                <w:rFonts w:ascii="Arial Narrow" w:hAnsi="Arial Narrow" w:cs="Arial"/>
                <w:sz w:val="22"/>
                <w:szCs w:val="22"/>
              </w:rPr>
              <w:t xml:space="preserve">13) </w:t>
            </w:r>
            <w:hyperlink r:id="rId100" w:history="1">
              <w:r w:rsidRPr="00CE41D3">
                <w:rPr>
                  <w:rFonts w:ascii="Arial Narrow" w:hAnsi="Arial Narrow" w:cs="Arial"/>
                  <w:sz w:val="22"/>
                  <w:szCs w:val="22"/>
                </w:rPr>
                <w:t>Fermand JP</w:t>
              </w:r>
            </w:hyperlink>
            <w:r w:rsidRPr="00CE41D3">
              <w:rPr>
                <w:rFonts w:ascii="Arial Narrow" w:hAnsi="Arial Narrow" w:cs="Arial"/>
                <w:sz w:val="22"/>
                <w:szCs w:val="22"/>
              </w:rPr>
              <w:t xml:space="preserve">, </w:t>
            </w:r>
            <w:hyperlink r:id="rId101" w:history="1">
              <w:r w:rsidRPr="00CE41D3">
                <w:rPr>
                  <w:rFonts w:ascii="Arial Narrow" w:hAnsi="Arial Narrow" w:cs="Arial"/>
                  <w:sz w:val="22"/>
                  <w:szCs w:val="22"/>
                </w:rPr>
                <w:t>Bridoux F</w:t>
              </w:r>
            </w:hyperlink>
            <w:r w:rsidRPr="00CE41D3">
              <w:rPr>
                <w:rFonts w:ascii="Arial Narrow" w:hAnsi="Arial Narrow" w:cs="Arial"/>
                <w:sz w:val="22"/>
                <w:szCs w:val="22"/>
              </w:rPr>
              <w:t xml:space="preserve">, </w:t>
            </w:r>
            <w:hyperlink r:id="rId102" w:history="1">
              <w:r w:rsidRPr="00CE41D3">
                <w:rPr>
                  <w:rFonts w:ascii="Arial Narrow" w:hAnsi="Arial Narrow" w:cs="Arial"/>
                  <w:sz w:val="22"/>
                  <w:szCs w:val="22"/>
                </w:rPr>
                <w:t>Kyle RA</w:t>
              </w:r>
            </w:hyperlink>
            <w:r w:rsidRPr="00CE41D3">
              <w:rPr>
                <w:rFonts w:ascii="Arial Narrow" w:hAnsi="Arial Narrow" w:cs="Arial"/>
                <w:sz w:val="22"/>
                <w:szCs w:val="22"/>
              </w:rPr>
              <w:t xml:space="preserve">, </w:t>
            </w:r>
            <w:hyperlink r:id="rId103" w:history="1">
              <w:r w:rsidRPr="00CE41D3">
                <w:rPr>
                  <w:rFonts w:ascii="Arial Narrow" w:hAnsi="Arial Narrow" w:cs="Arial"/>
                  <w:sz w:val="22"/>
                  <w:szCs w:val="22"/>
                </w:rPr>
                <w:t>Kastritis E</w:t>
              </w:r>
            </w:hyperlink>
            <w:r w:rsidRPr="00CE41D3">
              <w:rPr>
                <w:rFonts w:ascii="Arial Narrow" w:hAnsi="Arial Narrow" w:cs="Arial"/>
                <w:sz w:val="22"/>
                <w:szCs w:val="22"/>
              </w:rPr>
              <w:t xml:space="preserve">, </w:t>
            </w:r>
            <w:hyperlink r:id="rId104" w:history="1">
              <w:r w:rsidRPr="00CE41D3">
                <w:rPr>
                  <w:rFonts w:ascii="Arial Narrow" w:hAnsi="Arial Narrow" w:cs="Arial"/>
                  <w:sz w:val="22"/>
                  <w:szCs w:val="22"/>
                </w:rPr>
                <w:t>Weiss BM</w:t>
              </w:r>
            </w:hyperlink>
            <w:r w:rsidRPr="00CE41D3">
              <w:rPr>
                <w:rFonts w:ascii="Arial Narrow" w:hAnsi="Arial Narrow" w:cs="Arial"/>
                <w:sz w:val="22"/>
                <w:szCs w:val="22"/>
              </w:rPr>
              <w:t xml:space="preserve">, </w:t>
            </w:r>
            <w:hyperlink r:id="rId105" w:history="1">
              <w:r w:rsidRPr="00CE41D3">
                <w:rPr>
                  <w:rFonts w:ascii="Arial Narrow" w:hAnsi="Arial Narrow" w:cs="Arial"/>
                  <w:sz w:val="22"/>
                  <w:szCs w:val="22"/>
                </w:rPr>
                <w:t>Cook MA</w:t>
              </w:r>
            </w:hyperlink>
            <w:r w:rsidRPr="00CE41D3">
              <w:rPr>
                <w:rFonts w:ascii="Arial Narrow" w:hAnsi="Arial Narrow" w:cs="Arial"/>
                <w:sz w:val="22"/>
                <w:szCs w:val="22"/>
              </w:rPr>
              <w:t xml:space="preserve">, </w:t>
            </w:r>
            <w:hyperlink r:id="rId106" w:history="1">
              <w:r w:rsidRPr="00CE41D3">
                <w:rPr>
                  <w:rFonts w:ascii="Arial Narrow" w:hAnsi="Arial Narrow" w:cs="Arial"/>
                  <w:sz w:val="22"/>
                  <w:szCs w:val="22"/>
                </w:rPr>
                <w:t>Drayson MT</w:t>
              </w:r>
            </w:hyperlink>
            <w:r w:rsidRPr="00CE41D3">
              <w:rPr>
                <w:rFonts w:ascii="Arial Narrow" w:hAnsi="Arial Narrow" w:cs="Arial"/>
                <w:sz w:val="22"/>
                <w:szCs w:val="22"/>
              </w:rPr>
              <w:t xml:space="preserve">, </w:t>
            </w:r>
            <w:hyperlink r:id="rId107" w:history="1">
              <w:r w:rsidRPr="00CE41D3">
                <w:rPr>
                  <w:rFonts w:ascii="Arial Narrow" w:hAnsi="Arial Narrow" w:cs="Arial"/>
                  <w:sz w:val="22"/>
                  <w:szCs w:val="22"/>
                </w:rPr>
                <w:t>Dispenzieri A</w:t>
              </w:r>
            </w:hyperlink>
            <w:r w:rsidRPr="00CE41D3">
              <w:rPr>
                <w:rFonts w:ascii="Arial Narrow" w:hAnsi="Arial Narrow" w:cs="Arial"/>
                <w:sz w:val="22"/>
                <w:szCs w:val="22"/>
              </w:rPr>
              <w:t xml:space="preserve">, </w:t>
            </w:r>
            <w:hyperlink r:id="rId108" w:history="1">
              <w:r w:rsidRPr="00CE41D3">
                <w:rPr>
                  <w:rFonts w:ascii="Arial Narrow" w:hAnsi="Arial Narrow" w:cs="Arial"/>
                  <w:sz w:val="22"/>
                  <w:szCs w:val="22"/>
                </w:rPr>
                <w:t>Leung N</w:t>
              </w:r>
            </w:hyperlink>
            <w:r w:rsidRPr="00CE41D3">
              <w:rPr>
                <w:rFonts w:ascii="Arial Narrow" w:hAnsi="Arial Narrow" w:cs="Arial"/>
                <w:sz w:val="22"/>
                <w:szCs w:val="22"/>
              </w:rPr>
              <w:t xml:space="preserve">; </w:t>
            </w:r>
            <w:hyperlink r:id="rId109" w:history="1">
              <w:r w:rsidRPr="00CE41D3">
                <w:rPr>
                  <w:rFonts w:ascii="Arial Narrow" w:hAnsi="Arial Narrow" w:cs="Arial"/>
                  <w:sz w:val="22"/>
                  <w:szCs w:val="22"/>
                </w:rPr>
                <w:t xml:space="preserve">International Kidney and </w:t>
              </w:r>
              <w:r w:rsidRPr="00CE41D3">
                <w:rPr>
                  <w:rStyle w:val="highlight2"/>
                  <w:rFonts w:ascii="Arial Narrow" w:hAnsi="Arial Narrow" w:cs="Arial"/>
                  <w:sz w:val="22"/>
                  <w:szCs w:val="22"/>
                </w:rPr>
                <w:t>Monoclonal Gammopathy</w:t>
              </w:r>
              <w:r w:rsidRPr="00CE41D3">
                <w:rPr>
                  <w:rFonts w:ascii="Arial Narrow" w:hAnsi="Arial Narrow" w:cs="Arial"/>
                  <w:sz w:val="22"/>
                  <w:szCs w:val="22"/>
                </w:rPr>
                <w:t xml:space="preserve"> Research Group</w:t>
              </w:r>
            </w:hyperlink>
            <w:r w:rsidRPr="00CE41D3">
              <w:rPr>
                <w:rFonts w:ascii="Arial Narrow" w:hAnsi="Arial Narrow" w:cs="Arial"/>
                <w:sz w:val="22"/>
                <w:szCs w:val="22"/>
              </w:rPr>
              <w:t xml:space="preserve">. How I </w:t>
            </w:r>
            <w:r w:rsidRPr="00CE41D3">
              <w:rPr>
                <w:rStyle w:val="highlight2"/>
                <w:rFonts w:ascii="Arial Narrow" w:hAnsi="Arial Narrow" w:cs="Arial"/>
                <w:sz w:val="22"/>
                <w:szCs w:val="22"/>
              </w:rPr>
              <w:t>treatmonoclonal gammopathy</w:t>
            </w:r>
            <w:r w:rsidRPr="00CE41D3">
              <w:rPr>
                <w:rFonts w:ascii="Arial Narrow" w:hAnsi="Arial Narrow" w:cs="Arial"/>
                <w:sz w:val="22"/>
                <w:szCs w:val="22"/>
              </w:rPr>
              <w:t xml:space="preserve"> of </w:t>
            </w:r>
            <w:r w:rsidRPr="00CE41D3">
              <w:rPr>
                <w:rStyle w:val="highlight2"/>
                <w:rFonts w:ascii="Arial Narrow" w:hAnsi="Arial Narrow" w:cs="Arial"/>
                <w:sz w:val="22"/>
                <w:szCs w:val="22"/>
              </w:rPr>
              <w:t>renalsignificance</w:t>
            </w:r>
            <w:r w:rsidRPr="00CE41D3">
              <w:rPr>
                <w:rFonts w:ascii="Arial Narrow" w:hAnsi="Arial Narrow" w:cs="Arial"/>
                <w:sz w:val="22"/>
                <w:szCs w:val="22"/>
              </w:rPr>
              <w:t xml:space="preserve"> (</w:t>
            </w:r>
            <w:r w:rsidRPr="00CE41D3">
              <w:rPr>
                <w:rStyle w:val="highlight2"/>
                <w:rFonts w:ascii="Arial Narrow" w:hAnsi="Arial Narrow" w:cs="Arial"/>
                <w:sz w:val="22"/>
                <w:szCs w:val="22"/>
              </w:rPr>
              <w:t>MGRS</w:t>
            </w:r>
            <w:r w:rsidRPr="00CE41D3">
              <w:rPr>
                <w:rFonts w:ascii="Arial Narrow" w:hAnsi="Arial Narrow" w:cs="Arial"/>
                <w:sz w:val="22"/>
                <w:szCs w:val="22"/>
              </w:rPr>
              <w:t xml:space="preserve">). </w:t>
            </w:r>
            <w:hyperlink r:id="rId110" w:tooltip="Blood." w:history="1">
              <w:r w:rsidRPr="00CE41D3">
                <w:rPr>
                  <w:rFonts w:ascii="Arial Narrow" w:hAnsi="Arial Narrow" w:cs="Arial"/>
                  <w:sz w:val="22"/>
                  <w:szCs w:val="22"/>
                </w:rPr>
                <w:t>Blood.</w:t>
              </w:r>
            </w:hyperlink>
            <w:r w:rsidRPr="00CE41D3">
              <w:rPr>
                <w:rFonts w:ascii="Arial Narrow" w:hAnsi="Arial Narrow" w:cs="Arial"/>
                <w:sz w:val="22"/>
                <w:szCs w:val="22"/>
              </w:rPr>
              <w:t xml:space="preserve"> 2013 Nov 21;122(22):3583-90. </w:t>
            </w:r>
          </w:p>
          <w:p w:rsidR="006C07DC" w:rsidRPr="00CE41D3" w:rsidRDefault="006C07DC" w:rsidP="00CE41D3">
            <w:pPr>
              <w:shd w:val="clear" w:color="auto" w:fill="FFFFFF"/>
              <w:spacing w:before="60" w:after="60"/>
              <w:rPr>
                <w:rFonts w:ascii="Arial Narrow" w:hAnsi="Arial Narrow" w:cs="Arial"/>
                <w:sz w:val="22"/>
                <w:szCs w:val="22"/>
              </w:rPr>
            </w:pPr>
            <w:r w:rsidRPr="00CE41D3">
              <w:rPr>
                <w:rFonts w:ascii="Arial Narrow" w:hAnsi="Arial Narrow" w:cs="Arial"/>
                <w:sz w:val="22"/>
                <w:szCs w:val="22"/>
              </w:rPr>
              <w:t xml:space="preserve">14) </w:t>
            </w:r>
            <w:hyperlink r:id="rId111" w:history="1">
              <w:r w:rsidRPr="00CE41D3">
                <w:rPr>
                  <w:rFonts w:ascii="Arial Narrow" w:hAnsi="Arial Narrow" w:cs="Arial"/>
                  <w:sz w:val="22"/>
                  <w:szCs w:val="22"/>
                </w:rPr>
                <w:t>Treon SP</w:t>
              </w:r>
            </w:hyperlink>
            <w:r w:rsidRPr="00CE41D3">
              <w:rPr>
                <w:rFonts w:ascii="Arial Narrow" w:hAnsi="Arial Narrow" w:cs="Arial"/>
                <w:sz w:val="22"/>
                <w:szCs w:val="22"/>
              </w:rPr>
              <w:t xml:space="preserve">. How I </w:t>
            </w:r>
            <w:r w:rsidRPr="00CE41D3">
              <w:rPr>
                <w:rStyle w:val="highlight2"/>
                <w:rFonts w:ascii="Arial Narrow" w:hAnsi="Arial Narrow" w:cs="Arial"/>
                <w:sz w:val="22"/>
                <w:szCs w:val="22"/>
              </w:rPr>
              <w:t>treat</w:t>
            </w:r>
            <w:r w:rsidRPr="00CE41D3">
              <w:rPr>
                <w:rFonts w:ascii="Arial Narrow" w:hAnsi="Arial Narrow" w:cs="Arial"/>
                <w:sz w:val="22"/>
                <w:szCs w:val="22"/>
              </w:rPr>
              <w:t xml:space="preserve"> Waldenström </w:t>
            </w:r>
            <w:r w:rsidRPr="00CE41D3">
              <w:rPr>
                <w:rStyle w:val="highlight2"/>
                <w:rFonts w:ascii="Arial Narrow" w:hAnsi="Arial Narrow" w:cs="Arial"/>
                <w:sz w:val="22"/>
                <w:szCs w:val="22"/>
              </w:rPr>
              <w:t>macroglobulinemia</w:t>
            </w:r>
            <w:r w:rsidRPr="00CE41D3">
              <w:rPr>
                <w:rFonts w:ascii="Arial Narrow" w:hAnsi="Arial Narrow" w:cs="Arial"/>
                <w:sz w:val="22"/>
                <w:szCs w:val="22"/>
              </w:rPr>
              <w:t xml:space="preserve">. </w:t>
            </w:r>
            <w:hyperlink r:id="rId112" w:tooltip="Blood." w:history="1">
              <w:r w:rsidRPr="00CE41D3">
                <w:rPr>
                  <w:rFonts w:ascii="Arial Narrow" w:hAnsi="Arial Narrow" w:cs="Arial"/>
                  <w:sz w:val="22"/>
                  <w:szCs w:val="22"/>
                </w:rPr>
                <w:t>Blood.</w:t>
              </w:r>
            </w:hyperlink>
            <w:r w:rsidRPr="00CE41D3">
              <w:rPr>
                <w:rFonts w:ascii="Arial Narrow" w:hAnsi="Arial Narrow" w:cs="Arial"/>
                <w:sz w:val="22"/>
                <w:szCs w:val="22"/>
              </w:rPr>
              <w:t xml:space="preserve"> 2015 Aug 6;126(6):721-32.</w:t>
            </w:r>
          </w:p>
          <w:p w:rsidR="006C07DC" w:rsidRPr="00CE41D3" w:rsidRDefault="006C07DC" w:rsidP="00CE41D3">
            <w:pPr>
              <w:shd w:val="clear" w:color="auto" w:fill="FFFFFF"/>
              <w:spacing w:before="60" w:after="60"/>
              <w:rPr>
                <w:rFonts w:ascii="Arial Narrow" w:hAnsi="Arial Narrow" w:cs="Arial"/>
                <w:sz w:val="22"/>
                <w:szCs w:val="22"/>
              </w:rPr>
            </w:pPr>
            <w:r w:rsidRPr="00CE41D3">
              <w:rPr>
                <w:rFonts w:ascii="Arial Narrow" w:hAnsi="Arial Narrow" w:cs="Arial"/>
                <w:sz w:val="22"/>
                <w:szCs w:val="22"/>
              </w:rPr>
              <w:t xml:space="preserve">15) </w:t>
            </w:r>
            <w:hyperlink r:id="rId113" w:history="1">
              <w:r w:rsidRPr="00CE41D3">
                <w:rPr>
                  <w:rFonts w:ascii="Arial Narrow" w:hAnsi="Arial Narrow" w:cs="Arial"/>
                  <w:sz w:val="22"/>
                  <w:szCs w:val="22"/>
                </w:rPr>
                <w:t>Leung N</w:t>
              </w:r>
            </w:hyperlink>
            <w:r w:rsidRPr="00CE41D3">
              <w:rPr>
                <w:rFonts w:ascii="Arial Narrow" w:hAnsi="Arial Narrow" w:cs="Arial"/>
                <w:sz w:val="22"/>
                <w:szCs w:val="22"/>
              </w:rPr>
              <w:t xml:space="preserve">, </w:t>
            </w:r>
            <w:hyperlink r:id="rId114" w:history="1">
              <w:r w:rsidRPr="00CE41D3">
                <w:rPr>
                  <w:rFonts w:ascii="Arial Narrow" w:hAnsi="Arial Narrow" w:cs="Arial"/>
                  <w:sz w:val="22"/>
                  <w:szCs w:val="22"/>
                </w:rPr>
                <w:t>Nasr SH</w:t>
              </w:r>
            </w:hyperlink>
            <w:r w:rsidRPr="00CE41D3">
              <w:rPr>
                <w:rFonts w:ascii="Arial Narrow" w:hAnsi="Arial Narrow" w:cs="Arial"/>
                <w:sz w:val="22"/>
                <w:szCs w:val="22"/>
              </w:rPr>
              <w:t xml:space="preserve">, </w:t>
            </w:r>
            <w:hyperlink r:id="rId115" w:history="1">
              <w:r w:rsidRPr="00CE41D3">
                <w:rPr>
                  <w:rFonts w:ascii="Arial Narrow" w:hAnsi="Arial Narrow" w:cs="Arial"/>
                  <w:sz w:val="22"/>
                  <w:szCs w:val="22"/>
                </w:rPr>
                <w:t>Sethi S</w:t>
              </w:r>
            </w:hyperlink>
            <w:r w:rsidRPr="00CE41D3">
              <w:rPr>
                <w:rFonts w:ascii="Arial Narrow" w:hAnsi="Arial Narrow" w:cs="Arial"/>
                <w:sz w:val="22"/>
                <w:szCs w:val="22"/>
              </w:rPr>
              <w:t xml:space="preserve">. How I </w:t>
            </w:r>
            <w:r w:rsidRPr="00CE41D3">
              <w:rPr>
                <w:rStyle w:val="highlight2"/>
                <w:rFonts w:ascii="Arial Narrow" w:hAnsi="Arial Narrow" w:cs="Arial"/>
                <w:sz w:val="22"/>
                <w:szCs w:val="22"/>
              </w:rPr>
              <w:t>treatamyloidosis</w:t>
            </w:r>
            <w:r w:rsidRPr="00CE41D3">
              <w:rPr>
                <w:rFonts w:ascii="Arial Narrow" w:hAnsi="Arial Narrow" w:cs="Arial"/>
                <w:sz w:val="22"/>
                <w:szCs w:val="22"/>
              </w:rPr>
              <w:t xml:space="preserve">: the importance of accurate diagnosis and amyloid typing. </w:t>
            </w:r>
            <w:hyperlink r:id="rId116" w:tooltip="Blood." w:history="1">
              <w:r w:rsidRPr="00CE41D3">
                <w:rPr>
                  <w:rFonts w:ascii="Arial Narrow" w:hAnsi="Arial Narrow" w:cs="Arial"/>
                  <w:sz w:val="22"/>
                  <w:szCs w:val="22"/>
                </w:rPr>
                <w:t>Blood.</w:t>
              </w:r>
            </w:hyperlink>
            <w:r w:rsidRPr="00CE41D3">
              <w:rPr>
                <w:rFonts w:ascii="Arial Narrow" w:hAnsi="Arial Narrow" w:cs="Arial"/>
                <w:sz w:val="22"/>
                <w:szCs w:val="22"/>
              </w:rPr>
              <w:t xml:space="preserve"> 2012 Oct 18;120(16):3206-13. </w:t>
            </w:r>
          </w:p>
          <w:p w:rsidR="006C07DC" w:rsidRPr="00CE41D3" w:rsidRDefault="006C07DC" w:rsidP="00CE41D3">
            <w:pPr>
              <w:shd w:val="clear" w:color="auto" w:fill="FFFFFF"/>
              <w:spacing w:before="60" w:after="60"/>
              <w:rPr>
                <w:rFonts w:ascii="Arial Narrow" w:hAnsi="Arial Narrow" w:cs="Arial"/>
                <w:sz w:val="22"/>
                <w:szCs w:val="22"/>
              </w:rPr>
            </w:pPr>
            <w:r w:rsidRPr="00CE41D3">
              <w:rPr>
                <w:rFonts w:ascii="Arial Narrow" w:hAnsi="Arial Narrow" w:cs="Arial"/>
                <w:sz w:val="22"/>
                <w:szCs w:val="22"/>
              </w:rPr>
              <w:t xml:space="preserve">16) </w:t>
            </w:r>
            <w:hyperlink r:id="rId117" w:history="1">
              <w:r w:rsidRPr="00CE41D3">
                <w:rPr>
                  <w:rFonts w:ascii="Arial Narrow" w:hAnsi="Arial Narrow" w:cs="Arial"/>
                  <w:sz w:val="22"/>
                  <w:szCs w:val="22"/>
                </w:rPr>
                <w:t>Dispenzieri A</w:t>
              </w:r>
            </w:hyperlink>
            <w:r w:rsidRPr="00CE41D3">
              <w:rPr>
                <w:rFonts w:ascii="Arial Narrow" w:hAnsi="Arial Narrow" w:cs="Arial"/>
                <w:sz w:val="22"/>
                <w:szCs w:val="22"/>
              </w:rPr>
              <w:t xml:space="preserve">. How I </w:t>
            </w:r>
            <w:r w:rsidRPr="00CE41D3">
              <w:rPr>
                <w:rStyle w:val="highlight2"/>
                <w:rFonts w:ascii="Arial Narrow" w:hAnsi="Arial Narrow" w:cs="Arial"/>
                <w:sz w:val="22"/>
                <w:szCs w:val="22"/>
              </w:rPr>
              <w:t>treatPOEMS syndrome</w:t>
            </w:r>
            <w:r w:rsidRPr="00CE41D3">
              <w:rPr>
                <w:rFonts w:ascii="Arial Narrow" w:hAnsi="Arial Narrow" w:cs="Arial"/>
                <w:sz w:val="22"/>
                <w:szCs w:val="22"/>
              </w:rPr>
              <w:t xml:space="preserve">. </w:t>
            </w:r>
            <w:hyperlink r:id="rId118" w:tooltip="Blood." w:history="1">
              <w:r w:rsidRPr="00CE41D3">
                <w:rPr>
                  <w:rFonts w:ascii="Arial Narrow" w:hAnsi="Arial Narrow" w:cs="Arial"/>
                  <w:sz w:val="22"/>
                  <w:szCs w:val="22"/>
                </w:rPr>
                <w:t>Blood.</w:t>
              </w:r>
            </w:hyperlink>
            <w:r w:rsidRPr="00CE41D3">
              <w:rPr>
                <w:rFonts w:ascii="Arial Narrow" w:hAnsi="Arial Narrow" w:cs="Arial"/>
                <w:sz w:val="22"/>
                <w:szCs w:val="22"/>
              </w:rPr>
              <w:t xml:space="preserve"> 2012 Jun 14;119(24):5650-8. </w:t>
            </w:r>
          </w:p>
          <w:p w:rsidR="006C07DC" w:rsidRPr="00CE41D3" w:rsidRDefault="006C07DC" w:rsidP="00CE41D3">
            <w:pPr>
              <w:shd w:val="clear" w:color="auto" w:fill="FFFFFF"/>
              <w:spacing w:before="60" w:after="60"/>
              <w:rPr>
                <w:rStyle w:val="cit-sep2"/>
                <w:rFonts w:ascii="Arial Narrow" w:hAnsi="Arial Narrow" w:cs="Arial"/>
                <w:iCs/>
                <w:sz w:val="22"/>
                <w:szCs w:val="22"/>
              </w:rPr>
            </w:pPr>
            <w:r w:rsidRPr="00CE41D3">
              <w:rPr>
                <w:rFonts w:ascii="Arial Narrow" w:hAnsi="Arial Narrow" w:cs="Arial"/>
                <w:sz w:val="22"/>
                <w:szCs w:val="22"/>
              </w:rPr>
              <w:t xml:space="preserve">17) </w:t>
            </w:r>
            <w:r w:rsidRPr="00CE41D3">
              <w:rPr>
                <w:rStyle w:val="cit-auth2"/>
                <w:rFonts w:ascii="Arial Narrow" w:hAnsi="Arial Narrow" w:cs="Arial"/>
                <w:sz w:val="22"/>
                <w:szCs w:val="22"/>
              </w:rPr>
              <w:t xml:space="preserve">Thomas W. LeBlanc,Areej El-Jawahri. </w:t>
            </w:r>
            <w:r w:rsidRPr="00CE41D3">
              <w:rPr>
                <w:rFonts w:ascii="Arial Narrow" w:hAnsi="Arial Narrow" w:cs="Arial"/>
                <w:bCs/>
                <w:sz w:val="22"/>
                <w:szCs w:val="22"/>
              </w:rPr>
              <w:t xml:space="preserve">When and why should patients with hematologic malignancies see a palliative care specialist? </w:t>
            </w:r>
            <w:r w:rsidRPr="00CE41D3">
              <w:rPr>
                <w:rStyle w:val="jrnl"/>
                <w:rFonts w:ascii="Arial Narrow" w:hAnsi="Arial Narrow" w:cs="Arial"/>
                <w:bCs/>
                <w:sz w:val="22"/>
                <w:szCs w:val="22"/>
              </w:rPr>
              <w:t>Hematology</w:t>
            </w:r>
            <w:r w:rsidRPr="00CE41D3">
              <w:rPr>
                <w:rStyle w:val="jrnl"/>
                <w:rFonts w:ascii="Arial Narrow" w:hAnsi="Arial Narrow" w:cs="Arial"/>
                <w:sz w:val="22"/>
                <w:szCs w:val="22"/>
              </w:rPr>
              <w:t xml:space="preserve"> Am Soc Hematol Educ Program</w:t>
            </w:r>
            <w:r w:rsidRPr="00CE41D3">
              <w:rPr>
                <w:rFonts w:ascii="Arial Narrow" w:hAnsi="Arial Narrow" w:cs="Arial"/>
                <w:sz w:val="22"/>
                <w:szCs w:val="22"/>
              </w:rPr>
              <w:t xml:space="preserve">. </w:t>
            </w:r>
            <w:r w:rsidRPr="00CE41D3">
              <w:rPr>
                <w:rFonts w:ascii="Arial Narrow" w:hAnsi="Arial Narrow" w:cs="Arial"/>
                <w:bCs/>
                <w:sz w:val="22"/>
                <w:szCs w:val="22"/>
              </w:rPr>
              <w:t>2015</w:t>
            </w:r>
            <w:r w:rsidRPr="00CE41D3">
              <w:rPr>
                <w:rFonts w:ascii="Arial Narrow" w:hAnsi="Arial Narrow" w:cs="Arial"/>
                <w:sz w:val="22"/>
                <w:szCs w:val="22"/>
              </w:rPr>
              <w:t xml:space="preserve"> Dec 5;</w:t>
            </w:r>
            <w:r w:rsidRPr="00CE41D3">
              <w:rPr>
                <w:rFonts w:ascii="Arial Narrow" w:hAnsi="Arial Narrow" w:cs="Arial"/>
                <w:bCs/>
                <w:sz w:val="22"/>
                <w:szCs w:val="22"/>
              </w:rPr>
              <w:t>2015</w:t>
            </w:r>
            <w:r w:rsidRPr="00CE41D3">
              <w:rPr>
                <w:rFonts w:ascii="Arial Narrow" w:hAnsi="Arial Narrow" w:cs="Arial"/>
                <w:sz w:val="22"/>
                <w:szCs w:val="22"/>
              </w:rPr>
              <w:t>(1)</w:t>
            </w:r>
            <w:r w:rsidRPr="00CE41D3">
              <w:rPr>
                <w:rStyle w:val="cit-sep2"/>
                <w:rFonts w:ascii="Arial Narrow" w:hAnsi="Arial Narrow" w:cs="Arial"/>
                <w:iCs/>
                <w:sz w:val="22"/>
                <w:szCs w:val="22"/>
              </w:rPr>
              <w:t>:</w:t>
            </w:r>
            <w:r w:rsidRPr="00CE41D3">
              <w:rPr>
                <w:rStyle w:val="cit-first-page"/>
                <w:rFonts w:ascii="Arial Narrow" w:hAnsi="Arial Narrow" w:cs="Arial"/>
                <w:iCs/>
                <w:sz w:val="22"/>
                <w:szCs w:val="22"/>
              </w:rPr>
              <w:t>471</w:t>
            </w:r>
            <w:r w:rsidRPr="00CE41D3">
              <w:rPr>
                <w:rStyle w:val="cit-sep2"/>
                <w:rFonts w:ascii="Arial Narrow" w:hAnsi="Arial Narrow" w:cs="Arial"/>
                <w:iCs/>
                <w:sz w:val="22"/>
                <w:szCs w:val="22"/>
              </w:rPr>
              <w:t>-</w:t>
            </w:r>
            <w:r w:rsidRPr="00CE41D3">
              <w:rPr>
                <w:rStyle w:val="cit-last-page2"/>
                <w:rFonts w:ascii="Arial Narrow" w:hAnsi="Arial Narrow" w:cs="Arial"/>
                <w:iCs/>
                <w:sz w:val="22"/>
                <w:szCs w:val="22"/>
              </w:rPr>
              <w:t>478</w:t>
            </w:r>
            <w:r w:rsidRPr="00CE41D3">
              <w:rPr>
                <w:rStyle w:val="cit-sep2"/>
                <w:rFonts w:ascii="Arial Narrow" w:hAnsi="Arial Narrow" w:cs="Arial"/>
                <w:iCs/>
                <w:sz w:val="22"/>
                <w:szCs w:val="22"/>
              </w:rPr>
              <w:t>.</w:t>
            </w:r>
          </w:p>
          <w:p w:rsidR="006C07DC" w:rsidRPr="00CE41D3" w:rsidRDefault="006C07DC" w:rsidP="00CE41D3">
            <w:pPr>
              <w:shd w:val="clear" w:color="auto" w:fill="FFFFFF"/>
              <w:spacing w:before="60" w:after="60"/>
              <w:rPr>
                <w:rFonts w:ascii="Arial Narrow" w:hAnsi="Arial Narrow" w:cs="Arial"/>
                <w:sz w:val="22"/>
                <w:szCs w:val="22"/>
              </w:rPr>
            </w:pPr>
            <w:r w:rsidRPr="00CE41D3">
              <w:rPr>
                <w:rStyle w:val="cit-doi3"/>
                <w:rFonts w:ascii="Arial Narrow" w:hAnsi="Arial Narrow" w:cs="Arial"/>
                <w:iCs/>
                <w:sz w:val="22"/>
                <w:szCs w:val="22"/>
              </w:rPr>
              <w:t xml:space="preserve">18)  </w:t>
            </w:r>
            <w:r w:rsidRPr="00CE41D3">
              <w:rPr>
                <w:rStyle w:val="cit-auth2"/>
                <w:rFonts w:ascii="Arial Narrow" w:hAnsi="Arial Narrow" w:cs="Arial"/>
                <w:sz w:val="22"/>
                <w:szCs w:val="22"/>
              </w:rPr>
              <w:t xml:space="preserve">Rachel Thienprayoon, Thomas LeBlanc. </w:t>
            </w:r>
            <w:r w:rsidRPr="00CE41D3">
              <w:rPr>
                <w:rFonts w:ascii="Arial Narrow" w:hAnsi="Arial Narrow" w:cs="Arial"/>
                <w:bCs/>
                <w:sz w:val="22"/>
                <w:szCs w:val="22"/>
              </w:rPr>
              <w:t xml:space="preserve">Early integration of palliative care into the care of patients with cancer </w:t>
            </w:r>
            <w:r w:rsidRPr="00CE41D3">
              <w:rPr>
                <w:rStyle w:val="jrnl"/>
                <w:rFonts w:ascii="Arial Narrow" w:hAnsi="Arial Narrow" w:cs="Arial"/>
                <w:bCs/>
                <w:sz w:val="22"/>
                <w:szCs w:val="22"/>
              </w:rPr>
              <w:t>Hematology</w:t>
            </w:r>
            <w:r w:rsidRPr="00CE41D3">
              <w:rPr>
                <w:rStyle w:val="jrnl"/>
                <w:rFonts w:ascii="Arial Narrow" w:hAnsi="Arial Narrow" w:cs="Arial"/>
                <w:sz w:val="22"/>
                <w:szCs w:val="22"/>
              </w:rPr>
              <w:t xml:space="preserve"> Am Soc Hematol Educ Program</w:t>
            </w:r>
            <w:r w:rsidRPr="00CE41D3">
              <w:rPr>
                <w:rFonts w:ascii="Arial Narrow" w:hAnsi="Arial Narrow" w:cs="Arial"/>
                <w:sz w:val="22"/>
                <w:szCs w:val="22"/>
              </w:rPr>
              <w:t xml:space="preserve">. </w:t>
            </w:r>
            <w:r w:rsidRPr="00CE41D3">
              <w:rPr>
                <w:rFonts w:ascii="Arial Narrow" w:hAnsi="Arial Narrow" w:cs="Arial"/>
                <w:bCs/>
                <w:sz w:val="22"/>
                <w:szCs w:val="22"/>
              </w:rPr>
              <w:t>2015</w:t>
            </w:r>
            <w:r w:rsidRPr="00CE41D3">
              <w:rPr>
                <w:rFonts w:ascii="Arial Narrow" w:hAnsi="Arial Narrow" w:cs="Arial"/>
                <w:sz w:val="22"/>
                <w:szCs w:val="22"/>
              </w:rPr>
              <w:t xml:space="preserve"> Dec 5;</w:t>
            </w:r>
            <w:r w:rsidRPr="00CE41D3">
              <w:rPr>
                <w:rFonts w:ascii="Arial Narrow" w:hAnsi="Arial Narrow" w:cs="Arial"/>
                <w:bCs/>
                <w:sz w:val="22"/>
                <w:szCs w:val="22"/>
              </w:rPr>
              <w:t>2015</w:t>
            </w:r>
            <w:r w:rsidRPr="00CE41D3">
              <w:rPr>
                <w:rFonts w:ascii="Arial Narrow" w:hAnsi="Arial Narrow" w:cs="Arial"/>
                <w:sz w:val="22"/>
                <w:szCs w:val="22"/>
              </w:rPr>
              <w:t>(1):</w:t>
            </w:r>
            <w:r w:rsidRPr="00CE41D3">
              <w:rPr>
                <w:rStyle w:val="cit-sep2"/>
                <w:rFonts w:ascii="Arial Narrow" w:hAnsi="Arial Narrow" w:cs="Arial"/>
                <w:iCs/>
                <w:sz w:val="22"/>
                <w:szCs w:val="22"/>
              </w:rPr>
              <w:t>:</w:t>
            </w:r>
            <w:r w:rsidRPr="00CE41D3">
              <w:rPr>
                <w:rStyle w:val="cit-first-page"/>
                <w:rFonts w:ascii="Arial Narrow" w:hAnsi="Arial Narrow" w:cs="Arial"/>
                <w:iCs/>
                <w:sz w:val="22"/>
                <w:szCs w:val="22"/>
              </w:rPr>
              <w:t>479</w:t>
            </w:r>
            <w:r w:rsidRPr="00CE41D3">
              <w:rPr>
                <w:rStyle w:val="cit-sep2"/>
                <w:rFonts w:ascii="Arial Narrow" w:hAnsi="Arial Narrow" w:cs="Arial"/>
                <w:iCs/>
                <w:sz w:val="22"/>
                <w:szCs w:val="22"/>
              </w:rPr>
              <w:t>-</w:t>
            </w:r>
            <w:r w:rsidRPr="00CE41D3">
              <w:rPr>
                <w:rStyle w:val="cit-last-page2"/>
                <w:rFonts w:ascii="Arial Narrow" w:hAnsi="Arial Narrow" w:cs="Arial"/>
                <w:iCs/>
                <w:sz w:val="22"/>
                <w:szCs w:val="22"/>
              </w:rPr>
              <w:t>483</w:t>
            </w:r>
            <w:r w:rsidRPr="00CE41D3">
              <w:rPr>
                <w:rStyle w:val="cit-sep2"/>
                <w:rFonts w:ascii="Arial Narrow" w:hAnsi="Arial Narrow" w:cs="Arial"/>
                <w:iCs/>
                <w:sz w:val="22"/>
                <w:szCs w:val="22"/>
              </w:rPr>
              <w:t>.</w:t>
            </w:r>
          </w:p>
        </w:tc>
      </w:tr>
      <w:tr w:rsidR="006C07DC" w:rsidRPr="00CE41D3" w:rsidTr="00CE41D3">
        <w:tc>
          <w:tcPr>
            <w:tcW w:w="2660" w:type="dxa"/>
            <w:shd w:val="clear" w:color="auto" w:fill="F2F2F2" w:themeFill="background1" w:themeFillShade="F2"/>
          </w:tcPr>
          <w:p w:rsidR="006C07DC" w:rsidRPr="00CE41D3" w:rsidRDefault="006C07DC"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hr-HR"/>
              </w:rPr>
              <w:lastRenderedPageBreak/>
              <w:t>ECTS</w:t>
            </w:r>
          </w:p>
        </w:tc>
        <w:tc>
          <w:tcPr>
            <w:tcW w:w="6627" w:type="dxa"/>
          </w:tcPr>
          <w:p w:rsidR="006C07DC" w:rsidRPr="00CE41D3" w:rsidRDefault="006C07DC" w:rsidP="00CE41D3">
            <w:pPr>
              <w:pStyle w:val="aNormal"/>
              <w:spacing w:before="60"/>
              <w:rPr>
                <w:rFonts w:ascii="Arial Narrow" w:hAnsi="Arial Narrow"/>
                <w:lang w:val="hr-HR"/>
              </w:rPr>
            </w:pPr>
            <w:r w:rsidRPr="00CE41D3">
              <w:rPr>
                <w:rFonts w:ascii="Arial Narrow" w:hAnsi="Arial Narrow"/>
                <w:lang w:val="hr-HR"/>
              </w:rPr>
              <w:t xml:space="preserve"> 3</w:t>
            </w:r>
          </w:p>
        </w:tc>
      </w:tr>
      <w:tr w:rsidR="006C07DC" w:rsidRPr="00CE41D3" w:rsidTr="00CE41D3">
        <w:tc>
          <w:tcPr>
            <w:tcW w:w="2660" w:type="dxa"/>
            <w:shd w:val="clear" w:color="auto" w:fill="F2F2F2" w:themeFill="background1" w:themeFillShade="F2"/>
          </w:tcPr>
          <w:p w:rsidR="006C07DC" w:rsidRPr="00CE41D3" w:rsidRDefault="006C07DC"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hr-HR"/>
              </w:rPr>
              <w:t>Način polaganja ispita</w:t>
            </w:r>
          </w:p>
          <w:p w:rsidR="006C07DC" w:rsidRPr="00CE41D3" w:rsidRDefault="006C07DC" w:rsidP="00CE41D3">
            <w:pPr>
              <w:spacing w:before="60" w:after="60"/>
              <w:rPr>
                <w:rFonts w:ascii="Arial Narrow" w:hAnsi="Arial Narrow" w:cs="Arial"/>
                <w:bCs/>
                <w:sz w:val="22"/>
                <w:szCs w:val="22"/>
                <w:lang w:val="hr-HR"/>
              </w:rPr>
            </w:pPr>
            <w:r w:rsidRPr="00CE41D3">
              <w:rPr>
                <w:rFonts w:ascii="Arial Narrow" w:hAnsi="Arial Narrow" w:cs="Arial"/>
                <w:bCs/>
                <w:sz w:val="22"/>
                <w:szCs w:val="22"/>
                <w:lang w:val="hr-HR"/>
              </w:rPr>
              <w:t>(pismeni, usmeni, praktični)</w:t>
            </w:r>
          </w:p>
        </w:tc>
        <w:tc>
          <w:tcPr>
            <w:tcW w:w="6627" w:type="dxa"/>
          </w:tcPr>
          <w:p w:rsidR="006C07DC" w:rsidRPr="00CE41D3" w:rsidRDefault="006C07DC" w:rsidP="00CE41D3">
            <w:pPr>
              <w:pStyle w:val="aNormal"/>
              <w:spacing w:before="60"/>
              <w:rPr>
                <w:rFonts w:ascii="Arial Narrow" w:hAnsi="Arial Narrow"/>
                <w:lang w:val="hr-HR"/>
              </w:rPr>
            </w:pPr>
            <w:r w:rsidRPr="00CE41D3">
              <w:rPr>
                <w:rFonts w:ascii="Arial Narrow" w:hAnsi="Arial Narrow"/>
                <w:lang w:val="hr-HR"/>
              </w:rPr>
              <w:t xml:space="preserve">Uspješnost savladavanja nastavnih sadržaja polaznika će se kontinuirano pratiti tijekom nastave. </w:t>
            </w:r>
          </w:p>
          <w:p w:rsidR="006C07DC" w:rsidRPr="00CE41D3" w:rsidRDefault="006C07DC" w:rsidP="00CE41D3">
            <w:pPr>
              <w:pStyle w:val="aNormal"/>
              <w:spacing w:before="60"/>
              <w:rPr>
                <w:rFonts w:ascii="Arial Narrow" w:hAnsi="Arial Narrow"/>
                <w:lang w:val="hr-HR"/>
              </w:rPr>
            </w:pPr>
            <w:r w:rsidRPr="00CE41D3">
              <w:rPr>
                <w:rFonts w:ascii="Arial Narrow" w:hAnsi="Arial Narrow"/>
                <w:lang w:val="hr-HR"/>
              </w:rPr>
              <w:t>Završni usmeni ispit.</w:t>
            </w:r>
          </w:p>
        </w:tc>
      </w:tr>
      <w:tr w:rsidR="006C07DC" w:rsidRPr="00CE41D3" w:rsidTr="00CE41D3">
        <w:tc>
          <w:tcPr>
            <w:tcW w:w="2660" w:type="dxa"/>
            <w:shd w:val="clear" w:color="auto" w:fill="F2F2F2" w:themeFill="background1" w:themeFillShade="F2"/>
          </w:tcPr>
          <w:p w:rsidR="006C07DC" w:rsidRPr="00CE41D3" w:rsidRDefault="006C07DC"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hr-HR"/>
              </w:rPr>
              <w:t>Način praćenja kvalitete i uspješnosti izvedbe predmeta</w:t>
            </w:r>
          </w:p>
        </w:tc>
        <w:tc>
          <w:tcPr>
            <w:tcW w:w="6627" w:type="dxa"/>
          </w:tcPr>
          <w:p w:rsidR="006C07DC" w:rsidRPr="00CE41D3" w:rsidRDefault="006C07DC" w:rsidP="00CE41D3">
            <w:pPr>
              <w:pStyle w:val="aNormal"/>
              <w:spacing w:before="60"/>
              <w:rPr>
                <w:rFonts w:ascii="Arial Narrow" w:hAnsi="Arial Narrow"/>
                <w:lang w:val="hr-HR"/>
              </w:rPr>
            </w:pPr>
            <w:r w:rsidRPr="00CE41D3">
              <w:rPr>
                <w:rFonts w:ascii="Arial Narrow" w:hAnsi="Arial Narrow"/>
                <w:lang w:val="hr-HR"/>
              </w:rPr>
              <w:t>Vođenje evidencije o obavljenoj nastavi i usvojenim vještinama. Anketni upitnik o kvaliteti nastave i nastavnika koji će se provoditi na razini specijalističkog studija i Fakulteta.</w:t>
            </w:r>
          </w:p>
        </w:tc>
      </w:tr>
    </w:tbl>
    <w:p w:rsidR="006C07DC" w:rsidRPr="006C07DC" w:rsidRDefault="006C07DC" w:rsidP="006C07DC">
      <w:pPr>
        <w:pStyle w:val="bUpute"/>
        <w:rPr>
          <w:rFonts w:ascii="Arial" w:hAnsi="Arial" w:cs="Arial"/>
          <w:sz w:val="22"/>
          <w:szCs w:val="22"/>
        </w:rPr>
      </w:pPr>
    </w:p>
    <w:p w:rsidR="006C07DC" w:rsidRPr="006C07DC" w:rsidRDefault="006C07DC" w:rsidP="006C07DC">
      <w:pPr>
        <w:pStyle w:val="bUpute"/>
        <w:rPr>
          <w:rFonts w:ascii="Arial" w:hAnsi="Arial" w:cs="Arial"/>
          <w:sz w:val="22"/>
          <w:szCs w:val="22"/>
        </w:rPr>
      </w:pPr>
    </w:p>
    <w:p w:rsidR="006C07DC" w:rsidRPr="006C07DC" w:rsidRDefault="006C07DC" w:rsidP="006C07DC">
      <w:pPr>
        <w:rPr>
          <w:rFonts w:ascii="Arial" w:hAnsi="Arial" w:cs="Arial"/>
          <w:b/>
          <w:sz w:val="22"/>
          <w:szCs w:val="22"/>
        </w:rPr>
      </w:pPr>
      <w:r w:rsidRPr="006C07DC">
        <w:rPr>
          <w:rFonts w:ascii="Arial" w:hAnsi="Arial" w:cs="Arial"/>
          <w:b/>
          <w:sz w:val="22"/>
          <w:szCs w:val="22"/>
        </w:rPr>
        <w:t>NASTAVNICI /SURADNICI: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096"/>
      </w:tblGrid>
      <w:tr w:rsidR="006C07DC" w:rsidRPr="00CE41D3" w:rsidTr="006C07DC">
        <w:tc>
          <w:tcPr>
            <w:tcW w:w="2943" w:type="dxa"/>
            <w:shd w:val="clear" w:color="auto" w:fill="F2F2F2" w:themeFill="background1" w:themeFillShade="F2"/>
          </w:tcPr>
          <w:p w:rsidR="006C07DC" w:rsidRPr="00CE41D3" w:rsidRDefault="006C07DC" w:rsidP="006C07DC">
            <w:pPr>
              <w:pStyle w:val="Default"/>
              <w:rPr>
                <w:rFonts w:ascii="Arial Narrow" w:hAnsi="Arial Narrow"/>
                <w:color w:val="auto"/>
                <w:sz w:val="22"/>
                <w:szCs w:val="22"/>
              </w:rPr>
            </w:pPr>
          </w:p>
        </w:tc>
        <w:tc>
          <w:tcPr>
            <w:tcW w:w="6096" w:type="dxa"/>
          </w:tcPr>
          <w:p w:rsidR="006C07DC" w:rsidRPr="00CE41D3" w:rsidRDefault="006C07DC" w:rsidP="006C07DC">
            <w:pPr>
              <w:pStyle w:val="Default"/>
              <w:rPr>
                <w:rFonts w:ascii="Arial Narrow" w:hAnsi="Arial Narrow"/>
                <w:color w:val="auto"/>
                <w:sz w:val="22"/>
                <w:szCs w:val="22"/>
              </w:rPr>
            </w:pPr>
            <w:r w:rsidRPr="00CE41D3">
              <w:rPr>
                <w:rFonts w:ascii="Arial Narrow" w:hAnsi="Arial Narrow"/>
                <w:color w:val="auto"/>
                <w:sz w:val="22"/>
                <w:szCs w:val="22"/>
              </w:rPr>
              <w:t xml:space="preserve">IMENA NASTAVNIKA </w:t>
            </w:r>
          </w:p>
        </w:tc>
      </w:tr>
      <w:tr w:rsidR="006C07DC" w:rsidRPr="00CE41D3" w:rsidTr="006C07DC">
        <w:tc>
          <w:tcPr>
            <w:tcW w:w="2943" w:type="dxa"/>
            <w:shd w:val="clear" w:color="auto" w:fill="F2F2F2" w:themeFill="background1" w:themeFillShade="F2"/>
          </w:tcPr>
          <w:p w:rsidR="006C07DC" w:rsidRPr="00CE41D3" w:rsidRDefault="006C07DC" w:rsidP="006C07DC">
            <w:pPr>
              <w:pStyle w:val="Default"/>
              <w:rPr>
                <w:rFonts w:ascii="Arial Narrow" w:hAnsi="Arial Narrow"/>
                <w:color w:val="auto"/>
                <w:sz w:val="22"/>
                <w:szCs w:val="22"/>
              </w:rPr>
            </w:pPr>
            <w:r w:rsidRPr="00CE41D3">
              <w:rPr>
                <w:rFonts w:ascii="Arial Narrow" w:hAnsi="Arial Narrow"/>
                <w:color w:val="auto"/>
                <w:sz w:val="22"/>
                <w:szCs w:val="22"/>
              </w:rPr>
              <w:t>VODITELJ PREDMETA</w:t>
            </w:r>
          </w:p>
        </w:tc>
        <w:tc>
          <w:tcPr>
            <w:tcW w:w="6096" w:type="dxa"/>
          </w:tcPr>
          <w:p w:rsidR="006C07DC" w:rsidRPr="00CE41D3" w:rsidRDefault="006C07DC" w:rsidP="006C07DC">
            <w:pPr>
              <w:pStyle w:val="Default"/>
              <w:rPr>
                <w:rFonts w:ascii="Arial Narrow" w:hAnsi="Arial Narrow"/>
                <w:i/>
                <w:color w:val="auto"/>
                <w:sz w:val="22"/>
                <w:szCs w:val="22"/>
              </w:rPr>
            </w:pPr>
            <w:r w:rsidRPr="00CE41D3">
              <w:rPr>
                <w:rFonts w:ascii="Arial Narrow" w:hAnsi="Arial Narrow"/>
                <w:i/>
                <w:color w:val="auto"/>
                <w:sz w:val="22"/>
                <w:szCs w:val="22"/>
              </w:rPr>
              <w:t>Prof. dr. sc. Damir Nemet</w:t>
            </w:r>
          </w:p>
        </w:tc>
      </w:tr>
      <w:tr w:rsidR="006C07DC" w:rsidRPr="00CE41D3" w:rsidTr="006C07DC">
        <w:trPr>
          <w:trHeight w:val="219"/>
        </w:trPr>
        <w:tc>
          <w:tcPr>
            <w:tcW w:w="2943" w:type="dxa"/>
            <w:shd w:val="clear" w:color="auto" w:fill="F2F2F2" w:themeFill="background1" w:themeFillShade="F2"/>
          </w:tcPr>
          <w:p w:rsidR="006C07DC" w:rsidRPr="00CE41D3" w:rsidRDefault="006C07DC" w:rsidP="006C07DC">
            <w:pPr>
              <w:pStyle w:val="Default"/>
              <w:rPr>
                <w:rFonts w:ascii="Arial Narrow" w:hAnsi="Arial Narrow"/>
                <w:color w:val="auto"/>
                <w:sz w:val="22"/>
                <w:szCs w:val="22"/>
              </w:rPr>
            </w:pPr>
            <w:r w:rsidRPr="00CE41D3">
              <w:rPr>
                <w:rFonts w:ascii="Arial Narrow" w:hAnsi="Arial Narrow"/>
                <w:color w:val="auto"/>
                <w:sz w:val="22"/>
                <w:szCs w:val="22"/>
              </w:rPr>
              <w:t>SURADNICI</w:t>
            </w:r>
          </w:p>
        </w:tc>
        <w:tc>
          <w:tcPr>
            <w:tcW w:w="6096" w:type="dxa"/>
          </w:tcPr>
          <w:p w:rsidR="006C07DC" w:rsidRPr="00CE41D3" w:rsidRDefault="006C07DC" w:rsidP="006C07DC">
            <w:pPr>
              <w:pStyle w:val="Default"/>
              <w:rPr>
                <w:rFonts w:ascii="Arial Narrow" w:hAnsi="Arial Narrow"/>
                <w:i/>
                <w:color w:val="auto"/>
                <w:sz w:val="22"/>
                <w:szCs w:val="22"/>
              </w:rPr>
            </w:pPr>
            <w:r w:rsidRPr="00CE41D3">
              <w:rPr>
                <w:rFonts w:ascii="Arial Narrow" w:hAnsi="Arial Narrow"/>
                <w:i/>
                <w:color w:val="auto"/>
                <w:sz w:val="22"/>
                <w:szCs w:val="22"/>
              </w:rPr>
              <w:t>Prof. dr. sc. Vlatko Pejša</w:t>
            </w:r>
          </w:p>
          <w:p w:rsidR="006C07DC" w:rsidRPr="00CE41D3" w:rsidRDefault="006C07DC" w:rsidP="006C07DC">
            <w:pPr>
              <w:pStyle w:val="Default"/>
              <w:rPr>
                <w:rFonts w:ascii="Arial Narrow" w:hAnsi="Arial Narrow"/>
                <w:i/>
                <w:color w:val="auto"/>
                <w:sz w:val="22"/>
                <w:szCs w:val="22"/>
              </w:rPr>
            </w:pPr>
            <w:r w:rsidRPr="00CE41D3">
              <w:rPr>
                <w:rFonts w:ascii="Arial Narrow" w:hAnsi="Arial Narrow"/>
                <w:i/>
                <w:color w:val="auto"/>
                <w:sz w:val="22"/>
                <w:szCs w:val="22"/>
              </w:rPr>
              <w:t>Prof. dr. sc. Radovan Vrhovac</w:t>
            </w:r>
          </w:p>
          <w:p w:rsidR="006C07DC" w:rsidRPr="00CE41D3" w:rsidRDefault="006C07DC" w:rsidP="006C07DC">
            <w:pPr>
              <w:pStyle w:val="Default"/>
              <w:rPr>
                <w:rFonts w:ascii="Arial Narrow" w:hAnsi="Arial Narrow"/>
                <w:i/>
                <w:color w:val="auto"/>
                <w:sz w:val="22"/>
                <w:szCs w:val="22"/>
              </w:rPr>
            </w:pPr>
            <w:r w:rsidRPr="00CE41D3">
              <w:rPr>
                <w:rFonts w:ascii="Arial Narrow" w:hAnsi="Arial Narrow"/>
                <w:i/>
                <w:color w:val="auto"/>
                <w:sz w:val="22"/>
                <w:szCs w:val="22"/>
              </w:rPr>
              <w:t>Prof. dr. sc. Slobodanka Ostojić-Kolonić</w:t>
            </w:r>
          </w:p>
          <w:p w:rsidR="006C07DC" w:rsidRPr="00CE41D3" w:rsidRDefault="006C07DC" w:rsidP="006C07DC">
            <w:pPr>
              <w:pStyle w:val="Default"/>
              <w:rPr>
                <w:rFonts w:ascii="Arial Narrow" w:hAnsi="Arial Narrow"/>
                <w:i/>
                <w:color w:val="auto"/>
                <w:sz w:val="22"/>
                <w:szCs w:val="22"/>
              </w:rPr>
            </w:pPr>
            <w:r w:rsidRPr="00CE41D3">
              <w:rPr>
                <w:rFonts w:ascii="Arial Narrow" w:hAnsi="Arial Narrow"/>
                <w:i/>
                <w:color w:val="auto"/>
                <w:sz w:val="22"/>
                <w:szCs w:val="22"/>
              </w:rPr>
              <w:t>Doc. dr. sc. Petar Gaćina</w:t>
            </w:r>
          </w:p>
          <w:p w:rsidR="006C07DC" w:rsidRPr="00CE41D3" w:rsidRDefault="006C07DC" w:rsidP="006C07DC">
            <w:pPr>
              <w:pStyle w:val="Default"/>
              <w:rPr>
                <w:rFonts w:ascii="Arial Narrow" w:hAnsi="Arial Narrow"/>
                <w:i/>
                <w:color w:val="auto"/>
                <w:sz w:val="22"/>
                <w:szCs w:val="22"/>
              </w:rPr>
            </w:pPr>
            <w:r w:rsidRPr="00CE41D3">
              <w:rPr>
                <w:rFonts w:ascii="Arial Narrow" w:hAnsi="Arial Narrow"/>
                <w:i/>
                <w:color w:val="auto"/>
                <w:sz w:val="22"/>
                <w:szCs w:val="22"/>
              </w:rPr>
              <w:t>Doc. dr. sc. Dražen Pulanić</w:t>
            </w:r>
          </w:p>
          <w:p w:rsidR="006C07DC" w:rsidRPr="00CE41D3" w:rsidRDefault="006C07DC" w:rsidP="006C07DC">
            <w:pPr>
              <w:pStyle w:val="Default"/>
              <w:rPr>
                <w:rFonts w:ascii="Arial Narrow" w:hAnsi="Arial Narrow"/>
                <w:i/>
                <w:color w:val="auto"/>
                <w:sz w:val="22"/>
                <w:szCs w:val="22"/>
              </w:rPr>
            </w:pPr>
            <w:r w:rsidRPr="00CE41D3">
              <w:rPr>
                <w:rFonts w:ascii="Arial Narrow" w:hAnsi="Arial Narrow"/>
                <w:i/>
                <w:color w:val="auto"/>
                <w:sz w:val="22"/>
                <w:szCs w:val="22"/>
              </w:rPr>
              <w:t>Doc. dr. sc. Nadira Duraković</w:t>
            </w:r>
          </w:p>
          <w:p w:rsidR="006C07DC" w:rsidRPr="00CE41D3" w:rsidRDefault="006C07DC" w:rsidP="006C07DC">
            <w:pPr>
              <w:pStyle w:val="Default"/>
              <w:rPr>
                <w:rFonts w:ascii="Arial Narrow" w:hAnsi="Arial Narrow"/>
                <w:i/>
                <w:color w:val="auto"/>
                <w:sz w:val="22"/>
                <w:szCs w:val="22"/>
              </w:rPr>
            </w:pPr>
            <w:r w:rsidRPr="00CE41D3">
              <w:rPr>
                <w:rFonts w:ascii="Arial Narrow" w:hAnsi="Arial Narrow"/>
                <w:i/>
                <w:color w:val="auto"/>
                <w:sz w:val="22"/>
                <w:szCs w:val="22"/>
              </w:rPr>
              <w:t>Dr. sc. Josip Batinić</w:t>
            </w:r>
          </w:p>
        </w:tc>
      </w:tr>
    </w:tbl>
    <w:p w:rsidR="00296E7B" w:rsidRDefault="00296E7B" w:rsidP="00084FAA">
      <w:pPr>
        <w:pStyle w:val="aNaslovcentar"/>
        <w:ind w:left="1080" w:hanging="1080"/>
        <w:rPr>
          <w:rFonts w:ascii="Arial" w:hAnsi="Arial"/>
          <w:sz w:val="22"/>
          <w:szCs w:val="22"/>
        </w:rPr>
      </w:pPr>
    </w:p>
    <w:p w:rsidR="00296E7B" w:rsidRDefault="00296E7B">
      <w:pPr>
        <w:rPr>
          <w:rFonts w:ascii="Arial" w:hAnsi="Arial" w:cs="Arial"/>
          <w:sz w:val="22"/>
          <w:szCs w:val="22"/>
          <w:lang w:val="hr-HR"/>
        </w:rPr>
      </w:pPr>
      <w:r>
        <w:rPr>
          <w:rFonts w:ascii="Arial" w:hAnsi="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10"/>
        <w:gridCol w:w="6377"/>
      </w:tblGrid>
      <w:tr w:rsidR="00296E7B" w:rsidRPr="00CE41D3" w:rsidTr="00296E7B">
        <w:tc>
          <w:tcPr>
            <w:tcW w:w="2910" w:type="dxa"/>
            <w:shd w:val="clear" w:color="auto" w:fill="F2F2F2" w:themeFill="background1" w:themeFillShade="F2"/>
          </w:tcPr>
          <w:p w:rsidR="00296E7B" w:rsidRPr="00CE41D3" w:rsidRDefault="00296E7B" w:rsidP="00CE41D3">
            <w:pPr>
              <w:spacing w:before="60" w:after="60"/>
              <w:rPr>
                <w:rFonts w:ascii="Arial Narrow" w:hAnsi="Arial Narrow" w:cs="Arial"/>
                <w:b/>
                <w:bCs/>
                <w:sz w:val="22"/>
                <w:szCs w:val="22"/>
              </w:rPr>
            </w:pPr>
            <w:r w:rsidRPr="00CE41D3">
              <w:rPr>
                <w:rFonts w:ascii="Arial Narrow" w:hAnsi="Arial Narrow" w:cs="Arial"/>
                <w:b/>
                <w:bCs/>
                <w:sz w:val="22"/>
                <w:szCs w:val="22"/>
              </w:rPr>
              <w:lastRenderedPageBreak/>
              <w:t>Naslov predmeta</w:t>
            </w:r>
          </w:p>
        </w:tc>
        <w:tc>
          <w:tcPr>
            <w:tcW w:w="6377" w:type="dxa"/>
          </w:tcPr>
          <w:p w:rsidR="00296E7B" w:rsidRPr="00CE41D3" w:rsidRDefault="0055354B" w:rsidP="00CE41D3">
            <w:pPr>
              <w:spacing w:before="60" w:after="60"/>
              <w:rPr>
                <w:rFonts w:ascii="Arial Narrow" w:hAnsi="Arial Narrow" w:cs="Arial"/>
                <w:b/>
                <w:color w:val="000000"/>
                <w:sz w:val="22"/>
                <w:szCs w:val="22"/>
                <w:lang w:val="it-IT"/>
              </w:rPr>
            </w:pPr>
            <w:r w:rsidRPr="00CE41D3">
              <w:rPr>
                <w:rFonts w:ascii="Arial Narrow" w:hAnsi="Arial Narrow" w:cs="Arial"/>
                <w:b/>
                <w:color w:val="000000"/>
                <w:sz w:val="22"/>
                <w:szCs w:val="22"/>
                <w:lang w:val="it-IT"/>
              </w:rPr>
              <w:t>BOLESTI SLEZENE, SPLENOMEGALIJA I HIPERSPLENIZAM</w:t>
            </w:r>
          </w:p>
        </w:tc>
      </w:tr>
      <w:tr w:rsidR="00296E7B" w:rsidRPr="00CE41D3" w:rsidTr="00296E7B">
        <w:tc>
          <w:tcPr>
            <w:tcW w:w="2910" w:type="dxa"/>
            <w:shd w:val="clear" w:color="auto" w:fill="F2F2F2" w:themeFill="background1" w:themeFillShade="F2"/>
            <w:vAlign w:val="center"/>
          </w:tcPr>
          <w:p w:rsidR="00296E7B" w:rsidRPr="00CE41D3" w:rsidRDefault="00296E7B"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hr-HR"/>
              </w:rPr>
              <w:t>Vrsta predmeta</w:t>
            </w:r>
          </w:p>
        </w:tc>
        <w:tc>
          <w:tcPr>
            <w:tcW w:w="6377" w:type="dxa"/>
            <w:vAlign w:val="center"/>
          </w:tcPr>
          <w:p w:rsidR="00296E7B" w:rsidRPr="00CE41D3" w:rsidRDefault="00296E7B" w:rsidP="00CE41D3">
            <w:pPr>
              <w:pStyle w:val="aNormal"/>
              <w:spacing w:before="60"/>
              <w:ind w:left="-91"/>
              <w:rPr>
                <w:rFonts w:ascii="Arial Narrow" w:hAnsi="Arial Narrow"/>
                <w:lang w:val="hr-HR"/>
              </w:rPr>
            </w:pPr>
            <w:r w:rsidRPr="00CE41D3">
              <w:rPr>
                <w:rFonts w:ascii="Arial Narrow" w:hAnsi="Arial Narrow"/>
                <w:lang w:val="hr-HR"/>
              </w:rPr>
              <w:t xml:space="preserve"> Obvezni predmet, II. semestar</w:t>
            </w:r>
          </w:p>
        </w:tc>
      </w:tr>
      <w:tr w:rsidR="00296E7B" w:rsidRPr="00CE41D3" w:rsidTr="00296E7B">
        <w:tc>
          <w:tcPr>
            <w:tcW w:w="2910" w:type="dxa"/>
            <w:shd w:val="clear" w:color="auto" w:fill="F2F2F2" w:themeFill="background1" w:themeFillShade="F2"/>
          </w:tcPr>
          <w:p w:rsidR="00296E7B" w:rsidRPr="00CE41D3" w:rsidRDefault="00296E7B"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hr-HR"/>
              </w:rPr>
              <w:t>Broj sati nastave</w:t>
            </w:r>
          </w:p>
        </w:tc>
        <w:tc>
          <w:tcPr>
            <w:tcW w:w="6377" w:type="dxa"/>
          </w:tcPr>
          <w:p w:rsidR="00296E7B" w:rsidRPr="00CE41D3" w:rsidRDefault="00296E7B" w:rsidP="00CE41D3">
            <w:pPr>
              <w:pStyle w:val="aNormal"/>
              <w:spacing w:before="60"/>
              <w:rPr>
                <w:rFonts w:ascii="Arial Narrow" w:hAnsi="Arial Narrow"/>
                <w:lang w:val="hr-HR"/>
              </w:rPr>
            </w:pPr>
            <w:r w:rsidRPr="00CE41D3">
              <w:rPr>
                <w:rFonts w:ascii="Arial Narrow" w:hAnsi="Arial Narrow"/>
                <w:lang w:val="hr-HR"/>
              </w:rPr>
              <w:t>8</w:t>
            </w:r>
          </w:p>
        </w:tc>
      </w:tr>
      <w:tr w:rsidR="00296E7B" w:rsidRPr="00CE41D3" w:rsidTr="00296E7B">
        <w:tc>
          <w:tcPr>
            <w:tcW w:w="2910" w:type="dxa"/>
            <w:shd w:val="clear" w:color="auto" w:fill="F2F2F2" w:themeFill="background1" w:themeFillShade="F2"/>
          </w:tcPr>
          <w:p w:rsidR="00296E7B" w:rsidRPr="00CE41D3" w:rsidRDefault="00296E7B" w:rsidP="00CE41D3">
            <w:pPr>
              <w:spacing w:before="60" w:after="60"/>
              <w:rPr>
                <w:rFonts w:ascii="Arial Narrow" w:hAnsi="Arial Narrow" w:cs="Arial"/>
                <w:b/>
                <w:bCs/>
                <w:sz w:val="22"/>
                <w:szCs w:val="22"/>
              </w:rPr>
            </w:pPr>
            <w:r w:rsidRPr="00CE41D3">
              <w:rPr>
                <w:rFonts w:ascii="Arial Narrow" w:hAnsi="Arial Narrow" w:cs="Arial"/>
                <w:b/>
                <w:bCs/>
                <w:sz w:val="22"/>
                <w:szCs w:val="22"/>
              </w:rPr>
              <w:t>Okvirni sadržaj predmeta</w:t>
            </w:r>
          </w:p>
        </w:tc>
        <w:tc>
          <w:tcPr>
            <w:tcW w:w="6377" w:type="dxa"/>
          </w:tcPr>
          <w:p w:rsidR="00296E7B" w:rsidRPr="00CE41D3" w:rsidRDefault="00296E7B" w:rsidP="00CE41D3">
            <w:pPr>
              <w:pStyle w:val="aNormal"/>
              <w:spacing w:before="60"/>
              <w:rPr>
                <w:rFonts w:ascii="Arial Narrow" w:hAnsi="Arial Narrow"/>
                <w:lang w:val="pt-BR"/>
              </w:rPr>
            </w:pPr>
            <w:r w:rsidRPr="00CE41D3">
              <w:rPr>
                <w:rFonts w:ascii="Arial Narrow" w:hAnsi="Arial Narrow"/>
                <w:lang w:val="pt-BR"/>
              </w:rPr>
              <w:t xml:space="preserve">Struktura i funkcija slezene: anatomija, mikroanatomija, mikrocirkulacija i funkcija u odnosu na eritrocite, imunološka funkcija, slezena i hemostaza. Obilježja bolesne slezene (patologija). Klinički poremećaji slezene (klinički značaj slezene, hipersplenizam, hiposplenizam), slezena u infekciji, hemolizi, trombocitopeniji, slezana u mijeloproliferativnim i limfoproliferativnim poremećajima. Vizualizacija slezene. Kirurgija slezene.  </w:t>
            </w:r>
          </w:p>
        </w:tc>
      </w:tr>
      <w:tr w:rsidR="00296E7B" w:rsidRPr="00CE41D3" w:rsidTr="00296E7B">
        <w:tc>
          <w:tcPr>
            <w:tcW w:w="2910" w:type="dxa"/>
            <w:shd w:val="clear" w:color="auto" w:fill="F2F2F2" w:themeFill="background1" w:themeFillShade="F2"/>
          </w:tcPr>
          <w:p w:rsidR="00296E7B" w:rsidRPr="00CE41D3" w:rsidRDefault="00296E7B" w:rsidP="00CE41D3">
            <w:pPr>
              <w:spacing w:before="60" w:after="60"/>
              <w:rPr>
                <w:rFonts w:ascii="Arial Narrow" w:hAnsi="Arial Narrow" w:cs="Arial"/>
                <w:b/>
                <w:bCs/>
                <w:sz w:val="22"/>
                <w:szCs w:val="22"/>
              </w:rPr>
            </w:pPr>
            <w:r w:rsidRPr="00CE41D3">
              <w:rPr>
                <w:rFonts w:ascii="Arial Narrow" w:hAnsi="Arial Narrow" w:cs="Arial"/>
                <w:b/>
                <w:sz w:val="22"/>
                <w:szCs w:val="22"/>
              </w:rPr>
              <w:t>Razvijanje općih i specifičnih kompetencija</w:t>
            </w:r>
          </w:p>
        </w:tc>
        <w:tc>
          <w:tcPr>
            <w:tcW w:w="6377" w:type="dxa"/>
          </w:tcPr>
          <w:p w:rsidR="00296E7B" w:rsidRPr="00CE41D3" w:rsidRDefault="00296E7B" w:rsidP="00CE41D3">
            <w:pPr>
              <w:pStyle w:val="aNormal"/>
              <w:spacing w:before="60"/>
              <w:rPr>
                <w:rFonts w:ascii="Arial Narrow" w:hAnsi="Arial Narrow"/>
                <w:iCs/>
                <w:color w:val="FF0000"/>
                <w:lang w:val="en-US"/>
              </w:rPr>
            </w:pPr>
            <w:r w:rsidRPr="00CE41D3">
              <w:rPr>
                <w:rFonts w:ascii="Arial Narrow" w:hAnsi="Arial Narrow"/>
                <w:iCs/>
                <w:lang w:val="hr-HR"/>
              </w:rPr>
              <w:t xml:space="preserve">Student će steći opća i specifična znanja o bolestima slezene te kompetencije za njihovu primjenu u kliničkoj praksi. </w:t>
            </w:r>
          </w:p>
        </w:tc>
      </w:tr>
      <w:tr w:rsidR="00296E7B" w:rsidRPr="00CE41D3" w:rsidTr="00296E7B">
        <w:tc>
          <w:tcPr>
            <w:tcW w:w="2910" w:type="dxa"/>
            <w:shd w:val="clear" w:color="auto" w:fill="F2F2F2" w:themeFill="background1" w:themeFillShade="F2"/>
          </w:tcPr>
          <w:p w:rsidR="00296E7B" w:rsidRPr="00CE41D3" w:rsidRDefault="00296E7B" w:rsidP="00CE41D3">
            <w:pPr>
              <w:spacing w:before="60" w:after="60"/>
              <w:rPr>
                <w:rFonts w:ascii="Arial Narrow" w:hAnsi="Arial Narrow" w:cs="Arial"/>
                <w:b/>
                <w:bCs/>
                <w:sz w:val="22"/>
                <w:szCs w:val="22"/>
              </w:rPr>
            </w:pPr>
            <w:r w:rsidRPr="00CE41D3">
              <w:rPr>
                <w:rFonts w:ascii="Arial Narrow" w:hAnsi="Arial Narrow" w:cs="Arial"/>
                <w:b/>
                <w:bCs/>
                <w:sz w:val="22"/>
                <w:szCs w:val="22"/>
              </w:rPr>
              <w:t>Oblici provođenja nastave</w:t>
            </w:r>
          </w:p>
        </w:tc>
        <w:tc>
          <w:tcPr>
            <w:tcW w:w="6377" w:type="dxa"/>
          </w:tcPr>
          <w:p w:rsidR="00296E7B" w:rsidRPr="00CE41D3" w:rsidRDefault="00296E7B" w:rsidP="00CE41D3">
            <w:pPr>
              <w:pStyle w:val="aNormal"/>
              <w:spacing w:before="60"/>
              <w:rPr>
                <w:rFonts w:ascii="Arial Narrow" w:hAnsi="Arial Narrow"/>
              </w:rPr>
            </w:pPr>
            <w:r w:rsidRPr="00CE41D3">
              <w:rPr>
                <w:rFonts w:ascii="Arial Narrow" w:hAnsi="Arial Narrow"/>
              </w:rPr>
              <w:t>Predavanja (5) seminari (2) vježbe (1)</w:t>
            </w:r>
          </w:p>
        </w:tc>
      </w:tr>
      <w:tr w:rsidR="00296E7B" w:rsidRPr="00CE41D3" w:rsidTr="00296E7B">
        <w:tc>
          <w:tcPr>
            <w:tcW w:w="2910" w:type="dxa"/>
            <w:shd w:val="clear" w:color="auto" w:fill="F2F2F2" w:themeFill="background1" w:themeFillShade="F2"/>
          </w:tcPr>
          <w:p w:rsidR="00296E7B" w:rsidRPr="00CE41D3" w:rsidRDefault="00296E7B" w:rsidP="00CE41D3">
            <w:pPr>
              <w:spacing w:before="60" w:after="60"/>
              <w:rPr>
                <w:rFonts w:ascii="Arial Narrow" w:hAnsi="Arial Narrow" w:cs="Arial"/>
                <w:b/>
                <w:bCs/>
                <w:sz w:val="22"/>
                <w:szCs w:val="22"/>
                <w:lang w:val="pl-PL"/>
              </w:rPr>
            </w:pPr>
            <w:r w:rsidRPr="00CE41D3">
              <w:rPr>
                <w:rFonts w:ascii="Arial Narrow" w:hAnsi="Arial Narrow" w:cs="Arial"/>
                <w:b/>
                <w:bCs/>
                <w:sz w:val="22"/>
                <w:szCs w:val="22"/>
                <w:lang w:val="pl-PL"/>
              </w:rPr>
              <w:t>Popis literature potrebne za studij i polaganje ispita</w:t>
            </w:r>
          </w:p>
        </w:tc>
        <w:tc>
          <w:tcPr>
            <w:tcW w:w="6377" w:type="dxa"/>
          </w:tcPr>
          <w:p w:rsidR="00296E7B" w:rsidRPr="00EB3932" w:rsidRDefault="00296E7B" w:rsidP="00EB3932">
            <w:pPr>
              <w:widowControl w:val="0"/>
              <w:numPr>
                <w:ilvl w:val="0"/>
                <w:numId w:val="13"/>
              </w:numPr>
              <w:autoSpaceDE w:val="0"/>
              <w:autoSpaceDN w:val="0"/>
              <w:adjustRightInd w:val="0"/>
              <w:spacing w:before="60" w:after="60"/>
              <w:ind w:left="0"/>
              <w:rPr>
                <w:rFonts w:ascii="Arial Narrow" w:hAnsi="Arial Narrow" w:cs="Arial"/>
                <w:sz w:val="22"/>
                <w:szCs w:val="22"/>
              </w:rPr>
            </w:pPr>
            <w:r w:rsidRPr="00CE41D3">
              <w:rPr>
                <w:rFonts w:ascii="Arial Narrow" w:eastAsia="Batang" w:hAnsi="Arial Narrow" w:cs="Arial"/>
                <w:sz w:val="22"/>
                <w:szCs w:val="22"/>
                <w:lang w:val="de-DE" w:eastAsia="ko-KR"/>
              </w:rPr>
              <w:t xml:space="preserve">1. </w:t>
            </w:r>
            <w:r w:rsidRPr="00CE41D3">
              <w:rPr>
                <w:rFonts w:ascii="Arial Narrow" w:hAnsi="Arial Narrow" w:cs="Arial"/>
                <w:sz w:val="22"/>
                <w:szCs w:val="22"/>
                <w:lang w:val="pl-PL"/>
              </w:rPr>
              <w:t xml:space="preserve">Vrhovac B, Jakšić B, Reiner Ž, Vucelić B. Interna medicina, 4. izdanje. </w:t>
            </w:r>
            <w:r w:rsidRPr="00CE41D3">
              <w:rPr>
                <w:rFonts w:ascii="Arial Narrow" w:hAnsi="Arial Narrow" w:cs="Arial"/>
                <w:sz w:val="22"/>
                <w:szCs w:val="22"/>
              </w:rPr>
              <w:t xml:space="preserve">Zagreb: Naklada Ljevak; 2008. </w:t>
            </w:r>
            <w:r w:rsidR="00EB3932">
              <w:rPr>
                <w:rFonts w:ascii="Arial Narrow" w:hAnsi="Arial Narrow" w:cs="Arial"/>
                <w:sz w:val="22"/>
                <w:szCs w:val="22"/>
              </w:rPr>
              <w:t>Str 978-980.</w:t>
            </w:r>
          </w:p>
        </w:tc>
      </w:tr>
      <w:tr w:rsidR="00296E7B" w:rsidRPr="00CE41D3" w:rsidTr="00296E7B">
        <w:tc>
          <w:tcPr>
            <w:tcW w:w="2910" w:type="dxa"/>
            <w:shd w:val="clear" w:color="auto" w:fill="F2F2F2" w:themeFill="background1" w:themeFillShade="F2"/>
          </w:tcPr>
          <w:p w:rsidR="00296E7B" w:rsidRPr="00CE41D3" w:rsidRDefault="00296E7B" w:rsidP="00CE41D3">
            <w:pPr>
              <w:spacing w:before="60" w:after="60"/>
              <w:rPr>
                <w:rFonts w:ascii="Arial Narrow" w:hAnsi="Arial Narrow" w:cs="Arial"/>
                <w:b/>
                <w:bCs/>
                <w:sz w:val="22"/>
                <w:szCs w:val="22"/>
              </w:rPr>
            </w:pPr>
            <w:r w:rsidRPr="00CE41D3">
              <w:rPr>
                <w:rFonts w:ascii="Arial Narrow" w:hAnsi="Arial Narrow" w:cs="Arial"/>
                <w:b/>
                <w:bCs/>
                <w:sz w:val="22"/>
                <w:szCs w:val="22"/>
              </w:rPr>
              <w:t>Popis preporučene dopunske literature</w:t>
            </w:r>
          </w:p>
        </w:tc>
        <w:tc>
          <w:tcPr>
            <w:tcW w:w="6377" w:type="dxa"/>
          </w:tcPr>
          <w:p w:rsidR="00C56BC9" w:rsidRPr="00CE41D3" w:rsidRDefault="00C56BC9" w:rsidP="00C56BC9">
            <w:pPr>
              <w:pStyle w:val="aNormal"/>
              <w:spacing w:before="60"/>
              <w:rPr>
                <w:rFonts w:ascii="Arial Narrow" w:hAnsi="Arial Narrow"/>
                <w:lang w:val="en-GB"/>
              </w:rPr>
            </w:pPr>
            <w:r>
              <w:rPr>
                <w:rFonts w:ascii="Arial Narrow" w:eastAsia="Batang" w:hAnsi="Arial Narrow"/>
                <w:lang w:val="de-DE" w:eastAsia="ko-KR"/>
              </w:rPr>
              <w:t>1</w:t>
            </w:r>
            <w:r w:rsidRPr="00CE41D3">
              <w:rPr>
                <w:rFonts w:ascii="Arial Narrow" w:eastAsia="Batang" w:hAnsi="Arial Narrow"/>
                <w:lang w:val="de-DE" w:eastAsia="ko-KR"/>
              </w:rPr>
              <w:t>. Bowdler AJ, ur. The Complete Spleen, 2. izd. Totowa, NJ: Humana press; 2002.</w:t>
            </w:r>
          </w:p>
          <w:p w:rsidR="00296E7B" w:rsidRPr="00CE41D3" w:rsidRDefault="00C56BC9" w:rsidP="00C56BC9">
            <w:pPr>
              <w:pStyle w:val="aNormal"/>
              <w:spacing w:before="60"/>
              <w:rPr>
                <w:rFonts w:ascii="Arial Narrow" w:hAnsi="Arial Narrow"/>
                <w:lang w:val="en-US"/>
              </w:rPr>
            </w:pPr>
            <w:r>
              <w:rPr>
                <w:rFonts w:ascii="Arial Narrow" w:hAnsi="Arial Narrow"/>
                <w:lang w:val="en-GB"/>
              </w:rPr>
              <w:t>2</w:t>
            </w:r>
            <w:r w:rsidRPr="00CE41D3">
              <w:rPr>
                <w:rFonts w:ascii="Arial Narrow" w:hAnsi="Arial Narrow"/>
                <w:lang w:val="en-GB"/>
              </w:rPr>
              <w:t xml:space="preserve">. Greer JP, ur. Wintrobe’s Clinical Hematology, 13. izd. </w:t>
            </w:r>
            <w:r w:rsidRPr="00CE41D3">
              <w:rPr>
                <w:rFonts w:ascii="Arial Narrow" w:hAnsi="Arial Narrow"/>
              </w:rPr>
              <w:t>Philadelphia: LWW</w:t>
            </w:r>
            <w:r w:rsidRPr="00CE41D3">
              <w:rPr>
                <w:rFonts w:ascii="Arial Narrow" w:hAnsi="Arial Narrow"/>
                <w:lang w:val="pt-BR"/>
              </w:rPr>
              <w:t xml:space="preserve">; </w:t>
            </w:r>
            <w:r w:rsidRPr="00CE41D3">
              <w:rPr>
                <w:rFonts w:ascii="Arial Narrow" w:hAnsi="Arial Narrow"/>
              </w:rPr>
              <w:t>2014.</w:t>
            </w:r>
          </w:p>
        </w:tc>
      </w:tr>
      <w:tr w:rsidR="00296E7B" w:rsidRPr="00CE41D3" w:rsidTr="00296E7B">
        <w:tc>
          <w:tcPr>
            <w:tcW w:w="2910" w:type="dxa"/>
            <w:shd w:val="clear" w:color="auto" w:fill="F2F2F2" w:themeFill="background1" w:themeFillShade="F2"/>
          </w:tcPr>
          <w:p w:rsidR="00296E7B" w:rsidRPr="00CE41D3" w:rsidRDefault="00296E7B" w:rsidP="00CE41D3">
            <w:pPr>
              <w:spacing w:before="60" w:after="60"/>
              <w:rPr>
                <w:rFonts w:ascii="Arial Narrow" w:hAnsi="Arial Narrow" w:cs="Arial"/>
                <w:b/>
                <w:bCs/>
                <w:sz w:val="22"/>
                <w:szCs w:val="22"/>
                <w:lang w:val="it-IT"/>
              </w:rPr>
            </w:pPr>
            <w:r w:rsidRPr="00CE41D3">
              <w:rPr>
                <w:rFonts w:ascii="Arial Narrow" w:hAnsi="Arial Narrow" w:cs="Arial"/>
                <w:b/>
                <w:bCs/>
                <w:sz w:val="22"/>
                <w:szCs w:val="22"/>
                <w:lang w:val="it-IT"/>
              </w:rPr>
              <w:t xml:space="preserve">ECTS </w:t>
            </w:r>
          </w:p>
        </w:tc>
        <w:tc>
          <w:tcPr>
            <w:tcW w:w="6377" w:type="dxa"/>
          </w:tcPr>
          <w:p w:rsidR="00296E7B" w:rsidRPr="00CE41D3" w:rsidRDefault="00296E7B" w:rsidP="00CE41D3">
            <w:pPr>
              <w:pStyle w:val="aNormal"/>
              <w:spacing w:before="60"/>
              <w:rPr>
                <w:rFonts w:ascii="Arial Narrow" w:hAnsi="Arial Narrow"/>
              </w:rPr>
            </w:pPr>
            <w:r w:rsidRPr="00CE41D3">
              <w:rPr>
                <w:rFonts w:ascii="Arial Narrow" w:hAnsi="Arial Narrow"/>
              </w:rPr>
              <w:t>1</w:t>
            </w:r>
          </w:p>
        </w:tc>
      </w:tr>
      <w:tr w:rsidR="00296E7B" w:rsidRPr="00CE41D3" w:rsidTr="00296E7B">
        <w:tc>
          <w:tcPr>
            <w:tcW w:w="2910" w:type="dxa"/>
            <w:shd w:val="clear" w:color="auto" w:fill="F2F2F2" w:themeFill="background1" w:themeFillShade="F2"/>
          </w:tcPr>
          <w:p w:rsidR="00296E7B" w:rsidRPr="00CE41D3" w:rsidRDefault="00296E7B" w:rsidP="00CE41D3">
            <w:pPr>
              <w:spacing w:before="60" w:after="60"/>
              <w:rPr>
                <w:rFonts w:ascii="Arial Narrow" w:hAnsi="Arial Narrow" w:cs="Arial"/>
                <w:b/>
                <w:bCs/>
                <w:sz w:val="22"/>
                <w:szCs w:val="22"/>
                <w:lang w:val="it-IT"/>
              </w:rPr>
            </w:pPr>
            <w:r w:rsidRPr="00CE41D3">
              <w:rPr>
                <w:rFonts w:ascii="Arial Narrow" w:hAnsi="Arial Narrow" w:cs="Arial"/>
                <w:b/>
                <w:bCs/>
                <w:sz w:val="22"/>
                <w:szCs w:val="22"/>
                <w:lang w:val="it-IT"/>
              </w:rPr>
              <w:t>Način polaganja ispita</w:t>
            </w:r>
          </w:p>
        </w:tc>
        <w:tc>
          <w:tcPr>
            <w:tcW w:w="6377" w:type="dxa"/>
          </w:tcPr>
          <w:p w:rsidR="00296E7B" w:rsidRPr="00CE41D3" w:rsidRDefault="00296E7B" w:rsidP="00CE41D3">
            <w:pPr>
              <w:pStyle w:val="aNormal"/>
              <w:spacing w:before="60"/>
              <w:rPr>
                <w:rFonts w:ascii="Arial Narrow" w:hAnsi="Arial Narrow"/>
              </w:rPr>
            </w:pPr>
            <w:r w:rsidRPr="00CE41D3">
              <w:rPr>
                <w:rFonts w:ascii="Arial Narrow" w:hAnsi="Arial Narrow"/>
              </w:rPr>
              <w:t>Usmeni ispit</w:t>
            </w:r>
          </w:p>
        </w:tc>
      </w:tr>
      <w:tr w:rsidR="00296E7B" w:rsidRPr="00CE41D3" w:rsidTr="00296E7B">
        <w:tc>
          <w:tcPr>
            <w:tcW w:w="2910" w:type="dxa"/>
            <w:shd w:val="clear" w:color="auto" w:fill="F2F2F2" w:themeFill="background1" w:themeFillShade="F2"/>
          </w:tcPr>
          <w:p w:rsidR="00296E7B" w:rsidRPr="00CE41D3" w:rsidRDefault="00296E7B" w:rsidP="00CE41D3">
            <w:pPr>
              <w:spacing w:before="60" w:after="60"/>
              <w:rPr>
                <w:rFonts w:ascii="Arial Narrow" w:hAnsi="Arial Narrow" w:cs="Arial"/>
                <w:b/>
                <w:bCs/>
                <w:sz w:val="22"/>
                <w:szCs w:val="22"/>
                <w:lang w:val="it-IT"/>
              </w:rPr>
            </w:pPr>
            <w:r w:rsidRPr="00CE41D3">
              <w:rPr>
                <w:rFonts w:ascii="Arial Narrow" w:hAnsi="Arial Narrow" w:cs="Arial"/>
                <w:b/>
                <w:bCs/>
                <w:sz w:val="22"/>
                <w:szCs w:val="22"/>
                <w:lang w:val="it-IT"/>
              </w:rPr>
              <w:t>Način praćenja kvalitete i uspješnosti izvedbe predmeta</w:t>
            </w:r>
          </w:p>
        </w:tc>
        <w:tc>
          <w:tcPr>
            <w:tcW w:w="6377" w:type="dxa"/>
          </w:tcPr>
          <w:p w:rsidR="00296E7B" w:rsidRPr="00CE41D3" w:rsidRDefault="00296E7B" w:rsidP="00CE41D3">
            <w:pPr>
              <w:pStyle w:val="aNormal"/>
              <w:spacing w:before="60"/>
              <w:rPr>
                <w:rFonts w:ascii="Arial Narrow" w:hAnsi="Arial Narrow"/>
                <w:lang w:val="it-IT"/>
              </w:rPr>
            </w:pPr>
            <w:r w:rsidRPr="00CE41D3">
              <w:rPr>
                <w:rFonts w:ascii="Arial Narrow" w:hAnsi="Arial Narrow"/>
                <w:lang w:val="it-IT"/>
              </w:rPr>
              <w:t>Upitnik o kvaliteti nastave.</w:t>
            </w:r>
          </w:p>
        </w:tc>
      </w:tr>
    </w:tbl>
    <w:p w:rsidR="00296E7B" w:rsidRPr="00296E7B" w:rsidRDefault="00296E7B" w:rsidP="00296E7B">
      <w:pPr>
        <w:pStyle w:val="bUpute"/>
        <w:ind w:left="0"/>
        <w:rPr>
          <w:rFonts w:ascii="Arial" w:hAnsi="Arial" w:cs="Arial"/>
          <w:sz w:val="22"/>
          <w:szCs w:val="22"/>
          <w:lang w:val="it-IT"/>
        </w:rPr>
      </w:pPr>
    </w:p>
    <w:p w:rsidR="00296E7B" w:rsidRPr="00296E7B" w:rsidRDefault="00296E7B" w:rsidP="00296E7B">
      <w:pPr>
        <w:pStyle w:val="bUpute"/>
        <w:ind w:left="0"/>
        <w:rPr>
          <w:rFonts w:ascii="Arial" w:hAnsi="Arial" w:cs="Arial"/>
          <w:sz w:val="22"/>
          <w:szCs w:val="22"/>
          <w:lang w:val="it-IT"/>
        </w:rPr>
      </w:pPr>
    </w:p>
    <w:p w:rsidR="00296E7B" w:rsidRPr="00296E7B" w:rsidRDefault="00296E7B" w:rsidP="00296E7B">
      <w:pPr>
        <w:rPr>
          <w:rFonts w:ascii="Arial" w:hAnsi="Arial" w:cs="Arial"/>
          <w:b/>
          <w:sz w:val="22"/>
          <w:szCs w:val="22"/>
        </w:rPr>
      </w:pPr>
      <w:r w:rsidRPr="00296E7B">
        <w:rPr>
          <w:rFonts w:ascii="Arial" w:hAnsi="Arial" w:cs="Arial"/>
          <w:b/>
          <w:sz w:val="22"/>
          <w:szCs w:val="22"/>
        </w:rPr>
        <w:t xml:space="preserve">NASTAVNICI /SURADNICI: </w:t>
      </w:r>
    </w:p>
    <w:p w:rsidR="00296E7B" w:rsidRPr="00296E7B" w:rsidRDefault="00296E7B" w:rsidP="00296E7B">
      <w:pPr>
        <w:pStyle w:val="bUpute"/>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379"/>
      </w:tblGrid>
      <w:tr w:rsidR="00296E7B" w:rsidRPr="00CE41D3" w:rsidTr="00296E7B">
        <w:tc>
          <w:tcPr>
            <w:tcW w:w="2943" w:type="dxa"/>
            <w:shd w:val="clear" w:color="auto" w:fill="F2F2F2" w:themeFill="background1" w:themeFillShade="F2"/>
          </w:tcPr>
          <w:p w:rsidR="00296E7B" w:rsidRPr="00CE41D3" w:rsidRDefault="00296E7B" w:rsidP="0018209F">
            <w:pPr>
              <w:pStyle w:val="Default"/>
              <w:rPr>
                <w:rFonts w:ascii="Arial Narrow" w:hAnsi="Arial Narrow"/>
                <w:color w:val="auto"/>
                <w:sz w:val="22"/>
                <w:szCs w:val="22"/>
              </w:rPr>
            </w:pPr>
          </w:p>
        </w:tc>
        <w:tc>
          <w:tcPr>
            <w:tcW w:w="6379" w:type="dxa"/>
          </w:tcPr>
          <w:p w:rsidR="00296E7B" w:rsidRPr="00CE41D3" w:rsidRDefault="00296E7B" w:rsidP="0018209F">
            <w:pPr>
              <w:pStyle w:val="Default"/>
              <w:rPr>
                <w:rFonts w:ascii="Arial Narrow" w:hAnsi="Arial Narrow"/>
                <w:color w:val="auto"/>
                <w:sz w:val="22"/>
                <w:szCs w:val="22"/>
              </w:rPr>
            </w:pPr>
            <w:r w:rsidRPr="00CE41D3">
              <w:rPr>
                <w:rFonts w:ascii="Arial Narrow" w:hAnsi="Arial Narrow"/>
                <w:color w:val="auto"/>
                <w:sz w:val="22"/>
                <w:szCs w:val="22"/>
              </w:rPr>
              <w:t xml:space="preserve">IMENA NASTAVNIKA </w:t>
            </w:r>
          </w:p>
        </w:tc>
      </w:tr>
      <w:tr w:rsidR="00296E7B" w:rsidRPr="00CE41D3" w:rsidTr="00296E7B">
        <w:tc>
          <w:tcPr>
            <w:tcW w:w="2943" w:type="dxa"/>
            <w:shd w:val="clear" w:color="auto" w:fill="F2F2F2" w:themeFill="background1" w:themeFillShade="F2"/>
          </w:tcPr>
          <w:p w:rsidR="00296E7B" w:rsidRPr="00CE41D3" w:rsidRDefault="00296E7B" w:rsidP="0018209F">
            <w:pPr>
              <w:pStyle w:val="Default"/>
              <w:rPr>
                <w:rFonts w:ascii="Arial Narrow" w:hAnsi="Arial Narrow"/>
                <w:color w:val="auto"/>
                <w:sz w:val="22"/>
                <w:szCs w:val="22"/>
              </w:rPr>
            </w:pPr>
            <w:r w:rsidRPr="00CE41D3">
              <w:rPr>
                <w:rFonts w:ascii="Arial Narrow" w:hAnsi="Arial Narrow"/>
                <w:color w:val="auto"/>
                <w:sz w:val="22"/>
                <w:szCs w:val="22"/>
              </w:rPr>
              <w:t>VODITELJ PREDMETA</w:t>
            </w:r>
          </w:p>
        </w:tc>
        <w:tc>
          <w:tcPr>
            <w:tcW w:w="6379" w:type="dxa"/>
          </w:tcPr>
          <w:p w:rsidR="00296E7B" w:rsidRPr="00CE41D3" w:rsidRDefault="00296E7B" w:rsidP="0018209F">
            <w:pPr>
              <w:pStyle w:val="Default"/>
              <w:rPr>
                <w:rFonts w:ascii="Arial Narrow" w:hAnsi="Arial Narrow"/>
                <w:i/>
                <w:color w:val="auto"/>
                <w:sz w:val="22"/>
                <w:szCs w:val="22"/>
              </w:rPr>
            </w:pPr>
            <w:r w:rsidRPr="00CE41D3">
              <w:rPr>
                <w:rFonts w:ascii="Arial Narrow" w:hAnsi="Arial Narrow"/>
                <w:i/>
                <w:color w:val="auto"/>
                <w:sz w:val="22"/>
                <w:szCs w:val="22"/>
              </w:rPr>
              <w:t>Prof. dr. sc. Ozren Jakšić</w:t>
            </w:r>
          </w:p>
        </w:tc>
      </w:tr>
      <w:tr w:rsidR="00296E7B" w:rsidRPr="00CE41D3" w:rsidTr="00296E7B">
        <w:tc>
          <w:tcPr>
            <w:tcW w:w="2943" w:type="dxa"/>
            <w:shd w:val="clear" w:color="auto" w:fill="F2F2F2" w:themeFill="background1" w:themeFillShade="F2"/>
          </w:tcPr>
          <w:p w:rsidR="00296E7B" w:rsidRPr="00CE41D3" w:rsidRDefault="00296E7B" w:rsidP="0018209F">
            <w:pPr>
              <w:pStyle w:val="Default"/>
              <w:rPr>
                <w:rFonts w:ascii="Arial Narrow" w:hAnsi="Arial Narrow"/>
                <w:color w:val="auto"/>
                <w:sz w:val="22"/>
                <w:szCs w:val="22"/>
              </w:rPr>
            </w:pPr>
            <w:r w:rsidRPr="00CE41D3">
              <w:rPr>
                <w:rFonts w:ascii="Arial Narrow" w:hAnsi="Arial Narrow"/>
                <w:color w:val="auto"/>
                <w:sz w:val="22"/>
                <w:szCs w:val="22"/>
              </w:rPr>
              <w:t>SURADNICI</w:t>
            </w:r>
          </w:p>
        </w:tc>
        <w:tc>
          <w:tcPr>
            <w:tcW w:w="6379" w:type="dxa"/>
          </w:tcPr>
          <w:p w:rsidR="00296E7B" w:rsidRPr="00CE41D3" w:rsidRDefault="00296E7B" w:rsidP="00CE41D3">
            <w:pPr>
              <w:pStyle w:val="Default"/>
              <w:rPr>
                <w:rFonts w:ascii="Arial Narrow" w:hAnsi="Arial Narrow"/>
                <w:i/>
                <w:color w:val="auto"/>
                <w:sz w:val="22"/>
                <w:szCs w:val="22"/>
              </w:rPr>
            </w:pPr>
            <w:r w:rsidRPr="00CE41D3">
              <w:rPr>
                <w:rFonts w:ascii="Arial Narrow" w:hAnsi="Arial Narrow"/>
                <w:i/>
                <w:color w:val="auto"/>
                <w:sz w:val="22"/>
                <w:szCs w:val="22"/>
              </w:rPr>
              <w:t>Doc. dr. sc. Gorana Aralica</w:t>
            </w:r>
          </w:p>
        </w:tc>
      </w:tr>
    </w:tbl>
    <w:p w:rsidR="00296E7B" w:rsidRPr="00296E7B" w:rsidRDefault="00296E7B" w:rsidP="00296E7B">
      <w:pPr>
        <w:rPr>
          <w:rFonts w:ascii="Arial" w:hAnsi="Arial" w:cs="Arial"/>
          <w:sz w:val="22"/>
          <w:szCs w:val="22"/>
          <w:lang w:val="hr-HR"/>
        </w:rPr>
      </w:pPr>
    </w:p>
    <w:p w:rsidR="004A1E23" w:rsidRDefault="004A1E23">
      <w:pPr>
        <w:rPr>
          <w:rFonts w:ascii="Arial" w:hAnsi="Arial" w:cs="Arial"/>
          <w:sz w:val="22"/>
          <w:szCs w:val="22"/>
          <w:lang w:val="hr-HR"/>
        </w:rPr>
      </w:pPr>
      <w:r>
        <w:rPr>
          <w:rFonts w:ascii="Arial" w:hAnsi="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11"/>
        <w:gridCol w:w="6376"/>
      </w:tblGrid>
      <w:tr w:rsidR="004A1E23" w:rsidRPr="00CE41D3" w:rsidTr="004A1E23">
        <w:tc>
          <w:tcPr>
            <w:tcW w:w="2911" w:type="dxa"/>
            <w:shd w:val="clear" w:color="auto" w:fill="F2F2F2" w:themeFill="background1" w:themeFillShade="F2"/>
          </w:tcPr>
          <w:p w:rsidR="004A1E23" w:rsidRPr="00CE41D3" w:rsidRDefault="004A1E23" w:rsidP="00CE41D3">
            <w:pPr>
              <w:spacing w:before="60" w:after="60"/>
              <w:rPr>
                <w:rFonts w:ascii="Arial Narrow" w:hAnsi="Arial Narrow" w:cs="Arial"/>
                <w:b/>
                <w:bCs/>
                <w:sz w:val="22"/>
                <w:szCs w:val="22"/>
              </w:rPr>
            </w:pPr>
            <w:r w:rsidRPr="00CE41D3">
              <w:rPr>
                <w:rFonts w:ascii="Arial Narrow" w:hAnsi="Arial Narrow" w:cs="Arial"/>
                <w:b/>
                <w:bCs/>
                <w:sz w:val="22"/>
                <w:szCs w:val="22"/>
              </w:rPr>
              <w:lastRenderedPageBreak/>
              <w:t>Naslov predmeta</w:t>
            </w:r>
          </w:p>
        </w:tc>
        <w:tc>
          <w:tcPr>
            <w:tcW w:w="6376" w:type="dxa"/>
          </w:tcPr>
          <w:p w:rsidR="004A1E23" w:rsidRPr="00CE41D3" w:rsidRDefault="00CE41D3" w:rsidP="00CE41D3">
            <w:pPr>
              <w:pStyle w:val="aNormal"/>
              <w:spacing w:before="60"/>
              <w:rPr>
                <w:rFonts w:ascii="Arial Narrow" w:hAnsi="Arial Narrow"/>
                <w:b/>
              </w:rPr>
            </w:pPr>
            <w:r w:rsidRPr="00CE41D3">
              <w:rPr>
                <w:rFonts w:ascii="Arial Narrow" w:hAnsi="Arial Narrow"/>
                <w:b/>
                <w:lang w:val="pt-BR"/>
              </w:rPr>
              <w:t>TRANSPLANTACIJA KRVOTVORNIH MATIČNIH STANICA</w:t>
            </w:r>
          </w:p>
        </w:tc>
      </w:tr>
      <w:tr w:rsidR="004A1E23" w:rsidRPr="00CE41D3" w:rsidTr="004A1E23">
        <w:tc>
          <w:tcPr>
            <w:tcW w:w="2911" w:type="dxa"/>
            <w:shd w:val="clear" w:color="auto" w:fill="F2F2F2" w:themeFill="background1" w:themeFillShade="F2"/>
            <w:vAlign w:val="center"/>
          </w:tcPr>
          <w:p w:rsidR="004A1E23" w:rsidRPr="00CE41D3" w:rsidRDefault="004A1E23"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hr-HR"/>
              </w:rPr>
              <w:t>Vrsta predmeta</w:t>
            </w:r>
          </w:p>
        </w:tc>
        <w:tc>
          <w:tcPr>
            <w:tcW w:w="6376" w:type="dxa"/>
            <w:vAlign w:val="center"/>
          </w:tcPr>
          <w:p w:rsidR="004A1E23" w:rsidRPr="00CE41D3" w:rsidRDefault="004A1E23" w:rsidP="00CE41D3">
            <w:pPr>
              <w:pStyle w:val="aNormal"/>
              <w:spacing w:before="60"/>
              <w:ind w:left="-91"/>
              <w:rPr>
                <w:rFonts w:ascii="Arial Narrow" w:hAnsi="Arial Narrow"/>
                <w:lang w:val="hr-HR"/>
              </w:rPr>
            </w:pPr>
            <w:r w:rsidRPr="00CE41D3">
              <w:rPr>
                <w:rFonts w:ascii="Arial Narrow" w:hAnsi="Arial Narrow"/>
                <w:lang w:val="hr-HR"/>
              </w:rPr>
              <w:t xml:space="preserve"> Obvezni predmet, II. semestar</w:t>
            </w:r>
          </w:p>
        </w:tc>
      </w:tr>
      <w:tr w:rsidR="004A1E23" w:rsidRPr="00CE41D3" w:rsidTr="004A1E23">
        <w:tc>
          <w:tcPr>
            <w:tcW w:w="2911" w:type="dxa"/>
            <w:shd w:val="clear" w:color="auto" w:fill="F2F2F2" w:themeFill="background1" w:themeFillShade="F2"/>
          </w:tcPr>
          <w:p w:rsidR="004A1E23" w:rsidRPr="00CE41D3" w:rsidRDefault="004A1E23"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hr-HR"/>
              </w:rPr>
              <w:t>Broj sati nastave</w:t>
            </w:r>
          </w:p>
        </w:tc>
        <w:tc>
          <w:tcPr>
            <w:tcW w:w="6376" w:type="dxa"/>
          </w:tcPr>
          <w:p w:rsidR="004A1E23" w:rsidRPr="00CE41D3" w:rsidRDefault="004A1E23" w:rsidP="00CE41D3">
            <w:pPr>
              <w:pStyle w:val="aNormal"/>
              <w:spacing w:before="60"/>
              <w:rPr>
                <w:rFonts w:ascii="Arial Narrow" w:hAnsi="Arial Narrow"/>
                <w:lang w:val="hr-HR"/>
              </w:rPr>
            </w:pPr>
            <w:r w:rsidRPr="00CE41D3">
              <w:rPr>
                <w:rFonts w:ascii="Arial Narrow" w:hAnsi="Arial Narrow"/>
                <w:lang w:val="hr-HR"/>
              </w:rPr>
              <w:t>19</w:t>
            </w:r>
          </w:p>
        </w:tc>
      </w:tr>
      <w:tr w:rsidR="004A1E23" w:rsidRPr="00CE41D3" w:rsidTr="004A1E23">
        <w:tc>
          <w:tcPr>
            <w:tcW w:w="2911" w:type="dxa"/>
            <w:shd w:val="clear" w:color="auto" w:fill="F2F2F2" w:themeFill="background1" w:themeFillShade="F2"/>
          </w:tcPr>
          <w:p w:rsidR="004A1E23" w:rsidRPr="00CE41D3" w:rsidRDefault="004A1E23" w:rsidP="00CE41D3">
            <w:pPr>
              <w:spacing w:before="60" w:after="60"/>
              <w:rPr>
                <w:rFonts w:ascii="Arial Narrow" w:hAnsi="Arial Narrow" w:cs="Arial"/>
                <w:b/>
                <w:bCs/>
                <w:sz w:val="22"/>
                <w:szCs w:val="22"/>
              </w:rPr>
            </w:pPr>
            <w:r w:rsidRPr="00CE41D3">
              <w:rPr>
                <w:rFonts w:ascii="Arial Narrow" w:hAnsi="Arial Narrow" w:cs="Arial"/>
                <w:b/>
                <w:bCs/>
                <w:sz w:val="22"/>
                <w:szCs w:val="22"/>
              </w:rPr>
              <w:t>Okvirni sadržaj predmeta</w:t>
            </w:r>
          </w:p>
        </w:tc>
        <w:tc>
          <w:tcPr>
            <w:tcW w:w="6376" w:type="dxa"/>
          </w:tcPr>
          <w:p w:rsidR="004A1E23" w:rsidRPr="00CE41D3" w:rsidRDefault="004A1E23" w:rsidP="00CE41D3">
            <w:pPr>
              <w:pStyle w:val="aNormal"/>
              <w:spacing w:before="60"/>
              <w:rPr>
                <w:rFonts w:ascii="Arial Narrow" w:hAnsi="Arial Narrow"/>
                <w:lang w:val="pt-BR"/>
              </w:rPr>
            </w:pPr>
            <w:r w:rsidRPr="00CE41D3">
              <w:rPr>
                <w:rFonts w:ascii="Arial Narrow" w:hAnsi="Arial Narrow"/>
                <w:lang w:val="pt-BR"/>
              </w:rPr>
              <w:t>Uloga transplantacije autolognih i alogenih krvotvornih matičnih stanica u liječenju hematoloških bolesti. Rane i kasne komplikacije liječenja transplantacijom.</w:t>
            </w:r>
          </w:p>
        </w:tc>
      </w:tr>
      <w:tr w:rsidR="004A1E23" w:rsidRPr="00CE41D3" w:rsidTr="004A1E23">
        <w:tc>
          <w:tcPr>
            <w:tcW w:w="2911" w:type="dxa"/>
            <w:shd w:val="clear" w:color="auto" w:fill="F2F2F2" w:themeFill="background1" w:themeFillShade="F2"/>
          </w:tcPr>
          <w:p w:rsidR="004A1E23" w:rsidRPr="00CE41D3" w:rsidRDefault="004A1E23" w:rsidP="00CE41D3">
            <w:pPr>
              <w:spacing w:before="60" w:after="60"/>
              <w:rPr>
                <w:rFonts w:ascii="Arial Narrow" w:hAnsi="Arial Narrow" w:cs="Arial"/>
                <w:b/>
                <w:bCs/>
                <w:sz w:val="22"/>
                <w:szCs w:val="22"/>
              </w:rPr>
            </w:pPr>
            <w:r w:rsidRPr="00CE41D3">
              <w:rPr>
                <w:rFonts w:ascii="Arial Narrow" w:hAnsi="Arial Narrow" w:cs="Arial"/>
                <w:b/>
                <w:sz w:val="22"/>
                <w:szCs w:val="22"/>
              </w:rPr>
              <w:t>Razvijanje općih i specifičnih kompetencija</w:t>
            </w:r>
          </w:p>
        </w:tc>
        <w:tc>
          <w:tcPr>
            <w:tcW w:w="6376" w:type="dxa"/>
          </w:tcPr>
          <w:p w:rsidR="004A1E23" w:rsidRPr="00CE41D3" w:rsidRDefault="004A1E23" w:rsidP="00CE41D3">
            <w:pPr>
              <w:pStyle w:val="aNormal"/>
              <w:spacing w:before="60"/>
              <w:rPr>
                <w:rFonts w:ascii="Arial Narrow" w:hAnsi="Arial Narrow"/>
                <w:shd w:val="clear" w:color="auto" w:fill="FFFFFF"/>
              </w:rPr>
            </w:pPr>
            <w:r w:rsidRPr="00CE41D3">
              <w:rPr>
                <w:rFonts w:ascii="Arial Narrow" w:hAnsi="Arial Narrow"/>
                <w:lang w:val="hr-HR"/>
              </w:rPr>
              <w:t xml:space="preserve">Postavljanje indikacije za liječenje transplantacijom autolognih i alogenih krvotvornih matičnih stanica. Odabir optimalnog darivatelja krvotvornih matičnih stanica u pojedinim kliničkim situacijama. Načini prikupljanja krvotvornih matičnih stanica. Osobitosti pojedinih tipova kondicioniranja. Praćenje transplantiranih bolesnika. Prepoznavanje i liječenje ranih i kasnih komplikacija transplantacije. </w:t>
            </w:r>
          </w:p>
        </w:tc>
      </w:tr>
      <w:tr w:rsidR="004A1E23" w:rsidRPr="00CE41D3" w:rsidTr="004A1E23">
        <w:tc>
          <w:tcPr>
            <w:tcW w:w="2911" w:type="dxa"/>
            <w:shd w:val="clear" w:color="auto" w:fill="F2F2F2" w:themeFill="background1" w:themeFillShade="F2"/>
          </w:tcPr>
          <w:p w:rsidR="004A1E23" w:rsidRPr="00CE41D3" w:rsidRDefault="004A1E23" w:rsidP="00CE41D3">
            <w:pPr>
              <w:spacing w:before="60" w:after="60"/>
              <w:rPr>
                <w:rFonts w:ascii="Arial Narrow" w:hAnsi="Arial Narrow" w:cs="Arial"/>
                <w:b/>
                <w:bCs/>
                <w:sz w:val="22"/>
                <w:szCs w:val="22"/>
              </w:rPr>
            </w:pPr>
            <w:r w:rsidRPr="00CE41D3">
              <w:rPr>
                <w:rFonts w:ascii="Arial Narrow" w:hAnsi="Arial Narrow" w:cs="Arial"/>
                <w:b/>
                <w:bCs/>
                <w:sz w:val="22"/>
                <w:szCs w:val="22"/>
              </w:rPr>
              <w:t>Oblici provođenja nastave</w:t>
            </w:r>
          </w:p>
        </w:tc>
        <w:tc>
          <w:tcPr>
            <w:tcW w:w="6376" w:type="dxa"/>
          </w:tcPr>
          <w:p w:rsidR="004A1E23" w:rsidRPr="00CE41D3" w:rsidRDefault="004A1E23" w:rsidP="00CE41D3">
            <w:pPr>
              <w:tabs>
                <w:tab w:val="left" w:pos="-720"/>
              </w:tabs>
              <w:suppressAutoHyphens/>
              <w:spacing w:before="60" w:after="60"/>
              <w:rPr>
                <w:rFonts w:ascii="Arial Narrow" w:hAnsi="Arial Narrow" w:cs="Arial"/>
                <w:spacing w:val="-3"/>
                <w:sz w:val="22"/>
                <w:szCs w:val="22"/>
                <w:lang w:val="it-IT"/>
              </w:rPr>
            </w:pPr>
            <w:r w:rsidRPr="00CE41D3">
              <w:rPr>
                <w:rFonts w:ascii="Arial Narrow" w:hAnsi="Arial Narrow" w:cs="Arial"/>
                <w:spacing w:val="-3"/>
                <w:sz w:val="22"/>
                <w:szCs w:val="22"/>
                <w:lang w:val="it-IT"/>
              </w:rPr>
              <w:t xml:space="preserve">Predavanja (5 sati), </w:t>
            </w:r>
          </w:p>
          <w:p w:rsidR="004A1E23" w:rsidRPr="00CE41D3" w:rsidRDefault="004A1E23" w:rsidP="00CE41D3">
            <w:pPr>
              <w:tabs>
                <w:tab w:val="left" w:pos="-720"/>
              </w:tabs>
              <w:suppressAutoHyphens/>
              <w:spacing w:before="60" w:after="60"/>
              <w:rPr>
                <w:rFonts w:ascii="Arial Narrow" w:hAnsi="Arial Narrow" w:cs="Arial"/>
                <w:spacing w:val="-3"/>
                <w:sz w:val="22"/>
                <w:szCs w:val="22"/>
                <w:lang w:val="it-IT"/>
              </w:rPr>
            </w:pPr>
            <w:r w:rsidRPr="00CE41D3">
              <w:rPr>
                <w:rFonts w:ascii="Arial Narrow" w:hAnsi="Arial Narrow" w:cs="Arial"/>
                <w:spacing w:val="-3"/>
                <w:sz w:val="22"/>
                <w:szCs w:val="22"/>
                <w:lang w:val="it-IT"/>
              </w:rPr>
              <w:t>Seminari - prikaz instruktivnih slučajeva i njihova kritička analiza, rasprava o podacima iz literature (5 sati)</w:t>
            </w:r>
          </w:p>
          <w:p w:rsidR="004A1E23" w:rsidRPr="00CE41D3" w:rsidRDefault="004A1E23" w:rsidP="00CE41D3">
            <w:pPr>
              <w:tabs>
                <w:tab w:val="left" w:pos="-720"/>
              </w:tabs>
              <w:suppressAutoHyphens/>
              <w:spacing w:before="60" w:after="60"/>
              <w:rPr>
                <w:rFonts w:ascii="Arial Narrow" w:hAnsi="Arial Narrow" w:cs="Arial"/>
                <w:sz w:val="22"/>
                <w:szCs w:val="22"/>
                <w:lang w:val="it-IT"/>
              </w:rPr>
            </w:pPr>
            <w:r w:rsidRPr="00CE41D3">
              <w:rPr>
                <w:rFonts w:ascii="Arial Narrow" w:hAnsi="Arial Narrow" w:cs="Arial"/>
                <w:spacing w:val="-3"/>
                <w:sz w:val="22"/>
                <w:szCs w:val="22"/>
                <w:lang w:val="it-IT"/>
              </w:rPr>
              <w:t>V</w:t>
            </w:r>
            <w:r w:rsidRPr="00CE41D3">
              <w:rPr>
                <w:rFonts w:ascii="Arial Narrow" w:hAnsi="Arial Narrow" w:cs="Arial"/>
                <w:sz w:val="22"/>
                <w:szCs w:val="22"/>
                <w:lang w:val="it-IT"/>
              </w:rPr>
              <w:t>ježbe - skrb o transplantiranom bolesniku, prisustvovanje sastancima Transplantacijskog tima i GVHD tima, posjeti laboratoriju za HLA tipizaciju, Odjelu za staničnu terapiju Zavoda za transfuziju i Registru dobrovoljnih darivatelja koštane srži (9 sati)</w:t>
            </w:r>
          </w:p>
        </w:tc>
      </w:tr>
      <w:tr w:rsidR="004A1E23" w:rsidRPr="00CE41D3" w:rsidTr="004A1E23">
        <w:tc>
          <w:tcPr>
            <w:tcW w:w="2911" w:type="dxa"/>
            <w:shd w:val="clear" w:color="auto" w:fill="F2F2F2" w:themeFill="background1" w:themeFillShade="F2"/>
          </w:tcPr>
          <w:p w:rsidR="004A1E23" w:rsidRPr="00CE41D3" w:rsidRDefault="004A1E23" w:rsidP="00CE41D3">
            <w:pPr>
              <w:spacing w:before="60" w:after="60"/>
              <w:rPr>
                <w:rFonts w:ascii="Arial Narrow" w:hAnsi="Arial Narrow" w:cs="Arial"/>
                <w:b/>
                <w:bCs/>
                <w:sz w:val="22"/>
                <w:szCs w:val="22"/>
                <w:lang w:val="pl-PL"/>
              </w:rPr>
            </w:pPr>
            <w:r w:rsidRPr="00CE41D3">
              <w:rPr>
                <w:rFonts w:ascii="Arial Narrow" w:hAnsi="Arial Narrow" w:cs="Arial"/>
                <w:b/>
                <w:bCs/>
                <w:sz w:val="22"/>
                <w:szCs w:val="22"/>
                <w:lang w:val="pl-PL"/>
              </w:rPr>
              <w:t>Popis literature potrebne za studij i polaganje ispita</w:t>
            </w:r>
          </w:p>
        </w:tc>
        <w:tc>
          <w:tcPr>
            <w:tcW w:w="6376" w:type="dxa"/>
          </w:tcPr>
          <w:p w:rsidR="004A1E23" w:rsidRPr="00CE41D3" w:rsidRDefault="004A1E23" w:rsidP="00CE41D3">
            <w:pPr>
              <w:pStyle w:val="Default"/>
              <w:spacing w:before="60" w:after="60"/>
              <w:rPr>
                <w:rFonts w:ascii="Arial Narrow" w:hAnsi="Arial Narrow"/>
                <w:color w:val="auto"/>
                <w:sz w:val="22"/>
                <w:szCs w:val="22"/>
                <w:shd w:val="clear" w:color="auto" w:fill="FFFFFF"/>
              </w:rPr>
            </w:pPr>
            <w:r w:rsidRPr="00CE41D3">
              <w:rPr>
                <w:rFonts w:ascii="Arial Narrow" w:hAnsi="Arial Narrow"/>
                <w:color w:val="auto"/>
                <w:sz w:val="22"/>
                <w:szCs w:val="22"/>
                <w:shd w:val="clear" w:color="auto" w:fill="FFFFFF"/>
              </w:rPr>
              <w:t>1. Vrhovac B, Jakšić B, Reiner Ž, Vucelić B: Interna medicina, 4. promijenjeno i dopunjeno izdanje. Naklada Ljevak, 2008.</w:t>
            </w:r>
            <w:r w:rsidR="00D666FA">
              <w:rPr>
                <w:rFonts w:ascii="Arial Narrow" w:hAnsi="Arial Narrow"/>
                <w:color w:val="auto"/>
                <w:sz w:val="22"/>
                <w:szCs w:val="22"/>
                <w:shd w:val="clear" w:color="auto" w:fill="FFFFFF"/>
              </w:rPr>
              <w:t xml:space="preserve"> Str 1037-1038</w:t>
            </w:r>
          </w:p>
          <w:p w:rsidR="004A1E23" w:rsidRPr="00CE41D3" w:rsidRDefault="004A1E23" w:rsidP="00CE41D3">
            <w:pPr>
              <w:suppressAutoHyphens/>
              <w:spacing w:before="60" w:after="60"/>
              <w:rPr>
                <w:rFonts w:ascii="Arial Narrow" w:hAnsi="Arial Narrow" w:cs="Arial"/>
                <w:sz w:val="22"/>
                <w:szCs w:val="22"/>
                <w:shd w:val="clear" w:color="auto" w:fill="FFFFFF"/>
                <w:lang w:val="hr-HR" w:eastAsia="hr-HR"/>
              </w:rPr>
            </w:pPr>
            <w:r w:rsidRPr="00CE41D3">
              <w:rPr>
                <w:rFonts w:ascii="Arial Narrow" w:hAnsi="Arial Narrow" w:cs="Arial"/>
                <w:sz w:val="22"/>
                <w:szCs w:val="22"/>
                <w:shd w:val="clear" w:color="auto" w:fill="FFFFFF"/>
                <w:lang w:val="hr-HR" w:eastAsia="hr-HR"/>
              </w:rPr>
              <w:t>2. Labar B. Hematologija (u tisku) Školska knjiga, Zagreb, 2016.</w:t>
            </w:r>
          </w:p>
        </w:tc>
      </w:tr>
      <w:tr w:rsidR="004A1E23" w:rsidRPr="00CE41D3" w:rsidTr="004A1E23">
        <w:tc>
          <w:tcPr>
            <w:tcW w:w="2911" w:type="dxa"/>
            <w:shd w:val="clear" w:color="auto" w:fill="F2F2F2" w:themeFill="background1" w:themeFillShade="F2"/>
          </w:tcPr>
          <w:p w:rsidR="004A1E23" w:rsidRPr="00CE41D3" w:rsidRDefault="004A1E23" w:rsidP="00CE41D3">
            <w:pPr>
              <w:spacing w:before="60" w:after="60"/>
              <w:rPr>
                <w:rFonts w:ascii="Arial Narrow" w:hAnsi="Arial Narrow" w:cs="Arial"/>
                <w:b/>
                <w:bCs/>
                <w:sz w:val="22"/>
                <w:szCs w:val="22"/>
              </w:rPr>
            </w:pPr>
            <w:r w:rsidRPr="00CE41D3">
              <w:rPr>
                <w:rFonts w:ascii="Arial Narrow" w:hAnsi="Arial Narrow" w:cs="Arial"/>
                <w:b/>
                <w:bCs/>
                <w:sz w:val="22"/>
                <w:szCs w:val="22"/>
              </w:rPr>
              <w:t>Popis preporučene dopunske literature</w:t>
            </w:r>
          </w:p>
        </w:tc>
        <w:tc>
          <w:tcPr>
            <w:tcW w:w="6376" w:type="dxa"/>
          </w:tcPr>
          <w:p w:rsidR="00D666FA" w:rsidRDefault="00D666FA" w:rsidP="00D666FA">
            <w:pPr>
              <w:pStyle w:val="aNormal"/>
              <w:spacing w:before="60"/>
              <w:rPr>
                <w:rFonts w:ascii="Arial Narrow" w:hAnsi="Arial Narrow"/>
                <w:shd w:val="clear" w:color="auto" w:fill="FFFFFF"/>
                <w:lang w:val="hr-HR" w:eastAsia="hr-HR"/>
              </w:rPr>
            </w:pPr>
            <w:r>
              <w:rPr>
                <w:rFonts w:ascii="Arial Narrow" w:hAnsi="Arial Narrow"/>
                <w:shd w:val="clear" w:color="auto" w:fill="FFFFFF"/>
                <w:lang w:val="hr-HR" w:eastAsia="hr-HR"/>
              </w:rPr>
              <w:t>1.</w:t>
            </w:r>
            <w:r w:rsidRPr="00CE41D3">
              <w:rPr>
                <w:rFonts w:ascii="Arial Narrow" w:hAnsi="Arial Narrow"/>
                <w:shd w:val="clear" w:color="auto" w:fill="FFFFFF"/>
                <w:lang w:val="hr-HR" w:eastAsia="hr-HR"/>
              </w:rPr>
              <w:t>Kaushansky K, Lichtman MA, Beutler E i sur. Williams Hematology, Eighth edition, McGraw-Hill, 2010.</w:t>
            </w:r>
          </w:p>
          <w:p w:rsidR="004A1E23" w:rsidRPr="00CE41D3" w:rsidRDefault="00D666FA" w:rsidP="00D666FA">
            <w:pPr>
              <w:pStyle w:val="aNormal"/>
              <w:spacing w:before="60"/>
              <w:rPr>
                <w:rFonts w:ascii="Arial Narrow" w:hAnsi="Arial Narrow"/>
                <w:lang w:val="en-US"/>
              </w:rPr>
            </w:pPr>
            <w:r>
              <w:rPr>
                <w:rFonts w:ascii="Arial Narrow" w:hAnsi="Arial Narrow"/>
                <w:shd w:val="clear" w:color="auto" w:fill="FFFFFF"/>
              </w:rPr>
              <w:t>2.</w:t>
            </w:r>
            <w:r w:rsidR="004A1E23" w:rsidRPr="00CE41D3">
              <w:rPr>
                <w:rFonts w:ascii="Arial Narrow" w:hAnsi="Arial Narrow"/>
                <w:shd w:val="clear" w:color="auto" w:fill="FFFFFF"/>
              </w:rPr>
              <w:t>Odabrani članci iz najnovije literature koji će biti dostavljeni polaznicima prije početka nastave</w:t>
            </w:r>
          </w:p>
        </w:tc>
      </w:tr>
      <w:tr w:rsidR="004A1E23" w:rsidRPr="00CE41D3" w:rsidTr="004A1E23">
        <w:tc>
          <w:tcPr>
            <w:tcW w:w="2911" w:type="dxa"/>
            <w:shd w:val="clear" w:color="auto" w:fill="F2F2F2" w:themeFill="background1" w:themeFillShade="F2"/>
          </w:tcPr>
          <w:p w:rsidR="004A1E23" w:rsidRPr="00CE41D3" w:rsidRDefault="004A1E23" w:rsidP="00CE41D3">
            <w:pPr>
              <w:spacing w:before="60" w:after="60"/>
              <w:rPr>
                <w:rFonts w:ascii="Arial Narrow" w:hAnsi="Arial Narrow" w:cs="Arial"/>
                <w:b/>
                <w:bCs/>
                <w:sz w:val="22"/>
                <w:szCs w:val="22"/>
              </w:rPr>
            </w:pPr>
            <w:r w:rsidRPr="00CE41D3">
              <w:rPr>
                <w:rFonts w:ascii="Arial Narrow" w:hAnsi="Arial Narrow" w:cs="Arial"/>
                <w:b/>
                <w:bCs/>
                <w:sz w:val="22"/>
                <w:szCs w:val="22"/>
              </w:rPr>
              <w:t xml:space="preserve">ECTS </w:t>
            </w:r>
          </w:p>
        </w:tc>
        <w:tc>
          <w:tcPr>
            <w:tcW w:w="6376" w:type="dxa"/>
          </w:tcPr>
          <w:p w:rsidR="004A1E23" w:rsidRPr="00CE41D3" w:rsidRDefault="004A1E23" w:rsidP="00CE41D3">
            <w:pPr>
              <w:pStyle w:val="aNormal"/>
              <w:spacing w:before="60"/>
              <w:rPr>
                <w:rFonts w:ascii="Arial Narrow" w:hAnsi="Arial Narrow"/>
              </w:rPr>
            </w:pPr>
            <w:r w:rsidRPr="00CE41D3">
              <w:rPr>
                <w:rFonts w:ascii="Arial Narrow" w:hAnsi="Arial Narrow"/>
              </w:rPr>
              <w:t>3</w:t>
            </w:r>
          </w:p>
        </w:tc>
      </w:tr>
      <w:tr w:rsidR="004A1E23" w:rsidRPr="00CE41D3" w:rsidTr="004A1E23">
        <w:tc>
          <w:tcPr>
            <w:tcW w:w="2911" w:type="dxa"/>
            <w:shd w:val="clear" w:color="auto" w:fill="F2F2F2" w:themeFill="background1" w:themeFillShade="F2"/>
          </w:tcPr>
          <w:p w:rsidR="004A1E23" w:rsidRPr="00CE41D3" w:rsidRDefault="004A1E23" w:rsidP="00CE41D3">
            <w:pPr>
              <w:spacing w:before="60" w:after="60"/>
              <w:rPr>
                <w:rFonts w:ascii="Arial Narrow" w:hAnsi="Arial Narrow" w:cs="Arial"/>
                <w:bCs/>
                <w:sz w:val="22"/>
                <w:szCs w:val="22"/>
              </w:rPr>
            </w:pPr>
            <w:r w:rsidRPr="00CE41D3">
              <w:rPr>
                <w:rFonts w:ascii="Arial Narrow" w:hAnsi="Arial Narrow" w:cs="Arial"/>
                <w:b/>
                <w:bCs/>
                <w:sz w:val="22"/>
                <w:szCs w:val="22"/>
              </w:rPr>
              <w:t>Način polaganja ispita</w:t>
            </w:r>
          </w:p>
        </w:tc>
        <w:tc>
          <w:tcPr>
            <w:tcW w:w="6376" w:type="dxa"/>
          </w:tcPr>
          <w:p w:rsidR="004A1E23" w:rsidRPr="00CE41D3" w:rsidRDefault="004A1E23" w:rsidP="00CE41D3">
            <w:pPr>
              <w:pStyle w:val="aNormal"/>
              <w:spacing w:before="60"/>
              <w:rPr>
                <w:rFonts w:ascii="Arial Narrow" w:hAnsi="Arial Narrow"/>
              </w:rPr>
            </w:pPr>
            <w:r w:rsidRPr="00CE41D3">
              <w:rPr>
                <w:rFonts w:ascii="Arial Narrow" w:hAnsi="Arial Narrow"/>
              </w:rPr>
              <w:t>Pismeni ispit</w:t>
            </w:r>
          </w:p>
        </w:tc>
      </w:tr>
      <w:tr w:rsidR="004A1E23" w:rsidRPr="00CE41D3" w:rsidTr="004A1E23">
        <w:tc>
          <w:tcPr>
            <w:tcW w:w="2911" w:type="dxa"/>
            <w:shd w:val="clear" w:color="auto" w:fill="F2F2F2" w:themeFill="background1" w:themeFillShade="F2"/>
          </w:tcPr>
          <w:p w:rsidR="004A1E23" w:rsidRPr="00CE41D3" w:rsidRDefault="004A1E23" w:rsidP="00CE41D3">
            <w:pPr>
              <w:spacing w:before="60" w:after="60"/>
              <w:rPr>
                <w:rFonts w:ascii="Arial Narrow" w:hAnsi="Arial Narrow" w:cs="Arial"/>
                <w:b/>
                <w:bCs/>
                <w:sz w:val="22"/>
                <w:szCs w:val="22"/>
              </w:rPr>
            </w:pPr>
            <w:r w:rsidRPr="00CE41D3">
              <w:rPr>
                <w:rFonts w:ascii="Arial Narrow" w:hAnsi="Arial Narrow" w:cs="Arial"/>
                <w:b/>
                <w:bCs/>
                <w:sz w:val="22"/>
                <w:szCs w:val="22"/>
              </w:rPr>
              <w:t>Način praćenja kvalitete i uspješnosti izvedbe predmeta</w:t>
            </w:r>
          </w:p>
        </w:tc>
        <w:tc>
          <w:tcPr>
            <w:tcW w:w="6376" w:type="dxa"/>
          </w:tcPr>
          <w:p w:rsidR="004A1E23" w:rsidRPr="00CE41D3" w:rsidRDefault="004A1E23" w:rsidP="00CE41D3">
            <w:pPr>
              <w:pStyle w:val="aNormal"/>
              <w:spacing w:before="60"/>
              <w:rPr>
                <w:rFonts w:ascii="Arial Narrow" w:hAnsi="Arial Narrow"/>
                <w:lang w:val="en-US"/>
              </w:rPr>
            </w:pPr>
            <w:r w:rsidRPr="00CE41D3">
              <w:rPr>
                <w:rFonts w:ascii="Arial Narrow" w:hAnsi="Arial Narrow"/>
              </w:rPr>
              <w:t>Procjena u tijeku nastave, vođenje evidencije o obavljenoj nastavi i usvojenim vještinama. Anketa o kvaliteti nastave i nastavnika, koja se analizira na razini specijalističkog studija i fakulteta.</w:t>
            </w:r>
          </w:p>
        </w:tc>
      </w:tr>
    </w:tbl>
    <w:p w:rsidR="004A1E23" w:rsidRPr="004A1E23" w:rsidRDefault="004A1E23" w:rsidP="004A1E23">
      <w:pPr>
        <w:pStyle w:val="bUpute"/>
        <w:ind w:left="0"/>
        <w:rPr>
          <w:rFonts w:ascii="Arial" w:hAnsi="Arial" w:cs="Arial"/>
          <w:sz w:val="22"/>
          <w:szCs w:val="22"/>
        </w:rPr>
      </w:pPr>
    </w:p>
    <w:p w:rsidR="004A1E23" w:rsidRPr="004A1E23" w:rsidRDefault="004A1E23" w:rsidP="00CE41D3">
      <w:pPr>
        <w:rPr>
          <w:rFonts w:ascii="Arial" w:hAnsi="Arial" w:cs="Arial"/>
          <w:sz w:val="22"/>
          <w:szCs w:val="22"/>
        </w:rPr>
      </w:pPr>
      <w:r w:rsidRPr="004A1E23">
        <w:rPr>
          <w:rFonts w:ascii="Arial" w:hAnsi="Arial" w:cs="Arial"/>
          <w:b/>
          <w:sz w:val="22"/>
          <w:szCs w:val="22"/>
        </w:rPr>
        <w:t xml:space="preserve">NASTAVNICI /SURADNICI: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096"/>
      </w:tblGrid>
      <w:tr w:rsidR="004A1E23" w:rsidRPr="00CE41D3" w:rsidTr="00BF46E9">
        <w:tc>
          <w:tcPr>
            <w:tcW w:w="2943" w:type="dxa"/>
            <w:shd w:val="clear" w:color="auto" w:fill="F2F2F2" w:themeFill="background1" w:themeFillShade="F2"/>
          </w:tcPr>
          <w:p w:rsidR="004A1E23" w:rsidRPr="00CE41D3" w:rsidRDefault="004A1E23" w:rsidP="004A1E23">
            <w:pPr>
              <w:pStyle w:val="Default"/>
              <w:rPr>
                <w:rFonts w:ascii="Arial Narrow" w:hAnsi="Arial Narrow"/>
                <w:color w:val="auto"/>
                <w:sz w:val="22"/>
                <w:szCs w:val="22"/>
              </w:rPr>
            </w:pPr>
          </w:p>
        </w:tc>
        <w:tc>
          <w:tcPr>
            <w:tcW w:w="6096" w:type="dxa"/>
          </w:tcPr>
          <w:p w:rsidR="004A1E23" w:rsidRPr="00CE41D3" w:rsidRDefault="004A1E23" w:rsidP="004A1E23">
            <w:pPr>
              <w:pStyle w:val="Default"/>
              <w:rPr>
                <w:rFonts w:ascii="Arial Narrow" w:hAnsi="Arial Narrow"/>
                <w:color w:val="auto"/>
                <w:sz w:val="22"/>
                <w:szCs w:val="22"/>
              </w:rPr>
            </w:pPr>
            <w:r w:rsidRPr="00CE41D3">
              <w:rPr>
                <w:rFonts w:ascii="Arial Narrow" w:hAnsi="Arial Narrow"/>
                <w:color w:val="auto"/>
                <w:sz w:val="22"/>
                <w:szCs w:val="22"/>
              </w:rPr>
              <w:t xml:space="preserve">IMENA NASTAVNIKA </w:t>
            </w:r>
          </w:p>
        </w:tc>
      </w:tr>
      <w:tr w:rsidR="004A1E23" w:rsidRPr="00CE41D3" w:rsidTr="00BF46E9">
        <w:tc>
          <w:tcPr>
            <w:tcW w:w="2943" w:type="dxa"/>
            <w:shd w:val="clear" w:color="auto" w:fill="F2F2F2" w:themeFill="background1" w:themeFillShade="F2"/>
          </w:tcPr>
          <w:p w:rsidR="004A1E23" w:rsidRPr="00CE41D3" w:rsidRDefault="004A1E23" w:rsidP="004A1E23">
            <w:pPr>
              <w:pStyle w:val="Default"/>
              <w:rPr>
                <w:rFonts w:ascii="Arial Narrow" w:hAnsi="Arial Narrow"/>
                <w:color w:val="auto"/>
                <w:sz w:val="22"/>
                <w:szCs w:val="22"/>
              </w:rPr>
            </w:pPr>
            <w:r w:rsidRPr="00CE41D3">
              <w:rPr>
                <w:rFonts w:ascii="Arial Narrow" w:hAnsi="Arial Narrow"/>
                <w:color w:val="auto"/>
                <w:sz w:val="22"/>
                <w:szCs w:val="22"/>
              </w:rPr>
              <w:t>VODITELJ PREDMETA</w:t>
            </w:r>
          </w:p>
        </w:tc>
        <w:tc>
          <w:tcPr>
            <w:tcW w:w="6096" w:type="dxa"/>
          </w:tcPr>
          <w:p w:rsidR="004A1E23" w:rsidRPr="00CE41D3" w:rsidRDefault="004A1E23" w:rsidP="004A1E23">
            <w:pPr>
              <w:pStyle w:val="Default"/>
              <w:rPr>
                <w:rFonts w:ascii="Arial Narrow" w:hAnsi="Arial Narrow"/>
                <w:i/>
                <w:color w:val="auto"/>
                <w:sz w:val="22"/>
                <w:szCs w:val="22"/>
              </w:rPr>
            </w:pPr>
            <w:r w:rsidRPr="00CE41D3">
              <w:rPr>
                <w:rFonts w:ascii="Arial Narrow" w:hAnsi="Arial Narrow"/>
                <w:i/>
                <w:color w:val="auto"/>
                <w:sz w:val="22"/>
                <w:szCs w:val="22"/>
              </w:rPr>
              <w:t>Prof. dr. sc. Radovan Vrhovac</w:t>
            </w:r>
          </w:p>
        </w:tc>
      </w:tr>
      <w:tr w:rsidR="00BF46E9" w:rsidRPr="00CE41D3" w:rsidTr="00BF46E9">
        <w:tc>
          <w:tcPr>
            <w:tcW w:w="2943" w:type="dxa"/>
            <w:shd w:val="clear" w:color="auto" w:fill="F2F2F2" w:themeFill="background1" w:themeFillShade="F2"/>
          </w:tcPr>
          <w:p w:rsidR="00BF46E9" w:rsidRPr="00CE41D3" w:rsidRDefault="00BF46E9" w:rsidP="0048233E">
            <w:pPr>
              <w:pStyle w:val="Default"/>
              <w:rPr>
                <w:rFonts w:ascii="Arial Narrow" w:hAnsi="Arial Narrow"/>
                <w:color w:val="auto"/>
                <w:sz w:val="22"/>
                <w:szCs w:val="22"/>
              </w:rPr>
            </w:pPr>
            <w:r w:rsidRPr="00CE41D3">
              <w:rPr>
                <w:rFonts w:ascii="Arial Narrow" w:hAnsi="Arial Narrow"/>
                <w:color w:val="auto"/>
                <w:sz w:val="22"/>
                <w:szCs w:val="22"/>
              </w:rPr>
              <w:t>SUVODITELJ PREDMETA</w:t>
            </w:r>
          </w:p>
        </w:tc>
        <w:tc>
          <w:tcPr>
            <w:tcW w:w="6096" w:type="dxa"/>
          </w:tcPr>
          <w:p w:rsidR="00BF46E9" w:rsidRPr="00CE41D3" w:rsidRDefault="00BF46E9" w:rsidP="0048233E">
            <w:pPr>
              <w:pStyle w:val="Default"/>
              <w:rPr>
                <w:rFonts w:ascii="Arial Narrow" w:hAnsi="Arial Narrow"/>
                <w:i/>
                <w:color w:val="auto"/>
                <w:sz w:val="22"/>
                <w:szCs w:val="22"/>
              </w:rPr>
            </w:pPr>
            <w:r w:rsidRPr="00CE41D3">
              <w:rPr>
                <w:rFonts w:ascii="Arial Narrow" w:hAnsi="Arial Narrow"/>
                <w:i/>
                <w:color w:val="auto"/>
                <w:sz w:val="22"/>
                <w:szCs w:val="22"/>
              </w:rPr>
              <w:t>Prof. dr. sc. Damir Nemet</w:t>
            </w:r>
          </w:p>
        </w:tc>
      </w:tr>
      <w:tr w:rsidR="00BF46E9" w:rsidRPr="00CE41D3" w:rsidTr="00BF46E9">
        <w:tc>
          <w:tcPr>
            <w:tcW w:w="2943" w:type="dxa"/>
            <w:shd w:val="clear" w:color="auto" w:fill="F2F2F2" w:themeFill="background1" w:themeFillShade="F2"/>
          </w:tcPr>
          <w:p w:rsidR="00BF46E9" w:rsidRPr="00CE41D3" w:rsidRDefault="00BF46E9" w:rsidP="004A1E23">
            <w:pPr>
              <w:pStyle w:val="Default"/>
              <w:rPr>
                <w:rFonts w:ascii="Arial Narrow" w:hAnsi="Arial Narrow"/>
                <w:color w:val="auto"/>
                <w:sz w:val="22"/>
                <w:szCs w:val="22"/>
              </w:rPr>
            </w:pPr>
            <w:r w:rsidRPr="00CE41D3">
              <w:rPr>
                <w:rFonts w:ascii="Arial Narrow" w:hAnsi="Arial Narrow"/>
                <w:color w:val="auto"/>
                <w:sz w:val="22"/>
                <w:szCs w:val="22"/>
              </w:rPr>
              <w:t>SURADNICI</w:t>
            </w:r>
          </w:p>
        </w:tc>
        <w:tc>
          <w:tcPr>
            <w:tcW w:w="6096" w:type="dxa"/>
          </w:tcPr>
          <w:p w:rsidR="00BF46E9" w:rsidRPr="00CE41D3" w:rsidRDefault="00BF46E9" w:rsidP="004A1E23">
            <w:pPr>
              <w:pStyle w:val="Default"/>
              <w:rPr>
                <w:rFonts w:ascii="Arial Narrow" w:hAnsi="Arial Narrow"/>
                <w:i/>
                <w:color w:val="auto"/>
                <w:sz w:val="22"/>
                <w:szCs w:val="22"/>
              </w:rPr>
            </w:pPr>
            <w:r w:rsidRPr="00CE41D3">
              <w:rPr>
                <w:rFonts w:ascii="Arial Narrow" w:hAnsi="Arial Narrow"/>
                <w:i/>
                <w:color w:val="auto"/>
                <w:sz w:val="22"/>
                <w:szCs w:val="22"/>
              </w:rPr>
              <w:t>Prof. dr. sc. Zorana Grubić</w:t>
            </w:r>
          </w:p>
          <w:p w:rsidR="00BF46E9" w:rsidRPr="00CE41D3" w:rsidRDefault="00BF46E9" w:rsidP="004A1E23">
            <w:pPr>
              <w:pStyle w:val="Default"/>
              <w:rPr>
                <w:rFonts w:ascii="Arial Narrow" w:hAnsi="Arial Narrow"/>
                <w:i/>
                <w:color w:val="auto"/>
                <w:sz w:val="22"/>
                <w:szCs w:val="22"/>
              </w:rPr>
            </w:pPr>
            <w:r w:rsidRPr="00CE41D3">
              <w:rPr>
                <w:rFonts w:ascii="Arial Narrow" w:hAnsi="Arial Narrow"/>
                <w:i/>
                <w:color w:val="auto"/>
                <w:sz w:val="22"/>
                <w:szCs w:val="22"/>
              </w:rPr>
              <w:t>Doc. dr. sc. Nadira Duraković</w:t>
            </w:r>
          </w:p>
          <w:p w:rsidR="00BF46E9" w:rsidRPr="00CE41D3" w:rsidRDefault="00BF46E9" w:rsidP="004A1E23">
            <w:pPr>
              <w:pStyle w:val="Default"/>
              <w:rPr>
                <w:rFonts w:ascii="Arial Narrow" w:hAnsi="Arial Narrow"/>
                <w:i/>
                <w:color w:val="auto"/>
                <w:sz w:val="22"/>
                <w:szCs w:val="22"/>
              </w:rPr>
            </w:pPr>
            <w:r w:rsidRPr="00CE41D3">
              <w:rPr>
                <w:rFonts w:ascii="Arial Narrow" w:hAnsi="Arial Narrow"/>
                <w:i/>
                <w:color w:val="auto"/>
                <w:sz w:val="22"/>
                <w:szCs w:val="22"/>
              </w:rPr>
              <w:t>dr. sc. Ines Bojanić</w:t>
            </w:r>
          </w:p>
          <w:p w:rsidR="00BF46E9" w:rsidRPr="00CE41D3" w:rsidRDefault="00BF46E9" w:rsidP="004A1E23">
            <w:pPr>
              <w:pStyle w:val="Default"/>
              <w:rPr>
                <w:rFonts w:ascii="Arial Narrow" w:hAnsi="Arial Narrow"/>
                <w:i/>
                <w:color w:val="auto"/>
                <w:sz w:val="22"/>
                <w:szCs w:val="22"/>
              </w:rPr>
            </w:pPr>
            <w:r w:rsidRPr="00CE41D3">
              <w:rPr>
                <w:rFonts w:ascii="Arial Narrow" w:hAnsi="Arial Narrow"/>
                <w:i/>
                <w:color w:val="auto"/>
                <w:sz w:val="22"/>
                <w:szCs w:val="22"/>
              </w:rPr>
              <w:t>dr. sc. Mirta Mikulić</w:t>
            </w:r>
          </w:p>
        </w:tc>
      </w:tr>
    </w:tbl>
    <w:p w:rsidR="004A1E23" w:rsidRPr="004A1E23" w:rsidRDefault="004A1E23" w:rsidP="004A1E23">
      <w:pPr>
        <w:rPr>
          <w:rFonts w:ascii="Arial" w:hAnsi="Arial" w:cs="Arial"/>
          <w:sz w:val="22"/>
          <w:szCs w:val="22"/>
        </w:rPr>
      </w:pPr>
    </w:p>
    <w:p w:rsidR="00296E7B" w:rsidRDefault="00296E7B" w:rsidP="00084FAA">
      <w:pPr>
        <w:pStyle w:val="aNaslovcentar"/>
        <w:ind w:left="1080" w:hanging="1080"/>
        <w:rPr>
          <w:rFonts w:ascii="Arial" w:hAnsi="Arial"/>
          <w:sz w:val="22"/>
          <w:szCs w:val="22"/>
        </w:rPr>
      </w:pPr>
    </w:p>
    <w:p w:rsidR="007E6977" w:rsidRDefault="00296E7B">
      <w:pPr>
        <w:rPr>
          <w:rFonts w:ascii="Arial" w:hAnsi="Arial"/>
          <w:sz w:val="22"/>
          <w:szCs w:val="22"/>
        </w:rPr>
      </w:pPr>
      <w:r>
        <w:rPr>
          <w:rFonts w:ascii="Arial" w:hAnsi="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1"/>
        <w:gridCol w:w="6306"/>
      </w:tblGrid>
      <w:tr w:rsidR="007E6977" w:rsidRPr="00CE41D3" w:rsidTr="007E6977">
        <w:tc>
          <w:tcPr>
            <w:tcW w:w="2981" w:type="dxa"/>
            <w:shd w:val="clear" w:color="auto" w:fill="F2F2F2" w:themeFill="background1" w:themeFillShade="F2"/>
          </w:tcPr>
          <w:p w:rsidR="007E6977" w:rsidRPr="00CE41D3" w:rsidRDefault="007E6977"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hr-HR"/>
              </w:rPr>
              <w:lastRenderedPageBreak/>
              <w:t>Naslov predmeta</w:t>
            </w:r>
          </w:p>
        </w:tc>
        <w:tc>
          <w:tcPr>
            <w:tcW w:w="6306" w:type="dxa"/>
          </w:tcPr>
          <w:p w:rsidR="007E6977" w:rsidRPr="00CE41D3" w:rsidRDefault="0055354B" w:rsidP="00CE41D3">
            <w:pPr>
              <w:pStyle w:val="aNormal"/>
              <w:spacing w:before="60"/>
              <w:rPr>
                <w:rFonts w:ascii="Arial Narrow" w:hAnsi="Arial Narrow"/>
                <w:b/>
                <w:lang w:val="hr-HR"/>
              </w:rPr>
            </w:pPr>
            <w:r w:rsidRPr="00CE41D3">
              <w:rPr>
                <w:rFonts w:ascii="Arial Narrow" w:hAnsi="Arial Narrow"/>
                <w:b/>
                <w:lang w:val="hr-HR"/>
              </w:rPr>
              <w:t>TRANSFUZIJSKA MEDICINA U HEMATOLOGIJI</w:t>
            </w:r>
          </w:p>
        </w:tc>
      </w:tr>
      <w:tr w:rsidR="007E6977" w:rsidRPr="00CE41D3" w:rsidTr="007E6977">
        <w:tc>
          <w:tcPr>
            <w:tcW w:w="2981" w:type="dxa"/>
            <w:shd w:val="clear" w:color="auto" w:fill="F2F2F2" w:themeFill="background1" w:themeFillShade="F2"/>
            <w:vAlign w:val="center"/>
          </w:tcPr>
          <w:p w:rsidR="007E6977" w:rsidRPr="00CE41D3" w:rsidRDefault="007E6977"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hr-HR"/>
              </w:rPr>
              <w:t>Vrsta predmeta</w:t>
            </w:r>
          </w:p>
        </w:tc>
        <w:tc>
          <w:tcPr>
            <w:tcW w:w="6306" w:type="dxa"/>
            <w:vAlign w:val="center"/>
          </w:tcPr>
          <w:p w:rsidR="007E6977" w:rsidRPr="00CE41D3" w:rsidRDefault="007E6977" w:rsidP="00CE41D3">
            <w:pPr>
              <w:pStyle w:val="aNormal"/>
              <w:spacing w:before="60"/>
              <w:ind w:left="-91"/>
              <w:rPr>
                <w:rFonts w:ascii="Arial Narrow" w:hAnsi="Arial Narrow"/>
                <w:lang w:val="hr-HR"/>
              </w:rPr>
            </w:pPr>
            <w:r w:rsidRPr="00CE41D3">
              <w:rPr>
                <w:rFonts w:ascii="Arial Narrow" w:hAnsi="Arial Narrow"/>
                <w:lang w:val="hr-HR"/>
              </w:rPr>
              <w:t xml:space="preserve"> Obvezni predmet, II. semestar</w:t>
            </w:r>
          </w:p>
        </w:tc>
      </w:tr>
      <w:tr w:rsidR="007E6977" w:rsidRPr="00CE41D3" w:rsidTr="007E6977">
        <w:tc>
          <w:tcPr>
            <w:tcW w:w="2981" w:type="dxa"/>
            <w:shd w:val="clear" w:color="auto" w:fill="F2F2F2" w:themeFill="background1" w:themeFillShade="F2"/>
          </w:tcPr>
          <w:p w:rsidR="007E6977" w:rsidRPr="00CE41D3" w:rsidRDefault="007E6977"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hr-HR"/>
              </w:rPr>
              <w:t>Broj sati nastave</w:t>
            </w:r>
          </w:p>
        </w:tc>
        <w:tc>
          <w:tcPr>
            <w:tcW w:w="6306" w:type="dxa"/>
          </w:tcPr>
          <w:p w:rsidR="007E6977" w:rsidRPr="00CE41D3" w:rsidRDefault="007E6977" w:rsidP="00CE41D3">
            <w:pPr>
              <w:pStyle w:val="aNormal"/>
              <w:spacing w:before="60"/>
              <w:rPr>
                <w:rFonts w:ascii="Arial Narrow" w:hAnsi="Arial Narrow"/>
                <w:lang w:val="hr-HR"/>
              </w:rPr>
            </w:pPr>
            <w:r w:rsidRPr="00CE41D3">
              <w:rPr>
                <w:rFonts w:ascii="Arial Narrow" w:hAnsi="Arial Narrow"/>
                <w:lang w:val="hr-HR"/>
              </w:rPr>
              <w:t>20</w:t>
            </w:r>
          </w:p>
        </w:tc>
      </w:tr>
      <w:tr w:rsidR="007E6977" w:rsidRPr="00CE41D3" w:rsidTr="007E6977">
        <w:tc>
          <w:tcPr>
            <w:tcW w:w="2981" w:type="dxa"/>
            <w:shd w:val="clear" w:color="auto" w:fill="F2F2F2" w:themeFill="background1" w:themeFillShade="F2"/>
          </w:tcPr>
          <w:p w:rsidR="007E6977" w:rsidRPr="00CE41D3" w:rsidRDefault="007E6977"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hr-HR"/>
              </w:rPr>
              <w:t>Okvirni sadržaj predmeta</w:t>
            </w:r>
          </w:p>
        </w:tc>
        <w:tc>
          <w:tcPr>
            <w:tcW w:w="6306" w:type="dxa"/>
          </w:tcPr>
          <w:p w:rsidR="007E6977" w:rsidRPr="00CE41D3" w:rsidRDefault="007E6977" w:rsidP="00CE41D3">
            <w:pPr>
              <w:pStyle w:val="aNormal"/>
              <w:spacing w:before="60"/>
              <w:rPr>
                <w:rFonts w:ascii="Arial Narrow" w:hAnsi="Arial Narrow"/>
                <w:lang w:val="hr-HR"/>
              </w:rPr>
            </w:pPr>
            <w:r w:rsidRPr="00CE41D3">
              <w:rPr>
                <w:rFonts w:ascii="Arial Narrow" w:hAnsi="Arial Narrow"/>
                <w:lang w:val="hr-HR" w:eastAsia="ja-JP"/>
              </w:rPr>
              <w:t>Sadržaj predmeta obuhvaća: Etika i zakonodastvo u transfuzijskoj medicini i transplantaciji, Karakteristike lijekova proizvedenih iz krvi i plazme, Uloga hematologa u perioperativnom liječenju, Klinički značaj sustava krvnih grupa,  Imunohematološka diagnostika auto i aloimunih bolesti, Suvremeni rizici transfuzijskog liječenja, Izvori matičnih stanica za kliničku primjenu, Osnove pohrane tkiva i stanica,Terapijske citafereze, Principi ekstrakorporalne fotofereze</w:t>
            </w:r>
          </w:p>
        </w:tc>
      </w:tr>
      <w:tr w:rsidR="007E6977" w:rsidRPr="00CE41D3" w:rsidTr="007E6977">
        <w:tc>
          <w:tcPr>
            <w:tcW w:w="2981" w:type="dxa"/>
            <w:shd w:val="clear" w:color="auto" w:fill="F2F2F2" w:themeFill="background1" w:themeFillShade="F2"/>
          </w:tcPr>
          <w:p w:rsidR="007E6977" w:rsidRPr="00CE41D3" w:rsidRDefault="007E6977" w:rsidP="00CE41D3">
            <w:pPr>
              <w:spacing w:before="60" w:after="60"/>
              <w:rPr>
                <w:rFonts w:ascii="Arial Narrow" w:hAnsi="Arial Narrow" w:cs="Arial"/>
                <w:b/>
                <w:bCs/>
                <w:sz w:val="22"/>
                <w:szCs w:val="22"/>
                <w:lang w:val="hr-HR"/>
              </w:rPr>
            </w:pPr>
            <w:r w:rsidRPr="00CE41D3">
              <w:rPr>
                <w:rFonts w:ascii="Arial Narrow" w:hAnsi="Arial Narrow" w:cs="Arial"/>
                <w:b/>
                <w:sz w:val="22"/>
                <w:szCs w:val="22"/>
                <w:lang w:val="hr-HR"/>
              </w:rPr>
              <w:t>Razvijanje općih i specifičnih kompetencija</w:t>
            </w:r>
          </w:p>
        </w:tc>
        <w:tc>
          <w:tcPr>
            <w:tcW w:w="6306" w:type="dxa"/>
          </w:tcPr>
          <w:p w:rsidR="007E6977" w:rsidRPr="00CE41D3" w:rsidRDefault="007E6977" w:rsidP="00CE41D3">
            <w:pPr>
              <w:pStyle w:val="aNormal"/>
              <w:spacing w:before="60"/>
              <w:rPr>
                <w:rFonts w:ascii="Arial Narrow" w:hAnsi="Arial Narrow"/>
                <w:iCs/>
                <w:color w:val="FF0000"/>
                <w:lang w:val="hr-HR"/>
              </w:rPr>
            </w:pPr>
            <w:r w:rsidRPr="00CE41D3">
              <w:rPr>
                <w:rFonts w:ascii="Arial Narrow" w:hAnsi="Arial Narrow"/>
              </w:rPr>
              <w:t>znat će odabrati odgovarajući krvni pripravak za specifične skupine bolesnika, moći će biti konzultant u peroperacijskom liječenju anemije i krvarenja, razumjet će osnove imunohematološkog ispitivanja i znati interpretirati nalaze, znat će zbrinuti bolesnika s transfuzijskim reakcijama, razumjet će principe terapijskih afereza, znat će pripremiti bolesnike za aferezu, postaviti indikaciju i zbrinuti bolesnika nakon postupka, znat će pratiti i liječiti komplikacije afereze, razumijet će osnovne principe pohrane tkiva i stanica, znat će primjenti zakonske propise iz područja transfuzijske medicine i transplantacije, upoznat će etičke principe iz ovog područja</w:t>
            </w:r>
          </w:p>
        </w:tc>
      </w:tr>
      <w:tr w:rsidR="007E6977" w:rsidRPr="00CE41D3" w:rsidTr="007E6977">
        <w:tc>
          <w:tcPr>
            <w:tcW w:w="2981" w:type="dxa"/>
            <w:shd w:val="clear" w:color="auto" w:fill="F2F2F2" w:themeFill="background1" w:themeFillShade="F2"/>
          </w:tcPr>
          <w:p w:rsidR="007E6977" w:rsidRPr="00CE41D3" w:rsidRDefault="007E6977"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hr-HR"/>
              </w:rPr>
              <w:t>Oblici provođenja nastave</w:t>
            </w:r>
          </w:p>
        </w:tc>
        <w:tc>
          <w:tcPr>
            <w:tcW w:w="6306" w:type="dxa"/>
          </w:tcPr>
          <w:p w:rsidR="007E6977" w:rsidRPr="00CE41D3" w:rsidRDefault="007E6977" w:rsidP="00CE41D3">
            <w:pPr>
              <w:pStyle w:val="aNormal"/>
              <w:tabs>
                <w:tab w:val="clear" w:pos="9072"/>
                <w:tab w:val="left" w:pos="3750"/>
              </w:tabs>
              <w:spacing w:before="60"/>
              <w:rPr>
                <w:rFonts w:ascii="Arial Narrow" w:hAnsi="Arial Narrow"/>
                <w:lang w:val="hr-HR"/>
              </w:rPr>
            </w:pPr>
            <w:r w:rsidRPr="00CE41D3">
              <w:rPr>
                <w:rFonts w:ascii="Arial Narrow" w:hAnsi="Arial Narrow"/>
                <w:lang w:val="hr-HR"/>
              </w:rPr>
              <w:t xml:space="preserve">Predavanja (14),  seminari (4), vježbe (2) </w:t>
            </w:r>
          </w:p>
        </w:tc>
      </w:tr>
      <w:tr w:rsidR="007E6977" w:rsidRPr="00CE41D3" w:rsidTr="007E6977">
        <w:tc>
          <w:tcPr>
            <w:tcW w:w="2981" w:type="dxa"/>
            <w:shd w:val="clear" w:color="auto" w:fill="F2F2F2" w:themeFill="background1" w:themeFillShade="F2"/>
          </w:tcPr>
          <w:p w:rsidR="007E6977" w:rsidRPr="00CE41D3" w:rsidRDefault="007E6977"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hr-HR"/>
              </w:rPr>
              <w:t>Popis literature potrebne za studij i polaganje ispita</w:t>
            </w:r>
          </w:p>
        </w:tc>
        <w:tc>
          <w:tcPr>
            <w:tcW w:w="6306" w:type="dxa"/>
          </w:tcPr>
          <w:p w:rsidR="007E6977" w:rsidRPr="00A3359E" w:rsidRDefault="007E6977" w:rsidP="00CE41D3">
            <w:pPr>
              <w:widowControl w:val="0"/>
              <w:numPr>
                <w:ilvl w:val="0"/>
                <w:numId w:val="13"/>
              </w:numPr>
              <w:autoSpaceDE w:val="0"/>
              <w:autoSpaceDN w:val="0"/>
              <w:adjustRightInd w:val="0"/>
              <w:spacing w:before="60" w:after="60"/>
              <w:ind w:left="0"/>
              <w:rPr>
                <w:rFonts w:ascii="Arial Narrow" w:hAnsi="Arial Narrow" w:cs="Arial"/>
                <w:sz w:val="22"/>
                <w:szCs w:val="22"/>
                <w:lang w:val="hr-HR"/>
              </w:rPr>
            </w:pPr>
            <w:r w:rsidRPr="00A3359E">
              <w:rPr>
                <w:rFonts w:ascii="Arial Narrow" w:hAnsi="Arial Narrow" w:cs="Arial"/>
                <w:sz w:val="22"/>
                <w:szCs w:val="22"/>
              </w:rPr>
              <w:t>Grgičević D i sur. Transfuzijska medicina u kliničkoj praksi. Medicinska naklada, Zagreb, 2006</w:t>
            </w:r>
          </w:p>
          <w:p w:rsidR="007E6977" w:rsidRPr="00A3359E" w:rsidRDefault="007E6977" w:rsidP="00CE41D3">
            <w:pPr>
              <w:widowControl w:val="0"/>
              <w:numPr>
                <w:ilvl w:val="0"/>
                <w:numId w:val="13"/>
              </w:numPr>
              <w:autoSpaceDE w:val="0"/>
              <w:autoSpaceDN w:val="0"/>
              <w:adjustRightInd w:val="0"/>
              <w:spacing w:before="60" w:after="60"/>
              <w:ind w:left="0"/>
              <w:rPr>
                <w:rFonts w:ascii="Arial Narrow" w:hAnsi="Arial Narrow" w:cs="Arial"/>
                <w:sz w:val="22"/>
                <w:szCs w:val="22"/>
                <w:lang w:val="hr-HR"/>
              </w:rPr>
            </w:pPr>
            <w:r w:rsidRPr="00A3359E">
              <w:rPr>
                <w:rFonts w:ascii="Arial Narrow" w:hAnsi="Arial Narrow" w:cs="Arial"/>
                <w:sz w:val="22"/>
                <w:szCs w:val="22"/>
                <w:lang w:val="hr-HR"/>
              </w:rPr>
              <w:t>Vrhovac B, Jakšić B, Reiner Ž, Vucelić B. Interna medi</w:t>
            </w:r>
            <w:r w:rsidR="00A3359E" w:rsidRPr="00A3359E">
              <w:rPr>
                <w:rFonts w:ascii="Arial Narrow" w:hAnsi="Arial Narrow" w:cs="Arial"/>
                <w:sz w:val="22"/>
                <w:szCs w:val="22"/>
                <w:lang w:val="hr-HR"/>
              </w:rPr>
              <w:t>cina, 4. izdanje. Naklada Ljevak</w:t>
            </w:r>
            <w:r w:rsidRPr="00A3359E">
              <w:rPr>
                <w:rFonts w:ascii="Arial Narrow" w:hAnsi="Arial Narrow" w:cs="Arial"/>
                <w:sz w:val="22"/>
                <w:szCs w:val="22"/>
                <w:lang w:val="hr-HR"/>
              </w:rPr>
              <w:t xml:space="preserve">, Zagreb, 2008. </w:t>
            </w:r>
          </w:p>
          <w:p w:rsidR="007E6977" w:rsidRPr="00CE41D3" w:rsidRDefault="007E6977" w:rsidP="00CE41D3">
            <w:pPr>
              <w:widowControl w:val="0"/>
              <w:numPr>
                <w:ilvl w:val="0"/>
                <w:numId w:val="13"/>
              </w:numPr>
              <w:autoSpaceDE w:val="0"/>
              <w:autoSpaceDN w:val="0"/>
              <w:adjustRightInd w:val="0"/>
              <w:spacing w:before="60" w:after="60"/>
              <w:ind w:left="0"/>
              <w:rPr>
                <w:rFonts w:ascii="Arial Narrow" w:hAnsi="Arial Narrow" w:cs="Arial"/>
                <w:sz w:val="22"/>
                <w:szCs w:val="22"/>
                <w:lang w:val="hr-HR"/>
              </w:rPr>
            </w:pPr>
            <w:r w:rsidRPr="00A3359E">
              <w:rPr>
                <w:rFonts w:ascii="Arial Narrow" w:hAnsi="Arial Narrow" w:cs="Arial"/>
                <w:sz w:val="22"/>
                <w:szCs w:val="22"/>
                <w:lang w:val="hr-HR"/>
              </w:rPr>
              <w:t>Labar B. Hematologija, Zagreb: Školska knjiga, u tisku</w:t>
            </w:r>
          </w:p>
        </w:tc>
      </w:tr>
      <w:tr w:rsidR="007E6977" w:rsidRPr="00CE41D3" w:rsidTr="007E6977">
        <w:tc>
          <w:tcPr>
            <w:tcW w:w="2981" w:type="dxa"/>
            <w:shd w:val="clear" w:color="auto" w:fill="F2F2F2" w:themeFill="background1" w:themeFillShade="F2"/>
          </w:tcPr>
          <w:p w:rsidR="007E6977" w:rsidRPr="00CE41D3" w:rsidRDefault="007E6977"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hr-HR"/>
              </w:rPr>
              <w:t>Popis preporučene dopunske literature</w:t>
            </w:r>
          </w:p>
        </w:tc>
        <w:tc>
          <w:tcPr>
            <w:tcW w:w="6306" w:type="dxa"/>
          </w:tcPr>
          <w:p w:rsidR="007E6977" w:rsidRPr="00CE41D3" w:rsidRDefault="007E6977" w:rsidP="00CE41D3">
            <w:pPr>
              <w:spacing w:before="60" w:after="60"/>
              <w:rPr>
                <w:rFonts w:ascii="Arial Narrow" w:hAnsi="Arial Narrow" w:cs="Arial"/>
                <w:sz w:val="22"/>
                <w:szCs w:val="22"/>
                <w:lang w:val="hr-HR"/>
              </w:rPr>
            </w:pPr>
            <w:r w:rsidRPr="00CE41D3">
              <w:rPr>
                <w:rFonts w:ascii="Arial Narrow" w:hAnsi="Arial Narrow" w:cs="Arial"/>
                <w:sz w:val="22"/>
                <w:szCs w:val="22"/>
                <w:lang w:val="hr-HR"/>
              </w:rPr>
              <w:t>Shaz. B, Hillyer D, Roshal M, Abramas CS. Transfusion medicine and hemostasis-Clinical and Laboratory Aspects, 2 izdanje. Elsevier, 2013.</w:t>
            </w:r>
          </w:p>
          <w:p w:rsidR="007E6977" w:rsidRPr="00CE41D3" w:rsidRDefault="007E6977" w:rsidP="00CE41D3">
            <w:pPr>
              <w:spacing w:before="60" w:after="60"/>
              <w:rPr>
                <w:rFonts w:ascii="Arial Narrow" w:hAnsi="Arial Narrow" w:cs="Arial"/>
                <w:sz w:val="22"/>
                <w:szCs w:val="22"/>
                <w:lang w:val="hr-HR"/>
              </w:rPr>
            </w:pPr>
            <w:r w:rsidRPr="00CE41D3">
              <w:rPr>
                <w:rFonts w:ascii="Arial Narrow" w:hAnsi="Arial Narrow" w:cs="Arial"/>
                <w:sz w:val="22"/>
                <w:szCs w:val="22"/>
                <w:lang w:val="hr-HR"/>
              </w:rPr>
              <w:t>Blood Transfusion Therapy- a physician's handbook, 11. Izdanje. AABB press, Bethesda, 2014.</w:t>
            </w:r>
          </w:p>
          <w:p w:rsidR="007E6977" w:rsidRPr="00CE41D3" w:rsidRDefault="007E6977" w:rsidP="00CE41D3">
            <w:pPr>
              <w:spacing w:before="60" w:after="60"/>
              <w:rPr>
                <w:rFonts w:ascii="Arial Narrow" w:hAnsi="Arial Narrow" w:cs="Arial"/>
                <w:sz w:val="22"/>
                <w:szCs w:val="22"/>
                <w:lang w:val="hr-HR"/>
              </w:rPr>
            </w:pPr>
            <w:r w:rsidRPr="00CE41D3">
              <w:rPr>
                <w:rFonts w:ascii="Arial Narrow" w:hAnsi="Arial Narrow" w:cs="Arial"/>
                <w:sz w:val="22"/>
                <w:szCs w:val="22"/>
                <w:lang w:val="hr-HR"/>
              </w:rPr>
              <w:t>Perioperative blood management- a physician's handbook, 3. Izdanje. AABB press, Bethesda, 2014.</w:t>
            </w:r>
          </w:p>
        </w:tc>
      </w:tr>
      <w:tr w:rsidR="007E6977" w:rsidRPr="00CE41D3" w:rsidTr="007E6977">
        <w:tc>
          <w:tcPr>
            <w:tcW w:w="2981" w:type="dxa"/>
            <w:shd w:val="clear" w:color="auto" w:fill="F2F2F2" w:themeFill="background1" w:themeFillShade="F2"/>
          </w:tcPr>
          <w:p w:rsidR="007E6977" w:rsidRPr="00CE41D3" w:rsidRDefault="007E6977"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hr-HR"/>
              </w:rPr>
              <w:t>ECTS</w:t>
            </w:r>
          </w:p>
        </w:tc>
        <w:tc>
          <w:tcPr>
            <w:tcW w:w="6306" w:type="dxa"/>
          </w:tcPr>
          <w:p w:rsidR="007E6977" w:rsidRPr="00CE41D3" w:rsidRDefault="007E6977" w:rsidP="00CE41D3">
            <w:pPr>
              <w:pStyle w:val="aNormal"/>
              <w:spacing w:before="60"/>
              <w:rPr>
                <w:rFonts w:ascii="Arial Narrow" w:hAnsi="Arial Narrow"/>
                <w:lang w:val="hr-HR"/>
              </w:rPr>
            </w:pPr>
            <w:r w:rsidRPr="00CE41D3">
              <w:rPr>
                <w:rFonts w:ascii="Arial Narrow" w:hAnsi="Arial Narrow"/>
                <w:lang w:val="hr-HR"/>
              </w:rPr>
              <w:t xml:space="preserve"> 3</w:t>
            </w:r>
          </w:p>
        </w:tc>
      </w:tr>
      <w:tr w:rsidR="007E6977" w:rsidRPr="00CE41D3" w:rsidTr="007E6977">
        <w:tc>
          <w:tcPr>
            <w:tcW w:w="2981" w:type="dxa"/>
            <w:shd w:val="clear" w:color="auto" w:fill="F2F2F2" w:themeFill="background1" w:themeFillShade="F2"/>
          </w:tcPr>
          <w:p w:rsidR="007E6977" w:rsidRPr="00CE41D3" w:rsidRDefault="007E6977"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hr-HR"/>
              </w:rPr>
              <w:t>Način polaganja ispita</w:t>
            </w:r>
          </w:p>
        </w:tc>
        <w:tc>
          <w:tcPr>
            <w:tcW w:w="6306" w:type="dxa"/>
          </w:tcPr>
          <w:p w:rsidR="007E6977" w:rsidRPr="00CE41D3" w:rsidRDefault="007E6977" w:rsidP="00CE41D3">
            <w:pPr>
              <w:pStyle w:val="aNormal"/>
              <w:spacing w:before="60"/>
              <w:rPr>
                <w:rFonts w:ascii="Arial Narrow" w:hAnsi="Arial Narrow"/>
                <w:lang w:val="hr-HR"/>
              </w:rPr>
            </w:pPr>
            <w:r w:rsidRPr="00CE41D3">
              <w:rPr>
                <w:rFonts w:ascii="Arial Narrow" w:hAnsi="Arial Narrow"/>
                <w:lang w:val="hr-HR"/>
              </w:rPr>
              <w:t xml:space="preserve">Pismeni </w:t>
            </w:r>
            <w:r w:rsidR="00E02558" w:rsidRPr="00CE41D3">
              <w:rPr>
                <w:rFonts w:ascii="Arial Narrow" w:hAnsi="Arial Narrow"/>
                <w:lang w:val="hr-HR"/>
              </w:rPr>
              <w:t>ispit</w:t>
            </w:r>
          </w:p>
        </w:tc>
      </w:tr>
      <w:tr w:rsidR="007E6977" w:rsidRPr="00CE41D3" w:rsidTr="007E6977">
        <w:tc>
          <w:tcPr>
            <w:tcW w:w="2981" w:type="dxa"/>
            <w:shd w:val="clear" w:color="auto" w:fill="F2F2F2" w:themeFill="background1" w:themeFillShade="F2"/>
          </w:tcPr>
          <w:p w:rsidR="007E6977" w:rsidRPr="00CE41D3" w:rsidRDefault="007E6977"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hr-HR"/>
              </w:rPr>
              <w:t>Način praćenja kvalitete i uspješnosti izvedbe predmeta</w:t>
            </w:r>
          </w:p>
        </w:tc>
        <w:tc>
          <w:tcPr>
            <w:tcW w:w="6306" w:type="dxa"/>
          </w:tcPr>
          <w:p w:rsidR="007E6977" w:rsidRPr="00CE41D3" w:rsidRDefault="007E6977" w:rsidP="00CE41D3">
            <w:pPr>
              <w:pStyle w:val="aNormal"/>
              <w:spacing w:before="60"/>
              <w:rPr>
                <w:rFonts w:ascii="Arial Narrow" w:hAnsi="Arial Narrow"/>
                <w:lang w:val="hr-HR"/>
              </w:rPr>
            </w:pPr>
            <w:r w:rsidRPr="00CE41D3">
              <w:rPr>
                <w:rFonts w:ascii="Arial Narrow" w:hAnsi="Arial Narrow"/>
                <w:lang w:val="hr-HR"/>
              </w:rPr>
              <w:t>Evaluacijski upitnik o kvaliteti nastave</w:t>
            </w:r>
          </w:p>
        </w:tc>
      </w:tr>
    </w:tbl>
    <w:p w:rsidR="007E6977" w:rsidRPr="007E6977" w:rsidRDefault="007E6977" w:rsidP="007E6977">
      <w:pPr>
        <w:pStyle w:val="bUpute"/>
        <w:rPr>
          <w:rFonts w:ascii="Arial" w:hAnsi="Arial" w:cs="Arial"/>
          <w:sz w:val="22"/>
          <w:szCs w:val="22"/>
          <w:lang w:val="hr-HR"/>
        </w:rPr>
      </w:pPr>
    </w:p>
    <w:p w:rsidR="007E6977" w:rsidRPr="007E6977" w:rsidRDefault="007E6977" w:rsidP="007E6977">
      <w:pPr>
        <w:pStyle w:val="bUpute"/>
        <w:rPr>
          <w:rFonts w:ascii="Arial" w:hAnsi="Arial" w:cs="Arial"/>
          <w:sz w:val="22"/>
          <w:szCs w:val="22"/>
          <w:lang w:val="hr-HR"/>
        </w:rPr>
      </w:pPr>
    </w:p>
    <w:p w:rsidR="007E6977" w:rsidRPr="007E6977" w:rsidRDefault="007E6977" w:rsidP="007E6977">
      <w:pPr>
        <w:rPr>
          <w:rFonts w:ascii="Arial" w:hAnsi="Arial" w:cs="Arial"/>
          <w:b/>
          <w:sz w:val="22"/>
          <w:szCs w:val="22"/>
          <w:lang w:val="hr-HR"/>
        </w:rPr>
      </w:pPr>
      <w:r w:rsidRPr="007E6977">
        <w:rPr>
          <w:rFonts w:ascii="Arial" w:hAnsi="Arial" w:cs="Arial"/>
          <w:b/>
          <w:sz w:val="22"/>
          <w:szCs w:val="22"/>
          <w:lang w:val="hr-HR"/>
        </w:rPr>
        <w:t xml:space="preserve">NASTAVNICI /SURADNICI: </w:t>
      </w:r>
    </w:p>
    <w:p w:rsidR="007E6977" w:rsidRPr="007E6977" w:rsidRDefault="007E6977" w:rsidP="007E6977">
      <w:pPr>
        <w:rPr>
          <w:rFonts w:ascii="Arial" w:hAnsi="Arial" w:cs="Arial"/>
          <w:b/>
          <w:sz w:val="22"/>
          <w:szCs w:val="22"/>
          <w:lang w:val="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379"/>
      </w:tblGrid>
      <w:tr w:rsidR="007E6977" w:rsidRPr="00CE41D3" w:rsidTr="005A157E">
        <w:tc>
          <w:tcPr>
            <w:tcW w:w="2943" w:type="dxa"/>
            <w:shd w:val="clear" w:color="auto" w:fill="F2F2F2" w:themeFill="background1" w:themeFillShade="F2"/>
          </w:tcPr>
          <w:p w:rsidR="007E6977" w:rsidRPr="00CE41D3" w:rsidRDefault="007E6977" w:rsidP="007E6977">
            <w:pPr>
              <w:pStyle w:val="Default"/>
              <w:rPr>
                <w:rFonts w:ascii="Arial Narrow" w:hAnsi="Arial Narrow"/>
                <w:color w:val="auto"/>
                <w:sz w:val="22"/>
                <w:szCs w:val="22"/>
              </w:rPr>
            </w:pPr>
          </w:p>
        </w:tc>
        <w:tc>
          <w:tcPr>
            <w:tcW w:w="6379" w:type="dxa"/>
          </w:tcPr>
          <w:p w:rsidR="007E6977" w:rsidRPr="00CE41D3" w:rsidRDefault="007E6977" w:rsidP="007E6977">
            <w:pPr>
              <w:pStyle w:val="Default"/>
              <w:rPr>
                <w:rFonts w:ascii="Arial Narrow" w:hAnsi="Arial Narrow"/>
                <w:color w:val="auto"/>
                <w:sz w:val="22"/>
                <w:szCs w:val="22"/>
              </w:rPr>
            </w:pPr>
            <w:r w:rsidRPr="00CE41D3">
              <w:rPr>
                <w:rFonts w:ascii="Arial Narrow" w:hAnsi="Arial Narrow"/>
                <w:color w:val="auto"/>
                <w:sz w:val="22"/>
                <w:szCs w:val="22"/>
              </w:rPr>
              <w:t xml:space="preserve">IMENA NASTAVNIKA </w:t>
            </w:r>
          </w:p>
        </w:tc>
      </w:tr>
      <w:tr w:rsidR="007E6977" w:rsidRPr="00CE41D3" w:rsidTr="005A157E">
        <w:tc>
          <w:tcPr>
            <w:tcW w:w="2943" w:type="dxa"/>
            <w:shd w:val="clear" w:color="auto" w:fill="F2F2F2" w:themeFill="background1" w:themeFillShade="F2"/>
          </w:tcPr>
          <w:p w:rsidR="007E6977" w:rsidRPr="00CE41D3" w:rsidRDefault="007E6977" w:rsidP="007E6977">
            <w:pPr>
              <w:pStyle w:val="Default"/>
              <w:rPr>
                <w:rFonts w:ascii="Arial Narrow" w:hAnsi="Arial Narrow"/>
                <w:color w:val="auto"/>
                <w:sz w:val="22"/>
                <w:szCs w:val="22"/>
              </w:rPr>
            </w:pPr>
            <w:r w:rsidRPr="00CE41D3">
              <w:rPr>
                <w:rFonts w:ascii="Arial Narrow" w:hAnsi="Arial Narrow"/>
                <w:color w:val="auto"/>
                <w:sz w:val="22"/>
                <w:szCs w:val="22"/>
              </w:rPr>
              <w:t>VODITELJ PREDMETA</w:t>
            </w:r>
          </w:p>
        </w:tc>
        <w:tc>
          <w:tcPr>
            <w:tcW w:w="6379" w:type="dxa"/>
          </w:tcPr>
          <w:p w:rsidR="007E6977" w:rsidRPr="00CE41D3" w:rsidRDefault="007E6977" w:rsidP="007E6977">
            <w:pPr>
              <w:pStyle w:val="Default"/>
              <w:rPr>
                <w:rFonts w:ascii="Arial Narrow" w:hAnsi="Arial Narrow"/>
                <w:i/>
                <w:color w:val="auto"/>
                <w:sz w:val="22"/>
                <w:szCs w:val="22"/>
              </w:rPr>
            </w:pPr>
            <w:r w:rsidRPr="00CE41D3">
              <w:rPr>
                <w:rFonts w:ascii="Arial Narrow" w:hAnsi="Arial Narrow"/>
                <w:i/>
                <w:color w:val="auto"/>
                <w:sz w:val="22"/>
                <w:szCs w:val="22"/>
              </w:rPr>
              <w:t>Doc. dr. sc. Branka Golubić Ćepulić</w:t>
            </w:r>
          </w:p>
        </w:tc>
      </w:tr>
      <w:tr w:rsidR="007E6977" w:rsidRPr="00CE41D3" w:rsidTr="005A157E">
        <w:tc>
          <w:tcPr>
            <w:tcW w:w="2943" w:type="dxa"/>
            <w:shd w:val="clear" w:color="auto" w:fill="F2F2F2" w:themeFill="background1" w:themeFillShade="F2"/>
          </w:tcPr>
          <w:p w:rsidR="007E6977" w:rsidRPr="00CE41D3" w:rsidRDefault="007E6977" w:rsidP="007E6977">
            <w:pPr>
              <w:pStyle w:val="Default"/>
              <w:rPr>
                <w:rFonts w:ascii="Arial Narrow" w:hAnsi="Arial Narrow"/>
                <w:color w:val="auto"/>
                <w:sz w:val="22"/>
                <w:szCs w:val="22"/>
              </w:rPr>
            </w:pPr>
            <w:r w:rsidRPr="00CE41D3">
              <w:rPr>
                <w:rFonts w:ascii="Arial Narrow" w:hAnsi="Arial Narrow"/>
                <w:color w:val="auto"/>
                <w:sz w:val="22"/>
                <w:szCs w:val="22"/>
              </w:rPr>
              <w:t>SURADNICI</w:t>
            </w:r>
          </w:p>
        </w:tc>
        <w:tc>
          <w:tcPr>
            <w:tcW w:w="6379" w:type="dxa"/>
          </w:tcPr>
          <w:p w:rsidR="007E6977" w:rsidRPr="00CE41D3" w:rsidRDefault="002A210C" w:rsidP="007E6977">
            <w:pPr>
              <w:pStyle w:val="Default"/>
              <w:rPr>
                <w:rFonts w:ascii="Arial Narrow" w:hAnsi="Arial Narrow"/>
                <w:i/>
                <w:color w:val="auto"/>
                <w:sz w:val="22"/>
                <w:szCs w:val="22"/>
              </w:rPr>
            </w:pPr>
            <w:r w:rsidRPr="00CE41D3">
              <w:rPr>
                <w:rFonts w:ascii="Arial Narrow" w:hAnsi="Arial Narrow"/>
                <w:i/>
                <w:color w:val="auto"/>
                <w:sz w:val="22"/>
                <w:szCs w:val="22"/>
              </w:rPr>
              <w:t>D</w:t>
            </w:r>
            <w:r w:rsidR="007E6977" w:rsidRPr="00CE41D3">
              <w:rPr>
                <w:rFonts w:ascii="Arial Narrow" w:hAnsi="Arial Narrow"/>
                <w:i/>
                <w:color w:val="auto"/>
                <w:sz w:val="22"/>
                <w:szCs w:val="22"/>
              </w:rPr>
              <w:t>r. sc. Ines Bojanić</w:t>
            </w:r>
          </w:p>
          <w:p w:rsidR="007E6977" w:rsidRPr="00CE41D3" w:rsidRDefault="007E6977" w:rsidP="007E6977">
            <w:pPr>
              <w:pStyle w:val="Default"/>
              <w:rPr>
                <w:rFonts w:ascii="Arial Narrow" w:hAnsi="Arial Narrow"/>
                <w:i/>
                <w:color w:val="auto"/>
                <w:sz w:val="22"/>
                <w:szCs w:val="22"/>
              </w:rPr>
            </w:pPr>
            <w:r w:rsidRPr="00CE41D3">
              <w:rPr>
                <w:rFonts w:ascii="Arial Narrow" w:hAnsi="Arial Narrow"/>
                <w:i/>
                <w:color w:val="auto"/>
                <w:sz w:val="22"/>
                <w:szCs w:val="22"/>
              </w:rPr>
              <w:t>Dr. sc. Sanja Mazić</w:t>
            </w:r>
          </w:p>
          <w:p w:rsidR="007E6977" w:rsidRPr="00CE41D3" w:rsidRDefault="007E6977" w:rsidP="007E6977">
            <w:pPr>
              <w:pStyle w:val="Default"/>
              <w:rPr>
                <w:rFonts w:ascii="Arial Narrow" w:hAnsi="Arial Narrow"/>
                <w:i/>
                <w:color w:val="auto"/>
                <w:sz w:val="22"/>
                <w:szCs w:val="22"/>
              </w:rPr>
            </w:pPr>
            <w:r w:rsidRPr="00CE41D3">
              <w:rPr>
                <w:rFonts w:ascii="Arial Narrow" w:hAnsi="Arial Narrow"/>
                <w:i/>
                <w:color w:val="auto"/>
                <w:sz w:val="22"/>
                <w:szCs w:val="22"/>
              </w:rPr>
              <w:t xml:space="preserve">Dr. sc. </w:t>
            </w:r>
            <w:r w:rsidR="007C2EC8" w:rsidRPr="00CE41D3">
              <w:rPr>
                <w:rFonts w:ascii="Arial Narrow" w:hAnsi="Arial Narrow"/>
                <w:i/>
                <w:color w:val="auto"/>
                <w:sz w:val="22"/>
                <w:szCs w:val="22"/>
              </w:rPr>
              <w:t>Mirela Raos</w:t>
            </w:r>
          </w:p>
        </w:tc>
      </w:tr>
    </w:tbl>
    <w:p w:rsidR="00296E7B" w:rsidRPr="007E6977" w:rsidRDefault="00296E7B" w:rsidP="007E6977">
      <w:pPr>
        <w:rPr>
          <w:rFonts w:ascii="Arial" w:hAnsi="Arial" w:cs="Arial"/>
          <w:sz w:val="22"/>
          <w:szCs w:val="22"/>
        </w:rPr>
      </w:pPr>
    </w:p>
    <w:p w:rsidR="005A157E" w:rsidRDefault="005A157E">
      <w:pPr>
        <w:rPr>
          <w:rFonts w:ascii="Arial" w:hAnsi="Arial" w:cs="Arial"/>
          <w:sz w:val="22"/>
          <w:szCs w:val="22"/>
          <w:lang w:val="hr-HR"/>
        </w:rPr>
      </w:pPr>
      <w:r>
        <w:rPr>
          <w:rFonts w:ascii="Arial" w:hAnsi="Arial" w:cs="Arial"/>
          <w:sz w:val="22"/>
          <w:szCs w:val="22"/>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12"/>
        <w:gridCol w:w="6375"/>
      </w:tblGrid>
      <w:tr w:rsidR="005A157E" w:rsidRPr="00CE41D3" w:rsidTr="00E02558">
        <w:tc>
          <w:tcPr>
            <w:tcW w:w="2912" w:type="dxa"/>
            <w:shd w:val="clear" w:color="auto" w:fill="F2F2F2" w:themeFill="background1" w:themeFillShade="F2"/>
          </w:tcPr>
          <w:p w:rsidR="005A157E" w:rsidRPr="00CE41D3" w:rsidRDefault="005A157E" w:rsidP="005A157E">
            <w:pPr>
              <w:spacing w:before="40" w:after="40"/>
              <w:rPr>
                <w:rFonts w:ascii="Arial Narrow" w:hAnsi="Arial Narrow" w:cs="Arial"/>
                <w:b/>
                <w:bCs/>
                <w:sz w:val="22"/>
                <w:szCs w:val="22"/>
              </w:rPr>
            </w:pPr>
            <w:r w:rsidRPr="00CE41D3">
              <w:rPr>
                <w:rFonts w:ascii="Arial Narrow" w:hAnsi="Arial Narrow" w:cs="Arial"/>
                <w:b/>
                <w:bCs/>
                <w:sz w:val="22"/>
                <w:szCs w:val="22"/>
              </w:rPr>
              <w:lastRenderedPageBreak/>
              <w:t>Naslov predmeta</w:t>
            </w:r>
          </w:p>
        </w:tc>
        <w:tc>
          <w:tcPr>
            <w:tcW w:w="6375" w:type="dxa"/>
          </w:tcPr>
          <w:p w:rsidR="005A157E" w:rsidRPr="00CE41D3" w:rsidRDefault="00CE41D3" w:rsidP="005A157E">
            <w:pPr>
              <w:pStyle w:val="aNormal"/>
              <w:spacing w:before="0"/>
              <w:rPr>
                <w:rFonts w:ascii="Arial Narrow" w:hAnsi="Arial Narrow"/>
                <w:b/>
              </w:rPr>
            </w:pPr>
            <w:r w:rsidRPr="00CE41D3">
              <w:rPr>
                <w:rFonts w:ascii="Arial Narrow" w:hAnsi="Arial Narrow"/>
                <w:b/>
                <w:lang w:val="pt-BR"/>
              </w:rPr>
              <w:t>HITNA STANJA, POTPORNA I PALIJATIVNA TERAPIJA U HEMATOLOGIJI</w:t>
            </w:r>
          </w:p>
        </w:tc>
      </w:tr>
      <w:tr w:rsidR="005A157E" w:rsidRPr="00CE41D3" w:rsidTr="00E02558">
        <w:tc>
          <w:tcPr>
            <w:tcW w:w="2912" w:type="dxa"/>
            <w:shd w:val="clear" w:color="auto" w:fill="F2F2F2" w:themeFill="background1" w:themeFillShade="F2"/>
            <w:vAlign w:val="center"/>
          </w:tcPr>
          <w:p w:rsidR="005A157E" w:rsidRPr="00CE41D3" w:rsidRDefault="005A157E" w:rsidP="0018209F">
            <w:pPr>
              <w:rPr>
                <w:rFonts w:ascii="Arial Narrow" w:hAnsi="Arial Narrow" w:cs="Arial"/>
                <w:b/>
                <w:bCs/>
                <w:sz w:val="22"/>
                <w:szCs w:val="22"/>
                <w:lang w:val="hr-HR"/>
              </w:rPr>
            </w:pPr>
            <w:r w:rsidRPr="00CE41D3">
              <w:rPr>
                <w:rFonts w:ascii="Arial Narrow" w:hAnsi="Arial Narrow" w:cs="Arial"/>
                <w:b/>
                <w:bCs/>
                <w:sz w:val="22"/>
                <w:szCs w:val="22"/>
                <w:lang w:val="hr-HR"/>
              </w:rPr>
              <w:t>Vrsta predmeta</w:t>
            </w:r>
          </w:p>
        </w:tc>
        <w:tc>
          <w:tcPr>
            <w:tcW w:w="6375" w:type="dxa"/>
            <w:vAlign w:val="center"/>
          </w:tcPr>
          <w:p w:rsidR="005A157E" w:rsidRPr="00CE41D3" w:rsidRDefault="005A157E" w:rsidP="005A157E">
            <w:pPr>
              <w:pStyle w:val="aNormal"/>
              <w:spacing w:before="0" w:after="0"/>
              <w:ind w:left="-91"/>
              <w:rPr>
                <w:rFonts w:ascii="Arial Narrow" w:hAnsi="Arial Narrow"/>
                <w:lang w:val="hr-HR"/>
              </w:rPr>
            </w:pPr>
            <w:r w:rsidRPr="00CE41D3">
              <w:rPr>
                <w:rFonts w:ascii="Arial Narrow" w:hAnsi="Arial Narrow"/>
                <w:lang w:val="hr-HR"/>
              </w:rPr>
              <w:t xml:space="preserve"> Izborni predmet, II. semestar</w:t>
            </w:r>
          </w:p>
        </w:tc>
      </w:tr>
      <w:tr w:rsidR="005A157E" w:rsidRPr="00CE41D3" w:rsidTr="00E02558">
        <w:tc>
          <w:tcPr>
            <w:tcW w:w="2912" w:type="dxa"/>
            <w:shd w:val="clear" w:color="auto" w:fill="F2F2F2" w:themeFill="background1" w:themeFillShade="F2"/>
          </w:tcPr>
          <w:p w:rsidR="005A157E" w:rsidRPr="00CE41D3" w:rsidRDefault="005A157E" w:rsidP="0018209F">
            <w:pPr>
              <w:rPr>
                <w:rFonts w:ascii="Arial Narrow" w:hAnsi="Arial Narrow" w:cs="Arial"/>
                <w:b/>
                <w:bCs/>
                <w:sz w:val="22"/>
                <w:szCs w:val="22"/>
                <w:lang w:val="hr-HR"/>
              </w:rPr>
            </w:pPr>
            <w:r w:rsidRPr="00CE41D3">
              <w:rPr>
                <w:rFonts w:ascii="Arial Narrow" w:hAnsi="Arial Narrow" w:cs="Arial"/>
                <w:b/>
                <w:bCs/>
                <w:sz w:val="22"/>
                <w:szCs w:val="22"/>
                <w:lang w:val="hr-HR"/>
              </w:rPr>
              <w:t>Broj sati nastave</w:t>
            </w:r>
          </w:p>
        </w:tc>
        <w:tc>
          <w:tcPr>
            <w:tcW w:w="6375" w:type="dxa"/>
          </w:tcPr>
          <w:p w:rsidR="005A157E" w:rsidRPr="00CE41D3" w:rsidRDefault="0037200B" w:rsidP="0018209F">
            <w:pPr>
              <w:pStyle w:val="aNormal"/>
              <w:spacing w:before="0" w:after="0"/>
              <w:rPr>
                <w:rFonts w:ascii="Arial Narrow" w:hAnsi="Arial Narrow"/>
                <w:lang w:val="hr-HR"/>
              </w:rPr>
            </w:pPr>
            <w:r w:rsidRPr="00CE41D3">
              <w:rPr>
                <w:rFonts w:ascii="Arial Narrow" w:hAnsi="Arial Narrow"/>
                <w:lang w:val="hr-HR"/>
              </w:rPr>
              <w:t>12</w:t>
            </w:r>
          </w:p>
        </w:tc>
      </w:tr>
      <w:tr w:rsidR="005A157E" w:rsidRPr="00CE41D3" w:rsidTr="00E02558">
        <w:tc>
          <w:tcPr>
            <w:tcW w:w="2912" w:type="dxa"/>
            <w:shd w:val="clear" w:color="auto" w:fill="F2F2F2" w:themeFill="background1" w:themeFillShade="F2"/>
          </w:tcPr>
          <w:p w:rsidR="005A157E" w:rsidRPr="00CE41D3" w:rsidRDefault="005A157E" w:rsidP="005A157E">
            <w:pPr>
              <w:spacing w:before="40" w:after="40"/>
              <w:rPr>
                <w:rFonts w:ascii="Arial Narrow" w:hAnsi="Arial Narrow" w:cs="Arial"/>
                <w:b/>
                <w:bCs/>
                <w:sz w:val="22"/>
                <w:szCs w:val="22"/>
              </w:rPr>
            </w:pPr>
            <w:r w:rsidRPr="00CE41D3">
              <w:rPr>
                <w:rFonts w:ascii="Arial Narrow" w:hAnsi="Arial Narrow" w:cs="Arial"/>
                <w:b/>
                <w:bCs/>
                <w:sz w:val="22"/>
                <w:szCs w:val="22"/>
              </w:rPr>
              <w:t>Okvirni sadržaj predmeta</w:t>
            </w:r>
          </w:p>
        </w:tc>
        <w:tc>
          <w:tcPr>
            <w:tcW w:w="6375" w:type="dxa"/>
          </w:tcPr>
          <w:p w:rsidR="005A157E" w:rsidRPr="00CE41D3" w:rsidRDefault="005A157E" w:rsidP="005A157E">
            <w:pPr>
              <w:pStyle w:val="aNormal"/>
              <w:spacing w:before="0"/>
              <w:rPr>
                <w:rFonts w:ascii="Arial Narrow" w:hAnsi="Arial Narrow"/>
                <w:lang w:val="en-US"/>
              </w:rPr>
            </w:pPr>
            <w:r w:rsidRPr="00CE41D3">
              <w:rPr>
                <w:rFonts w:ascii="Arial Narrow" w:hAnsi="Arial Narrow"/>
                <w:lang w:val="en-US"/>
              </w:rPr>
              <w:t xml:space="preserve">Vrućica u neutropeničnog bolesnika, Kompresija kralježične moždine, Sindrom gornje šuplje vene i opstrukcija velikih dišnih puteva, Hitna stanja zbog metaboličkog premećaja, Netraumatska krvarenja, Venske tromboembolije, Promjene na koštanom sustavu i liječenje bisfosfonatima, Mučnina i povraćanje uzrokovani kemoterapijom, Nutritivna potpora hematološkim bolesnicima, Etička pitanja u palijativnoj skrbi, </w:t>
            </w:r>
          </w:p>
        </w:tc>
      </w:tr>
      <w:tr w:rsidR="005A157E" w:rsidRPr="00CE41D3" w:rsidTr="00E02558">
        <w:tc>
          <w:tcPr>
            <w:tcW w:w="2912" w:type="dxa"/>
            <w:shd w:val="clear" w:color="auto" w:fill="F2F2F2" w:themeFill="background1" w:themeFillShade="F2"/>
          </w:tcPr>
          <w:p w:rsidR="005A157E" w:rsidRPr="00CE41D3" w:rsidRDefault="005A157E" w:rsidP="005A157E">
            <w:pPr>
              <w:spacing w:before="40" w:after="40"/>
              <w:rPr>
                <w:rFonts w:ascii="Arial Narrow" w:hAnsi="Arial Narrow" w:cs="Arial"/>
                <w:b/>
                <w:bCs/>
                <w:sz w:val="22"/>
                <w:szCs w:val="22"/>
              </w:rPr>
            </w:pPr>
            <w:r w:rsidRPr="00CE41D3">
              <w:rPr>
                <w:rFonts w:ascii="Arial Narrow" w:hAnsi="Arial Narrow" w:cs="Arial"/>
                <w:b/>
                <w:sz w:val="22"/>
                <w:szCs w:val="22"/>
              </w:rPr>
              <w:t>Razvijanje općih i specifičnih kompetencija</w:t>
            </w:r>
          </w:p>
        </w:tc>
        <w:tc>
          <w:tcPr>
            <w:tcW w:w="6375" w:type="dxa"/>
          </w:tcPr>
          <w:p w:rsidR="005A157E" w:rsidRPr="00CE41D3" w:rsidRDefault="005A157E" w:rsidP="005A157E">
            <w:pPr>
              <w:pStyle w:val="aNormal"/>
              <w:spacing w:before="0"/>
              <w:rPr>
                <w:rFonts w:ascii="Arial Narrow" w:hAnsi="Arial Narrow"/>
                <w:lang w:val="en-US"/>
              </w:rPr>
            </w:pPr>
            <w:r w:rsidRPr="00CE41D3">
              <w:rPr>
                <w:rFonts w:ascii="Arial Narrow" w:hAnsi="Arial Narrow"/>
                <w:lang w:val="en-US"/>
              </w:rPr>
              <w:t xml:space="preserve">Student će steći opća i specifična znanja o hitnim stanjima, potpornoj i palijativnoj terapiji u hematologiji te kompetencije za njihovo aktivno preoznavanje i primjenu u kliničkoj praksi. </w:t>
            </w:r>
          </w:p>
        </w:tc>
      </w:tr>
      <w:tr w:rsidR="005A157E" w:rsidRPr="00CE41D3" w:rsidTr="00E02558">
        <w:tc>
          <w:tcPr>
            <w:tcW w:w="2912" w:type="dxa"/>
            <w:shd w:val="clear" w:color="auto" w:fill="F2F2F2" w:themeFill="background1" w:themeFillShade="F2"/>
          </w:tcPr>
          <w:p w:rsidR="005A157E" w:rsidRPr="00CE41D3" w:rsidRDefault="005A157E" w:rsidP="005A157E">
            <w:pPr>
              <w:spacing w:before="40" w:after="40"/>
              <w:rPr>
                <w:rFonts w:ascii="Arial Narrow" w:hAnsi="Arial Narrow" w:cs="Arial"/>
                <w:b/>
                <w:bCs/>
                <w:sz w:val="22"/>
                <w:szCs w:val="22"/>
              </w:rPr>
            </w:pPr>
            <w:r w:rsidRPr="00CE41D3">
              <w:rPr>
                <w:rFonts w:ascii="Arial Narrow" w:hAnsi="Arial Narrow" w:cs="Arial"/>
                <w:b/>
                <w:bCs/>
                <w:sz w:val="22"/>
                <w:szCs w:val="22"/>
              </w:rPr>
              <w:t>Oblici provođenja nastave</w:t>
            </w:r>
          </w:p>
        </w:tc>
        <w:tc>
          <w:tcPr>
            <w:tcW w:w="6375" w:type="dxa"/>
          </w:tcPr>
          <w:p w:rsidR="005A157E" w:rsidRPr="00CE41D3" w:rsidRDefault="005A157E" w:rsidP="005A157E">
            <w:pPr>
              <w:pStyle w:val="aNormal"/>
              <w:spacing w:before="0"/>
              <w:rPr>
                <w:rFonts w:ascii="Arial Narrow" w:hAnsi="Arial Narrow"/>
                <w:lang w:val="pt-BR"/>
              </w:rPr>
            </w:pPr>
            <w:r w:rsidRPr="00CE41D3">
              <w:rPr>
                <w:rFonts w:ascii="Arial Narrow" w:hAnsi="Arial Narrow"/>
              </w:rPr>
              <w:t>Predavanja (6), seminari (4) – prezentacija pojedinih kliničkih problema, vježbe (2)</w:t>
            </w:r>
          </w:p>
        </w:tc>
      </w:tr>
      <w:tr w:rsidR="005A157E" w:rsidRPr="00CE41D3" w:rsidTr="00E02558">
        <w:tc>
          <w:tcPr>
            <w:tcW w:w="2912" w:type="dxa"/>
            <w:shd w:val="clear" w:color="auto" w:fill="F2F2F2" w:themeFill="background1" w:themeFillShade="F2"/>
          </w:tcPr>
          <w:p w:rsidR="005A157E" w:rsidRPr="00CE41D3" w:rsidRDefault="005A157E" w:rsidP="005A157E">
            <w:pPr>
              <w:spacing w:before="40" w:after="40"/>
              <w:rPr>
                <w:rFonts w:ascii="Arial Narrow" w:hAnsi="Arial Narrow" w:cs="Arial"/>
                <w:b/>
                <w:bCs/>
                <w:sz w:val="22"/>
                <w:szCs w:val="22"/>
                <w:lang w:val="pl-PL"/>
              </w:rPr>
            </w:pPr>
            <w:r w:rsidRPr="00CE41D3">
              <w:rPr>
                <w:rFonts w:ascii="Arial Narrow" w:hAnsi="Arial Narrow" w:cs="Arial"/>
                <w:b/>
                <w:bCs/>
                <w:sz w:val="22"/>
                <w:szCs w:val="22"/>
                <w:lang w:val="pl-PL"/>
              </w:rPr>
              <w:t>Popis literature potrebne za studij i polaganje ispita</w:t>
            </w:r>
          </w:p>
        </w:tc>
        <w:tc>
          <w:tcPr>
            <w:tcW w:w="6375" w:type="dxa"/>
          </w:tcPr>
          <w:p w:rsidR="005A157E" w:rsidRPr="00CE41D3" w:rsidRDefault="00D666FA" w:rsidP="005A157E">
            <w:pPr>
              <w:pStyle w:val="aNormal"/>
              <w:ind w:left="45"/>
              <w:rPr>
                <w:rFonts w:ascii="Arial Narrow" w:hAnsi="Arial Narrow"/>
                <w:lang w:val="en-GB"/>
              </w:rPr>
            </w:pPr>
            <w:r>
              <w:rPr>
                <w:rFonts w:ascii="Arial Narrow" w:hAnsi="Arial Narrow"/>
                <w:lang w:val="en-GB"/>
              </w:rPr>
              <w:t xml:space="preserve">1. </w:t>
            </w:r>
            <w:r w:rsidR="005A157E" w:rsidRPr="00CE41D3">
              <w:rPr>
                <w:rFonts w:ascii="Arial Narrow" w:hAnsi="Arial Narrow"/>
                <w:lang w:val="en-GB"/>
              </w:rPr>
              <w:t xml:space="preserve">Šamija M, Nemet D ur. </w:t>
            </w:r>
            <w:r w:rsidR="005A157E" w:rsidRPr="00CE41D3">
              <w:rPr>
                <w:rFonts w:ascii="Arial Narrow" w:hAnsi="Arial Narrow"/>
              </w:rPr>
              <w:t>Potporno i palijativno liječenje onkoloških bolesnika. Medicinska naklada, 2010.</w:t>
            </w:r>
            <w:r>
              <w:rPr>
                <w:rFonts w:ascii="Arial Narrow" w:hAnsi="Arial Narrow"/>
              </w:rPr>
              <w:t xml:space="preserve"> stranice 49-60, 108-115,156-163, 225-247, 252-268, 291-293, 315-325, 401-420</w:t>
            </w:r>
          </w:p>
        </w:tc>
      </w:tr>
      <w:tr w:rsidR="005A157E" w:rsidRPr="00CE41D3" w:rsidTr="00E02558">
        <w:tc>
          <w:tcPr>
            <w:tcW w:w="2912" w:type="dxa"/>
            <w:shd w:val="clear" w:color="auto" w:fill="F2F2F2" w:themeFill="background1" w:themeFillShade="F2"/>
          </w:tcPr>
          <w:p w:rsidR="005A157E" w:rsidRPr="00CE41D3" w:rsidRDefault="005A157E" w:rsidP="005A157E">
            <w:pPr>
              <w:spacing w:before="40" w:after="40"/>
              <w:rPr>
                <w:rFonts w:ascii="Arial Narrow" w:hAnsi="Arial Narrow" w:cs="Arial"/>
                <w:b/>
                <w:bCs/>
                <w:sz w:val="22"/>
                <w:szCs w:val="22"/>
              </w:rPr>
            </w:pPr>
            <w:r w:rsidRPr="00CE41D3">
              <w:rPr>
                <w:rFonts w:ascii="Arial Narrow" w:hAnsi="Arial Narrow" w:cs="Arial"/>
                <w:b/>
                <w:bCs/>
                <w:sz w:val="22"/>
                <w:szCs w:val="22"/>
              </w:rPr>
              <w:t>Popis preporučene dopunske literature</w:t>
            </w:r>
          </w:p>
        </w:tc>
        <w:tc>
          <w:tcPr>
            <w:tcW w:w="6375" w:type="dxa"/>
          </w:tcPr>
          <w:p w:rsidR="00D666FA" w:rsidRPr="00CE41D3" w:rsidRDefault="00D666FA" w:rsidP="00D666FA">
            <w:pPr>
              <w:pStyle w:val="aNormal"/>
              <w:rPr>
                <w:rFonts w:ascii="Arial Narrow" w:hAnsi="Arial Narrow"/>
                <w:lang w:val="en-GB"/>
              </w:rPr>
            </w:pPr>
            <w:r w:rsidRPr="00CE41D3">
              <w:rPr>
                <w:rFonts w:ascii="Arial Narrow" w:eastAsia="Batang" w:hAnsi="Arial Narrow"/>
                <w:lang w:val="de-DE" w:eastAsia="ko-KR"/>
              </w:rPr>
              <w:t xml:space="preserve">1. Greer JP, Foerster J, Lukens JN, Rodger GM, Paraskevas F, Gladner B, ur. </w:t>
            </w:r>
            <w:r w:rsidRPr="00CE41D3">
              <w:rPr>
                <w:rFonts w:ascii="Arial Narrow" w:eastAsia="Batang" w:hAnsi="Arial Narrow"/>
                <w:lang w:val="en-GB" w:eastAsia="ko-KR"/>
              </w:rPr>
              <w:t xml:space="preserve">Wintrobe’s Clinical Hematology, 11. izd. </w:t>
            </w:r>
            <w:r w:rsidRPr="00CE41D3">
              <w:rPr>
                <w:rFonts w:ascii="Arial Narrow" w:hAnsi="Arial Narrow"/>
                <w:lang w:val="en-GB"/>
              </w:rPr>
              <w:t>Lippincott Williams&amp;Wilkins; 2004.</w:t>
            </w:r>
          </w:p>
          <w:p w:rsidR="005A157E" w:rsidRPr="00CE41D3" w:rsidRDefault="00D666FA" w:rsidP="005A157E">
            <w:pPr>
              <w:pStyle w:val="aNormal"/>
              <w:rPr>
                <w:rFonts w:ascii="Arial Narrow" w:hAnsi="Arial Narrow"/>
              </w:rPr>
            </w:pPr>
            <w:r>
              <w:rPr>
                <w:rFonts w:ascii="Arial Narrow" w:hAnsi="Arial Narrow"/>
              </w:rPr>
              <w:t xml:space="preserve">2. </w:t>
            </w:r>
            <w:r w:rsidR="005A157E" w:rsidRPr="00CE41D3">
              <w:rPr>
                <w:rFonts w:ascii="Arial Narrow" w:hAnsi="Arial Narrow"/>
              </w:rPr>
              <w:t xml:space="preserve">Freifeld AG, Bow  EJ, Sepkowitz KA, Boeckh MJ et al. Clinical Practice Guideline for the Use of Antimicrobial Agents in Neutropenic Patients with Cancer: 2010 Update by the Infectious </w:t>
            </w:r>
            <w:r w:rsidR="005A157E" w:rsidRPr="00CE41D3">
              <w:rPr>
                <w:rFonts w:ascii="Arial Narrow" w:hAnsi="Arial Narrow"/>
                <w:lang w:val="en-US"/>
              </w:rPr>
              <w:t>Diseases Society of America. Clinical Infectious Diseases 2011;52(4):e56–e93</w:t>
            </w:r>
          </w:p>
          <w:p w:rsidR="005A157E" w:rsidRPr="00CE41D3" w:rsidRDefault="00D666FA" w:rsidP="005A157E">
            <w:pPr>
              <w:pStyle w:val="aNormal"/>
              <w:rPr>
                <w:rFonts w:ascii="Arial Narrow" w:hAnsi="Arial Narrow"/>
                <w:lang w:val="en-US"/>
              </w:rPr>
            </w:pPr>
            <w:r>
              <w:rPr>
                <w:rFonts w:ascii="Arial Narrow" w:hAnsi="Arial Narrow"/>
                <w:lang w:val="en-US"/>
              </w:rPr>
              <w:t xml:space="preserve">3. </w:t>
            </w:r>
            <w:r w:rsidR="005A157E" w:rsidRPr="00CE41D3">
              <w:rPr>
                <w:rFonts w:ascii="Arial Narrow" w:hAnsi="Arial Narrow"/>
                <w:lang w:val="en-US"/>
              </w:rPr>
              <w:t xml:space="preserve">Tageja N, Groninger H.Chemotherapy-induced nausea and vomiting: an overview and comparison of three consensus guidelines. Postgrad Med J 2016;92:1083 34-40 </w:t>
            </w:r>
          </w:p>
        </w:tc>
      </w:tr>
      <w:tr w:rsidR="005A157E" w:rsidRPr="00CE41D3" w:rsidTr="00E02558">
        <w:tc>
          <w:tcPr>
            <w:tcW w:w="2912" w:type="dxa"/>
            <w:shd w:val="clear" w:color="auto" w:fill="F2F2F2" w:themeFill="background1" w:themeFillShade="F2"/>
          </w:tcPr>
          <w:p w:rsidR="005A157E" w:rsidRPr="00CE41D3" w:rsidRDefault="005A157E" w:rsidP="005A157E">
            <w:pPr>
              <w:spacing w:before="40" w:after="40"/>
              <w:rPr>
                <w:rFonts w:ascii="Arial Narrow" w:hAnsi="Arial Narrow" w:cs="Arial"/>
                <w:b/>
                <w:bCs/>
                <w:sz w:val="22"/>
                <w:szCs w:val="22"/>
                <w:lang w:val="pt-PT"/>
              </w:rPr>
            </w:pPr>
            <w:r w:rsidRPr="00CE41D3">
              <w:rPr>
                <w:rFonts w:ascii="Arial Narrow" w:hAnsi="Arial Narrow" w:cs="Arial"/>
                <w:b/>
                <w:bCs/>
                <w:sz w:val="22"/>
                <w:szCs w:val="22"/>
                <w:lang w:val="pt-PT"/>
              </w:rPr>
              <w:t xml:space="preserve">ECTS </w:t>
            </w:r>
          </w:p>
        </w:tc>
        <w:tc>
          <w:tcPr>
            <w:tcW w:w="6375" w:type="dxa"/>
          </w:tcPr>
          <w:p w:rsidR="005A157E" w:rsidRPr="00CE41D3" w:rsidRDefault="005A157E" w:rsidP="005A157E">
            <w:pPr>
              <w:pStyle w:val="aNormal"/>
              <w:spacing w:before="0"/>
              <w:rPr>
                <w:rFonts w:ascii="Arial Narrow" w:hAnsi="Arial Narrow"/>
              </w:rPr>
            </w:pPr>
            <w:r w:rsidRPr="00CE41D3">
              <w:rPr>
                <w:rFonts w:ascii="Arial Narrow" w:hAnsi="Arial Narrow"/>
              </w:rPr>
              <w:t>2</w:t>
            </w:r>
          </w:p>
        </w:tc>
      </w:tr>
      <w:tr w:rsidR="005A157E" w:rsidRPr="00CE41D3" w:rsidTr="00E02558">
        <w:tc>
          <w:tcPr>
            <w:tcW w:w="2912" w:type="dxa"/>
            <w:shd w:val="clear" w:color="auto" w:fill="F2F2F2" w:themeFill="background1" w:themeFillShade="F2"/>
          </w:tcPr>
          <w:p w:rsidR="005A157E" w:rsidRPr="00CE41D3" w:rsidRDefault="005A157E" w:rsidP="005A157E">
            <w:pPr>
              <w:spacing w:before="40" w:after="40"/>
              <w:rPr>
                <w:rFonts w:ascii="Arial Narrow" w:hAnsi="Arial Narrow" w:cs="Arial"/>
                <w:bCs/>
                <w:sz w:val="22"/>
                <w:szCs w:val="22"/>
              </w:rPr>
            </w:pPr>
            <w:r w:rsidRPr="00CE41D3">
              <w:rPr>
                <w:rFonts w:ascii="Arial Narrow" w:hAnsi="Arial Narrow" w:cs="Arial"/>
                <w:b/>
                <w:bCs/>
                <w:sz w:val="22"/>
                <w:szCs w:val="22"/>
              </w:rPr>
              <w:t>Način polaganja ispita</w:t>
            </w:r>
          </w:p>
        </w:tc>
        <w:tc>
          <w:tcPr>
            <w:tcW w:w="6375" w:type="dxa"/>
          </w:tcPr>
          <w:p w:rsidR="005A157E" w:rsidRPr="00CE41D3" w:rsidRDefault="005A157E" w:rsidP="005A157E">
            <w:pPr>
              <w:pStyle w:val="aNormal"/>
              <w:spacing w:before="0"/>
              <w:rPr>
                <w:rFonts w:ascii="Arial Narrow" w:hAnsi="Arial Narrow"/>
              </w:rPr>
            </w:pPr>
            <w:r w:rsidRPr="00CE41D3">
              <w:rPr>
                <w:rFonts w:ascii="Arial Narrow" w:hAnsi="Arial Narrow"/>
              </w:rPr>
              <w:t>Usmeni ispit</w:t>
            </w:r>
          </w:p>
        </w:tc>
      </w:tr>
      <w:tr w:rsidR="005A157E" w:rsidRPr="00CE41D3" w:rsidTr="00E02558">
        <w:tc>
          <w:tcPr>
            <w:tcW w:w="2912" w:type="dxa"/>
            <w:shd w:val="clear" w:color="auto" w:fill="F2F2F2" w:themeFill="background1" w:themeFillShade="F2"/>
          </w:tcPr>
          <w:p w:rsidR="005A157E" w:rsidRPr="00CE41D3" w:rsidRDefault="005A157E" w:rsidP="005A157E">
            <w:pPr>
              <w:spacing w:before="40" w:after="40"/>
              <w:rPr>
                <w:rFonts w:ascii="Arial Narrow" w:hAnsi="Arial Narrow" w:cs="Arial"/>
                <w:b/>
                <w:bCs/>
                <w:sz w:val="22"/>
                <w:szCs w:val="22"/>
              </w:rPr>
            </w:pPr>
            <w:r w:rsidRPr="00CE41D3">
              <w:rPr>
                <w:rFonts w:ascii="Arial Narrow" w:hAnsi="Arial Narrow" w:cs="Arial"/>
                <w:b/>
                <w:bCs/>
                <w:sz w:val="22"/>
                <w:szCs w:val="22"/>
              </w:rPr>
              <w:t>Način praćenja kvalitete i uspješnosti izvedbe predmeta</w:t>
            </w:r>
          </w:p>
        </w:tc>
        <w:tc>
          <w:tcPr>
            <w:tcW w:w="6375" w:type="dxa"/>
          </w:tcPr>
          <w:p w:rsidR="005A157E" w:rsidRPr="00CE41D3" w:rsidRDefault="005A157E" w:rsidP="005A157E">
            <w:pPr>
              <w:pStyle w:val="aNormal"/>
              <w:spacing w:before="0"/>
              <w:rPr>
                <w:rFonts w:ascii="Arial Narrow" w:hAnsi="Arial Narrow"/>
                <w:lang w:val="pt-PT"/>
              </w:rPr>
            </w:pPr>
            <w:r w:rsidRPr="00CE41D3">
              <w:rPr>
                <w:rFonts w:ascii="Arial Narrow" w:hAnsi="Arial Narrow"/>
              </w:rPr>
              <w:t>Procjena u tijeku nastave, vođenje evidencije o obavljenoj nastavi i usvojenim vještinama. Anketa o kvaliteti nastave i nastavnika, koja se analizira na razini specijalističkog studija i fakulteta.</w:t>
            </w:r>
          </w:p>
        </w:tc>
      </w:tr>
    </w:tbl>
    <w:p w:rsidR="005A157E" w:rsidRPr="005A157E" w:rsidRDefault="005A157E" w:rsidP="005A157E">
      <w:pPr>
        <w:pStyle w:val="bUpute"/>
        <w:ind w:left="0"/>
        <w:rPr>
          <w:rFonts w:ascii="Arial" w:hAnsi="Arial" w:cs="Arial"/>
          <w:sz w:val="22"/>
          <w:szCs w:val="22"/>
          <w:lang w:val="pt-PT"/>
        </w:rPr>
      </w:pPr>
    </w:p>
    <w:p w:rsidR="005A157E" w:rsidRPr="005A157E" w:rsidRDefault="005A157E" w:rsidP="005A157E">
      <w:pPr>
        <w:rPr>
          <w:rFonts w:ascii="Arial" w:hAnsi="Arial" w:cs="Arial"/>
          <w:b/>
          <w:sz w:val="22"/>
          <w:szCs w:val="22"/>
        </w:rPr>
      </w:pPr>
      <w:r w:rsidRPr="005A157E">
        <w:rPr>
          <w:rFonts w:ascii="Arial" w:hAnsi="Arial" w:cs="Arial"/>
          <w:b/>
          <w:sz w:val="22"/>
          <w:szCs w:val="22"/>
        </w:rPr>
        <w:t xml:space="preserve">NASTAVNICI /SURADNICI: </w:t>
      </w:r>
    </w:p>
    <w:p w:rsidR="005A157E" w:rsidRPr="005A157E" w:rsidRDefault="005A157E" w:rsidP="005A157E">
      <w:pPr>
        <w:pStyle w:val="bUpute"/>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7"/>
        <w:gridCol w:w="6725"/>
      </w:tblGrid>
      <w:tr w:rsidR="005A157E" w:rsidRPr="00CE41D3" w:rsidTr="00E02558">
        <w:tc>
          <w:tcPr>
            <w:tcW w:w="2597" w:type="dxa"/>
            <w:shd w:val="clear" w:color="auto" w:fill="F2F2F2" w:themeFill="background1" w:themeFillShade="F2"/>
          </w:tcPr>
          <w:p w:rsidR="005A157E" w:rsidRPr="00CE41D3" w:rsidRDefault="005A157E" w:rsidP="005A157E">
            <w:pPr>
              <w:pStyle w:val="Default"/>
              <w:rPr>
                <w:rFonts w:ascii="Arial Narrow" w:hAnsi="Arial Narrow"/>
                <w:color w:val="auto"/>
                <w:sz w:val="22"/>
                <w:szCs w:val="22"/>
              </w:rPr>
            </w:pPr>
          </w:p>
        </w:tc>
        <w:tc>
          <w:tcPr>
            <w:tcW w:w="6725" w:type="dxa"/>
          </w:tcPr>
          <w:p w:rsidR="005A157E" w:rsidRPr="00CE41D3" w:rsidRDefault="005A157E" w:rsidP="005A157E">
            <w:pPr>
              <w:pStyle w:val="Default"/>
              <w:rPr>
                <w:rFonts w:ascii="Arial Narrow" w:hAnsi="Arial Narrow"/>
                <w:color w:val="auto"/>
                <w:sz w:val="22"/>
                <w:szCs w:val="22"/>
              </w:rPr>
            </w:pPr>
            <w:r w:rsidRPr="00CE41D3">
              <w:rPr>
                <w:rFonts w:ascii="Arial Narrow" w:hAnsi="Arial Narrow"/>
                <w:color w:val="auto"/>
                <w:sz w:val="22"/>
                <w:szCs w:val="22"/>
              </w:rPr>
              <w:t xml:space="preserve">IMENA NASTAVNIKA </w:t>
            </w:r>
          </w:p>
        </w:tc>
      </w:tr>
      <w:tr w:rsidR="005A157E" w:rsidRPr="00CE41D3" w:rsidTr="00E02558">
        <w:tc>
          <w:tcPr>
            <w:tcW w:w="2597" w:type="dxa"/>
            <w:shd w:val="clear" w:color="auto" w:fill="F2F2F2" w:themeFill="background1" w:themeFillShade="F2"/>
          </w:tcPr>
          <w:p w:rsidR="005A157E" w:rsidRPr="00CE41D3" w:rsidRDefault="005A157E" w:rsidP="005A157E">
            <w:pPr>
              <w:pStyle w:val="Default"/>
              <w:rPr>
                <w:rFonts w:ascii="Arial Narrow" w:hAnsi="Arial Narrow"/>
                <w:color w:val="auto"/>
                <w:sz w:val="22"/>
                <w:szCs w:val="22"/>
              </w:rPr>
            </w:pPr>
            <w:r w:rsidRPr="00CE41D3">
              <w:rPr>
                <w:rFonts w:ascii="Arial Narrow" w:hAnsi="Arial Narrow"/>
                <w:color w:val="auto"/>
                <w:sz w:val="22"/>
                <w:szCs w:val="22"/>
              </w:rPr>
              <w:t>VODITELJ PREDMETA</w:t>
            </w:r>
          </w:p>
        </w:tc>
        <w:tc>
          <w:tcPr>
            <w:tcW w:w="6725" w:type="dxa"/>
          </w:tcPr>
          <w:p w:rsidR="005A157E" w:rsidRPr="00CE41D3" w:rsidRDefault="005A157E" w:rsidP="005A157E">
            <w:pPr>
              <w:pStyle w:val="Default"/>
              <w:rPr>
                <w:rFonts w:ascii="Arial Narrow" w:hAnsi="Arial Narrow"/>
                <w:i/>
                <w:color w:val="auto"/>
                <w:sz w:val="22"/>
                <w:szCs w:val="22"/>
              </w:rPr>
            </w:pPr>
            <w:r w:rsidRPr="00CE41D3">
              <w:rPr>
                <w:rFonts w:ascii="Arial Narrow" w:hAnsi="Arial Narrow"/>
                <w:i/>
                <w:color w:val="auto"/>
                <w:sz w:val="22"/>
                <w:szCs w:val="22"/>
              </w:rPr>
              <w:t>Doc. dr. sc. Nadira Duraković</w:t>
            </w:r>
          </w:p>
        </w:tc>
      </w:tr>
      <w:tr w:rsidR="005A157E" w:rsidRPr="00CE41D3" w:rsidTr="00E02558">
        <w:tc>
          <w:tcPr>
            <w:tcW w:w="2597" w:type="dxa"/>
            <w:shd w:val="clear" w:color="auto" w:fill="F2F2F2" w:themeFill="background1" w:themeFillShade="F2"/>
          </w:tcPr>
          <w:p w:rsidR="005A157E" w:rsidRPr="00CE41D3" w:rsidRDefault="005A157E" w:rsidP="005A157E">
            <w:pPr>
              <w:pStyle w:val="Default"/>
              <w:rPr>
                <w:rFonts w:ascii="Arial Narrow" w:hAnsi="Arial Narrow"/>
                <w:color w:val="auto"/>
                <w:sz w:val="22"/>
                <w:szCs w:val="22"/>
              </w:rPr>
            </w:pPr>
            <w:r w:rsidRPr="00CE41D3">
              <w:rPr>
                <w:rFonts w:ascii="Arial Narrow" w:hAnsi="Arial Narrow"/>
                <w:color w:val="auto"/>
                <w:sz w:val="22"/>
                <w:szCs w:val="22"/>
              </w:rPr>
              <w:t>SURADNICI</w:t>
            </w:r>
          </w:p>
        </w:tc>
        <w:tc>
          <w:tcPr>
            <w:tcW w:w="6725" w:type="dxa"/>
          </w:tcPr>
          <w:p w:rsidR="005A157E" w:rsidRPr="00CE41D3" w:rsidRDefault="005A157E" w:rsidP="005A157E">
            <w:pPr>
              <w:pStyle w:val="Default"/>
              <w:rPr>
                <w:rFonts w:ascii="Arial Narrow" w:hAnsi="Arial Narrow"/>
                <w:i/>
                <w:color w:val="auto"/>
                <w:sz w:val="22"/>
                <w:szCs w:val="22"/>
              </w:rPr>
            </w:pPr>
            <w:r w:rsidRPr="00CE41D3">
              <w:rPr>
                <w:rFonts w:ascii="Arial Narrow" w:hAnsi="Arial Narrow"/>
                <w:i/>
                <w:color w:val="auto"/>
                <w:sz w:val="22"/>
                <w:szCs w:val="22"/>
              </w:rPr>
              <w:t>Doc.dr. sc. Marko Jakopović</w:t>
            </w:r>
          </w:p>
          <w:p w:rsidR="005A157E" w:rsidRPr="00CE41D3" w:rsidRDefault="005A157E" w:rsidP="005A157E">
            <w:pPr>
              <w:pStyle w:val="Default"/>
              <w:rPr>
                <w:rFonts w:ascii="Arial Narrow" w:hAnsi="Arial Narrow"/>
                <w:i/>
                <w:color w:val="auto"/>
                <w:sz w:val="22"/>
                <w:szCs w:val="22"/>
              </w:rPr>
            </w:pPr>
            <w:r w:rsidRPr="00CE41D3">
              <w:rPr>
                <w:rFonts w:ascii="Arial Narrow" w:hAnsi="Arial Narrow"/>
                <w:i/>
                <w:color w:val="auto"/>
                <w:sz w:val="22"/>
                <w:szCs w:val="22"/>
              </w:rPr>
              <w:t>Doc.dr. sc. Ivan Gornik</w:t>
            </w:r>
          </w:p>
          <w:p w:rsidR="005A157E" w:rsidRPr="00CE41D3" w:rsidRDefault="005A157E" w:rsidP="005A157E">
            <w:pPr>
              <w:pStyle w:val="Default"/>
              <w:rPr>
                <w:rFonts w:ascii="Arial Narrow" w:hAnsi="Arial Narrow"/>
                <w:i/>
                <w:color w:val="auto"/>
                <w:sz w:val="22"/>
                <w:szCs w:val="22"/>
              </w:rPr>
            </w:pPr>
            <w:r w:rsidRPr="00CE41D3">
              <w:rPr>
                <w:rFonts w:ascii="Arial Narrow" w:hAnsi="Arial Narrow"/>
                <w:i/>
                <w:color w:val="auto"/>
                <w:sz w:val="22"/>
                <w:szCs w:val="22"/>
              </w:rPr>
              <w:t>Doc.dr.sc. Josip Joachim Grah</w:t>
            </w:r>
          </w:p>
          <w:p w:rsidR="005A157E" w:rsidRPr="00CE41D3" w:rsidRDefault="005A157E" w:rsidP="005A157E">
            <w:pPr>
              <w:pStyle w:val="Default"/>
              <w:rPr>
                <w:rFonts w:ascii="Arial Narrow" w:hAnsi="Arial Narrow"/>
                <w:i/>
                <w:color w:val="auto"/>
                <w:sz w:val="22"/>
                <w:szCs w:val="22"/>
              </w:rPr>
            </w:pPr>
            <w:r w:rsidRPr="00CE41D3">
              <w:rPr>
                <w:rFonts w:ascii="Arial Narrow" w:hAnsi="Arial Narrow"/>
                <w:i/>
                <w:color w:val="auto"/>
                <w:sz w:val="22"/>
                <w:szCs w:val="22"/>
              </w:rPr>
              <w:t>Doc.dr. sc. Dražen Pulanić</w:t>
            </w:r>
          </w:p>
          <w:p w:rsidR="005A157E" w:rsidRPr="00CE41D3" w:rsidRDefault="005A157E" w:rsidP="005A157E">
            <w:pPr>
              <w:pStyle w:val="Default"/>
              <w:rPr>
                <w:rFonts w:ascii="Arial Narrow" w:hAnsi="Arial Narrow"/>
                <w:i/>
                <w:color w:val="auto"/>
                <w:sz w:val="22"/>
                <w:szCs w:val="22"/>
              </w:rPr>
            </w:pPr>
            <w:r w:rsidRPr="00CE41D3">
              <w:rPr>
                <w:rFonts w:ascii="Arial Narrow" w:hAnsi="Arial Narrow"/>
                <w:i/>
                <w:color w:val="auto"/>
                <w:sz w:val="22"/>
                <w:szCs w:val="22"/>
              </w:rPr>
              <w:t>Doc. dr.sc.Tina Dušek</w:t>
            </w:r>
          </w:p>
          <w:p w:rsidR="005A157E" w:rsidRPr="00CE41D3" w:rsidRDefault="005A157E" w:rsidP="005A157E">
            <w:pPr>
              <w:pStyle w:val="Default"/>
              <w:rPr>
                <w:rFonts w:ascii="Arial Narrow" w:hAnsi="Arial Narrow"/>
                <w:i/>
                <w:color w:val="auto"/>
                <w:sz w:val="22"/>
                <w:szCs w:val="22"/>
              </w:rPr>
            </w:pPr>
            <w:r w:rsidRPr="00CE41D3">
              <w:rPr>
                <w:rFonts w:ascii="Arial Narrow" w:hAnsi="Arial Narrow"/>
                <w:i/>
                <w:color w:val="auto"/>
                <w:sz w:val="22"/>
                <w:szCs w:val="22"/>
              </w:rPr>
              <w:t>Dr.sc. Ana Boban</w:t>
            </w:r>
          </w:p>
        </w:tc>
      </w:tr>
    </w:tbl>
    <w:p w:rsidR="00296E7B" w:rsidRDefault="00296E7B">
      <w:pPr>
        <w:rPr>
          <w:rFonts w:ascii="Arial" w:hAnsi="Arial" w:cs="Arial"/>
          <w:sz w:val="22"/>
          <w:szCs w:val="22"/>
          <w:lang w:val="hr-HR"/>
        </w:rPr>
      </w:pPr>
    </w:p>
    <w:p w:rsidR="00CE41D3" w:rsidRDefault="00CE41D3">
      <w:pPr>
        <w:rPr>
          <w:rFonts w:ascii="Arial" w:hAnsi="Arial" w:cs="Arial"/>
          <w:sz w:val="22"/>
          <w:szCs w:val="22"/>
          <w:lang w:val="hr-HR"/>
        </w:rPr>
      </w:pPr>
      <w:r>
        <w:rPr>
          <w:rFonts w:ascii="Arial" w:hAnsi="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12"/>
        <w:gridCol w:w="6375"/>
      </w:tblGrid>
      <w:tr w:rsidR="0037200B" w:rsidRPr="00CE41D3" w:rsidTr="0037200B">
        <w:tc>
          <w:tcPr>
            <w:tcW w:w="2912" w:type="dxa"/>
            <w:shd w:val="clear" w:color="auto" w:fill="F2F2F2"/>
          </w:tcPr>
          <w:p w:rsidR="0037200B" w:rsidRPr="00CE41D3" w:rsidRDefault="0037200B" w:rsidP="00CE41D3">
            <w:pPr>
              <w:spacing w:before="60" w:after="60"/>
              <w:rPr>
                <w:rFonts w:ascii="Arial Narrow" w:hAnsi="Arial Narrow" w:cs="Arial"/>
                <w:b/>
                <w:bCs/>
                <w:sz w:val="22"/>
                <w:szCs w:val="22"/>
                <w:lang w:val="hr-HR"/>
              </w:rPr>
            </w:pPr>
            <w:r w:rsidRPr="00CE41D3">
              <w:rPr>
                <w:rFonts w:ascii="Arial Narrow" w:hAnsi="Arial Narrow" w:cs="Arial"/>
                <w:b/>
                <w:bCs/>
                <w:sz w:val="22"/>
                <w:szCs w:val="22"/>
              </w:rPr>
              <w:lastRenderedPageBreak/>
              <w:t>Naslovpredmeta</w:t>
            </w:r>
          </w:p>
        </w:tc>
        <w:tc>
          <w:tcPr>
            <w:tcW w:w="6375" w:type="dxa"/>
          </w:tcPr>
          <w:p w:rsidR="0037200B" w:rsidRPr="00CE41D3" w:rsidRDefault="00CE41D3" w:rsidP="00CE41D3">
            <w:pPr>
              <w:pStyle w:val="aNormal"/>
              <w:spacing w:before="60"/>
              <w:rPr>
                <w:rFonts w:ascii="Arial Narrow" w:hAnsi="Arial Narrow"/>
                <w:b/>
                <w:lang w:val="hr-HR"/>
              </w:rPr>
            </w:pPr>
            <w:r w:rsidRPr="00CE41D3">
              <w:rPr>
                <w:rFonts w:ascii="Arial Narrow" w:hAnsi="Arial Narrow"/>
                <w:b/>
                <w:lang w:val="en-US"/>
              </w:rPr>
              <w:t>KRONIČNA BOLEST PRESATKA PROTIV PRIMATELJA</w:t>
            </w:r>
          </w:p>
        </w:tc>
      </w:tr>
      <w:tr w:rsidR="0037200B" w:rsidRPr="00CE41D3" w:rsidTr="0037200B">
        <w:tc>
          <w:tcPr>
            <w:tcW w:w="2912" w:type="dxa"/>
            <w:shd w:val="clear" w:color="auto" w:fill="F2F2F2" w:themeFill="background1" w:themeFillShade="F2"/>
            <w:vAlign w:val="center"/>
          </w:tcPr>
          <w:p w:rsidR="0037200B" w:rsidRPr="00CE41D3" w:rsidRDefault="0037200B"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hr-HR"/>
              </w:rPr>
              <w:t>Vrsta predmeta</w:t>
            </w:r>
          </w:p>
        </w:tc>
        <w:tc>
          <w:tcPr>
            <w:tcW w:w="6375" w:type="dxa"/>
            <w:vAlign w:val="center"/>
          </w:tcPr>
          <w:p w:rsidR="0037200B" w:rsidRPr="00CE41D3" w:rsidRDefault="0037200B" w:rsidP="00CE41D3">
            <w:pPr>
              <w:pStyle w:val="aNormal"/>
              <w:spacing w:before="60"/>
              <w:ind w:left="-91"/>
              <w:rPr>
                <w:rFonts w:ascii="Arial Narrow" w:hAnsi="Arial Narrow"/>
                <w:lang w:val="hr-HR"/>
              </w:rPr>
            </w:pPr>
            <w:r w:rsidRPr="00CE41D3">
              <w:rPr>
                <w:rFonts w:ascii="Arial Narrow" w:hAnsi="Arial Narrow"/>
                <w:lang w:val="hr-HR"/>
              </w:rPr>
              <w:t xml:space="preserve"> Izborni predmet, II. semestar</w:t>
            </w:r>
          </w:p>
        </w:tc>
      </w:tr>
      <w:tr w:rsidR="0037200B" w:rsidRPr="00CE41D3" w:rsidTr="0037200B">
        <w:tc>
          <w:tcPr>
            <w:tcW w:w="2912" w:type="dxa"/>
            <w:shd w:val="clear" w:color="auto" w:fill="F2F2F2" w:themeFill="background1" w:themeFillShade="F2"/>
          </w:tcPr>
          <w:p w:rsidR="0037200B" w:rsidRPr="00CE41D3" w:rsidRDefault="0037200B"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hr-HR"/>
              </w:rPr>
              <w:t>Broj sati nastave</w:t>
            </w:r>
          </w:p>
        </w:tc>
        <w:tc>
          <w:tcPr>
            <w:tcW w:w="6375" w:type="dxa"/>
          </w:tcPr>
          <w:p w:rsidR="0037200B" w:rsidRPr="00CE41D3" w:rsidRDefault="0037200B" w:rsidP="00CE41D3">
            <w:pPr>
              <w:pStyle w:val="aNormal"/>
              <w:spacing w:before="60"/>
              <w:rPr>
                <w:rFonts w:ascii="Arial Narrow" w:hAnsi="Arial Narrow"/>
                <w:lang w:val="hr-HR"/>
              </w:rPr>
            </w:pPr>
            <w:r w:rsidRPr="00CE41D3">
              <w:rPr>
                <w:rFonts w:ascii="Arial Narrow" w:hAnsi="Arial Narrow"/>
                <w:lang w:val="hr-HR"/>
              </w:rPr>
              <w:t>12</w:t>
            </w:r>
          </w:p>
        </w:tc>
      </w:tr>
      <w:tr w:rsidR="0037200B" w:rsidRPr="00CE41D3" w:rsidTr="0037200B">
        <w:tc>
          <w:tcPr>
            <w:tcW w:w="2912" w:type="dxa"/>
            <w:shd w:val="clear" w:color="auto" w:fill="F2F2F2"/>
          </w:tcPr>
          <w:p w:rsidR="0037200B" w:rsidRPr="00CE41D3" w:rsidRDefault="0037200B" w:rsidP="00CE41D3">
            <w:pPr>
              <w:spacing w:before="60" w:after="60"/>
              <w:rPr>
                <w:rFonts w:ascii="Arial Narrow" w:hAnsi="Arial Narrow" w:cs="Arial"/>
                <w:b/>
                <w:bCs/>
                <w:sz w:val="22"/>
                <w:szCs w:val="22"/>
              </w:rPr>
            </w:pPr>
            <w:r w:rsidRPr="00CE41D3">
              <w:rPr>
                <w:rFonts w:ascii="Arial Narrow" w:hAnsi="Arial Narrow" w:cs="Arial"/>
                <w:b/>
                <w:bCs/>
                <w:sz w:val="22"/>
                <w:szCs w:val="22"/>
              </w:rPr>
              <w:t>Okvirnisadr</w:t>
            </w:r>
            <w:r w:rsidRPr="00CE41D3">
              <w:rPr>
                <w:rFonts w:ascii="Arial Narrow" w:hAnsi="Arial Narrow" w:cs="Arial"/>
                <w:b/>
                <w:bCs/>
                <w:sz w:val="22"/>
                <w:szCs w:val="22"/>
                <w:lang w:val="hr-HR"/>
              </w:rPr>
              <w:t>ž</w:t>
            </w:r>
            <w:r w:rsidRPr="00CE41D3">
              <w:rPr>
                <w:rFonts w:ascii="Arial Narrow" w:hAnsi="Arial Narrow" w:cs="Arial"/>
                <w:b/>
                <w:bCs/>
                <w:sz w:val="22"/>
                <w:szCs w:val="22"/>
              </w:rPr>
              <w:t>ajpredmeta</w:t>
            </w:r>
          </w:p>
        </w:tc>
        <w:tc>
          <w:tcPr>
            <w:tcW w:w="6375" w:type="dxa"/>
          </w:tcPr>
          <w:p w:rsidR="0037200B" w:rsidRPr="00CE41D3" w:rsidRDefault="0037200B" w:rsidP="00CE41D3">
            <w:pPr>
              <w:pStyle w:val="aNormal"/>
              <w:spacing w:before="60"/>
              <w:rPr>
                <w:rFonts w:ascii="Arial Narrow" w:hAnsi="Arial Narrow"/>
                <w:lang w:val="en-US"/>
              </w:rPr>
            </w:pPr>
            <w:r w:rsidRPr="00CE41D3">
              <w:rPr>
                <w:rFonts w:ascii="Arial Narrow" w:hAnsi="Arial Narrow"/>
                <w:lang w:val="en-US"/>
              </w:rPr>
              <w:t>Dijagnostika, klasifikacija i liječenje kronične bolesti presatka protiv primatelja (engl. Chronic graft-versus-Host Disease, GVHD). Kožni oblik  kroničnog GVHD. Neurološke manifestacije kroničnog GVHD. Oralni kronični GVHD. Kronični GVHD u djece. NIH skorovi težine kroničnog GVHD. Druge kasne komplikacije nakon transplantacije matičnih krvotvornih stanica.</w:t>
            </w:r>
          </w:p>
        </w:tc>
      </w:tr>
      <w:tr w:rsidR="0037200B" w:rsidRPr="00CE41D3" w:rsidTr="0037200B">
        <w:tc>
          <w:tcPr>
            <w:tcW w:w="2912" w:type="dxa"/>
            <w:shd w:val="clear" w:color="auto" w:fill="F2F2F2"/>
          </w:tcPr>
          <w:p w:rsidR="0037200B" w:rsidRPr="00CE41D3" w:rsidRDefault="0037200B" w:rsidP="00CE41D3">
            <w:pPr>
              <w:spacing w:before="60" w:after="60"/>
              <w:rPr>
                <w:rFonts w:ascii="Arial Narrow" w:hAnsi="Arial Narrow" w:cs="Arial"/>
                <w:b/>
                <w:bCs/>
                <w:sz w:val="22"/>
                <w:szCs w:val="22"/>
              </w:rPr>
            </w:pPr>
            <w:r w:rsidRPr="00CE41D3">
              <w:rPr>
                <w:rFonts w:ascii="Arial Narrow" w:hAnsi="Arial Narrow" w:cs="Arial"/>
                <w:b/>
                <w:sz w:val="22"/>
                <w:szCs w:val="22"/>
              </w:rPr>
              <w:t>Razvijanje općih i specifičnih kompetencija</w:t>
            </w:r>
          </w:p>
        </w:tc>
        <w:tc>
          <w:tcPr>
            <w:tcW w:w="6375" w:type="dxa"/>
          </w:tcPr>
          <w:p w:rsidR="0037200B" w:rsidRPr="00CE41D3" w:rsidRDefault="0037200B" w:rsidP="00CE41D3">
            <w:pPr>
              <w:pStyle w:val="aNormal"/>
              <w:spacing w:before="60"/>
              <w:rPr>
                <w:rFonts w:ascii="Arial Narrow" w:hAnsi="Arial Narrow"/>
                <w:iCs/>
                <w:color w:val="FF0000"/>
                <w:lang w:val="hr-HR"/>
              </w:rPr>
            </w:pPr>
            <w:r w:rsidRPr="00CE41D3">
              <w:rPr>
                <w:rFonts w:ascii="Arial Narrow" w:hAnsi="Arial Narrow"/>
                <w:iCs/>
                <w:lang w:val="hr-HR"/>
              </w:rPr>
              <w:t xml:space="preserve">Razvijanje općih i specifičnih kompetencija odvijat će se prema pravilniku o užim specijalizacijama, u koji je studijski predmet uključen. Student će steći opća i specifična znanja o kroničnoj bolesti presatka protiv primatelja (kroničnom GVHD), multisistemskoj bolesti koja je glavni uzrok nerelapsnog morbiditeta i mortaliteta nakon alogene transplantacije matičnih krvotvornih stanica. Također će tijekom ovog kolegija student steći znanja o drugim kasnim komplikacijama nakon transplantacije matičnih krvotvornih stanica. Na temelju tema nastavnih cjelina sudionici će u potpunosti usvojiti kompetencije dijagnostike, liječenja i praćenja bolesnika s kroničnim GVHD i drugim kasnim komplikacijama nakon transplantacije matičnih krvotvornih stanica.  </w:t>
            </w:r>
          </w:p>
        </w:tc>
      </w:tr>
      <w:tr w:rsidR="0037200B" w:rsidRPr="00CE41D3" w:rsidTr="0037200B">
        <w:tc>
          <w:tcPr>
            <w:tcW w:w="2912" w:type="dxa"/>
            <w:shd w:val="clear" w:color="auto" w:fill="F2F2F2"/>
          </w:tcPr>
          <w:p w:rsidR="0037200B" w:rsidRPr="00CE41D3" w:rsidRDefault="0037200B"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pl-PL"/>
              </w:rPr>
              <w:t>Obliciprovo</w:t>
            </w:r>
            <w:r w:rsidRPr="00CE41D3">
              <w:rPr>
                <w:rFonts w:ascii="Arial Narrow" w:hAnsi="Arial Narrow" w:cs="Arial"/>
                <w:b/>
                <w:bCs/>
                <w:sz w:val="22"/>
                <w:szCs w:val="22"/>
                <w:lang w:val="hr-HR"/>
              </w:rPr>
              <w:t>đ</w:t>
            </w:r>
            <w:r w:rsidRPr="00CE41D3">
              <w:rPr>
                <w:rFonts w:ascii="Arial Narrow" w:hAnsi="Arial Narrow" w:cs="Arial"/>
                <w:b/>
                <w:bCs/>
                <w:sz w:val="22"/>
                <w:szCs w:val="22"/>
                <w:lang w:val="pl-PL"/>
              </w:rPr>
              <w:t>enjanastave</w:t>
            </w:r>
          </w:p>
        </w:tc>
        <w:tc>
          <w:tcPr>
            <w:tcW w:w="6375" w:type="dxa"/>
          </w:tcPr>
          <w:p w:rsidR="0037200B" w:rsidRPr="00CE41D3" w:rsidRDefault="0037200B" w:rsidP="00CE41D3">
            <w:pPr>
              <w:pStyle w:val="aNormal"/>
              <w:tabs>
                <w:tab w:val="clear" w:pos="9072"/>
                <w:tab w:val="left" w:pos="3750"/>
              </w:tabs>
              <w:spacing w:before="60"/>
              <w:rPr>
                <w:rFonts w:ascii="Arial Narrow" w:hAnsi="Arial Narrow"/>
                <w:lang w:val="hr-HR"/>
              </w:rPr>
            </w:pPr>
            <w:r w:rsidRPr="00CE41D3">
              <w:rPr>
                <w:rFonts w:ascii="Arial Narrow" w:hAnsi="Arial Narrow"/>
              </w:rPr>
              <w:t>Predavanja (8), seminari (2) – prezentacija pojedinih kliničkih problema, vježbe (2)</w:t>
            </w:r>
          </w:p>
        </w:tc>
      </w:tr>
      <w:tr w:rsidR="0037200B" w:rsidRPr="00CE41D3" w:rsidTr="0037200B">
        <w:tc>
          <w:tcPr>
            <w:tcW w:w="2912" w:type="dxa"/>
            <w:shd w:val="clear" w:color="auto" w:fill="F2F2F2"/>
          </w:tcPr>
          <w:p w:rsidR="0037200B" w:rsidRPr="00CE41D3" w:rsidRDefault="0037200B" w:rsidP="00CE41D3">
            <w:pPr>
              <w:spacing w:before="60" w:after="60"/>
              <w:rPr>
                <w:rFonts w:ascii="Arial Narrow" w:hAnsi="Arial Narrow" w:cs="Arial"/>
                <w:b/>
                <w:bCs/>
                <w:sz w:val="22"/>
                <w:szCs w:val="22"/>
                <w:lang w:val="pl-PL"/>
              </w:rPr>
            </w:pPr>
            <w:r w:rsidRPr="00CE41D3">
              <w:rPr>
                <w:rFonts w:ascii="Arial Narrow" w:hAnsi="Arial Narrow" w:cs="Arial"/>
                <w:b/>
                <w:bCs/>
                <w:sz w:val="22"/>
                <w:szCs w:val="22"/>
                <w:lang w:val="pl-PL"/>
              </w:rPr>
              <w:t>Popis literature potrebne za studij i polaganje ispita</w:t>
            </w:r>
          </w:p>
        </w:tc>
        <w:tc>
          <w:tcPr>
            <w:tcW w:w="6375" w:type="dxa"/>
          </w:tcPr>
          <w:p w:rsidR="00A448CF" w:rsidRPr="00A448CF" w:rsidRDefault="00A448CF" w:rsidP="00A448CF">
            <w:pPr>
              <w:pStyle w:val="Bibliography"/>
              <w:spacing w:after="0" w:line="240" w:lineRule="auto"/>
              <w:jc w:val="both"/>
              <w:rPr>
                <w:rFonts w:ascii="Arial Narrow" w:hAnsi="Arial Narrow"/>
              </w:rPr>
            </w:pPr>
            <w:r w:rsidRPr="00A448CF">
              <w:rPr>
                <w:rFonts w:ascii="Arial Narrow" w:hAnsi="Arial Narrow"/>
              </w:rPr>
              <w:t>1) Hematologija. Labar B i sur. (ur.) Zagreb: Školska knjiga; 2007, str. 326-332.</w:t>
            </w:r>
          </w:p>
          <w:p w:rsidR="00A448CF" w:rsidRPr="00A448CF" w:rsidRDefault="00A448CF" w:rsidP="00A448CF">
            <w:pPr>
              <w:rPr>
                <w:rFonts w:ascii="Arial Narrow" w:hAnsi="Arial Narrow"/>
                <w:sz w:val="22"/>
                <w:szCs w:val="22"/>
                <w:lang w:val="hr-HR"/>
              </w:rPr>
            </w:pPr>
            <w:r w:rsidRPr="00A448CF">
              <w:rPr>
                <w:rFonts w:ascii="Arial Narrow" w:hAnsi="Arial Narrow"/>
                <w:sz w:val="22"/>
                <w:szCs w:val="22"/>
                <w:lang w:val="hr-HR"/>
              </w:rPr>
              <w:t>2) Interna medicina, 4. izdanje. Vrhovac B. i sur. (ur). Zagreb: Naklada Ljevak; 2008, str. 1037-1039.</w:t>
            </w:r>
          </w:p>
          <w:p w:rsidR="00A448CF" w:rsidRPr="00A448CF" w:rsidRDefault="00A448CF" w:rsidP="00A448CF">
            <w:pPr>
              <w:rPr>
                <w:rFonts w:ascii="Arial Narrow" w:hAnsi="Arial Narrow"/>
                <w:sz w:val="22"/>
                <w:szCs w:val="22"/>
              </w:rPr>
            </w:pPr>
            <w:r w:rsidRPr="00A448CF">
              <w:rPr>
                <w:rFonts w:ascii="Arial Narrow" w:hAnsi="Arial Narrow"/>
                <w:sz w:val="22"/>
                <w:szCs w:val="22"/>
                <w:lang w:val="hr-HR"/>
              </w:rPr>
              <w:t xml:space="preserve">3) </w:t>
            </w:r>
            <w:r w:rsidRPr="00A448CF">
              <w:rPr>
                <w:rFonts w:ascii="Arial Narrow" w:hAnsi="Arial Narrow"/>
                <w:kern w:val="36"/>
                <w:sz w:val="22"/>
                <w:szCs w:val="22"/>
                <w:lang w:val="hr-HR"/>
              </w:rPr>
              <w:t xml:space="preserve">Potporno i palijativno liječenje onkoloških bolesnika.Šamija M i Nemet D (ur). Zagreb: </w:t>
            </w:r>
            <w:r w:rsidRPr="00A448CF">
              <w:rPr>
                <w:rFonts w:ascii="Arial Narrow" w:hAnsi="Arial Narrow"/>
                <w:sz w:val="22"/>
                <w:szCs w:val="22"/>
                <w:lang w:val="hr-HR"/>
              </w:rPr>
              <w:t>Medicinska naklada</w:t>
            </w:r>
            <w:r w:rsidRPr="00A448CF">
              <w:rPr>
                <w:rFonts w:ascii="Arial Narrow" w:hAnsi="Arial Narrow"/>
                <w:kern w:val="36"/>
                <w:sz w:val="22"/>
                <w:szCs w:val="22"/>
                <w:lang w:val="hr-HR"/>
              </w:rPr>
              <w:t xml:space="preserve">, </w:t>
            </w:r>
            <w:r w:rsidRPr="00A448CF">
              <w:rPr>
                <w:rFonts w:ascii="Arial Narrow" w:hAnsi="Arial Narrow"/>
                <w:sz w:val="22"/>
                <w:szCs w:val="22"/>
                <w:lang w:val="hr-HR"/>
              </w:rPr>
              <w:t xml:space="preserve">2010, str. </w:t>
            </w:r>
            <w:r w:rsidRPr="00A448CF">
              <w:rPr>
                <w:rFonts w:ascii="Arial Narrow" w:hAnsi="Arial Narrow"/>
                <w:sz w:val="22"/>
                <w:szCs w:val="22"/>
              </w:rPr>
              <w:t>211-217.</w:t>
            </w:r>
          </w:p>
          <w:p w:rsidR="00A448CF" w:rsidRPr="00A448CF" w:rsidRDefault="00A448CF" w:rsidP="00A448CF">
            <w:pPr>
              <w:pStyle w:val="Bibliography"/>
              <w:spacing w:after="0" w:line="240" w:lineRule="auto"/>
              <w:jc w:val="both"/>
              <w:rPr>
                <w:rFonts w:ascii="Arial Narrow" w:hAnsi="Arial Narrow"/>
                <w:lang w:val="en-GB"/>
              </w:rPr>
            </w:pPr>
            <w:r w:rsidRPr="00A448CF">
              <w:rPr>
                <w:rFonts w:ascii="Arial Narrow" w:hAnsi="Arial Narrow"/>
                <w:lang w:val="en-GB"/>
              </w:rPr>
              <w:t xml:space="preserve">4) Filipovich AH, Weisdorf D, Pavletic S, Socie G, Wingard JR, Lee SJ </w:t>
            </w:r>
            <w:r w:rsidRPr="00A448CF">
              <w:rPr>
                <w:rFonts w:ascii="Arial Narrow" w:hAnsi="Arial Narrow"/>
                <w:i/>
                <w:iCs/>
                <w:lang w:val="en-GB"/>
              </w:rPr>
              <w:t>et al.</w:t>
            </w:r>
            <w:r w:rsidRPr="00A448CF">
              <w:rPr>
                <w:rFonts w:ascii="Arial Narrow" w:hAnsi="Arial Narrow"/>
                <w:lang w:val="en-GB"/>
              </w:rPr>
              <w:t xml:space="preserve"> NIH Consensus Development Project on Criteria for Clinical Trials in Chronic Graft-versus-Host Disease: I. Diagnosis and Staging Working Group Report. </w:t>
            </w:r>
            <w:r w:rsidRPr="00A448CF">
              <w:rPr>
                <w:rFonts w:ascii="Arial Narrow" w:hAnsi="Arial Narrow"/>
                <w:i/>
                <w:iCs/>
                <w:lang w:val="en-GB"/>
              </w:rPr>
              <w:t>Biol Blood Marrow Transplant</w:t>
            </w:r>
            <w:r w:rsidRPr="00A448CF">
              <w:rPr>
                <w:rFonts w:ascii="Arial Narrow" w:hAnsi="Arial Narrow"/>
                <w:lang w:val="en-GB"/>
              </w:rPr>
              <w:t xml:space="preserve"> 2005; </w:t>
            </w:r>
            <w:r w:rsidRPr="00A448CF">
              <w:rPr>
                <w:rFonts w:ascii="Arial Narrow" w:hAnsi="Arial Narrow"/>
                <w:b/>
                <w:bCs/>
                <w:lang w:val="en-GB"/>
              </w:rPr>
              <w:t>11</w:t>
            </w:r>
            <w:r w:rsidRPr="00A448CF">
              <w:rPr>
                <w:rFonts w:ascii="Arial Narrow" w:hAnsi="Arial Narrow"/>
                <w:lang w:val="en-GB"/>
              </w:rPr>
              <w:t>: 945–956.</w:t>
            </w:r>
          </w:p>
          <w:p w:rsidR="00A448CF" w:rsidRPr="00A448CF" w:rsidRDefault="00A448CF" w:rsidP="00A448CF">
            <w:pPr>
              <w:pStyle w:val="Bibliography"/>
              <w:spacing w:after="0" w:line="240" w:lineRule="auto"/>
              <w:jc w:val="both"/>
              <w:rPr>
                <w:rFonts w:ascii="Arial Narrow" w:hAnsi="Arial Narrow"/>
                <w:lang w:val="en-GB"/>
              </w:rPr>
            </w:pPr>
            <w:r w:rsidRPr="00A448CF">
              <w:rPr>
                <w:rFonts w:ascii="Arial Narrow" w:hAnsi="Arial Narrow"/>
                <w:lang w:val="en-GB"/>
              </w:rPr>
              <w:t xml:space="preserve">5) Jagasia MH, Greinix HT, Arora M, Williams KM, Wolff D, Cowen EW </w:t>
            </w:r>
            <w:r w:rsidRPr="00A448CF">
              <w:rPr>
                <w:rFonts w:ascii="Arial Narrow" w:hAnsi="Arial Narrow"/>
                <w:i/>
                <w:iCs/>
                <w:lang w:val="en-GB"/>
              </w:rPr>
              <w:t>et al.</w:t>
            </w:r>
            <w:r w:rsidRPr="00A448CF">
              <w:rPr>
                <w:rFonts w:ascii="Arial Narrow" w:hAnsi="Arial Narrow"/>
                <w:lang w:val="en-GB"/>
              </w:rPr>
              <w:t xml:space="preserve"> National Institutes of Health Consensus Development Project on Criteria for Clinical Trials in Chronic Graft-versus-Host Disease: I. The 2014 Diagnosis and Staging Working Group Report. </w:t>
            </w:r>
            <w:r w:rsidRPr="00A448CF">
              <w:rPr>
                <w:rFonts w:ascii="Arial Narrow" w:hAnsi="Arial Narrow"/>
                <w:i/>
                <w:iCs/>
                <w:lang w:val="en-GB"/>
              </w:rPr>
              <w:t>Biol Blood Marrow Transpl</w:t>
            </w:r>
            <w:r w:rsidRPr="00A448CF">
              <w:rPr>
                <w:rFonts w:ascii="Arial Narrow" w:hAnsi="Arial Narrow"/>
                <w:lang w:val="en-GB"/>
              </w:rPr>
              <w:t xml:space="preserve"> 2015; </w:t>
            </w:r>
            <w:r w:rsidRPr="00A448CF">
              <w:rPr>
                <w:rFonts w:ascii="Arial Narrow" w:hAnsi="Arial Narrow"/>
                <w:b/>
                <w:bCs/>
                <w:lang w:val="en-GB"/>
              </w:rPr>
              <w:t>21</w:t>
            </w:r>
            <w:r w:rsidRPr="00A448CF">
              <w:rPr>
                <w:rFonts w:ascii="Arial Narrow" w:hAnsi="Arial Narrow"/>
                <w:lang w:val="en-GB"/>
              </w:rPr>
              <w:t>: 389–401.e1.</w:t>
            </w:r>
          </w:p>
          <w:p w:rsidR="00A448CF" w:rsidRPr="00A448CF" w:rsidRDefault="00A448CF" w:rsidP="00A448CF">
            <w:pPr>
              <w:pStyle w:val="Bibliography"/>
              <w:spacing w:after="0" w:line="240" w:lineRule="auto"/>
              <w:jc w:val="both"/>
              <w:rPr>
                <w:rFonts w:ascii="Arial Narrow" w:hAnsi="Arial Narrow"/>
                <w:lang w:val="en-GB"/>
              </w:rPr>
            </w:pPr>
            <w:r w:rsidRPr="00A448CF">
              <w:rPr>
                <w:rFonts w:ascii="Arial Narrow" w:hAnsi="Arial Narrow"/>
                <w:lang w:val="en-GB"/>
              </w:rPr>
              <w:t xml:space="preserve">6) Pavletic SZ, Martin P, Lee SJ, Mitchell S, Jacobsohn D, Cowen EW </w:t>
            </w:r>
            <w:r w:rsidRPr="00A448CF">
              <w:rPr>
                <w:rFonts w:ascii="Arial Narrow" w:hAnsi="Arial Narrow"/>
                <w:i/>
                <w:iCs/>
                <w:lang w:val="en-GB"/>
              </w:rPr>
              <w:t>et al.</w:t>
            </w:r>
            <w:r w:rsidRPr="00A448CF">
              <w:rPr>
                <w:rFonts w:ascii="Arial Narrow" w:hAnsi="Arial Narrow"/>
                <w:lang w:val="en-GB"/>
              </w:rPr>
              <w:t xml:space="preserve"> Measuring Therapeutic Response in Chronic Graft-versus-Host Disease: National Institutes of Health Consensus Development Project on Criteria for Clinical Trials in Chronic Graft-versus-Host Disease: IV. Response Criteria Working Group Report. </w:t>
            </w:r>
            <w:r w:rsidRPr="00A448CF">
              <w:rPr>
                <w:rFonts w:ascii="Arial Narrow" w:hAnsi="Arial Narrow"/>
                <w:i/>
                <w:iCs/>
                <w:lang w:val="en-GB"/>
              </w:rPr>
              <w:t>Biol Blood Marrow Transplant</w:t>
            </w:r>
            <w:r w:rsidRPr="00A448CF">
              <w:rPr>
                <w:rFonts w:ascii="Arial Narrow" w:hAnsi="Arial Narrow"/>
                <w:lang w:val="en-GB"/>
              </w:rPr>
              <w:t xml:space="preserve"> 2006; </w:t>
            </w:r>
            <w:r w:rsidRPr="00A448CF">
              <w:rPr>
                <w:rFonts w:ascii="Arial Narrow" w:hAnsi="Arial Narrow"/>
                <w:b/>
                <w:bCs/>
                <w:lang w:val="en-GB"/>
              </w:rPr>
              <w:t>12</w:t>
            </w:r>
            <w:r w:rsidRPr="00A448CF">
              <w:rPr>
                <w:rFonts w:ascii="Arial Narrow" w:hAnsi="Arial Narrow"/>
                <w:lang w:val="en-GB"/>
              </w:rPr>
              <w:t>: 252–266.</w:t>
            </w:r>
          </w:p>
          <w:p w:rsidR="0037200B" w:rsidRPr="00A448CF" w:rsidRDefault="00A448CF" w:rsidP="00A448CF">
            <w:pPr>
              <w:pStyle w:val="Bibliography"/>
              <w:spacing w:after="0" w:line="240" w:lineRule="auto"/>
              <w:jc w:val="both"/>
              <w:rPr>
                <w:rFonts w:ascii="Arial Narrow" w:hAnsi="Arial Narrow"/>
                <w:lang w:val="en-GB"/>
              </w:rPr>
            </w:pPr>
            <w:r w:rsidRPr="00A448CF">
              <w:rPr>
                <w:rFonts w:ascii="Arial Narrow" w:hAnsi="Arial Narrow"/>
              </w:rPr>
              <w:t xml:space="preserve">7) Lee SJ, Wolff D, Kitko C, Koreth J, Inamoto Y, Jagasia M </w:t>
            </w:r>
            <w:r w:rsidRPr="00A448CF">
              <w:rPr>
                <w:rFonts w:ascii="Arial Narrow" w:hAnsi="Arial Narrow"/>
                <w:i/>
                <w:iCs/>
              </w:rPr>
              <w:t>et al.</w:t>
            </w:r>
            <w:r w:rsidRPr="00A448CF">
              <w:rPr>
                <w:rFonts w:ascii="Arial Narrow" w:hAnsi="Arial Narrow"/>
              </w:rPr>
              <w:t xml:space="preserve"> Measuring Therapeutic Response in Chronic Graft-versus-Host Disease. National Institutes of Health Consensus Development Project on Criteria for Clinical Trials in Chronic Graft-versus-Host Disease: IV. The 2014 Response Criteria Working Group Report. </w:t>
            </w:r>
            <w:r w:rsidRPr="00A448CF">
              <w:rPr>
                <w:rFonts w:ascii="Arial Narrow" w:hAnsi="Arial Narrow"/>
                <w:i/>
                <w:iCs/>
              </w:rPr>
              <w:t>Biol Blood Marrow Transplant</w:t>
            </w:r>
            <w:r w:rsidRPr="00A448CF">
              <w:rPr>
                <w:rFonts w:ascii="Arial Narrow" w:hAnsi="Arial Narrow"/>
              </w:rPr>
              <w:t xml:space="preserve"> 2015; </w:t>
            </w:r>
            <w:r w:rsidRPr="00A448CF">
              <w:rPr>
                <w:rFonts w:ascii="Arial Narrow" w:hAnsi="Arial Narrow"/>
                <w:b/>
                <w:bCs/>
              </w:rPr>
              <w:t>21</w:t>
            </w:r>
            <w:r w:rsidRPr="00A448CF">
              <w:rPr>
                <w:rFonts w:ascii="Arial Narrow" w:hAnsi="Arial Narrow"/>
              </w:rPr>
              <w:t>: 984–999.</w:t>
            </w:r>
          </w:p>
        </w:tc>
      </w:tr>
      <w:tr w:rsidR="0037200B" w:rsidRPr="00CE41D3" w:rsidTr="0018209F">
        <w:tc>
          <w:tcPr>
            <w:tcW w:w="2912" w:type="dxa"/>
            <w:shd w:val="clear" w:color="auto" w:fill="F2F2F2" w:themeFill="background1" w:themeFillShade="F2"/>
          </w:tcPr>
          <w:p w:rsidR="0037200B" w:rsidRPr="00CE41D3" w:rsidRDefault="0037200B" w:rsidP="00CE41D3">
            <w:pPr>
              <w:spacing w:before="60" w:after="60"/>
              <w:rPr>
                <w:rFonts w:ascii="Arial Narrow" w:hAnsi="Arial Narrow" w:cs="Arial"/>
                <w:b/>
                <w:bCs/>
                <w:sz w:val="22"/>
                <w:szCs w:val="22"/>
              </w:rPr>
            </w:pPr>
            <w:r w:rsidRPr="00CE41D3">
              <w:rPr>
                <w:rFonts w:ascii="Arial Narrow" w:hAnsi="Arial Narrow" w:cs="Arial"/>
                <w:b/>
                <w:bCs/>
                <w:sz w:val="22"/>
                <w:szCs w:val="22"/>
                <w:shd w:val="clear" w:color="auto" w:fill="F2F2F2"/>
              </w:rPr>
              <w:t xml:space="preserve">Popis preporučene </w:t>
            </w:r>
            <w:r w:rsidRPr="00CE41D3">
              <w:rPr>
                <w:rFonts w:ascii="Arial Narrow" w:hAnsi="Arial Narrow" w:cs="Arial"/>
                <w:b/>
                <w:bCs/>
                <w:sz w:val="22"/>
                <w:szCs w:val="22"/>
              </w:rPr>
              <w:t>dopunske literature</w:t>
            </w:r>
          </w:p>
        </w:tc>
        <w:tc>
          <w:tcPr>
            <w:tcW w:w="6375" w:type="dxa"/>
          </w:tcPr>
          <w:p w:rsidR="00A448CF" w:rsidRPr="00A448CF" w:rsidRDefault="00A448CF" w:rsidP="00A448CF">
            <w:pPr>
              <w:pStyle w:val="Heading1"/>
              <w:shd w:val="clear" w:color="auto" w:fill="FFFFFF"/>
              <w:rPr>
                <w:rFonts w:cs="Times New Roman"/>
                <w:color w:val="000000"/>
                <w:sz w:val="22"/>
                <w:szCs w:val="22"/>
              </w:rPr>
            </w:pPr>
            <w:r w:rsidRPr="00A448CF">
              <w:rPr>
                <w:rStyle w:val="addmd"/>
                <w:rFonts w:cs="Times New Roman"/>
                <w:color w:val="333333"/>
                <w:sz w:val="22"/>
                <w:szCs w:val="22"/>
                <w:shd w:val="clear" w:color="auto" w:fill="FFFFFF"/>
              </w:rPr>
              <w:t xml:space="preserve">1) Georgia B. Vogelsang,Steven Z. Pavletic. </w:t>
            </w:r>
            <w:r w:rsidRPr="00A448CF">
              <w:rPr>
                <w:rFonts w:cs="Times New Roman"/>
                <w:sz w:val="22"/>
                <w:szCs w:val="22"/>
              </w:rPr>
              <w:t xml:space="preserve">Chronic Graft Versus Host Disease: Interdisciplinary Management. </w:t>
            </w:r>
            <w:r w:rsidRPr="00A448CF">
              <w:rPr>
                <w:rFonts w:cs="Times New Roman"/>
                <w:color w:val="000000"/>
                <w:sz w:val="22"/>
                <w:szCs w:val="22"/>
              </w:rPr>
              <w:t>Cambridge University Press, 2009.</w:t>
            </w:r>
          </w:p>
          <w:p w:rsidR="00A448CF" w:rsidRPr="00A448CF" w:rsidRDefault="00A448CF" w:rsidP="00A448CF">
            <w:pPr>
              <w:pStyle w:val="Bibliography"/>
              <w:spacing w:after="0" w:line="240" w:lineRule="auto"/>
              <w:jc w:val="both"/>
              <w:rPr>
                <w:rFonts w:ascii="Arial Narrow" w:hAnsi="Arial Narrow"/>
                <w:lang w:val="en-GB"/>
              </w:rPr>
            </w:pPr>
            <w:r w:rsidRPr="00A448CF">
              <w:rPr>
                <w:rFonts w:ascii="Arial Narrow" w:hAnsi="Arial Narrow"/>
                <w:lang w:val="en-GB"/>
              </w:rPr>
              <w:t xml:space="preserve">2) Shulman HM, Kleiner D, Lee SJ, Morton T, Pavletic SZ, Farmer E </w:t>
            </w:r>
            <w:r w:rsidRPr="00A448CF">
              <w:rPr>
                <w:rFonts w:ascii="Arial Narrow" w:hAnsi="Arial Narrow"/>
                <w:i/>
                <w:iCs/>
                <w:lang w:val="en-GB"/>
              </w:rPr>
              <w:t>et al.</w:t>
            </w:r>
            <w:r w:rsidRPr="00A448CF">
              <w:rPr>
                <w:rFonts w:ascii="Arial Narrow" w:hAnsi="Arial Narrow"/>
                <w:lang w:val="en-GB"/>
              </w:rPr>
              <w:t xml:space="preserve"> Histopathologic Diagnosis of Chronic Graft-versus-Host Disease: National Institutes of Health Consensus Development Project on Criteria for Clinical Trials in Chronic Graft-versus-Host Disease: II. Pathology Working Group </w:t>
            </w:r>
            <w:r w:rsidRPr="00A448CF">
              <w:rPr>
                <w:rFonts w:ascii="Arial Narrow" w:hAnsi="Arial Narrow"/>
                <w:lang w:val="en-GB"/>
              </w:rPr>
              <w:lastRenderedPageBreak/>
              <w:t xml:space="preserve">Report. </w:t>
            </w:r>
            <w:r w:rsidRPr="00A448CF">
              <w:rPr>
                <w:rFonts w:ascii="Arial Narrow" w:hAnsi="Arial Narrow"/>
                <w:i/>
                <w:iCs/>
                <w:lang w:val="en-GB"/>
              </w:rPr>
              <w:t>Biol Blood Marrow Transplant</w:t>
            </w:r>
            <w:r w:rsidRPr="00A448CF">
              <w:rPr>
                <w:rFonts w:ascii="Arial Narrow" w:hAnsi="Arial Narrow"/>
                <w:lang w:val="en-GB"/>
              </w:rPr>
              <w:t xml:space="preserve"> 2006; </w:t>
            </w:r>
            <w:r w:rsidRPr="00A448CF">
              <w:rPr>
                <w:rFonts w:ascii="Arial Narrow" w:hAnsi="Arial Narrow"/>
                <w:b/>
                <w:bCs/>
                <w:lang w:val="en-GB"/>
              </w:rPr>
              <w:t>12</w:t>
            </w:r>
            <w:r w:rsidRPr="00A448CF">
              <w:rPr>
                <w:rFonts w:ascii="Arial Narrow" w:hAnsi="Arial Narrow"/>
                <w:lang w:val="en-GB"/>
              </w:rPr>
              <w:t>: 31–47.</w:t>
            </w:r>
          </w:p>
          <w:p w:rsidR="00A448CF" w:rsidRPr="00A448CF" w:rsidRDefault="00A448CF" w:rsidP="00A448CF">
            <w:pPr>
              <w:pStyle w:val="Bibliography"/>
              <w:spacing w:after="0" w:line="240" w:lineRule="auto"/>
              <w:jc w:val="both"/>
              <w:rPr>
                <w:rFonts w:ascii="Arial Narrow" w:hAnsi="Arial Narrow"/>
                <w:lang w:val="en-GB"/>
              </w:rPr>
            </w:pPr>
            <w:r w:rsidRPr="00A448CF">
              <w:rPr>
                <w:rFonts w:ascii="Arial Narrow" w:hAnsi="Arial Narrow"/>
                <w:lang w:val="en-GB"/>
              </w:rPr>
              <w:t xml:space="preserve">3) Schultz KR, Miklos DB, Fowler D, Cooke K, Shizuru J, Zorn E </w:t>
            </w:r>
            <w:r w:rsidRPr="00A448CF">
              <w:rPr>
                <w:rFonts w:ascii="Arial Narrow" w:hAnsi="Arial Narrow"/>
                <w:i/>
                <w:iCs/>
                <w:lang w:val="en-GB"/>
              </w:rPr>
              <w:t>et al.</w:t>
            </w:r>
            <w:r w:rsidRPr="00A448CF">
              <w:rPr>
                <w:rFonts w:ascii="Arial Narrow" w:hAnsi="Arial Narrow"/>
                <w:lang w:val="en-GB"/>
              </w:rPr>
              <w:t xml:space="preserve"> Toward Biomarkers for Chronic Graft-versus-Host Disease: National Institutes of Health Consensus Development Project on Criteria for Clinical Trials in Chronic Graft-versus-Host Disease: III. Biomarker Working Group Report. </w:t>
            </w:r>
            <w:r w:rsidRPr="00A448CF">
              <w:rPr>
                <w:rFonts w:ascii="Arial Narrow" w:hAnsi="Arial Narrow"/>
                <w:i/>
                <w:iCs/>
                <w:lang w:val="en-GB"/>
              </w:rPr>
              <w:t>Biol Blood Marrow Transplant</w:t>
            </w:r>
            <w:r w:rsidRPr="00A448CF">
              <w:rPr>
                <w:rFonts w:ascii="Arial Narrow" w:hAnsi="Arial Narrow"/>
                <w:lang w:val="en-GB"/>
              </w:rPr>
              <w:t xml:space="preserve"> 2006; </w:t>
            </w:r>
            <w:r w:rsidRPr="00A448CF">
              <w:rPr>
                <w:rFonts w:ascii="Arial Narrow" w:hAnsi="Arial Narrow"/>
                <w:b/>
                <w:bCs/>
                <w:lang w:val="en-GB"/>
              </w:rPr>
              <w:t>12</w:t>
            </w:r>
            <w:r w:rsidRPr="00A448CF">
              <w:rPr>
                <w:rFonts w:ascii="Arial Narrow" w:hAnsi="Arial Narrow"/>
                <w:lang w:val="en-GB"/>
              </w:rPr>
              <w:t>: 126–137.</w:t>
            </w:r>
          </w:p>
          <w:p w:rsidR="00A448CF" w:rsidRPr="00A448CF" w:rsidRDefault="00A448CF" w:rsidP="00A448CF">
            <w:pPr>
              <w:pStyle w:val="Bibliography"/>
              <w:spacing w:after="0" w:line="240" w:lineRule="auto"/>
              <w:jc w:val="both"/>
              <w:rPr>
                <w:rFonts w:ascii="Arial Narrow" w:hAnsi="Arial Narrow"/>
                <w:lang w:val="en-GB"/>
              </w:rPr>
            </w:pPr>
            <w:r w:rsidRPr="00A448CF">
              <w:rPr>
                <w:rFonts w:ascii="Arial Narrow" w:hAnsi="Arial Narrow"/>
                <w:lang w:val="en-GB"/>
              </w:rPr>
              <w:t xml:space="preserve">4) Couriel D, Carpenter PA, Cutler C, Bolaños-Meade J, Treister NS, Gea-Banacloche J </w:t>
            </w:r>
            <w:r w:rsidRPr="00A448CF">
              <w:rPr>
                <w:rFonts w:ascii="Arial Narrow" w:hAnsi="Arial Narrow"/>
                <w:i/>
                <w:iCs/>
                <w:lang w:val="en-GB"/>
              </w:rPr>
              <w:t>et al.</w:t>
            </w:r>
            <w:r w:rsidRPr="00A448CF">
              <w:rPr>
                <w:rFonts w:ascii="Arial Narrow" w:hAnsi="Arial Narrow"/>
                <w:lang w:val="en-GB"/>
              </w:rPr>
              <w:t xml:space="preserve"> Ancillary Therapy and Supportive Care of Chronic Graft-versus-Host Disease: National Institutes of Health Consensus Development Project on Criteria for Clinical Trials in Chronic Graft-versus-Host Disease: V. Ancillary Therapy and Supportive Care Working Group Report. </w:t>
            </w:r>
            <w:r w:rsidRPr="00A448CF">
              <w:rPr>
                <w:rFonts w:ascii="Arial Narrow" w:hAnsi="Arial Narrow"/>
                <w:i/>
                <w:iCs/>
                <w:lang w:val="en-GB"/>
              </w:rPr>
              <w:t>Biol Blood Marrow Transpl</w:t>
            </w:r>
            <w:r w:rsidRPr="00A448CF">
              <w:rPr>
                <w:rFonts w:ascii="Arial Narrow" w:hAnsi="Arial Narrow"/>
                <w:lang w:val="en-GB"/>
              </w:rPr>
              <w:t xml:space="preserve"> 2006; </w:t>
            </w:r>
            <w:r w:rsidRPr="00A448CF">
              <w:rPr>
                <w:rFonts w:ascii="Arial Narrow" w:hAnsi="Arial Narrow"/>
                <w:b/>
                <w:bCs/>
                <w:lang w:val="en-GB"/>
              </w:rPr>
              <w:t>12</w:t>
            </w:r>
            <w:r w:rsidRPr="00A448CF">
              <w:rPr>
                <w:rFonts w:ascii="Arial Narrow" w:hAnsi="Arial Narrow"/>
                <w:lang w:val="en-GB"/>
              </w:rPr>
              <w:t>: 375–396.</w:t>
            </w:r>
          </w:p>
          <w:p w:rsidR="00A448CF" w:rsidRPr="00A448CF" w:rsidRDefault="00A448CF" w:rsidP="00A448CF">
            <w:pPr>
              <w:pStyle w:val="Bibliography"/>
              <w:spacing w:after="0" w:line="240" w:lineRule="auto"/>
              <w:jc w:val="both"/>
              <w:rPr>
                <w:rFonts w:ascii="Arial Narrow" w:hAnsi="Arial Narrow"/>
                <w:lang w:val="en-GB"/>
              </w:rPr>
            </w:pPr>
            <w:r w:rsidRPr="00A448CF">
              <w:rPr>
                <w:rFonts w:ascii="Arial Narrow" w:hAnsi="Arial Narrow"/>
                <w:lang w:val="en-GB"/>
              </w:rPr>
              <w:t xml:space="preserve">5) Martin PJ, Weisdorf D, Przepiorka D, Hirschfeld S, Farrell A, Rizzo JD </w:t>
            </w:r>
            <w:r w:rsidRPr="00A448CF">
              <w:rPr>
                <w:rFonts w:ascii="Arial Narrow" w:hAnsi="Arial Narrow"/>
                <w:i/>
                <w:iCs/>
                <w:lang w:val="en-GB"/>
              </w:rPr>
              <w:t>et al.</w:t>
            </w:r>
            <w:r w:rsidRPr="00A448CF">
              <w:rPr>
                <w:rFonts w:ascii="Arial Narrow" w:hAnsi="Arial Narrow"/>
                <w:lang w:val="en-GB"/>
              </w:rPr>
              <w:t xml:space="preserve"> National Institutes of Health Consensus Development Project on Criteria for Clinical Trials in Chronic Graft-versus-Host Disease: VI. Design of Clinical Trials Working Group Report. </w:t>
            </w:r>
            <w:r w:rsidRPr="00A448CF">
              <w:rPr>
                <w:rFonts w:ascii="Arial Narrow" w:hAnsi="Arial Narrow"/>
                <w:i/>
                <w:iCs/>
                <w:lang w:val="en-GB"/>
              </w:rPr>
              <w:t>Biol Blood Marrow Transpl</w:t>
            </w:r>
            <w:r w:rsidRPr="00A448CF">
              <w:rPr>
                <w:rFonts w:ascii="Arial Narrow" w:hAnsi="Arial Narrow"/>
                <w:lang w:val="en-GB"/>
              </w:rPr>
              <w:t xml:space="preserve"> 2006; </w:t>
            </w:r>
            <w:r w:rsidRPr="00A448CF">
              <w:rPr>
                <w:rFonts w:ascii="Arial Narrow" w:hAnsi="Arial Narrow"/>
                <w:b/>
                <w:bCs/>
                <w:lang w:val="en-GB"/>
              </w:rPr>
              <w:t>12</w:t>
            </w:r>
            <w:r w:rsidRPr="00A448CF">
              <w:rPr>
                <w:rFonts w:ascii="Arial Narrow" w:hAnsi="Arial Narrow"/>
                <w:lang w:val="en-GB"/>
              </w:rPr>
              <w:t>: 491–505.</w:t>
            </w:r>
          </w:p>
          <w:p w:rsidR="00A448CF" w:rsidRPr="00A448CF" w:rsidRDefault="00A448CF" w:rsidP="00A448CF">
            <w:pPr>
              <w:pStyle w:val="Bibliography"/>
              <w:spacing w:after="0" w:line="240" w:lineRule="auto"/>
              <w:jc w:val="both"/>
              <w:rPr>
                <w:rFonts w:ascii="Arial Narrow" w:hAnsi="Arial Narrow"/>
                <w:lang w:val="en-GB"/>
              </w:rPr>
            </w:pPr>
            <w:r w:rsidRPr="00A448CF">
              <w:rPr>
                <w:rFonts w:ascii="Arial Narrow" w:hAnsi="Arial Narrow"/>
                <w:lang w:val="en-GB"/>
              </w:rPr>
              <w:t xml:space="preserve">6) Shulman HM, Cardona DM, Greenson JK, Hingorani S, Horn T, Huber E </w:t>
            </w:r>
            <w:r w:rsidRPr="00A448CF">
              <w:rPr>
                <w:rFonts w:ascii="Arial Narrow" w:hAnsi="Arial Narrow"/>
                <w:i/>
                <w:iCs/>
                <w:lang w:val="en-GB"/>
              </w:rPr>
              <w:t>et al.</w:t>
            </w:r>
            <w:r w:rsidRPr="00A448CF">
              <w:rPr>
                <w:rFonts w:ascii="Arial Narrow" w:hAnsi="Arial Narrow"/>
                <w:lang w:val="en-GB"/>
              </w:rPr>
              <w:t xml:space="preserve"> NIH Consensus Development Project on Criteria for Clinical Trials in Chronic Graft-versus-Host Disease: II. The 2014 Pathology Working Group Report. </w:t>
            </w:r>
            <w:r w:rsidRPr="00A448CF">
              <w:rPr>
                <w:rFonts w:ascii="Arial Narrow" w:hAnsi="Arial Narrow"/>
                <w:i/>
                <w:iCs/>
                <w:lang w:val="en-GB"/>
              </w:rPr>
              <w:t>Biol Blood Marrow Transplant</w:t>
            </w:r>
            <w:r w:rsidRPr="00A448CF">
              <w:rPr>
                <w:rFonts w:ascii="Arial Narrow" w:hAnsi="Arial Narrow"/>
                <w:lang w:val="en-GB"/>
              </w:rPr>
              <w:t xml:space="preserve"> 2015; </w:t>
            </w:r>
            <w:r w:rsidRPr="00A448CF">
              <w:rPr>
                <w:rFonts w:ascii="Arial Narrow" w:hAnsi="Arial Narrow"/>
                <w:b/>
                <w:bCs/>
                <w:lang w:val="en-GB"/>
              </w:rPr>
              <w:t>21</w:t>
            </w:r>
            <w:r w:rsidRPr="00A448CF">
              <w:rPr>
                <w:rFonts w:ascii="Arial Narrow" w:hAnsi="Arial Narrow"/>
                <w:lang w:val="en-GB"/>
              </w:rPr>
              <w:t>: 589–603.</w:t>
            </w:r>
          </w:p>
          <w:p w:rsidR="00A448CF" w:rsidRPr="00A448CF" w:rsidRDefault="00A448CF" w:rsidP="00A448CF">
            <w:pPr>
              <w:pStyle w:val="Bibliography"/>
              <w:spacing w:after="0" w:line="240" w:lineRule="auto"/>
              <w:jc w:val="both"/>
              <w:rPr>
                <w:rFonts w:ascii="Arial Narrow" w:hAnsi="Arial Narrow"/>
                <w:lang w:val="en-GB"/>
              </w:rPr>
            </w:pPr>
            <w:r w:rsidRPr="00A448CF">
              <w:rPr>
                <w:rFonts w:ascii="Arial Narrow" w:hAnsi="Arial Narrow"/>
                <w:lang w:val="en-GB"/>
              </w:rPr>
              <w:t xml:space="preserve">7) Paczesny S, Hakim FT, Pidala J, Cooke K, Lathrop J, Griffith LM </w:t>
            </w:r>
            <w:r w:rsidRPr="00A448CF">
              <w:rPr>
                <w:rFonts w:ascii="Arial Narrow" w:hAnsi="Arial Narrow"/>
                <w:i/>
                <w:iCs/>
                <w:lang w:val="en-GB"/>
              </w:rPr>
              <w:t>et al.</w:t>
            </w:r>
            <w:r w:rsidRPr="00A448CF">
              <w:rPr>
                <w:rFonts w:ascii="Arial Narrow" w:hAnsi="Arial Narrow"/>
                <w:lang w:val="en-GB"/>
              </w:rPr>
              <w:t xml:space="preserve"> National Institutes of Health Consensus Development Project on Criteria for Clinical Trials in Chronic Graft-versus-Host Disease: III. The 2014 Biomarker Working Group Report. </w:t>
            </w:r>
            <w:r w:rsidRPr="00A448CF">
              <w:rPr>
                <w:rFonts w:ascii="Arial Narrow" w:hAnsi="Arial Narrow"/>
                <w:i/>
                <w:iCs/>
                <w:lang w:val="en-GB"/>
              </w:rPr>
              <w:t>Biol Blood Marrow Transplant</w:t>
            </w:r>
            <w:r w:rsidRPr="00A448CF">
              <w:rPr>
                <w:rFonts w:ascii="Arial Narrow" w:hAnsi="Arial Narrow"/>
                <w:lang w:val="en-GB"/>
              </w:rPr>
              <w:t xml:space="preserve"> 2015; </w:t>
            </w:r>
            <w:r w:rsidRPr="00A448CF">
              <w:rPr>
                <w:rFonts w:ascii="Arial Narrow" w:hAnsi="Arial Narrow"/>
                <w:b/>
                <w:lang w:val="en-GB"/>
              </w:rPr>
              <w:t>21</w:t>
            </w:r>
            <w:r w:rsidRPr="00A448CF">
              <w:rPr>
                <w:rFonts w:ascii="Arial Narrow" w:hAnsi="Arial Narrow"/>
                <w:lang w:val="en-GB"/>
              </w:rPr>
              <w:t>: 780-92.</w:t>
            </w:r>
          </w:p>
          <w:p w:rsidR="00A448CF" w:rsidRPr="00A448CF" w:rsidRDefault="00A448CF" w:rsidP="00A448CF">
            <w:pPr>
              <w:pStyle w:val="Bibliography"/>
              <w:spacing w:after="0" w:line="240" w:lineRule="auto"/>
              <w:jc w:val="both"/>
              <w:rPr>
                <w:rFonts w:ascii="Arial Narrow" w:hAnsi="Arial Narrow"/>
                <w:lang w:val="en-GB"/>
              </w:rPr>
            </w:pPr>
            <w:r w:rsidRPr="00A448CF">
              <w:rPr>
                <w:rFonts w:ascii="Arial Narrow" w:hAnsi="Arial Narrow"/>
                <w:lang w:val="en-GB"/>
              </w:rPr>
              <w:t xml:space="preserve">8) Carpenter PA, Kitko CL, Elad S, Flowers MED, Gea-Banacloche JC, Halter JP </w:t>
            </w:r>
            <w:r w:rsidRPr="00A448CF">
              <w:rPr>
                <w:rFonts w:ascii="Arial Narrow" w:hAnsi="Arial Narrow"/>
                <w:i/>
                <w:iCs/>
                <w:lang w:val="en-GB"/>
              </w:rPr>
              <w:t>et al.</w:t>
            </w:r>
            <w:r w:rsidRPr="00A448CF">
              <w:rPr>
                <w:rFonts w:ascii="Arial Narrow" w:hAnsi="Arial Narrow"/>
                <w:lang w:val="en-GB"/>
              </w:rPr>
              <w:t xml:space="preserve"> National Institutes of Health Consensus Development Project on Criteria for Clinical Trials in Chronic Graft-versus-Host Disease: V. The 2014 Ancillary Therapy and Supportive Care Working Group Report. </w:t>
            </w:r>
            <w:r w:rsidRPr="00A448CF">
              <w:rPr>
                <w:rFonts w:ascii="Arial Narrow" w:hAnsi="Arial Narrow"/>
                <w:i/>
                <w:iCs/>
                <w:lang w:val="en-GB"/>
              </w:rPr>
              <w:t>Biol Blood Marrow Transplant</w:t>
            </w:r>
            <w:r w:rsidRPr="00A448CF">
              <w:rPr>
                <w:rFonts w:ascii="Arial Narrow" w:hAnsi="Arial Narrow"/>
                <w:lang w:val="en-GB"/>
              </w:rPr>
              <w:t xml:space="preserve"> 2015; </w:t>
            </w:r>
            <w:r w:rsidRPr="00A448CF">
              <w:rPr>
                <w:rFonts w:ascii="Arial Narrow" w:hAnsi="Arial Narrow"/>
                <w:b/>
                <w:bCs/>
                <w:lang w:val="en-GB"/>
              </w:rPr>
              <w:t>21</w:t>
            </w:r>
            <w:r w:rsidRPr="00A448CF">
              <w:rPr>
                <w:rFonts w:ascii="Arial Narrow" w:hAnsi="Arial Narrow"/>
                <w:lang w:val="en-GB"/>
              </w:rPr>
              <w:t>: 1167–1187.</w:t>
            </w:r>
          </w:p>
          <w:p w:rsidR="00A448CF" w:rsidRPr="00A448CF" w:rsidRDefault="00A448CF" w:rsidP="00A448CF">
            <w:pPr>
              <w:pStyle w:val="Bibliography"/>
              <w:spacing w:after="0" w:line="240" w:lineRule="auto"/>
              <w:jc w:val="both"/>
              <w:rPr>
                <w:rFonts w:ascii="Arial Narrow" w:hAnsi="Arial Narrow"/>
              </w:rPr>
            </w:pPr>
            <w:r w:rsidRPr="00A448CF">
              <w:rPr>
                <w:rFonts w:ascii="Arial Narrow" w:hAnsi="Arial Narrow"/>
              </w:rPr>
              <w:t xml:space="preserve">9) Martin PJ, Lee SJ, Przepiorka D, Horowitz MM, Koreth J, Vogelsang GB </w:t>
            </w:r>
            <w:r w:rsidRPr="00A448CF">
              <w:rPr>
                <w:rFonts w:ascii="Arial Narrow" w:hAnsi="Arial Narrow"/>
                <w:iCs/>
              </w:rPr>
              <w:t>et al.</w:t>
            </w:r>
            <w:r w:rsidRPr="00A448CF">
              <w:rPr>
                <w:rFonts w:ascii="Arial Narrow" w:hAnsi="Arial Narrow"/>
              </w:rPr>
              <w:t xml:space="preserve"> National Institutes of Health Consensus Development Project on Criteria for Clinical Trials in Chronic Graft-versus-Host Disease: VI. The 2014 Clinical Trial Design Working Group Report. </w:t>
            </w:r>
            <w:r w:rsidRPr="00A448CF">
              <w:rPr>
                <w:rFonts w:ascii="Arial Narrow" w:hAnsi="Arial Narrow"/>
                <w:iCs/>
              </w:rPr>
              <w:t>Biol Blood Marrow Transpl</w:t>
            </w:r>
            <w:r w:rsidRPr="00A448CF">
              <w:rPr>
                <w:rFonts w:ascii="Arial Narrow" w:hAnsi="Arial Narrow"/>
              </w:rPr>
              <w:t xml:space="preserve"> 2015; </w:t>
            </w:r>
            <w:r w:rsidRPr="00A448CF">
              <w:rPr>
                <w:rFonts w:ascii="Arial Narrow" w:hAnsi="Arial Narrow"/>
                <w:b/>
                <w:bCs/>
              </w:rPr>
              <w:t>21</w:t>
            </w:r>
            <w:r w:rsidRPr="00A448CF">
              <w:rPr>
                <w:rFonts w:ascii="Arial Narrow" w:hAnsi="Arial Narrow"/>
              </w:rPr>
              <w:t>: 1343–1359.</w:t>
            </w:r>
          </w:p>
          <w:p w:rsidR="0037200B" w:rsidRPr="00CE41D3" w:rsidRDefault="00A448CF" w:rsidP="00A448CF">
            <w:pPr>
              <w:pStyle w:val="Bibliography"/>
              <w:spacing w:after="0" w:line="240" w:lineRule="auto"/>
              <w:rPr>
                <w:rFonts w:ascii="Arial Narrow" w:hAnsi="Arial Narrow" w:cs="Arial"/>
                <w:lang w:val="en-GB"/>
              </w:rPr>
            </w:pPr>
            <w:r w:rsidRPr="00A448CF">
              <w:rPr>
                <w:rFonts w:ascii="Arial Narrow" w:hAnsi="Arial Narrow"/>
              </w:rPr>
              <w:t xml:space="preserve">10) </w:t>
            </w:r>
            <w:hyperlink r:id="rId119" w:history="1">
              <w:r w:rsidRPr="00A448CF">
                <w:rPr>
                  <w:rFonts w:ascii="Arial Narrow" w:hAnsi="Arial Narrow"/>
                </w:rPr>
                <w:t>Flowers ME</w:t>
              </w:r>
            </w:hyperlink>
            <w:r w:rsidRPr="00A448CF">
              <w:rPr>
                <w:rFonts w:ascii="Arial Narrow" w:hAnsi="Arial Narrow"/>
              </w:rPr>
              <w:t xml:space="preserve">, </w:t>
            </w:r>
            <w:hyperlink r:id="rId120" w:history="1">
              <w:r w:rsidRPr="00A448CF">
                <w:rPr>
                  <w:rFonts w:ascii="Arial Narrow" w:hAnsi="Arial Narrow"/>
                </w:rPr>
                <w:t>Martin PJ</w:t>
              </w:r>
            </w:hyperlink>
            <w:r w:rsidRPr="00A448CF">
              <w:rPr>
                <w:rFonts w:ascii="Arial Narrow" w:hAnsi="Arial Narrow"/>
              </w:rPr>
              <w:t xml:space="preserve">. How we </w:t>
            </w:r>
            <w:r w:rsidRPr="00A448CF">
              <w:rPr>
                <w:rStyle w:val="highlight2"/>
                <w:rFonts w:ascii="Arial Narrow" w:hAnsi="Arial Narrow"/>
              </w:rPr>
              <w:t>treatchronicgraft</w:t>
            </w:r>
            <w:r w:rsidRPr="00A448CF">
              <w:rPr>
                <w:rFonts w:ascii="Arial Narrow" w:hAnsi="Arial Narrow"/>
              </w:rPr>
              <w:t>-</w:t>
            </w:r>
            <w:r w:rsidRPr="00A448CF">
              <w:rPr>
                <w:rStyle w:val="highlight2"/>
                <w:rFonts w:ascii="Arial Narrow" w:hAnsi="Arial Narrow"/>
              </w:rPr>
              <w:t>versus</w:t>
            </w:r>
            <w:r w:rsidRPr="00A448CF">
              <w:rPr>
                <w:rFonts w:ascii="Arial Narrow" w:hAnsi="Arial Narrow"/>
              </w:rPr>
              <w:t xml:space="preserve">-host disease. </w:t>
            </w:r>
            <w:hyperlink r:id="rId121" w:tooltip="Blood." w:history="1">
              <w:r w:rsidRPr="00A448CF">
                <w:rPr>
                  <w:rFonts w:ascii="Arial Narrow" w:hAnsi="Arial Narrow"/>
                </w:rPr>
                <w:t>Blood.</w:t>
              </w:r>
            </w:hyperlink>
            <w:r w:rsidRPr="00A448CF">
              <w:rPr>
                <w:rFonts w:ascii="Arial Narrow" w:hAnsi="Arial Narrow"/>
              </w:rPr>
              <w:t xml:space="preserve"> 2015;125(4):606-15. doi: 10.1182/blood-2014-08-551994. Epub 2014 Nov 14.</w:t>
            </w:r>
          </w:p>
        </w:tc>
      </w:tr>
      <w:tr w:rsidR="0037200B" w:rsidRPr="00CE41D3" w:rsidTr="0018209F">
        <w:tc>
          <w:tcPr>
            <w:tcW w:w="2912" w:type="dxa"/>
            <w:shd w:val="clear" w:color="auto" w:fill="F2F2F2" w:themeFill="background1" w:themeFillShade="F2"/>
          </w:tcPr>
          <w:p w:rsidR="0037200B" w:rsidRPr="00CE41D3" w:rsidRDefault="0037200B" w:rsidP="00CE41D3">
            <w:pPr>
              <w:spacing w:before="60" w:after="60"/>
              <w:rPr>
                <w:rFonts w:ascii="Arial Narrow" w:hAnsi="Arial Narrow" w:cs="Arial"/>
                <w:b/>
                <w:bCs/>
                <w:sz w:val="22"/>
                <w:szCs w:val="22"/>
              </w:rPr>
            </w:pPr>
            <w:r w:rsidRPr="00CE41D3">
              <w:rPr>
                <w:rFonts w:ascii="Arial Narrow" w:hAnsi="Arial Narrow" w:cs="Arial"/>
                <w:b/>
                <w:bCs/>
                <w:sz w:val="22"/>
                <w:szCs w:val="22"/>
              </w:rPr>
              <w:lastRenderedPageBreak/>
              <w:t xml:space="preserve">ECTS </w:t>
            </w:r>
          </w:p>
        </w:tc>
        <w:tc>
          <w:tcPr>
            <w:tcW w:w="6375" w:type="dxa"/>
          </w:tcPr>
          <w:p w:rsidR="0037200B" w:rsidRPr="00CE41D3" w:rsidRDefault="0037200B" w:rsidP="00CE41D3">
            <w:pPr>
              <w:pStyle w:val="aNormal"/>
              <w:spacing w:before="60"/>
              <w:rPr>
                <w:rFonts w:ascii="Arial Narrow" w:hAnsi="Arial Narrow"/>
              </w:rPr>
            </w:pPr>
            <w:r w:rsidRPr="00CE41D3">
              <w:rPr>
                <w:rFonts w:ascii="Arial Narrow" w:hAnsi="Arial Narrow"/>
              </w:rPr>
              <w:t xml:space="preserve"> 2</w:t>
            </w:r>
          </w:p>
        </w:tc>
      </w:tr>
      <w:tr w:rsidR="0037200B" w:rsidRPr="00CE41D3" w:rsidTr="0018209F">
        <w:tc>
          <w:tcPr>
            <w:tcW w:w="2912" w:type="dxa"/>
            <w:shd w:val="clear" w:color="auto" w:fill="F2F2F2" w:themeFill="background1" w:themeFillShade="F2"/>
          </w:tcPr>
          <w:p w:rsidR="0037200B" w:rsidRPr="00CE41D3" w:rsidRDefault="0037200B" w:rsidP="00CE41D3">
            <w:pPr>
              <w:spacing w:before="60" w:after="60"/>
              <w:rPr>
                <w:rFonts w:ascii="Arial Narrow" w:hAnsi="Arial Narrow" w:cs="Arial"/>
                <w:bCs/>
                <w:sz w:val="22"/>
                <w:szCs w:val="22"/>
              </w:rPr>
            </w:pPr>
            <w:r w:rsidRPr="00CE41D3">
              <w:rPr>
                <w:rFonts w:ascii="Arial Narrow" w:hAnsi="Arial Narrow" w:cs="Arial"/>
                <w:b/>
                <w:bCs/>
                <w:sz w:val="22"/>
                <w:szCs w:val="22"/>
              </w:rPr>
              <w:t>Način polaganja ispita</w:t>
            </w:r>
          </w:p>
        </w:tc>
        <w:tc>
          <w:tcPr>
            <w:tcW w:w="6375" w:type="dxa"/>
          </w:tcPr>
          <w:p w:rsidR="0037200B" w:rsidRPr="00CE41D3" w:rsidRDefault="0037200B" w:rsidP="00CE41D3">
            <w:pPr>
              <w:pStyle w:val="aNormal"/>
              <w:spacing w:before="60"/>
              <w:rPr>
                <w:rFonts w:ascii="Arial Narrow" w:hAnsi="Arial Narrow"/>
              </w:rPr>
            </w:pPr>
            <w:r w:rsidRPr="00CE41D3">
              <w:rPr>
                <w:rFonts w:ascii="Arial Narrow" w:hAnsi="Arial Narrow"/>
              </w:rPr>
              <w:t>Uspješnost savladavanja nastavnih sadržaja polaznika će se kontinuirano evaluirati tijekom nastave. Završni usmeni ispit.</w:t>
            </w:r>
          </w:p>
        </w:tc>
      </w:tr>
      <w:tr w:rsidR="0037200B" w:rsidRPr="00CE41D3" w:rsidTr="0018209F">
        <w:tc>
          <w:tcPr>
            <w:tcW w:w="2912" w:type="dxa"/>
            <w:shd w:val="clear" w:color="auto" w:fill="F2F2F2" w:themeFill="background1" w:themeFillShade="F2"/>
          </w:tcPr>
          <w:p w:rsidR="0037200B" w:rsidRPr="00CE41D3" w:rsidRDefault="0037200B" w:rsidP="00CE41D3">
            <w:pPr>
              <w:spacing w:before="60" w:after="60"/>
              <w:rPr>
                <w:rFonts w:ascii="Arial Narrow" w:hAnsi="Arial Narrow" w:cs="Arial"/>
                <w:b/>
                <w:bCs/>
                <w:sz w:val="22"/>
                <w:szCs w:val="22"/>
              </w:rPr>
            </w:pPr>
            <w:r w:rsidRPr="00CE41D3">
              <w:rPr>
                <w:rFonts w:ascii="Arial Narrow" w:hAnsi="Arial Narrow" w:cs="Arial"/>
                <w:b/>
                <w:bCs/>
                <w:sz w:val="22"/>
                <w:szCs w:val="22"/>
              </w:rPr>
              <w:t>Način praćenja kvalitete i uspješnosti izvedbe predmeta</w:t>
            </w:r>
          </w:p>
        </w:tc>
        <w:tc>
          <w:tcPr>
            <w:tcW w:w="6375" w:type="dxa"/>
          </w:tcPr>
          <w:p w:rsidR="0037200B" w:rsidRPr="00CE41D3" w:rsidRDefault="0037200B" w:rsidP="00CE41D3">
            <w:pPr>
              <w:pStyle w:val="aNormal"/>
              <w:spacing w:before="60"/>
              <w:rPr>
                <w:rFonts w:ascii="Arial Narrow" w:hAnsi="Arial Narrow"/>
                <w:lang w:val="en-US"/>
              </w:rPr>
            </w:pPr>
            <w:r w:rsidRPr="00CE41D3">
              <w:rPr>
                <w:rFonts w:ascii="Arial Narrow" w:hAnsi="Arial Narrow"/>
                <w:lang w:val="en-US"/>
              </w:rPr>
              <w:t>Vođenje evidencije o obavljenoj nastavi i usvojenim vještinama. Evaluacijski upitnik o kvaliteti nastave i nastavnika, koja se analizira na razini specijalističkog studija i Fakulteta.</w:t>
            </w:r>
          </w:p>
        </w:tc>
      </w:tr>
    </w:tbl>
    <w:p w:rsidR="0037200B" w:rsidRPr="0037200B" w:rsidRDefault="0037200B" w:rsidP="0037200B">
      <w:pPr>
        <w:pStyle w:val="bUpute"/>
        <w:rPr>
          <w:rFonts w:ascii="Arial" w:hAnsi="Arial" w:cs="Arial"/>
          <w:sz w:val="22"/>
          <w:szCs w:val="22"/>
        </w:rPr>
      </w:pPr>
    </w:p>
    <w:p w:rsidR="0037200B" w:rsidRPr="0037200B" w:rsidRDefault="0037200B" w:rsidP="0037200B">
      <w:pPr>
        <w:pStyle w:val="bUpute"/>
        <w:rPr>
          <w:rFonts w:ascii="Arial" w:hAnsi="Arial" w:cs="Arial"/>
          <w:sz w:val="22"/>
          <w:szCs w:val="22"/>
        </w:rPr>
      </w:pPr>
    </w:p>
    <w:p w:rsidR="0037200B" w:rsidRPr="0037200B" w:rsidRDefault="0037200B" w:rsidP="0037200B">
      <w:pPr>
        <w:rPr>
          <w:rFonts w:ascii="Arial" w:hAnsi="Arial" w:cs="Arial"/>
          <w:b/>
          <w:sz w:val="22"/>
          <w:szCs w:val="22"/>
        </w:rPr>
      </w:pPr>
      <w:r w:rsidRPr="0037200B">
        <w:rPr>
          <w:rFonts w:ascii="Arial" w:hAnsi="Arial" w:cs="Arial"/>
          <w:b/>
          <w:sz w:val="22"/>
          <w:szCs w:val="22"/>
        </w:rPr>
        <w:t xml:space="preserve">NASTAVNICI /SURADNICI: </w:t>
      </w:r>
    </w:p>
    <w:p w:rsidR="0037200B" w:rsidRPr="0037200B" w:rsidRDefault="0037200B" w:rsidP="0037200B">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096"/>
      </w:tblGrid>
      <w:tr w:rsidR="0037200B" w:rsidRPr="00CE41D3" w:rsidTr="0075470E">
        <w:tc>
          <w:tcPr>
            <w:tcW w:w="2943" w:type="dxa"/>
            <w:shd w:val="clear" w:color="auto" w:fill="F2F2F2"/>
          </w:tcPr>
          <w:p w:rsidR="0037200B" w:rsidRPr="00CE41D3" w:rsidRDefault="0037200B" w:rsidP="0037200B">
            <w:pPr>
              <w:pStyle w:val="Default"/>
              <w:rPr>
                <w:rFonts w:ascii="Arial Narrow" w:hAnsi="Arial Narrow"/>
                <w:color w:val="auto"/>
                <w:sz w:val="22"/>
                <w:szCs w:val="22"/>
              </w:rPr>
            </w:pPr>
          </w:p>
        </w:tc>
        <w:tc>
          <w:tcPr>
            <w:tcW w:w="6096" w:type="dxa"/>
          </w:tcPr>
          <w:p w:rsidR="0037200B" w:rsidRPr="00CE41D3" w:rsidRDefault="0037200B" w:rsidP="0037200B">
            <w:pPr>
              <w:pStyle w:val="Default"/>
              <w:rPr>
                <w:rFonts w:ascii="Arial Narrow" w:hAnsi="Arial Narrow"/>
                <w:color w:val="auto"/>
                <w:sz w:val="22"/>
                <w:szCs w:val="22"/>
              </w:rPr>
            </w:pPr>
            <w:r w:rsidRPr="00CE41D3">
              <w:rPr>
                <w:rFonts w:ascii="Arial Narrow" w:hAnsi="Arial Narrow"/>
                <w:color w:val="auto"/>
                <w:sz w:val="22"/>
                <w:szCs w:val="22"/>
              </w:rPr>
              <w:t xml:space="preserve">IMENA NASTAVNIKA </w:t>
            </w:r>
          </w:p>
        </w:tc>
      </w:tr>
      <w:tr w:rsidR="0037200B" w:rsidRPr="00CE41D3" w:rsidTr="0075470E">
        <w:tc>
          <w:tcPr>
            <w:tcW w:w="2943" w:type="dxa"/>
            <w:shd w:val="clear" w:color="auto" w:fill="F2F2F2"/>
          </w:tcPr>
          <w:p w:rsidR="0037200B" w:rsidRPr="00CE41D3" w:rsidRDefault="0037200B" w:rsidP="0037200B">
            <w:pPr>
              <w:pStyle w:val="Default"/>
              <w:rPr>
                <w:rFonts w:ascii="Arial Narrow" w:hAnsi="Arial Narrow"/>
                <w:color w:val="auto"/>
                <w:sz w:val="22"/>
                <w:szCs w:val="22"/>
              </w:rPr>
            </w:pPr>
            <w:r w:rsidRPr="00CE41D3">
              <w:rPr>
                <w:rFonts w:ascii="Arial Narrow" w:hAnsi="Arial Narrow"/>
                <w:color w:val="auto"/>
                <w:sz w:val="22"/>
                <w:szCs w:val="22"/>
              </w:rPr>
              <w:t>VODITELJ PREDMETA</w:t>
            </w:r>
          </w:p>
        </w:tc>
        <w:tc>
          <w:tcPr>
            <w:tcW w:w="6096" w:type="dxa"/>
          </w:tcPr>
          <w:p w:rsidR="0037200B" w:rsidRPr="00CE41D3" w:rsidRDefault="0037200B" w:rsidP="008627DA">
            <w:pPr>
              <w:pStyle w:val="Default"/>
              <w:rPr>
                <w:rFonts w:ascii="Arial Narrow" w:hAnsi="Arial Narrow"/>
                <w:i/>
                <w:color w:val="auto"/>
                <w:sz w:val="22"/>
                <w:szCs w:val="22"/>
              </w:rPr>
            </w:pPr>
            <w:r w:rsidRPr="00CE41D3">
              <w:rPr>
                <w:rFonts w:ascii="Arial Narrow" w:hAnsi="Arial Narrow"/>
                <w:i/>
                <w:color w:val="auto"/>
                <w:sz w:val="22"/>
                <w:szCs w:val="22"/>
              </w:rPr>
              <w:t xml:space="preserve">Prof. </w:t>
            </w:r>
            <w:r w:rsidR="008627DA" w:rsidRPr="00CE41D3">
              <w:rPr>
                <w:rFonts w:ascii="Arial Narrow" w:hAnsi="Arial Narrow"/>
                <w:i/>
                <w:color w:val="auto"/>
                <w:sz w:val="22"/>
                <w:szCs w:val="22"/>
              </w:rPr>
              <w:t>d</w:t>
            </w:r>
            <w:r w:rsidRPr="00CE41D3">
              <w:rPr>
                <w:rFonts w:ascii="Arial Narrow" w:hAnsi="Arial Narrow"/>
                <w:i/>
                <w:color w:val="auto"/>
                <w:sz w:val="22"/>
                <w:szCs w:val="22"/>
              </w:rPr>
              <w:t xml:space="preserve">r. </w:t>
            </w:r>
            <w:r w:rsidR="008627DA" w:rsidRPr="00CE41D3">
              <w:rPr>
                <w:rFonts w:ascii="Arial Narrow" w:hAnsi="Arial Narrow"/>
                <w:i/>
                <w:color w:val="auto"/>
                <w:sz w:val="22"/>
                <w:szCs w:val="22"/>
              </w:rPr>
              <w:t xml:space="preserve">sc. </w:t>
            </w:r>
            <w:r w:rsidRPr="00CE41D3">
              <w:rPr>
                <w:rFonts w:ascii="Arial Narrow" w:hAnsi="Arial Narrow"/>
                <w:i/>
                <w:color w:val="auto"/>
                <w:sz w:val="22"/>
                <w:szCs w:val="22"/>
              </w:rPr>
              <w:t>Steven Živko Pavleti</w:t>
            </w:r>
            <w:r w:rsidR="0075470E" w:rsidRPr="00CE41D3">
              <w:rPr>
                <w:rFonts w:ascii="Arial Narrow" w:hAnsi="Arial Narrow"/>
                <w:i/>
                <w:color w:val="auto"/>
                <w:sz w:val="22"/>
                <w:szCs w:val="22"/>
              </w:rPr>
              <w:t>c</w:t>
            </w:r>
          </w:p>
        </w:tc>
      </w:tr>
      <w:tr w:rsidR="0075470E" w:rsidRPr="00CE41D3" w:rsidTr="0075470E">
        <w:tc>
          <w:tcPr>
            <w:tcW w:w="2943" w:type="dxa"/>
            <w:shd w:val="clear" w:color="auto" w:fill="F2F2F2"/>
          </w:tcPr>
          <w:p w:rsidR="0075470E" w:rsidRPr="00CE41D3" w:rsidRDefault="0075470E" w:rsidP="0037200B">
            <w:pPr>
              <w:pStyle w:val="Default"/>
              <w:rPr>
                <w:rFonts w:ascii="Arial Narrow" w:hAnsi="Arial Narrow"/>
                <w:color w:val="auto"/>
                <w:sz w:val="22"/>
                <w:szCs w:val="22"/>
              </w:rPr>
            </w:pPr>
            <w:r w:rsidRPr="00CE41D3">
              <w:rPr>
                <w:rFonts w:ascii="Arial Narrow" w:hAnsi="Arial Narrow"/>
                <w:color w:val="auto"/>
                <w:sz w:val="22"/>
                <w:szCs w:val="22"/>
              </w:rPr>
              <w:t>SUVODITELJ PREDMETA</w:t>
            </w:r>
          </w:p>
        </w:tc>
        <w:tc>
          <w:tcPr>
            <w:tcW w:w="6096" w:type="dxa"/>
          </w:tcPr>
          <w:p w:rsidR="0075470E" w:rsidRPr="00CE41D3" w:rsidRDefault="0075470E" w:rsidP="008627DA">
            <w:pPr>
              <w:pStyle w:val="Default"/>
              <w:rPr>
                <w:rFonts w:ascii="Arial Narrow" w:hAnsi="Arial Narrow"/>
                <w:i/>
                <w:color w:val="auto"/>
                <w:sz w:val="22"/>
                <w:szCs w:val="22"/>
              </w:rPr>
            </w:pPr>
            <w:r w:rsidRPr="00CE41D3">
              <w:rPr>
                <w:rFonts w:ascii="Arial Narrow" w:hAnsi="Arial Narrow"/>
                <w:i/>
                <w:color w:val="auto"/>
                <w:sz w:val="22"/>
                <w:szCs w:val="22"/>
              </w:rPr>
              <w:t xml:space="preserve">Doc. </w:t>
            </w:r>
            <w:r w:rsidR="008627DA" w:rsidRPr="00CE41D3">
              <w:rPr>
                <w:rFonts w:ascii="Arial Narrow" w:hAnsi="Arial Narrow"/>
                <w:i/>
                <w:color w:val="auto"/>
                <w:sz w:val="22"/>
                <w:szCs w:val="22"/>
              </w:rPr>
              <w:t>dr</w:t>
            </w:r>
            <w:r w:rsidRPr="00CE41D3">
              <w:rPr>
                <w:rFonts w:ascii="Arial Narrow" w:hAnsi="Arial Narrow"/>
                <w:i/>
                <w:color w:val="auto"/>
                <w:sz w:val="22"/>
                <w:szCs w:val="22"/>
              </w:rPr>
              <w:t xml:space="preserve">. </w:t>
            </w:r>
            <w:r w:rsidR="008627DA" w:rsidRPr="00CE41D3">
              <w:rPr>
                <w:rFonts w:ascii="Arial Narrow" w:hAnsi="Arial Narrow"/>
                <w:i/>
                <w:color w:val="auto"/>
                <w:sz w:val="22"/>
                <w:szCs w:val="22"/>
              </w:rPr>
              <w:t xml:space="preserve">sc. </w:t>
            </w:r>
            <w:r w:rsidRPr="00CE41D3">
              <w:rPr>
                <w:rFonts w:ascii="Arial Narrow" w:hAnsi="Arial Narrow"/>
                <w:i/>
                <w:color w:val="auto"/>
                <w:sz w:val="22"/>
                <w:szCs w:val="22"/>
              </w:rPr>
              <w:t>Dražen Pulanić</w:t>
            </w:r>
          </w:p>
        </w:tc>
      </w:tr>
      <w:tr w:rsidR="0037200B" w:rsidRPr="00CE41D3" w:rsidTr="0075470E">
        <w:trPr>
          <w:trHeight w:val="219"/>
        </w:trPr>
        <w:tc>
          <w:tcPr>
            <w:tcW w:w="2943" w:type="dxa"/>
            <w:shd w:val="clear" w:color="auto" w:fill="F2F2F2"/>
          </w:tcPr>
          <w:p w:rsidR="0037200B" w:rsidRPr="00CE41D3" w:rsidRDefault="0037200B" w:rsidP="0037200B">
            <w:pPr>
              <w:pStyle w:val="Default"/>
              <w:rPr>
                <w:rFonts w:ascii="Arial Narrow" w:hAnsi="Arial Narrow"/>
                <w:color w:val="auto"/>
                <w:sz w:val="22"/>
                <w:szCs w:val="22"/>
              </w:rPr>
            </w:pPr>
            <w:r w:rsidRPr="00CE41D3">
              <w:rPr>
                <w:rFonts w:ascii="Arial Narrow" w:hAnsi="Arial Narrow"/>
                <w:color w:val="auto"/>
                <w:sz w:val="22"/>
                <w:szCs w:val="22"/>
              </w:rPr>
              <w:t>SURADNICI</w:t>
            </w:r>
          </w:p>
        </w:tc>
        <w:tc>
          <w:tcPr>
            <w:tcW w:w="6096" w:type="dxa"/>
          </w:tcPr>
          <w:p w:rsidR="008627DA" w:rsidRPr="00CE41D3" w:rsidRDefault="008627DA" w:rsidP="008627DA">
            <w:pPr>
              <w:pStyle w:val="Default"/>
              <w:rPr>
                <w:rFonts w:ascii="Arial Narrow" w:hAnsi="Arial Narrow"/>
                <w:i/>
                <w:color w:val="auto"/>
                <w:sz w:val="22"/>
                <w:szCs w:val="22"/>
              </w:rPr>
            </w:pPr>
            <w:r w:rsidRPr="00CE41D3">
              <w:rPr>
                <w:rFonts w:ascii="Arial Narrow" w:hAnsi="Arial Narrow"/>
                <w:i/>
                <w:color w:val="auto"/>
                <w:sz w:val="22"/>
                <w:szCs w:val="22"/>
              </w:rPr>
              <w:t>Prof. dr. sc. Ervina Bilić</w:t>
            </w:r>
          </w:p>
          <w:p w:rsidR="008627DA" w:rsidRPr="00CE41D3" w:rsidRDefault="008627DA" w:rsidP="008627DA">
            <w:pPr>
              <w:pStyle w:val="Default"/>
              <w:rPr>
                <w:rFonts w:ascii="Arial Narrow" w:hAnsi="Arial Narrow"/>
                <w:i/>
                <w:color w:val="auto"/>
                <w:sz w:val="22"/>
                <w:szCs w:val="22"/>
              </w:rPr>
            </w:pPr>
            <w:r w:rsidRPr="00CE41D3">
              <w:rPr>
                <w:rFonts w:ascii="Arial Narrow" w:hAnsi="Arial Narrow"/>
                <w:i/>
                <w:color w:val="auto"/>
                <w:sz w:val="22"/>
                <w:szCs w:val="22"/>
              </w:rPr>
              <w:t>Prof. dr. sc. Romana Čeović</w:t>
            </w:r>
          </w:p>
          <w:p w:rsidR="008627DA" w:rsidRPr="00CE41D3" w:rsidRDefault="008627DA" w:rsidP="008627DA">
            <w:pPr>
              <w:pStyle w:val="Default"/>
              <w:rPr>
                <w:rFonts w:ascii="Arial Narrow" w:hAnsi="Arial Narrow"/>
                <w:i/>
                <w:color w:val="auto"/>
                <w:sz w:val="22"/>
                <w:szCs w:val="22"/>
              </w:rPr>
            </w:pPr>
            <w:r w:rsidRPr="00CE41D3">
              <w:rPr>
                <w:rFonts w:ascii="Arial Narrow" w:hAnsi="Arial Narrow"/>
                <w:i/>
                <w:color w:val="auto"/>
                <w:sz w:val="22"/>
                <w:szCs w:val="22"/>
              </w:rPr>
              <w:t>Prof. dr. sc. Marinka Mravak Stipetić</w:t>
            </w:r>
          </w:p>
          <w:p w:rsidR="008627DA" w:rsidRPr="00CE41D3" w:rsidRDefault="008627DA" w:rsidP="008627DA">
            <w:pPr>
              <w:pStyle w:val="Default"/>
              <w:rPr>
                <w:rFonts w:ascii="Arial Narrow" w:hAnsi="Arial Narrow"/>
                <w:i/>
                <w:color w:val="auto"/>
                <w:sz w:val="22"/>
                <w:szCs w:val="22"/>
              </w:rPr>
            </w:pPr>
            <w:r w:rsidRPr="00CE41D3">
              <w:rPr>
                <w:rFonts w:ascii="Arial Narrow" w:hAnsi="Arial Narrow"/>
                <w:i/>
                <w:color w:val="auto"/>
                <w:sz w:val="22"/>
                <w:szCs w:val="22"/>
              </w:rPr>
              <w:lastRenderedPageBreak/>
              <w:t xml:space="preserve">Prof. dr. sc. Ernest Bilić </w:t>
            </w:r>
          </w:p>
          <w:p w:rsidR="008627DA" w:rsidRPr="00CE41D3" w:rsidRDefault="008627DA" w:rsidP="008627DA">
            <w:pPr>
              <w:pStyle w:val="Default"/>
              <w:rPr>
                <w:rFonts w:ascii="Arial Narrow" w:hAnsi="Arial Narrow"/>
                <w:i/>
                <w:color w:val="auto"/>
                <w:sz w:val="22"/>
                <w:szCs w:val="22"/>
              </w:rPr>
            </w:pPr>
            <w:r w:rsidRPr="00CE41D3">
              <w:rPr>
                <w:rFonts w:ascii="Arial Narrow" w:hAnsi="Arial Narrow"/>
                <w:i/>
                <w:color w:val="auto"/>
                <w:sz w:val="22"/>
                <w:szCs w:val="22"/>
              </w:rPr>
              <w:t>Doc. dr. sc. Nadira Duraković</w:t>
            </w:r>
          </w:p>
          <w:p w:rsidR="0037200B" w:rsidRPr="00CE41D3" w:rsidRDefault="0037200B" w:rsidP="008627DA">
            <w:pPr>
              <w:pStyle w:val="Default"/>
              <w:rPr>
                <w:rFonts w:ascii="Arial Narrow" w:hAnsi="Arial Narrow"/>
                <w:i/>
                <w:color w:val="auto"/>
                <w:sz w:val="22"/>
                <w:szCs w:val="22"/>
              </w:rPr>
            </w:pPr>
            <w:r w:rsidRPr="00CE41D3">
              <w:rPr>
                <w:rFonts w:ascii="Arial Narrow" w:hAnsi="Arial Narrow"/>
                <w:i/>
                <w:color w:val="auto"/>
                <w:sz w:val="22"/>
                <w:szCs w:val="22"/>
              </w:rPr>
              <w:t>Lana Desnica</w:t>
            </w:r>
            <w:r w:rsidR="00CE41D3">
              <w:rPr>
                <w:rFonts w:ascii="Arial Narrow" w:hAnsi="Arial Narrow"/>
                <w:i/>
                <w:color w:val="auto"/>
                <w:sz w:val="22"/>
                <w:szCs w:val="22"/>
              </w:rPr>
              <w:t>, dr. med.</w:t>
            </w:r>
          </w:p>
        </w:tc>
      </w:tr>
    </w:tbl>
    <w:p w:rsidR="0018209F" w:rsidRDefault="0018209F" w:rsidP="00084FAA">
      <w:pPr>
        <w:pStyle w:val="aNaslovcentar"/>
        <w:ind w:left="1080" w:hanging="1080"/>
        <w:rPr>
          <w:rFonts w:ascii="Arial" w:hAnsi="Arial"/>
          <w:sz w:val="22"/>
          <w:szCs w:val="22"/>
        </w:rPr>
      </w:pPr>
    </w:p>
    <w:p w:rsidR="0018209F" w:rsidRPr="0018209F" w:rsidRDefault="0018209F" w:rsidP="0018209F">
      <w:pPr>
        <w:rPr>
          <w:rFonts w:ascii="Arial" w:hAnsi="Arial" w:cs="Arial"/>
          <w:sz w:val="22"/>
          <w:szCs w:val="22"/>
          <w:lang w:val="en-GB"/>
        </w:rPr>
      </w:pPr>
    </w:p>
    <w:tbl>
      <w:tblPr>
        <w:tblW w:w="0" w:type="auto"/>
        <w:tblInd w:w="-106" w:type="dxa"/>
        <w:tblLayout w:type="fixed"/>
        <w:tblLook w:val="0000"/>
      </w:tblPr>
      <w:tblGrid>
        <w:gridCol w:w="2957"/>
        <w:gridCol w:w="6372"/>
      </w:tblGrid>
      <w:tr w:rsidR="0018209F" w:rsidRPr="00CE41D3" w:rsidTr="0018209F">
        <w:trPr>
          <w:cantSplit/>
        </w:trPr>
        <w:tc>
          <w:tcPr>
            <w:tcW w:w="2957" w:type="dxa"/>
            <w:tcBorders>
              <w:top w:val="single" w:sz="2" w:space="0" w:color="000000"/>
              <w:left w:val="single" w:sz="2" w:space="0" w:color="000000"/>
              <w:bottom w:val="single" w:sz="2" w:space="0" w:color="000000"/>
            </w:tcBorders>
            <w:shd w:val="clear" w:color="auto" w:fill="F2F2F2" w:themeFill="background1" w:themeFillShade="F2"/>
          </w:tcPr>
          <w:p w:rsidR="0018209F" w:rsidRPr="00CE41D3" w:rsidRDefault="0018209F" w:rsidP="00CE41D3">
            <w:pPr>
              <w:spacing w:before="60" w:after="60"/>
              <w:rPr>
                <w:rFonts w:ascii="Arial Narrow" w:hAnsi="Arial Narrow" w:cs="Arial"/>
                <w:b/>
                <w:bCs/>
                <w:sz w:val="22"/>
                <w:szCs w:val="22"/>
              </w:rPr>
            </w:pPr>
            <w:r w:rsidRPr="00CE41D3">
              <w:rPr>
                <w:rFonts w:ascii="Arial Narrow" w:hAnsi="Arial Narrow" w:cs="Arial"/>
                <w:b/>
                <w:bCs/>
                <w:sz w:val="22"/>
                <w:szCs w:val="22"/>
              </w:rPr>
              <w:t>Naslov predmeta</w:t>
            </w:r>
          </w:p>
        </w:tc>
        <w:tc>
          <w:tcPr>
            <w:tcW w:w="6372" w:type="dxa"/>
            <w:tcBorders>
              <w:top w:val="single" w:sz="2" w:space="0" w:color="000000"/>
              <w:left w:val="single" w:sz="2" w:space="0" w:color="000000"/>
              <w:bottom w:val="single" w:sz="2" w:space="0" w:color="000000"/>
              <w:right w:val="single" w:sz="2" w:space="0" w:color="000000"/>
            </w:tcBorders>
          </w:tcPr>
          <w:p w:rsidR="0018209F" w:rsidRPr="00CE41D3" w:rsidRDefault="00CE41D3" w:rsidP="00CE41D3">
            <w:pPr>
              <w:spacing w:before="60" w:after="60"/>
              <w:rPr>
                <w:rFonts w:ascii="Arial Narrow" w:hAnsi="Arial Narrow" w:cs="Arial"/>
                <w:b/>
                <w:sz w:val="22"/>
                <w:szCs w:val="22"/>
              </w:rPr>
            </w:pPr>
            <w:r w:rsidRPr="00CE41D3">
              <w:rPr>
                <w:rFonts w:ascii="Arial Narrow" w:hAnsi="Arial Narrow" w:cs="Arial"/>
                <w:b/>
                <w:sz w:val="22"/>
                <w:szCs w:val="22"/>
              </w:rPr>
              <w:t>HEMATOLOŠKE BOLESTI U DJECE</w:t>
            </w:r>
          </w:p>
        </w:tc>
      </w:tr>
      <w:tr w:rsidR="0018209F" w:rsidRPr="00CE41D3" w:rsidTr="0018209F">
        <w:trPr>
          <w:cantSplit/>
        </w:trPr>
        <w:tc>
          <w:tcPr>
            <w:tcW w:w="2957" w:type="dxa"/>
            <w:tcBorders>
              <w:top w:val="single" w:sz="2" w:space="0" w:color="000000"/>
              <w:left w:val="single" w:sz="2" w:space="0" w:color="000000"/>
              <w:bottom w:val="single" w:sz="2" w:space="0" w:color="000000"/>
            </w:tcBorders>
            <w:shd w:val="clear" w:color="auto" w:fill="F2F2F2" w:themeFill="background1" w:themeFillShade="F2"/>
            <w:vAlign w:val="center"/>
          </w:tcPr>
          <w:p w:rsidR="0018209F" w:rsidRPr="00CE41D3" w:rsidRDefault="0018209F"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hr-HR"/>
              </w:rPr>
              <w:t>Vrsta predmeta</w:t>
            </w:r>
          </w:p>
        </w:tc>
        <w:tc>
          <w:tcPr>
            <w:tcW w:w="6372" w:type="dxa"/>
            <w:tcBorders>
              <w:top w:val="single" w:sz="2" w:space="0" w:color="000000"/>
              <w:left w:val="single" w:sz="2" w:space="0" w:color="000000"/>
              <w:bottom w:val="single" w:sz="2" w:space="0" w:color="000000"/>
              <w:right w:val="single" w:sz="2" w:space="0" w:color="000000"/>
            </w:tcBorders>
            <w:vAlign w:val="center"/>
          </w:tcPr>
          <w:p w:rsidR="0018209F" w:rsidRPr="00CE41D3" w:rsidRDefault="0018209F" w:rsidP="00CE41D3">
            <w:pPr>
              <w:pStyle w:val="aNormal"/>
              <w:spacing w:before="60"/>
              <w:ind w:left="-91"/>
              <w:rPr>
                <w:rFonts w:ascii="Arial Narrow" w:hAnsi="Arial Narrow"/>
                <w:lang w:val="hr-HR"/>
              </w:rPr>
            </w:pPr>
            <w:r w:rsidRPr="00CE41D3">
              <w:rPr>
                <w:rFonts w:ascii="Arial Narrow" w:hAnsi="Arial Narrow"/>
                <w:lang w:val="hr-HR"/>
              </w:rPr>
              <w:t xml:space="preserve"> Izborni predmet, II. semestar</w:t>
            </w:r>
          </w:p>
        </w:tc>
      </w:tr>
      <w:tr w:rsidR="0018209F" w:rsidRPr="00CE41D3" w:rsidTr="0018209F">
        <w:trPr>
          <w:cantSplit/>
        </w:trPr>
        <w:tc>
          <w:tcPr>
            <w:tcW w:w="2957" w:type="dxa"/>
            <w:tcBorders>
              <w:top w:val="single" w:sz="2" w:space="0" w:color="000000"/>
              <w:left w:val="single" w:sz="2" w:space="0" w:color="000000"/>
              <w:bottom w:val="single" w:sz="2" w:space="0" w:color="000000"/>
            </w:tcBorders>
            <w:shd w:val="clear" w:color="auto" w:fill="F2F2F2" w:themeFill="background1" w:themeFillShade="F2"/>
          </w:tcPr>
          <w:p w:rsidR="0018209F" w:rsidRPr="00CE41D3" w:rsidRDefault="0018209F"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hr-HR"/>
              </w:rPr>
              <w:t>Broj sati nastave</w:t>
            </w:r>
          </w:p>
        </w:tc>
        <w:tc>
          <w:tcPr>
            <w:tcW w:w="6372" w:type="dxa"/>
            <w:tcBorders>
              <w:top w:val="single" w:sz="2" w:space="0" w:color="000000"/>
              <w:left w:val="single" w:sz="2" w:space="0" w:color="000000"/>
              <w:bottom w:val="single" w:sz="2" w:space="0" w:color="000000"/>
              <w:right w:val="single" w:sz="2" w:space="0" w:color="000000"/>
            </w:tcBorders>
          </w:tcPr>
          <w:p w:rsidR="0018209F" w:rsidRPr="00CE41D3" w:rsidRDefault="0018209F" w:rsidP="00CE41D3">
            <w:pPr>
              <w:pStyle w:val="aNormal"/>
              <w:spacing w:before="60"/>
              <w:rPr>
                <w:rFonts w:ascii="Arial Narrow" w:hAnsi="Arial Narrow"/>
                <w:lang w:val="hr-HR"/>
              </w:rPr>
            </w:pPr>
            <w:r w:rsidRPr="00CE41D3">
              <w:rPr>
                <w:rFonts w:ascii="Arial Narrow" w:hAnsi="Arial Narrow"/>
                <w:lang w:val="hr-HR"/>
              </w:rPr>
              <w:t>12</w:t>
            </w:r>
          </w:p>
        </w:tc>
      </w:tr>
      <w:tr w:rsidR="0018209F" w:rsidRPr="00CE41D3" w:rsidTr="0018209F">
        <w:trPr>
          <w:cantSplit/>
        </w:trPr>
        <w:tc>
          <w:tcPr>
            <w:tcW w:w="2957" w:type="dxa"/>
            <w:tcBorders>
              <w:left w:val="single" w:sz="2" w:space="0" w:color="000000"/>
              <w:bottom w:val="single" w:sz="2" w:space="0" w:color="000000"/>
            </w:tcBorders>
            <w:shd w:val="clear" w:color="auto" w:fill="F2F2F2" w:themeFill="background1" w:themeFillShade="F2"/>
          </w:tcPr>
          <w:p w:rsidR="0018209F" w:rsidRPr="00CE41D3" w:rsidRDefault="0018209F" w:rsidP="00CE41D3">
            <w:pPr>
              <w:spacing w:before="60" w:after="60"/>
              <w:rPr>
                <w:rFonts w:ascii="Arial Narrow" w:hAnsi="Arial Narrow" w:cs="Arial"/>
                <w:b/>
                <w:bCs/>
                <w:sz w:val="22"/>
                <w:szCs w:val="22"/>
              </w:rPr>
            </w:pPr>
            <w:r w:rsidRPr="00CE41D3">
              <w:rPr>
                <w:rFonts w:ascii="Arial Narrow" w:hAnsi="Arial Narrow" w:cs="Arial"/>
                <w:b/>
                <w:bCs/>
                <w:sz w:val="22"/>
                <w:szCs w:val="22"/>
              </w:rPr>
              <w:t>Okvirni sadržaj predmeta</w:t>
            </w:r>
          </w:p>
        </w:tc>
        <w:tc>
          <w:tcPr>
            <w:tcW w:w="6372" w:type="dxa"/>
            <w:tcBorders>
              <w:left w:val="single" w:sz="2" w:space="0" w:color="000000"/>
              <w:bottom w:val="single" w:sz="2" w:space="0" w:color="000000"/>
              <w:right w:val="single" w:sz="2" w:space="0" w:color="000000"/>
            </w:tcBorders>
          </w:tcPr>
          <w:p w:rsidR="0018209F" w:rsidRPr="00CE41D3" w:rsidRDefault="0018209F" w:rsidP="00CE41D3">
            <w:pPr>
              <w:spacing w:before="60" w:after="60"/>
              <w:rPr>
                <w:rFonts w:ascii="Arial Narrow" w:hAnsi="Arial Narrow" w:cs="Arial"/>
                <w:sz w:val="22"/>
                <w:szCs w:val="22"/>
              </w:rPr>
            </w:pPr>
            <w:r w:rsidRPr="00CE41D3">
              <w:rPr>
                <w:rFonts w:ascii="Arial Narrow" w:hAnsi="Arial Narrow" w:cs="Arial"/>
                <w:sz w:val="22"/>
                <w:szCs w:val="22"/>
              </w:rPr>
              <w:t xml:space="preserve">Svaki liječnik specijalizant hematologije  u okviru svoje specijalizacije treba usvojiti i razvijati teoretska znanja potrebna za stjecanje specifičnih kompetencija iz područja dječje hematologije. U okviru ovog predmeta polaznik će usvojiti osnovna znanja o osnovama embrionalne i fetalne hematopoeze, specifičnostima krvne slike djeteta u različitoj životnoj dobi, te posebnostima vezanim za sustav tromboze i hemostaze u djece. U okviru predmeta polaznici će biti upoznati s patofiziološkim, dijagnostičkim aspektima te liječenju </w:t>
            </w:r>
            <w:r w:rsidRPr="00CE41D3">
              <w:rPr>
                <w:rFonts w:ascii="Arial Narrow" w:hAnsi="Arial Narrow" w:cs="Arial"/>
                <w:sz w:val="22"/>
                <w:szCs w:val="22"/>
                <w:lang w:eastAsia="en-GB"/>
              </w:rPr>
              <w:t>anemija i poremećaja hemostaze u djece, te leukemija i limfoma kod djece.</w:t>
            </w:r>
            <w:r w:rsidRPr="00CE41D3">
              <w:rPr>
                <w:rFonts w:ascii="Arial Narrow" w:hAnsi="Arial Narrow" w:cs="Arial"/>
                <w:sz w:val="22"/>
                <w:szCs w:val="22"/>
              </w:rPr>
              <w:t xml:space="preserve"> U okviru predmeta polaznicima će se predavati i specifičnosti liječenja vitalno ugloženog djeteta oboljelog hematološke bolesti, te racionalno dijagnosticiranje i liječenje infektivnih komplikacija. </w:t>
            </w:r>
            <w:r w:rsidRPr="00CE41D3">
              <w:rPr>
                <w:rFonts w:ascii="Arial Narrow" w:hAnsi="Arial Narrow" w:cs="Arial"/>
                <w:sz w:val="22"/>
                <w:szCs w:val="22"/>
                <w:lang w:eastAsia="en-GB"/>
              </w:rPr>
              <w:t xml:space="preserve">Posebna je pozornost usmjerena na povezivanje modernih znanstvenih saznanja s praktičnom primjenom u svakodnevnom kliničkom radu. </w:t>
            </w:r>
          </w:p>
        </w:tc>
      </w:tr>
      <w:tr w:rsidR="0018209F" w:rsidRPr="00CE41D3" w:rsidTr="0018209F">
        <w:trPr>
          <w:cantSplit/>
        </w:trPr>
        <w:tc>
          <w:tcPr>
            <w:tcW w:w="2957" w:type="dxa"/>
            <w:tcBorders>
              <w:left w:val="single" w:sz="2" w:space="0" w:color="000000"/>
              <w:bottom w:val="single" w:sz="2" w:space="0" w:color="000000"/>
            </w:tcBorders>
            <w:shd w:val="clear" w:color="auto" w:fill="F2F2F2" w:themeFill="background1" w:themeFillShade="F2"/>
          </w:tcPr>
          <w:p w:rsidR="0018209F" w:rsidRPr="00CE41D3" w:rsidRDefault="0018209F" w:rsidP="00CE41D3">
            <w:pPr>
              <w:spacing w:before="60" w:after="60"/>
              <w:rPr>
                <w:rFonts w:ascii="Arial Narrow" w:hAnsi="Arial Narrow" w:cs="Arial"/>
                <w:sz w:val="22"/>
                <w:szCs w:val="22"/>
              </w:rPr>
            </w:pPr>
            <w:r w:rsidRPr="00CE41D3">
              <w:rPr>
                <w:rFonts w:ascii="Arial Narrow" w:hAnsi="Arial Narrow" w:cs="Arial"/>
                <w:b/>
                <w:bCs/>
                <w:sz w:val="22"/>
                <w:szCs w:val="22"/>
                <w:lang w:val="pl-PL"/>
              </w:rPr>
              <w:t>Razvijanjeop</w:t>
            </w:r>
            <w:r w:rsidRPr="00CE41D3">
              <w:rPr>
                <w:rFonts w:ascii="Arial Narrow" w:hAnsi="Arial Narrow" w:cs="Arial"/>
                <w:b/>
                <w:bCs/>
                <w:sz w:val="22"/>
                <w:szCs w:val="22"/>
              </w:rPr>
              <w:t>ć</w:t>
            </w:r>
            <w:r w:rsidRPr="00CE41D3">
              <w:rPr>
                <w:rFonts w:ascii="Arial Narrow" w:hAnsi="Arial Narrow" w:cs="Arial"/>
                <w:b/>
                <w:bCs/>
                <w:sz w:val="22"/>
                <w:szCs w:val="22"/>
                <w:lang w:val="pl-PL"/>
              </w:rPr>
              <w:t>ihispecifi</w:t>
            </w:r>
            <w:r w:rsidRPr="00CE41D3">
              <w:rPr>
                <w:rFonts w:ascii="Arial Narrow" w:hAnsi="Arial Narrow" w:cs="Arial"/>
                <w:b/>
                <w:bCs/>
                <w:sz w:val="22"/>
                <w:szCs w:val="22"/>
              </w:rPr>
              <w:t>č</w:t>
            </w:r>
            <w:r w:rsidRPr="00CE41D3">
              <w:rPr>
                <w:rFonts w:ascii="Arial Narrow" w:hAnsi="Arial Narrow" w:cs="Arial"/>
                <w:b/>
                <w:bCs/>
                <w:sz w:val="22"/>
                <w:szCs w:val="22"/>
                <w:lang w:val="pl-PL"/>
              </w:rPr>
              <w:t>nihkompetencija</w:t>
            </w:r>
          </w:p>
        </w:tc>
        <w:tc>
          <w:tcPr>
            <w:tcW w:w="6372" w:type="dxa"/>
            <w:tcBorders>
              <w:left w:val="single" w:sz="2" w:space="0" w:color="000000"/>
              <w:bottom w:val="single" w:sz="2" w:space="0" w:color="000000"/>
              <w:right w:val="single" w:sz="2" w:space="0" w:color="000000"/>
            </w:tcBorders>
          </w:tcPr>
          <w:p w:rsidR="0018209F" w:rsidRPr="00CE41D3" w:rsidRDefault="0018209F" w:rsidP="00CE41D3">
            <w:pPr>
              <w:spacing w:before="60" w:after="60"/>
              <w:rPr>
                <w:rFonts w:ascii="Arial Narrow" w:hAnsi="Arial Narrow" w:cs="Arial"/>
                <w:sz w:val="22"/>
                <w:szCs w:val="22"/>
                <w:lang w:val="pl-PL"/>
              </w:rPr>
            </w:pPr>
            <w:r w:rsidRPr="00CE41D3">
              <w:rPr>
                <w:rFonts w:ascii="Arial Narrow" w:hAnsi="Arial Narrow" w:cs="Arial"/>
                <w:sz w:val="22"/>
                <w:szCs w:val="22"/>
                <w:lang w:val="pl-PL"/>
              </w:rPr>
              <w:t>Na završetku nastave student će biti osposobljen:</w:t>
            </w:r>
          </w:p>
          <w:p w:rsidR="0018209F" w:rsidRPr="00CE41D3" w:rsidRDefault="0018209F" w:rsidP="00CE41D3">
            <w:pPr>
              <w:keepNext/>
              <w:keepLines/>
              <w:widowControl w:val="0"/>
              <w:spacing w:before="60" w:after="60"/>
              <w:rPr>
                <w:rFonts w:ascii="Arial Narrow" w:hAnsi="Arial Narrow" w:cs="Arial"/>
                <w:sz w:val="22"/>
                <w:szCs w:val="22"/>
                <w:lang w:val="pl-PL" w:eastAsia="en-GB"/>
              </w:rPr>
            </w:pPr>
            <w:r w:rsidRPr="00CE41D3">
              <w:rPr>
                <w:rFonts w:ascii="Arial Narrow" w:hAnsi="Arial Narrow" w:cs="Arial"/>
                <w:sz w:val="22"/>
                <w:szCs w:val="22"/>
                <w:lang w:val="pl-PL" w:eastAsia="en-GB"/>
              </w:rPr>
              <w:t>Objasniti najčešće hematološke bolesti pedijatrijske i adolescentne dobi.</w:t>
            </w:r>
          </w:p>
          <w:p w:rsidR="0018209F" w:rsidRPr="00CE41D3" w:rsidRDefault="0018209F" w:rsidP="00CE41D3">
            <w:pPr>
              <w:keepNext/>
              <w:keepLines/>
              <w:widowControl w:val="0"/>
              <w:spacing w:before="60" w:after="60"/>
              <w:rPr>
                <w:rFonts w:ascii="Arial Narrow" w:hAnsi="Arial Narrow" w:cs="Arial"/>
                <w:sz w:val="22"/>
                <w:szCs w:val="22"/>
                <w:lang w:val="pl-PL" w:eastAsia="en-GB"/>
              </w:rPr>
            </w:pPr>
            <w:r w:rsidRPr="00CE41D3">
              <w:rPr>
                <w:rFonts w:ascii="Arial Narrow" w:hAnsi="Arial Narrow" w:cs="Arial"/>
                <w:sz w:val="22"/>
                <w:szCs w:val="22"/>
              </w:rPr>
              <w:t xml:space="preserve">Procijeniti hematološki status djeteta.   </w:t>
            </w:r>
          </w:p>
          <w:p w:rsidR="0018209F" w:rsidRPr="00CE41D3" w:rsidRDefault="0018209F" w:rsidP="00CE41D3">
            <w:pPr>
              <w:keepNext/>
              <w:keepLines/>
              <w:widowControl w:val="0"/>
              <w:spacing w:before="60" w:after="60"/>
              <w:rPr>
                <w:rFonts w:ascii="Arial Narrow" w:hAnsi="Arial Narrow" w:cs="Arial"/>
                <w:sz w:val="22"/>
                <w:szCs w:val="22"/>
                <w:lang w:val="pl-PL" w:eastAsia="en-GB"/>
              </w:rPr>
            </w:pPr>
            <w:r w:rsidRPr="00CE41D3">
              <w:rPr>
                <w:rFonts w:ascii="Arial Narrow" w:hAnsi="Arial Narrow" w:cs="Arial"/>
                <w:sz w:val="22"/>
                <w:szCs w:val="22"/>
                <w:lang w:val="pl-PL" w:eastAsia="en-GB"/>
              </w:rPr>
              <w:t>Predložiti adekvatan dijagnostički i terapijski postupak kod bolesnika s najčešćim hematološkim bolestima kod djece.</w:t>
            </w:r>
          </w:p>
          <w:p w:rsidR="0018209F" w:rsidRPr="00CE41D3" w:rsidRDefault="0018209F" w:rsidP="00CE41D3">
            <w:pPr>
              <w:keepNext/>
              <w:keepLines/>
              <w:widowControl w:val="0"/>
              <w:spacing w:before="60" w:after="60"/>
              <w:rPr>
                <w:rFonts w:ascii="Arial Narrow" w:hAnsi="Arial Narrow" w:cs="Arial"/>
                <w:sz w:val="22"/>
                <w:szCs w:val="22"/>
                <w:lang w:val="pl-PL" w:eastAsia="en-GB"/>
              </w:rPr>
            </w:pPr>
            <w:r w:rsidRPr="00CE41D3">
              <w:rPr>
                <w:rFonts w:ascii="Arial Narrow" w:hAnsi="Arial Narrow" w:cs="Arial"/>
                <w:sz w:val="22"/>
                <w:szCs w:val="22"/>
                <w:lang w:val="pl-PL" w:eastAsia="en-GB"/>
              </w:rPr>
              <w:t>Provesti adekvatnu dijagnostičku obradu i liječenje u bolesnika s poremećajem zgrušavanje krvi.</w:t>
            </w:r>
          </w:p>
          <w:p w:rsidR="0018209F" w:rsidRPr="00CE41D3" w:rsidRDefault="0018209F" w:rsidP="00CE41D3">
            <w:pPr>
              <w:spacing w:before="60" w:after="60"/>
              <w:rPr>
                <w:rFonts w:ascii="Arial Narrow" w:hAnsi="Arial Narrow" w:cs="Arial"/>
                <w:sz w:val="22"/>
                <w:szCs w:val="22"/>
                <w:shd w:val="clear" w:color="auto" w:fill="FFFFFF"/>
              </w:rPr>
            </w:pPr>
            <w:r w:rsidRPr="00CE41D3">
              <w:rPr>
                <w:rFonts w:ascii="Arial Narrow" w:hAnsi="Arial Narrow" w:cs="Arial"/>
                <w:sz w:val="22"/>
                <w:szCs w:val="22"/>
              </w:rPr>
              <w:t xml:space="preserve">Predlagati liječenje transfuzijama krvnih pripravaka po principima dobre kliničke prakse. </w:t>
            </w:r>
          </w:p>
        </w:tc>
      </w:tr>
      <w:tr w:rsidR="0018209F" w:rsidRPr="00CE41D3" w:rsidTr="0018209F">
        <w:trPr>
          <w:cantSplit/>
        </w:trPr>
        <w:tc>
          <w:tcPr>
            <w:tcW w:w="2957" w:type="dxa"/>
            <w:tcBorders>
              <w:left w:val="single" w:sz="2" w:space="0" w:color="000000"/>
              <w:bottom w:val="single" w:sz="2" w:space="0" w:color="000000"/>
            </w:tcBorders>
            <w:shd w:val="clear" w:color="auto" w:fill="F2F2F2" w:themeFill="background1" w:themeFillShade="F2"/>
          </w:tcPr>
          <w:p w:rsidR="0018209F" w:rsidRPr="00CE41D3" w:rsidRDefault="0018209F" w:rsidP="00CE41D3">
            <w:pPr>
              <w:spacing w:before="60" w:after="60"/>
              <w:rPr>
                <w:rFonts w:ascii="Arial Narrow" w:hAnsi="Arial Narrow" w:cs="Arial"/>
                <w:color w:val="000000"/>
                <w:sz w:val="22"/>
                <w:szCs w:val="22"/>
                <w:lang w:val="pl-PL"/>
              </w:rPr>
            </w:pPr>
            <w:r w:rsidRPr="00CE41D3">
              <w:rPr>
                <w:rFonts w:ascii="Arial Narrow" w:hAnsi="Arial Narrow" w:cs="Arial"/>
                <w:b/>
                <w:bCs/>
                <w:sz w:val="22"/>
                <w:szCs w:val="22"/>
                <w:lang w:val="pl-PL"/>
              </w:rPr>
              <w:t>Oblici provođenja nastave</w:t>
            </w:r>
          </w:p>
        </w:tc>
        <w:tc>
          <w:tcPr>
            <w:tcW w:w="6372" w:type="dxa"/>
            <w:tcBorders>
              <w:left w:val="single" w:sz="2" w:space="0" w:color="000000"/>
              <w:bottom w:val="single" w:sz="2" w:space="0" w:color="000000"/>
              <w:right w:val="single" w:sz="2" w:space="0" w:color="000000"/>
            </w:tcBorders>
          </w:tcPr>
          <w:p w:rsidR="0018209F" w:rsidRPr="00CE41D3" w:rsidRDefault="0018209F" w:rsidP="00CE41D3">
            <w:pPr>
              <w:tabs>
                <w:tab w:val="left" w:leader="dot" w:pos="9072"/>
              </w:tabs>
              <w:spacing w:before="60" w:after="60"/>
              <w:rPr>
                <w:rFonts w:ascii="Arial Narrow" w:hAnsi="Arial Narrow" w:cs="Arial"/>
                <w:sz w:val="22"/>
                <w:szCs w:val="22"/>
                <w:lang w:val="pl-PL"/>
              </w:rPr>
            </w:pPr>
            <w:r w:rsidRPr="00CE41D3">
              <w:rPr>
                <w:rFonts w:ascii="Arial Narrow" w:hAnsi="Arial Narrow" w:cs="Arial"/>
                <w:sz w:val="22"/>
                <w:szCs w:val="22"/>
                <w:lang w:val="pl-PL"/>
              </w:rPr>
              <w:t>Predavanja 5, seminari 5, vježbe 2 sata</w:t>
            </w:r>
          </w:p>
        </w:tc>
      </w:tr>
      <w:tr w:rsidR="0018209F" w:rsidRPr="00CE41D3" w:rsidTr="0018209F">
        <w:trPr>
          <w:cantSplit/>
        </w:trPr>
        <w:tc>
          <w:tcPr>
            <w:tcW w:w="2957" w:type="dxa"/>
            <w:tcBorders>
              <w:left w:val="single" w:sz="2" w:space="0" w:color="000000"/>
              <w:bottom w:val="single" w:sz="2" w:space="0" w:color="000000"/>
            </w:tcBorders>
            <w:shd w:val="clear" w:color="auto" w:fill="F2F2F2" w:themeFill="background1" w:themeFillShade="F2"/>
          </w:tcPr>
          <w:p w:rsidR="0018209F" w:rsidRPr="00CE41D3" w:rsidRDefault="0018209F" w:rsidP="00CE41D3">
            <w:pPr>
              <w:spacing w:before="60" w:after="60"/>
              <w:rPr>
                <w:rFonts w:ascii="Arial Narrow" w:hAnsi="Arial Narrow" w:cs="Arial"/>
                <w:b/>
                <w:bCs/>
                <w:sz w:val="22"/>
                <w:szCs w:val="22"/>
                <w:lang w:val="pl-PL"/>
              </w:rPr>
            </w:pPr>
            <w:r w:rsidRPr="00CE41D3">
              <w:rPr>
                <w:rFonts w:ascii="Arial Narrow" w:hAnsi="Arial Narrow" w:cs="Arial"/>
                <w:b/>
                <w:bCs/>
                <w:sz w:val="22"/>
                <w:szCs w:val="22"/>
                <w:lang w:val="pl-PL"/>
              </w:rPr>
              <w:t>Popis literature potrebne za studij i polaganje ispita</w:t>
            </w:r>
          </w:p>
        </w:tc>
        <w:tc>
          <w:tcPr>
            <w:tcW w:w="6372" w:type="dxa"/>
            <w:tcBorders>
              <w:left w:val="single" w:sz="2" w:space="0" w:color="000000"/>
              <w:bottom w:val="single" w:sz="2" w:space="0" w:color="000000"/>
              <w:right w:val="single" w:sz="2" w:space="0" w:color="000000"/>
            </w:tcBorders>
          </w:tcPr>
          <w:p w:rsidR="001F6C7D" w:rsidRPr="001F6C7D" w:rsidRDefault="001F6C7D" w:rsidP="001F6C7D">
            <w:pPr>
              <w:rPr>
                <w:rFonts w:ascii="Arial Narrow" w:hAnsi="Arial Narrow"/>
                <w:sz w:val="22"/>
                <w:szCs w:val="22"/>
                <w:lang w:val="en-GB" w:eastAsia="en-GB"/>
              </w:rPr>
            </w:pPr>
            <w:r w:rsidRPr="001F6C7D">
              <w:rPr>
                <w:rFonts w:ascii="Arial Narrow" w:hAnsi="Arial Narrow"/>
                <w:sz w:val="22"/>
                <w:szCs w:val="22"/>
                <w:lang w:val="en-GB" w:eastAsia="en-GB"/>
              </w:rPr>
              <w:t>Lanzkowsky P. Manual of Pediatric hematology and oncology 2016, 6</w:t>
            </w:r>
            <w:r w:rsidRPr="001F6C7D">
              <w:rPr>
                <w:rFonts w:ascii="Arial Narrow" w:hAnsi="Arial Narrow"/>
                <w:sz w:val="22"/>
                <w:szCs w:val="22"/>
                <w:vertAlign w:val="superscript"/>
                <w:lang w:val="en-GB" w:eastAsia="en-GB"/>
              </w:rPr>
              <w:t>th</w:t>
            </w:r>
            <w:r w:rsidRPr="001F6C7D">
              <w:rPr>
                <w:rFonts w:ascii="Arial Narrow" w:hAnsi="Arial Narrow"/>
                <w:sz w:val="22"/>
                <w:szCs w:val="22"/>
                <w:lang w:val="en-GB" w:eastAsia="en-GB"/>
              </w:rPr>
              <w:t xml:space="preserve"> ed.</w:t>
            </w:r>
          </w:p>
          <w:p w:rsidR="001F6C7D" w:rsidRPr="001F6C7D" w:rsidRDefault="001F6C7D" w:rsidP="001F6C7D">
            <w:pPr>
              <w:rPr>
                <w:rFonts w:ascii="Arial Narrow" w:hAnsi="Arial Narrow"/>
                <w:sz w:val="22"/>
                <w:szCs w:val="22"/>
                <w:lang w:val="en-GB" w:eastAsia="en-GB"/>
              </w:rPr>
            </w:pPr>
          </w:p>
          <w:p w:rsidR="0018209F" w:rsidRPr="001F6C7D" w:rsidRDefault="001F6C7D" w:rsidP="001F6C7D">
            <w:pPr>
              <w:rPr>
                <w:rFonts w:ascii="Arial Narrow" w:hAnsi="Arial Narrow"/>
                <w:sz w:val="22"/>
                <w:szCs w:val="22"/>
                <w:lang w:val="en-GB" w:eastAsia="en-GB"/>
              </w:rPr>
            </w:pPr>
            <w:r w:rsidRPr="001F6C7D">
              <w:rPr>
                <w:rFonts w:ascii="Arial Narrow" w:hAnsi="Arial Narrow"/>
                <w:sz w:val="22"/>
                <w:szCs w:val="22"/>
                <w:lang w:val="sv-SE" w:eastAsia="en-GB"/>
              </w:rPr>
              <w:t>Paediatria Croatica Vol 57 Suppl 1. 2013. Pedijatrijska hematologija i onkologija</w:t>
            </w:r>
          </w:p>
        </w:tc>
      </w:tr>
      <w:tr w:rsidR="0018209F" w:rsidRPr="00CE41D3" w:rsidTr="0018209F">
        <w:trPr>
          <w:cantSplit/>
        </w:trPr>
        <w:tc>
          <w:tcPr>
            <w:tcW w:w="2957" w:type="dxa"/>
            <w:tcBorders>
              <w:left w:val="single" w:sz="2" w:space="0" w:color="000000"/>
              <w:bottom w:val="single" w:sz="2" w:space="0" w:color="000000"/>
            </w:tcBorders>
            <w:shd w:val="clear" w:color="auto" w:fill="F2F2F2" w:themeFill="background1" w:themeFillShade="F2"/>
          </w:tcPr>
          <w:p w:rsidR="0018209F" w:rsidRPr="00CE41D3" w:rsidRDefault="0018209F" w:rsidP="00CE41D3">
            <w:pPr>
              <w:spacing w:before="60" w:after="60"/>
              <w:rPr>
                <w:rFonts w:ascii="Arial Narrow" w:hAnsi="Arial Narrow" w:cs="Arial"/>
                <w:b/>
                <w:bCs/>
                <w:sz w:val="22"/>
                <w:szCs w:val="22"/>
              </w:rPr>
            </w:pPr>
            <w:r w:rsidRPr="00CE41D3">
              <w:rPr>
                <w:rFonts w:ascii="Arial Narrow" w:hAnsi="Arial Narrow" w:cs="Arial"/>
                <w:b/>
                <w:bCs/>
                <w:sz w:val="22"/>
                <w:szCs w:val="22"/>
              </w:rPr>
              <w:t>Popis preporučene dopunske literature</w:t>
            </w:r>
          </w:p>
        </w:tc>
        <w:tc>
          <w:tcPr>
            <w:tcW w:w="6372" w:type="dxa"/>
            <w:tcBorders>
              <w:left w:val="single" w:sz="2" w:space="0" w:color="000000"/>
              <w:bottom w:val="single" w:sz="2" w:space="0" w:color="000000"/>
              <w:right w:val="single" w:sz="2" w:space="0" w:color="000000"/>
            </w:tcBorders>
          </w:tcPr>
          <w:p w:rsidR="0018209F" w:rsidRPr="001F6C7D" w:rsidRDefault="001F6C7D" w:rsidP="001F6C7D">
            <w:pPr>
              <w:pStyle w:val="ListParagraph"/>
              <w:ind w:left="0"/>
              <w:rPr>
                <w:rFonts w:ascii="Arial Narrow" w:hAnsi="Arial Narrow"/>
                <w:sz w:val="22"/>
                <w:szCs w:val="22"/>
                <w:lang w:val="en-GB" w:eastAsia="en-GB"/>
              </w:rPr>
            </w:pPr>
            <w:r w:rsidRPr="001F6C7D">
              <w:rPr>
                <w:rFonts w:ascii="Arial Narrow" w:hAnsi="Arial Narrow"/>
                <w:sz w:val="22"/>
                <w:szCs w:val="22"/>
                <w:lang w:val="en-GB" w:eastAsia="en-GB"/>
              </w:rPr>
              <w:t>Nathan and Oski's. Hematology of Infancy and Childhood, 2012</w:t>
            </w:r>
          </w:p>
        </w:tc>
      </w:tr>
      <w:tr w:rsidR="0018209F" w:rsidRPr="00CE41D3" w:rsidTr="0018209F">
        <w:trPr>
          <w:cantSplit/>
        </w:trPr>
        <w:tc>
          <w:tcPr>
            <w:tcW w:w="2957" w:type="dxa"/>
            <w:tcBorders>
              <w:left w:val="single" w:sz="2" w:space="0" w:color="000000"/>
              <w:bottom w:val="single" w:sz="2" w:space="0" w:color="000000"/>
            </w:tcBorders>
            <w:shd w:val="clear" w:color="auto" w:fill="F2F2F2" w:themeFill="background1" w:themeFillShade="F2"/>
          </w:tcPr>
          <w:p w:rsidR="0018209F" w:rsidRPr="00CE41D3" w:rsidRDefault="0018209F" w:rsidP="00CE41D3">
            <w:pPr>
              <w:spacing w:before="60" w:after="60"/>
              <w:rPr>
                <w:rFonts w:ascii="Arial Narrow" w:hAnsi="Arial Narrow" w:cs="Arial"/>
                <w:color w:val="FF0000"/>
                <w:sz w:val="22"/>
                <w:szCs w:val="22"/>
              </w:rPr>
            </w:pPr>
            <w:r w:rsidRPr="00CE41D3">
              <w:rPr>
                <w:rFonts w:ascii="Arial Narrow" w:hAnsi="Arial Narrow" w:cs="Arial"/>
                <w:b/>
                <w:bCs/>
                <w:sz w:val="22"/>
                <w:szCs w:val="22"/>
              </w:rPr>
              <w:t xml:space="preserve">ECTS </w:t>
            </w:r>
          </w:p>
        </w:tc>
        <w:tc>
          <w:tcPr>
            <w:tcW w:w="6372" w:type="dxa"/>
            <w:tcBorders>
              <w:left w:val="single" w:sz="2" w:space="0" w:color="000000"/>
              <w:bottom w:val="single" w:sz="2" w:space="0" w:color="000000"/>
              <w:right w:val="single" w:sz="2" w:space="0" w:color="000000"/>
            </w:tcBorders>
          </w:tcPr>
          <w:p w:rsidR="0018209F" w:rsidRPr="00CE41D3" w:rsidRDefault="0018209F" w:rsidP="00CE41D3">
            <w:pPr>
              <w:tabs>
                <w:tab w:val="left" w:leader="dot" w:pos="9072"/>
              </w:tabs>
              <w:spacing w:before="60" w:after="60"/>
              <w:rPr>
                <w:rFonts w:ascii="Arial Narrow" w:hAnsi="Arial Narrow" w:cs="Arial"/>
                <w:sz w:val="22"/>
                <w:szCs w:val="22"/>
              </w:rPr>
            </w:pPr>
            <w:r w:rsidRPr="00CE41D3">
              <w:rPr>
                <w:rFonts w:ascii="Arial Narrow" w:hAnsi="Arial Narrow" w:cs="Arial"/>
                <w:sz w:val="22"/>
                <w:szCs w:val="22"/>
              </w:rPr>
              <w:t>2</w:t>
            </w:r>
          </w:p>
        </w:tc>
      </w:tr>
      <w:tr w:rsidR="0018209F" w:rsidRPr="00CE41D3" w:rsidTr="0018209F">
        <w:trPr>
          <w:cantSplit/>
        </w:trPr>
        <w:tc>
          <w:tcPr>
            <w:tcW w:w="2957" w:type="dxa"/>
            <w:tcBorders>
              <w:left w:val="single" w:sz="2" w:space="0" w:color="000000"/>
              <w:bottom w:val="single" w:sz="2" w:space="0" w:color="000000"/>
            </w:tcBorders>
            <w:shd w:val="clear" w:color="auto" w:fill="F2F2F2" w:themeFill="background1" w:themeFillShade="F2"/>
          </w:tcPr>
          <w:p w:rsidR="0018209F" w:rsidRPr="00CE41D3" w:rsidRDefault="0018209F" w:rsidP="00CE41D3">
            <w:pPr>
              <w:spacing w:before="60" w:after="60"/>
              <w:rPr>
                <w:rFonts w:ascii="Arial Narrow" w:hAnsi="Arial Narrow" w:cs="Arial"/>
                <w:sz w:val="22"/>
                <w:szCs w:val="22"/>
              </w:rPr>
            </w:pPr>
            <w:r w:rsidRPr="00CE41D3">
              <w:rPr>
                <w:rFonts w:ascii="Arial Narrow" w:hAnsi="Arial Narrow" w:cs="Arial"/>
                <w:b/>
                <w:bCs/>
                <w:sz w:val="22"/>
                <w:szCs w:val="22"/>
                <w:lang w:val="it-IT"/>
              </w:rPr>
              <w:t>Na</w:t>
            </w:r>
            <w:r w:rsidRPr="00CE41D3">
              <w:rPr>
                <w:rFonts w:ascii="Arial Narrow" w:hAnsi="Arial Narrow" w:cs="Arial"/>
                <w:b/>
                <w:bCs/>
                <w:sz w:val="22"/>
                <w:szCs w:val="22"/>
              </w:rPr>
              <w:t>č</w:t>
            </w:r>
            <w:r w:rsidRPr="00CE41D3">
              <w:rPr>
                <w:rFonts w:ascii="Arial Narrow" w:hAnsi="Arial Narrow" w:cs="Arial"/>
                <w:b/>
                <w:bCs/>
                <w:sz w:val="22"/>
                <w:szCs w:val="22"/>
                <w:lang w:val="it-IT"/>
              </w:rPr>
              <w:t>inpolaganjaispita</w:t>
            </w:r>
          </w:p>
        </w:tc>
        <w:tc>
          <w:tcPr>
            <w:tcW w:w="6372" w:type="dxa"/>
            <w:tcBorders>
              <w:left w:val="single" w:sz="2" w:space="0" w:color="000000"/>
              <w:bottom w:val="single" w:sz="2" w:space="0" w:color="000000"/>
              <w:right w:val="single" w:sz="2" w:space="0" w:color="000000"/>
            </w:tcBorders>
          </w:tcPr>
          <w:p w:rsidR="0018209F" w:rsidRPr="00CE41D3" w:rsidRDefault="0018209F" w:rsidP="00CE41D3">
            <w:pPr>
              <w:tabs>
                <w:tab w:val="left" w:leader="dot" w:pos="9072"/>
              </w:tabs>
              <w:spacing w:before="60" w:after="60"/>
              <w:rPr>
                <w:rFonts w:ascii="Arial Narrow" w:hAnsi="Arial Narrow" w:cs="Arial"/>
                <w:sz w:val="22"/>
                <w:szCs w:val="22"/>
              </w:rPr>
            </w:pPr>
            <w:r w:rsidRPr="00CE41D3">
              <w:rPr>
                <w:rFonts w:ascii="Arial Narrow" w:hAnsi="Arial Narrow" w:cs="Arial"/>
                <w:sz w:val="22"/>
                <w:szCs w:val="22"/>
              </w:rPr>
              <w:t>Test i pismeni esej</w:t>
            </w:r>
          </w:p>
        </w:tc>
      </w:tr>
      <w:tr w:rsidR="0018209F" w:rsidRPr="00CE41D3" w:rsidTr="0018209F">
        <w:trPr>
          <w:cantSplit/>
        </w:trPr>
        <w:tc>
          <w:tcPr>
            <w:tcW w:w="2957" w:type="dxa"/>
            <w:tcBorders>
              <w:left w:val="single" w:sz="2" w:space="0" w:color="000000"/>
              <w:bottom w:val="single" w:sz="2" w:space="0" w:color="000000"/>
            </w:tcBorders>
            <w:shd w:val="clear" w:color="auto" w:fill="F2F2F2" w:themeFill="background1" w:themeFillShade="F2"/>
          </w:tcPr>
          <w:p w:rsidR="0018209F" w:rsidRPr="00CE41D3" w:rsidRDefault="0018209F" w:rsidP="00CE41D3">
            <w:pPr>
              <w:spacing w:before="60" w:after="60"/>
              <w:rPr>
                <w:rFonts w:ascii="Arial Narrow" w:hAnsi="Arial Narrow" w:cs="Arial"/>
                <w:b/>
                <w:bCs/>
                <w:sz w:val="22"/>
                <w:szCs w:val="22"/>
              </w:rPr>
            </w:pPr>
            <w:r w:rsidRPr="00CE41D3">
              <w:rPr>
                <w:rFonts w:ascii="Arial Narrow" w:hAnsi="Arial Narrow" w:cs="Arial"/>
                <w:b/>
                <w:bCs/>
                <w:sz w:val="22"/>
                <w:szCs w:val="22"/>
                <w:lang w:val="it-IT"/>
              </w:rPr>
              <w:t>Na</w:t>
            </w:r>
            <w:r w:rsidRPr="00CE41D3">
              <w:rPr>
                <w:rFonts w:ascii="Arial Narrow" w:hAnsi="Arial Narrow" w:cs="Arial"/>
                <w:b/>
                <w:bCs/>
                <w:sz w:val="22"/>
                <w:szCs w:val="22"/>
              </w:rPr>
              <w:t>č</w:t>
            </w:r>
            <w:r w:rsidRPr="00CE41D3">
              <w:rPr>
                <w:rFonts w:ascii="Arial Narrow" w:hAnsi="Arial Narrow" w:cs="Arial"/>
                <w:b/>
                <w:bCs/>
                <w:sz w:val="22"/>
                <w:szCs w:val="22"/>
                <w:lang w:val="it-IT"/>
              </w:rPr>
              <w:t>inpra</w:t>
            </w:r>
            <w:r w:rsidRPr="00CE41D3">
              <w:rPr>
                <w:rFonts w:ascii="Arial Narrow" w:hAnsi="Arial Narrow" w:cs="Arial"/>
                <w:b/>
                <w:bCs/>
                <w:sz w:val="22"/>
                <w:szCs w:val="22"/>
              </w:rPr>
              <w:t>ć</w:t>
            </w:r>
            <w:r w:rsidRPr="00CE41D3">
              <w:rPr>
                <w:rFonts w:ascii="Arial Narrow" w:hAnsi="Arial Narrow" w:cs="Arial"/>
                <w:b/>
                <w:bCs/>
                <w:sz w:val="22"/>
                <w:szCs w:val="22"/>
                <w:lang w:val="it-IT"/>
              </w:rPr>
              <w:t>enjakvaliteteiuspje</w:t>
            </w:r>
            <w:r w:rsidRPr="00CE41D3">
              <w:rPr>
                <w:rFonts w:ascii="Arial Narrow" w:hAnsi="Arial Narrow" w:cs="Arial"/>
                <w:b/>
                <w:bCs/>
                <w:sz w:val="22"/>
                <w:szCs w:val="22"/>
              </w:rPr>
              <w:t>š</w:t>
            </w:r>
            <w:r w:rsidRPr="00CE41D3">
              <w:rPr>
                <w:rFonts w:ascii="Arial Narrow" w:hAnsi="Arial Narrow" w:cs="Arial"/>
                <w:b/>
                <w:bCs/>
                <w:sz w:val="22"/>
                <w:szCs w:val="22"/>
                <w:lang w:val="it-IT"/>
              </w:rPr>
              <w:t>nostiizvedbepredmeta</w:t>
            </w:r>
          </w:p>
        </w:tc>
        <w:tc>
          <w:tcPr>
            <w:tcW w:w="6372" w:type="dxa"/>
            <w:tcBorders>
              <w:left w:val="single" w:sz="2" w:space="0" w:color="000000"/>
              <w:bottom w:val="single" w:sz="2" w:space="0" w:color="000000"/>
              <w:right w:val="single" w:sz="2" w:space="0" w:color="000000"/>
            </w:tcBorders>
          </w:tcPr>
          <w:p w:rsidR="0018209F" w:rsidRPr="00CE41D3" w:rsidRDefault="0018209F" w:rsidP="00CE41D3">
            <w:pPr>
              <w:tabs>
                <w:tab w:val="left" w:leader="dot" w:pos="9072"/>
              </w:tabs>
              <w:spacing w:before="60" w:after="60"/>
              <w:rPr>
                <w:rFonts w:ascii="Arial Narrow" w:hAnsi="Arial Narrow" w:cs="Arial"/>
                <w:sz w:val="22"/>
                <w:szCs w:val="22"/>
              </w:rPr>
            </w:pPr>
            <w:r w:rsidRPr="00CE41D3">
              <w:rPr>
                <w:rFonts w:ascii="Arial Narrow" w:hAnsi="Arial Narrow" w:cs="Arial"/>
                <w:sz w:val="22"/>
                <w:szCs w:val="22"/>
                <w:lang w:val="pl-PL"/>
              </w:rPr>
              <w:t>Procjenautijekunastave</w:t>
            </w:r>
            <w:r w:rsidRPr="00CE41D3">
              <w:rPr>
                <w:rFonts w:ascii="Arial Narrow" w:hAnsi="Arial Narrow" w:cs="Arial"/>
                <w:sz w:val="22"/>
                <w:szCs w:val="22"/>
              </w:rPr>
              <w:t xml:space="preserve">, </w:t>
            </w:r>
            <w:r w:rsidRPr="00CE41D3">
              <w:rPr>
                <w:rFonts w:ascii="Arial Narrow" w:hAnsi="Arial Narrow" w:cs="Arial"/>
                <w:sz w:val="22"/>
                <w:szCs w:val="22"/>
                <w:lang w:val="pl-PL"/>
              </w:rPr>
              <w:t>vo</w:t>
            </w:r>
            <w:r w:rsidRPr="00CE41D3">
              <w:rPr>
                <w:rFonts w:ascii="Arial Narrow" w:hAnsi="Arial Narrow" w:cs="Arial"/>
                <w:sz w:val="22"/>
                <w:szCs w:val="22"/>
              </w:rPr>
              <w:t>đ</w:t>
            </w:r>
            <w:r w:rsidRPr="00CE41D3">
              <w:rPr>
                <w:rFonts w:ascii="Arial Narrow" w:hAnsi="Arial Narrow" w:cs="Arial"/>
                <w:sz w:val="22"/>
                <w:szCs w:val="22"/>
                <w:lang w:val="pl-PL"/>
              </w:rPr>
              <w:t>enjeevidencijeoobavljenojnastaviiusvojenimvje</w:t>
            </w:r>
            <w:r w:rsidRPr="00CE41D3">
              <w:rPr>
                <w:rFonts w:ascii="Arial Narrow" w:hAnsi="Arial Narrow" w:cs="Arial"/>
                <w:sz w:val="22"/>
                <w:szCs w:val="22"/>
              </w:rPr>
              <w:t>š</w:t>
            </w:r>
            <w:r w:rsidRPr="00CE41D3">
              <w:rPr>
                <w:rFonts w:ascii="Arial Narrow" w:hAnsi="Arial Narrow" w:cs="Arial"/>
                <w:sz w:val="22"/>
                <w:szCs w:val="22"/>
                <w:lang w:val="pl-PL"/>
              </w:rPr>
              <w:t>tinama</w:t>
            </w:r>
            <w:r w:rsidRPr="00CE41D3">
              <w:rPr>
                <w:rFonts w:ascii="Arial Narrow" w:hAnsi="Arial Narrow" w:cs="Arial"/>
                <w:sz w:val="22"/>
                <w:szCs w:val="22"/>
              </w:rPr>
              <w:t xml:space="preserve">. </w:t>
            </w:r>
            <w:r w:rsidRPr="00CE41D3">
              <w:rPr>
                <w:rFonts w:ascii="Arial Narrow" w:hAnsi="Arial Narrow" w:cs="Arial"/>
                <w:sz w:val="22"/>
                <w:szCs w:val="22"/>
                <w:lang w:val="pl-PL"/>
              </w:rPr>
              <w:t>Anketaokvalitetinastaveinastavnikakojaseanaliziranarazinispecijalisti</w:t>
            </w:r>
            <w:r w:rsidRPr="00CE41D3">
              <w:rPr>
                <w:rFonts w:ascii="Arial Narrow" w:hAnsi="Arial Narrow" w:cs="Arial"/>
                <w:sz w:val="22"/>
                <w:szCs w:val="22"/>
              </w:rPr>
              <w:t>č</w:t>
            </w:r>
            <w:r w:rsidRPr="00CE41D3">
              <w:rPr>
                <w:rFonts w:ascii="Arial Narrow" w:hAnsi="Arial Narrow" w:cs="Arial"/>
                <w:sz w:val="22"/>
                <w:szCs w:val="22"/>
                <w:lang w:val="pl-PL"/>
              </w:rPr>
              <w:t>kogstudijaiFakulteta</w:t>
            </w:r>
            <w:r w:rsidRPr="00CE41D3">
              <w:rPr>
                <w:rFonts w:ascii="Arial Narrow" w:hAnsi="Arial Narrow" w:cs="Arial"/>
                <w:sz w:val="22"/>
                <w:szCs w:val="22"/>
              </w:rPr>
              <w:t>.</w:t>
            </w:r>
          </w:p>
        </w:tc>
      </w:tr>
    </w:tbl>
    <w:p w:rsidR="0018209F" w:rsidRDefault="0018209F" w:rsidP="0018209F"/>
    <w:p w:rsidR="0018209F" w:rsidRPr="003D4961" w:rsidRDefault="0018209F" w:rsidP="0018209F"/>
    <w:p w:rsidR="0018209F" w:rsidRPr="0037200B" w:rsidRDefault="0018209F" w:rsidP="0018209F">
      <w:pPr>
        <w:rPr>
          <w:rFonts w:ascii="Arial" w:hAnsi="Arial" w:cs="Arial"/>
          <w:b/>
          <w:sz w:val="22"/>
          <w:szCs w:val="22"/>
        </w:rPr>
      </w:pPr>
      <w:r w:rsidRPr="0037200B">
        <w:rPr>
          <w:rFonts w:ascii="Arial" w:hAnsi="Arial" w:cs="Arial"/>
          <w:b/>
          <w:sz w:val="22"/>
          <w:szCs w:val="22"/>
        </w:rPr>
        <w:t xml:space="preserve">NASTAVNICI /SURADNICI: </w:t>
      </w:r>
    </w:p>
    <w:p w:rsidR="0018209F" w:rsidRPr="0037200B" w:rsidRDefault="0018209F" w:rsidP="0018209F">
      <w:pPr>
        <w:rPr>
          <w:rFonts w:ascii="Arial" w:hAnsi="Arial" w:cs="Arial"/>
          <w:b/>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6"/>
        <w:gridCol w:w="6378"/>
      </w:tblGrid>
      <w:tr w:rsidR="0018209F" w:rsidRPr="00CE41D3" w:rsidTr="00CE41D3">
        <w:tc>
          <w:tcPr>
            <w:tcW w:w="2836" w:type="dxa"/>
            <w:shd w:val="clear" w:color="auto" w:fill="F2F2F2"/>
          </w:tcPr>
          <w:p w:rsidR="0018209F" w:rsidRPr="00CE41D3" w:rsidRDefault="0018209F" w:rsidP="0018209F">
            <w:pPr>
              <w:pStyle w:val="Default"/>
              <w:rPr>
                <w:rFonts w:ascii="Arial Narrow" w:hAnsi="Arial Narrow"/>
                <w:color w:val="auto"/>
                <w:sz w:val="22"/>
                <w:szCs w:val="22"/>
              </w:rPr>
            </w:pPr>
          </w:p>
        </w:tc>
        <w:tc>
          <w:tcPr>
            <w:tcW w:w="6378" w:type="dxa"/>
          </w:tcPr>
          <w:p w:rsidR="0018209F" w:rsidRPr="00CE41D3" w:rsidRDefault="0018209F" w:rsidP="0018209F">
            <w:pPr>
              <w:pStyle w:val="Default"/>
              <w:rPr>
                <w:rFonts w:ascii="Arial Narrow" w:hAnsi="Arial Narrow"/>
                <w:color w:val="auto"/>
                <w:sz w:val="22"/>
                <w:szCs w:val="22"/>
              </w:rPr>
            </w:pPr>
            <w:r w:rsidRPr="00CE41D3">
              <w:rPr>
                <w:rFonts w:ascii="Arial Narrow" w:hAnsi="Arial Narrow"/>
                <w:color w:val="auto"/>
                <w:sz w:val="22"/>
                <w:szCs w:val="22"/>
              </w:rPr>
              <w:t xml:space="preserve">IMENA NASTAVNIKA </w:t>
            </w:r>
          </w:p>
        </w:tc>
      </w:tr>
      <w:tr w:rsidR="0018209F" w:rsidRPr="00CE41D3" w:rsidTr="00CE41D3">
        <w:tc>
          <w:tcPr>
            <w:tcW w:w="2836" w:type="dxa"/>
            <w:shd w:val="clear" w:color="auto" w:fill="F2F2F2"/>
          </w:tcPr>
          <w:p w:rsidR="0018209F" w:rsidRPr="00CE41D3" w:rsidRDefault="0018209F" w:rsidP="0018209F">
            <w:pPr>
              <w:pStyle w:val="Default"/>
              <w:rPr>
                <w:rFonts w:ascii="Arial Narrow" w:hAnsi="Arial Narrow"/>
                <w:color w:val="auto"/>
                <w:sz w:val="22"/>
                <w:szCs w:val="22"/>
              </w:rPr>
            </w:pPr>
            <w:r w:rsidRPr="00CE41D3">
              <w:rPr>
                <w:rFonts w:ascii="Arial Narrow" w:hAnsi="Arial Narrow"/>
                <w:color w:val="auto"/>
                <w:sz w:val="22"/>
                <w:szCs w:val="22"/>
              </w:rPr>
              <w:t>VODITELJ PREDMETA</w:t>
            </w:r>
          </w:p>
        </w:tc>
        <w:tc>
          <w:tcPr>
            <w:tcW w:w="6378" w:type="dxa"/>
          </w:tcPr>
          <w:p w:rsidR="0018209F" w:rsidRPr="00CE41D3" w:rsidRDefault="0018209F" w:rsidP="00777909">
            <w:pPr>
              <w:pStyle w:val="Default"/>
              <w:rPr>
                <w:rFonts w:ascii="Arial Narrow" w:hAnsi="Arial Narrow"/>
                <w:i/>
                <w:color w:val="auto"/>
                <w:sz w:val="22"/>
                <w:szCs w:val="22"/>
              </w:rPr>
            </w:pPr>
            <w:r w:rsidRPr="00CE41D3">
              <w:rPr>
                <w:rFonts w:ascii="Arial Narrow" w:hAnsi="Arial Narrow"/>
                <w:i/>
                <w:color w:val="auto"/>
                <w:sz w:val="22"/>
                <w:szCs w:val="22"/>
              </w:rPr>
              <w:t xml:space="preserve">Prof. </w:t>
            </w:r>
            <w:r w:rsidR="00777909" w:rsidRPr="00CE41D3">
              <w:rPr>
                <w:rFonts w:ascii="Arial Narrow" w:hAnsi="Arial Narrow"/>
                <w:i/>
                <w:color w:val="auto"/>
                <w:sz w:val="22"/>
                <w:szCs w:val="22"/>
              </w:rPr>
              <w:t>d</w:t>
            </w:r>
            <w:r w:rsidRPr="00CE41D3">
              <w:rPr>
                <w:rFonts w:ascii="Arial Narrow" w:hAnsi="Arial Narrow"/>
                <w:i/>
                <w:color w:val="auto"/>
                <w:sz w:val="22"/>
                <w:szCs w:val="22"/>
              </w:rPr>
              <w:t>r.</w:t>
            </w:r>
            <w:r w:rsidR="00777909" w:rsidRPr="00CE41D3">
              <w:rPr>
                <w:rFonts w:ascii="Arial Narrow" w:hAnsi="Arial Narrow"/>
                <w:i/>
                <w:color w:val="auto"/>
                <w:sz w:val="22"/>
                <w:szCs w:val="22"/>
              </w:rPr>
              <w:t xml:space="preserve"> sc.</w:t>
            </w:r>
            <w:r w:rsidRPr="00CE41D3">
              <w:rPr>
                <w:rFonts w:ascii="Arial Narrow" w:hAnsi="Arial Narrow"/>
                <w:i/>
                <w:color w:val="auto"/>
                <w:sz w:val="22"/>
                <w:szCs w:val="22"/>
              </w:rPr>
              <w:t xml:space="preserve"> Ernest Bilić</w:t>
            </w:r>
          </w:p>
        </w:tc>
      </w:tr>
      <w:tr w:rsidR="0018209F" w:rsidRPr="00CE41D3" w:rsidTr="00CE41D3">
        <w:trPr>
          <w:trHeight w:val="219"/>
        </w:trPr>
        <w:tc>
          <w:tcPr>
            <w:tcW w:w="2836" w:type="dxa"/>
            <w:shd w:val="clear" w:color="auto" w:fill="F2F2F2"/>
          </w:tcPr>
          <w:p w:rsidR="0018209F" w:rsidRPr="00CE41D3" w:rsidRDefault="0018209F" w:rsidP="0018209F">
            <w:pPr>
              <w:pStyle w:val="Default"/>
              <w:rPr>
                <w:rFonts w:ascii="Arial Narrow" w:hAnsi="Arial Narrow"/>
                <w:color w:val="auto"/>
                <w:sz w:val="22"/>
                <w:szCs w:val="22"/>
              </w:rPr>
            </w:pPr>
            <w:r w:rsidRPr="00CE41D3">
              <w:rPr>
                <w:rFonts w:ascii="Arial Narrow" w:hAnsi="Arial Narrow"/>
                <w:color w:val="auto"/>
                <w:sz w:val="22"/>
                <w:szCs w:val="22"/>
              </w:rPr>
              <w:t>SURADNICI</w:t>
            </w:r>
          </w:p>
        </w:tc>
        <w:tc>
          <w:tcPr>
            <w:tcW w:w="6378" w:type="dxa"/>
          </w:tcPr>
          <w:p w:rsidR="0018209F" w:rsidRPr="00CE41D3" w:rsidRDefault="009D77DF" w:rsidP="0018209F">
            <w:pPr>
              <w:pStyle w:val="Default"/>
              <w:rPr>
                <w:rFonts w:ascii="Arial Narrow" w:hAnsi="Arial Narrow"/>
                <w:i/>
                <w:color w:val="auto"/>
                <w:sz w:val="22"/>
                <w:szCs w:val="22"/>
              </w:rPr>
            </w:pPr>
            <w:r w:rsidRPr="00CE41D3">
              <w:rPr>
                <w:rFonts w:ascii="Arial Narrow" w:hAnsi="Arial Narrow"/>
                <w:i/>
                <w:color w:val="auto"/>
                <w:sz w:val="22"/>
                <w:szCs w:val="22"/>
              </w:rPr>
              <w:t>Prof.d</w:t>
            </w:r>
            <w:r w:rsidR="0018209F" w:rsidRPr="00CE41D3">
              <w:rPr>
                <w:rFonts w:ascii="Arial Narrow" w:hAnsi="Arial Narrow"/>
                <w:i/>
                <w:color w:val="auto"/>
                <w:sz w:val="22"/>
                <w:szCs w:val="22"/>
              </w:rPr>
              <w:t>r.</w:t>
            </w:r>
            <w:r w:rsidRPr="00CE41D3">
              <w:rPr>
                <w:rFonts w:ascii="Arial Narrow" w:hAnsi="Arial Narrow"/>
                <w:i/>
                <w:color w:val="auto"/>
                <w:sz w:val="22"/>
                <w:szCs w:val="22"/>
              </w:rPr>
              <w:t>sc. Ljubica Rajić</w:t>
            </w:r>
          </w:p>
          <w:p w:rsidR="0018209F" w:rsidRPr="00CE41D3" w:rsidRDefault="009D77DF" w:rsidP="0018209F">
            <w:pPr>
              <w:pStyle w:val="Default"/>
              <w:rPr>
                <w:rFonts w:ascii="Arial Narrow" w:hAnsi="Arial Narrow"/>
                <w:i/>
                <w:color w:val="auto"/>
                <w:sz w:val="22"/>
                <w:szCs w:val="22"/>
              </w:rPr>
            </w:pPr>
            <w:r w:rsidRPr="00CE41D3">
              <w:rPr>
                <w:rFonts w:ascii="Arial Narrow" w:hAnsi="Arial Narrow"/>
                <w:i/>
                <w:color w:val="auto"/>
                <w:sz w:val="22"/>
                <w:szCs w:val="22"/>
              </w:rPr>
              <w:t>Prof. dr. sc. Goran Tešović</w:t>
            </w:r>
          </w:p>
        </w:tc>
      </w:tr>
    </w:tbl>
    <w:p w:rsidR="0018209F" w:rsidRDefault="0018209F" w:rsidP="0018209F">
      <w:pPr>
        <w:pStyle w:val="aNaslovcentar"/>
        <w:ind w:left="1080" w:hanging="1080"/>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10"/>
        <w:gridCol w:w="6377"/>
      </w:tblGrid>
      <w:tr w:rsidR="0018209F" w:rsidRPr="00CE41D3" w:rsidTr="0018209F">
        <w:tc>
          <w:tcPr>
            <w:tcW w:w="2910" w:type="dxa"/>
            <w:shd w:val="clear" w:color="auto" w:fill="F2F2F2" w:themeFill="background1" w:themeFillShade="F2"/>
          </w:tcPr>
          <w:p w:rsidR="0018209F" w:rsidRPr="00CE41D3" w:rsidRDefault="0018209F" w:rsidP="00CE41D3">
            <w:pPr>
              <w:spacing w:before="60" w:after="60"/>
              <w:rPr>
                <w:rFonts w:ascii="Arial Narrow" w:hAnsi="Arial Narrow" w:cs="Arial"/>
                <w:b/>
                <w:bCs/>
                <w:sz w:val="22"/>
                <w:szCs w:val="22"/>
              </w:rPr>
            </w:pPr>
            <w:r w:rsidRPr="00CE41D3">
              <w:rPr>
                <w:rFonts w:ascii="Arial Narrow" w:hAnsi="Arial Narrow" w:cs="Arial"/>
                <w:b/>
                <w:bCs/>
                <w:sz w:val="22"/>
                <w:szCs w:val="22"/>
              </w:rPr>
              <w:t>Naslov predmeta</w:t>
            </w:r>
          </w:p>
        </w:tc>
        <w:tc>
          <w:tcPr>
            <w:tcW w:w="6377" w:type="dxa"/>
          </w:tcPr>
          <w:p w:rsidR="0018209F" w:rsidRPr="00CE41D3" w:rsidRDefault="00CE41D3" w:rsidP="00CE41D3">
            <w:pPr>
              <w:spacing w:before="60" w:after="60"/>
              <w:rPr>
                <w:rFonts w:ascii="Arial Narrow" w:hAnsi="Arial Narrow" w:cs="Arial"/>
                <w:b/>
                <w:color w:val="000000"/>
                <w:sz w:val="22"/>
                <w:szCs w:val="22"/>
              </w:rPr>
            </w:pPr>
            <w:r w:rsidRPr="00CE41D3">
              <w:rPr>
                <w:rFonts w:ascii="Arial Narrow" w:hAnsi="Arial Narrow" w:cs="Arial"/>
                <w:b/>
                <w:color w:val="000000"/>
                <w:sz w:val="22"/>
                <w:szCs w:val="22"/>
              </w:rPr>
              <w:t>DIJAGNOSTIKA I TERAPIJA INFEKCIJA KOD HEMATOLOŠKIH BOLESNIKA</w:t>
            </w:r>
          </w:p>
        </w:tc>
      </w:tr>
      <w:tr w:rsidR="0018209F" w:rsidRPr="00CE41D3" w:rsidTr="0018209F">
        <w:tc>
          <w:tcPr>
            <w:tcW w:w="2910" w:type="dxa"/>
            <w:shd w:val="clear" w:color="auto" w:fill="F2F2F2" w:themeFill="background1" w:themeFillShade="F2"/>
            <w:vAlign w:val="center"/>
          </w:tcPr>
          <w:p w:rsidR="0018209F" w:rsidRPr="00CE41D3" w:rsidRDefault="0018209F"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hr-HR"/>
              </w:rPr>
              <w:t>Vrsta predmeta</w:t>
            </w:r>
          </w:p>
        </w:tc>
        <w:tc>
          <w:tcPr>
            <w:tcW w:w="6377" w:type="dxa"/>
            <w:vAlign w:val="center"/>
          </w:tcPr>
          <w:p w:rsidR="0018209F" w:rsidRPr="00CE41D3" w:rsidRDefault="0018209F" w:rsidP="00CE41D3">
            <w:pPr>
              <w:pStyle w:val="aNormal"/>
              <w:spacing w:before="60"/>
              <w:ind w:left="-91"/>
              <w:rPr>
                <w:rFonts w:ascii="Arial Narrow" w:hAnsi="Arial Narrow"/>
                <w:lang w:val="hr-HR"/>
              </w:rPr>
            </w:pPr>
            <w:r w:rsidRPr="00CE41D3">
              <w:rPr>
                <w:rFonts w:ascii="Arial Narrow" w:hAnsi="Arial Narrow"/>
                <w:lang w:val="hr-HR"/>
              </w:rPr>
              <w:t xml:space="preserve"> Izborni predmet, II. semestar</w:t>
            </w:r>
          </w:p>
        </w:tc>
      </w:tr>
      <w:tr w:rsidR="0018209F" w:rsidRPr="00CE41D3" w:rsidTr="0018209F">
        <w:tc>
          <w:tcPr>
            <w:tcW w:w="2910" w:type="dxa"/>
            <w:shd w:val="clear" w:color="auto" w:fill="F2F2F2" w:themeFill="background1" w:themeFillShade="F2"/>
          </w:tcPr>
          <w:p w:rsidR="0018209F" w:rsidRPr="00CE41D3" w:rsidRDefault="0018209F"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hr-HR"/>
              </w:rPr>
              <w:t>Broj sati nastave</w:t>
            </w:r>
          </w:p>
        </w:tc>
        <w:tc>
          <w:tcPr>
            <w:tcW w:w="6377" w:type="dxa"/>
          </w:tcPr>
          <w:p w:rsidR="0018209F" w:rsidRPr="00CE41D3" w:rsidRDefault="0018209F" w:rsidP="00CE41D3">
            <w:pPr>
              <w:pStyle w:val="aNormal"/>
              <w:spacing w:before="60"/>
              <w:rPr>
                <w:rFonts w:ascii="Arial Narrow" w:hAnsi="Arial Narrow"/>
                <w:lang w:val="hr-HR"/>
              </w:rPr>
            </w:pPr>
            <w:r w:rsidRPr="00CE41D3">
              <w:rPr>
                <w:rFonts w:ascii="Arial Narrow" w:hAnsi="Arial Narrow"/>
                <w:lang w:val="hr-HR"/>
              </w:rPr>
              <w:t>12</w:t>
            </w:r>
          </w:p>
        </w:tc>
      </w:tr>
      <w:tr w:rsidR="0018209F" w:rsidRPr="00CE41D3" w:rsidTr="0018209F">
        <w:tc>
          <w:tcPr>
            <w:tcW w:w="2910" w:type="dxa"/>
            <w:shd w:val="clear" w:color="auto" w:fill="F2F2F2" w:themeFill="background1" w:themeFillShade="F2"/>
          </w:tcPr>
          <w:p w:rsidR="0018209F" w:rsidRPr="00CE41D3" w:rsidRDefault="0018209F" w:rsidP="00CE41D3">
            <w:pPr>
              <w:spacing w:before="60" w:after="60"/>
              <w:rPr>
                <w:rFonts w:ascii="Arial Narrow" w:hAnsi="Arial Narrow" w:cs="Arial"/>
                <w:b/>
                <w:bCs/>
                <w:sz w:val="22"/>
                <w:szCs w:val="22"/>
              </w:rPr>
            </w:pPr>
            <w:r w:rsidRPr="00CE41D3">
              <w:rPr>
                <w:rFonts w:ascii="Arial Narrow" w:hAnsi="Arial Narrow" w:cs="Arial"/>
                <w:b/>
                <w:bCs/>
                <w:sz w:val="22"/>
                <w:szCs w:val="22"/>
              </w:rPr>
              <w:t>Okvirni sadržaj predmeta</w:t>
            </w:r>
          </w:p>
        </w:tc>
        <w:tc>
          <w:tcPr>
            <w:tcW w:w="6377" w:type="dxa"/>
          </w:tcPr>
          <w:p w:rsidR="0018209F" w:rsidRPr="00CE41D3" w:rsidRDefault="0018209F" w:rsidP="00CE41D3">
            <w:pPr>
              <w:pStyle w:val="aNormal"/>
              <w:spacing w:before="60"/>
              <w:rPr>
                <w:rFonts w:ascii="Arial Narrow" w:hAnsi="Arial Narrow"/>
                <w:highlight w:val="yellow"/>
                <w:lang w:val="pt-BR"/>
              </w:rPr>
            </w:pPr>
            <w:r w:rsidRPr="00CE41D3">
              <w:rPr>
                <w:rFonts w:ascii="Arial Narrow" w:hAnsi="Arial Narrow"/>
                <w:lang w:val="en-US"/>
              </w:rPr>
              <w:t xml:space="preserve">Epidemiologija virusnih, bakterijskih i gljivičnih infekcija u pojedinim skupinama hematoloških bolesnika. Klasične i novije metode </w:t>
            </w:r>
            <w:r w:rsidR="00A74A8E" w:rsidRPr="00CE41D3">
              <w:rPr>
                <w:rFonts w:ascii="Arial Narrow" w:hAnsi="Arial Narrow"/>
                <w:lang w:val="en-US"/>
              </w:rPr>
              <w:t>mikrobiološke</w:t>
            </w:r>
            <w:r w:rsidRPr="00CE41D3">
              <w:rPr>
                <w:rFonts w:ascii="Arial Narrow" w:hAnsi="Arial Narrow"/>
                <w:lang w:val="en-US"/>
              </w:rPr>
              <w:t xml:space="preserve"> dijagnostike. Načela antimikrobne profilakse. Preemptivna, empirijska i ciljana antimikrobna terapija. Vrućica u neutropeničnog bolesnika. Potporna terapija bolesnika s infekcijama. Farmakoekonomski aspekti primjene novih antimikrobnih lijekova.</w:t>
            </w:r>
          </w:p>
        </w:tc>
      </w:tr>
      <w:tr w:rsidR="0018209F" w:rsidRPr="00CE41D3" w:rsidTr="0018209F">
        <w:tc>
          <w:tcPr>
            <w:tcW w:w="2910" w:type="dxa"/>
            <w:shd w:val="clear" w:color="auto" w:fill="F2F2F2" w:themeFill="background1" w:themeFillShade="F2"/>
          </w:tcPr>
          <w:p w:rsidR="0018209F" w:rsidRPr="00CE41D3" w:rsidRDefault="0018209F" w:rsidP="00CE41D3">
            <w:pPr>
              <w:spacing w:before="60" w:after="60"/>
              <w:rPr>
                <w:rFonts w:ascii="Arial Narrow" w:hAnsi="Arial Narrow" w:cs="Arial"/>
                <w:b/>
                <w:bCs/>
                <w:sz w:val="22"/>
                <w:szCs w:val="22"/>
              </w:rPr>
            </w:pPr>
            <w:r w:rsidRPr="00CE41D3">
              <w:rPr>
                <w:rFonts w:ascii="Arial Narrow" w:hAnsi="Arial Narrow" w:cs="Arial"/>
                <w:b/>
                <w:sz w:val="22"/>
                <w:szCs w:val="22"/>
              </w:rPr>
              <w:t>Razvijanje općih i specifičnih kompetencija</w:t>
            </w:r>
          </w:p>
        </w:tc>
        <w:tc>
          <w:tcPr>
            <w:tcW w:w="6377" w:type="dxa"/>
          </w:tcPr>
          <w:p w:rsidR="0018209F" w:rsidRPr="00CE41D3" w:rsidRDefault="0018209F" w:rsidP="00CE41D3">
            <w:pPr>
              <w:pStyle w:val="aNormal"/>
              <w:spacing w:before="60"/>
              <w:rPr>
                <w:rFonts w:ascii="Arial Narrow" w:hAnsi="Arial Narrow"/>
                <w:highlight w:val="yellow"/>
                <w:shd w:val="clear" w:color="auto" w:fill="FFFFFF"/>
              </w:rPr>
            </w:pPr>
            <w:r w:rsidRPr="00CE41D3">
              <w:rPr>
                <w:rFonts w:ascii="Arial Narrow" w:hAnsi="Arial Narrow"/>
                <w:lang w:val="en-US"/>
              </w:rPr>
              <w:t xml:space="preserve">Student će steći opća i specifična znanja o dijagnostici i terapiji infekcija kod hematoloških bolesnika te kompetencije za njihovu primjenu u kliničkoj praksi. </w:t>
            </w:r>
          </w:p>
        </w:tc>
      </w:tr>
      <w:tr w:rsidR="0018209F" w:rsidRPr="00CE41D3" w:rsidTr="0018209F">
        <w:tc>
          <w:tcPr>
            <w:tcW w:w="2910" w:type="dxa"/>
            <w:shd w:val="clear" w:color="auto" w:fill="F2F2F2" w:themeFill="background1" w:themeFillShade="F2"/>
          </w:tcPr>
          <w:p w:rsidR="0018209F" w:rsidRPr="00CE41D3" w:rsidRDefault="0018209F" w:rsidP="00CE41D3">
            <w:pPr>
              <w:spacing w:before="60" w:after="60"/>
              <w:rPr>
                <w:rFonts w:ascii="Arial Narrow" w:hAnsi="Arial Narrow" w:cs="Arial"/>
                <w:b/>
                <w:bCs/>
                <w:sz w:val="22"/>
                <w:szCs w:val="22"/>
              </w:rPr>
            </w:pPr>
            <w:r w:rsidRPr="00CE41D3">
              <w:rPr>
                <w:rFonts w:ascii="Arial Narrow" w:hAnsi="Arial Narrow" w:cs="Arial"/>
                <w:b/>
                <w:bCs/>
                <w:sz w:val="22"/>
                <w:szCs w:val="22"/>
              </w:rPr>
              <w:t>Oblici provođenja nastave</w:t>
            </w:r>
          </w:p>
        </w:tc>
        <w:tc>
          <w:tcPr>
            <w:tcW w:w="6377" w:type="dxa"/>
          </w:tcPr>
          <w:p w:rsidR="0018209F" w:rsidRPr="00CE41D3" w:rsidRDefault="0018209F" w:rsidP="00CE41D3">
            <w:pPr>
              <w:tabs>
                <w:tab w:val="left" w:pos="-720"/>
              </w:tabs>
              <w:suppressAutoHyphens/>
              <w:spacing w:before="60" w:after="60"/>
              <w:rPr>
                <w:rFonts w:ascii="Arial Narrow" w:hAnsi="Arial Narrow" w:cs="Arial"/>
                <w:spacing w:val="-3"/>
                <w:sz w:val="22"/>
                <w:szCs w:val="22"/>
                <w:lang w:val="it-IT"/>
              </w:rPr>
            </w:pPr>
            <w:r w:rsidRPr="00CE41D3">
              <w:rPr>
                <w:rFonts w:ascii="Arial Narrow" w:hAnsi="Arial Narrow" w:cs="Arial"/>
                <w:spacing w:val="-3"/>
                <w:sz w:val="22"/>
                <w:szCs w:val="22"/>
                <w:lang w:val="it-IT"/>
              </w:rPr>
              <w:t xml:space="preserve">Predavanja (4 sata), </w:t>
            </w:r>
          </w:p>
          <w:p w:rsidR="0018209F" w:rsidRPr="00CE41D3" w:rsidRDefault="0018209F" w:rsidP="00CE41D3">
            <w:pPr>
              <w:tabs>
                <w:tab w:val="left" w:pos="-720"/>
              </w:tabs>
              <w:suppressAutoHyphens/>
              <w:spacing w:before="60" w:after="60"/>
              <w:rPr>
                <w:rFonts w:ascii="Arial Narrow" w:hAnsi="Arial Narrow" w:cs="Arial"/>
                <w:spacing w:val="-3"/>
                <w:sz w:val="22"/>
                <w:szCs w:val="22"/>
                <w:lang w:val="it-IT"/>
              </w:rPr>
            </w:pPr>
            <w:r w:rsidRPr="00CE41D3">
              <w:rPr>
                <w:rFonts w:ascii="Arial Narrow" w:hAnsi="Arial Narrow" w:cs="Arial"/>
                <w:spacing w:val="-3"/>
                <w:sz w:val="22"/>
                <w:szCs w:val="22"/>
                <w:lang w:val="it-IT"/>
              </w:rPr>
              <w:t>Seminari - prikaz instruktivnih slučajeva i njihova kritička analiza, rasprava o podacima iz literature (4 sata)</w:t>
            </w:r>
          </w:p>
          <w:p w:rsidR="0018209F" w:rsidRPr="00CE41D3" w:rsidRDefault="0018209F" w:rsidP="00CE41D3">
            <w:pPr>
              <w:tabs>
                <w:tab w:val="left" w:pos="-720"/>
              </w:tabs>
              <w:suppressAutoHyphens/>
              <w:spacing w:before="60" w:after="60"/>
              <w:rPr>
                <w:rFonts w:ascii="Arial Narrow" w:hAnsi="Arial Narrow" w:cs="Arial"/>
                <w:sz w:val="22"/>
                <w:szCs w:val="22"/>
                <w:lang w:val="it-IT"/>
              </w:rPr>
            </w:pPr>
            <w:r w:rsidRPr="00CE41D3">
              <w:rPr>
                <w:rFonts w:ascii="Arial Narrow" w:hAnsi="Arial Narrow" w:cs="Arial"/>
                <w:spacing w:val="-3"/>
                <w:sz w:val="22"/>
                <w:szCs w:val="22"/>
                <w:lang w:val="it-IT"/>
              </w:rPr>
              <w:t>V</w:t>
            </w:r>
            <w:r w:rsidRPr="00CE41D3">
              <w:rPr>
                <w:rFonts w:ascii="Arial Narrow" w:hAnsi="Arial Narrow" w:cs="Arial"/>
                <w:sz w:val="22"/>
                <w:szCs w:val="22"/>
                <w:lang w:val="it-IT"/>
              </w:rPr>
              <w:t>ježbe - posjeti specijaliziranim mikrobiološkim laboratorijima (4 sata)</w:t>
            </w:r>
          </w:p>
        </w:tc>
      </w:tr>
      <w:tr w:rsidR="0018209F" w:rsidRPr="00CE41D3" w:rsidTr="0018209F">
        <w:tc>
          <w:tcPr>
            <w:tcW w:w="2910" w:type="dxa"/>
            <w:shd w:val="clear" w:color="auto" w:fill="F2F2F2" w:themeFill="background1" w:themeFillShade="F2"/>
          </w:tcPr>
          <w:p w:rsidR="0018209F" w:rsidRPr="00CE41D3" w:rsidRDefault="0018209F" w:rsidP="00CE41D3">
            <w:pPr>
              <w:spacing w:before="60" w:after="60"/>
              <w:rPr>
                <w:rFonts w:ascii="Arial Narrow" w:hAnsi="Arial Narrow" w:cs="Arial"/>
                <w:b/>
                <w:bCs/>
                <w:sz w:val="22"/>
                <w:szCs w:val="22"/>
                <w:lang w:val="pl-PL"/>
              </w:rPr>
            </w:pPr>
            <w:r w:rsidRPr="00CE41D3">
              <w:rPr>
                <w:rFonts w:ascii="Arial Narrow" w:hAnsi="Arial Narrow" w:cs="Arial"/>
                <w:b/>
                <w:bCs/>
                <w:sz w:val="22"/>
                <w:szCs w:val="22"/>
                <w:lang w:val="pl-PL"/>
              </w:rPr>
              <w:t>Popis literature potrebne za studij i polaganje ispita</w:t>
            </w:r>
          </w:p>
        </w:tc>
        <w:tc>
          <w:tcPr>
            <w:tcW w:w="6377" w:type="dxa"/>
          </w:tcPr>
          <w:p w:rsidR="00AA6EB6" w:rsidRDefault="00AA6EB6" w:rsidP="00CE41D3">
            <w:pPr>
              <w:suppressAutoHyphens/>
              <w:spacing w:before="60" w:after="60"/>
              <w:rPr>
                <w:rFonts w:ascii="Arial Narrow" w:hAnsi="Arial Narrow" w:cs="Arial"/>
                <w:sz w:val="22"/>
                <w:szCs w:val="22"/>
              </w:rPr>
            </w:pPr>
            <w:r>
              <w:rPr>
                <w:rFonts w:ascii="Arial Narrow" w:hAnsi="Arial Narrow" w:cs="Arial"/>
                <w:sz w:val="22"/>
                <w:szCs w:val="22"/>
                <w:lang w:val="en-GB"/>
              </w:rPr>
              <w:t>1</w:t>
            </w:r>
            <w:r w:rsidRPr="00A3359E">
              <w:rPr>
                <w:rFonts w:ascii="Arial Narrow" w:hAnsi="Arial Narrow" w:cs="Arial"/>
                <w:sz w:val="22"/>
                <w:szCs w:val="22"/>
                <w:lang w:val="en-GB"/>
              </w:rPr>
              <w:t xml:space="preserve">. Šamija M, Nemet D ur. </w:t>
            </w:r>
            <w:r w:rsidRPr="00A3359E">
              <w:rPr>
                <w:rFonts w:ascii="Arial Narrow" w:hAnsi="Arial Narrow" w:cs="Arial"/>
                <w:sz w:val="22"/>
                <w:szCs w:val="22"/>
              </w:rPr>
              <w:t>Potporno i palijativno liječenje onkoloških bolesnika. Medicinska naklada, 2010.</w:t>
            </w:r>
            <w:r>
              <w:rPr>
                <w:rFonts w:ascii="Arial Narrow" w:hAnsi="Arial Narrow" w:cs="Arial"/>
                <w:sz w:val="22"/>
                <w:szCs w:val="22"/>
              </w:rPr>
              <w:t>, str 494-501</w:t>
            </w:r>
          </w:p>
          <w:p w:rsidR="0018209F" w:rsidRPr="00CE41D3" w:rsidRDefault="0018209F" w:rsidP="00AA6EB6">
            <w:pPr>
              <w:suppressAutoHyphens/>
              <w:spacing w:before="60" w:after="60"/>
              <w:rPr>
                <w:rFonts w:ascii="Arial Narrow" w:hAnsi="Arial Narrow" w:cs="Arial"/>
                <w:sz w:val="22"/>
                <w:szCs w:val="22"/>
                <w:shd w:val="clear" w:color="auto" w:fill="FFFFFF"/>
                <w:lang w:val="hr-HR" w:eastAsia="hr-HR"/>
              </w:rPr>
            </w:pPr>
            <w:r w:rsidRPr="00A3359E">
              <w:rPr>
                <w:rFonts w:ascii="Arial Narrow" w:hAnsi="Arial Narrow" w:cs="Arial"/>
                <w:sz w:val="22"/>
                <w:szCs w:val="22"/>
                <w:shd w:val="clear" w:color="auto" w:fill="FFFFFF"/>
                <w:lang w:val="hr-HR" w:eastAsia="hr-HR"/>
              </w:rPr>
              <w:t>2. Labar B. Hematologija (u tisku) Školska knjiga, Zagreb, 2016.</w:t>
            </w:r>
          </w:p>
        </w:tc>
      </w:tr>
      <w:tr w:rsidR="0018209F" w:rsidRPr="00CE41D3" w:rsidTr="0018209F">
        <w:tc>
          <w:tcPr>
            <w:tcW w:w="2910" w:type="dxa"/>
            <w:shd w:val="clear" w:color="auto" w:fill="F2F2F2" w:themeFill="background1" w:themeFillShade="F2"/>
          </w:tcPr>
          <w:p w:rsidR="0018209F" w:rsidRPr="00CE41D3" w:rsidRDefault="0018209F" w:rsidP="00CE41D3">
            <w:pPr>
              <w:spacing w:before="60" w:after="60"/>
              <w:rPr>
                <w:rFonts w:ascii="Arial Narrow" w:hAnsi="Arial Narrow" w:cs="Arial"/>
                <w:b/>
                <w:bCs/>
                <w:sz w:val="22"/>
                <w:szCs w:val="22"/>
              </w:rPr>
            </w:pPr>
            <w:r w:rsidRPr="00CE41D3">
              <w:rPr>
                <w:rFonts w:ascii="Arial Narrow" w:hAnsi="Arial Narrow" w:cs="Arial"/>
                <w:b/>
                <w:bCs/>
                <w:sz w:val="22"/>
                <w:szCs w:val="22"/>
              </w:rPr>
              <w:t>Popis preporučene dopunske literature</w:t>
            </w:r>
          </w:p>
        </w:tc>
        <w:tc>
          <w:tcPr>
            <w:tcW w:w="6377" w:type="dxa"/>
          </w:tcPr>
          <w:p w:rsidR="0018209F" w:rsidRPr="00CE41D3" w:rsidRDefault="0018209F" w:rsidP="00CE41D3">
            <w:pPr>
              <w:pStyle w:val="aNormal"/>
              <w:spacing w:before="60"/>
              <w:rPr>
                <w:rFonts w:ascii="Arial Narrow" w:hAnsi="Arial Narrow"/>
                <w:lang w:val="en-US"/>
              </w:rPr>
            </w:pPr>
            <w:r w:rsidRPr="00CE41D3">
              <w:rPr>
                <w:rFonts w:ascii="Arial Narrow" w:hAnsi="Arial Narrow"/>
                <w:shd w:val="clear" w:color="auto" w:fill="FFFFFF"/>
              </w:rPr>
              <w:t>Odabrani članci iz najnovije literature koji će biti dostavljeni polaznicima prije početka nastave</w:t>
            </w:r>
          </w:p>
        </w:tc>
      </w:tr>
      <w:tr w:rsidR="0018209F" w:rsidRPr="00CE41D3" w:rsidTr="0018209F">
        <w:tc>
          <w:tcPr>
            <w:tcW w:w="2910" w:type="dxa"/>
            <w:shd w:val="clear" w:color="auto" w:fill="F2F2F2" w:themeFill="background1" w:themeFillShade="F2"/>
          </w:tcPr>
          <w:p w:rsidR="0018209F" w:rsidRPr="00CE41D3" w:rsidRDefault="0018209F" w:rsidP="00CE41D3">
            <w:pPr>
              <w:spacing w:before="60" w:after="60"/>
              <w:rPr>
                <w:rFonts w:ascii="Arial Narrow" w:hAnsi="Arial Narrow" w:cs="Arial"/>
                <w:b/>
                <w:bCs/>
                <w:sz w:val="22"/>
                <w:szCs w:val="22"/>
              </w:rPr>
            </w:pPr>
            <w:r w:rsidRPr="00CE41D3">
              <w:rPr>
                <w:rFonts w:ascii="Arial Narrow" w:hAnsi="Arial Narrow" w:cs="Arial"/>
                <w:b/>
                <w:bCs/>
                <w:sz w:val="22"/>
                <w:szCs w:val="22"/>
              </w:rPr>
              <w:t xml:space="preserve">ECTS </w:t>
            </w:r>
          </w:p>
        </w:tc>
        <w:tc>
          <w:tcPr>
            <w:tcW w:w="6377" w:type="dxa"/>
          </w:tcPr>
          <w:p w:rsidR="0018209F" w:rsidRPr="00CE41D3" w:rsidRDefault="0018209F" w:rsidP="00CE41D3">
            <w:pPr>
              <w:pStyle w:val="aNormal"/>
              <w:spacing w:before="60"/>
              <w:rPr>
                <w:rFonts w:ascii="Arial Narrow" w:hAnsi="Arial Narrow"/>
              </w:rPr>
            </w:pPr>
            <w:r w:rsidRPr="00CE41D3">
              <w:rPr>
                <w:rFonts w:ascii="Arial Narrow" w:hAnsi="Arial Narrow"/>
              </w:rPr>
              <w:t>2</w:t>
            </w:r>
          </w:p>
        </w:tc>
      </w:tr>
      <w:tr w:rsidR="0018209F" w:rsidRPr="00CE41D3" w:rsidTr="0018209F">
        <w:tc>
          <w:tcPr>
            <w:tcW w:w="2910" w:type="dxa"/>
            <w:shd w:val="clear" w:color="auto" w:fill="F2F2F2" w:themeFill="background1" w:themeFillShade="F2"/>
          </w:tcPr>
          <w:p w:rsidR="0018209F" w:rsidRPr="00CE41D3" w:rsidRDefault="0018209F" w:rsidP="00CE41D3">
            <w:pPr>
              <w:spacing w:before="60" w:after="60"/>
              <w:rPr>
                <w:rFonts w:ascii="Arial Narrow" w:hAnsi="Arial Narrow" w:cs="Arial"/>
                <w:bCs/>
                <w:sz w:val="22"/>
                <w:szCs w:val="22"/>
              </w:rPr>
            </w:pPr>
            <w:r w:rsidRPr="00CE41D3">
              <w:rPr>
                <w:rFonts w:ascii="Arial Narrow" w:hAnsi="Arial Narrow" w:cs="Arial"/>
                <w:b/>
                <w:bCs/>
                <w:sz w:val="22"/>
                <w:szCs w:val="22"/>
              </w:rPr>
              <w:t>Način polaganja ispita</w:t>
            </w:r>
          </w:p>
        </w:tc>
        <w:tc>
          <w:tcPr>
            <w:tcW w:w="6377" w:type="dxa"/>
          </w:tcPr>
          <w:p w:rsidR="0018209F" w:rsidRPr="00CE41D3" w:rsidRDefault="0018209F" w:rsidP="00CE41D3">
            <w:pPr>
              <w:pStyle w:val="aNormal"/>
              <w:spacing w:before="60"/>
              <w:rPr>
                <w:rFonts w:ascii="Arial Narrow" w:hAnsi="Arial Narrow"/>
              </w:rPr>
            </w:pPr>
            <w:r w:rsidRPr="00CE41D3">
              <w:rPr>
                <w:rFonts w:ascii="Arial Narrow" w:hAnsi="Arial Narrow"/>
              </w:rPr>
              <w:t>Pismeni ispit</w:t>
            </w:r>
          </w:p>
        </w:tc>
      </w:tr>
      <w:tr w:rsidR="0018209F" w:rsidRPr="00CE41D3" w:rsidTr="0018209F">
        <w:tc>
          <w:tcPr>
            <w:tcW w:w="2910" w:type="dxa"/>
            <w:shd w:val="clear" w:color="auto" w:fill="F2F2F2" w:themeFill="background1" w:themeFillShade="F2"/>
          </w:tcPr>
          <w:p w:rsidR="0018209F" w:rsidRPr="00CE41D3" w:rsidRDefault="0018209F" w:rsidP="00CE41D3">
            <w:pPr>
              <w:spacing w:before="60" w:after="60"/>
              <w:rPr>
                <w:rFonts w:ascii="Arial Narrow" w:hAnsi="Arial Narrow" w:cs="Arial"/>
                <w:b/>
                <w:bCs/>
                <w:sz w:val="22"/>
                <w:szCs w:val="22"/>
              </w:rPr>
            </w:pPr>
            <w:r w:rsidRPr="00CE41D3">
              <w:rPr>
                <w:rFonts w:ascii="Arial Narrow" w:hAnsi="Arial Narrow" w:cs="Arial"/>
                <w:b/>
                <w:bCs/>
                <w:sz w:val="22"/>
                <w:szCs w:val="22"/>
              </w:rPr>
              <w:t>Način praćenja kvalitete i uspješnosti izvedbe predmeta</w:t>
            </w:r>
          </w:p>
        </w:tc>
        <w:tc>
          <w:tcPr>
            <w:tcW w:w="6377" w:type="dxa"/>
          </w:tcPr>
          <w:p w:rsidR="0018209F" w:rsidRPr="00CE41D3" w:rsidRDefault="0018209F" w:rsidP="00CE41D3">
            <w:pPr>
              <w:pStyle w:val="aNormal"/>
              <w:spacing w:before="60"/>
              <w:rPr>
                <w:rFonts w:ascii="Arial Narrow" w:hAnsi="Arial Narrow"/>
                <w:lang w:val="en-US"/>
              </w:rPr>
            </w:pPr>
            <w:r w:rsidRPr="00CE41D3">
              <w:rPr>
                <w:rFonts w:ascii="Arial Narrow" w:hAnsi="Arial Narrow"/>
              </w:rPr>
              <w:t>Procjena u tijeku nastave, vođenje evidencije o obavljenoj nastavi i usvojenim vještinama. Anketa o kvaliteti nastave i nastavnika, koja se analizira na razini specijalističkog studija i fakulteta.</w:t>
            </w:r>
          </w:p>
        </w:tc>
      </w:tr>
    </w:tbl>
    <w:p w:rsidR="0018209F" w:rsidRPr="0018209F" w:rsidRDefault="0018209F" w:rsidP="0018209F">
      <w:pPr>
        <w:pStyle w:val="bUpute"/>
        <w:ind w:left="0"/>
        <w:rPr>
          <w:rFonts w:ascii="Arial" w:hAnsi="Arial" w:cs="Arial"/>
          <w:sz w:val="22"/>
          <w:szCs w:val="22"/>
        </w:rPr>
      </w:pPr>
    </w:p>
    <w:p w:rsidR="0018209F" w:rsidRPr="0018209F" w:rsidRDefault="0018209F" w:rsidP="0018209F">
      <w:pPr>
        <w:rPr>
          <w:rFonts w:ascii="Arial" w:hAnsi="Arial" w:cs="Arial"/>
          <w:b/>
          <w:sz w:val="22"/>
          <w:szCs w:val="22"/>
        </w:rPr>
      </w:pPr>
      <w:r w:rsidRPr="0018209F">
        <w:rPr>
          <w:rFonts w:ascii="Arial" w:hAnsi="Arial" w:cs="Arial"/>
          <w:b/>
          <w:sz w:val="22"/>
          <w:szCs w:val="22"/>
        </w:rPr>
        <w:t xml:space="preserve">NASTAVNICI /SURADNICI: </w:t>
      </w:r>
    </w:p>
    <w:p w:rsidR="0018209F" w:rsidRPr="0018209F" w:rsidRDefault="0018209F" w:rsidP="0018209F">
      <w:pPr>
        <w:pStyle w:val="bUpute"/>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7"/>
        <w:gridCol w:w="6442"/>
      </w:tblGrid>
      <w:tr w:rsidR="0018209F" w:rsidRPr="00CE41D3" w:rsidTr="0018209F">
        <w:tc>
          <w:tcPr>
            <w:tcW w:w="2597" w:type="dxa"/>
            <w:shd w:val="clear" w:color="auto" w:fill="F2F2F2" w:themeFill="background1" w:themeFillShade="F2"/>
          </w:tcPr>
          <w:p w:rsidR="0018209F" w:rsidRPr="00CE41D3" w:rsidRDefault="0018209F" w:rsidP="0018209F">
            <w:pPr>
              <w:pStyle w:val="Default"/>
              <w:rPr>
                <w:rFonts w:ascii="Arial Narrow" w:hAnsi="Arial Narrow"/>
                <w:color w:val="auto"/>
                <w:sz w:val="22"/>
                <w:szCs w:val="22"/>
              </w:rPr>
            </w:pPr>
          </w:p>
        </w:tc>
        <w:tc>
          <w:tcPr>
            <w:tcW w:w="6442" w:type="dxa"/>
          </w:tcPr>
          <w:p w:rsidR="0018209F" w:rsidRPr="00CE41D3" w:rsidRDefault="0018209F" w:rsidP="0018209F">
            <w:pPr>
              <w:pStyle w:val="Default"/>
              <w:rPr>
                <w:rFonts w:ascii="Arial Narrow" w:hAnsi="Arial Narrow"/>
                <w:color w:val="auto"/>
                <w:sz w:val="22"/>
                <w:szCs w:val="22"/>
              </w:rPr>
            </w:pPr>
            <w:r w:rsidRPr="00CE41D3">
              <w:rPr>
                <w:rFonts w:ascii="Arial Narrow" w:hAnsi="Arial Narrow"/>
                <w:color w:val="auto"/>
                <w:sz w:val="22"/>
                <w:szCs w:val="22"/>
              </w:rPr>
              <w:t xml:space="preserve">IMENA NASTAVNIKA </w:t>
            </w:r>
          </w:p>
        </w:tc>
      </w:tr>
      <w:tr w:rsidR="0018209F" w:rsidRPr="00CE41D3" w:rsidTr="0018209F">
        <w:tc>
          <w:tcPr>
            <w:tcW w:w="2597" w:type="dxa"/>
            <w:shd w:val="clear" w:color="auto" w:fill="F2F2F2" w:themeFill="background1" w:themeFillShade="F2"/>
          </w:tcPr>
          <w:p w:rsidR="0018209F" w:rsidRPr="00CE41D3" w:rsidRDefault="0018209F" w:rsidP="0018209F">
            <w:pPr>
              <w:pStyle w:val="Default"/>
              <w:rPr>
                <w:rFonts w:ascii="Arial Narrow" w:hAnsi="Arial Narrow"/>
                <w:color w:val="auto"/>
                <w:sz w:val="22"/>
                <w:szCs w:val="22"/>
              </w:rPr>
            </w:pPr>
            <w:r w:rsidRPr="00CE41D3">
              <w:rPr>
                <w:rFonts w:ascii="Arial Narrow" w:hAnsi="Arial Narrow"/>
                <w:color w:val="auto"/>
                <w:sz w:val="22"/>
                <w:szCs w:val="22"/>
              </w:rPr>
              <w:t>VODITELJ PREDMETA</w:t>
            </w:r>
          </w:p>
        </w:tc>
        <w:tc>
          <w:tcPr>
            <w:tcW w:w="6442" w:type="dxa"/>
          </w:tcPr>
          <w:p w:rsidR="0018209F" w:rsidRPr="00CE41D3" w:rsidRDefault="0018209F" w:rsidP="0018209F">
            <w:pPr>
              <w:pStyle w:val="Default"/>
              <w:rPr>
                <w:rFonts w:ascii="Arial Narrow" w:hAnsi="Arial Narrow"/>
                <w:i/>
                <w:color w:val="auto"/>
                <w:sz w:val="22"/>
                <w:szCs w:val="22"/>
              </w:rPr>
            </w:pPr>
            <w:r w:rsidRPr="00CE41D3">
              <w:rPr>
                <w:rFonts w:ascii="Arial Narrow" w:hAnsi="Arial Narrow"/>
                <w:i/>
                <w:color w:val="auto"/>
                <w:sz w:val="22"/>
                <w:szCs w:val="22"/>
              </w:rPr>
              <w:t>Prof. dr. sc. Radovan Vrhovac</w:t>
            </w:r>
          </w:p>
        </w:tc>
      </w:tr>
      <w:tr w:rsidR="0018209F" w:rsidRPr="00CE41D3" w:rsidTr="0018209F">
        <w:tc>
          <w:tcPr>
            <w:tcW w:w="2597" w:type="dxa"/>
            <w:shd w:val="clear" w:color="auto" w:fill="F2F2F2" w:themeFill="background1" w:themeFillShade="F2"/>
          </w:tcPr>
          <w:p w:rsidR="0018209F" w:rsidRPr="00CE41D3" w:rsidRDefault="0018209F" w:rsidP="0018209F">
            <w:pPr>
              <w:pStyle w:val="Default"/>
              <w:rPr>
                <w:rFonts w:ascii="Arial Narrow" w:hAnsi="Arial Narrow"/>
                <w:color w:val="auto"/>
                <w:sz w:val="22"/>
                <w:szCs w:val="22"/>
              </w:rPr>
            </w:pPr>
            <w:r w:rsidRPr="00CE41D3">
              <w:rPr>
                <w:rFonts w:ascii="Arial Narrow" w:hAnsi="Arial Narrow"/>
                <w:color w:val="auto"/>
                <w:sz w:val="22"/>
                <w:szCs w:val="22"/>
              </w:rPr>
              <w:t>SURADNICI</w:t>
            </w:r>
          </w:p>
        </w:tc>
        <w:tc>
          <w:tcPr>
            <w:tcW w:w="6442" w:type="dxa"/>
          </w:tcPr>
          <w:p w:rsidR="0018209F" w:rsidRPr="00CE41D3" w:rsidRDefault="00BC014C" w:rsidP="0018209F">
            <w:pPr>
              <w:pStyle w:val="Default"/>
              <w:rPr>
                <w:rFonts w:ascii="Arial Narrow" w:hAnsi="Arial Narrow"/>
                <w:i/>
                <w:color w:val="auto"/>
                <w:sz w:val="22"/>
                <w:szCs w:val="22"/>
              </w:rPr>
            </w:pPr>
            <w:r w:rsidRPr="00CE41D3">
              <w:rPr>
                <w:rFonts w:ascii="Arial Narrow" w:hAnsi="Arial Narrow"/>
                <w:i/>
                <w:color w:val="auto"/>
                <w:sz w:val="22"/>
                <w:szCs w:val="22"/>
              </w:rPr>
              <w:t>Doc</w:t>
            </w:r>
            <w:r w:rsidR="0018209F" w:rsidRPr="00CE41D3">
              <w:rPr>
                <w:rFonts w:ascii="Arial Narrow" w:hAnsi="Arial Narrow"/>
                <w:i/>
                <w:color w:val="auto"/>
                <w:sz w:val="22"/>
                <w:szCs w:val="22"/>
              </w:rPr>
              <w:t>. dr. sc. Ivana Mareković</w:t>
            </w:r>
          </w:p>
          <w:p w:rsidR="0018209F" w:rsidRPr="00CE41D3" w:rsidRDefault="0018209F" w:rsidP="0018209F">
            <w:pPr>
              <w:pStyle w:val="Default"/>
              <w:rPr>
                <w:rFonts w:ascii="Arial Narrow" w:hAnsi="Arial Narrow"/>
                <w:i/>
                <w:color w:val="auto"/>
                <w:sz w:val="22"/>
                <w:szCs w:val="22"/>
              </w:rPr>
            </w:pPr>
            <w:r w:rsidRPr="00CE41D3">
              <w:rPr>
                <w:rFonts w:ascii="Arial Narrow" w:hAnsi="Arial Narrow"/>
                <w:i/>
                <w:color w:val="auto"/>
                <w:sz w:val="22"/>
                <w:szCs w:val="22"/>
              </w:rPr>
              <w:t>Violeta Rezo Vranješ</w:t>
            </w:r>
            <w:r w:rsidR="00CE41D3">
              <w:rPr>
                <w:rFonts w:ascii="Arial Narrow" w:hAnsi="Arial Narrow"/>
                <w:i/>
                <w:color w:val="auto"/>
                <w:sz w:val="22"/>
                <w:szCs w:val="22"/>
              </w:rPr>
              <w:t>, dr. med.</w:t>
            </w:r>
          </w:p>
        </w:tc>
      </w:tr>
    </w:tbl>
    <w:p w:rsidR="0018209F" w:rsidRDefault="0018209F" w:rsidP="0018209F">
      <w:pPr>
        <w:pStyle w:val="aNaslovcentar"/>
        <w:ind w:left="1080" w:hanging="1080"/>
        <w:rPr>
          <w:rFonts w:ascii="Arial" w:hAnsi="Arial"/>
          <w:sz w:val="22"/>
          <w:szCs w:val="22"/>
        </w:rPr>
      </w:pPr>
    </w:p>
    <w:p w:rsidR="00BF564C" w:rsidRDefault="00BF564C">
      <w:pPr>
        <w:rPr>
          <w:rFonts w:ascii="Arial" w:hAnsi="Arial" w:cs="Arial"/>
          <w:sz w:val="22"/>
          <w:szCs w:val="22"/>
          <w:lang w:val="hr-HR"/>
        </w:rPr>
      </w:pPr>
      <w:r>
        <w:rPr>
          <w:rFonts w:ascii="Arial" w:hAnsi="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4"/>
        <w:gridCol w:w="6383"/>
      </w:tblGrid>
      <w:tr w:rsidR="00BF564C" w:rsidRPr="00CE41D3" w:rsidTr="00BF564C">
        <w:tc>
          <w:tcPr>
            <w:tcW w:w="2904" w:type="dxa"/>
            <w:shd w:val="clear" w:color="auto" w:fill="F2F2F2" w:themeFill="background1" w:themeFillShade="F2"/>
          </w:tcPr>
          <w:p w:rsidR="00BF564C" w:rsidRPr="00CE41D3" w:rsidRDefault="00BF564C"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hr-HR"/>
              </w:rPr>
              <w:lastRenderedPageBreak/>
              <w:t>Naslov predmeta</w:t>
            </w:r>
          </w:p>
        </w:tc>
        <w:tc>
          <w:tcPr>
            <w:tcW w:w="6383" w:type="dxa"/>
          </w:tcPr>
          <w:p w:rsidR="00BF564C" w:rsidRPr="00CE41D3" w:rsidRDefault="00CE41D3" w:rsidP="00CE41D3">
            <w:pPr>
              <w:pStyle w:val="aNormal"/>
              <w:spacing w:before="60"/>
              <w:rPr>
                <w:rFonts w:ascii="Arial Narrow" w:hAnsi="Arial Narrow"/>
                <w:lang w:val="hr-HR"/>
              </w:rPr>
            </w:pPr>
            <w:r w:rsidRPr="00CE41D3">
              <w:rPr>
                <w:rFonts w:ascii="Arial Narrow" w:hAnsi="Arial Narrow"/>
                <w:b/>
              </w:rPr>
              <w:t>RADIOLOŠKE I NUKLEARNO-MEDICINSKE METODE U HEMATOLOGIJI</w:t>
            </w:r>
          </w:p>
        </w:tc>
      </w:tr>
      <w:tr w:rsidR="00BF564C" w:rsidRPr="00CE41D3" w:rsidTr="00BF564C">
        <w:tc>
          <w:tcPr>
            <w:tcW w:w="2904" w:type="dxa"/>
            <w:shd w:val="clear" w:color="auto" w:fill="F2F2F2" w:themeFill="background1" w:themeFillShade="F2"/>
            <w:vAlign w:val="center"/>
          </w:tcPr>
          <w:p w:rsidR="00BF564C" w:rsidRPr="00CE41D3" w:rsidRDefault="00BF564C"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hr-HR"/>
              </w:rPr>
              <w:t>Vrsta predmeta</w:t>
            </w:r>
          </w:p>
        </w:tc>
        <w:tc>
          <w:tcPr>
            <w:tcW w:w="6383" w:type="dxa"/>
            <w:vAlign w:val="center"/>
          </w:tcPr>
          <w:p w:rsidR="00BF564C" w:rsidRPr="00CE41D3" w:rsidRDefault="00BF564C" w:rsidP="00CE41D3">
            <w:pPr>
              <w:pStyle w:val="aNormal"/>
              <w:spacing w:before="60"/>
              <w:ind w:left="-91"/>
              <w:rPr>
                <w:rFonts w:ascii="Arial Narrow" w:hAnsi="Arial Narrow"/>
                <w:lang w:val="hr-HR"/>
              </w:rPr>
            </w:pPr>
            <w:r w:rsidRPr="00CE41D3">
              <w:rPr>
                <w:rFonts w:ascii="Arial Narrow" w:hAnsi="Arial Narrow"/>
                <w:lang w:val="hr-HR"/>
              </w:rPr>
              <w:t xml:space="preserve"> Izborni predmet, II. semestar</w:t>
            </w:r>
          </w:p>
        </w:tc>
      </w:tr>
      <w:tr w:rsidR="00BF564C" w:rsidRPr="00CE41D3" w:rsidTr="00BF564C">
        <w:tc>
          <w:tcPr>
            <w:tcW w:w="2904" w:type="dxa"/>
            <w:shd w:val="clear" w:color="auto" w:fill="F2F2F2" w:themeFill="background1" w:themeFillShade="F2"/>
          </w:tcPr>
          <w:p w:rsidR="00BF564C" w:rsidRPr="00CE41D3" w:rsidRDefault="00BF564C"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hr-HR"/>
              </w:rPr>
              <w:t>Broj sati nastave</w:t>
            </w:r>
          </w:p>
        </w:tc>
        <w:tc>
          <w:tcPr>
            <w:tcW w:w="6383" w:type="dxa"/>
          </w:tcPr>
          <w:p w:rsidR="00BF564C" w:rsidRPr="00CE41D3" w:rsidRDefault="00BF564C" w:rsidP="00CE41D3">
            <w:pPr>
              <w:pStyle w:val="aNormal"/>
              <w:spacing w:before="60"/>
              <w:rPr>
                <w:rFonts w:ascii="Arial Narrow" w:hAnsi="Arial Narrow"/>
                <w:lang w:val="hr-HR"/>
              </w:rPr>
            </w:pPr>
            <w:r w:rsidRPr="00CE41D3">
              <w:rPr>
                <w:rFonts w:ascii="Arial Narrow" w:hAnsi="Arial Narrow"/>
                <w:lang w:val="hr-HR"/>
              </w:rPr>
              <w:t>12</w:t>
            </w:r>
          </w:p>
        </w:tc>
      </w:tr>
      <w:tr w:rsidR="00BF564C" w:rsidRPr="00CE41D3" w:rsidTr="00BF564C">
        <w:tc>
          <w:tcPr>
            <w:tcW w:w="2904" w:type="dxa"/>
            <w:shd w:val="clear" w:color="auto" w:fill="F2F2F2" w:themeFill="background1" w:themeFillShade="F2"/>
          </w:tcPr>
          <w:p w:rsidR="00BF564C" w:rsidRPr="00CE41D3" w:rsidRDefault="00BF564C"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hr-HR"/>
              </w:rPr>
              <w:t>Okvirni sadržaj predmeta</w:t>
            </w:r>
          </w:p>
        </w:tc>
        <w:tc>
          <w:tcPr>
            <w:tcW w:w="6383" w:type="dxa"/>
          </w:tcPr>
          <w:p w:rsidR="00BF564C" w:rsidRPr="00CE41D3" w:rsidRDefault="00BF564C" w:rsidP="00CE41D3">
            <w:pPr>
              <w:pStyle w:val="aNormal"/>
              <w:spacing w:before="60"/>
              <w:rPr>
                <w:rFonts w:ascii="Arial Narrow" w:hAnsi="Arial Narrow"/>
                <w:lang w:val="hr-HR"/>
              </w:rPr>
            </w:pPr>
            <w:r w:rsidRPr="00CE41D3">
              <w:rPr>
                <w:rFonts w:ascii="Arial Narrow" w:hAnsi="Arial Narrow"/>
                <w:lang w:val="hr-HR"/>
              </w:rPr>
              <w:t>Scintigrafija koštane srži. PET/CT. CT. MR. Ultrazvuk i citološka punkcija limfnih čvorova. Volumen krvi, volumen plazme i volumen mase eritrocita. Određivanje duljine života i mjesta razaranja eritrocita. Ferokinetika.  Apsorpcija vitamina B-12. Scintigrafija slezene i limfnih čvorova. Limfoscintigrafija</w:t>
            </w:r>
          </w:p>
        </w:tc>
      </w:tr>
      <w:tr w:rsidR="00BF564C" w:rsidRPr="00CE41D3" w:rsidTr="00BF564C">
        <w:tc>
          <w:tcPr>
            <w:tcW w:w="2904" w:type="dxa"/>
            <w:shd w:val="clear" w:color="auto" w:fill="F2F2F2" w:themeFill="background1" w:themeFillShade="F2"/>
          </w:tcPr>
          <w:p w:rsidR="00BF564C" w:rsidRPr="00CE41D3" w:rsidRDefault="00BF564C" w:rsidP="00CE41D3">
            <w:pPr>
              <w:spacing w:before="60" w:after="60"/>
              <w:rPr>
                <w:rFonts w:ascii="Arial Narrow" w:hAnsi="Arial Narrow" w:cs="Arial"/>
                <w:b/>
                <w:bCs/>
                <w:sz w:val="22"/>
                <w:szCs w:val="22"/>
                <w:lang w:val="hr-HR"/>
              </w:rPr>
            </w:pPr>
            <w:r w:rsidRPr="00CE41D3">
              <w:rPr>
                <w:rFonts w:ascii="Arial Narrow" w:hAnsi="Arial Narrow" w:cs="Arial"/>
                <w:b/>
                <w:sz w:val="22"/>
                <w:szCs w:val="22"/>
                <w:lang w:val="hr-HR"/>
              </w:rPr>
              <w:t>Razvijanje općih i specifičnih kompetencija</w:t>
            </w:r>
          </w:p>
        </w:tc>
        <w:tc>
          <w:tcPr>
            <w:tcW w:w="6383" w:type="dxa"/>
          </w:tcPr>
          <w:p w:rsidR="00BF564C" w:rsidRPr="00CE41D3" w:rsidRDefault="00BF564C" w:rsidP="00CE41D3">
            <w:pPr>
              <w:pStyle w:val="aNormal"/>
              <w:spacing w:before="60"/>
              <w:rPr>
                <w:rFonts w:ascii="Arial Narrow" w:hAnsi="Arial Narrow"/>
                <w:iCs/>
                <w:color w:val="FF0000"/>
                <w:lang w:val="hr-HR"/>
              </w:rPr>
            </w:pPr>
            <w:r w:rsidRPr="00CE41D3">
              <w:rPr>
                <w:rFonts w:ascii="Arial Narrow" w:hAnsi="Arial Narrow"/>
                <w:lang w:val="hr-HR"/>
              </w:rPr>
              <w:t>Polaznik je upoznat s načinom  izvođenja i tumačenjem pretraga nuklearne medicine iz područja hematologije. Vlada sa svim radiofarmacima iz tog područja i može razumjeti nalaze te odrediti koja pretraga bi bila potrebna za dijagnostiku pojedine hematološke bolesti. Razumije osnovne principe scintigrafije, CT-a, MR-a i PET/CT-a.</w:t>
            </w:r>
          </w:p>
        </w:tc>
      </w:tr>
      <w:tr w:rsidR="00BF564C" w:rsidRPr="00CE41D3" w:rsidTr="00BF564C">
        <w:tc>
          <w:tcPr>
            <w:tcW w:w="2904" w:type="dxa"/>
            <w:shd w:val="clear" w:color="auto" w:fill="F2F2F2" w:themeFill="background1" w:themeFillShade="F2"/>
          </w:tcPr>
          <w:p w:rsidR="00BF564C" w:rsidRPr="00CE41D3" w:rsidRDefault="00BF564C"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hr-HR"/>
              </w:rPr>
              <w:t>Oblici provođenja nastave</w:t>
            </w:r>
          </w:p>
        </w:tc>
        <w:tc>
          <w:tcPr>
            <w:tcW w:w="6383" w:type="dxa"/>
          </w:tcPr>
          <w:p w:rsidR="00BF564C" w:rsidRPr="00CE41D3" w:rsidRDefault="00BF564C" w:rsidP="00CE41D3">
            <w:pPr>
              <w:pStyle w:val="aNormal"/>
              <w:spacing w:before="60"/>
              <w:rPr>
                <w:rFonts w:ascii="Arial Narrow" w:hAnsi="Arial Narrow"/>
                <w:lang w:val="hr-HR"/>
              </w:rPr>
            </w:pPr>
            <w:r w:rsidRPr="00CE41D3">
              <w:rPr>
                <w:rFonts w:ascii="Arial Narrow" w:hAnsi="Arial Narrow"/>
                <w:lang w:val="hr-HR"/>
              </w:rPr>
              <w:t>Predavanja (6), seminari (3), vježbe (3)</w:t>
            </w:r>
          </w:p>
        </w:tc>
      </w:tr>
      <w:tr w:rsidR="00BF564C" w:rsidRPr="00CE41D3" w:rsidTr="00BF564C">
        <w:tc>
          <w:tcPr>
            <w:tcW w:w="2904" w:type="dxa"/>
            <w:shd w:val="clear" w:color="auto" w:fill="F2F2F2" w:themeFill="background1" w:themeFillShade="F2"/>
          </w:tcPr>
          <w:p w:rsidR="00BF564C" w:rsidRPr="00CE41D3" w:rsidRDefault="00BF564C"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hr-HR"/>
              </w:rPr>
              <w:t>Popis literature potrebne za studij i polaganje ispita</w:t>
            </w:r>
          </w:p>
        </w:tc>
        <w:tc>
          <w:tcPr>
            <w:tcW w:w="6383" w:type="dxa"/>
          </w:tcPr>
          <w:p w:rsidR="00BF564C" w:rsidRPr="00CE41D3" w:rsidRDefault="00BF564C" w:rsidP="00E337BE">
            <w:pPr>
              <w:numPr>
                <w:ilvl w:val="0"/>
                <w:numId w:val="63"/>
              </w:numPr>
              <w:spacing w:before="60" w:after="60"/>
              <w:rPr>
                <w:rFonts w:ascii="Arial Narrow" w:hAnsi="Arial Narrow" w:cs="Arial"/>
                <w:sz w:val="22"/>
                <w:szCs w:val="22"/>
                <w:lang w:val="hr-HR"/>
              </w:rPr>
            </w:pPr>
            <w:r w:rsidRPr="00CE41D3">
              <w:rPr>
                <w:rFonts w:ascii="Arial Narrow" w:hAnsi="Arial Narrow" w:cs="Arial"/>
                <w:sz w:val="22"/>
                <w:szCs w:val="22"/>
                <w:lang w:val="pl-PL"/>
              </w:rPr>
              <w:t xml:space="preserve">Huić D. Nuklearna medicina u hematologiji. </w:t>
            </w:r>
            <w:r w:rsidRPr="00CE41D3">
              <w:rPr>
                <w:rFonts w:ascii="Arial Narrow" w:hAnsi="Arial Narrow" w:cs="Arial"/>
                <w:sz w:val="22"/>
                <w:szCs w:val="22"/>
                <w:lang w:val="de-DE"/>
              </w:rPr>
              <w:t xml:space="preserve">U: Labar B i Hauptman E, ur. </w:t>
            </w:r>
            <w:r w:rsidRPr="00CE41D3">
              <w:rPr>
                <w:rFonts w:ascii="Arial Narrow" w:hAnsi="Arial Narrow" w:cs="Arial"/>
                <w:sz w:val="22"/>
                <w:szCs w:val="22"/>
              </w:rPr>
              <w:t>Hematologija. Zagreb; Školska knjiga, 2007:492-497.</w:t>
            </w:r>
          </w:p>
        </w:tc>
      </w:tr>
      <w:tr w:rsidR="00BF564C" w:rsidRPr="00CE41D3" w:rsidTr="00BF564C">
        <w:tc>
          <w:tcPr>
            <w:tcW w:w="2904" w:type="dxa"/>
            <w:shd w:val="clear" w:color="auto" w:fill="F2F2F2" w:themeFill="background1" w:themeFillShade="F2"/>
          </w:tcPr>
          <w:p w:rsidR="00BF564C" w:rsidRPr="00CE41D3" w:rsidRDefault="00BF564C"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hr-HR"/>
              </w:rPr>
              <w:t>Popis preporučene dopunske literature</w:t>
            </w:r>
          </w:p>
        </w:tc>
        <w:tc>
          <w:tcPr>
            <w:tcW w:w="6383" w:type="dxa"/>
          </w:tcPr>
          <w:p w:rsidR="004A190C" w:rsidRPr="004A190C" w:rsidRDefault="004A190C" w:rsidP="004A190C">
            <w:pPr>
              <w:pStyle w:val="ListParagraph"/>
              <w:numPr>
                <w:ilvl w:val="0"/>
                <w:numId w:val="135"/>
              </w:numPr>
              <w:tabs>
                <w:tab w:val="left" w:pos="6840"/>
              </w:tabs>
              <w:spacing w:before="60" w:after="60"/>
              <w:contextualSpacing/>
              <w:rPr>
                <w:rFonts w:ascii="Arial Narrow" w:hAnsi="Arial Narrow" w:cs="Arial"/>
                <w:sz w:val="22"/>
                <w:szCs w:val="22"/>
              </w:rPr>
            </w:pPr>
            <w:r w:rsidRPr="004A190C">
              <w:rPr>
                <w:rFonts w:ascii="Arial Narrow" w:hAnsi="Arial Narrow" w:cs="Arial"/>
                <w:sz w:val="22"/>
                <w:szCs w:val="22"/>
              </w:rPr>
              <w:t>Dodig D i Kusić Z, ur. Klinička nuklearna medicina. Zagreb, Med. Naklada 2012.</w:t>
            </w:r>
          </w:p>
          <w:p w:rsidR="004A190C" w:rsidRPr="004A190C" w:rsidRDefault="004A190C" w:rsidP="004A190C">
            <w:pPr>
              <w:pStyle w:val="ListParagraph"/>
              <w:numPr>
                <w:ilvl w:val="0"/>
                <w:numId w:val="135"/>
              </w:numPr>
              <w:spacing w:before="60" w:after="60"/>
              <w:rPr>
                <w:rFonts w:ascii="Arial Narrow" w:hAnsi="Arial Narrow" w:cs="Arial"/>
                <w:sz w:val="22"/>
                <w:szCs w:val="22"/>
                <w:lang w:val="hr-HR"/>
              </w:rPr>
            </w:pPr>
            <w:r w:rsidRPr="004A190C">
              <w:rPr>
                <w:rFonts w:ascii="Arial Narrow" w:hAnsi="Arial Narrow" w:cs="Arial"/>
                <w:noProof/>
                <w:sz w:val="22"/>
                <w:szCs w:val="22"/>
              </w:rPr>
              <w:t xml:space="preserve">Huić D, Ivančević I, Aurer I, Dodig D, Nemet D, Labar B, Poropat M, Munz DL. Bone marrow immunoscintigraphy in haematological patients with pancytopenia: preliminary results. </w:t>
            </w:r>
            <w:r w:rsidRPr="004A190C">
              <w:rPr>
                <w:rFonts w:ascii="Arial Narrow" w:hAnsi="Arial Narrow" w:cs="Arial"/>
                <w:sz w:val="22"/>
                <w:szCs w:val="22"/>
                <w:lang w:val="hr-HR"/>
              </w:rPr>
              <w:t>Nucl Med Commun 2002; 23: 757-763.</w:t>
            </w:r>
          </w:p>
          <w:p w:rsidR="004A190C" w:rsidRPr="004A190C" w:rsidRDefault="004A190C" w:rsidP="004A190C">
            <w:pPr>
              <w:pStyle w:val="ListParagraph"/>
              <w:numPr>
                <w:ilvl w:val="0"/>
                <w:numId w:val="135"/>
              </w:numPr>
              <w:spacing w:before="60" w:after="60"/>
              <w:rPr>
                <w:rFonts w:ascii="Arial Narrow" w:hAnsi="Arial Narrow" w:cs="Arial"/>
                <w:sz w:val="22"/>
                <w:szCs w:val="22"/>
              </w:rPr>
            </w:pPr>
            <w:r w:rsidRPr="004A190C">
              <w:rPr>
                <w:rFonts w:ascii="Arial Narrow" w:hAnsi="Arial Narrow" w:cs="Arial"/>
                <w:sz w:val="22"/>
                <w:szCs w:val="22"/>
              </w:rPr>
              <w:t>Huić D.,Mutvar A.,Radman I.,Grošev D., Labar B.,Žuvić M.,Dodig D., Aurer I., Nemet D., The value of F-18FDG triple-haed coincidence PET in the posttreatment evaluation of patients with lymphoma Clin Nucl.Med. 2006; 31:275-277.</w:t>
            </w:r>
          </w:p>
          <w:p w:rsidR="00BF564C" w:rsidRPr="004A190C" w:rsidRDefault="004A190C" w:rsidP="00CE41D3">
            <w:pPr>
              <w:pStyle w:val="Heading1"/>
              <w:numPr>
                <w:ilvl w:val="0"/>
                <w:numId w:val="135"/>
              </w:numPr>
              <w:shd w:val="clear" w:color="auto" w:fill="FFFFFF"/>
              <w:spacing w:before="60" w:after="60"/>
              <w:rPr>
                <w:color w:val="000000"/>
                <w:sz w:val="22"/>
                <w:szCs w:val="22"/>
              </w:rPr>
            </w:pPr>
            <w:r w:rsidRPr="00CE41D3">
              <w:rPr>
                <w:color w:val="000000"/>
                <w:sz w:val="22"/>
                <w:szCs w:val="22"/>
              </w:rPr>
              <w:t xml:space="preserve">Schwenzer NF, Pfannenberg AC. </w:t>
            </w:r>
            <w:r w:rsidRPr="00CE41D3">
              <w:rPr>
                <w:rStyle w:val="highlight"/>
                <w:color w:val="000000"/>
                <w:sz w:val="22"/>
                <w:szCs w:val="22"/>
              </w:rPr>
              <w:t>PET</w:t>
            </w:r>
            <w:r w:rsidRPr="00CE41D3">
              <w:rPr>
                <w:color w:val="000000"/>
                <w:sz w:val="22"/>
                <w:szCs w:val="22"/>
              </w:rPr>
              <w:t>/</w:t>
            </w:r>
            <w:r w:rsidRPr="00CE41D3">
              <w:rPr>
                <w:rStyle w:val="highlight"/>
                <w:color w:val="000000"/>
                <w:sz w:val="22"/>
                <w:szCs w:val="22"/>
              </w:rPr>
              <w:t>CT</w:t>
            </w:r>
            <w:r w:rsidRPr="00CE41D3">
              <w:rPr>
                <w:color w:val="000000"/>
                <w:sz w:val="22"/>
                <w:szCs w:val="22"/>
              </w:rPr>
              <w:t>, MR, and</w:t>
            </w:r>
            <w:r w:rsidRPr="00CE41D3">
              <w:rPr>
                <w:rStyle w:val="apple-converted-space"/>
                <w:color w:val="000000"/>
                <w:sz w:val="22"/>
                <w:szCs w:val="22"/>
              </w:rPr>
              <w:t> </w:t>
            </w:r>
            <w:r w:rsidRPr="00CE41D3">
              <w:rPr>
                <w:rStyle w:val="highlight"/>
                <w:color w:val="000000"/>
                <w:sz w:val="22"/>
                <w:szCs w:val="22"/>
              </w:rPr>
              <w:t>PET</w:t>
            </w:r>
            <w:r w:rsidRPr="00CE41D3">
              <w:rPr>
                <w:color w:val="000000"/>
                <w:sz w:val="22"/>
                <w:szCs w:val="22"/>
              </w:rPr>
              <w:t>/MR in</w:t>
            </w:r>
            <w:r w:rsidRPr="00CE41D3">
              <w:rPr>
                <w:rStyle w:val="apple-converted-space"/>
                <w:color w:val="000000"/>
                <w:sz w:val="22"/>
                <w:szCs w:val="22"/>
              </w:rPr>
              <w:t> </w:t>
            </w:r>
            <w:r w:rsidRPr="00CE41D3">
              <w:rPr>
                <w:rStyle w:val="highlight"/>
                <w:color w:val="000000"/>
                <w:sz w:val="22"/>
                <w:szCs w:val="22"/>
              </w:rPr>
              <w:t>Lymphoma</w:t>
            </w:r>
            <w:r w:rsidRPr="00CE41D3">
              <w:rPr>
                <w:rStyle w:val="apple-converted-space"/>
                <w:color w:val="000000"/>
                <w:sz w:val="22"/>
                <w:szCs w:val="22"/>
              </w:rPr>
              <w:t> </w:t>
            </w:r>
            <w:r w:rsidRPr="00CE41D3">
              <w:rPr>
                <w:color w:val="000000"/>
                <w:sz w:val="22"/>
                <w:szCs w:val="22"/>
              </w:rPr>
              <w:t>and Melanoma.</w:t>
            </w:r>
            <w:r w:rsidRPr="00CE41D3">
              <w:rPr>
                <w:rStyle w:val="jrnl"/>
                <w:color w:val="000000"/>
                <w:sz w:val="22"/>
                <w:szCs w:val="22"/>
              </w:rPr>
              <w:t>Semin Nucl Med</w:t>
            </w:r>
            <w:r w:rsidRPr="00CE41D3">
              <w:rPr>
                <w:color w:val="000000"/>
                <w:sz w:val="22"/>
                <w:szCs w:val="22"/>
              </w:rPr>
              <w:t xml:space="preserve">. 2015;45:322-31 </w:t>
            </w:r>
          </w:p>
        </w:tc>
      </w:tr>
      <w:tr w:rsidR="00BF564C" w:rsidRPr="00CE41D3" w:rsidTr="00BF564C">
        <w:tc>
          <w:tcPr>
            <w:tcW w:w="2904" w:type="dxa"/>
            <w:shd w:val="clear" w:color="auto" w:fill="F2F2F2" w:themeFill="background1" w:themeFillShade="F2"/>
          </w:tcPr>
          <w:p w:rsidR="00BF564C" w:rsidRPr="00CE41D3" w:rsidRDefault="00BF564C"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hr-HR"/>
              </w:rPr>
              <w:t>ECTS</w:t>
            </w:r>
          </w:p>
        </w:tc>
        <w:tc>
          <w:tcPr>
            <w:tcW w:w="6383" w:type="dxa"/>
          </w:tcPr>
          <w:p w:rsidR="00BF564C" w:rsidRPr="00CE41D3" w:rsidRDefault="00BF564C" w:rsidP="00CE41D3">
            <w:pPr>
              <w:pStyle w:val="aNormal"/>
              <w:spacing w:before="60"/>
              <w:rPr>
                <w:rFonts w:ascii="Arial Narrow" w:hAnsi="Arial Narrow"/>
                <w:lang w:val="hr-HR"/>
              </w:rPr>
            </w:pPr>
            <w:r w:rsidRPr="00CE41D3">
              <w:rPr>
                <w:rFonts w:ascii="Arial Narrow" w:hAnsi="Arial Narrow"/>
                <w:lang w:val="hr-HR"/>
              </w:rPr>
              <w:t>2,0</w:t>
            </w:r>
          </w:p>
        </w:tc>
      </w:tr>
      <w:tr w:rsidR="00BF564C" w:rsidRPr="00CE41D3" w:rsidTr="00BF564C">
        <w:tc>
          <w:tcPr>
            <w:tcW w:w="2904" w:type="dxa"/>
            <w:shd w:val="clear" w:color="auto" w:fill="F2F2F2" w:themeFill="background1" w:themeFillShade="F2"/>
          </w:tcPr>
          <w:p w:rsidR="00BF564C" w:rsidRPr="00CE41D3" w:rsidRDefault="00BF564C" w:rsidP="00CE41D3">
            <w:pPr>
              <w:spacing w:before="60" w:after="60"/>
              <w:rPr>
                <w:rFonts w:ascii="Arial Narrow" w:hAnsi="Arial Narrow" w:cs="Arial"/>
                <w:bCs/>
                <w:sz w:val="22"/>
                <w:szCs w:val="22"/>
                <w:lang w:val="hr-HR"/>
              </w:rPr>
            </w:pPr>
            <w:r w:rsidRPr="00CE41D3">
              <w:rPr>
                <w:rFonts w:ascii="Arial Narrow" w:hAnsi="Arial Narrow" w:cs="Arial"/>
                <w:b/>
                <w:bCs/>
                <w:sz w:val="22"/>
                <w:szCs w:val="22"/>
                <w:lang w:val="hr-HR"/>
              </w:rPr>
              <w:t>Način polaganja ispita</w:t>
            </w:r>
          </w:p>
        </w:tc>
        <w:tc>
          <w:tcPr>
            <w:tcW w:w="6383" w:type="dxa"/>
          </w:tcPr>
          <w:p w:rsidR="00BF564C" w:rsidRPr="00CE41D3" w:rsidRDefault="00BF564C" w:rsidP="00CE41D3">
            <w:pPr>
              <w:pStyle w:val="aNormal"/>
              <w:spacing w:before="60"/>
              <w:rPr>
                <w:rFonts w:ascii="Arial Narrow" w:hAnsi="Arial Narrow"/>
                <w:lang w:val="hr-HR"/>
              </w:rPr>
            </w:pPr>
            <w:r w:rsidRPr="00CE41D3">
              <w:rPr>
                <w:rFonts w:ascii="Arial Narrow" w:hAnsi="Arial Narrow"/>
                <w:lang w:val="hr-HR"/>
              </w:rPr>
              <w:t>Usmeni ispit</w:t>
            </w:r>
          </w:p>
        </w:tc>
      </w:tr>
      <w:tr w:rsidR="00BF564C" w:rsidRPr="00CE41D3" w:rsidTr="00BF564C">
        <w:tc>
          <w:tcPr>
            <w:tcW w:w="2904" w:type="dxa"/>
            <w:shd w:val="clear" w:color="auto" w:fill="F2F2F2" w:themeFill="background1" w:themeFillShade="F2"/>
          </w:tcPr>
          <w:p w:rsidR="00BF564C" w:rsidRPr="00CE41D3" w:rsidRDefault="00BF564C"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hr-HR"/>
              </w:rPr>
              <w:t>Način praćenja kvalitete i uspješnosti izvedbe predmeta</w:t>
            </w:r>
          </w:p>
        </w:tc>
        <w:tc>
          <w:tcPr>
            <w:tcW w:w="6383" w:type="dxa"/>
          </w:tcPr>
          <w:p w:rsidR="00BF564C" w:rsidRPr="00CE41D3" w:rsidRDefault="00BF564C" w:rsidP="00CE41D3">
            <w:pPr>
              <w:pStyle w:val="aNormal"/>
              <w:spacing w:before="60"/>
              <w:rPr>
                <w:rFonts w:ascii="Arial Narrow" w:hAnsi="Arial Narrow"/>
                <w:lang w:val="hr-HR"/>
              </w:rPr>
            </w:pPr>
            <w:r w:rsidRPr="00CE41D3">
              <w:rPr>
                <w:rFonts w:ascii="Arial Narrow" w:hAnsi="Arial Narrow"/>
                <w:lang w:val="hr-HR"/>
              </w:rPr>
              <w:t>Procjena u tijeku nastave, vođenje evidencije o obavljenoj nastavi i usvojenim vještinama. Anketa o kvaliteti nastave i nastavnika, koja se analizira na razini specijalističkog studija i fakulteta.</w:t>
            </w:r>
          </w:p>
        </w:tc>
      </w:tr>
    </w:tbl>
    <w:p w:rsidR="00BF564C" w:rsidRPr="00BF564C" w:rsidRDefault="00BF564C" w:rsidP="00BF564C">
      <w:pPr>
        <w:rPr>
          <w:rFonts w:ascii="Arial" w:hAnsi="Arial" w:cs="Arial"/>
          <w:b/>
          <w:sz w:val="22"/>
          <w:szCs w:val="22"/>
          <w:lang w:val="hr-HR"/>
        </w:rPr>
      </w:pPr>
    </w:p>
    <w:p w:rsidR="00BF564C" w:rsidRPr="00BF564C" w:rsidRDefault="00BF564C" w:rsidP="00CE41D3">
      <w:pPr>
        <w:rPr>
          <w:rFonts w:ascii="Arial" w:hAnsi="Arial" w:cs="Arial"/>
          <w:sz w:val="22"/>
          <w:szCs w:val="22"/>
          <w:lang w:val="hr-HR"/>
        </w:rPr>
      </w:pPr>
      <w:r w:rsidRPr="00BF564C">
        <w:rPr>
          <w:rFonts w:ascii="Arial" w:hAnsi="Arial" w:cs="Arial"/>
          <w:b/>
          <w:sz w:val="22"/>
          <w:szCs w:val="22"/>
          <w:lang w:val="hr-HR"/>
        </w:rPr>
        <w:t xml:space="preserve">NASTAVNICI /SURADNICI: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7"/>
        <w:gridCol w:w="6442"/>
      </w:tblGrid>
      <w:tr w:rsidR="00BF564C" w:rsidRPr="00CE41D3" w:rsidTr="00BF564C">
        <w:tc>
          <w:tcPr>
            <w:tcW w:w="2597" w:type="dxa"/>
            <w:shd w:val="clear" w:color="auto" w:fill="F2F2F2" w:themeFill="background1" w:themeFillShade="F2"/>
          </w:tcPr>
          <w:p w:rsidR="00BF564C" w:rsidRPr="00CE41D3" w:rsidRDefault="00BF564C" w:rsidP="00BF564C">
            <w:pPr>
              <w:pStyle w:val="Default"/>
              <w:rPr>
                <w:rFonts w:ascii="Arial Narrow" w:hAnsi="Arial Narrow"/>
                <w:color w:val="auto"/>
                <w:sz w:val="22"/>
                <w:szCs w:val="22"/>
              </w:rPr>
            </w:pPr>
          </w:p>
        </w:tc>
        <w:tc>
          <w:tcPr>
            <w:tcW w:w="6442" w:type="dxa"/>
          </w:tcPr>
          <w:p w:rsidR="00BF564C" w:rsidRPr="00CE41D3" w:rsidRDefault="00BF564C" w:rsidP="00BF564C">
            <w:pPr>
              <w:pStyle w:val="Default"/>
              <w:rPr>
                <w:rFonts w:ascii="Arial Narrow" w:hAnsi="Arial Narrow"/>
                <w:color w:val="auto"/>
                <w:sz w:val="22"/>
                <w:szCs w:val="22"/>
              </w:rPr>
            </w:pPr>
            <w:r w:rsidRPr="00CE41D3">
              <w:rPr>
                <w:rFonts w:ascii="Arial Narrow" w:hAnsi="Arial Narrow"/>
                <w:color w:val="auto"/>
                <w:sz w:val="22"/>
                <w:szCs w:val="22"/>
              </w:rPr>
              <w:t xml:space="preserve">IMENA NASTAVNIKA </w:t>
            </w:r>
          </w:p>
        </w:tc>
      </w:tr>
      <w:tr w:rsidR="00BF564C" w:rsidRPr="00CE41D3" w:rsidTr="00BF564C">
        <w:tc>
          <w:tcPr>
            <w:tcW w:w="2597" w:type="dxa"/>
            <w:shd w:val="clear" w:color="auto" w:fill="F2F2F2" w:themeFill="background1" w:themeFillShade="F2"/>
          </w:tcPr>
          <w:p w:rsidR="00BF564C" w:rsidRPr="00CE41D3" w:rsidRDefault="00BF564C" w:rsidP="00BF564C">
            <w:pPr>
              <w:pStyle w:val="Default"/>
              <w:rPr>
                <w:rFonts w:ascii="Arial Narrow" w:hAnsi="Arial Narrow"/>
                <w:color w:val="auto"/>
                <w:sz w:val="22"/>
                <w:szCs w:val="22"/>
              </w:rPr>
            </w:pPr>
            <w:r w:rsidRPr="00CE41D3">
              <w:rPr>
                <w:rFonts w:ascii="Arial Narrow" w:hAnsi="Arial Narrow"/>
                <w:color w:val="auto"/>
                <w:sz w:val="22"/>
                <w:szCs w:val="22"/>
              </w:rPr>
              <w:t>VODITELJ PREDMETA</w:t>
            </w:r>
          </w:p>
        </w:tc>
        <w:tc>
          <w:tcPr>
            <w:tcW w:w="6442" w:type="dxa"/>
          </w:tcPr>
          <w:p w:rsidR="00BF564C" w:rsidRPr="00CE41D3" w:rsidRDefault="00BF564C" w:rsidP="00BF564C">
            <w:pPr>
              <w:pStyle w:val="Default"/>
              <w:rPr>
                <w:rFonts w:ascii="Arial Narrow" w:hAnsi="Arial Narrow"/>
                <w:i/>
                <w:color w:val="auto"/>
                <w:sz w:val="22"/>
                <w:szCs w:val="22"/>
              </w:rPr>
            </w:pPr>
            <w:r w:rsidRPr="00CE41D3">
              <w:rPr>
                <w:rFonts w:ascii="Arial Narrow" w:hAnsi="Arial Narrow"/>
                <w:i/>
                <w:sz w:val="22"/>
                <w:szCs w:val="22"/>
              </w:rPr>
              <w:t>Prof.dr.sc. Dražen Huić</w:t>
            </w:r>
          </w:p>
        </w:tc>
      </w:tr>
      <w:tr w:rsidR="00BF564C" w:rsidRPr="00CE41D3" w:rsidTr="00BF564C">
        <w:tc>
          <w:tcPr>
            <w:tcW w:w="2597" w:type="dxa"/>
            <w:shd w:val="clear" w:color="auto" w:fill="F2F2F2" w:themeFill="background1" w:themeFillShade="F2"/>
          </w:tcPr>
          <w:p w:rsidR="00BF564C" w:rsidRPr="00CE41D3" w:rsidRDefault="00BF564C" w:rsidP="00BF564C">
            <w:pPr>
              <w:pStyle w:val="Default"/>
              <w:rPr>
                <w:rFonts w:ascii="Arial Narrow" w:hAnsi="Arial Narrow"/>
                <w:color w:val="auto"/>
                <w:sz w:val="22"/>
                <w:szCs w:val="22"/>
              </w:rPr>
            </w:pPr>
            <w:r w:rsidRPr="00CE41D3">
              <w:rPr>
                <w:rFonts w:ascii="Arial Narrow" w:hAnsi="Arial Narrow"/>
                <w:color w:val="auto"/>
                <w:sz w:val="22"/>
                <w:szCs w:val="22"/>
              </w:rPr>
              <w:t>SURADNICI</w:t>
            </w:r>
          </w:p>
        </w:tc>
        <w:tc>
          <w:tcPr>
            <w:tcW w:w="6442" w:type="dxa"/>
          </w:tcPr>
          <w:p w:rsidR="00BF564C" w:rsidRPr="00CE41D3" w:rsidRDefault="00BF564C" w:rsidP="00BF564C">
            <w:pPr>
              <w:pStyle w:val="Default"/>
              <w:rPr>
                <w:rFonts w:ascii="Arial Narrow" w:hAnsi="Arial Narrow"/>
                <w:i/>
                <w:color w:val="auto"/>
                <w:sz w:val="22"/>
                <w:szCs w:val="22"/>
              </w:rPr>
            </w:pPr>
            <w:r w:rsidRPr="00CE41D3">
              <w:rPr>
                <w:rFonts w:ascii="Arial Narrow" w:hAnsi="Arial Narrow"/>
                <w:i/>
                <w:color w:val="auto"/>
                <w:sz w:val="22"/>
                <w:szCs w:val="22"/>
              </w:rPr>
              <w:t>Dr.sc.Sanja Kusačić-Kuna</w:t>
            </w:r>
          </w:p>
          <w:p w:rsidR="00BF564C" w:rsidRPr="00CE41D3" w:rsidRDefault="00BF564C" w:rsidP="00BF564C">
            <w:pPr>
              <w:pStyle w:val="Default"/>
              <w:rPr>
                <w:rFonts w:ascii="Arial Narrow" w:hAnsi="Arial Narrow"/>
                <w:i/>
                <w:color w:val="auto"/>
                <w:sz w:val="22"/>
                <w:szCs w:val="22"/>
              </w:rPr>
            </w:pPr>
            <w:r w:rsidRPr="00CE41D3">
              <w:rPr>
                <w:rFonts w:ascii="Arial Narrow" w:hAnsi="Arial Narrow"/>
                <w:i/>
                <w:color w:val="auto"/>
                <w:sz w:val="22"/>
                <w:szCs w:val="22"/>
              </w:rPr>
              <w:t>Andrea Mutvar</w:t>
            </w:r>
            <w:r w:rsidR="0055354B">
              <w:rPr>
                <w:rFonts w:ascii="Arial Narrow" w:hAnsi="Arial Narrow"/>
                <w:i/>
                <w:color w:val="auto"/>
                <w:sz w:val="22"/>
                <w:szCs w:val="22"/>
              </w:rPr>
              <w:t>, dr.med.</w:t>
            </w:r>
          </w:p>
          <w:p w:rsidR="00BF564C" w:rsidRPr="00CE41D3" w:rsidRDefault="00777909" w:rsidP="0055354B">
            <w:pPr>
              <w:pStyle w:val="Default"/>
              <w:rPr>
                <w:rFonts w:ascii="Arial Narrow" w:hAnsi="Arial Narrow"/>
                <w:i/>
                <w:color w:val="auto"/>
                <w:sz w:val="22"/>
                <w:szCs w:val="22"/>
              </w:rPr>
            </w:pPr>
            <w:r w:rsidRPr="00CE41D3">
              <w:rPr>
                <w:rFonts w:ascii="Arial Narrow" w:hAnsi="Arial Narrow"/>
                <w:i/>
                <w:color w:val="auto"/>
                <w:sz w:val="22"/>
                <w:szCs w:val="22"/>
              </w:rPr>
              <w:t>Marko Kralik</w:t>
            </w:r>
            <w:r w:rsidR="00CE41D3">
              <w:rPr>
                <w:rFonts w:ascii="Arial Narrow" w:hAnsi="Arial Narrow"/>
                <w:i/>
                <w:color w:val="auto"/>
                <w:sz w:val="22"/>
                <w:szCs w:val="22"/>
              </w:rPr>
              <w:t>, dr. m</w:t>
            </w:r>
            <w:r w:rsidR="0055354B">
              <w:rPr>
                <w:rFonts w:ascii="Arial Narrow" w:hAnsi="Arial Narrow"/>
                <w:i/>
                <w:color w:val="auto"/>
                <w:sz w:val="22"/>
                <w:szCs w:val="22"/>
              </w:rPr>
              <w:t>e</w:t>
            </w:r>
            <w:r w:rsidR="00CE41D3">
              <w:rPr>
                <w:rFonts w:ascii="Arial Narrow" w:hAnsi="Arial Narrow"/>
                <w:i/>
                <w:color w:val="auto"/>
                <w:sz w:val="22"/>
                <w:szCs w:val="22"/>
              </w:rPr>
              <w:t>d.</w:t>
            </w:r>
          </w:p>
        </w:tc>
      </w:tr>
    </w:tbl>
    <w:p w:rsidR="00CE41D3" w:rsidRDefault="00CE41D3">
      <w:pPr>
        <w:rPr>
          <w:rFonts w:ascii="Arial" w:hAnsi="Arial" w:cs="Arial"/>
          <w:i/>
          <w:color w:val="FF0000"/>
          <w:sz w:val="22"/>
          <w:szCs w:val="22"/>
          <w:lang w:val="hr-HR"/>
        </w:rPr>
      </w:pPr>
    </w:p>
    <w:p w:rsidR="00CE41D3" w:rsidRDefault="00CE41D3">
      <w:pPr>
        <w:rPr>
          <w:rFonts w:ascii="Arial" w:hAnsi="Arial" w:cs="Arial"/>
          <w:i/>
          <w:color w:val="FF0000"/>
          <w:sz w:val="22"/>
          <w:szCs w:val="22"/>
          <w:lang w:val="hr-HR"/>
        </w:rPr>
      </w:pPr>
      <w:r>
        <w:rPr>
          <w:rFonts w:ascii="Arial" w:hAnsi="Arial" w:cs="Arial"/>
          <w:i/>
          <w:color w:val="FF0000"/>
          <w:sz w:val="22"/>
          <w:szCs w:val="22"/>
          <w:lang w:val="hr-HR"/>
        </w:rPr>
        <w:br w:type="page"/>
      </w:r>
    </w:p>
    <w:p w:rsidR="000C5788" w:rsidRDefault="000C5788">
      <w:pPr>
        <w:rPr>
          <w:rFonts w:ascii="Arial" w:hAnsi="Arial" w:cs="Arial"/>
          <w:i/>
          <w:color w:val="FF0000"/>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16"/>
        <w:gridCol w:w="6371"/>
      </w:tblGrid>
      <w:tr w:rsidR="000C5788" w:rsidRPr="00CE41D3" w:rsidTr="000C5788">
        <w:tc>
          <w:tcPr>
            <w:tcW w:w="2916" w:type="dxa"/>
            <w:shd w:val="clear" w:color="auto" w:fill="E6E6E6"/>
          </w:tcPr>
          <w:p w:rsidR="000C5788" w:rsidRPr="00CE41D3" w:rsidRDefault="000C5788" w:rsidP="00CE41D3">
            <w:pPr>
              <w:spacing w:before="60" w:after="60"/>
              <w:rPr>
                <w:rFonts w:ascii="Arial Narrow" w:hAnsi="Arial Narrow" w:cs="Arial"/>
                <w:b/>
                <w:bCs/>
                <w:sz w:val="22"/>
                <w:szCs w:val="22"/>
              </w:rPr>
            </w:pPr>
            <w:r w:rsidRPr="00CE41D3">
              <w:rPr>
                <w:rFonts w:ascii="Arial Narrow" w:hAnsi="Arial Narrow" w:cs="Arial"/>
                <w:b/>
                <w:bCs/>
                <w:sz w:val="22"/>
                <w:szCs w:val="22"/>
              </w:rPr>
              <w:t>Naslov predmeta</w:t>
            </w:r>
          </w:p>
        </w:tc>
        <w:tc>
          <w:tcPr>
            <w:tcW w:w="6371" w:type="dxa"/>
          </w:tcPr>
          <w:p w:rsidR="000C5788" w:rsidRPr="00CE41D3" w:rsidRDefault="00CE41D3" w:rsidP="00CE41D3">
            <w:pPr>
              <w:spacing w:before="60" w:after="60"/>
              <w:rPr>
                <w:rFonts w:ascii="Arial Narrow" w:hAnsi="Arial Narrow" w:cs="Arial"/>
                <w:b/>
                <w:sz w:val="22"/>
                <w:szCs w:val="22"/>
                <w:lang w:val="hr-HR"/>
              </w:rPr>
            </w:pPr>
            <w:r w:rsidRPr="00CE41D3">
              <w:rPr>
                <w:rFonts w:ascii="Arial Narrow" w:hAnsi="Arial Narrow" w:cs="Arial"/>
                <w:b/>
                <w:sz w:val="22"/>
                <w:szCs w:val="22"/>
                <w:lang w:val="hr-HR"/>
              </w:rPr>
              <w:t xml:space="preserve">METODOLOGIJA KLINIČKIH ISTRAŽIVANJA U HEMATOLOGIJI I KRITIČKA INTERPRETACIJA NJIHOVIH REZULTATA </w:t>
            </w:r>
          </w:p>
        </w:tc>
      </w:tr>
      <w:tr w:rsidR="000C5788" w:rsidRPr="00CE41D3" w:rsidTr="000C5788">
        <w:tc>
          <w:tcPr>
            <w:tcW w:w="2916" w:type="dxa"/>
            <w:shd w:val="clear" w:color="auto" w:fill="E6E6E6"/>
            <w:vAlign w:val="center"/>
          </w:tcPr>
          <w:p w:rsidR="000C5788" w:rsidRPr="00CE41D3" w:rsidRDefault="000C5788"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hr-HR"/>
              </w:rPr>
              <w:t>Vrsta predmeta</w:t>
            </w:r>
          </w:p>
        </w:tc>
        <w:tc>
          <w:tcPr>
            <w:tcW w:w="6371" w:type="dxa"/>
            <w:vAlign w:val="center"/>
          </w:tcPr>
          <w:p w:rsidR="000C5788" w:rsidRPr="00CE41D3" w:rsidRDefault="000C5788" w:rsidP="00CE41D3">
            <w:pPr>
              <w:pStyle w:val="aNormal"/>
              <w:spacing w:before="60"/>
              <w:ind w:left="-91"/>
              <w:rPr>
                <w:rFonts w:ascii="Arial Narrow" w:hAnsi="Arial Narrow"/>
                <w:lang w:val="hr-HR"/>
              </w:rPr>
            </w:pPr>
            <w:r w:rsidRPr="00CE41D3">
              <w:rPr>
                <w:rFonts w:ascii="Arial Narrow" w:hAnsi="Arial Narrow"/>
                <w:lang w:val="hr-HR"/>
              </w:rPr>
              <w:t xml:space="preserve"> Izborni predmet, II. semestar</w:t>
            </w:r>
          </w:p>
        </w:tc>
      </w:tr>
      <w:tr w:rsidR="000C5788" w:rsidRPr="00CE41D3" w:rsidTr="000C5788">
        <w:tc>
          <w:tcPr>
            <w:tcW w:w="2916" w:type="dxa"/>
            <w:shd w:val="clear" w:color="auto" w:fill="E6E6E6"/>
          </w:tcPr>
          <w:p w:rsidR="000C5788" w:rsidRPr="00CE41D3" w:rsidRDefault="000C5788" w:rsidP="00CE41D3">
            <w:pPr>
              <w:spacing w:before="60" w:after="60"/>
              <w:rPr>
                <w:rFonts w:ascii="Arial Narrow" w:hAnsi="Arial Narrow" w:cs="Arial"/>
                <w:b/>
                <w:bCs/>
                <w:sz w:val="22"/>
                <w:szCs w:val="22"/>
                <w:lang w:val="hr-HR"/>
              </w:rPr>
            </w:pPr>
            <w:r w:rsidRPr="00CE41D3">
              <w:rPr>
                <w:rFonts w:ascii="Arial Narrow" w:hAnsi="Arial Narrow" w:cs="Arial"/>
                <w:b/>
                <w:bCs/>
                <w:sz w:val="22"/>
                <w:szCs w:val="22"/>
                <w:lang w:val="hr-HR"/>
              </w:rPr>
              <w:t>Broj sati nastave</w:t>
            </w:r>
          </w:p>
        </w:tc>
        <w:tc>
          <w:tcPr>
            <w:tcW w:w="6371" w:type="dxa"/>
          </w:tcPr>
          <w:p w:rsidR="000C5788" w:rsidRPr="00CE41D3" w:rsidRDefault="000C5788" w:rsidP="00CE41D3">
            <w:pPr>
              <w:pStyle w:val="aNormal"/>
              <w:spacing w:before="60"/>
              <w:rPr>
                <w:rFonts w:ascii="Arial Narrow" w:hAnsi="Arial Narrow"/>
                <w:lang w:val="hr-HR"/>
              </w:rPr>
            </w:pPr>
            <w:r w:rsidRPr="00CE41D3">
              <w:rPr>
                <w:rFonts w:ascii="Arial Narrow" w:hAnsi="Arial Narrow"/>
                <w:lang w:val="hr-HR"/>
              </w:rPr>
              <w:t>12</w:t>
            </w:r>
          </w:p>
        </w:tc>
      </w:tr>
      <w:tr w:rsidR="000C5788" w:rsidRPr="00CE41D3" w:rsidTr="000C5788">
        <w:tc>
          <w:tcPr>
            <w:tcW w:w="2916" w:type="dxa"/>
            <w:shd w:val="clear" w:color="auto" w:fill="E6E6E6"/>
          </w:tcPr>
          <w:p w:rsidR="000C5788" w:rsidRPr="00CE41D3" w:rsidRDefault="000C5788" w:rsidP="00CE41D3">
            <w:pPr>
              <w:spacing w:before="60" w:after="60"/>
              <w:rPr>
                <w:rFonts w:ascii="Arial Narrow" w:hAnsi="Arial Narrow" w:cs="Arial"/>
                <w:b/>
                <w:bCs/>
                <w:sz w:val="22"/>
                <w:szCs w:val="22"/>
              </w:rPr>
            </w:pPr>
            <w:r w:rsidRPr="00CE41D3">
              <w:rPr>
                <w:rFonts w:ascii="Arial Narrow" w:hAnsi="Arial Narrow" w:cs="Arial"/>
                <w:b/>
                <w:bCs/>
                <w:sz w:val="22"/>
                <w:szCs w:val="22"/>
              </w:rPr>
              <w:t>Okvirni sadržaj predmeta</w:t>
            </w:r>
          </w:p>
        </w:tc>
        <w:tc>
          <w:tcPr>
            <w:tcW w:w="6371" w:type="dxa"/>
          </w:tcPr>
          <w:p w:rsidR="000C5788" w:rsidRPr="00CE41D3" w:rsidRDefault="000C5788" w:rsidP="00CE41D3">
            <w:pPr>
              <w:spacing w:before="60" w:after="60"/>
              <w:rPr>
                <w:rFonts w:ascii="Arial Narrow" w:hAnsi="Arial Narrow" w:cs="Arial"/>
                <w:sz w:val="22"/>
                <w:szCs w:val="22"/>
                <w:lang w:val="hr-HR"/>
              </w:rPr>
            </w:pPr>
            <w:r w:rsidRPr="00CE41D3">
              <w:rPr>
                <w:rFonts w:ascii="Arial Narrow" w:hAnsi="Arial Narrow" w:cs="Arial"/>
                <w:sz w:val="22"/>
                <w:szCs w:val="22"/>
                <w:lang w:val="hr-HR"/>
              </w:rPr>
              <w:t>Osnovno pozicioniranje, cilj i svrha kliničkog istraživanja. Elementi koji čine plan studije: istraživačko pitanje, polazišta i važnost, struktura studije (dizajn), ispitanici, varijable , statistička pitanja (hipoteze, veličina uzorka, analitički pristup). Kako funkcionira kliničko istraživanje, interna i vanjska valjanost, slučajne i sustavne pogreške (bias). Odnos između istraživačkog pitanja (što se želi odgovoriti), plana studije (što je studija dizajnirana odgovoriti), i stvarne studije (što će studija će zapravo odgovoriti, s obzirom na pogreške provedbe koje se može predvidjeti). Nužnost postupnosti u razvijanju plana studije. (2 P)</w:t>
            </w:r>
          </w:p>
          <w:p w:rsidR="000C5788" w:rsidRPr="00CE41D3" w:rsidRDefault="000C5788" w:rsidP="00CE41D3">
            <w:pPr>
              <w:spacing w:before="60" w:after="60"/>
              <w:rPr>
                <w:rFonts w:ascii="Arial Narrow" w:hAnsi="Arial Narrow" w:cs="Arial"/>
                <w:sz w:val="22"/>
                <w:szCs w:val="22"/>
                <w:lang w:val="hr-HR"/>
              </w:rPr>
            </w:pPr>
            <w:r w:rsidRPr="00CE41D3">
              <w:rPr>
                <w:rFonts w:ascii="Arial Narrow" w:hAnsi="Arial Narrow" w:cs="Arial"/>
                <w:sz w:val="22"/>
                <w:szCs w:val="22"/>
                <w:lang w:val="hr-HR"/>
              </w:rPr>
              <w:t>Osmišljavanje temeljnog istraživačkog pitanja. Odabir ispitanika: specifikacija, uzorkovanje i uključivanje. Istraživačke varijable (prediktorske, pridružene „zbunjujuće“ i varijable ishoda). Planiranje mjerenja, preciznost i točnost. Pripreme za procjenu veličine uzorka: temeljna načela postavljanja hipoteze. Procjena veličine uzorka i snage. (2 P)</w:t>
            </w:r>
          </w:p>
          <w:p w:rsidR="000C5788" w:rsidRPr="00CE41D3" w:rsidRDefault="000C5788" w:rsidP="00CE41D3">
            <w:pPr>
              <w:spacing w:before="60" w:after="60"/>
              <w:rPr>
                <w:rFonts w:ascii="Arial Narrow" w:hAnsi="Arial Narrow" w:cs="Arial"/>
                <w:sz w:val="22"/>
                <w:szCs w:val="22"/>
                <w:lang w:val="hr-HR"/>
              </w:rPr>
            </w:pPr>
            <w:r w:rsidRPr="00CE41D3">
              <w:rPr>
                <w:rFonts w:ascii="Arial Narrow" w:hAnsi="Arial Narrow" w:cs="Arial"/>
                <w:sz w:val="22"/>
                <w:szCs w:val="22"/>
                <w:lang w:val="hr-HR"/>
              </w:rPr>
              <w:t>Tipovi istraživanja prema dizajnu. Opservacijske: kohortne studije (praćenje), presječne studije i istraživanje parova (case-control studije), pospješivanje zaključivanja o uzročnosti u opservacijskim studijama. Interventne: randomizirani klinički pokus. Alternativni dizajn kliničkog pokusa i pitanja provedbe. Planiranje obrade podataka. (2 P)</w:t>
            </w:r>
          </w:p>
          <w:p w:rsidR="000C5788" w:rsidRPr="00CE41D3" w:rsidRDefault="000C5788" w:rsidP="00CE41D3">
            <w:pPr>
              <w:spacing w:before="60" w:after="60"/>
              <w:rPr>
                <w:rFonts w:ascii="Arial Narrow" w:hAnsi="Arial Narrow" w:cs="Arial"/>
                <w:sz w:val="22"/>
                <w:szCs w:val="22"/>
                <w:lang w:val="hr-HR"/>
              </w:rPr>
            </w:pPr>
            <w:r w:rsidRPr="00CE41D3">
              <w:rPr>
                <w:rFonts w:ascii="Arial Narrow" w:hAnsi="Arial Narrow" w:cs="Arial"/>
                <w:sz w:val="22"/>
                <w:szCs w:val="22"/>
                <w:lang w:val="hr-HR"/>
              </w:rPr>
              <w:t>Sustavni kritički pregledi i meta-analize (2 P)</w:t>
            </w:r>
          </w:p>
          <w:p w:rsidR="000C5788" w:rsidRPr="00CE41D3" w:rsidRDefault="000C5788" w:rsidP="00CE41D3">
            <w:pPr>
              <w:spacing w:before="60" w:after="60"/>
              <w:rPr>
                <w:rFonts w:ascii="Arial Narrow" w:hAnsi="Arial Narrow" w:cs="Arial"/>
                <w:sz w:val="22"/>
                <w:szCs w:val="22"/>
                <w:lang w:val="hr-HR"/>
              </w:rPr>
            </w:pPr>
            <w:r w:rsidRPr="00CE41D3">
              <w:rPr>
                <w:rFonts w:ascii="Arial Narrow" w:hAnsi="Arial Narrow" w:cs="Arial"/>
                <w:sz w:val="22"/>
                <w:szCs w:val="22"/>
                <w:lang w:val="hr-HR"/>
              </w:rPr>
              <w:t>Primjeri pojedinih tipova istraživanja, najčešće zamke (2 S)</w:t>
            </w:r>
          </w:p>
          <w:p w:rsidR="000C5788" w:rsidRPr="00CE41D3" w:rsidRDefault="000C5788" w:rsidP="00CE41D3">
            <w:pPr>
              <w:spacing w:before="60" w:after="60"/>
              <w:rPr>
                <w:rFonts w:ascii="Arial Narrow" w:hAnsi="Arial Narrow" w:cs="Arial"/>
                <w:sz w:val="22"/>
                <w:szCs w:val="22"/>
                <w:lang w:val="hr-HR"/>
              </w:rPr>
            </w:pPr>
            <w:r w:rsidRPr="00CE41D3">
              <w:rPr>
                <w:rFonts w:ascii="Arial Narrow" w:hAnsi="Arial Narrow" w:cs="Arial"/>
                <w:sz w:val="22"/>
                <w:szCs w:val="22"/>
                <w:lang w:val="hr-HR"/>
              </w:rPr>
              <w:t>Izrada plana pokusa, analiza i recenzija članka (2 V)</w:t>
            </w:r>
          </w:p>
        </w:tc>
      </w:tr>
      <w:tr w:rsidR="000C5788" w:rsidRPr="00CE41D3" w:rsidTr="000C5788">
        <w:tc>
          <w:tcPr>
            <w:tcW w:w="2916" w:type="dxa"/>
            <w:shd w:val="clear" w:color="auto" w:fill="E6E6E6"/>
          </w:tcPr>
          <w:p w:rsidR="000C5788" w:rsidRPr="00CE41D3" w:rsidRDefault="000C5788" w:rsidP="00CE41D3">
            <w:pPr>
              <w:spacing w:before="60" w:after="60"/>
              <w:rPr>
                <w:rFonts w:ascii="Arial Narrow" w:hAnsi="Arial Narrow" w:cs="Arial"/>
                <w:b/>
                <w:bCs/>
                <w:sz w:val="22"/>
                <w:szCs w:val="22"/>
                <w:lang w:val="pt-BR"/>
              </w:rPr>
            </w:pPr>
            <w:r w:rsidRPr="00CE41D3">
              <w:rPr>
                <w:rFonts w:ascii="Arial Narrow" w:hAnsi="Arial Narrow" w:cs="Arial"/>
                <w:b/>
                <w:sz w:val="22"/>
                <w:szCs w:val="22"/>
                <w:lang w:val="pt-BR"/>
              </w:rPr>
              <w:t>Razvijanje općih i specifičnih kompetencija</w:t>
            </w:r>
          </w:p>
        </w:tc>
        <w:tc>
          <w:tcPr>
            <w:tcW w:w="6371" w:type="dxa"/>
          </w:tcPr>
          <w:p w:rsidR="000C5788" w:rsidRPr="00CE41D3" w:rsidRDefault="000C5788" w:rsidP="00CE41D3">
            <w:pPr>
              <w:pStyle w:val="aNormal"/>
              <w:spacing w:before="60"/>
              <w:rPr>
                <w:rFonts w:ascii="Arial Narrow" w:hAnsi="Arial Narrow"/>
                <w:iCs/>
                <w:color w:val="FF0000"/>
                <w:lang w:val="pt-BR"/>
              </w:rPr>
            </w:pPr>
            <w:r w:rsidRPr="00CE41D3">
              <w:rPr>
                <w:rFonts w:ascii="Arial Narrow" w:hAnsi="Arial Narrow"/>
                <w:iCs/>
                <w:lang w:val="hr-HR"/>
              </w:rPr>
              <w:t xml:space="preserve">Student će steći opća i specifična znanja o metodologiji kliničkih istraživanja te kompetencije za kritičku interpretaciju njihovih rezultata. </w:t>
            </w:r>
          </w:p>
        </w:tc>
      </w:tr>
      <w:tr w:rsidR="000C5788" w:rsidRPr="00CE41D3" w:rsidTr="000C5788">
        <w:tc>
          <w:tcPr>
            <w:tcW w:w="2916" w:type="dxa"/>
            <w:shd w:val="clear" w:color="auto" w:fill="E6E6E6"/>
          </w:tcPr>
          <w:p w:rsidR="000C5788" w:rsidRPr="00CE41D3" w:rsidRDefault="000C5788" w:rsidP="00CE41D3">
            <w:pPr>
              <w:spacing w:before="60" w:after="60"/>
              <w:rPr>
                <w:rFonts w:ascii="Arial Narrow" w:hAnsi="Arial Narrow" w:cs="Arial"/>
                <w:b/>
                <w:bCs/>
                <w:sz w:val="22"/>
                <w:szCs w:val="22"/>
                <w:lang w:val="pt-BR"/>
              </w:rPr>
            </w:pPr>
            <w:r w:rsidRPr="00CE41D3">
              <w:rPr>
                <w:rFonts w:ascii="Arial Narrow" w:hAnsi="Arial Narrow" w:cs="Arial"/>
                <w:b/>
                <w:bCs/>
                <w:sz w:val="22"/>
                <w:szCs w:val="22"/>
                <w:lang w:val="pt-BR"/>
              </w:rPr>
              <w:t>Oblici provođenja nastave</w:t>
            </w:r>
          </w:p>
        </w:tc>
        <w:tc>
          <w:tcPr>
            <w:tcW w:w="6371" w:type="dxa"/>
          </w:tcPr>
          <w:p w:rsidR="000C5788" w:rsidRPr="00CE41D3" w:rsidRDefault="000C5788" w:rsidP="00CE41D3">
            <w:pPr>
              <w:pStyle w:val="aNormal"/>
              <w:spacing w:before="60"/>
              <w:rPr>
                <w:rFonts w:ascii="Arial Narrow" w:hAnsi="Arial Narrow"/>
              </w:rPr>
            </w:pPr>
            <w:r w:rsidRPr="00CE41D3">
              <w:rPr>
                <w:rFonts w:ascii="Arial Narrow" w:hAnsi="Arial Narrow"/>
              </w:rPr>
              <w:t>Predavanja (8) seminari (2) vježbe (2)</w:t>
            </w:r>
          </w:p>
        </w:tc>
      </w:tr>
      <w:tr w:rsidR="000C5788" w:rsidRPr="00CE41D3" w:rsidTr="000C5788">
        <w:tc>
          <w:tcPr>
            <w:tcW w:w="2916" w:type="dxa"/>
            <w:shd w:val="clear" w:color="auto" w:fill="E6E6E6"/>
          </w:tcPr>
          <w:p w:rsidR="000C5788" w:rsidRPr="00CE41D3" w:rsidRDefault="000C5788" w:rsidP="00CE41D3">
            <w:pPr>
              <w:spacing w:before="60" w:after="60"/>
              <w:rPr>
                <w:rFonts w:ascii="Arial Narrow" w:hAnsi="Arial Narrow" w:cs="Arial"/>
                <w:b/>
                <w:bCs/>
                <w:sz w:val="22"/>
                <w:szCs w:val="22"/>
                <w:lang w:val="pl-PL"/>
              </w:rPr>
            </w:pPr>
            <w:r w:rsidRPr="00CE41D3">
              <w:rPr>
                <w:rFonts w:ascii="Arial Narrow" w:hAnsi="Arial Narrow" w:cs="Arial"/>
                <w:b/>
                <w:bCs/>
                <w:sz w:val="22"/>
                <w:szCs w:val="22"/>
                <w:lang w:val="pl-PL"/>
              </w:rPr>
              <w:t>Popis literature potrebne za studij i polaganje ispita</w:t>
            </w:r>
          </w:p>
        </w:tc>
        <w:tc>
          <w:tcPr>
            <w:tcW w:w="6371" w:type="dxa"/>
          </w:tcPr>
          <w:p w:rsidR="000C5788" w:rsidRPr="00CE41D3" w:rsidRDefault="000C5788" w:rsidP="00CE41D3">
            <w:pPr>
              <w:spacing w:before="60" w:after="60"/>
              <w:rPr>
                <w:rFonts w:ascii="Arial Narrow" w:hAnsi="Arial Narrow" w:cs="Arial"/>
                <w:sz w:val="22"/>
                <w:szCs w:val="22"/>
                <w:lang w:eastAsia="hr-HR"/>
              </w:rPr>
            </w:pPr>
            <w:r w:rsidRPr="00CE41D3">
              <w:rPr>
                <w:rFonts w:ascii="Arial Narrow" w:hAnsi="Arial Narrow" w:cs="Arial"/>
                <w:sz w:val="22"/>
                <w:szCs w:val="22"/>
                <w:lang w:eastAsia="hr-HR"/>
              </w:rPr>
              <w:t>Hulley SB, Cummings SR, Browner WS, Grady DG, Newman TB. Designing Clinical Research. 3rd edition Lippincott Williams &amp; Wilkins; 2007.</w:t>
            </w:r>
          </w:p>
          <w:p w:rsidR="000C5788" w:rsidRPr="00CE41D3" w:rsidRDefault="000C5788" w:rsidP="00CE41D3">
            <w:pPr>
              <w:spacing w:before="60" w:after="60"/>
              <w:rPr>
                <w:rFonts w:ascii="Arial Narrow" w:hAnsi="Arial Narrow" w:cs="Arial"/>
                <w:sz w:val="22"/>
                <w:szCs w:val="22"/>
                <w:lang w:val="es-ES"/>
              </w:rPr>
            </w:pPr>
            <w:r w:rsidRPr="00CE41D3">
              <w:rPr>
                <w:rFonts w:ascii="Arial Narrow" w:hAnsi="Arial Narrow" w:cs="Arial"/>
                <w:color w:val="333333"/>
                <w:sz w:val="22"/>
                <w:szCs w:val="22"/>
                <w:bdr w:val="none" w:sz="0" w:space="0" w:color="auto" w:frame="1"/>
                <w:lang w:val="es-ES" w:eastAsia="hr-HR"/>
              </w:rPr>
              <w:t xml:space="preserve">Marušić M, urednik. Uvod u znanstveni rad u medicini. 5. izdanje. Zagreb: Medicinska naklada; 2013. </w:t>
            </w:r>
          </w:p>
        </w:tc>
      </w:tr>
      <w:tr w:rsidR="000C5788" w:rsidRPr="00CE41D3" w:rsidTr="000C5788">
        <w:tc>
          <w:tcPr>
            <w:tcW w:w="2916" w:type="dxa"/>
            <w:shd w:val="clear" w:color="auto" w:fill="E6E6E6"/>
          </w:tcPr>
          <w:p w:rsidR="000C5788" w:rsidRPr="00CE41D3" w:rsidRDefault="000C5788" w:rsidP="00CE41D3">
            <w:pPr>
              <w:spacing w:before="60" w:after="60"/>
              <w:rPr>
                <w:rFonts w:ascii="Arial Narrow" w:hAnsi="Arial Narrow" w:cs="Arial"/>
                <w:b/>
                <w:bCs/>
                <w:sz w:val="22"/>
                <w:szCs w:val="22"/>
              </w:rPr>
            </w:pPr>
            <w:r w:rsidRPr="00CE41D3">
              <w:rPr>
                <w:rFonts w:ascii="Arial Narrow" w:hAnsi="Arial Narrow" w:cs="Arial"/>
                <w:b/>
                <w:bCs/>
                <w:sz w:val="22"/>
                <w:szCs w:val="22"/>
              </w:rPr>
              <w:t>Popis preporučene dopunske literature</w:t>
            </w:r>
          </w:p>
        </w:tc>
        <w:tc>
          <w:tcPr>
            <w:tcW w:w="6371" w:type="dxa"/>
          </w:tcPr>
          <w:p w:rsidR="000C5788" w:rsidRPr="00CE41D3" w:rsidRDefault="000C5788" w:rsidP="00CE41D3">
            <w:pPr>
              <w:spacing w:before="60" w:after="60"/>
              <w:rPr>
                <w:rFonts w:ascii="Arial Narrow" w:hAnsi="Arial Narrow" w:cs="Arial"/>
                <w:color w:val="333333"/>
                <w:sz w:val="22"/>
                <w:szCs w:val="22"/>
                <w:bdr w:val="none" w:sz="0" w:space="0" w:color="auto" w:frame="1"/>
                <w:lang w:eastAsia="hr-HR"/>
              </w:rPr>
            </w:pPr>
            <w:r w:rsidRPr="00CE41D3">
              <w:rPr>
                <w:rFonts w:ascii="Arial Narrow" w:hAnsi="Arial Narrow" w:cs="Arial"/>
                <w:color w:val="333333"/>
                <w:sz w:val="22"/>
                <w:szCs w:val="22"/>
                <w:bdr w:val="none" w:sz="0" w:space="0" w:color="auto" w:frame="1"/>
                <w:lang w:eastAsia="hr-HR"/>
              </w:rPr>
              <w:t>Gallin JI, Ognibene FP (Eds) Principles and practice of clinical research. 3rd edition, Elsevier; 2012.</w:t>
            </w:r>
          </w:p>
          <w:p w:rsidR="000C5788" w:rsidRPr="00CE41D3" w:rsidRDefault="000C5788" w:rsidP="00CE41D3">
            <w:pPr>
              <w:spacing w:before="60" w:after="60"/>
              <w:rPr>
                <w:rFonts w:ascii="Arial Narrow" w:hAnsi="Arial Narrow" w:cs="Arial"/>
                <w:color w:val="333333"/>
                <w:sz w:val="22"/>
                <w:szCs w:val="22"/>
                <w:bdr w:val="none" w:sz="0" w:space="0" w:color="auto" w:frame="1"/>
                <w:lang w:eastAsia="hr-HR"/>
              </w:rPr>
            </w:pPr>
            <w:r w:rsidRPr="00CE41D3">
              <w:rPr>
                <w:rFonts w:ascii="Arial Narrow" w:hAnsi="Arial Narrow" w:cs="Arial"/>
                <w:color w:val="333333"/>
                <w:sz w:val="22"/>
                <w:szCs w:val="22"/>
                <w:bdr w:val="none" w:sz="0" w:space="0" w:color="auto" w:frame="1"/>
                <w:lang w:eastAsia="hr-HR"/>
              </w:rPr>
              <w:t xml:space="preserve">Machin D, Day S, GreenC (Eds). Texbook of Clinical Trials. 2nd edition, Chichester: </w:t>
            </w:r>
            <w:r w:rsidRPr="00CE41D3">
              <w:rPr>
                <w:rFonts w:ascii="Arial Narrow" w:hAnsi="Arial Narrow" w:cs="Arial"/>
                <w:sz w:val="22"/>
                <w:szCs w:val="22"/>
                <w:lang w:eastAsia="hr-HR"/>
              </w:rPr>
              <w:t xml:space="preserve">John </w:t>
            </w:r>
            <w:r w:rsidRPr="00CE41D3">
              <w:rPr>
                <w:rFonts w:ascii="Arial Narrow" w:hAnsi="Arial Narrow" w:cs="Arial"/>
                <w:color w:val="333333"/>
                <w:sz w:val="22"/>
                <w:szCs w:val="22"/>
                <w:bdr w:val="none" w:sz="0" w:space="0" w:color="auto" w:frame="1"/>
                <w:lang w:eastAsia="hr-HR"/>
              </w:rPr>
              <w:t xml:space="preserve">Wiley &amp; Sons; </w:t>
            </w:r>
            <w:r w:rsidRPr="00CE41D3">
              <w:rPr>
                <w:rFonts w:ascii="Arial Narrow" w:hAnsi="Arial Narrow" w:cs="Arial"/>
                <w:sz w:val="22"/>
                <w:szCs w:val="22"/>
                <w:lang w:eastAsia="hr-HR"/>
              </w:rPr>
              <w:t>2006.</w:t>
            </w:r>
          </w:p>
          <w:p w:rsidR="000C5788" w:rsidRPr="00CE41D3" w:rsidRDefault="000C5788" w:rsidP="00CE41D3">
            <w:pPr>
              <w:spacing w:before="60" w:after="60"/>
              <w:rPr>
                <w:rFonts w:ascii="Arial Narrow" w:hAnsi="Arial Narrow" w:cs="Arial"/>
                <w:color w:val="333333"/>
                <w:sz w:val="22"/>
                <w:szCs w:val="22"/>
                <w:bdr w:val="none" w:sz="0" w:space="0" w:color="auto" w:frame="1"/>
                <w:lang w:eastAsia="hr-HR"/>
              </w:rPr>
            </w:pPr>
            <w:r w:rsidRPr="00CE41D3">
              <w:rPr>
                <w:rFonts w:ascii="Arial Narrow" w:hAnsi="Arial Narrow" w:cs="Arial"/>
                <w:color w:val="333333"/>
                <w:sz w:val="22"/>
                <w:szCs w:val="22"/>
                <w:bdr w:val="none" w:sz="0" w:space="0" w:color="auto" w:frame="1"/>
                <w:lang w:eastAsia="hr-HR"/>
              </w:rPr>
              <w:t>Furberg BD, Furberg CD. Evaluating Clinical Research. 2nd edition, Springer; 2007.</w:t>
            </w:r>
          </w:p>
          <w:p w:rsidR="000C5788" w:rsidRPr="00CE41D3" w:rsidRDefault="000C5788" w:rsidP="00CE41D3">
            <w:pPr>
              <w:spacing w:before="60" w:after="60"/>
              <w:rPr>
                <w:rFonts w:ascii="Arial Narrow" w:hAnsi="Arial Narrow" w:cs="Arial"/>
                <w:color w:val="333333"/>
                <w:sz w:val="22"/>
                <w:szCs w:val="22"/>
                <w:bdr w:val="none" w:sz="0" w:space="0" w:color="auto" w:frame="1"/>
                <w:lang w:eastAsia="hr-HR"/>
              </w:rPr>
            </w:pPr>
            <w:r w:rsidRPr="00CE41D3">
              <w:rPr>
                <w:rFonts w:ascii="Arial Narrow" w:hAnsi="Arial Narrow" w:cs="Arial"/>
                <w:color w:val="333333"/>
                <w:sz w:val="22"/>
                <w:szCs w:val="22"/>
                <w:bdr w:val="none" w:sz="0" w:space="0" w:color="auto" w:frame="1"/>
                <w:lang w:eastAsia="hr-HR"/>
              </w:rPr>
              <w:t>Bonita R, Beaglehole R, Kjellstrom T. Basic epidemiology. 2nd edition, WHO; 2006.</w:t>
            </w:r>
          </w:p>
          <w:p w:rsidR="000C5788" w:rsidRPr="00CE41D3" w:rsidRDefault="000C5788" w:rsidP="00CE41D3">
            <w:pPr>
              <w:spacing w:before="60" w:after="60"/>
              <w:rPr>
                <w:rFonts w:ascii="Arial Narrow" w:hAnsi="Arial Narrow" w:cs="Arial"/>
                <w:sz w:val="22"/>
                <w:szCs w:val="22"/>
              </w:rPr>
            </w:pPr>
            <w:r w:rsidRPr="00CE41D3">
              <w:rPr>
                <w:rFonts w:ascii="Arial Narrow" w:hAnsi="Arial Narrow" w:cs="Arial"/>
                <w:sz w:val="22"/>
                <w:szCs w:val="22"/>
                <w:shd w:val="clear" w:color="auto" w:fill="FFFFFF"/>
              </w:rPr>
              <w:t>Ivanković D. i sur. Osnove statističke analize za medicinare. Zagreb: Medicinski fakultet Sveučilišta u Zagrebu; 1988.</w:t>
            </w:r>
          </w:p>
        </w:tc>
      </w:tr>
      <w:tr w:rsidR="000C5788" w:rsidRPr="00CE41D3" w:rsidTr="000C5788">
        <w:tc>
          <w:tcPr>
            <w:tcW w:w="2916" w:type="dxa"/>
            <w:shd w:val="clear" w:color="auto" w:fill="E6E6E6"/>
          </w:tcPr>
          <w:p w:rsidR="000C5788" w:rsidRPr="00CE41D3" w:rsidRDefault="000C5788" w:rsidP="00CE41D3">
            <w:pPr>
              <w:spacing w:before="60" w:after="60"/>
              <w:rPr>
                <w:rFonts w:ascii="Arial Narrow" w:hAnsi="Arial Narrow" w:cs="Arial"/>
                <w:b/>
                <w:bCs/>
                <w:sz w:val="22"/>
                <w:szCs w:val="22"/>
              </w:rPr>
            </w:pPr>
            <w:r w:rsidRPr="00CE41D3">
              <w:rPr>
                <w:rFonts w:ascii="Arial Narrow" w:hAnsi="Arial Narrow" w:cs="Arial"/>
                <w:b/>
                <w:bCs/>
                <w:sz w:val="22"/>
                <w:szCs w:val="22"/>
              </w:rPr>
              <w:t xml:space="preserve">ECTS </w:t>
            </w:r>
          </w:p>
        </w:tc>
        <w:tc>
          <w:tcPr>
            <w:tcW w:w="6371" w:type="dxa"/>
          </w:tcPr>
          <w:p w:rsidR="000C5788" w:rsidRPr="00CE41D3" w:rsidRDefault="000C5788" w:rsidP="00CE41D3">
            <w:pPr>
              <w:pStyle w:val="aNormal"/>
              <w:spacing w:before="60"/>
              <w:rPr>
                <w:rFonts w:ascii="Arial Narrow" w:hAnsi="Arial Narrow"/>
              </w:rPr>
            </w:pPr>
            <w:r w:rsidRPr="00CE41D3">
              <w:rPr>
                <w:rFonts w:ascii="Arial Narrow" w:hAnsi="Arial Narrow"/>
              </w:rPr>
              <w:t>2</w:t>
            </w:r>
          </w:p>
        </w:tc>
      </w:tr>
      <w:tr w:rsidR="000C5788" w:rsidRPr="00CE41D3" w:rsidTr="000C5788">
        <w:tc>
          <w:tcPr>
            <w:tcW w:w="2916" w:type="dxa"/>
            <w:shd w:val="clear" w:color="auto" w:fill="E6E6E6"/>
          </w:tcPr>
          <w:p w:rsidR="000C5788" w:rsidRPr="00CE41D3" w:rsidRDefault="000C5788" w:rsidP="00CE41D3">
            <w:pPr>
              <w:spacing w:before="60" w:after="60"/>
              <w:rPr>
                <w:rFonts w:ascii="Arial Narrow" w:hAnsi="Arial Narrow" w:cs="Arial"/>
                <w:bCs/>
                <w:sz w:val="22"/>
                <w:szCs w:val="22"/>
                <w:lang w:val="es-ES"/>
              </w:rPr>
            </w:pPr>
            <w:r w:rsidRPr="00CE41D3">
              <w:rPr>
                <w:rFonts w:ascii="Arial Narrow" w:hAnsi="Arial Narrow" w:cs="Arial"/>
                <w:b/>
                <w:bCs/>
                <w:sz w:val="22"/>
                <w:szCs w:val="22"/>
                <w:lang w:val="es-ES"/>
              </w:rPr>
              <w:t>Način polaganja ispita</w:t>
            </w:r>
          </w:p>
        </w:tc>
        <w:tc>
          <w:tcPr>
            <w:tcW w:w="6371" w:type="dxa"/>
          </w:tcPr>
          <w:p w:rsidR="000C5788" w:rsidRPr="00CE41D3" w:rsidRDefault="000C5788" w:rsidP="00CE41D3">
            <w:pPr>
              <w:pStyle w:val="aNormal"/>
              <w:spacing w:before="60"/>
              <w:rPr>
                <w:rFonts w:ascii="Arial Narrow" w:hAnsi="Arial Narrow"/>
              </w:rPr>
            </w:pPr>
            <w:r w:rsidRPr="00CE41D3">
              <w:rPr>
                <w:rFonts w:ascii="Arial Narrow" w:hAnsi="Arial Narrow"/>
              </w:rPr>
              <w:t xml:space="preserve">Usmeni </w:t>
            </w:r>
          </w:p>
        </w:tc>
      </w:tr>
      <w:tr w:rsidR="000C5788" w:rsidRPr="00CE41D3" w:rsidTr="000C5788">
        <w:tc>
          <w:tcPr>
            <w:tcW w:w="2916" w:type="dxa"/>
            <w:shd w:val="clear" w:color="auto" w:fill="E6E6E6"/>
          </w:tcPr>
          <w:p w:rsidR="000C5788" w:rsidRPr="00CE41D3" w:rsidRDefault="000C5788" w:rsidP="00CE41D3">
            <w:pPr>
              <w:spacing w:before="60" w:after="60"/>
              <w:rPr>
                <w:rFonts w:ascii="Arial Narrow" w:hAnsi="Arial Narrow" w:cs="Arial"/>
                <w:b/>
                <w:bCs/>
                <w:sz w:val="22"/>
                <w:szCs w:val="22"/>
              </w:rPr>
            </w:pPr>
            <w:r w:rsidRPr="00CE41D3">
              <w:rPr>
                <w:rFonts w:ascii="Arial Narrow" w:hAnsi="Arial Narrow" w:cs="Arial"/>
                <w:b/>
                <w:bCs/>
                <w:sz w:val="22"/>
                <w:szCs w:val="22"/>
              </w:rPr>
              <w:t xml:space="preserve">Način praćenja kvalitete i </w:t>
            </w:r>
            <w:r w:rsidRPr="00CE41D3">
              <w:rPr>
                <w:rFonts w:ascii="Arial Narrow" w:hAnsi="Arial Narrow" w:cs="Arial"/>
                <w:b/>
                <w:bCs/>
                <w:sz w:val="22"/>
                <w:szCs w:val="22"/>
              </w:rPr>
              <w:lastRenderedPageBreak/>
              <w:t>uspješnosti izvedbe predmeta</w:t>
            </w:r>
          </w:p>
        </w:tc>
        <w:tc>
          <w:tcPr>
            <w:tcW w:w="6371" w:type="dxa"/>
          </w:tcPr>
          <w:p w:rsidR="000C5788" w:rsidRPr="00CE41D3" w:rsidRDefault="000C5788" w:rsidP="00CE41D3">
            <w:pPr>
              <w:pStyle w:val="aNormal"/>
              <w:spacing w:before="60"/>
              <w:rPr>
                <w:rFonts w:ascii="Arial Narrow" w:hAnsi="Arial Narrow"/>
                <w:lang w:val="en-US"/>
              </w:rPr>
            </w:pPr>
            <w:r w:rsidRPr="00CE41D3">
              <w:rPr>
                <w:rFonts w:ascii="Arial Narrow" w:hAnsi="Arial Narrow"/>
                <w:lang w:val="en-US"/>
              </w:rPr>
              <w:lastRenderedPageBreak/>
              <w:t xml:space="preserve">Procjena u tijeku nastave, vođenje evidencije o obavljenoj nastavi i </w:t>
            </w:r>
            <w:r w:rsidRPr="00CE41D3">
              <w:rPr>
                <w:rFonts w:ascii="Arial Narrow" w:hAnsi="Arial Narrow"/>
                <w:lang w:val="en-US"/>
              </w:rPr>
              <w:lastRenderedPageBreak/>
              <w:t>usvojenim vještinama. Anketa o kvaliteti nastave i nastavnika, koja se analizira na razini specijalističkog studija i fakulteta.</w:t>
            </w:r>
          </w:p>
        </w:tc>
      </w:tr>
    </w:tbl>
    <w:p w:rsidR="000C5788" w:rsidRPr="000C5788" w:rsidRDefault="000C5788" w:rsidP="000C5788">
      <w:pPr>
        <w:pStyle w:val="bUpute"/>
        <w:ind w:left="0"/>
        <w:rPr>
          <w:rFonts w:ascii="Arial" w:hAnsi="Arial" w:cs="Arial"/>
          <w:sz w:val="22"/>
          <w:szCs w:val="22"/>
        </w:rPr>
      </w:pPr>
    </w:p>
    <w:p w:rsidR="000C5788" w:rsidRPr="000C5788" w:rsidRDefault="000C5788" w:rsidP="000C5788">
      <w:pPr>
        <w:pStyle w:val="bUpute"/>
        <w:ind w:left="0"/>
        <w:rPr>
          <w:rFonts w:ascii="Arial" w:hAnsi="Arial" w:cs="Arial"/>
          <w:sz w:val="22"/>
          <w:szCs w:val="22"/>
        </w:rPr>
      </w:pPr>
    </w:p>
    <w:p w:rsidR="000C5788" w:rsidRPr="000C5788" w:rsidRDefault="000C5788" w:rsidP="000C5788">
      <w:pPr>
        <w:rPr>
          <w:rFonts w:ascii="Arial" w:hAnsi="Arial" w:cs="Arial"/>
          <w:b/>
          <w:sz w:val="22"/>
          <w:szCs w:val="22"/>
        </w:rPr>
      </w:pPr>
      <w:r w:rsidRPr="000C5788">
        <w:rPr>
          <w:rFonts w:ascii="Arial" w:hAnsi="Arial" w:cs="Arial"/>
          <w:b/>
          <w:sz w:val="22"/>
          <w:szCs w:val="22"/>
        </w:rPr>
        <w:t xml:space="preserve">NASTAVNICI /SURADNICI: </w:t>
      </w:r>
    </w:p>
    <w:p w:rsidR="000C5788" w:rsidRPr="000C5788" w:rsidRDefault="000C5788" w:rsidP="000C5788">
      <w:pPr>
        <w:pStyle w:val="bUpute"/>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379"/>
      </w:tblGrid>
      <w:tr w:rsidR="000C5788" w:rsidRPr="0055354B" w:rsidTr="004407AC">
        <w:tc>
          <w:tcPr>
            <w:tcW w:w="2943" w:type="dxa"/>
            <w:shd w:val="clear" w:color="auto" w:fill="F2F2F2" w:themeFill="background1" w:themeFillShade="F2"/>
          </w:tcPr>
          <w:p w:rsidR="000C5788" w:rsidRPr="0055354B" w:rsidRDefault="000C5788" w:rsidP="000C5788">
            <w:pPr>
              <w:pStyle w:val="Default"/>
              <w:rPr>
                <w:rFonts w:ascii="Arial Narrow" w:hAnsi="Arial Narrow"/>
                <w:color w:val="auto"/>
                <w:sz w:val="22"/>
                <w:szCs w:val="22"/>
              </w:rPr>
            </w:pPr>
          </w:p>
        </w:tc>
        <w:tc>
          <w:tcPr>
            <w:tcW w:w="6379" w:type="dxa"/>
          </w:tcPr>
          <w:p w:rsidR="000C5788" w:rsidRPr="0055354B" w:rsidRDefault="000C5788" w:rsidP="000C5788">
            <w:pPr>
              <w:pStyle w:val="Default"/>
              <w:rPr>
                <w:rFonts w:ascii="Arial Narrow" w:hAnsi="Arial Narrow"/>
                <w:color w:val="auto"/>
                <w:sz w:val="22"/>
                <w:szCs w:val="22"/>
              </w:rPr>
            </w:pPr>
            <w:r w:rsidRPr="0055354B">
              <w:rPr>
                <w:rFonts w:ascii="Arial Narrow" w:hAnsi="Arial Narrow"/>
                <w:color w:val="auto"/>
                <w:sz w:val="22"/>
                <w:szCs w:val="22"/>
              </w:rPr>
              <w:t xml:space="preserve">IMENA NASTAVNIKA </w:t>
            </w:r>
          </w:p>
        </w:tc>
      </w:tr>
      <w:tr w:rsidR="000C5788" w:rsidRPr="0055354B" w:rsidTr="004407AC">
        <w:tc>
          <w:tcPr>
            <w:tcW w:w="2943" w:type="dxa"/>
            <w:shd w:val="clear" w:color="auto" w:fill="F2F2F2" w:themeFill="background1" w:themeFillShade="F2"/>
          </w:tcPr>
          <w:p w:rsidR="000C5788" w:rsidRPr="0055354B" w:rsidRDefault="000C5788" w:rsidP="000C5788">
            <w:pPr>
              <w:pStyle w:val="Default"/>
              <w:rPr>
                <w:rFonts w:ascii="Arial Narrow" w:hAnsi="Arial Narrow"/>
                <w:color w:val="auto"/>
                <w:sz w:val="22"/>
                <w:szCs w:val="22"/>
              </w:rPr>
            </w:pPr>
            <w:r w:rsidRPr="0055354B">
              <w:rPr>
                <w:rFonts w:ascii="Arial Narrow" w:hAnsi="Arial Narrow"/>
                <w:color w:val="auto"/>
                <w:sz w:val="22"/>
                <w:szCs w:val="22"/>
              </w:rPr>
              <w:t>VODITELJ PREDMETA</w:t>
            </w:r>
          </w:p>
        </w:tc>
        <w:tc>
          <w:tcPr>
            <w:tcW w:w="6379" w:type="dxa"/>
          </w:tcPr>
          <w:p w:rsidR="000C5788" w:rsidRPr="0055354B" w:rsidRDefault="000C5788" w:rsidP="000C5788">
            <w:pPr>
              <w:pStyle w:val="Default"/>
              <w:rPr>
                <w:rFonts w:ascii="Arial Narrow" w:hAnsi="Arial Narrow"/>
                <w:color w:val="auto"/>
                <w:sz w:val="22"/>
                <w:szCs w:val="22"/>
              </w:rPr>
            </w:pPr>
            <w:r w:rsidRPr="0055354B">
              <w:rPr>
                <w:rFonts w:ascii="Arial Narrow" w:hAnsi="Arial Narrow"/>
                <w:color w:val="auto"/>
                <w:sz w:val="22"/>
                <w:szCs w:val="22"/>
              </w:rPr>
              <w:t>Prof.dr.sc. Radovan Vrhovac</w:t>
            </w:r>
          </w:p>
        </w:tc>
      </w:tr>
      <w:tr w:rsidR="004407AC" w:rsidRPr="0055354B" w:rsidTr="004407AC">
        <w:tc>
          <w:tcPr>
            <w:tcW w:w="2943" w:type="dxa"/>
            <w:shd w:val="clear" w:color="auto" w:fill="F2F2F2" w:themeFill="background1" w:themeFillShade="F2"/>
          </w:tcPr>
          <w:p w:rsidR="004407AC" w:rsidRPr="0055354B" w:rsidRDefault="004407AC" w:rsidP="000C5788">
            <w:pPr>
              <w:pStyle w:val="Default"/>
              <w:rPr>
                <w:rFonts w:ascii="Arial Narrow" w:hAnsi="Arial Narrow"/>
                <w:color w:val="auto"/>
                <w:sz w:val="22"/>
                <w:szCs w:val="22"/>
              </w:rPr>
            </w:pPr>
            <w:r w:rsidRPr="0055354B">
              <w:rPr>
                <w:rFonts w:ascii="Arial Narrow" w:hAnsi="Arial Narrow"/>
                <w:color w:val="auto"/>
                <w:sz w:val="22"/>
                <w:szCs w:val="22"/>
              </w:rPr>
              <w:t>SUVODITELJ PREDMETA</w:t>
            </w:r>
          </w:p>
        </w:tc>
        <w:tc>
          <w:tcPr>
            <w:tcW w:w="6379" w:type="dxa"/>
          </w:tcPr>
          <w:p w:rsidR="004407AC" w:rsidRPr="0055354B" w:rsidRDefault="004407AC" w:rsidP="000C5788">
            <w:pPr>
              <w:pStyle w:val="Default"/>
              <w:rPr>
                <w:rFonts w:ascii="Arial Narrow" w:hAnsi="Arial Narrow"/>
                <w:color w:val="auto"/>
                <w:sz w:val="22"/>
                <w:szCs w:val="22"/>
              </w:rPr>
            </w:pPr>
            <w:r w:rsidRPr="0055354B">
              <w:rPr>
                <w:rFonts w:ascii="Arial Narrow" w:hAnsi="Arial Narrow"/>
                <w:color w:val="auto"/>
                <w:sz w:val="22"/>
                <w:szCs w:val="22"/>
              </w:rPr>
              <w:t>Prof.dr.sc. Branimir Jakšić</w:t>
            </w:r>
          </w:p>
        </w:tc>
      </w:tr>
    </w:tbl>
    <w:p w:rsidR="00BF564C" w:rsidRPr="00BF564C" w:rsidRDefault="00BF564C" w:rsidP="00BF564C">
      <w:pPr>
        <w:pStyle w:val="bUpute"/>
        <w:rPr>
          <w:rFonts w:ascii="Arial" w:hAnsi="Arial" w:cs="Arial"/>
          <w:sz w:val="22"/>
          <w:szCs w:val="22"/>
          <w:lang w:val="hr-HR"/>
        </w:rPr>
      </w:pPr>
    </w:p>
    <w:p w:rsidR="00241329" w:rsidRDefault="000C5788">
      <w:pPr>
        <w:rPr>
          <w:rFonts w:ascii="Arial" w:hAnsi="Arial"/>
          <w:sz w:val="22"/>
          <w:szCs w:val="22"/>
        </w:rPr>
      </w:pPr>
      <w:r>
        <w:rPr>
          <w:rFonts w:ascii="Arial" w:hAnsi="Arial"/>
          <w:sz w:val="22"/>
          <w:szCs w:val="22"/>
        </w:rPr>
        <w:br w:type="page"/>
      </w:r>
    </w:p>
    <w:p w:rsidR="000C5788" w:rsidRDefault="000C5788">
      <w:pPr>
        <w:rPr>
          <w:rFonts w:ascii="Arial" w:hAnsi="Arial" w:cs="Arial"/>
          <w:sz w:val="22"/>
          <w:szCs w:val="22"/>
          <w:lang w:val="hr-HR"/>
        </w:rPr>
      </w:pPr>
    </w:p>
    <w:p w:rsidR="000D1E12" w:rsidRDefault="000D1E12" w:rsidP="00241329">
      <w:pPr>
        <w:pStyle w:val="aNaslovcentar"/>
      </w:pPr>
      <w:r>
        <w:t>3.3. Struktura studija, ritam studiranja i obveze studenata</w:t>
      </w:r>
    </w:p>
    <w:p w:rsidR="000D1E12" w:rsidRPr="0094757D" w:rsidRDefault="000D1E12">
      <w:pPr>
        <w:pStyle w:val="aNaslov"/>
        <w:rPr>
          <w:lang w:val="hr-HR"/>
        </w:rPr>
      </w:pPr>
      <w:r w:rsidRPr="0094757D">
        <w:rPr>
          <w:lang w:val="hr-HR"/>
        </w:rPr>
        <w:t xml:space="preserve">3.3.1. </w:t>
      </w:r>
      <w:r w:rsidRPr="00BC0037">
        <w:rPr>
          <w:lang w:val="en-US"/>
        </w:rPr>
        <w:t>Strukturastudija</w:t>
      </w:r>
    </w:p>
    <w:p w:rsidR="000D1E12" w:rsidRPr="0094757D" w:rsidRDefault="00241329">
      <w:pPr>
        <w:pStyle w:val="aNormal"/>
        <w:rPr>
          <w:lang w:val="hr-HR"/>
        </w:rPr>
      </w:pPr>
      <w:r>
        <w:rPr>
          <w:lang w:val="en-US"/>
        </w:rPr>
        <w:t>OBVEZ</w:t>
      </w:r>
      <w:r w:rsidR="000D1E12" w:rsidRPr="00BC0037">
        <w:rPr>
          <w:lang w:val="en-US"/>
        </w:rPr>
        <w:t>NIPREDMETI</w:t>
      </w:r>
    </w:p>
    <w:p w:rsidR="000D1E12" w:rsidRPr="001C7F42" w:rsidRDefault="000D1E12">
      <w:pPr>
        <w:pStyle w:val="aNormal"/>
        <w:rPr>
          <w:lang w:val="hr-HR"/>
        </w:rPr>
      </w:pPr>
      <w:r w:rsidRPr="001C7F42">
        <w:rPr>
          <w:lang w:val="it-IT"/>
        </w:rPr>
        <w:t>Predavanja</w:t>
      </w:r>
      <w:r w:rsidRPr="001C7F42">
        <w:rPr>
          <w:lang w:val="hr-HR"/>
        </w:rPr>
        <w:t xml:space="preserve">   =  </w:t>
      </w:r>
      <w:r w:rsidR="00061103" w:rsidRPr="001C7F42">
        <w:rPr>
          <w:lang w:val="hr-HR"/>
        </w:rPr>
        <w:t>1</w:t>
      </w:r>
      <w:r w:rsidR="001C7F42" w:rsidRPr="001C7F42">
        <w:rPr>
          <w:lang w:val="hr-HR"/>
        </w:rPr>
        <w:t>36</w:t>
      </w:r>
      <w:r w:rsidRPr="001C7F42">
        <w:rPr>
          <w:lang w:val="it-IT"/>
        </w:rPr>
        <w:t>sati</w:t>
      </w:r>
      <w:r w:rsidR="001C7F42" w:rsidRPr="001C7F42">
        <w:rPr>
          <w:lang w:val="hr-HR"/>
        </w:rPr>
        <w:t xml:space="preserve">, </w:t>
      </w:r>
      <w:r w:rsidR="001C7F42">
        <w:rPr>
          <w:lang w:val="hr-HR"/>
        </w:rPr>
        <w:t>se</w:t>
      </w:r>
      <w:r w:rsidR="001C7F42" w:rsidRPr="001C7F42">
        <w:rPr>
          <w:lang w:val="hr-HR"/>
        </w:rPr>
        <w:t>minari</w:t>
      </w:r>
      <w:r w:rsidRPr="001C7F42">
        <w:rPr>
          <w:lang w:val="hr-HR"/>
        </w:rPr>
        <w:t xml:space="preserve">  =  </w:t>
      </w:r>
      <w:r w:rsidR="001C7F42" w:rsidRPr="001C7F42">
        <w:rPr>
          <w:lang w:val="hr-HR"/>
        </w:rPr>
        <w:t xml:space="preserve">116 </w:t>
      </w:r>
      <w:r w:rsidRPr="001C7F42">
        <w:rPr>
          <w:lang w:val="it-IT"/>
        </w:rPr>
        <w:t>sati</w:t>
      </w:r>
      <w:r w:rsidR="001C7F42" w:rsidRPr="001C7F42">
        <w:rPr>
          <w:lang w:val="hr-HR"/>
        </w:rPr>
        <w:t xml:space="preserve"> , </w:t>
      </w:r>
      <w:r w:rsidR="001C7F42" w:rsidRPr="001C7F42">
        <w:rPr>
          <w:lang w:val="it-IT"/>
        </w:rPr>
        <w:t>vježbe</w:t>
      </w:r>
      <w:r w:rsidRPr="001C7F42">
        <w:rPr>
          <w:lang w:val="hr-HR"/>
        </w:rPr>
        <w:t xml:space="preserve"> = </w:t>
      </w:r>
      <w:r w:rsidR="001C7F42" w:rsidRPr="001C7F42">
        <w:rPr>
          <w:lang w:val="hr-HR"/>
        </w:rPr>
        <w:t>67</w:t>
      </w:r>
      <w:r w:rsidRPr="001C7F42">
        <w:rPr>
          <w:lang w:val="it-IT"/>
        </w:rPr>
        <w:t>sati</w:t>
      </w:r>
    </w:p>
    <w:p w:rsidR="000D1E12" w:rsidRPr="001C7F42" w:rsidRDefault="000D1E12">
      <w:pPr>
        <w:pStyle w:val="aNormal"/>
        <w:rPr>
          <w:lang w:val="it-IT"/>
        </w:rPr>
      </w:pPr>
      <w:r w:rsidRPr="001C7F42">
        <w:rPr>
          <w:lang w:val="it-IT"/>
        </w:rPr>
        <w:t>IZBORNI PREDMETI</w:t>
      </w:r>
    </w:p>
    <w:p w:rsidR="001C7F42" w:rsidRPr="001C7F42" w:rsidRDefault="001C7F42" w:rsidP="001C7F42">
      <w:pPr>
        <w:pStyle w:val="aNormal"/>
        <w:rPr>
          <w:lang w:val="hr-HR"/>
        </w:rPr>
      </w:pPr>
      <w:r w:rsidRPr="001C7F42">
        <w:rPr>
          <w:lang w:val="it-IT"/>
        </w:rPr>
        <w:t>Predavanja</w:t>
      </w:r>
      <w:r w:rsidRPr="001C7F42">
        <w:rPr>
          <w:lang w:val="hr-HR"/>
        </w:rPr>
        <w:t xml:space="preserve">   =  </w:t>
      </w:r>
      <w:r>
        <w:rPr>
          <w:lang w:val="hr-HR"/>
        </w:rPr>
        <w:t>37</w:t>
      </w:r>
      <w:r w:rsidRPr="001C7F42">
        <w:rPr>
          <w:lang w:val="it-IT"/>
        </w:rPr>
        <w:t>sati</w:t>
      </w:r>
      <w:r w:rsidRPr="001C7F42">
        <w:rPr>
          <w:lang w:val="hr-HR"/>
        </w:rPr>
        <w:t xml:space="preserve">, </w:t>
      </w:r>
      <w:r>
        <w:rPr>
          <w:lang w:val="hr-HR"/>
        </w:rPr>
        <w:t>se</w:t>
      </w:r>
      <w:r w:rsidRPr="001C7F42">
        <w:rPr>
          <w:lang w:val="hr-HR"/>
        </w:rPr>
        <w:t xml:space="preserve">minari  =  </w:t>
      </w:r>
      <w:r>
        <w:rPr>
          <w:lang w:val="hr-HR"/>
        </w:rPr>
        <w:t>20</w:t>
      </w:r>
      <w:r w:rsidRPr="001C7F42">
        <w:rPr>
          <w:lang w:val="it-IT"/>
        </w:rPr>
        <w:t>sati</w:t>
      </w:r>
      <w:r w:rsidRPr="001C7F42">
        <w:rPr>
          <w:lang w:val="hr-HR"/>
        </w:rPr>
        <w:t xml:space="preserve"> , </w:t>
      </w:r>
      <w:r w:rsidRPr="001C7F42">
        <w:rPr>
          <w:lang w:val="it-IT"/>
        </w:rPr>
        <w:t>vježbe</w:t>
      </w:r>
      <w:r w:rsidRPr="001C7F42">
        <w:rPr>
          <w:lang w:val="hr-HR"/>
        </w:rPr>
        <w:t xml:space="preserve"> = </w:t>
      </w:r>
      <w:r>
        <w:rPr>
          <w:lang w:val="hr-HR"/>
        </w:rPr>
        <w:t>15</w:t>
      </w:r>
      <w:r w:rsidRPr="001C7F42">
        <w:rPr>
          <w:lang w:val="it-IT"/>
        </w:rPr>
        <w:t>sati</w:t>
      </w:r>
    </w:p>
    <w:p w:rsidR="000D1E12" w:rsidRPr="0094757D" w:rsidRDefault="000D1E12">
      <w:pPr>
        <w:pStyle w:val="bUpute"/>
        <w:rPr>
          <w:lang w:val="it-IT"/>
        </w:rPr>
      </w:pPr>
    </w:p>
    <w:p w:rsidR="000D1E12" w:rsidRDefault="000D1E12">
      <w:pPr>
        <w:pStyle w:val="bUpute"/>
        <w:ind w:left="0"/>
      </w:pPr>
    </w:p>
    <w:p w:rsidR="000D1E12" w:rsidRDefault="000D1E12">
      <w:pPr>
        <w:pStyle w:val="aNaslov"/>
      </w:pPr>
      <w:r w:rsidRPr="0094757D">
        <w:rPr>
          <w:lang w:val="it-IT"/>
        </w:rPr>
        <w:t xml:space="preserve">3.3.2. </w:t>
      </w:r>
      <w:r>
        <w:t>Ritam studiranja</w:t>
      </w:r>
    </w:p>
    <w:p w:rsidR="000D1E12" w:rsidRPr="00BC0037" w:rsidRDefault="000D1E12">
      <w:pPr>
        <w:pStyle w:val="aNormal"/>
        <w:rPr>
          <w:lang w:val="it-IT"/>
        </w:rPr>
      </w:pPr>
      <w:r w:rsidRPr="00BC0037">
        <w:rPr>
          <w:lang w:val="it-IT"/>
        </w:rPr>
        <w:t xml:space="preserve">Predavanja zatim vježbe i seminari </w:t>
      </w:r>
    </w:p>
    <w:p w:rsidR="000D1E12" w:rsidRDefault="000D1E12">
      <w:pPr>
        <w:widowControl w:val="0"/>
        <w:autoSpaceDE w:val="0"/>
        <w:autoSpaceDN w:val="0"/>
        <w:adjustRightInd w:val="0"/>
        <w:spacing w:line="268" w:lineRule="atLeast"/>
        <w:ind w:firstLine="249"/>
        <w:rPr>
          <w:rFonts w:ascii="Arial" w:hAnsi="Arial" w:cs="Arial"/>
          <w:lang w:val="hr-HR"/>
        </w:rPr>
      </w:pPr>
    </w:p>
    <w:p w:rsidR="000D1E12" w:rsidRDefault="000D1E12">
      <w:pPr>
        <w:pStyle w:val="aNaslov"/>
      </w:pPr>
      <w:r w:rsidRPr="00BC0037">
        <w:rPr>
          <w:lang w:val="it-IT"/>
        </w:rPr>
        <w:t xml:space="preserve">3.3.3. </w:t>
      </w:r>
      <w:r>
        <w:t>Obveze polaznika u studiranju</w:t>
      </w:r>
    </w:p>
    <w:p w:rsidR="000D1E12" w:rsidRPr="00BC0037" w:rsidRDefault="000D1E12">
      <w:pPr>
        <w:pStyle w:val="aNormal"/>
        <w:rPr>
          <w:lang w:val="it-IT"/>
        </w:rPr>
      </w:pPr>
      <w:r w:rsidRPr="00BC0037">
        <w:rPr>
          <w:lang w:val="it-IT"/>
        </w:rPr>
        <w:t>Svi ispiti polažu se nakon obavljene nastave.</w:t>
      </w:r>
    </w:p>
    <w:p w:rsidR="000D1E12" w:rsidRDefault="000D1E12">
      <w:pPr>
        <w:pStyle w:val="bUpute"/>
      </w:pPr>
    </w:p>
    <w:p w:rsidR="000D1E12" w:rsidRPr="00BC0037" w:rsidRDefault="000D1E12">
      <w:pPr>
        <w:pStyle w:val="aNaslov"/>
      </w:pPr>
      <w:r w:rsidRPr="00BC0037">
        <w:t>3.4. Popis predmeta i/ili modula koje studenti mogu izabrati s drugih  poslijediplomskih studija</w:t>
      </w:r>
    </w:p>
    <w:p w:rsidR="000D1E12" w:rsidRDefault="000D1E12">
      <w:pPr>
        <w:pStyle w:val="aNormal"/>
      </w:pPr>
      <w:r w:rsidRPr="00BC0037">
        <w:t>Nije predviđeno</w:t>
      </w:r>
    </w:p>
    <w:p w:rsidR="00854ECB" w:rsidRPr="00BC0037" w:rsidRDefault="00854ECB">
      <w:pPr>
        <w:pStyle w:val="aNormal"/>
      </w:pPr>
    </w:p>
    <w:p w:rsidR="000D1E12" w:rsidRPr="00BC0037" w:rsidRDefault="000D1E12">
      <w:pPr>
        <w:pStyle w:val="aNaslov"/>
      </w:pPr>
      <w:r>
        <w:rPr>
          <w:lang w:val="hr-HR"/>
        </w:rPr>
        <w:t xml:space="preserve">3.5. </w:t>
      </w:r>
      <w:r w:rsidRPr="00BC0037">
        <w:t>Kriteriji i uvjeti prijenosa ECTS-bodova</w:t>
      </w:r>
    </w:p>
    <w:p w:rsidR="000D1E12" w:rsidRPr="00BC0037" w:rsidRDefault="000D1E12">
      <w:pPr>
        <w:pStyle w:val="aNormal"/>
      </w:pPr>
      <w:r w:rsidRPr="00BC0037">
        <w:t>Planira se pokretljivost studenata među fakultetima znanstvenog područja biomedicine i zdravstva Sveučilišta u Zagrebu te medicinskim fakultetima s drugih sveučilišta u Hrvatskoj i Europi. Najprije će se poticati mobilnost na razini izborne nastave, možda i SMU, a potom i mobilnost u sklopu obveznih predmeta (core curriculum). Uvjete prijenosa ECTS-bodova utvrdit će matični fakulteti.</w:t>
      </w:r>
    </w:p>
    <w:p w:rsidR="000D1E12" w:rsidRPr="00BC0037" w:rsidRDefault="000D1E12">
      <w:pPr>
        <w:pStyle w:val="aNormal"/>
        <w:rPr>
          <w:rFonts w:ascii="Arial MT Black" w:hAnsi="Arial MT Black"/>
        </w:rPr>
      </w:pPr>
    </w:p>
    <w:p w:rsidR="000D1E12" w:rsidRPr="00854ECB" w:rsidRDefault="000D1E12" w:rsidP="00854ECB">
      <w:pPr>
        <w:pStyle w:val="aNaslov"/>
        <w:rPr>
          <w:lang w:val="hr-HR"/>
        </w:rPr>
      </w:pPr>
      <w:r>
        <w:rPr>
          <w:lang w:val="hr-HR"/>
        </w:rPr>
        <w:t xml:space="preserve">3.6. </w:t>
      </w:r>
      <w:r w:rsidRPr="00BC0037">
        <w:t>Popispredmetai</w:t>
      </w:r>
      <w:r>
        <w:rPr>
          <w:lang w:val="hr-HR"/>
        </w:rPr>
        <w:t>/</w:t>
      </w:r>
      <w:r w:rsidRPr="00BC0037">
        <w:t>ilimodulakojisemoguizvoditinastranomjeziku</w:t>
      </w:r>
    </w:p>
    <w:p w:rsidR="00505C5E" w:rsidRDefault="0094757D">
      <w:pPr>
        <w:pStyle w:val="aNaslov"/>
        <w:rPr>
          <w:lang w:val="hr-HR"/>
        </w:rPr>
      </w:pPr>
      <w:r>
        <w:rPr>
          <w:b w:val="0"/>
          <w:lang w:val="hr-HR"/>
        </w:rPr>
        <w:t xml:space="preserve">Nastava se po potrebi može izvoditi i </w:t>
      </w:r>
      <w:r w:rsidR="000D1E12">
        <w:rPr>
          <w:b w:val="0"/>
          <w:lang w:val="hr-HR"/>
        </w:rPr>
        <w:t>na engleskom jeziku</w:t>
      </w:r>
    </w:p>
    <w:p w:rsidR="00505C5E" w:rsidRDefault="00505C5E">
      <w:pPr>
        <w:pStyle w:val="aNaslov"/>
        <w:rPr>
          <w:lang w:val="hr-HR"/>
        </w:rPr>
      </w:pPr>
    </w:p>
    <w:p w:rsidR="000D1E12" w:rsidRDefault="000D1E12">
      <w:pPr>
        <w:pStyle w:val="aNaslov"/>
        <w:rPr>
          <w:lang w:val="hr-HR"/>
        </w:rPr>
      </w:pPr>
      <w:r>
        <w:rPr>
          <w:lang w:val="hr-HR"/>
        </w:rPr>
        <w:t xml:space="preserve">3.7. </w:t>
      </w:r>
      <w:r>
        <w:t>Uvjetipodkojimastudentikojisuprekinulistudijilisuizgubilipravostudiranjanajednomstudijskomprogramumogunastavitistudij</w:t>
      </w:r>
    </w:p>
    <w:p w:rsidR="000D1E12" w:rsidRPr="00BC0037" w:rsidRDefault="000D1E12">
      <w:pPr>
        <w:pStyle w:val="aNormal"/>
        <w:rPr>
          <w:lang w:val="hr-HR"/>
        </w:rPr>
      </w:pPr>
      <w:r>
        <w:t>Studentimakojisuizgubilistatusstudentamo</w:t>
      </w:r>
      <w:r w:rsidRPr="00BC0037">
        <w:rPr>
          <w:lang w:val="hr-HR"/>
        </w:rPr>
        <w:t>ž</w:t>
      </w:r>
      <w:r>
        <w:t>eseuzmolbudopustitinastavakstudijapremava</w:t>
      </w:r>
      <w:r w:rsidRPr="00BC0037">
        <w:rPr>
          <w:lang w:val="hr-HR"/>
        </w:rPr>
        <w:t>ž</w:t>
      </w:r>
      <w:r>
        <w:t>e</w:t>
      </w:r>
      <w:r w:rsidRPr="00BC0037">
        <w:rPr>
          <w:lang w:val="hr-HR"/>
        </w:rPr>
        <w:t>ć</w:t>
      </w:r>
      <w:r>
        <w:t>emnastavnomplanuiprogramu</w:t>
      </w:r>
      <w:r w:rsidRPr="00BC0037">
        <w:rPr>
          <w:lang w:val="hr-HR"/>
        </w:rPr>
        <w:t>.</w:t>
      </w:r>
    </w:p>
    <w:p w:rsidR="000D1E12" w:rsidRPr="00BC0037" w:rsidRDefault="000D1E12">
      <w:pPr>
        <w:pStyle w:val="aNormal"/>
        <w:rPr>
          <w:lang w:val="hr-HR"/>
        </w:rPr>
      </w:pPr>
      <w:r>
        <w:lastRenderedPageBreak/>
        <w:t>Prilikomrazmatranjamolbestudentima</w:t>
      </w:r>
      <w:r w:rsidRPr="00BC0037">
        <w:rPr>
          <w:lang w:val="hr-HR"/>
        </w:rPr>
        <w:t xml:space="preserve"> ć</w:t>
      </w:r>
      <w:r>
        <w:t>eseuzetiuobzirste</w:t>
      </w:r>
      <w:r w:rsidRPr="00BC0037">
        <w:rPr>
          <w:lang w:val="hr-HR"/>
        </w:rPr>
        <w:t>č</w:t>
      </w:r>
      <w:r>
        <w:t>enibrojECTSbodovanajednomposlijediplomskomstudijuradinjihovogpremje</w:t>
      </w:r>
      <w:r w:rsidRPr="00BC0037">
        <w:rPr>
          <w:lang w:val="hr-HR"/>
        </w:rPr>
        <w:t>š</w:t>
      </w:r>
      <w:r>
        <w:t>tajanadrugistudij</w:t>
      </w:r>
      <w:r w:rsidRPr="00BC0037">
        <w:rPr>
          <w:lang w:val="hr-HR"/>
        </w:rPr>
        <w:t>.</w:t>
      </w:r>
    </w:p>
    <w:p w:rsidR="000D1E12" w:rsidRDefault="000D1E12">
      <w:pPr>
        <w:pStyle w:val="aNaslov"/>
        <w:rPr>
          <w:rFonts w:ascii="Arial MT Black" w:hAnsi="Arial MT Black"/>
          <w:lang w:val="hr-HR"/>
        </w:rPr>
      </w:pPr>
      <w:r>
        <w:rPr>
          <w:rFonts w:ascii="Arial MT Black" w:hAnsi="Arial MT Black"/>
          <w:lang w:val="hr-HR"/>
        </w:rPr>
        <w:t xml:space="preserve">3.8. </w:t>
      </w:r>
      <w:r>
        <w:t>Uvjetipodkojimapolaznikstje</w:t>
      </w:r>
      <w:r>
        <w:rPr>
          <w:lang w:val="hr-HR"/>
        </w:rPr>
        <w:t>č</w:t>
      </w:r>
      <w:r>
        <w:t>epravonapotvrdu</w:t>
      </w:r>
      <w:r>
        <w:rPr>
          <w:lang w:val="hr-HR"/>
        </w:rPr>
        <w:t xml:space="preserve"> (</w:t>
      </w:r>
      <w:r>
        <w:t>certifikat</w:t>
      </w:r>
      <w:r>
        <w:rPr>
          <w:lang w:val="hr-HR"/>
        </w:rPr>
        <w:t xml:space="preserve">) </w:t>
      </w:r>
      <w:r>
        <w:t>oapsolviranomdijelustudijskogprograma</w:t>
      </w:r>
      <w:r>
        <w:rPr>
          <w:lang w:val="hr-HR"/>
        </w:rPr>
        <w:t xml:space="preserve">, </w:t>
      </w:r>
      <w:r>
        <w:t>kaodijelucjelo</w:t>
      </w:r>
      <w:r>
        <w:rPr>
          <w:lang w:val="hr-HR"/>
        </w:rPr>
        <w:t>ž</w:t>
      </w:r>
      <w:r>
        <w:t>ivotnogobrazovanja</w:t>
      </w:r>
    </w:p>
    <w:p w:rsidR="000D1E12" w:rsidRPr="00BC0037" w:rsidRDefault="000D1E12">
      <w:pPr>
        <w:pStyle w:val="aNormal"/>
        <w:rPr>
          <w:lang w:val="hr-HR"/>
        </w:rPr>
      </w:pPr>
      <w:r>
        <w:t>Studentkojijeapsolviraodiostudijskogprogramastje</w:t>
      </w:r>
      <w:r w:rsidRPr="00BC0037">
        <w:rPr>
          <w:lang w:val="hr-HR"/>
        </w:rPr>
        <w:t>č</w:t>
      </w:r>
      <w:r>
        <w:t>epravonapotvrdu</w:t>
      </w:r>
      <w:r w:rsidRPr="00BC0037">
        <w:rPr>
          <w:lang w:val="hr-HR"/>
        </w:rPr>
        <w:t xml:space="preserve"> (</w:t>
      </w:r>
      <w:r>
        <w:t>certifikat</w:t>
      </w:r>
      <w:r w:rsidRPr="00BC0037">
        <w:rPr>
          <w:lang w:val="hr-HR"/>
        </w:rPr>
        <w:t xml:space="preserve">) </w:t>
      </w:r>
      <w:r>
        <w:t>oste</w:t>
      </w:r>
      <w:r w:rsidRPr="00BC0037">
        <w:rPr>
          <w:lang w:val="hr-HR"/>
        </w:rPr>
        <w:t>č</w:t>
      </w:r>
      <w:r>
        <w:t>enimECTSbodovima</w:t>
      </w:r>
      <w:r w:rsidRPr="00BC0037">
        <w:rPr>
          <w:lang w:val="hr-HR"/>
        </w:rPr>
        <w:t>.</w:t>
      </w:r>
    </w:p>
    <w:p w:rsidR="000D1E12" w:rsidRPr="00BC0037" w:rsidRDefault="000D1E12">
      <w:pPr>
        <w:pStyle w:val="aNormal"/>
        <w:rPr>
          <w:lang w:val="hr-HR"/>
        </w:rPr>
      </w:pPr>
      <w:r>
        <w:t>StudentimasemogupriznatiECTSbodoviste</w:t>
      </w:r>
      <w:r w:rsidRPr="00BC0037">
        <w:rPr>
          <w:lang w:val="hr-HR"/>
        </w:rPr>
        <w:t>č</w:t>
      </w:r>
      <w:r>
        <w:t>enikrozcijelo</w:t>
      </w:r>
      <w:r w:rsidRPr="00BC0037">
        <w:rPr>
          <w:lang w:val="hr-HR"/>
        </w:rPr>
        <w:t>ž</w:t>
      </w:r>
      <w:r>
        <w:t>ivotnoobrazovanje</w:t>
      </w:r>
      <w:r w:rsidRPr="00BC0037">
        <w:rPr>
          <w:lang w:val="hr-HR"/>
        </w:rPr>
        <w:t xml:space="preserve">, </w:t>
      </w:r>
      <w:r>
        <w:t>kaoapsolviranidiostudijskogprograma</w:t>
      </w:r>
      <w:r w:rsidRPr="00BC0037">
        <w:rPr>
          <w:lang w:val="hr-HR"/>
        </w:rPr>
        <w:t xml:space="preserve"> (</w:t>
      </w:r>
      <w:r>
        <w:t>npr</w:t>
      </w:r>
      <w:r w:rsidRPr="00BC0037">
        <w:rPr>
          <w:lang w:val="hr-HR"/>
        </w:rPr>
        <w:t xml:space="preserve">. </w:t>
      </w:r>
      <w:r>
        <w:t>zavr</w:t>
      </w:r>
      <w:r w:rsidRPr="00BC0037">
        <w:rPr>
          <w:lang w:val="hr-HR"/>
        </w:rPr>
        <w:t>š</w:t>
      </w:r>
      <w:r>
        <w:t>enite</w:t>
      </w:r>
      <w:r w:rsidRPr="00BC0037">
        <w:rPr>
          <w:lang w:val="hr-HR"/>
        </w:rPr>
        <w:t>č</w:t>
      </w:r>
      <w:r>
        <w:t>ajevistalnogusavr</w:t>
      </w:r>
      <w:r w:rsidRPr="00BC0037">
        <w:rPr>
          <w:lang w:val="hr-HR"/>
        </w:rPr>
        <w:t>š</w:t>
      </w:r>
      <w:r>
        <w:t>avanjalije</w:t>
      </w:r>
      <w:r w:rsidRPr="00BC0037">
        <w:rPr>
          <w:lang w:val="hr-HR"/>
        </w:rPr>
        <w:t>č</w:t>
      </w:r>
      <w:r>
        <w:t>nika</w:t>
      </w:r>
      <w:r w:rsidRPr="00BC0037">
        <w:rPr>
          <w:lang w:val="hr-HR"/>
        </w:rPr>
        <w:t>).</w:t>
      </w:r>
    </w:p>
    <w:p w:rsidR="000D1E12" w:rsidRPr="00BC0037" w:rsidRDefault="000D1E12">
      <w:pPr>
        <w:pStyle w:val="aNaslov"/>
        <w:rPr>
          <w:lang w:val="hr-HR"/>
        </w:rPr>
      </w:pPr>
      <w:r>
        <w:rPr>
          <w:lang w:val="hr-HR"/>
        </w:rPr>
        <w:t xml:space="preserve">3.9. </w:t>
      </w:r>
      <w:r>
        <w:t>Na</w:t>
      </w:r>
      <w:r>
        <w:rPr>
          <w:lang w:val="hr-HR"/>
        </w:rPr>
        <w:t>č</w:t>
      </w:r>
      <w:r>
        <w:t>inzavr</w:t>
      </w:r>
      <w:r>
        <w:rPr>
          <w:lang w:val="hr-HR"/>
        </w:rPr>
        <w:t>š</w:t>
      </w:r>
      <w:r>
        <w:t>etkastudija</w:t>
      </w:r>
    </w:p>
    <w:p w:rsidR="000D1E12" w:rsidRDefault="000D1E12">
      <w:pPr>
        <w:pStyle w:val="bUpute"/>
      </w:pPr>
    </w:p>
    <w:p w:rsidR="002C13E9" w:rsidRPr="002C13E9" w:rsidRDefault="002C13E9" w:rsidP="002C13E9">
      <w:pPr>
        <w:pStyle w:val="bUpute"/>
        <w:ind w:left="0"/>
        <w:rPr>
          <w:rFonts w:ascii="Arial" w:hAnsi="Arial" w:cs="Arial"/>
          <w:i w:val="0"/>
          <w:color w:val="auto"/>
          <w:sz w:val="22"/>
          <w:lang w:val="hr-HR"/>
        </w:rPr>
      </w:pPr>
      <w:r w:rsidRPr="002C13E9">
        <w:rPr>
          <w:rFonts w:ascii="Arial" w:hAnsi="Arial" w:cs="Arial"/>
          <w:i w:val="0"/>
          <w:color w:val="auto"/>
          <w:sz w:val="22"/>
        </w:rPr>
        <w:t>Specijalistički stručni studij završava polaganjem svih ispita, izradom završnog rada i</w:t>
      </w:r>
      <w:r w:rsidRPr="002C13E9">
        <w:rPr>
          <w:rFonts w:ascii="Arial" w:hAnsi="Arial" w:cs="Arial"/>
          <w:i w:val="0"/>
          <w:color w:val="auto"/>
          <w:sz w:val="22"/>
          <w:lang w:val="hr-HR"/>
        </w:rPr>
        <w:t xml:space="preserve"> uspješnom obranom završnog specijlističkog rada</w:t>
      </w:r>
      <w:r w:rsidRPr="002C13E9">
        <w:rPr>
          <w:rFonts w:ascii="Arial" w:hAnsi="Arial" w:cs="Arial"/>
          <w:i w:val="0"/>
          <w:color w:val="auto"/>
          <w:sz w:val="22"/>
        </w:rPr>
        <w:t xml:space="preserve"> u skladu sa studijskim programom.</w:t>
      </w:r>
      <w:r w:rsidRPr="002C13E9">
        <w:rPr>
          <w:rFonts w:ascii="Arial" w:hAnsi="Arial" w:cs="Arial"/>
          <w:i w:val="0"/>
          <w:color w:val="auto"/>
          <w:sz w:val="22"/>
          <w:lang w:val="hr-HR"/>
        </w:rPr>
        <w:t xml:space="preserve"> Polaganjem svih ispita stječu se uvjeti za odobrenje teme završnog rada. Postupak ocjene i obrane završnog rada provodi se prema odredbama Pravilnika o posljediplomskim specijalističkim studijima Medicinskog fakulteta Sveučilišta u Zagrebu.</w:t>
      </w:r>
    </w:p>
    <w:p w:rsidR="000D1E12" w:rsidRDefault="000D1E12">
      <w:pPr>
        <w:pStyle w:val="aNaslov"/>
        <w:rPr>
          <w:lang w:val="hr-HR"/>
        </w:rPr>
      </w:pPr>
      <w:r>
        <w:rPr>
          <w:rFonts w:ascii="Arial MT Black" w:hAnsi="Arial MT Black"/>
          <w:lang w:val="hr-HR"/>
        </w:rPr>
        <w:t xml:space="preserve">3.10. </w:t>
      </w:r>
      <w:r>
        <w:t>Maksimalnaduljinarazdobljaodpo</w:t>
      </w:r>
      <w:r>
        <w:rPr>
          <w:lang w:val="hr-HR"/>
        </w:rPr>
        <w:t>č</w:t>
      </w:r>
      <w:r>
        <w:t>etkadozavr</w:t>
      </w:r>
      <w:r>
        <w:rPr>
          <w:lang w:val="hr-HR"/>
        </w:rPr>
        <w:t>š</w:t>
      </w:r>
      <w:r>
        <w:t>etkastudiranja</w:t>
      </w:r>
    </w:p>
    <w:p w:rsidR="000D1E12" w:rsidRPr="00BC0037" w:rsidRDefault="000D1E12">
      <w:pPr>
        <w:pStyle w:val="aNormal"/>
        <w:rPr>
          <w:lang w:val="hr-HR"/>
        </w:rPr>
      </w:pPr>
      <w:r>
        <w:t>Odrediti</w:t>
      </w:r>
      <w:r w:rsidRPr="00BC0037">
        <w:rPr>
          <w:lang w:val="hr-HR"/>
        </w:rPr>
        <w:t xml:space="preserve"> ć</w:t>
      </w:r>
      <w:r>
        <w:t>eseStatutomFakulteta</w:t>
      </w:r>
      <w:r w:rsidRPr="00BC0037">
        <w:rPr>
          <w:lang w:val="hr-HR"/>
        </w:rPr>
        <w:t xml:space="preserve">, </w:t>
      </w:r>
      <w:r>
        <w:t>odnosnoPravilnikomoPDS</w:t>
      </w:r>
      <w:r w:rsidRPr="00BC0037">
        <w:rPr>
          <w:lang w:val="hr-HR"/>
        </w:rPr>
        <w:t>.</w:t>
      </w:r>
    </w:p>
    <w:p w:rsidR="000D1E12" w:rsidRDefault="000D1E12">
      <w:pPr>
        <w:pStyle w:val="bUpute"/>
        <w:ind w:left="0"/>
        <w:rPr>
          <w:lang w:val="hr-HR"/>
        </w:rPr>
      </w:pPr>
    </w:p>
    <w:p w:rsidR="000D1E12" w:rsidRDefault="000D1E12">
      <w:pPr>
        <w:pStyle w:val="aNaslovcentar"/>
      </w:pPr>
      <w:r>
        <w:br w:type="page"/>
      </w:r>
      <w:r>
        <w:lastRenderedPageBreak/>
        <w:t>4. UVJETI IZVOĐENJA STUDIJA</w:t>
      </w:r>
    </w:p>
    <w:p w:rsidR="000D1E12" w:rsidRPr="00BC0037" w:rsidRDefault="000D1E12">
      <w:pPr>
        <w:pStyle w:val="aNaslov"/>
        <w:rPr>
          <w:lang w:val="hr-HR"/>
        </w:rPr>
      </w:pPr>
      <w:r w:rsidRPr="00BC0037">
        <w:rPr>
          <w:lang w:val="hr-HR"/>
        </w:rPr>
        <w:t xml:space="preserve">4.1. </w:t>
      </w:r>
      <w:r>
        <w:t>Mjestaizvo</w:t>
      </w:r>
      <w:r w:rsidRPr="00BC0037">
        <w:rPr>
          <w:lang w:val="hr-HR"/>
        </w:rPr>
        <w:t>đ</w:t>
      </w:r>
      <w:r>
        <w:t>enjastudijskogprograma</w:t>
      </w:r>
    </w:p>
    <w:p w:rsidR="00E73321" w:rsidRPr="00BC0037" w:rsidRDefault="00E73321">
      <w:pPr>
        <w:pStyle w:val="aNaslov"/>
        <w:rPr>
          <w:b w:val="0"/>
          <w:lang w:val="hr-HR"/>
        </w:rPr>
      </w:pPr>
      <w:r>
        <w:rPr>
          <w:b w:val="0"/>
        </w:rPr>
        <w:t>Zavodza</w:t>
      </w:r>
      <w:r w:rsidR="00241329">
        <w:rPr>
          <w:b w:val="0"/>
        </w:rPr>
        <w:t>hematologiju</w:t>
      </w:r>
      <w:r w:rsidRPr="00BC0037">
        <w:rPr>
          <w:b w:val="0"/>
          <w:lang w:val="hr-HR"/>
        </w:rPr>
        <w:t xml:space="preserve">, </w:t>
      </w:r>
      <w:r>
        <w:rPr>
          <w:b w:val="0"/>
        </w:rPr>
        <w:t>KBCZagreb</w:t>
      </w:r>
    </w:p>
    <w:p w:rsidR="008A0BA4" w:rsidRDefault="008A0BA4" w:rsidP="008A0BA4">
      <w:pPr>
        <w:pStyle w:val="aNaslov"/>
        <w:rPr>
          <w:b w:val="0"/>
        </w:rPr>
      </w:pPr>
      <w:r>
        <w:rPr>
          <w:b w:val="0"/>
        </w:rPr>
        <w:t>Zavodzahematologiju, KB Dubrava</w:t>
      </w:r>
    </w:p>
    <w:p w:rsidR="000D1E12" w:rsidRDefault="00241329">
      <w:pPr>
        <w:pStyle w:val="aNaslov"/>
        <w:rPr>
          <w:b w:val="0"/>
        </w:rPr>
      </w:pPr>
      <w:r>
        <w:rPr>
          <w:b w:val="0"/>
        </w:rPr>
        <w:t>Zavodzahematologiju</w:t>
      </w:r>
      <w:r w:rsidRPr="00BC0037">
        <w:rPr>
          <w:b w:val="0"/>
          <w:lang w:val="hr-HR"/>
        </w:rPr>
        <w:t xml:space="preserve">, </w:t>
      </w:r>
      <w:r w:rsidR="00E73321">
        <w:rPr>
          <w:b w:val="0"/>
        </w:rPr>
        <w:t>KBMerkur</w:t>
      </w:r>
    </w:p>
    <w:p w:rsidR="008A0BA4" w:rsidRPr="00BC0037" w:rsidRDefault="008A0BA4" w:rsidP="008A0BA4">
      <w:pPr>
        <w:pStyle w:val="aNaslov"/>
        <w:rPr>
          <w:b w:val="0"/>
          <w:lang w:val="hr-HR"/>
        </w:rPr>
      </w:pPr>
      <w:r w:rsidRPr="008A0BA4">
        <w:rPr>
          <w:b w:val="0"/>
        </w:rPr>
        <w:t>K</w:t>
      </w:r>
      <w:r>
        <w:rPr>
          <w:b w:val="0"/>
        </w:rPr>
        <w:t>linič</w:t>
      </w:r>
      <w:r w:rsidRPr="008A0BA4">
        <w:rPr>
          <w:b w:val="0"/>
        </w:rPr>
        <w:t>ki zavod za laboratorijsku dijagnostiku,KBC Zagreb</w:t>
      </w:r>
    </w:p>
    <w:p w:rsidR="008A0BA4" w:rsidRPr="008A0BA4" w:rsidRDefault="008A0BA4" w:rsidP="008A0BA4">
      <w:pPr>
        <w:pStyle w:val="aNaslov"/>
        <w:rPr>
          <w:b w:val="0"/>
          <w:lang w:val="hr-HR"/>
        </w:rPr>
      </w:pPr>
      <w:r w:rsidRPr="008A0BA4">
        <w:rPr>
          <w:b w:val="0"/>
          <w:lang w:val="hr-HR"/>
        </w:rPr>
        <w:t>Klinički Zavod za transfuzijsku medicinu i transplantacijsku biologiju, KBC Zagreb</w:t>
      </w:r>
    </w:p>
    <w:p w:rsidR="00E04223" w:rsidRDefault="00E04223">
      <w:pPr>
        <w:pStyle w:val="aNaslov"/>
        <w:rPr>
          <w:b w:val="0"/>
        </w:rPr>
      </w:pPr>
      <w:r>
        <w:rPr>
          <w:b w:val="0"/>
        </w:rPr>
        <w:t>Klinika za pedijatriju, KBC Zagreb</w:t>
      </w:r>
    </w:p>
    <w:p w:rsidR="008A0BA4" w:rsidRDefault="008A0BA4">
      <w:pPr>
        <w:pStyle w:val="aNaslov"/>
        <w:rPr>
          <w:b w:val="0"/>
        </w:rPr>
      </w:pPr>
      <w:r w:rsidRPr="008A0BA4">
        <w:rPr>
          <w:b w:val="0"/>
          <w:lang w:val="hr-HR"/>
        </w:rPr>
        <w:t>Klinički zavod za kliničku i molekularnu mikrobiologiju</w:t>
      </w:r>
      <w:r w:rsidRPr="008A0BA4">
        <w:rPr>
          <w:b w:val="0"/>
        </w:rPr>
        <w:t>, KBC Zagreb</w:t>
      </w:r>
    </w:p>
    <w:p w:rsidR="008A0BA4" w:rsidRPr="008A0BA4" w:rsidRDefault="008A0BA4">
      <w:pPr>
        <w:pStyle w:val="aNaslov"/>
        <w:rPr>
          <w:b w:val="0"/>
        </w:rPr>
      </w:pPr>
    </w:p>
    <w:p w:rsidR="000D1E12" w:rsidRDefault="000D1E12">
      <w:pPr>
        <w:pStyle w:val="aNaslov"/>
      </w:pPr>
      <w:r>
        <w:t>4.2. Podaci o prostoru i oprema predviđena za izvođenje studija</w:t>
      </w:r>
    </w:p>
    <w:p w:rsidR="000D1E12" w:rsidRDefault="000D1E12">
      <w:pPr>
        <w:pStyle w:val="aNormal"/>
      </w:pPr>
      <w:r>
        <w:t xml:space="preserve">Nastavni prostori i oprema za nastavu KBC </w:t>
      </w:r>
      <w:r w:rsidR="00E73321">
        <w:t>Zagreb</w:t>
      </w:r>
      <w:r w:rsidR="00D823FF">
        <w:t>,</w:t>
      </w:r>
      <w:r w:rsidR="00E73321">
        <w:t xml:space="preserve"> KB Merkur</w:t>
      </w:r>
      <w:r w:rsidR="00D823FF">
        <w:t xml:space="preserve"> i KB Dubrava</w:t>
      </w:r>
      <w:r>
        <w:t>. Predavaonice, seminarske dvorane, klinike i ambulatne, laboratoriji i pripadaj</w:t>
      </w:r>
      <w:r w:rsidR="008A0BA4">
        <w:t>u</w:t>
      </w:r>
      <w:r>
        <w:t>ća dijagnostička oprema.</w:t>
      </w:r>
    </w:p>
    <w:p w:rsidR="008A0BA4" w:rsidRDefault="000D1E12">
      <w:pPr>
        <w:rPr>
          <w:rFonts w:ascii="Arial" w:hAnsi="Arial" w:cs="Arial"/>
          <w:sz w:val="22"/>
          <w:szCs w:val="22"/>
          <w:lang w:val="pl-PL"/>
        </w:rPr>
      </w:pPr>
      <w:r>
        <w:rPr>
          <w:rFonts w:ascii="Arial" w:hAnsi="Arial" w:cs="Arial"/>
          <w:sz w:val="22"/>
          <w:szCs w:val="22"/>
          <w:lang w:val="pl-PL"/>
        </w:rPr>
        <w:t xml:space="preserve">Sve klinike, kliničke bolnice, Klinički bolnički centar Zagreb i klinički zavodi prošli su kroz postupak verifikacije putem Ministarstva zdravstva i socijalne skrbi. Isto Ministarstvo je u postupku verifikacije ocjenjivalo opće i posebne uvjete.Sve kliničke ustanove koje su dobile verifikaciju ispunjavale su </w:t>
      </w:r>
      <w:r w:rsidR="008A0BA4">
        <w:rPr>
          <w:rFonts w:ascii="Arial" w:hAnsi="Arial" w:cs="Arial"/>
          <w:sz w:val="22"/>
          <w:szCs w:val="22"/>
          <w:lang w:val="pl-PL"/>
        </w:rPr>
        <w:t xml:space="preserve">i posebne propisane </w:t>
      </w:r>
      <w:r w:rsidR="00CB0344">
        <w:rPr>
          <w:rFonts w:ascii="Arial" w:hAnsi="Arial" w:cs="Arial"/>
          <w:sz w:val="22"/>
          <w:szCs w:val="22"/>
          <w:lang w:val="pl-PL"/>
        </w:rPr>
        <w:t>uvjete i to:</w:t>
      </w:r>
    </w:p>
    <w:p w:rsidR="00CB0344" w:rsidRDefault="00CB0344">
      <w:pPr>
        <w:rPr>
          <w:rFonts w:ascii="Arial" w:hAnsi="Arial" w:cs="Arial"/>
          <w:sz w:val="22"/>
          <w:szCs w:val="22"/>
          <w:lang w:val="pl-PL"/>
        </w:rPr>
      </w:pPr>
    </w:p>
    <w:p w:rsidR="008A0BA4" w:rsidRDefault="000D1E12">
      <w:pPr>
        <w:rPr>
          <w:rFonts w:ascii="Arial" w:hAnsi="Arial" w:cs="Arial"/>
          <w:sz w:val="22"/>
          <w:szCs w:val="22"/>
          <w:lang w:val="pl-PL"/>
        </w:rPr>
      </w:pPr>
      <w:r>
        <w:rPr>
          <w:rFonts w:ascii="Arial" w:hAnsi="Arial" w:cs="Arial"/>
          <w:sz w:val="22"/>
          <w:szCs w:val="22"/>
          <w:lang w:val="pl-PL"/>
        </w:rPr>
        <w:t xml:space="preserve">a) pedagoške standarde o veličini nastavnih grupa za pojedine oblike nastave u odnosu na raspoloživi prostor, optimalan sastav nastavnih grupa prema kriterijima fakulteta, </w:t>
      </w:r>
    </w:p>
    <w:p w:rsidR="00CB0344" w:rsidRDefault="00CB0344">
      <w:pPr>
        <w:rPr>
          <w:rFonts w:ascii="Arial" w:hAnsi="Arial" w:cs="Arial"/>
          <w:sz w:val="22"/>
          <w:szCs w:val="22"/>
          <w:lang w:val="pl-PL"/>
        </w:rPr>
      </w:pPr>
    </w:p>
    <w:p w:rsidR="000D1E12" w:rsidRDefault="000D1E12">
      <w:pPr>
        <w:rPr>
          <w:rFonts w:ascii="Arial" w:hAnsi="Arial" w:cs="Arial"/>
          <w:sz w:val="22"/>
          <w:szCs w:val="22"/>
          <w:lang w:val="pl-PL"/>
        </w:rPr>
      </w:pPr>
      <w:r>
        <w:rPr>
          <w:rFonts w:ascii="Arial" w:hAnsi="Arial" w:cs="Arial"/>
          <w:sz w:val="22"/>
          <w:szCs w:val="22"/>
          <w:lang w:val="pl-PL"/>
        </w:rPr>
        <w:t>b) stručne uvjete – odgovarajuću razinu stručnoga rada te povezivanje stručnog i znanstvenoistraživačkog rada – redovito stručno usavršavanje zdravstvenih djelatnika,– sudjelovanje na stručnim i znanstvenim skupovima.</w:t>
      </w:r>
    </w:p>
    <w:p w:rsidR="00CB0344" w:rsidRDefault="00CB0344">
      <w:pPr>
        <w:rPr>
          <w:rFonts w:ascii="Arial" w:hAnsi="Arial" w:cs="Arial"/>
          <w:sz w:val="22"/>
          <w:szCs w:val="22"/>
          <w:lang w:val="pl-PL"/>
        </w:rPr>
      </w:pPr>
    </w:p>
    <w:p w:rsidR="000D1E12" w:rsidRDefault="000D1E12">
      <w:pPr>
        <w:rPr>
          <w:rFonts w:ascii="Arial" w:hAnsi="Arial" w:cs="Arial"/>
          <w:sz w:val="22"/>
          <w:szCs w:val="22"/>
          <w:lang w:val="pl-PL"/>
        </w:rPr>
      </w:pPr>
      <w:r>
        <w:rPr>
          <w:rFonts w:ascii="Arial" w:hAnsi="Arial" w:cs="Arial"/>
          <w:sz w:val="22"/>
          <w:szCs w:val="22"/>
          <w:lang w:val="pl-PL"/>
        </w:rPr>
        <w:t>c) kadrovske uvjete – visoko kvalificiran stručni kadar s najmanje jednom trećinom zdravstvenih djelatnika ko</w:t>
      </w:r>
      <w:r w:rsidR="008A0BA4">
        <w:rPr>
          <w:rFonts w:ascii="Arial" w:hAnsi="Arial" w:cs="Arial"/>
          <w:sz w:val="22"/>
          <w:szCs w:val="22"/>
          <w:lang w:val="pl-PL"/>
        </w:rPr>
        <w:t>ji imaju znanstvena ili istraži</w:t>
      </w:r>
      <w:r>
        <w:rPr>
          <w:rFonts w:ascii="Arial" w:hAnsi="Arial" w:cs="Arial"/>
          <w:sz w:val="22"/>
          <w:szCs w:val="22"/>
          <w:lang w:val="pl-PL"/>
        </w:rPr>
        <w:t>vačka zvanja,</w:t>
      </w:r>
    </w:p>
    <w:p w:rsidR="000D1E12" w:rsidRDefault="000D1E12">
      <w:pPr>
        <w:rPr>
          <w:rFonts w:ascii="Arial" w:hAnsi="Arial" w:cs="Arial"/>
          <w:sz w:val="22"/>
          <w:szCs w:val="22"/>
          <w:lang w:val="pl-PL"/>
        </w:rPr>
      </w:pPr>
      <w:r>
        <w:rPr>
          <w:rFonts w:ascii="Arial" w:hAnsi="Arial" w:cs="Arial"/>
          <w:sz w:val="22"/>
          <w:szCs w:val="22"/>
          <w:lang w:val="pl-PL"/>
        </w:rPr>
        <w:t>– najmanje dva zdravstvena djelatnika u znanstveno-nastavnom zvanju docenta, izvanrednog profesora ili redovitog profesora.</w:t>
      </w:r>
    </w:p>
    <w:p w:rsidR="000D1E12" w:rsidRDefault="000D1E12">
      <w:pPr>
        <w:rPr>
          <w:rFonts w:ascii="Arial" w:hAnsi="Arial" w:cs="Arial"/>
          <w:sz w:val="22"/>
          <w:szCs w:val="22"/>
          <w:lang w:val="pl-PL"/>
        </w:rPr>
      </w:pPr>
    </w:p>
    <w:p w:rsidR="00E73321" w:rsidRPr="007C4BAB" w:rsidRDefault="000D1E12" w:rsidP="007C4BAB">
      <w:pPr>
        <w:rPr>
          <w:rFonts w:ascii="Arial" w:hAnsi="Arial" w:cs="Arial"/>
          <w:sz w:val="22"/>
          <w:szCs w:val="22"/>
          <w:lang w:val="pl-PL"/>
        </w:rPr>
      </w:pPr>
      <w:r>
        <w:rPr>
          <w:rFonts w:ascii="Arial" w:hAnsi="Arial" w:cs="Arial"/>
          <w:sz w:val="22"/>
          <w:szCs w:val="22"/>
          <w:lang w:val="pl-PL"/>
        </w:rPr>
        <w:t>Sa svim zdravstvenim ustanovama Fakultet ima sklopljene sporazume i ugovore o suradnji u kojima su detaljno utvrđena prava i obveze u izvođenju nastave.</w:t>
      </w:r>
    </w:p>
    <w:p w:rsidR="00E73321" w:rsidRDefault="00E73321">
      <w:pPr>
        <w:jc w:val="center"/>
        <w:rPr>
          <w:rFonts w:ascii="Arial Narrow" w:hAnsi="Arial Narrow"/>
          <w:b/>
          <w:sz w:val="22"/>
          <w:szCs w:val="22"/>
          <w:lang w:val="pl-PL"/>
        </w:rPr>
      </w:pPr>
    </w:p>
    <w:p w:rsidR="00E73321" w:rsidRDefault="00E73321" w:rsidP="007C4BAB">
      <w:pPr>
        <w:rPr>
          <w:rFonts w:ascii="Arial Narrow" w:hAnsi="Arial Narrow"/>
          <w:b/>
          <w:sz w:val="22"/>
          <w:szCs w:val="22"/>
          <w:lang w:val="pl-PL"/>
        </w:rPr>
      </w:pPr>
    </w:p>
    <w:p w:rsidR="008A0BA4" w:rsidRDefault="000D1E12">
      <w:pPr>
        <w:pStyle w:val="aNaslov"/>
        <w:rPr>
          <w:lang w:val="sv-SE"/>
        </w:rPr>
      </w:pPr>
      <w:r w:rsidRPr="00BC0037">
        <w:rPr>
          <w:lang w:val="sv-SE"/>
        </w:rPr>
        <w:t>4.3. I</w:t>
      </w:r>
      <w:r w:rsidR="008A0BA4">
        <w:rPr>
          <w:lang w:val="sv-SE"/>
        </w:rPr>
        <w:t>mena nastavnika i broj suradnika koji će sudjelovati u izvođenju svakog predmeta</w:t>
      </w:r>
    </w:p>
    <w:p w:rsidR="008A0BA4" w:rsidRDefault="008A0BA4">
      <w:pPr>
        <w:pStyle w:val="aNaslov"/>
        <w:rPr>
          <w:lang w:val="sv-SE"/>
        </w:rPr>
      </w:pPr>
    </w:p>
    <w:p w:rsidR="000D1E12" w:rsidRDefault="000D1E12">
      <w:pPr>
        <w:pStyle w:val="aNaslov"/>
        <w:rPr>
          <w:lang w:val="sv-SE"/>
        </w:rPr>
      </w:pPr>
      <w:r w:rsidRPr="00BC0037">
        <w:rPr>
          <w:lang w:val="sv-SE"/>
        </w:rPr>
        <w:t>4.3.1. P</w:t>
      </w:r>
      <w:r w:rsidR="008A0BA4">
        <w:rPr>
          <w:lang w:val="sv-SE"/>
        </w:rPr>
        <w:t>opis nastavnika Medicinskog fakulteta Sveučilišta u Zagrebu koji će sudjelovati u izvođenju predmeta poslijediplomskog studija</w:t>
      </w:r>
    </w:p>
    <w:p w:rsidR="008A0BA4" w:rsidRPr="00BC0037" w:rsidRDefault="008A0BA4">
      <w:pPr>
        <w:pStyle w:val="aNaslov"/>
        <w:rPr>
          <w:lang w:val="sv-SE"/>
        </w:rPr>
      </w:pPr>
    </w:p>
    <w:p w:rsidR="00F5762C" w:rsidRDefault="00F5762C">
      <w:pPr>
        <w:rPr>
          <w:rFonts w:ascii="Arial MT Black" w:hAnsi="Arial MT Black"/>
          <w:lang w:val="pl-PL"/>
        </w:rPr>
      </w:pPr>
      <w:r>
        <w:rPr>
          <w:rFonts w:ascii="Arial MT Black" w:hAnsi="Arial MT Black"/>
          <w:lang w:val="pl-PL"/>
        </w:rPr>
        <w:br w:type="page"/>
      </w:r>
    </w:p>
    <w:p w:rsidR="000D1E12" w:rsidRPr="00BC0037" w:rsidRDefault="000D1E12">
      <w:pPr>
        <w:widowControl w:val="0"/>
        <w:autoSpaceDE w:val="0"/>
        <w:autoSpaceDN w:val="0"/>
        <w:adjustRightInd w:val="0"/>
        <w:rPr>
          <w:rFonts w:ascii="Arial MT Black" w:hAnsi="Arial MT Black"/>
          <w:lang w:val="pl-PL"/>
        </w:rPr>
      </w:pPr>
      <w:r w:rsidRPr="00BC0037">
        <w:rPr>
          <w:rFonts w:ascii="Arial MT Black" w:hAnsi="Arial MT Black"/>
          <w:lang w:val="pl-PL"/>
        </w:rPr>
        <w:lastRenderedPageBreak/>
        <w:t>(ZAPOSLENI NA MEDICINSKOM FAKULTETU – KUMULATIVNI RADNI ODNOS)</w:t>
      </w:r>
    </w:p>
    <w:p w:rsidR="000D1E12" w:rsidRPr="00BC0037" w:rsidRDefault="000D1E12">
      <w:pPr>
        <w:rPr>
          <w:rFonts w:ascii="Arial Narrow" w:hAnsi="Arial Narrow"/>
          <w:sz w:val="22"/>
          <w:lang w:val="pl-PL"/>
        </w:rPr>
      </w:pPr>
    </w:p>
    <w:p w:rsidR="00D574E9" w:rsidRPr="004D12FA" w:rsidRDefault="00D574E9" w:rsidP="00D574E9">
      <w:pPr>
        <w:rPr>
          <w:rFonts w:ascii="Arial Narrow" w:hAnsi="Arial Narrow" w:cs="Arial"/>
        </w:rPr>
      </w:pPr>
      <w:r w:rsidRPr="004D12FA">
        <w:rPr>
          <w:rFonts w:ascii="Arial Narrow" w:hAnsi="Arial Narrow" w:cs="Arial"/>
          <w:b/>
        </w:rPr>
        <w:t>I. REDOVITI PROFESORI</w:t>
      </w:r>
      <w:r w:rsidRPr="004D12FA">
        <w:rPr>
          <w:rFonts w:ascii="Arial Narrow" w:hAnsi="Arial Narrow" w:cs="Arial"/>
          <w:b/>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28" w:type="dxa"/>
          <w:bottom w:w="28" w:type="dxa"/>
          <w:right w:w="28" w:type="dxa"/>
        </w:tblCellMar>
        <w:tblLook w:val="01E0"/>
      </w:tblPr>
      <w:tblGrid>
        <w:gridCol w:w="817"/>
        <w:gridCol w:w="2410"/>
        <w:gridCol w:w="2977"/>
        <w:gridCol w:w="2693"/>
      </w:tblGrid>
      <w:tr w:rsidR="00D574E9" w:rsidRPr="00260060" w:rsidTr="00DE50E8">
        <w:tc>
          <w:tcPr>
            <w:tcW w:w="817" w:type="dxa"/>
            <w:shd w:val="clear" w:color="auto" w:fill="auto"/>
            <w:vAlign w:val="center"/>
          </w:tcPr>
          <w:p w:rsidR="00D574E9" w:rsidRPr="00260060" w:rsidRDefault="00D574E9" w:rsidP="00DE50E8">
            <w:pPr>
              <w:contextualSpacing/>
              <w:rPr>
                <w:rFonts w:ascii="Arial Narrow" w:hAnsi="Arial Narrow" w:cs="Arial"/>
                <w:sz w:val="20"/>
                <w:szCs w:val="20"/>
              </w:rPr>
            </w:pPr>
            <w:r w:rsidRPr="00260060">
              <w:rPr>
                <w:rFonts w:ascii="Arial Narrow" w:hAnsi="Arial Narrow" w:cs="Arial"/>
                <w:sz w:val="20"/>
                <w:szCs w:val="20"/>
              </w:rPr>
              <w:t>Rbr.</w:t>
            </w:r>
          </w:p>
        </w:tc>
        <w:tc>
          <w:tcPr>
            <w:tcW w:w="2410" w:type="dxa"/>
            <w:shd w:val="clear" w:color="auto" w:fill="auto"/>
            <w:vAlign w:val="center"/>
            <w:hideMark/>
          </w:tcPr>
          <w:p w:rsidR="00D574E9" w:rsidRPr="00260060" w:rsidRDefault="00D574E9" w:rsidP="00DE50E8">
            <w:pPr>
              <w:contextualSpacing/>
              <w:rPr>
                <w:rFonts w:ascii="Arial Narrow" w:hAnsi="Arial Narrow" w:cs="Arial"/>
                <w:sz w:val="20"/>
                <w:szCs w:val="20"/>
              </w:rPr>
            </w:pPr>
            <w:r w:rsidRPr="00260060">
              <w:rPr>
                <w:rFonts w:ascii="Arial Narrow" w:hAnsi="Arial Narrow" w:cs="Arial"/>
                <w:sz w:val="20"/>
                <w:szCs w:val="20"/>
              </w:rPr>
              <w:t>Ime i prezime</w:t>
            </w:r>
          </w:p>
        </w:tc>
        <w:tc>
          <w:tcPr>
            <w:tcW w:w="2977" w:type="dxa"/>
            <w:shd w:val="clear" w:color="auto" w:fill="auto"/>
            <w:vAlign w:val="center"/>
            <w:hideMark/>
          </w:tcPr>
          <w:p w:rsidR="00D574E9" w:rsidRPr="00260060" w:rsidRDefault="00D574E9" w:rsidP="00DE50E8">
            <w:pPr>
              <w:contextualSpacing/>
              <w:rPr>
                <w:rFonts w:ascii="Arial Narrow" w:hAnsi="Arial Narrow" w:cs="Arial"/>
                <w:sz w:val="20"/>
                <w:szCs w:val="20"/>
              </w:rPr>
            </w:pPr>
            <w:r w:rsidRPr="00260060">
              <w:rPr>
                <w:rFonts w:ascii="Arial Narrow" w:hAnsi="Arial Narrow" w:cs="Arial"/>
                <w:sz w:val="20"/>
                <w:szCs w:val="20"/>
              </w:rPr>
              <w:t>Radilište</w:t>
            </w:r>
          </w:p>
        </w:tc>
        <w:tc>
          <w:tcPr>
            <w:tcW w:w="2693" w:type="dxa"/>
            <w:shd w:val="clear" w:color="auto" w:fill="auto"/>
            <w:vAlign w:val="center"/>
            <w:hideMark/>
          </w:tcPr>
          <w:p w:rsidR="00D574E9" w:rsidRPr="00260060" w:rsidRDefault="00D574E9" w:rsidP="00DE50E8">
            <w:pPr>
              <w:contextualSpacing/>
              <w:rPr>
                <w:rFonts w:ascii="Arial Narrow" w:hAnsi="Arial Narrow" w:cs="Arial"/>
                <w:sz w:val="20"/>
                <w:szCs w:val="20"/>
              </w:rPr>
            </w:pPr>
            <w:r w:rsidRPr="00260060">
              <w:rPr>
                <w:rFonts w:ascii="Arial Narrow" w:hAnsi="Arial Narrow" w:cs="Arial"/>
                <w:sz w:val="20"/>
                <w:szCs w:val="20"/>
              </w:rPr>
              <w:t>Predmet</w:t>
            </w:r>
          </w:p>
        </w:tc>
      </w:tr>
      <w:tr w:rsidR="00D574E9" w:rsidRPr="00260060" w:rsidTr="00DE50E8">
        <w:tc>
          <w:tcPr>
            <w:tcW w:w="817" w:type="dxa"/>
            <w:vAlign w:val="center"/>
          </w:tcPr>
          <w:p w:rsidR="00D574E9" w:rsidRPr="00260060" w:rsidRDefault="00D574E9" w:rsidP="00E337BE">
            <w:pPr>
              <w:numPr>
                <w:ilvl w:val="0"/>
                <w:numId w:val="67"/>
              </w:numPr>
              <w:contextualSpacing/>
              <w:rPr>
                <w:rFonts w:ascii="Arial Narrow" w:hAnsi="Arial Narrow" w:cs="Arial"/>
                <w:sz w:val="20"/>
                <w:szCs w:val="20"/>
              </w:rPr>
            </w:pPr>
          </w:p>
        </w:tc>
        <w:tc>
          <w:tcPr>
            <w:tcW w:w="2410" w:type="dxa"/>
            <w:vAlign w:val="center"/>
            <w:hideMark/>
          </w:tcPr>
          <w:p w:rsidR="00D574E9" w:rsidRPr="00260060" w:rsidRDefault="00D574E9" w:rsidP="00DE50E8">
            <w:pPr>
              <w:contextualSpacing/>
              <w:rPr>
                <w:rFonts w:ascii="Arial Narrow" w:hAnsi="Arial Narrow" w:cs="Arial"/>
                <w:sz w:val="20"/>
                <w:szCs w:val="20"/>
              </w:rPr>
            </w:pPr>
            <w:r w:rsidRPr="00260060">
              <w:rPr>
                <w:rFonts w:ascii="Arial Narrow" w:hAnsi="Arial Narrow" w:cs="Arial"/>
                <w:sz w:val="20"/>
                <w:szCs w:val="20"/>
              </w:rPr>
              <w:t xml:space="preserve">Prof.dr.sc. Bruno Baršić </w:t>
            </w:r>
          </w:p>
        </w:tc>
        <w:tc>
          <w:tcPr>
            <w:tcW w:w="2977" w:type="dxa"/>
            <w:vAlign w:val="center"/>
            <w:hideMark/>
          </w:tcPr>
          <w:p w:rsidR="00D574E9" w:rsidRPr="00260060" w:rsidRDefault="00D574E9" w:rsidP="00DE50E8">
            <w:pPr>
              <w:contextualSpacing/>
              <w:rPr>
                <w:rFonts w:ascii="Arial Narrow" w:hAnsi="Arial Narrow" w:cs="Arial"/>
                <w:sz w:val="20"/>
                <w:szCs w:val="20"/>
              </w:rPr>
            </w:pPr>
            <w:r w:rsidRPr="00260060">
              <w:rPr>
                <w:rFonts w:ascii="Arial Narrow" w:hAnsi="Arial Narrow" w:cs="Arial"/>
                <w:sz w:val="20"/>
                <w:szCs w:val="20"/>
              </w:rPr>
              <w:t xml:space="preserve">MF Zagreb i Klinika za infektivne bolesti dr. Fran Mihaljević </w:t>
            </w:r>
          </w:p>
        </w:tc>
        <w:tc>
          <w:tcPr>
            <w:tcW w:w="2693" w:type="dxa"/>
            <w:vAlign w:val="center"/>
          </w:tcPr>
          <w:p w:rsidR="00D574E9" w:rsidRPr="00260060" w:rsidRDefault="00D574E9" w:rsidP="00DE50E8">
            <w:pPr>
              <w:contextualSpacing/>
              <w:rPr>
                <w:rFonts w:ascii="Arial Narrow" w:hAnsi="Arial Narrow" w:cs="Arial"/>
                <w:sz w:val="20"/>
                <w:szCs w:val="20"/>
              </w:rPr>
            </w:pPr>
            <w:r w:rsidRPr="00260060">
              <w:rPr>
                <w:rFonts w:ascii="Arial Narrow" w:hAnsi="Arial Narrow" w:cs="Arial"/>
                <w:sz w:val="20"/>
                <w:szCs w:val="20"/>
              </w:rPr>
              <w:t>Opće kompetencije liječnika specijalista</w:t>
            </w:r>
          </w:p>
        </w:tc>
      </w:tr>
      <w:tr w:rsidR="00D574E9" w:rsidRPr="00260060" w:rsidTr="00DE50E8">
        <w:tc>
          <w:tcPr>
            <w:tcW w:w="817" w:type="dxa"/>
            <w:vAlign w:val="center"/>
          </w:tcPr>
          <w:p w:rsidR="00D574E9" w:rsidRPr="00260060" w:rsidRDefault="00D574E9" w:rsidP="00E337BE">
            <w:pPr>
              <w:numPr>
                <w:ilvl w:val="0"/>
                <w:numId w:val="67"/>
              </w:numPr>
              <w:contextualSpacing/>
              <w:rPr>
                <w:rFonts w:ascii="Arial Narrow" w:hAnsi="Arial Narrow" w:cs="Arial"/>
                <w:sz w:val="20"/>
                <w:szCs w:val="20"/>
              </w:rPr>
            </w:pPr>
          </w:p>
        </w:tc>
        <w:tc>
          <w:tcPr>
            <w:tcW w:w="2410" w:type="dxa"/>
            <w:vAlign w:val="center"/>
            <w:hideMark/>
          </w:tcPr>
          <w:p w:rsidR="00D574E9" w:rsidRPr="00260060" w:rsidRDefault="00D574E9" w:rsidP="00DE50E8">
            <w:pPr>
              <w:contextualSpacing/>
              <w:rPr>
                <w:rFonts w:ascii="Arial Narrow" w:hAnsi="Arial Narrow" w:cs="Arial"/>
                <w:sz w:val="20"/>
                <w:szCs w:val="20"/>
              </w:rPr>
            </w:pPr>
            <w:r w:rsidRPr="00260060">
              <w:rPr>
                <w:rFonts w:ascii="Arial Narrow" w:hAnsi="Arial Narrow" w:cs="Arial"/>
                <w:sz w:val="20"/>
                <w:szCs w:val="20"/>
              </w:rPr>
              <w:t>Prof.dr.sc. Drago Batinić</w:t>
            </w:r>
          </w:p>
        </w:tc>
        <w:tc>
          <w:tcPr>
            <w:tcW w:w="2977" w:type="dxa"/>
            <w:vAlign w:val="center"/>
            <w:hideMark/>
          </w:tcPr>
          <w:p w:rsidR="00D574E9" w:rsidRPr="00260060" w:rsidRDefault="00D574E9" w:rsidP="00DE50E8">
            <w:pPr>
              <w:contextualSpacing/>
              <w:rPr>
                <w:rFonts w:ascii="Arial Narrow" w:hAnsi="Arial Narrow" w:cs="Arial"/>
                <w:sz w:val="20"/>
                <w:szCs w:val="20"/>
              </w:rPr>
            </w:pPr>
            <w:r w:rsidRPr="00260060">
              <w:rPr>
                <w:rFonts w:ascii="Arial Narrow" w:hAnsi="Arial Narrow" w:cs="Arial"/>
                <w:sz w:val="20"/>
                <w:szCs w:val="20"/>
              </w:rPr>
              <w:t>MF Zagreb i KBC Zagreb</w:t>
            </w:r>
          </w:p>
        </w:tc>
        <w:tc>
          <w:tcPr>
            <w:tcW w:w="2693" w:type="dxa"/>
            <w:vAlign w:val="center"/>
            <w:hideMark/>
          </w:tcPr>
          <w:p w:rsidR="00D574E9" w:rsidRDefault="00D574E9" w:rsidP="00DE50E8">
            <w:pPr>
              <w:contextualSpacing/>
              <w:rPr>
                <w:rFonts w:ascii="Arial Narrow" w:hAnsi="Arial Narrow" w:cs="Arial"/>
                <w:sz w:val="20"/>
                <w:szCs w:val="20"/>
              </w:rPr>
            </w:pPr>
            <w:r w:rsidRPr="00260060">
              <w:rPr>
                <w:rFonts w:ascii="Arial Narrow" w:hAnsi="Arial Narrow" w:cs="Arial"/>
                <w:sz w:val="20"/>
                <w:szCs w:val="20"/>
              </w:rPr>
              <w:t>Opće kompetencije liječnika specijalista</w:t>
            </w:r>
          </w:p>
          <w:p w:rsidR="00814F98" w:rsidRDefault="00814F98" w:rsidP="00814F98">
            <w:pPr>
              <w:contextualSpacing/>
              <w:rPr>
                <w:rFonts w:ascii="Arial Narrow" w:hAnsi="Arial Narrow"/>
                <w:sz w:val="20"/>
                <w:szCs w:val="20"/>
              </w:rPr>
            </w:pPr>
            <w:r w:rsidRPr="00814F98">
              <w:rPr>
                <w:rFonts w:ascii="Arial Narrow" w:hAnsi="Arial Narrow"/>
                <w:sz w:val="20"/>
                <w:szCs w:val="20"/>
              </w:rPr>
              <w:t>Struktura i funkcija krvotvornog sustava, simptomi, znakovi i klasifikacija bolesti</w:t>
            </w:r>
          </w:p>
          <w:p w:rsidR="00814F98" w:rsidRDefault="00814F98" w:rsidP="00DE50E8">
            <w:pPr>
              <w:contextualSpacing/>
              <w:rPr>
                <w:rFonts w:ascii="Arial Narrow" w:hAnsi="Arial Narrow" w:cs="Arial"/>
                <w:sz w:val="20"/>
                <w:szCs w:val="20"/>
              </w:rPr>
            </w:pPr>
            <w:r>
              <w:rPr>
                <w:rFonts w:ascii="Arial Narrow" w:hAnsi="Arial Narrow" w:cs="Arial"/>
                <w:sz w:val="20"/>
                <w:szCs w:val="20"/>
              </w:rPr>
              <w:t>Laboratorijske dijagnostičke metode u hematologiji</w:t>
            </w:r>
          </w:p>
          <w:p w:rsidR="00814F98" w:rsidRPr="00814F98" w:rsidRDefault="00814F98" w:rsidP="00DE50E8">
            <w:pPr>
              <w:contextualSpacing/>
              <w:rPr>
                <w:rFonts w:ascii="Arial Narrow" w:hAnsi="Arial Narrow"/>
                <w:sz w:val="20"/>
                <w:szCs w:val="20"/>
              </w:rPr>
            </w:pPr>
            <w:r>
              <w:rPr>
                <w:rFonts w:ascii="Arial Narrow" w:hAnsi="Arial Narrow"/>
                <w:sz w:val="20"/>
                <w:szCs w:val="20"/>
              </w:rPr>
              <w:t>Akutne leukemije</w:t>
            </w:r>
          </w:p>
        </w:tc>
      </w:tr>
      <w:tr w:rsidR="00D574E9" w:rsidRPr="00260060" w:rsidTr="00DE50E8">
        <w:tc>
          <w:tcPr>
            <w:tcW w:w="817" w:type="dxa"/>
            <w:vAlign w:val="center"/>
          </w:tcPr>
          <w:p w:rsidR="00D574E9" w:rsidRPr="00260060" w:rsidRDefault="00D574E9" w:rsidP="00E337BE">
            <w:pPr>
              <w:numPr>
                <w:ilvl w:val="0"/>
                <w:numId w:val="67"/>
              </w:numPr>
              <w:contextualSpacing/>
              <w:rPr>
                <w:rFonts w:ascii="Arial Narrow" w:hAnsi="Arial Narrow" w:cs="Arial"/>
                <w:sz w:val="20"/>
                <w:szCs w:val="20"/>
              </w:rPr>
            </w:pPr>
          </w:p>
        </w:tc>
        <w:tc>
          <w:tcPr>
            <w:tcW w:w="2410" w:type="dxa"/>
            <w:vAlign w:val="center"/>
            <w:hideMark/>
          </w:tcPr>
          <w:p w:rsidR="00D574E9" w:rsidRPr="00260060" w:rsidRDefault="00D574E9" w:rsidP="00DE50E8">
            <w:pPr>
              <w:contextualSpacing/>
              <w:rPr>
                <w:rFonts w:ascii="Arial Narrow" w:hAnsi="Arial Narrow" w:cs="Arial"/>
                <w:sz w:val="20"/>
                <w:szCs w:val="20"/>
              </w:rPr>
            </w:pPr>
            <w:r w:rsidRPr="00260060">
              <w:rPr>
                <w:rFonts w:ascii="Arial Narrow" w:hAnsi="Arial Narrow" w:cs="Arial"/>
                <w:sz w:val="20"/>
                <w:szCs w:val="20"/>
              </w:rPr>
              <w:t>Prof.dr.sc. Jadranka Božikov</w:t>
            </w:r>
          </w:p>
        </w:tc>
        <w:tc>
          <w:tcPr>
            <w:tcW w:w="2977" w:type="dxa"/>
            <w:vAlign w:val="center"/>
            <w:hideMark/>
          </w:tcPr>
          <w:p w:rsidR="00D574E9" w:rsidRPr="00260060" w:rsidRDefault="00D574E9" w:rsidP="00DE50E8">
            <w:pPr>
              <w:contextualSpacing/>
              <w:rPr>
                <w:rFonts w:ascii="Arial Narrow" w:hAnsi="Arial Narrow" w:cs="Arial"/>
                <w:sz w:val="20"/>
                <w:szCs w:val="20"/>
              </w:rPr>
            </w:pPr>
            <w:r w:rsidRPr="00260060">
              <w:rPr>
                <w:rFonts w:ascii="Arial Narrow" w:hAnsi="Arial Narrow" w:cs="Arial"/>
                <w:sz w:val="20"/>
                <w:szCs w:val="20"/>
              </w:rPr>
              <w:t>Škola narodnog zdravlja Andrija Štampar, MF Zagreb</w:t>
            </w:r>
          </w:p>
        </w:tc>
        <w:tc>
          <w:tcPr>
            <w:tcW w:w="2693" w:type="dxa"/>
            <w:vAlign w:val="center"/>
            <w:hideMark/>
          </w:tcPr>
          <w:p w:rsidR="00D574E9" w:rsidRPr="00260060" w:rsidRDefault="00D574E9" w:rsidP="00DE50E8">
            <w:pPr>
              <w:contextualSpacing/>
              <w:rPr>
                <w:rFonts w:ascii="Arial Narrow" w:hAnsi="Arial Narrow" w:cs="Arial"/>
                <w:sz w:val="20"/>
                <w:szCs w:val="20"/>
              </w:rPr>
            </w:pPr>
            <w:r w:rsidRPr="00260060">
              <w:rPr>
                <w:rFonts w:ascii="Arial Narrow" w:hAnsi="Arial Narrow" w:cs="Arial"/>
                <w:sz w:val="20"/>
                <w:szCs w:val="20"/>
              </w:rPr>
              <w:t>Opće kompetencije liječnika specijalista</w:t>
            </w:r>
          </w:p>
        </w:tc>
      </w:tr>
      <w:tr w:rsidR="00D574E9" w:rsidRPr="00260060" w:rsidTr="00DE50E8">
        <w:tc>
          <w:tcPr>
            <w:tcW w:w="817" w:type="dxa"/>
            <w:vAlign w:val="center"/>
          </w:tcPr>
          <w:p w:rsidR="00D574E9" w:rsidRPr="00260060" w:rsidRDefault="00D574E9" w:rsidP="00E337BE">
            <w:pPr>
              <w:numPr>
                <w:ilvl w:val="0"/>
                <w:numId w:val="67"/>
              </w:numPr>
              <w:contextualSpacing/>
              <w:rPr>
                <w:rFonts w:ascii="Arial Narrow" w:hAnsi="Arial Narrow" w:cs="Arial"/>
                <w:sz w:val="20"/>
                <w:szCs w:val="20"/>
              </w:rPr>
            </w:pPr>
          </w:p>
        </w:tc>
        <w:tc>
          <w:tcPr>
            <w:tcW w:w="2410" w:type="dxa"/>
            <w:vAlign w:val="center"/>
            <w:hideMark/>
          </w:tcPr>
          <w:p w:rsidR="00D574E9" w:rsidRPr="00260060" w:rsidRDefault="00D574E9" w:rsidP="00DE50E8">
            <w:pPr>
              <w:contextualSpacing/>
              <w:rPr>
                <w:rFonts w:ascii="Arial Narrow" w:hAnsi="Arial Narrow" w:cs="Arial"/>
                <w:sz w:val="20"/>
                <w:szCs w:val="20"/>
              </w:rPr>
            </w:pPr>
            <w:r w:rsidRPr="00260060">
              <w:rPr>
                <w:rFonts w:ascii="Arial Narrow" w:hAnsi="Arial Narrow" w:cs="Arial"/>
                <w:sz w:val="20"/>
                <w:szCs w:val="20"/>
              </w:rPr>
              <w:t>Prof.dr.sc. Nada Čikeš</w:t>
            </w:r>
          </w:p>
        </w:tc>
        <w:tc>
          <w:tcPr>
            <w:tcW w:w="2977" w:type="dxa"/>
            <w:vAlign w:val="center"/>
            <w:hideMark/>
          </w:tcPr>
          <w:p w:rsidR="00D574E9" w:rsidRPr="00260060" w:rsidRDefault="00D574E9" w:rsidP="00DE50E8">
            <w:pPr>
              <w:contextualSpacing/>
              <w:rPr>
                <w:rFonts w:ascii="Arial Narrow" w:hAnsi="Arial Narrow" w:cs="Arial"/>
                <w:sz w:val="20"/>
                <w:szCs w:val="20"/>
              </w:rPr>
            </w:pPr>
            <w:r w:rsidRPr="00260060">
              <w:rPr>
                <w:rFonts w:ascii="Arial Narrow" w:hAnsi="Arial Narrow" w:cs="Arial"/>
                <w:sz w:val="20"/>
                <w:szCs w:val="20"/>
              </w:rPr>
              <w:t>MF Zagreb i KBC Zagreb</w:t>
            </w:r>
          </w:p>
        </w:tc>
        <w:tc>
          <w:tcPr>
            <w:tcW w:w="2693" w:type="dxa"/>
            <w:vAlign w:val="center"/>
            <w:hideMark/>
          </w:tcPr>
          <w:p w:rsidR="00D574E9" w:rsidRPr="00260060" w:rsidRDefault="00D574E9" w:rsidP="00DE50E8">
            <w:pPr>
              <w:contextualSpacing/>
              <w:rPr>
                <w:rFonts w:ascii="Arial Narrow" w:hAnsi="Arial Narrow" w:cs="Arial"/>
                <w:sz w:val="20"/>
                <w:szCs w:val="20"/>
              </w:rPr>
            </w:pPr>
            <w:r w:rsidRPr="00260060">
              <w:rPr>
                <w:rFonts w:ascii="Arial Narrow" w:hAnsi="Arial Narrow" w:cs="Arial"/>
                <w:sz w:val="20"/>
                <w:szCs w:val="20"/>
              </w:rPr>
              <w:t>Opće kompetencije liječnika specijalista</w:t>
            </w:r>
          </w:p>
        </w:tc>
      </w:tr>
      <w:tr w:rsidR="00D574E9" w:rsidRPr="00260060" w:rsidTr="00DE50E8">
        <w:tc>
          <w:tcPr>
            <w:tcW w:w="817" w:type="dxa"/>
            <w:vAlign w:val="center"/>
          </w:tcPr>
          <w:p w:rsidR="00D574E9" w:rsidRPr="00260060" w:rsidRDefault="00D574E9" w:rsidP="00E337BE">
            <w:pPr>
              <w:numPr>
                <w:ilvl w:val="0"/>
                <w:numId w:val="67"/>
              </w:numPr>
              <w:contextualSpacing/>
              <w:rPr>
                <w:rFonts w:ascii="Arial Narrow" w:hAnsi="Arial Narrow" w:cs="Arial"/>
                <w:sz w:val="20"/>
                <w:szCs w:val="20"/>
              </w:rPr>
            </w:pPr>
          </w:p>
        </w:tc>
        <w:tc>
          <w:tcPr>
            <w:tcW w:w="2410" w:type="dxa"/>
            <w:vAlign w:val="center"/>
            <w:hideMark/>
          </w:tcPr>
          <w:p w:rsidR="00D574E9" w:rsidRPr="00260060" w:rsidRDefault="00D574E9" w:rsidP="00DE50E8">
            <w:pPr>
              <w:contextualSpacing/>
              <w:rPr>
                <w:rFonts w:ascii="Arial Narrow" w:hAnsi="Arial Narrow" w:cs="Arial"/>
                <w:sz w:val="20"/>
                <w:szCs w:val="20"/>
              </w:rPr>
            </w:pPr>
            <w:r w:rsidRPr="00260060">
              <w:rPr>
                <w:rFonts w:ascii="Arial Narrow" w:hAnsi="Arial Narrow" w:cs="Arial"/>
                <w:sz w:val="20"/>
                <w:szCs w:val="20"/>
              </w:rPr>
              <w:t>Prof.dr.sc. Vlado Jukić</w:t>
            </w:r>
          </w:p>
        </w:tc>
        <w:tc>
          <w:tcPr>
            <w:tcW w:w="2977" w:type="dxa"/>
            <w:vAlign w:val="center"/>
            <w:hideMark/>
          </w:tcPr>
          <w:p w:rsidR="00D574E9" w:rsidRPr="00260060" w:rsidRDefault="00D574E9" w:rsidP="00DE50E8">
            <w:pPr>
              <w:contextualSpacing/>
              <w:rPr>
                <w:rFonts w:ascii="Arial Narrow" w:hAnsi="Arial Narrow" w:cs="Arial"/>
                <w:sz w:val="20"/>
                <w:szCs w:val="20"/>
              </w:rPr>
            </w:pPr>
            <w:r w:rsidRPr="00260060">
              <w:rPr>
                <w:rFonts w:ascii="Arial Narrow" w:hAnsi="Arial Narrow" w:cs="Arial"/>
                <w:sz w:val="20"/>
                <w:szCs w:val="20"/>
              </w:rPr>
              <w:t>MF Zagreb i KB Vrapče</w:t>
            </w:r>
          </w:p>
        </w:tc>
        <w:tc>
          <w:tcPr>
            <w:tcW w:w="2693" w:type="dxa"/>
            <w:vAlign w:val="center"/>
            <w:hideMark/>
          </w:tcPr>
          <w:p w:rsidR="00D574E9" w:rsidRPr="00260060" w:rsidRDefault="00D574E9" w:rsidP="00DE50E8">
            <w:pPr>
              <w:contextualSpacing/>
              <w:rPr>
                <w:rFonts w:ascii="Arial Narrow" w:hAnsi="Arial Narrow" w:cs="Arial"/>
                <w:sz w:val="20"/>
                <w:szCs w:val="20"/>
              </w:rPr>
            </w:pPr>
            <w:r w:rsidRPr="00260060">
              <w:rPr>
                <w:rFonts w:ascii="Arial Narrow" w:hAnsi="Arial Narrow" w:cs="Arial"/>
                <w:sz w:val="20"/>
                <w:szCs w:val="20"/>
              </w:rPr>
              <w:t>Opće kompetencije liječnika specijalista</w:t>
            </w:r>
          </w:p>
        </w:tc>
      </w:tr>
      <w:tr w:rsidR="00D574E9" w:rsidRPr="00260060" w:rsidTr="00DE50E8">
        <w:tc>
          <w:tcPr>
            <w:tcW w:w="817" w:type="dxa"/>
            <w:vAlign w:val="center"/>
          </w:tcPr>
          <w:p w:rsidR="00D574E9" w:rsidRPr="00260060" w:rsidRDefault="00D574E9" w:rsidP="00E337BE">
            <w:pPr>
              <w:numPr>
                <w:ilvl w:val="0"/>
                <w:numId w:val="67"/>
              </w:numPr>
              <w:contextualSpacing/>
              <w:rPr>
                <w:rFonts w:ascii="Arial Narrow" w:hAnsi="Arial Narrow" w:cs="Arial"/>
                <w:sz w:val="20"/>
                <w:szCs w:val="20"/>
              </w:rPr>
            </w:pPr>
          </w:p>
        </w:tc>
        <w:tc>
          <w:tcPr>
            <w:tcW w:w="2410" w:type="dxa"/>
            <w:vAlign w:val="center"/>
            <w:hideMark/>
          </w:tcPr>
          <w:p w:rsidR="00D574E9" w:rsidRPr="00260060" w:rsidRDefault="00D574E9" w:rsidP="00DE50E8">
            <w:pPr>
              <w:contextualSpacing/>
              <w:rPr>
                <w:rFonts w:ascii="Arial Narrow" w:hAnsi="Arial Narrow" w:cs="Arial"/>
                <w:sz w:val="20"/>
                <w:szCs w:val="20"/>
              </w:rPr>
            </w:pPr>
            <w:r w:rsidRPr="00260060">
              <w:rPr>
                <w:rFonts w:ascii="Arial Narrow" w:hAnsi="Arial Narrow" w:cs="Arial"/>
                <w:sz w:val="20"/>
                <w:szCs w:val="20"/>
              </w:rPr>
              <w:t>Prof.dr.sc. Vesna Jureša</w:t>
            </w:r>
          </w:p>
        </w:tc>
        <w:tc>
          <w:tcPr>
            <w:tcW w:w="2977" w:type="dxa"/>
            <w:vAlign w:val="center"/>
            <w:hideMark/>
          </w:tcPr>
          <w:p w:rsidR="00D574E9" w:rsidRPr="00260060" w:rsidRDefault="00D574E9" w:rsidP="00DE50E8">
            <w:pPr>
              <w:contextualSpacing/>
              <w:rPr>
                <w:rFonts w:ascii="Arial Narrow" w:hAnsi="Arial Narrow" w:cs="Arial"/>
                <w:sz w:val="20"/>
                <w:szCs w:val="20"/>
              </w:rPr>
            </w:pPr>
            <w:r w:rsidRPr="00260060">
              <w:rPr>
                <w:rFonts w:ascii="Arial Narrow" w:hAnsi="Arial Narrow" w:cs="Arial"/>
                <w:sz w:val="20"/>
                <w:szCs w:val="20"/>
              </w:rPr>
              <w:t>Škola narodnog zdravlja Andrija Štampar, MF Zagreb</w:t>
            </w:r>
          </w:p>
        </w:tc>
        <w:tc>
          <w:tcPr>
            <w:tcW w:w="2693" w:type="dxa"/>
            <w:vAlign w:val="center"/>
            <w:hideMark/>
          </w:tcPr>
          <w:p w:rsidR="00D574E9" w:rsidRPr="00260060" w:rsidRDefault="00D574E9" w:rsidP="00DE50E8">
            <w:pPr>
              <w:contextualSpacing/>
              <w:rPr>
                <w:rFonts w:ascii="Arial Narrow" w:hAnsi="Arial Narrow" w:cs="Arial"/>
                <w:sz w:val="20"/>
                <w:szCs w:val="20"/>
              </w:rPr>
            </w:pPr>
            <w:r w:rsidRPr="00260060">
              <w:rPr>
                <w:rFonts w:ascii="Arial Narrow" w:hAnsi="Arial Narrow" w:cs="Arial"/>
                <w:sz w:val="20"/>
                <w:szCs w:val="20"/>
              </w:rPr>
              <w:t>Opće kompetencije liječnika specijalista</w:t>
            </w:r>
          </w:p>
        </w:tc>
      </w:tr>
      <w:tr w:rsidR="00D574E9" w:rsidRPr="00260060" w:rsidTr="00DE50E8">
        <w:tc>
          <w:tcPr>
            <w:tcW w:w="817" w:type="dxa"/>
            <w:vAlign w:val="center"/>
          </w:tcPr>
          <w:p w:rsidR="00D574E9" w:rsidRPr="00260060" w:rsidRDefault="00D574E9" w:rsidP="00E337BE">
            <w:pPr>
              <w:numPr>
                <w:ilvl w:val="0"/>
                <w:numId w:val="67"/>
              </w:numPr>
              <w:contextualSpacing/>
              <w:rPr>
                <w:rFonts w:ascii="Arial Narrow" w:hAnsi="Arial Narrow" w:cs="Arial"/>
                <w:sz w:val="20"/>
                <w:szCs w:val="20"/>
              </w:rPr>
            </w:pPr>
          </w:p>
        </w:tc>
        <w:tc>
          <w:tcPr>
            <w:tcW w:w="2410" w:type="dxa"/>
            <w:vAlign w:val="center"/>
            <w:hideMark/>
          </w:tcPr>
          <w:p w:rsidR="00D574E9" w:rsidRPr="00260060" w:rsidRDefault="00D574E9" w:rsidP="00DE50E8">
            <w:pPr>
              <w:contextualSpacing/>
              <w:rPr>
                <w:rFonts w:ascii="Arial Narrow" w:hAnsi="Arial Narrow" w:cs="Arial"/>
                <w:sz w:val="20"/>
                <w:szCs w:val="20"/>
              </w:rPr>
            </w:pPr>
            <w:r w:rsidRPr="00260060">
              <w:rPr>
                <w:rFonts w:ascii="Arial Narrow" w:hAnsi="Arial Narrow" w:cs="Arial"/>
                <w:sz w:val="20"/>
                <w:szCs w:val="20"/>
              </w:rPr>
              <w:t>Prof.dr.sc. Milica Katić</w:t>
            </w:r>
          </w:p>
        </w:tc>
        <w:tc>
          <w:tcPr>
            <w:tcW w:w="2977" w:type="dxa"/>
            <w:vAlign w:val="center"/>
            <w:hideMark/>
          </w:tcPr>
          <w:p w:rsidR="00D574E9" w:rsidRPr="00260060" w:rsidRDefault="00D574E9" w:rsidP="00DE50E8">
            <w:pPr>
              <w:contextualSpacing/>
              <w:rPr>
                <w:rFonts w:ascii="Arial Narrow" w:hAnsi="Arial Narrow" w:cs="Arial"/>
                <w:sz w:val="20"/>
                <w:szCs w:val="20"/>
              </w:rPr>
            </w:pPr>
            <w:r w:rsidRPr="00260060">
              <w:rPr>
                <w:rFonts w:ascii="Arial Narrow" w:hAnsi="Arial Narrow" w:cs="Arial"/>
                <w:sz w:val="20"/>
                <w:szCs w:val="20"/>
              </w:rPr>
              <w:t>Škola narodnog zdravlja Andrija Štampar, MF Zagreb</w:t>
            </w:r>
          </w:p>
        </w:tc>
        <w:tc>
          <w:tcPr>
            <w:tcW w:w="2693" w:type="dxa"/>
            <w:vAlign w:val="center"/>
            <w:hideMark/>
          </w:tcPr>
          <w:p w:rsidR="00D574E9" w:rsidRPr="00260060" w:rsidRDefault="00D574E9" w:rsidP="00DE50E8">
            <w:pPr>
              <w:contextualSpacing/>
              <w:rPr>
                <w:rFonts w:ascii="Arial Narrow" w:hAnsi="Arial Narrow" w:cs="Arial"/>
                <w:sz w:val="20"/>
                <w:szCs w:val="20"/>
              </w:rPr>
            </w:pPr>
            <w:r w:rsidRPr="00260060">
              <w:rPr>
                <w:rFonts w:ascii="Arial Narrow" w:hAnsi="Arial Narrow" w:cs="Arial"/>
                <w:sz w:val="20"/>
                <w:szCs w:val="20"/>
              </w:rPr>
              <w:t>Opće kompetencije liječnika specijalista</w:t>
            </w:r>
          </w:p>
        </w:tc>
      </w:tr>
      <w:tr w:rsidR="00D574E9" w:rsidRPr="00260060" w:rsidTr="00DE50E8">
        <w:tc>
          <w:tcPr>
            <w:tcW w:w="817" w:type="dxa"/>
            <w:vAlign w:val="center"/>
          </w:tcPr>
          <w:p w:rsidR="00D574E9" w:rsidRPr="00260060" w:rsidRDefault="00D574E9" w:rsidP="00E337BE">
            <w:pPr>
              <w:numPr>
                <w:ilvl w:val="0"/>
                <w:numId w:val="67"/>
              </w:numPr>
              <w:contextualSpacing/>
              <w:rPr>
                <w:rFonts w:ascii="Arial Narrow" w:hAnsi="Arial Narrow" w:cs="Arial"/>
                <w:sz w:val="20"/>
                <w:szCs w:val="20"/>
              </w:rPr>
            </w:pPr>
          </w:p>
        </w:tc>
        <w:tc>
          <w:tcPr>
            <w:tcW w:w="2410" w:type="dxa"/>
            <w:vAlign w:val="center"/>
            <w:hideMark/>
          </w:tcPr>
          <w:p w:rsidR="00D574E9" w:rsidRPr="00260060" w:rsidRDefault="00D574E9" w:rsidP="00DE50E8">
            <w:pPr>
              <w:contextualSpacing/>
              <w:rPr>
                <w:rFonts w:ascii="Arial Narrow" w:hAnsi="Arial Narrow" w:cs="Arial"/>
                <w:sz w:val="20"/>
                <w:szCs w:val="20"/>
              </w:rPr>
            </w:pPr>
            <w:r w:rsidRPr="00260060">
              <w:rPr>
                <w:rFonts w:ascii="Arial Narrow" w:hAnsi="Arial Narrow" w:cs="Arial"/>
                <w:sz w:val="20"/>
                <w:szCs w:val="20"/>
              </w:rPr>
              <w:t>Akademik Davor Miličić</w:t>
            </w:r>
          </w:p>
        </w:tc>
        <w:tc>
          <w:tcPr>
            <w:tcW w:w="2977" w:type="dxa"/>
            <w:vAlign w:val="center"/>
            <w:hideMark/>
          </w:tcPr>
          <w:p w:rsidR="00D574E9" w:rsidRPr="00260060" w:rsidRDefault="00D574E9" w:rsidP="00DE50E8">
            <w:pPr>
              <w:contextualSpacing/>
              <w:rPr>
                <w:rFonts w:ascii="Arial Narrow" w:hAnsi="Arial Narrow" w:cs="Arial"/>
                <w:sz w:val="20"/>
                <w:szCs w:val="20"/>
              </w:rPr>
            </w:pPr>
            <w:r w:rsidRPr="00260060">
              <w:rPr>
                <w:rFonts w:ascii="Arial Narrow" w:hAnsi="Arial Narrow" w:cs="Arial"/>
                <w:sz w:val="20"/>
                <w:szCs w:val="20"/>
              </w:rPr>
              <w:t>MF Zagreb i KBC Zagreb</w:t>
            </w:r>
          </w:p>
        </w:tc>
        <w:tc>
          <w:tcPr>
            <w:tcW w:w="2693" w:type="dxa"/>
            <w:vAlign w:val="center"/>
            <w:hideMark/>
          </w:tcPr>
          <w:p w:rsidR="00D574E9" w:rsidRPr="00260060" w:rsidRDefault="00D574E9" w:rsidP="00DE50E8">
            <w:pPr>
              <w:contextualSpacing/>
              <w:rPr>
                <w:rFonts w:ascii="Arial Narrow" w:hAnsi="Arial Narrow" w:cs="Arial"/>
                <w:sz w:val="20"/>
                <w:szCs w:val="20"/>
              </w:rPr>
            </w:pPr>
            <w:r w:rsidRPr="00260060">
              <w:rPr>
                <w:rFonts w:ascii="Arial Narrow" w:hAnsi="Arial Narrow" w:cs="Arial"/>
                <w:sz w:val="20"/>
                <w:szCs w:val="20"/>
              </w:rPr>
              <w:t>Opće kompetencije liječnika specijalista</w:t>
            </w:r>
          </w:p>
        </w:tc>
      </w:tr>
      <w:tr w:rsidR="00D574E9" w:rsidRPr="00260060" w:rsidTr="00DE50E8">
        <w:tc>
          <w:tcPr>
            <w:tcW w:w="817" w:type="dxa"/>
            <w:vAlign w:val="center"/>
          </w:tcPr>
          <w:p w:rsidR="00D574E9" w:rsidRPr="00260060" w:rsidRDefault="00D574E9" w:rsidP="00E337BE">
            <w:pPr>
              <w:numPr>
                <w:ilvl w:val="0"/>
                <w:numId w:val="67"/>
              </w:numPr>
              <w:contextualSpacing/>
              <w:rPr>
                <w:rFonts w:ascii="Arial Narrow" w:hAnsi="Arial Narrow" w:cs="Arial"/>
                <w:sz w:val="20"/>
                <w:szCs w:val="20"/>
              </w:rPr>
            </w:pPr>
          </w:p>
        </w:tc>
        <w:tc>
          <w:tcPr>
            <w:tcW w:w="2410" w:type="dxa"/>
            <w:vAlign w:val="center"/>
            <w:hideMark/>
          </w:tcPr>
          <w:p w:rsidR="00D574E9" w:rsidRPr="00260060" w:rsidRDefault="00D574E9" w:rsidP="00DE50E8">
            <w:pPr>
              <w:contextualSpacing/>
              <w:rPr>
                <w:rFonts w:ascii="Arial Narrow" w:hAnsi="Arial Narrow" w:cs="Arial"/>
                <w:sz w:val="20"/>
                <w:szCs w:val="20"/>
              </w:rPr>
            </w:pPr>
            <w:r w:rsidRPr="00260060">
              <w:rPr>
                <w:rFonts w:ascii="Arial Narrow" w:hAnsi="Arial Narrow" w:cs="Arial"/>
                <w:sz w:val="20"/>
                <w:szCs w:val="20"/>
              </w:rPr>
              <w:t>Prof.dr.sc. Jadranka Mustajbegović</w:t>
            </w:r>
          </w:p>
        </w:tc>
        <w:tc>
          <w:tcPr>
            <w:tcW w:w="2977" w:type="dxa"/>
            <w:vAlign w:val="center"/>
            <w:hideMark/>
          </w:tcPr>
          <w:p w:rsidR="00D574E9" w:rsidRPr="00260060" w:rsidRDefault="00D574E9" w:rsidP="00DE50E8">
            <w:pPr>
              <w:contextualSpacing/>
              <w:rPr>
                <w:rFonts w:ascii="Arial Narrow" w:hAnsi="Arial Narrow" w:cs="Arial"/>
                <w:sz w:val="20"/>
                <w:szCs w:val="20"/>
              </w:rPr>
            </w:pPr>
            <w:r w:rsidRPr="00260060">
              <w:rPr>
                <w:rFonts w:ascii="Arial Narrow" w:hAnsi="Arial Narrow" w:cs="Arial"/>
                <w:sz w:val="20"/>
                <w:szCs w:val="20"/>
              </w:rPr>
              <w:t>Škola narodnog zdravlja Andrija Štampar, MF Zagreb</w:t>
            </w:r>
          </w:p>
        </w:tc>
        <w:tc>
          <w:tcPr>
            <w:tcW w:w="2693" w:type="dxa"/>
            <w:vAlign w:val="center"/>
            <w:hideMark/>
          </w:tcPr>
          <w:p w:rsidR="00D574E9" w:rsidRPr="00260060" w:rsidRDefault="00D574E9" w:rsidP="00DE50E8">
            <w:pPr>
              <w:contextualSpacing/>
              <w:rPr>
                <w:rFonts w:ascii="Arial Narrow" w:hAnsi="Arial Narrow" w:cs="Arial"/>
                <w:sz w:val="20"/>
                <w:szCs w:val="20"/>
              </w:rPr>
            </w:pPr>
            <w:r w:rsidRPr="00260060">
              <w:rPr>
                <w:rFonts w:ascii="Arial Narrow" w:hAnsi="Arial Narrow" w:cs="Arial"/>
                <w:sz w:val="20"/>
                <w:szCs w:val="20"/>
              </w:rPr>
              <w:t>Opće kompetencije liječnika specijalista</w:t>
            </w:r>
          </w:p>
        </w:tc>
      </w:tr>
      <w:tr w:rsidR="00D574E9" w:rsidRPr="00260060" w:rsidTr="00DE50E8">
        <w:tc>
          <w:tcPr>
            <w:tcW w:w="817" w:type="dxa"/>
            <w:vAlign w:val="center"/>
          </w:tcPr>
          <w:p w:rsidR="00D574E9" w:rsidRPr="00260060" w:rsidRDefault="00D574E9" w:rsidP="00E337BE">
            <w:pPr>
              <w:numPr>
                <w:ilvl w:val="0"/>
                <w:numId w:val="67"/>
              </w:numPr>
              <w:contextualSpacing/>
              <w:rPr>
                <w:rFonts w:ascii="Arial Narrow" w:hAnsi="Arial Narrow" w:cs="Arial"/>
                <w:sz w:val="20"/>
                <w:szCs w:val="20"/>
              </w:rPr>
            </w:pPr>
          </w:p>
        </w:tc>
        <w:tc>
          <w:tcPr>
            <w:tcW w:w="2410" w:type="dxa"/>
            <w:vAlign w:val="center"/>
            <w:hideMark/>
          </w:tcPr>
          <w:p w:rsidR="00D574E9" w:rsidRPr="00260060" w:rsidRDefault="00D574E9" w:rsidP="00DE50E8">
            <w:pPr>
              <w:contextualSpacing/>
              <w:rPr>
                <w:rFonts w:ascii="Arial Narrow" w:hAnsi="Arial Narrow" w:cs="Arial"/>
                <w:sz w:val="20"/>
                <w:szCs w:val="20"/>
              </w:rPr>
            </w:pPr>
            <w:r w:rsidRPr="00260060">
              <w:rPr>
                <w:rFonts w:ascii="Arial Narrow" w:hAnsi="Arial Narrow" w:cs="Arial"/>
                <w:sz w:val="20"/>
                <w:szCs w:val="20"/>
              </w:rPr>
              <w:t>Prof.dr.sc. Slavko Orešković</w:t>
            </w:r>
          </w:p>
        </w:tc>
        <w:tc>
          <w:tcPr>
            <w:tcW w:w="2977" w:type="dxa"/>
            <w:vAlign w:val="center"/>
            <w:hideMark/>
          </w:tcPr>
          <w:p w:rsidR="00D574E9" w:rsidRPr="00260060" w:rsidRDefault="00D574E9" w:rsidP="00DE50E8">
            <w:pPr>
              <w:contextualSpacing/>
              <w:rPr>
                <w:rFonts w:ascii="Arial Narrow" w:hAnsi="Arial Narrow" w:cs="Arial"/>
                <w:sz w:val="20"/>
                <w:szCs w:val="20"/>
              </w:rPr>
            </w:pPr>
            <w:r w:rsidRPr="00260060">
              <w:rPr>
                <w:rFonts w:ascii="Arial Narrow" w:hAnsi="Arial Narrow" w:cs="Arial"/>
                <w:sz w:val="20"/>
                <w:szCs w:val="20"/>
              </w:rPr>
              <w:t>MF Zagreb i KBC Zagreb</w:t>
            </w:r>
          </w:p>
        </w:tc>
        <w:tc>
          <w:tcPr>
            <w:tcW w:w="2693" w:type="dxa"/>
            <w:vAlign w:val="center"/>
            <w:hideMark/>
          </w:tcPr>
          <w:p w:rsidR="00D574E9" w:rsidRPr="00260060" w:rsidRDefault="00D574E9" w:rsidP="00DE50E8">
            <w:pPr>
              <w:contextualSpacing/>
              <w:rPr>
                <w:rFonts w:ascii="Arial Narrow" w:hAnsi="Arial Narrow" w:cs="Arial"/>
                <w:sz w:val="20"/>
                <w:szCs w:val="20"/>
              </w:rPr>
            </w:pPr>
            <w:r w:rsidRPr="00260060">
              <w:rPr>
                <w:rFonts w:ascii="Arial Narrow" w:hAnsi="Arial Narrow" w:cs="Arial"/>
                <w:sz w:val="20"/>
                <w:szCs w:val="20"/>
              </w:rPr>
              <w:t>Opće kompetencije liječnika specijalista</w:t>
            </w:r>
          </w:p>
        </w:tc>
      </w:tr>
      <w:tr w:rsidR="00D574E9" w:rsidRPr="00260060" w:rsidTr="00DE50E8">
        <w:tc>
          <w:tcPr>
            <w:tcW w:w="817" w:type="dxa"/>
            <w:vAlign w:val="center"/>
          </w:tcPr>
          <w:p w:rsidR="00D574E9" w:rsidRPr="00260060" w:rsidRDefault="00D574E9" w:rsidP="00E337BE">
            <w:pPr>
              <w:numPr>
                <w:ilvl w:val="0"/>
                <w:numId w:val="67"/>
              </w:numPr>
              <w:contextualSpacing/>
              <w:rPr>
                <w:rFonts w:ascii="Arial Narrow" w:hAnsi="Arial Narrow" w:cs="Arial"/>
                <w:sz w:val="20"/>
                <w:szCs w:val="20"/>
              </w:rPr>
            </w:pPr>
          </w:p>
        </w:tc>
        <w:tc>
          <w:tcPr>
            <w:tcW w:w="2410" w:type="dxa"/>
            <w:vAlign w:val="center"/>
            <w:hideMark/>
          </w:tcPr>
          <w:p w:rsidR="00D574E9" w:rsidRPr="00260060" w:rsidRDefault="00D574E9" w:rsidP="00DE50E8">
            <w:pPr>
              <w:contextualSpacing/>
              <w:rPr>
                <w:rFonts w:ascii="Arial Narrow" w:hAnsi="Arial Narrow" w:cs="Arial"/>
                <w:sz w:val="20"/>
                <w:szCs w:val="20"/>
              </w:rPr>
            </w:pPr>
            <w:r w:rsidRPr="00260060">
              <w:rPr>
                <w:rFonts w:ascii="Arial Narrow" w:hAnsi="Arial Narrow" w:cs="Arial"/>
                <w:sz w:val="20"/>
                <w:szCs w:val="20"/>
              </w:rPr>
              <w:t>Prof.dr.sc. Stjepan Orešković</w:t>
            </w:r>
          </w:p>
        </w:tc>
        <w:tc>
          <w:tcPr>
            <w:tcW w:w="2977" w:type="dxa"/>
            <w:vAlign w:val="center"/>
            <w:hideMark/>
          </w:tcPr>
          <w:p w:rsidR="00D574E9" w:rsidRPr="00260060" w:rsidRDefault="00D574E9" w:rsidP="00DE50E8">
            <w:pPr>
              <w:contextualSpacing/>
              <w:rPr>
                <w:rFonts w:ascii="Arial Narrow" w:hAnsi="Arial Narrow" w:cs="Arial"/>
                <w:sz w:val="20"/>
                <w:szCs w:val="20"/>
              </w:rPr>
            </w:pPr>
            <w:r w:rsidRPr="00260060">
              <w:rPr>
                <w:rFonts w:ascii="Arial Narrow" w:hAnsi="Arial Narrow" w:cs="Arial"/>
                <w:sz w:val="20"/>
                <w:szCs w:val="20"/>
              </w:rPr>
              <w:t>Škola narodnog zdravlja Andrija Štampar, MF Zagreb</w:t>
            </w:r>
          </w:p>
        </w:tc>
        <w:tc>
          <w:tcPr>
            <w:tcW w:w="2693" w:type="dxa"/>
            <w:vAlign w:val="center"/>
            <w:hideMark/>
          </w:tcPr>
          <w:p w:rsidR="00D574E9" w:rsidRPr="00260060" w:rsidRDefault="00D574E9" w:rsidP="00DE50E8">
            <w:pPr>
              <w:contextualSpacing/>
              <w:rPr>
                <w:rFonts w:ascii="Arial Narrow" w:hAnsi="Arial Narrow" w:cs="Arial"/>
                <w:sz w:val="20"/>
                <w:szCs w:val="20"/>
              </w:rPr>
            </w:pPr>
            <w:r w:rsidRPr="00260060">
              <w:rPr>
                <w:rFonts w:ascii="Arial Narrow" w:hAnsi="Arial Narrow" w:cs="Arial"/>
                <w:sz w:val="20"/>
                <w:szCs w:val="20"/>
              </w:rPr>
              <w:t>Opće kompetencije liječnika specijalista</w:t>
            </w:r>
          </w:p>
        </w:tc>
      </w:tr>
      <w:tr w:rsidR="00D40126" w:rsidRPr="00260060" w:rsidTr="00DE50E8">
        <w:tc>
          <w:tcPr>
            <w:tcW w:w="817" w:type="dxa"/>
            <w:vAlign w:val="center"/>
          </w:tcPr>
          <w:p w:rsidR="00D40126" w:rsidRPr="00814F98" w:rsidRDefault="00D40126" w:rsidP="00E337BE">
            <w:pPr>
              <w:numPr>
                <w:ilvl w:val="0"/>
                <w:numId w:val="67"/>
              </w:numPr>
              <w:contextualSpacing/>
              <w:rPr>
                <w:rFonts w:ascii="Arial Narrow" w:hAnsi="Arial Narrow" w:cs="Arial"/>
                <w:sz w:val="20"/>
                <w:szCs w:val="20"/>
              </w:rPr>
            </w:pPr>
          </w:p>
        </w:tc>
        <w:tc>
          <w:tcPr>
            <w:tcW w:w="2410" w:type="dxa"/>
            <w:vAlign w:val="center"/>
            <w:hideMark/>
          </w:tcPr>
          <w:p w:rsidR="00D40126" w:rsidRPr="00814F98" w:rsidRDefault="00D40126" w:rsidP="00DE50E8">
            <w:pPr>
              <w:contextualSpacing/>
              <w:rPr>
                <w:rFonts w:ascii="Arial Narrow" w:hAnsi="Arial Narrow" w:cs="Arial"/>
                <w:sz w:val="20"/>
                <w:szCs w:val="20"/>
              </w:rPr>
            </w:pPr>
            <w:r w:rsidRPr="00814F98">
              <w:rPr>
                <w:rFonts w:ascii="Arial Narrow" w:hAnsi="Arial Narrow" w:cs="Arial"/>
                <w:sz w:val="20"/>
                <w:szCs w:val="20"/>
              </w:rPr>
              <w:t>Prof. dr. sc. Igor Aurer</w:t>
            </w:r>
          </w:p>
        </w:tc>
        <w:tc>
          <w:tcPr>
            <w:tcW w:w="2977" w:type="dxa"/>
            <w:vAlign w:val="center"/>
            <w:hideMark/>
          </w:tcPr>
          <w:p w:rsidR="00D40126" w:rsidRPr="00814F98" w:rsidRDefault="00D40126" w:rsidP="00DE50E8">
            <w:pPr>
              <w:contextualSpacing/>
              <w:rPr>
                <w:rFonts w:ascii="Arial Narrow" w:hAnsi="Arial Narrow" w:cs="Arial"/>
                <w:sz w:val="20"/>
                <w:szCs w:val="20"/>
              </w:rPr>
            </w:pPr>
            <w:r w:rsidRPr="00814F98">
              <w:rPr>
                <w:rFonts w:ascii="Arial Narrow" w:hAnsi="Arial Narrow" w:cs="Arial"/>
                <w:sz w:val="20"/>
                <w:szCs w:val="20"/>
              </w:rPr>
              <w:t>MF Zagreb i KBC Zagreb</w:t>
            </w:r>
          </w:p>
        </w:tc>
        <w:tc>
          <w:tcPr>
            <w:tcW w:w="2693" w:type="dxa"/>
            <w:vAlign w:val="center"/>
            <w:hideMark/>
          </w:tcPr>
          <w:p w:rsidR="00D40126" w:rsidRPr="00814F98" w:rsidRDefault="00D40126" w:rsidP="00DE50E8">
            <w:pPr>
              <w:contextualSpacing/>
              <w:rPr>
                <w:rFonts w:ascii="Arial Narrow" w:hAnsi="Arial Narrow"/>
                <w:sz w:val="20"/>
                <w:szCs w:val="20"/>
              </w:rPr>
            </w:pPr>
            <w:r w:rsidRPr="00814F98">
              <w:rPr>
                <w:rFonts w:ascii="Arial Narrow" w:hAnsi="Arial Narrow"/>
                <w:sz w:val="20"/>
                <w:szCs w:val="20"/>
              </w:rPr>
              <w:t>Struktura i funkcija krvotvornog sustava, simptomi, znakovi i klasifikacija bolesti</w:t>
            </w:r>
          </w:p>
          <w:p w:rsidR="00D40126" w:rsidRPr="00814F98" w:rsidRDefault="0048233E" w:rsidP="00DE50E8">
            <w:pPr>
              <w:contextualSpacing/>
              <w:rPr>
                <w:rFonts w:ascii="Arial Narrow" w:hAnsi="Arial Narrow"/>
                <w:sz w:val="20"/>
                <w:szCs w:val="20"/>
              </w:rPr>
            </w:pPr>
            <w:r>
              <w:rPr>
                <w:rFonts w:ascii="Arial Narrow" w:hAnsi="Arial Narrow"/>
                <w:sz w:val="20"/>
                <w:szCs w:val="20"/>
              </w:rPr>
              <w:t>Neoplastične bolesti limfocitnog sustava</w:t>
            </w:r>
          </w:p>
        </w:tc>
      </w:tr>
      <w:tr w:rsidR="00046BBA" w:rsidRPr="00260060" w:rsidTr="00DE50E8">
        <w:tc>
          <w:tcPr>
            <w:tcW w:w="817" w:type="dxa"/>
            <w:vAlign w:val="center"/>
          </w:tcPr>
          <w:p w:rsidR="00046BBA" w:rsidRPr="00260060" w:rsidRDefault="00046BBA" w:rsidP="00E337BE">
            <w:pPr>
              <w:numPr>
                <w:ilvl w:val="0"/>
                <w:numId w:val="67"/>
              </w:numPr>
              <w:contextualSpacing/>
              <w:rPr>
                <w:rFonts w:ascii="Arial Narrow" w:hAnsi="Arial Narrow" w:cs="Arial"/>
                <w:sz w:val="20"/>
                <w:szCs w:val="20"/>
              </w:rPr>
            </w:pPr>
          </w:p>
        </w:tc>
        <w:tc>
          <w:tcPr>
            <w:tcW w:w="2410" w:type="dxa"/>
            <w:vAlign w:val="center"/>
            <w:hideMark/>
          </w:tcPr>
          <w:p w:rsidR="00046BBA" w:rsidRPr="00814F98" w:rsidRDefault="00046BBA" w:rsidP="00046BBA">
            <w:pPr>
              <w:contextualSpacing/>
              <w:rPr>
                <w:rFonts w:ascii="Arial Narrow" w:hAnsi="Arial Narrow" w:cs="Arial"/>
                <w:sz w:val="20"/>
                <w:szCs w:val="20"/>
              </w:rPr>
            </w:pPr>
            <w:r w:rsidRPr="00814F98">
              <w:rPr>
                <w:rFonts w:ascii="Arial Narrow" w:hAnsi="Arial Narrow" w:cs="Arial"/>
                <w:sz w:val="20"/>
                <w:szCs w:val="20"/>
              </w:rPr>
              <w:t xml:space="preserve">Prof. dr. sc. </w:t>
            </w:r>
            <w:r>
              <w:rPr>
                <w:rFonts w:ascii="Arial Narrow" w:hAnsi="Arial Narrow" w:cs="Arial"/>
                <w:sz w:val="20"/>
                <w:szCs w:val="20"/>
              </w:rPr>
              <w:t>Jasenka Markeljević</w:t>
            </w:r>
          </w:p>
        </w:tc>
        <w:tc>
          <w:tcPr>
            <w:tcW w:w="2977" w:type="dxa"/>
            <w:vAlign w:val="center"/>
            <w:hideMark/>
          </w:tcPr>
          <w:p w:rsidR="00046BBA" w:rsidRPr="00814F98" w:rsidRDefault="00046BBA" w:rsidP="00FE2B53">
            <w:pPr>
              <w:contextualSpacing/>
              <w:rPr>
                <w:rFonts w:ascii="Arial Narrow" w:hAnsi="Arial Narrow" w:cs="Arial"/>
                <w:sz w:val="20"/>
                <w:szCs w:val="20"/>
              </w:rPr>
            </w:pPr>
            <w:r>
              <w:rPr>
                <w:rFonts w:ascii="Arial Narrow" w:hAnsi="Arial Narrow" w:cs="Arial"/>
                <w:sz w:val="20"/>
                <w:szCs w:val="20"/>
              </w:rPr>
              <w:t>MF Zagreb i KB Sestre milosrdnice</w:t>
            </w:r>
          </w:p>
        </w:tc>
        <w:tc>
          <w:tcPr>
            <w:tcW w:w="2693" w:type="dxa"/>
            <w:vAlign w:val="center"/>
            <w:hideMark/>
          </w:tcPr>
          <w:p w:rsidR="00046BBA" w:rsidRPr="00814F98" w:rsidRDefault="00046BBA" w:rsidP="00FE2B53">
            <w:pPr>
              <w:contextualSpacing/>
              <w:rPr>
                <w:rFonts w:ascii="Arial Narrow" w:hAnsi="Arial Narrow"/>
                <w:sz w:val="20"/>
                <w:szCs w:val="20"/>
              </w:rPr>
            </w:pPr>
            <w:r>
              <w:rPr>
                <w:rFonts w:ascii="Arial Narrow" w:hAnsi="Arial Narrow"/>
                <w:sz w:val="20"/>
                <w:szCs w:val="20"/>
              </w:rPr>
              <w:t>Bolesti eritrocita</w:t>
            </w:r>
          </w:p>
        </w:tc>
      </w:tr>
      <w:tr w:rsidR="00597DF2" w:rsidRPr="00260060" w:rsidTr="00DE50E8">
        <w:tc>
          <w:tcPr>
            <w:tcW w:w="817" w:type="dxa"/>
            <w:vAlign w:val="center"/>
          </w:tcPr>
          <w:p w:rsidR="00597DF2" w:rsidRPr="00260060" w:rsidRDefault="00597DF2" w:rsidP="00E337BE">
            <w:pPr>
              <w:numPr>
                <w:ilvl w:val="0"/>
                <w:numId w:val="67"/>
              </w:numPr>
              <w:contextualSpacing/>
              <w:rPr>
                <w:rFonts w:ascii="Arial Narrow" w:hAnsi="Arial Narrow" w:cs="Arial"/>
                <w:sz w:val="20"/>
                <w:szCs w:val="20"/>
              </w:rPr>
            </w:pPr>
          </w:p>
        </w:tc>
        <w:tc>
          <w:tcPr>
            <w:tcW w:w="2410" w:type="dxa"/>
            <w:vAlign w:val="center"/>
          </w:tcPr>
          <w:p w:rsidR="00597DF2" w:rsidRPr="00814F98" w:rsidRDefault="00597DF2" w:rsidP="00597DF2">
            <w:pPr>
              <w:contextualSpacing/>
              <w:rPr>
                <w:rFonts w:ascii="Arial Narrow" w:hAnsi="Arial Narrow" w:cs="Arial"/>
                <w:sz w:val="20"/>
                <w:szCs w:val="20"/>
              </w:rPr>
            </w:pPr>
            <w:r w:rsidRPr="00814F98">
              <w:rPr>
                <w:rFonts w:ascii="Arial Narrow" w:hAnsi="Arial Narrow" w:cs="Arial"/>
                <w:sz w:val="20"/>
                <w:szCs w:val="20"/>
              </w:rPr>
              <w:t xml:space="preserve">Prof. dr. sc. </w:t>
            </w:r>
            <w:r>
              <w:rPr>
                <w:rFonts w:ascii="Arial Narrow" w:hAnsi="Arial Narrow" w:cs="Arial"/>
                <w:sz w:val="20"/>
                <w:szCs w:val="20"/>
              </w:rPr>
              <w:t>Damir Nemet</w:t>
            </w:r>
          </w:p>
        </w:tc>
        <w:tc>
          <w:tcPr>
            <w:tcW w:w="2977" w:type="dxa"/>
            <w:vAlign w:val="center"/>
          </w:tcPr>
          <w:p w:rsidR="00597DF2" w:rsidRDefault="00597DF2" w:rsidP="00FE2B53">
            <w:pPr>
              <w:contextualSpacing/>
              <w:rPr>
                <w:rFonts w:ascii="Arial Narrow" w:hAnsi="Arial Narrow" w:cs="Arial"/>
                <w:sz w:val="20"/>
                <w:szCs w:val="20"/>
              </w:rPr>
            </w:pPr>
            <w:r w:rsidRPr="00814F98">
              <w:rPr>
                <w:rFonts w:ascii="Arial Narrow" w:hAnsi="Arial Narrow" w:cs="Arial"/>
                <w:sz w:val="20"/>
                <w:szCs w:val="20"/>
              </w:rPr>
              <w:t>MF Zagreb i KBC Zagreb</w:t>
            </w:r>
          </w:p>
        </w:tc>
        <w:tc>
          <w:tcPr>
            <w:tcW w:w="2693" w:type="dxa"/>
            <w:vAlign w:val="center"/>
          </w:tcPr>
          <w:p w:rsidR="00597DF2" w:rsidRPr="00814F98" w:rsidRDefault="00597DF2" w:rsidP="00CD1ECD">
            <w:pPr>
              <w:contextualSpacing/>
              <w:rPr>
                <w:rFonts w:ascii="Arial Narrow" w:hAnsi="Arial Narrow"/>
                <w:sz w:val="20"/>
                <w:szCs w:val="20"/>
              </w:rPr>
            </w:pPr>
            <w:r w:rsidRPr="00814F98">
              <w:rPr>
                <w:rFonts w:ascii="Arial Narrow" w:hAnsi="Arial Narrow"/>
                <w:sz w:val="20"/>
                <w:szCs w:val="20"/>
              </w:rPr>
              <w:t>Struktura i funkcija krvotvornog sustava, simptomi, znakovi i klasifikacija bolesti</w:t>
            </w:r>
          </w:p>
          <w:p w:rsidR="00597DF2" w:rsidRDefault="00597DF2" w:rsidP="00FE2B53">
            <w:pPr>
              <w:contextualSpacing/>
              <w:rPr>
                <w:rFonts w:ascii="Arial Narrow" w:hAnsi="Arial Narrow"/>
                <w:sz w:val="20"/>
                <w:szCs w:val="20"/>
              </w:rPr>
            </w:pPr>
            <w:r>
              <w:rPr>
                <w:rFonts w:ascii="Arial Narrow" w:hAnsi="Arial Narrow"/>
                <w:sz w:val="20"/>
                <w:szCs w:val="20"/>
              </w:rPr>
              <w:t xml:space="preserve">Neoplastične bolesti </w:t>
            </w:r>
            <w:r w:rsidRPr="00B90873">
              <w:rPr>
                <w:rFonts w:ascii="Arial Narrow" w:hAnsi="Arial Narrow"/>
                <w:sz w:val="20"/>
                <w:szCs w:val="20"/>
                <w:lang w:val="hr-HR"/>
              </w:rPr>
              <w:t>stanica koje luče imunoglobuline</w:t>
            </w:r>
          </w:p>
          <w:p w:rsidR="00597DF2" w:rsidRDefault="00597DF2" w:rsidP="00FE2B53">
            <w:pPr>
              <w:contextualSpacing/>
              <w:rPr>
                <w:rFonts w:ascii="Arial Narrow" w:hAnsi="Arial Narrow"/>
                <w:sz w:val="20"/>
                <w:szCs w:val="20"/>
              </w:rPr>
            </w:pPr>
            <w:r>
              <w:rPr>
                <w:rFonts w:ascii="Arial Narrow" w:hAnsi="Arial Narrow"/>
                <w:sz w:val="20"/>
                <w:szCs w:val="20"/>
              </w:rPr>
              <w:t>Transplantacija krvotvornih matičnih stanica</w:t>
            </w:r>
          </w:p>
        </w:tc>
      </w:tr>
      <w:tr w:rsidR="00597DF2" w:rsidRPr="00260060" w:rsidTr="00DE50E8">
        <w:tc>
          <w:tcPr>
            <w:tcW w:w="817" w:type="dxa"/>
            <w:vAlign w:val="center"/>
          </w:tcPr>
          <w:p w:rsidR="00597DF2" w:rsidRPr="00260060" w:rsidRDefault="00597DF2" w:rsidP="00E337BE">
            <w:pPr>
              <w:numPr>
                <w:ilvl w:val="0"/>
                <w:numId w:val="67"/>
              </w:numPr>
              <w:contextualSpacing/>
              <w:rPr>
                <w:rFonts w:ascii="Arial Narrow" w:hAnsi="Arial Narrow" w:cs="Arial"/>
                <w:sz w:val="20"/>
                <w:szCs w:val="20"/>
              </w:rPr>
            </w:pPr>
          </w:p>
        </w:tc>
        <w:tc>
          <w:tcPr>
            <w:tcW w:w="2410" w:type="dxa"/>
            <w:vAlign w:val="center"/>
            <w:hideMark/>
          </w:tcPr>
          <w:p w:rsidR="00597DF2" w:rsidRPr="00814F98" w:rsidRDefault="00597DF2" w:rsidP="00046BBA">
            <w:pPr>
              <w:contextualSpacing/>
              <w:rPr>
                <w:rFonts w:ascii="Arial Narrow" w:hAnsi="Arial Narrow" w:cs="Arial"/>
                <w:sz w:val="20"/>
                <w:szCs w:val="20"/>
              </w:rPr>
            </w:pPr>
            <w:r>
              <w:rPr>
                <w:rFonts w:ascii="Arial Narrow" w:hAnsi="Arial Narrow" w:cs="Arial"/>
                <w:sz w:val="20"/>
                <w:szCs w:val="20"/>
              </w:rPr>
              <w:t>Prof. dr. sc. Dora Višnjić</w:t>
            </w:r>
          </w:p>
        </w:tc>
        <w:tc>
          <w:tcPr>
            <w:tcW w:w="2977" w:type="dxa"/>
            <w:vAlign w:val="center"/>
            <w:hideMark/>
          </w:tcPr>
          <w:p w:rsidR="00597DF2" w:rsidRDefault="00597DF2" w:rsidP="00FE2B53">
            <w:pPr>
              <w:contextualSpacing/>
              <w:rPr>
                <w:rFonts w:ascii="Arial Narrow" w:hAnsi="Arial Narrow" w:cs="Arial"/>
                <w:sz w:val="20"/>
                <w:szCs w:val="20"/>
              </w:rPr>
            </w:pPr>
            <w:r>
              <w:rPr>
                <w:rFonts w:ascii="Arial Narrow" w:hAnsi="Arial Narrow" w:cs="Arial"/>
                <w:sz w:val="20"/>
                <w:szCs w:val="20"/>
              </w:rPr>
              <w:t>MF Zagreb</w:t>
            </w:r>
          </w:p>
        </w:tc>
        <w:tc>
          <w:tcPr>
            <w:tcW w:w="2693" w:type="dxa"/>
            <w:vAlign w:val="center"/>
            <w:hideMark/>
          </w:tcPr>
          <w:p w:rsidR="00597DF2" w:rsidRPr="00D6779E" w:rsidRDefault="00597DF2" w:rsidP="00FE2B53">
            <w:pPr>
              <w:contextualSpacing/>
              <w:rPr>
                <w:rFonts w:ascii="Arial Narrow" w:hAnsi="Arial Narrow"/>
                <w:sz w:val="20"/>
                <w:szCs w:val="20"/>
              </w:rPr>
            </w:pPr>
            <w:r w:rsidRPr="00D6779E">
              <w:rPr>
                <w:rFonts w:ascii="Arial Narrow" w:hAnsi="Arial Narrow" w:cs="Arial"/>
                <w:sz w:val="20"/>
              </w:rPr>
              <w:t>Struktura i funkcija krvotvornog sustava, simptomi, znakovi i klasifikacija bolesti</w:t>
            </w:r>
          </w:p>
        </w:tc>
      </w:tr>
    </w:tbl>
    <w:p w:rsidR="00D574E9" w:rsidRPr="004D12FA" w:rsidRDefault="00D574E9" w:rsidP="00D574E9">
      <w:pPr>
        <w:rPr>
          <w:rFonts w:ascii="Arial Narrow" w:hAnsi="Arial Narrow" w:cs="Arial"/>
        </w:rPr>
      </w:pPr>
    </w:p>
    <w:p w:rsidR="00D574E9" w:rsidRPr="004D12FA" w:rsidRDefault="00D574E9" w:rsidP="00D574E9">
      <w:pPr>
        <w:rPr>
          <w:rFonts w:ascii="Arial Narrow" w:hAnsi="Arial Narrow" w:cs="Arial"/>
          <w:b/>
        </w:rPr>
      </w:pPr>
      <w:r w:rsidRPr="004D12FA">
        <w:rPr>
          <w:rFonts w:ascii="Arial Narrow" w:hAnsi="Arial Narrow" w:cs="Arial"/>
          <w:b/>
        </w:rPr>
        <w:t>II. IZVANREDNI PROFESORI</w:t>
      </w:r>
    </w:p>
    <w:tbl>
      <w:tblPr>
        <w:tblW w:w="0" w:type="auto"/>
        <w:tblInd w:w="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28" w:type="dxa"/>
          <w:bottom w:w="28" w:type="dxa"/>
          <w:right w:w="28" w:type="dxa"/>
        </w:tblCellMar>
        <w:tblLook w:val="00A0"/>
      </w:tblPr>
      <w:tblGrid>
        <w:gridCol w:w="709"/>
        <w:gridCol w:w="2552"/>
        <w:gridCol w:w="2976"/>
        <w:gridCol w:w="2694"/>
      </w:tblGrid>
      <w:tr w:rsidR="00D574E9" w:rsidRPr="004D12FA" w:rsidTr="0032687D">
        <w:tc>
          <w:tcPr>
            <w:tcW w:w="709" w:type="dxa"/>
            <w:vAlign w:val="center"/>
          </w:tcPr>
          <w:p w:rsidR="00D574E9" w:rsidRPr="00260060" w:rsidRDefault="00D574E9" w:rsidP="00DE50E8">
            <w:pPr>
              <w:contextualSpacing/>
              <w:rPr>
                <w:rFonts w:ascii="Arial Narrow" w:hAnsi="Arial Narrow" w:cs="Arial"/>
                <w:sz w:val="20"/>
                <w:szCs w:val="20"/>
              </w:rPr>
            </w:pPr>
            <w:r w:rsidRPr="00260060">
              <w:rPr>
                <w:rFonts w:ascii="Arial Narrow" w:hAnsi="Arial Narrow" w:cs="Arial"/>
                <w:sz w:val="20"/>
                <w:szCs w:val="20"/>
              </w:rPr>
              <w:t>Rbr.</w:t>
            </w:r>
          </w:p>
        </w:tc>
        <w:tc>
          <w:tcPr>
            <w:tcW w:w="2552" w:type="dxa"/>
            <w:vAlign w:val="center"/>
          </w:tcPr>
          <w:p w:rsidR="00D574E9" w:rsidRPr="00260060" w:rsidRDefault="00D574E9" w:rsidP="00DE50E8">
            <w:pPr>
              <w:contextualSpacing/>
              <w:rPr>
                <w:rFonts w:ascii="Arial Narrow" w:hAnsi="Arial Narrow" w:cs="Arial"/>
                <w:sz w:val="20"/>
                <w:szCs w:val="20"/>
              </w:rPr>
            </w:pPr>
            <w:r w:rsidRPr="00260060">
              <w:rPr>
                <w:rFonts w:ascii="Arial Narrow" w:hAnsi="Arial Narrow" w:cs="Arial"/>
                <w:sz w:val="20"/>
                <w:szCs w:val="20"/>
              </w:rPr>
              <w:t>Ime i prezime</w:t>
            </w:r>
          </w:p>
        </w:tc>
        <w:tc>
          <w:tcPr>
            <w:tcW w:w="2976" w:type="dxa"/>
            <w:vAlign w:val="center"/>
          </w:tcPr>
          <w:p w:rsidR="00D574E9" w:rsidRPr="00260060" w:rsidRDefault="00D574E9" w:rsidP="00DE50E8">
            <w:pPr>
              <w:contextualSpacing/>
              <w:rPr>
                <w:rFonts w:ascii="Arial Narrow" w:hAnsi="Arial Narrow" w:cs="Arial"/>
                <w:sz w:val="20"/>
                <w:szCs w:val="20"/>
              </w:rPr>
            </w:pPr>
            <w:r w:rsidRPr="00260060">
              <w:rPr>
                <w:rFonts w:ascii="Arial Narrow" w:hAnsi="Arial Narrow" w:cs="Arial"/>
                <w:sz w:val="20"/>
                <w:szCs w:val="20"/>
              </w:rPr>
              <w:t>Radilište</w:t>
            </w:r>
          </w:p>
        </w:tc>
        <w:tc>
          <w:tcPr>
            <w:tcW w:w="2694" w:type="dxa"/>
            <w:vAlign w:val="center"/>
          </w:tcPr>
          <w:p w:rsidR="00D574E9" w:rsidRPr="00260060" w:rsidRDefault="00D574E9" w:rsidP="00DE50E8">
            <w:pPr>
              <w:contextualSpacing/>
              <w:rPr>
                <w:rFonts w:ascii="Arial Narrow" w:hAnsi="Arial Narrow" w:cs="Arial"/>
                <w:sz w:val="20"/>
                <w:szCs w:val="20"/>
              </w:rPr>
            </w:pPr>
            <w:r w:rsidRPr="00260060">
              <w:rPr>
                <w:rFonts w:ascii="Arial Narrow" w:hAnsi="Arial Narrow" w:cs="Arial"/>
                <w:sz w:val="20"/>
                <w:szCs w:val="20"/>
              </w:rPr>
              <w:t>Predmet</w:t>
            </w:r>
          </w:p>
        </w:tc>
      </w:tr>
      <w:tr w:rsidR="00F0462C" w:rsidRPr="004D12FA" w:rsidTr="0032687D">
        <w:trPr>
          <w:trHeight w:val="454"/>
        </w:trPr>
        <w:tc>
          <w:tcPr>
            <w:tcW w:w="709" w:type="dxa"/>
            <w:vAlign w:val="center"/>
          </w:tcPr>
          <w:p w:rsidR="00F0462C" w:rsidRPr="004D12FA" w:rsidRDefault="00F0462C" w:rsidP="00E337BE">
            <w:pPr>
              <w:numPr>
                <w:ilvl w:val="0"/>
                <w:numId w:val="68"/>
              </w:numPr>
              <w:rPr>
                <w:rFonts w:ascii="Arial Narrow" w:hAnsi="Arial Narrow" w:cs="Arial"/>
                <w:color w:val="000000"/>
                <w:sz w:val="20"/>
                <w:szCs w:val="20"/>
              </w:rPr>
            </w:pPr>
          </w:p>
        </w:tc>
        <w:tc>
          <w:tcPr>
            <w:tcW w:w="2552" w:type="dxa"/>
            <w:vAlign w:val="center"/>
          </w:tcPr>
          <w:p w:rsidR="00F0462C" w:rsidRDefault="00F0462C" w:rsidP="00774F4A">
            <w:pPr>
              <w:rPr>
                <w:rFonts w:ascii="Arial Narrow" w:hAnsi="Arial Narrow" w:cs="Arial"/>
                <w:color w:val="000000"/>
                <w:sz w:val="20"/>
                <w:szCs w:val="20"/>
              </w:rPr>
            </w:pPr>
            <w:r>
              <w:rPr>
                <w:rFonts w:ascii="Arial Narrow" w:hAnsi="Arial Narrow" w:cs="Arial"/>
                <w:color w:val="000000"/>
                <w:sz w:val="20"/>
                <w:szCs w:val="20"/>
              </w:rPr>
              <w:t xml:space="preserve">Izv. prof. dr. sc. Ana Borovečki </w:t>
            </w:r>
          </w:p>
        </w:tc>
        <w:tc>
          <w:tcPr>
            <w:tcW w:w="2976" w:type="dxa"/>
            <w:vAlign w:val="center"/>
          </w:tcPr>
          <w:p w:rsidR="00F0462C" w:rsidRPr="00B90873" w:rsidRDefault="00F0462C" w:rsidP="00774F4A">
            <w:pPr>
              <w:rPr>
                <w:rFonts w:ascii="Arial Narrow" w:hAnsi="Arial Narrow" w:cs="Arial"/>
                <w:color w:val="000000"/>
                <w:sz w:val="20"/>
                <w:szCs w:val="20"/>
              </w:rPr>
            </w:pPr>
            <w:r w:rsidRPr="004D12FA">
              <w:rPr>
                <w:rFonts w:ascii="Arial Narrow" w:hAnsi="Arial Narrow" w:cs="Arial"/>
                <w:color w:val="000000"/>
                <w:sz w:val="20"/>
                <w:szCs w:val="20"/>
              </w:rPr>
              <w:t>Škola narodnog zdravlja Andrija Štampar, MF Zagreb</w:t>
            </w:r>
          </w:p>
        </w:tc>
        <w:tc>
          <w:tcPr>
            <w:tcW w:w="2694" w:type="dxa"/>
            <w:vAlign w:val="center"/>
          </w:tcPr>
          <w:p w:rsidR="00F0462C" w:rsidRPr="006B1890" w:rsidRDefault="00F0462C" w:rsidP="00774F4A">
            <w:pPr>
              <w:rPr>
                <w:rFonts w:ascii="Arial Narrow" w:hAnsi="Arial Narrow" w:cs="Arial"/>
                <w:color w:val="000000"/>
                <w:sz w:val="20"/>
                <w:szCs w:val="20"/>
              </w:rPr>
            </w:pPr>
            <w:r w:rsidRPr="004D12FA">
              <w:rPr>
                <w:rFonts w:ascii="Arial Narrow" w:hAnsi="Arial Narrow" w:cs="Arial"/>
                <w:color w:val="000000"/>
                <w:sz w:val="20"/>
                <w:szCs w:val="20"/>
              </w:rPr>
              <w:t>Opće kompetencije liječnika specijalista</w:t>
            </w:r>
          </w:p>
        </w:tc>
      </w:tr>
      <w:tr w:rsidR="00D574E9" w:rsidRPr="004D12FA" w:rsidTr="0032687D">
        <w:tc>
          <w:tcPr>
            <w:tcW w:w="709" w:type="dxa"/>
            <w:vAlign w:val="center"/>
          </w:tcPr>
          <w:p w:rsidR="00D574E9" w:rsidRPr="004D12FA" w:rsidRDefault="00D574E9" w:rsidP="00E337BE">
            <w:pPr>
              <w:pStyle w:val="ListParagraph"/>
              <w:numPr>
                <w:ilvl w:val="0"/>
                <w:numId w:val="68"/>
              </w:numPr>
              <w:contextualSpacing/>
              <w:rPr>
                <w:rFonts w:ascii="Arial Narrow" w:hAnsi="Arial Narrow" w:cs="Arial"/>
                <w:color w:val="000000"/>
                <w:sz w:val="20"/>
                <w:szCs w:val="20"/>
              </w:rPr>
            </w:pPr>
          </w:p>
        </w:tc>
        <w:tc>
          <w:tcPr>
            <w:tcW w:w="2552"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Izv.prof.dr.sc. Veljko Đorđević</w:t>
            </w:r>
          </w:p>
        </w:tc>
        <w:tc>
          <w:tcPr>
            <w:tcW w:w="2976"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MF Zagreb i KBC Zagreb</w:t>
            </w:r>
          </w:p>
        </w:tc>
        <w:tc>
          <w:tcPr>
            <w:tcW w:w="2694" w:type="dxa"/>
            <w:vAlign w:val="center"/>
            <w:hideMark/>
          </w:tcPr>
          <w:p w:rsidR="00D574E9" w:rsidRPr="004D12FA" w:rsidRDefault="00D574E9" w:rsidP="00DE50E8">
            <w:pPr>
              <w:rPr>
                <w:rFonts w:ascii="Arial Narrow" w:hAnsi="Arial Narrow" w:cs="Arial"/>
                <w:bCs/>
                <w:sz w:val="20"/>
                <w:szCs w:val="20"/>
              </w:rPr>
            </w:pPr>
            <w:r w:rsidRPr="004D12FA">
              <w:rPr>
                <w:rFonts w:ascii="Arial Narrow" w:hAnsi="Arial Narrow" w:cs="Arial"/>
                <w:color w:val="000000"/>
                <w:sz w:val="20"/>
                <w:szCs w:val="20"/>
              </w:rPr>
              <w:t>Opće kompetencije liječnika specijalista</w:t>
            </w:r>
          </w:p>
        </w:tc>
      </w:tr>
      <w:tr w:rsidR="00D574E9" w:rsidRPr="004D12FA" w:rsidTr="0032687D">
        <w:tc>
          <w:tcPr>
            <w:tcW w:w="709" w:type="dxa"/>
            <w:vAlign w:val="center"/>
          </w:tcPr>
          <w:p w:rsidR="00D574E9" w:rsidRPr="004D12FA" w:rsidRDefault="00D574E9" w:rsidP="00E337BE">
            <w:pPr>
              <w:pStyle w:val="ListParagraph"/>
              <w:numPr>
                <w:ilvl w:val="0"/>
                <w:numId w:val="68"/>
              </w:numPr>
              <w:contextualSpacing/>
              <w:rPr>
                <w:rFonts w:ascii="Arial Narrow" w:hAnsi="Arial Narrow" w:cs="Arial"/>
                <w:color w:val="000000"/>
                <w:sz w:val="20"/>
                <w:szCs w:val="20"/>
              </w:rPr>
            </w:pPr>
          </w:p>
        </w:tc>
        <w:tc>
          <w:tcPr>
            <w:tcW w:w="2552"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 xml:space="preserve">izv. prof. dr. sc. </w:t>
            </w:r>
            <w:r>
              <w:rPr>
                <w:rFonts w:ascii="Arial Narrow" w:hAnsi="Arial Narrow" w:cs="Arial"/>
                <w:color w:val="000000"/>
                <w:sz w:val="20"/>
                <w:szCs w:val="20"/>
              </w:rPr>
              <w:t>Bojan</w:t>
            </w:r>
            <w:r w:rsidRPr="004D12FA">
              <w:rPr>
                <w:rFonts w:ascii="Arial Narrow" w:hAnsi="Arial Narrow" w:cs="Arial"/>
                <w:color w:val="000000"/>
                <w:sz w:val="20"/>
                <w:szCs w:val="20"/>
              </w:rPr>
              <w:t xml:space="preserve"> Jelaković</w:t>
            </w:r>
          </w:p>
        </w:tc>
        <w:tc>
          <w:tcPr>
            <w:tcW w:w="2976"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MF Zagreb i KBC Zagreb</w:t>
            </w:r>
          </w:p>
        </w:tc>
        <w:tc>
          <w:tcPr>
            <w:tcW w:w="2694"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Opće kompetencije liječnika specijalista</w:t>
            </w:r>
          </w:p>
        </w:tc>
      </w:tr>
      <w:tr w:rsidR="00D574E9" w:rsidRPr="004D12FA" w:rsidTr="0032687D">
        <w:tc>
          <w:tcPr>
            <w:tcW w:w="709" w:type="dxa"/>
            <w:vAlign w:val="center"/>
          </w:tcPr>
          <w:p w:rsidR="00D574E9" w:rsidRPr="004D12FA" w:rsidRDefault="00D574E9" w:rsidP="00E337BE">
            <w:pPr>
              <w:pStyle w:val="ListParagraph"/>
              <w:numPr>
                <w:ilvl w:val="0"/>
                <w:numId w:val="68"/>
              </w:numPr>
              <w:contextualSpacing/>
              <w:rPr>
                <w:rFonts w:ascii="Arial Narrow" w:hAnsi="Arial Narrow" w:cs="Arial"/>
                <w:color w:val="000000"/>
                <w:sz w:val="20"/>
                <w:szCs w:val="20"/>
              </w:rPr>
            </w:pPr>
          </w:p>
        </w:tc>
        <w:tc>
          <w:tcPr>
            <w:tcW w:w="2552"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Izv.prof.dr.sc. Milan Kujundžić</w:t>
            </w:r>
          </w:p>
        </w:tc>
        <w:tc>
          <w:tcPr>
            <w:tcW w:w="2976"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MF Zagreb i KB Dubrava</w:t>
            </w:r>
          </w:p>
        </w:tc>
        <w:tc>
          <w:tcPr>
            <w:tcW w:w="2694"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Opće kompetencije liječnika specijalista</w:t>
            </w:r>
          </w:p>
        </w:tc>
      </w:tr>
      <w:tr w:rsidR="00D574E9" w:rsidRPr="004D12FA" w:rsidTr="0032687D">
        <w:tc>
          <w:tcPr>
            <w:tcW w:w="709" w:type="dxa"/>
            <w:vAlign w:val="center"/>
          </w:tcPr>
          <w:p w:rsidR="00D574E9" w:rsidRPr="004D12FA" w:rsidRDefault="00D574E9" w:rsidP="00E337BE">
            <w:pPr>
              <w:pStyle w:val="ListParagraph"/>
              <w:numPr>
                <w:ilvl w:val="0"/>
                <w:numId w:val="68"/>
              </w:numPr>
              <w:contextualSpacing/>
              <w:rPr>
                <w:rFonts w:ascii="Arial Narrow" w:hAnsi="Arial Narrow" w:cs="Arial"/>
                <w:color w:val="000000"/>
                <w:sz w:val="20"/>
                <w:szCs w:val="20"/>
              </w:rPr>
            </w:pPr>
          </w:p>
        </w:tc>
        <w:tc>
          <w:tcPr>
            <w:tcW w:w="2552"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Izv.prof.dr.sc. Mirjana Kujundžić Tiljak</w:t>
            </w:r>
          </w:p>
        </w:tc>
        <w:tc>
          <w:tcPr>
            <w:tcW w:w="2976"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Škola narodnog zdravlja Andrija Štampar, MF Zagreb</w:t>
            </w:r>
          </w:p>
        </w:tc>
        <w:tc>
          <w:tcPr>
            <w:tcW w:w="2694"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Opće kompetencije liječnika specijalista</w:t>
            </w:r>
          </w:p>
        </w:tc>
      </w:tr>
      <w:tr w:rsidR="00D574E9" w:rsidRPr="004D12FA" w:rsidTr="0032687D">
        <w:tc>
          <w:tcPr>
            <w:tcW w:w="709" w:type="dxa"/>
            <w:vAlign w:val="center"/>
          </w:tcPr>
          <w:p w:rsidR="00D574E9" w:rsidRPr="004D12FA" w:rsidRDefault="00D574E9" w:rsidP="00E337BE">
            <w:pPr>
              <w:pStyle w:val="ListParagraph"/>
              <w:numPr>
                <w:ilvl w:val="0"/>
                <w:numId w:val="68"/>
              </w:numPr>
              <w:contextualSpacing/>
              <w:rPr>
                <w:rFonts w:ascii="Arial Narrow" w:hAnsi="Arial Narrow" w:cs="Arial"/>
                <w:color w:val="000000"/>
                <w:sz w:val="20"/>
                <w:szCs w:val="20"/>
              </w:rPr>
            </w:pPr>
          </w:p>
        </w:tc>
        <w:tc>
          <w:tcPr>
            <w:tcW w:w="2552"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 xml:space="preserve">Izv.prof.dr.sc. Tomislav Luetić </w:t>
            </w:r>
          </w:p>
        </w:tc>
        <w:tc>
          <w:tcPr>
            <w:tcW w:w="2976"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MF Zagreb i KBC Zagreb</w:t>
            </w:r>
          </w:p>
        </w:tc>
        <w:tc>
          <w:tcPr>
            <w:tcW w:w="2694"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Opće kompetencije liječnika specijalista</w:t>
            </w:r>
          </w:p>
        </w:tc>
      </w:tr>
      <w:tr w:rsidR="00D574E9" w:rsidRPr="004D12FA" w:rsidTr="0032687D">
        <w:tc>
          <w:tcPr>
            <w:tcW w:w="709" w:type="dxa"/>
            <w:vAlign w:val="center"/>
          </w:tcPr>
          <w:p w:rsidR="00D574E9" w:rsidRPr="004D12FA" w:rsidRDefault="00D574E9" w:rsidP="00E337BE">
            <w:pPr>
              <w:pStyle w:val="ListParagraph"/>
              <w:numPr>
                <w:ilvl w:val="0"/>
                <w:numId w:val="68"/>
              </w:numPr>
              <w:contextualSpacing/>
              <w:rPr>
                <w:rFonts w:ascii="Arial Narrow" w:hAnsi="Arial Narrow" w:cs="Arial"/>
                <w:color w:val="000000"/>
                <w:sz w:val="20"/>
                <w:szCs w:val="20"/>
              </w:rPr>
            </w:pPr>
          </w:p>
        </w:tc>
        <w:tc>
          <w:tcPr>
            <w:tcW w:w="2552"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Izv.prof.dr.sc. Ratko Matijević</w:t>
            </w:r>
          </w:p>
        </w:tc>
        <w:tc>
          <w:tcPr>
            <w:tcW w:w="2976"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MF Zagreb i KB Merkur</w:t>
            </w:r>
          </w:p>
        </w:tc>
        <w:tc>
          <w:tcPr>
            <w:tcW w:w="2694"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Opće kompetencije liječnika specijalista</w:t>
            </w:r>
          </w:p>
        </w:tc>
      </w:tr>
      <w:tr w:rsidR="00D574E9" w:rsidRPr="004D12FA" w:rsidTr="0032687D">
        <w:tc>
          <w:tcPr>
            <w:tcW w:w="709" w:type="dxa"/>
            <w:vAlign w:val="center"/>
          </w:tcPr>
          <w:p w:rsidR="00D574E9" w:rsidRPr="004D12FA" w:rsidRDefault="00D574E9" w:rsidP="00E337BE">
            <w:pPr>
              <w:pStyle w:val="ListParagraph"/>
              <w:numPr>
                <w:ilvl w:val="0"/>
                <w:numId w:val="68"/>
              </w:numPr>
              <w:contextualSpacing/>
              <w:rPr>
                <w:rFonts w:ascii="Arial Narrow" w:hAnsi="Arial Narrow" w:cs="Arial"/>
                <w:color w:val="000000"/>
                <w:sz w:val="20"/>
                <w:szCs w:val="20"/>
              </w:rPr>
            </w:pPr>
          </w:p>
        </w:tc>
        <w:tc>
          <w:tcPr>
            <w:tcW w:w="2552"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Izv.prof.dr.sc. Vedrana Petrovečki</w:t>
            </w:r>
          </w:p>
        </w:tc>
        <w:tc>
          <w:tcPr>
            <w:tcW w:w="2976"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Zavod za sudsku medicinu i kriminalistiku, MF Zagreb</w:t>
            </w:r>
          </w:p>
        </w:tc>
        <w:tc>
          <w:tcPr>
            <w:tcW w:w="2694"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Opće kompetencije liječnika specijalista</w:t>
            </w:r>
          </w:p>
        </w:tc>
      </w:tr>
      <w:tr w:rsidR="00D574E9" w:rsidRPr="004D12FA" w:rsidTr="0032687D">
        <w:tc>
          <w:tcPr>
            <w:tcW w:w="709" w:type="dxa"/>
            <w:vAlign w:val="center"/>
          </w:tcPr>
          <w:p w:rsidR="00D574E9" w:rsidRPr="004D12FA" w:rsidRDefault="00D574E9" w:rsidP="00E337BE">
            <w:pPr>
              <w:pStyle w:val="ListParagraph"/>
              <w:numPr>
                <w:ilvl w:val="0"/>
                <w:numId w:val="68"/>
              </w:numPr>
              <w:contextualSpacing/>
              <w:rPr>
                <w:rFonts w:ascii="Arial Narrow" w:hAnsi="Arial Narrow" w:cs="Arial"/>
                <w:color w:val="000000"/>
                <w:sz w:val="20"/>
                <w:szCs w:val="20"/>
              </w:rPr>
            </w:pPr>
          </w:p>
        </w:tc>
        <w:tc>
          <w:tcPr>
            <w:tcW w:w="2552"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Izv.prof.dr.sc. Fedor Šantek</w:t>
            </w:r>
          </w:p>
        </w:tc>
        <w:tc>
          <w:tcPr>
            <w:tcW w:w="2976"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MF Zagreb i KBC Zagreb</w:t>
            </w:r>
          </w:p>
        </w:tc>
        <w:tc>
          <w:tcPr>
            <w:tcW w:w="2694" w:type="dxa"/>
            <w:vAlign w:val="center"/>
            <w:hideMark/>
          </w:tcPr>
          <w:p w:rsidR="00D574E9"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Opće kompetencije liječnika specijalista</w:t>
            </w:r>
          </w:p>
          <w:p w:rsidR="00BC014C" w:rsidRPr="004D12FA" w:rsidRDefault="00BC014C" w:rsidP="00DE50E8">
            <w:pPr>
              <w:rPr>
                <w:rFonts w:ascii="Arial Narrow" w:hAnsi="Arial Narrow" w:cs="Arial"/>
                <w:color w:val="000000"/>
                <w:sz w:val="20"/>
                <w:szCs w:val="20"/>
              </w:rPr>
            </w:pPr>
            <w:r w:rsidRPr="00BC014C">
              <w:rPr>
                <w:rFonts w:ascii="Arial Narrow" w:hAnsi="Arial Narrow" w:cs="Arial"/>
                <w:sz w:val="20"/>
              </w:rPr>
              <w:t>Neoplastične bolesti limfocitnog sustava</w:t>
            </w:r>
          </w:p>
        </w:tc>
      </w:tr>
      <w:tr w:rsidR="0032687D" w:rsidRPr="004D12FA" w:rsidTr="0032687D">
        <w:trPr>
          <w:trHeight w:val="454"/>
        </w:trPr>
        <w:tc>
          <w:tcPr>
            <w:tcW w:w="709" w:type="dxa"/>
            <w:vAlign w:val="center"/>
          </w:tcPr>
          <w:p w:rsidR="0032687D" w:rsidRPr="004D12FA" w:rsidRDefault="0032687D" w:rsidP="00E337BE">
            <w:pPr>
              <w:numPr>
                <w:ilvl w:val="0"/>
                <w:numId w:val="68"/>
              </w:numPr>
              <w:rPr>
                <w:rFonts w:ascii="Arial Narrow" w:hAnsi="Arial Narrow" w:cs="Arial"/>
                <w:color w:val="000000"/>
                <w:sz w:val="20"/>
                <w:szCs w:val="20"/>
              </w:rPr>
            </w:pPr>
          </w:p>
        </w:tc>
        <w:tc>
          <w:tcPr>
            <w:tcW w:w="2552" w:type="dxa"/>
            <w:vAlign w:val="center"/>
            <w:hideMark/>
          </w:tcPr>
          <w:p w:rsidR="0032687D" w:rsidRPr="004D12FA" w:rsidRDefault="0032687D" w:rsidP="00774F4A">
            <w:pPr>
              <w:rPr>
                <w:rFonts w:ascii="Arial Narrow" w:hAnsi="Arial Narrow" w:cs="Arial"/>
                <w:color w:val="000000"/>
                <w:sz w:val="20"/>
                <w:szCs w:val="20"/>
              </w:rPr>
            </w:pPr>
            <w:r>
              <w:rPr>
                <w:rFonts w:ascii="Arial Narrow" w:hAnsi="Arial Narrow" w:cs="Arial"/>
                <w:color w:val="000000"/>
                <w:sz w:val="20"/>
                <w:szCs w:val="20"/>
              </w:rPr>
              <w:t xml:space="preserve">Izv. prof. </w:t>
            </w:r>
            <w:r w:rsidRPr="004D12FA">
              <w:rPr>
                <w:rFonts w:ascii="Arial Narrow" w:hAnsi="Arial Narrow" w:cs="Arial"/>
                <w:color w:val="000000"/>
                <w:sz w:val="20"/>
                <w:szCs w:val="20"/>
              </w:rPr>
              <w:t>dr.sc. Danijela Štimac</w:t>
            </w:r>
          </w:p>
        </w:tc>
        <w:tc>
          <w:tcPr>
            <w:tcW w:w="2976" w:type="dxa"/>
            <w:vAlign w:val="center"/>
            <w:hideMark/>
          </w:tcPr>
          <w:p w:rsidR="0032687D" w:rsidRPr="004D12FA" w:rsidRDefault="0032687D" w:rsidP="00774F4A">
            <w:pPr>
              <w:rPr>
                <w:rFonts w:ascii="Arial Narrow" w:hAnsi="Arial Narrow" w:cs="Arial"/>
                <w:color w:val="000000"/>
                <w:sz w:val="20"/>
                <w:szCs w:val="20"/>
              </w:rPr>
            </w:pPr>
            <w:r w:rsidRPr="004D12FA">
              <w:rPr>
                <w:rFonts w:ascii="Arial Narrow" w:hAnsi="Arial Narrow" w:cs="Arial"/>
                <w:color w:val="000000"/>
                <w:sz w:val="20"/>
                <w:szCs w:val="20"/>
              </w:rPr>
              <w:t>Škola narodnog zdravlja Andrija Štampar, MEF Zagreb</w:t>
            </w:r>
          </w:p>
        </w:tc>
        <w:tc>
          <w:tcPr>
            <w:tcW w:w="2694" w:type="dxa"/>
            <w:vAlign w:val="center"/>
            <w:hideMark/>
          </w:tcPr>
          <w:p w:rsidR="0032687D" w:rsidRPr="004D12FA" w:rsidRDefault="0032687D" w:rsidP="00774F4A">
            <w:pPr>
              <w:rPr>
                <w:rFonts w:ascii="Arial Narrow" w:hAnsi="Arial Narrow" w:cs="Arial"/>
                <w:color w:val="000000"/>
                <w:sz w:val="20"/>
                <w:szCs w:val="20"/>
              </w:rPr>
            </w:pPr>
            <w:r w:rsidRPr="004D12FA">
              <w:rPr>
                <w:rFonts w:ascii="Arial Narrow" w:hAnsi="Arial Narrow" w:cs="Arial"/>
                <w:color w:val="000000"/>
                <w:sz w:val="20"/>
                <w:szCs w:val="20"/>
              </w:rPr>
              <w:t>Opće kompetencije liječnika specijalista</w:t>
            </w:r>
          </w:p>
        </w:tc>
      </w:tr>
      <w:tr w:rsidR="00D574E9" w:rsidRPr="004D12FA" w:rsidTr="0032687D">
        <w:tc>
          <w:tcPr>
            <w:tcW w:w="709" w:type="dxa"/>
            <w:vAlign w:val="center"/>
          </w:tcPr>
          <w:p w:rsidR="00D574E9" w:rsidRPr="004D12FA" w:rsidRDefault="00D574E9" w:rsidP="00E337BE">
            <w:pPr>
              <w:pStyle w:val="ListParagraph"/>
              <w:numPr>
                <w:ilvl w:val="0"/>
                <w:numId w:val="68"/>
              </w:numPr>
              <w:contextualSpacing/>
              <w:rPr>
                <w:rFonts w:ascii="Arial Narrow" w:hAnsi="Arial Narrow" w:cs="Arial"/>
                <w:color w:val="000000"/>
                <w:sz w:val="20"/>
                <w:szCs w:val="20"/>
              </w:rPr>
            </w:pPr>
          </w:p>
        </w:tc>
        <w:tc>
          <w:tcPr>
            <w:tcW w:w="2552"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Izv.prof.dr.sc. Selma Šogorić</w:t>
            </w:r>
          </w:p>
        </w:tc>
        <w:tc>
          <w:tcPr>
            <w:tcW w:w="2976"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Škola narodnog zdravlja Andrija Štampar, MF Zagreb</w:t>
            </w:r>
          </w:p>
        </w:tc>
        <w:tc>
          <w:tcPr>
            <w:tcW w:w="2694"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Opće kompetencije liječnika specijalista</w:t>
            </w:r>
          </w:p>
        </w:tc>
      </w:tr>
      <w:tr w:rsidR="00D574E9" w:rsidRPr="004D12FA" w:rsidTr="0032687D">
        <w:tc>
          <w:tcPr>
            <w:tcW w:w="709" w:type="dxa"/>
            <w:vAlign w:val="center"/>
          </w:tcPr>
          <w:p w:rsidR="00D574E9" w:rsidRPr="004D12FA" w:rsidRDefault="00D574E9" w:rsidP="00E337BE">
            <w:pPr>
              <w:pStyle w:val="ListParagraph"/>
              <w:numPr>
                <w:ilvl w:val="0"/>
                <w:numId w:val="68"/>
              </w:numPr>
              <w:contextualSpacing/>
              <w:rPr>
                <w:rFonts w:ascii="Arial Narrow" w:hAnsi="Arial Narrow" w:cs="Arial"/>
                <w:color w:val="000000"/>
                <w:sz w:val="20"/>
                <w:szCs w:val="20"/>
              </w:rPr>
            </w:pPr>
          </w:p>
        </w:tc>
        <w:tc>
          <w:tcPr>
            <w:tcW w:w="2552"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Izv.prof.dr.sc. Jurica Vuković</w:t>
            </w:r>
          </w:p>
        </w:tc>
        <w:tc>
          <w:tcPr>
            <w:tcW w:w="2976"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MF Zagreb i KBC Zagreb</w:t>
            </w:r>
          </w:p>
        </w:tc>
        <w:tc>
          <w:tcPr>
            <w:tcW w:w="2694"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Opće kompetencije liječnika specijalista</w:t>
            </w:r>
          </w:p>
        </w:tc>
      </w:tr>
      <w:tr w:rsidR="0005059F" w:rsidRPr="004D12FA" w:rsidTr="0032687D">
        <w:tc>
          <w:tcPr>
            <w:tcW w:w="709" w:type="dxa"/>
            <w:vAlign w:val="center"/>
          </w:tcPr>
          <w:p w:rsidR="0005059F" w:rsidRPr="004D12FA" w:rsidRDefault="0005059F" w:rsidP="00E337BE">
            <w:pPr>
              <w:pStyle w:val="ListParagraph"/>
              <w:numPr>
                <w:ilvl w:val="0"/>
                <w:numId w:val="68"/>
              </w:numPr>
              <w:contextualSpacing/>
              <w:rPr>
                <w:rFonts w:ascii="Arial Narrow" w:hAnsi="Arial Narrow" w:cs="Arial"/>
                <w:color w:val="000000"/>
                <w:sz w:val="20"/>
                <w:szCs w:val="20"/>
              </w:rPr>
            </w:pPr>
          </w:p>
        </w:tc>
        <w:tc>
          <w:tcPr>
            <w:tcW w:w="2552" w:type="dxa"/>
            <w:vAlign w:val="center"/>
            <w:hideMark/>
          </w:tcPr>
          <w:p w:rsidR="0005059F" w:rsidRPr="004D12FA" w:rsidRDefault="0005059F" w:rsidP="0005059F">
            <w:pPr>
              <w:rPr>
                <w:rFonts w:ascii="Arial Narrow" w:hAnsi="Arial Narrow" w:cs="Arial"/>
                <w:color w:val="000000"/>
                <w:sz w:val="20"/>
                <w:szCs w:val="20"/>
              </w:rPr>
            </w:pPr>
            <w:r w:rsidRPr="004D12FA">
              <w:rPr>
                <w:rFonts w:ascii="Arial Narrow" w:hAnsi="Arial Narrow" w:cs="Arial"/>
                <w:color w:val="000000"/>
                <w:sz w:val="20"/>
                <w:szCs w:val="20"/>
              </w:rPr>
              <w:t xml:space="preserve">Izv.prof.dr.sc. </w:t>
            </w:r>
            <w:r>
              <w:rPr>
                <w:rFonts w:ascii="Arial Narrow" w:hAnsi="Arial Narrow" w:cs="Arial"/>
                <w:color w:val="000000"/>
                <w:sz w:val="20"/>
                <w:szCs w:val="20"/>
              </w:rPr>
              <w:t>Ernest Bilić</w:t>
            </w:r>
          </w:p>
        </w:tc>
        <w:tc>
          <w:tcPr>
            <w:tcW w:w="2976" w:type="dxa"/>
            <w:vAlign w:val="center"/>
            <w:hideMark/>
          </w:tcPr>
          <w:p w:rsidR="0005059F" w:rsidRPr="004D12FA" w:rsidRDefault="0005059F" w:rsidP="0048233E">
            <w:pPr>
              <w:rPr>
                <w:rFonts w:ascii="Arial Narrow" w:hAnsi="Arial Narrow" w:cs="Arial"/>
                <w:color w:val="000000"/>
                <w:sz w:val="20"/>
                <w:szCs w:val="20"/>
              </w:rPr>
            </w:pPr>
            <w:r w:rsidRPr="004D12FA">
              <w:rPr>
                <w:rFonts w:ascii="Arial Narrow" w:hAnsi="Arial Narrow" w:cs="Arial"/>
                <w:color w:val="000000"/>
                <w:sz w:val="20"/>
                <w:szCs w:val="20"/>
              </w:rPr>
              <w:t>MF Zagreb i KBC Zagreb</w:t>
            </w:r>
          </w:p>
        </w:tc>
        <w:tc>
          <w:tcPr>
            <w:tcW w:w="2694" w:type="dxa"/>
            <w:vAlign w:val="center"/>
            <w:hideMark/>
          </w:tcPr>
          <w:p w:rsidR="00817875" w:rsidRPr="00817875" w:rsidRDefault="00817875" w:rsidP="0048233E">
            <w:pPr>
              <w:rPr>
                <w:rFonts w:ascii="Arial Narrow" w:hAnsi="Arial Narrow" w:cs="Arial"/>
                <w:color w:val="000000"/>
                <w:sz w:val="20"/>
                <w:szCs w:val="20"/>
              </w:rPr>
            </w:pPr>
            <w:r w:rsidRPr="00817875">
              <w:rPr>
                <w:rFonts w:ascii="Arial Narrow" w:hAnsi="Arial Narrow" w:cs="Arial"/>
                <w:sz w:val="20"/>
                <w:szCs w:val="20"/>
              </w:rPr>
              <w:t>Struktura i funkcija krvotvornog sustava, simptomi, znakovi i klasifikacija bolesti</w:t>
            </w:r>
          </w:p>
          <w:p w:rsidR="0005059F" w:rsidRDefault="0005059F" w:rsidP="0048233E">
            <w:pPr>
              <w:rPr>
                <w:rFonts w:ascii="Arial Narrow" w:hAnsi="Arial Narrow" w:cs="Arial"/>
                <w:color w:val="000000"/>
                <w:sz w:val="20"/>
                <w:szCs w:val="20"/>
              </w:rPr>
            </w:pPr>
            <w:r>
              <w:rPr>
                <w:rFonts w:ascii="Arial Narrow" w:hAnsi="Arial Narrow" w:cs="Arial"/>
                <w:color w:val="000000"/>
                <w:sz w:val="20"/>
                <w:szCs w:val="20"/>
              </w:rPr>
              <w:t>Bolesti uzrokovane poremećajima hemostaze</w:t>
            </w:r>
          </w:p>
          <w:p w:rsidR="0005059F" w:rsidRDefault="0005059F" w:rsidP="0048233E">
            <w:pPr>
              <w:rPr>
                <w:rFonts w:ascii="Arial Narrow" w:hAnsi="Arial Narrow" w:cs="Arial"/>
                <w:color w:val="000000"/>
                <w:sz w:val="20"/>
                <w:szCs w:val="20"/>
              </w:rPr>
            </w:pPr>
            <w:r>
              <w:rPr>
                <w:rFonts w:ascii="Arial Narrow" w:hAnsi="Arial Narrow" w:cs="Arial"/>
                <w:color w:val="000000"/>
                <w:sz w:val="20"/>
                <w:szCs w:val="20"/>
              </w:rPr>
              <w:t>Kronična bolest presatka protiv primatelja</w:t>
            </w:r>
          </w:p>
          <w:p w:rsidR="0005059F" w:rsidRPr="004D12FA" w:rsidRDefault="0005059F" w:rsidP="0048233E">
            <w:pPr>
              <w:rPr>
                <w:rFonts w:ascii="Arial Narrow" w:hAnsi="Arial Narrow" w:cs="Arial"/>
                <w:color w:val="000000"/>
                <w:sz w:val="20"/>
                <w:szCs w:val="20"/>
              </w:rPr>
            </w:pPr>
            <w:r>
              <w:rPr>
                <w:rFonts w:ascii="Arial Narrow" w:hAnsi="Arial Narrow" w:cs="Arial"/>
                <w:color w:val="000000"/>
                <w:sz w:val="20"/>
                <w:szCs w:val="20"/>
              </w:rPr>
              <w:t>Hematološke bolesti u djece</w:t>
            </w:r>
          </w:p>
        </w:tc>
      </w:tr>
      <w:tr w:rsidR="00817875" w:rsidRPr="004D12FA" w:rsidTr="0032687D">
        <w:tc>
          <w:tcPr>
            <w:tcW w:w="709" w:type="dxa"/>
            <w:vAlign w:val="center"/>
          </w:tcPr>
          <w:p w:rsidR="00817875" w:rsidRPr="004D12FA" w:rsidRDefault="00817875" w:rsidP="00E337BE">
            <w:pPr>
              <w:pStyle w:val="ListParagraph"/>
              <w:numPr>
                <w:ilvl w:val="0"/>
                <w:numId w:val="68"/>
              </w:numPr>
              <w:contextualSpacing/>
              <w:rPr>
                <w:rFonts w:ascii="Arial Narrow" w:hAnsi="Arial Narrow" w:cs="Arial"/>
                <w:color w:val="000000"/>
                <w:sz w:val="20"/>
                <w:szCs w:val="20"/>
              </w:rPr>
            </w:pPr>
          </w:p>
        </w:tc>
        <w:tc>
          <w:tcPr>
            <w:tcW w:w="2552" w:type="dxa"/>
            <w:vAlign w:val="center"/>
            <w:hideMark/>
          </w:tcPr>
          <w:p w:rsidR="00817875" w:rsidRPr="004D12FA" w:rsidRDefault="00817875" w:rsidP="00817875">
            <w:pPr>
              <w:rPr>
                <w:rFonts w:ascii="Arial Narrow" w:hAnsi="Arial Narrow" w:cs="Arial"/>
                <w:color w:val="000000"/>
                <w:sz w:val="20"/>
                <w:szCs w:val="20"/>
              </w:rPr>
            </w:pPr>
            <w:r w:rsidRPr="004D12FA">
              <w:rPr>
                <w:rFonts w:ascii="Arial Narrow" w:hAnsi="Arial Narrow" w:cs="Arial"/>
                <w:color w:val="000000"/>
                <w:sz w:val="20"/>
                <w:szCs w:val="20"/>
              </w:rPr>
              <w:t xml:space="preserve">Izv.prof.dr.sc. </w:t>
            </w:r>
            <w:r>
              <w:rPr>
                <w:rFonts w:ascii="Arial Narrow" w:hAnsi="Arial Narrow" w:cs="Arial"/>
                <w:color w:val="000000"/>
                <w:sz w:val="20"/>
                <w:szCs w:val="20"/>
              </w:rPr>
              <w:t>Ervina Bilić</w:t>
            </w:r>
          </w:p>
        </w:tc>
        <w:tc>
          <w:tcPr>
            <w:tcW w:w="2976" w:type="dxa"/>
            <w:vAlign w:val="center"/>
            <w:hideMark/>
          </w:tcPr>
          <w:p w:rsidR="00817875" w:rsidRPr="004D12FA" w:rsidRDefault="00817875" w:rsidP="0048233E">
            <w:pPr>
              <w:rPr>
                <w:rFonts w:ascii="Arial Narrow" w:hAnsi="Arial Narrow" w:cs="Arial"/>
                <w:color w:val="000000"/>
                <w:sz w:val="20"/>
                <w:szCs w:val="20"/>
              </w:rPr>
            </w:pPr>
            <w:r w:rsidRPr="004D12FA">
              <w:rPr>
                <w:rFonts w:ascii="Arial Narrow" w:hAnsi="Arial Narrow" w:cs="Arial"/>
                <w:color w:val="000000"/>
                <w:sz w:val="20"/>
                <w:szCs w:val="20"/>
              </w:rPr>
              <w:t>MF Zagreb i KBC Zagreb</w:t>
            </w:r>
          </w:p>
        </w:tc>
        <w:tc>
          <w:tcPr>
            <w:tcW w:w="2694" w:type="dxa"/>
            <w:vAlign w:val="center"/>
            <w:hideMark/>
          </w:tcPr>
          <w:p w:rsidR="00817875" w:rsidRPr="004D12FA" w:rsidRDefault="00817875" w:rsidP="0048233E">
            <w:pPr>
              <w:rPr>
                <w:rFonts w:ascii="Arial Narrow" w:hAnsi="Arial Narrow" w:cs="Arial"/>
                <w:color w:val="000000"/>
                <w:sz w:val="20"/>
                <w:szCs w:val="20"/>
              </w:rPr>
            </w:pPr>
            <w:r>
              <w:rPr>
                <w:rFonts w:ascii="Arial Narrow" w:hAnsi="Arial Narrow" w:cs="Arial"/>
                <w:color w:val="000000"/>
                <w:sz w:val="20"/>
                <w:szCs w:val="20"/>
              </w:rPr>
              <w:t>Kronična bolest presatka protiv primatelja</w:t>
            </w:r>
          </w:p>
        </w:tc>
      </w:tr>
      <w:tr w:rsidR="0048233E" w:rsidRPr="004D12FA" w:rsidTr="0032687D">
        <w:tc>
          <w:tcPr>
            <w:tcW w:w="709" w:type="dxa"/>
            <w:vAlign w:val="center"/>
          </w:tcPr>
          <w:p w:rsidR="0048233E" w:rsidRPr="004D12FA" w:rsidRDefault="0048233E" w:rsidP="00E337BE">
            <w:pPr>
              <w:pStyle w:val="ListParagraph"/>
              <w:numPr>
                <w:ilvl w:val="0"/>
                <w:numId w:val="68"/>
              </w:numPr>
              <w:contextualSpacing/>
              <w:rPr>
                <w:rFonts w:ascii="Arial Narrow" w:hAnsi="Arial Narrow" w:cs="Arial"/>
                <w:color w:val="000000"/>
                <w:sz w:val="20"/>
                <w:szCs w:val="20"/>
              </w:rPr>
            </w:pPr>
          </w:p>
        </w:tc>
        <w:tc>
          <w:tcPr>
            <w:tcW w:w="2552" w:type="dxa"/>
            <w:vAlign w:val="center"/>
            <w:hideMark/>
          </w:tcPr>
          <w:p w:rsidR="0048233E" w:rsidRPr="004D12FA" w:rsidRDefault="0048233E" w:rsidP="0048233E">
            <w:pPr>
              <w:rPr>
                <w:rFonts w:ascii="Arial Narrow" w:hAnsi="Arial Narrow" w:cs="Arial"/>
                <w:color w:val="000000"/>
                <w:sz w:val="20"/>
                <w:szCs w:val="20"/>
              </w:rPr>
            </w:pPr>
            <w:r w:rsidRPr="004D12FA">
              <w:rPr>
                <w:rFonts w:ascii="Arial Narrow" w:hAnsi="Arial Narrow" w:cs="Arial"/>
                <w:color w:val="000000"/>
                <w:sz w:val="20"/>
                <w:szCs w:val="20"/>
              </w:rPr>
              <w:t xml:space="preserve">Izv.prof.dr.sc. </w:t>
            </w:r>
            <w:r>
              <w:rPr>
                <w:rFonts w:ascii="Arial Narrow" w:hAnsi="Arial Narrow" w:cs="Arial"/>
                <w:color w:val="000000"/>
                <w:sz w:val="20"/>
                <w:szCs w:val="20"/>
              </w:rPr>
              <w:t>Romana Čeović</w:t>
            </w:r>
          </w:p>
        </w:tc>
        <w:tc>
          <w:tcPr>
            <w:tcW w:w="2976" w:type="dxa"/>
            <w:vAlign w:val="center"/>
            <w:hideMark/>
          </w:tcPr>
          <w:p w:rsidR="0048233E" w:rsidRPr="004D12FA" w:rsidRDefault="0048233E" w:rsidP="0048233E">
            <w:pPr>
              <w:rPr>
                <w:rFonts w:ascii="Arial Narrow" w:hAnsi="Arial Narrow" w:cs="Arial"/>
                <w:color w:val="000000"/>
                <w:sz w:val="20"/>
                <w:szCs w:val="20"/>
              </w:rPr>
            </w:pPr>
            <w:r w:rsidRPr="004D12FA">
              <w:rPr>
                <w:rFonts w:ascii="Arial Narrow" w:hAnsi="Arial Narrow" w:cs="Arial"/>
                <w:color w:val="000000"/>
                <w:sz w:val="20"/>
                <w:szCs w:val="20"/>
              </w:rPr>
              <w:t>MF Zagreb i KBC Zagreb</w:t>
            </w:r>
          </w:p>
        </w:tc>
        <w:tc>
          <w:tcPr>
            <w:tcW w:w="2694" w:type="dxa"/>
            <w:vAlign w:val="center"/>
            <w:hideMark/>
          </w:tcPr>
          <w:p w:rsidR="0048233E" w:rsidRDefault="0048233E" w:rsidP="0048233E">
            <w:pPr>
              <w:rPr>
                <w:rFonts w:ascii="Arial Narrow" w:hAnsi="Arial Narrow" w:cs="Arial"/>
                <w:color w:val="000000"/>
                <w:sz w:val="20"/>
                <w:szCs w:val="20"/>
              </w:rPr>
            </w:pPr>
            <w:r>
              <w:rPr>
                <w:rFonts w:ascii="Arial Narrow" w:hAnsi="Arial Narrow"/>
                <w:sz w:val="20"/>
                <w:szCs w:val="20"/>
              </w:rPr>
              <w:t>Neoplastične bolesti limfocitnog sustava</w:t>
            </w:r>
          </w:p>
          <w:p w:rsidR="0048233E" w:rsidRPr="004D12FA" w:rsidRDefault="0048233E" w:rsidP="0048233E">
            <w:pPr>
              <w:rPr>
                <w:rFonts w:ascii="Arial Narrow" w:hAnsi="Arial Narrow" w:cs="Arial"/>
                <w:color w:val="000000"/>
                <w:sz w:val="20"/>
                <w:szCs w:val="20"/>
              </w:rPr>
            </w:pPr>
            <w:r>
              <w:rPr>
                <w:rFonts w:ascii="Arial Narrow" w:hAnsi="Arial Narrow" w:cs="Arial"/>
                <w:color w:val="000000"/>
                <w:sz w:val="20"/>
                <w:szCs w:val="20"/>
              </w:rPr>
              <w:t>Kronična bolest presatka protiv primatelja</w:t>
            </w:r>
          </w:p>
        </w:tc>
      </w:tr>
      <w:tr w:rsidR="00DC497A" w:rsidRPr="004D12FA" w:rsidTr="0032687D">
        <w:tc>
          <w:tcPr>
            <w:tcW w:w="709" w:type="dxa"/>
            <w:vAlign w:val="center"/>
          </w:tcPr>
          <w:p w:rsidR="00DC497A" w:rsidRPr="004D12FA" w:rsidRDefault="00DC497A" w:rsidP="00E337BE">
            <w:pPr>
              <w:pStyle w:val="ListParagraph"/>
              <w:numPr>
                <w:ilvl w:val="0"/>
                <w:numId w:val="68"/>
              </w:numPr>
              <w:contextualSpacing/>
              <w:rPr>
                <w:rFonts w:ascii="Arial Narrow" w:hAnsi="Arial Narrow" w:cs="Arial"/>
                <w:color w:val="000000"/>
                <w:sz w:val="20"/>
                <w:szCs w:val="20"/>
              </w:rPr>
            </w:pPr>
          </w:p>
        </w:tc>
        <w:tc>
          <w:tcPr>
            <w:tcW w:w="2552" w:type="dxa"/>
            <w:vAlign w:val="center"/>
            <w:hideMark/>
          </w:tcPr>
          <w:p w:rsidR="00DC497A" w:rsidRPr="004D12FA" w:rsidRDefault="00DC497A" w:rsidP="00DC497A">
            <w:pPr>
              <w:rPr>
                <w:rFonts w:ascii="Arial Narrow" w:hAnsi="Arial Narrow" w:cs="Arial"/>
                <w:color w:val="000000"/>
                <w:sz w:val="20"/>
                <w:szCs w:val="20"/>
              </w:rPr>
            </w:pPr>
            <w:r w:rsidRPr="004D12FA">
              <w:rPr>
                <w:rFonts w:ascii="Arial Narrow" w:hAnsi="Arial Narrow" w:cs="Arial"/>
                <w:color w:val="000000"/>
                <w:sz w:val="20"/>
                <w:szCs w:val="20"/>
              </w:rPr>
              <w:t xml:space="preserve">Izv.prof.dr.sc. </w:t>
            </w:r>
            <w:r>
              <w:rPr>
                <w:rFonts w:ascii="Arial Narrow" w:hAnsi="Arial Narrow" w:cs="Arial"/>
                <w:color w:val="000000"/>
                <w:sz w:val="20"/>
                <w:szCs w:val="20"/>
              </w:rPr>
              <w:t>Slavko Gašparov</w:t>
            </w:r>
          </w:p>
        </w:tc>
        <w:tc>
          <w:tcPr>
            <w:tcW w:w="2976" w:type="dxa"/>
            <w:vAlign w:val="center"/>
            <w:hideMark/>
          </w:tcPr>
          <w:p w:rsidR="00DC497A" w:rsidRPr="004D12FA" w:rsidRDefault="00DC497A" w:rsidP="00DC497A">
            <w:pPr>
              <w:rPr>
                <w:rFonts w:ascii="Arial Narrow" w:hAnsi="Arial Narrow" w:cs="Arial"/>
                <w:color w:val="000000"/>
                <w:sz w:val="20"/>
                <w:szCs w:val="20"/>
              </w:rPr>
            </w:pPr>
            <w:r w:rsidRPr="004D12FA">
              <w:rPr>
                <w:rFonts w:ascii="Arial Narrow" w:hAnsi="Arial Narrow" w:cs="Arial"/>
                <w:color w:val="000000"/>
                <w:sz w:val="20"/>
                <w:szCs w:val="20"/>
              </w:rPr>
              <w:t xml:space="preserve">MF Zagreb i </w:t>
            </w:r>
            <w:r>
              <w:rPr>
                <w:rFonts w:ascii="Arial Narrow" w:hAnsi="Arial Narrow" w:cs="Arial"/>
                <w:color w:val="000000"/>
                <w:sz w:val="20"/>
                <w:szCs w:val="20"/>
              </w:rPr>
              <w:t>KB Merkur</w:t>
            </w:r>
          </w:p>
        </w:tc>
        <w:tc>
          <w:tcPr>
            <w:tcW w:w="2694" w:type="dxa"/>
            <w:vAlign w:val="center"/>
            <w:hideMark/>
          </w:tcPr>
          <w:p w:rsidR="00DC497A" w:rsidRPr="004D12FA" w:rsidRDefault="00DC497A" w:rsidP="00FE2B53">
            <w:pPr>
              <w:rPr>
                <w:rFonts w:ascii="Arial Narrow" w:hAnsi="Arial Narrow" w:cs="Arial"/>
                <w:color w:val="000000"/>
                <w:sz w:val="20"/>
                <w:szCs w:val="20"/>
              </w:rPr>
            </w:pPr>
            <w:r>
              <w:rPr>
                <w:rFonts w:ascii="Arial Narrow" w:hAnsi="Arial Narrow"/>
                <w:sz w:val="20"/>
                <w:szCs w:val="20"/>
              </w:rPr>
              <w:t>Hematopatologija I citologija</w:t>
            </w:r>
          </w:p>
        </w:tc>
      </w:tr>
      <w:tr w:rsidR="00354585" w:rsidRPr="004D12FA" w:rsidTr="0032687D">
        <w:tc>
          <w:tcPr>
            <w:tcW w:w="709" w:type="dxa"/>
            <w:vAlign w:val="center"/>
          </w:tcPr>
          <w:p w:rsidR="00354585" w:rsidRPr="004D12FA" w:rsidRDefault="00354585" w:rsidP="00E337BE">
            <w:pPr>
              <w:pStyle w:val="ListParagraph"/>
              <w:numPr>
                <w:ilvl w:val="0"/>
                <w:numId w:val="68"/>
              </w:numPr>
              <w:contextualSpacing/>
              <w:rPr>
                <w:rFonts w:ascii="Arial Narrow" w:hAnsi="Arial Narrow" w:cs="Arial"/>
                <w:color w:val="000000"/>
                <w:sz w:val="20"/>
                <w:szCs w:val="20"/>
              </w:rPr>
            </w:pPr>
          </w:p>
        </w:tc>
        <w:tc>
          <w:tcPr>
            <w:tcW w:w="2552" w:type="dxa"/>
            <w:vAlign w:val="center"/>
            <w:hideMark/>
          </w:tcPr>
          <w:p w:rsidR="00354585" w:rsidRPr="004D12FA" w:rsidRDefault="00354585" w:rsidP="00354585">
            <w:pPr>
              <w:rPr>
                <w:rFonts w:ascii="Arial Narrow" w:hAnsi="Arial Narrow" w:cs="Arial"/>
                <w:color w:val="000000"/>
                <w:sz w:val="20"/>
                <w:szCs w:val="20"/>
              </w:rPr>
            </w:pPr>
            <w:r w:rsidRPr="004D12FA">
              <w:rPr>
                <w:rFonts w:ascii="Arial Narrow" w:hAnsi="Arial Narrow" w:cs="Arial"/>
                <w:color w:val="000000"/>
                <w:sz w:val="20"/>
                <w:szCs w:val="20"/>
              </w:rPr>
              <w:t xml:space="preserve">Izv.prof.dr.sc. </w:t>
            </w:r>
            <w:r>
              <w:rPr>
                <w:rFonts w:ascii="Arial Narrow" w:hAnsi="Arial Narrow" w:cs="Arial"/>
                <w:color w:val="000000"/>
                <w:sz w:val="20"/>
                <w:szCs w:val="20"/>
              </w:rPr>
              <w:t>Danka Grčević</w:t>
            </w:r>
          </w:p>
        </w:tc>
        <w:tc>
          <w:tcPr>
            <w:tcW w:w="2976" w:type="dxa"/>
            <w:vAlign w:val="center"/>
            <w:hideMark/>
          </w:tcPr>
          <w:p w:rsidR="00354585" w:rsidRPr="004D12FA" w:rsidRDefault="00354585" w:rsidP="00354585">
            <w:pPr>
              <w:rPr>
                <w:rFonts w:ascii="Arial Narrow" w:hAnsi="Arial Narrow" w:cs="Arial"/>
                <w:color w:val="000000"/>
                <w:sz w:val="20"/>
                <w:szCs w:val="20"/>
              </w:rPr>
            </w:pPr>
            <w:r>
              <w:rPr>
                <w:rFonts w:ascii="Arial Narrow" w:hAnsi="Arial Narrow" w:cs="Arial"/>
                <w:color w:val="000000"/>
                <w:sz w:val="20"/>
                <w:szCs w:val="20"/>
              </w:rPr>
              <w:t>MF Zagreb</w:t>
            </w:r>
          </w:p>
        </w:tc>
        <w:tc>
          <w:tcPr>
            <w:tcW w:w="2694" w:type="dxa"/>
            <w:vAlign w:val="center"/>
            <w:hideMark/>
          </w:tcPr>
          <w:p w:rsidR="00354585" w:rsidRPr="004D12FA" w:rsidRDefault="00354585" w:rsidP="00FE2B53">
            <w:pPr>
              <w:rPr>
                <w:rFonts w:ascii="Arial Narrow" w:hAnsi="Arial Narrow" w:cs="Arial"/>
                <w:color w:val="000000"/>
                <w:sz w:val="20"/>
                <w:szCs w:val="20"/>
              </w:rPr>
            </w:pPr>
            <w:r w:rsidRPr="00354585">
              <w:rPr>
                <w:rFonts w:ascii="Arial Narrow" w:hAnsi="Arial Narrow"/>
                <w:sz w:val="20"/>
                <w:szCs w:val="20"/>
              </w:rPr>
              <w:t>Laboratorijske dijagnostičke metode u hematologiji</w:t>
            </w:r>
          </w:p>
        </w:tc>
      </w:tr>
      <w:tr w:rsidR="004842CE" w:rsidRPr="004D12FA" w:rsidTr="0032687D">
        <w:tc>
          <w:tcPr>
            <w:tcW w:w="709" w:type="dxa"/>
            <w:vAlign w:val="center"/>
          </w:tcPr>
          <w:p w:rsidR="004842CE" w:rsidRPr="004D12FA" w:rsidRDefault="004842CE" w:rsidP="00E337BE">
            <w:pPr>
              <w:pStyle w:val="ListParagraph"/>
              <w:numPr>
                <w:ilvl w:val="0"/>
                <w:numId w:val="68"/>
              </w:numPr>
              <w:contextualSpacing/>
              <w:rPr>
                <w:rFonts w:ascii="Arial Narrow" w:hAnsi="Arial Narrow" w:cs="Arial"/>
                <w:color w:val="000000"/>
                <w:sz w:val="20"/>
                <w:szCs w:val="20"/>
              </w:rPr>
            </w:pPr>
          </w:p>
        </w:tc>
        <w:tc>
          <w:tcPr>
            <w:tcW w:w="2552" w:type="dxa"/>
            <w:vAlign w:val="center"/>
            <w:hideMark/>
          </w:tcPr>
          <w:p w:rsidR="004842CE" w:rsidRPr="004D12FA" w:rsidRDefault="004842CE" w:rsidP="004842CE">
            <w:pPr>
              <w:rPr>
                <w:rFonts w:ascii="Arial Narrow" w:hAnsi="Arial Narrow" w:cs="Arial"/>
                <w:color w:val="000000"/>
                <w:sz w:val="20"/>
                <w:szCs w:val="20"/>
              </w:rPr>
            </w:pPr>
            <w:r w:rsidRPr="004D12FA">
              <w:rPr>
                <w:rFonts w:ascii="Arial Narrow" w:hAnsi="Arial Narrow" w:cs="Arial"/>
                <w:color w:val="000000"/>
                <w:sz w:val="20"/>
                <w:szCs w:val="20"/>
              </w:rPr>
              <w:t xml:space="preserve">Izv.prof.dr.sc. </w:t>
            </w:r>
            <w:r>
              <w:rPr>
                <w:rFonts w:ascii="Arial Narrow" w:hAnsi="Arial Narrow" w:cs="Arial"/>
                <w:color w:val="000000"/>
                <w:sz w:val="20"/>
                <w:szCs w:val="20"/>
              </w:rPr>
              <w:t>Dražen Huić</w:t>
            </w:r>
          </w:p>
        </w:tc>
        <w:tc>
          <w:tcPr>
            <w:tcW w:w="2976" w:type="dxa"/>
            <w:vAlign w:val="center"/>
            <w:hideMark/>
          </w:tcPr>
          <w:p w:rsidR="004842CE" w:rsidRPr="004D12FA" w:rsidRDefault="004842CE" w:rsidP="00FE2B53">
            <w:pPr>
              <w:rPr>
                <w:rFonts w:ascii="Arial Narrow" w:hAnsi="Arial Narrow" w:cs="Arial"/>
                <w:color w:val="000000"/>
                <w:sz w:val="20"/>
                <w:szCs w:val="20"/>
              </w:rPr>
            </w:pPr>
            <w:r>
              <w:rPr>
                <w:rFonts w:ascii="Arial Narrow" w:hAnsi="Arial Narrow" w:cs="Arial"/>
                <w:color w:val="000000"/>
                <w:sz w:val="20"/>
                <w:szCs w:val="20"/>
              </w:rPr>
              <w:t>MF Zagreb I KBC Zagreb</w:t>
            </w:r>
          </w:p>
        </w:tc>
        <w:tc>
          <w:tcPr>
            <w:tcW w:w="2694" w:type="dxa"/>
            <w:vAlign w:val="center"/>
            <w:hideMark/>
          </w:tcPr>
          <w:p w:rsidR="004842CE" w:rsidRPr="004842CE" w:rsidRDefault="004842CE" w:rsidP="00FE2B53">
            <w:pPr>
              <w:rPr>
                <w:rFonts w:ascii="Arial Narrow" w:hAnsi="Arial Narrow" w:cs="Arial"/>
                <w:color w:val="000000"/>
                <w:sz w:val="20"/>
                <w:szCs w:val="20"/>
              </w:rPr>
            </w:pPr>
            <w:r>
              <w:rPr>
                <w:rFonts w:ascii="Arial Narrow" w:hAnsi="Arial Narrow"/>
                <w:sz w:val="20"/>
                <w:szCs w:val="20"/>
              </w:rPr>
              <w:t>Neoplastične bolesti limfocitnog sustava</w:t>
            </w:r>
          </w:p>
          <w:p w:rsidR="004842CE" w:rsidRPr="004D12FA" w:rsidRDefault="004842CE" w:rsidP="00FE2B53">
            <w:pPr>
              <w:rPr>
                <w:rFonts w:ascii="Arial Narrow" w:hAnsi="Arial Narrow" w:cs="Arial"/>
                <w:color w:val="000000"/>
                <w:sz w:val="20"/>
                <w:szCs w:val="20"/>
              </w:rPr>
            </w:pPr>
            <w:r w:rsidRPr="004842CE">
              <w:rPr>
                <w:rFonts w:ascii="Arial Narrow" w:hAnsi="Arial Narrow"/>
                <w:sz w:val="20"/>
                <w:szCs w:val="20"/>
              </w:rPr>
              <w:t>Radiološke i nuklearno-medicinske metode hematologiji</w:t>
            </w:r>
          </w:p>
        </w:tc>
      </w:tr>
      <w:tr w:rsidR="00517487" w:rsidRPr="004D12FA" w:rsidTr="0032687D">
        <w:tc>
          <w:tcPr>
            <w:tcW w:w="709" w:type="dxa"/>
            <w:vAlign w:val="center"/>
          </w:tcPr>
          <w:p w:rsidR="00517487" w:rsidRPr="004D12FA" w:rsidRDefault="00517487" w:rsidP="00E337BE">
            <w:pPr>
              <w:pStyle w:val="ListParagraph"/>
              <w:numPr>
                <w:ilvl w:val="0"/>
                <w:numId w:val="68"/>
              </w:numPr>
              <w:contextualSpacing/>
              <w:rPr>
                <w:rFonts w:ascii="Arial Narrow" w:hAnsi="Arial Narrow" w:cs="Arial"/>
                <w:color w:val="000000"/>
                <w:sz w:val="20"/>
                <w:szCs w:val="20"/>
              </w:rPr>
            </w:pPr>
          </w:p>
        </w:tc>
        <w:tc>
          <w:tcPr>
            <w:tcW w:w="2552" w:type="dxa"/>
            <w:vAlign w:val="center"/>
            <w:hideMark/>
          </w:tcPr>
          <w:p w:rsidR="00517487" w:rsidRPr="004D12FA" w:rsidRDefault="00517487" w:rsidP="00517487">
            <w:pPr>
              <w:rPr>
                <w:rFonts w:ascii="Arial Narrow" w:hAnsi="Arial Narrow" w:cs="Arial"/>
                <w:color w:val="000000"/>
                <w:sz w:val="20"/>
                <w:szCs w:val="20"/>
              </w:rPr>
            </w:pPr>
            <w:r w:rsidRPr="004D12FA">
              <w:rPr>
                <w:rFonts w:ascii="Arial Narrow" w:hAnsi="Arial Narrow" w:cs="Arial"/>
                <w:color w:val="000000"/>
                <w:sz w:val="20"/>
                <w:szCs w:val="20"/>
              </w:rPr>
              <w:t xml:space="preserve">Izv.prof.dr.sc. </w:t>
            </w:r>
            <w:r>
              <w:rPr>
                <w:rFonts w:ascii="Arial Narrow" w:hAnsi="Arial Narrow" w:cs="Arial"/>
                <w:color w:val="000000"/>
                <w:sz w:val="20"/>
                <w:szCs w:val="20"/>
              </w:rPr>
              <w:t>Rajko Kušec</w:t>
            </w:r>
          </w:p>
        </w:tc>
        <w:tc>
          <w:tcPr>
            <w:tcW w:w="2976" w:type="dxa"/>
            <w:vAlign w:val="center"/>
            <w:hideMark/>
          </w:tcPr>
          <w:p w:rsidR="00517487" w:rsidRPr="00515CF0" w:rsidRDefault="00517487" w:rsidP="00517487">
            <w:pPr>
              <w:rPr>
                <w:rFonts w:ascii="Arial Narrow" w:hAnsi="Arial Narrow" w:cs="Arial"/>
                <w:color w:val="000000"/>
                <w:sz w:val="20"/>
                <w:szCs w:val="20"/>
              </w:rPr>
            </w:pPr>
            <w:r w:rsidRPr="00515CF0">
              <w:rPr>
                <w:rFonts w:ascii="Arial Narrow" w:hAnsi="Arial Narrow" w:cs="Arial"/>
                <w:color w:val="000000"/>
                <w:sz w:val="20"/>
                <w:szCs w:val="20"/>
              </w:rPr>
              <w:t>MF Zagreb i KB Dubrava</w:t>
            </w:r>
          </w:p>
        </w:tc>
        <w:tc>
          <w:tcPr>
            <w:tcW w:w="2694" w:type="dxa"/>
            <w:vAlign w:val="center"/>
            <w:hideMark/>
          </w:tcPr>
          <w:p w:rsidR="00515CF0" w:rsidRDefault="00515CF0" w:rsidP="00FE2B53">
            <w:pPr>
              <w:rPr>
                <w:rFonts w:ascii="Arial Narrow" w:hAnsi="Arial Narrow" w:cs="Arial"/>
                <w:sz w:val="20"/>
                <w:szCs w:val="20"/>
              </w:rPr>
            </w:pPr>
            <w:r w:rsidRPr="00515CF0">
              <w:rPr>
                <w:rFonts w:ascii="Arial Narrow" w:hAnsi="Arial Narrow" w:cs="Arial"/>
                <w:sz w:val="20"/>
                <w:szCs w:val="20"/>
              </w:rPr>
              <w:t>Struktura i funkcija krvotvornog sustava, simptomi, znakovi i klasifikacija bolesti</w:t>
            </w:r>
          </w:p>
          <w:p w:rsidR="00515CF0" w:rsidRPr="00515CF0" w:rsidRDefault="00515CF0" w:rsidP="00FE2B53">
            <w:pPr>
              <w:rPr>
                <w:rFonts w:ascii="Arial Narrow" w:hAnsi="Arial Narrow"/>
                <w:sz w:val="20"/>
                <w:szCs w:val="20"/>
              </w:rPr>
            </w:pPr>
            <w:r>
              <w:rPr>
                <w:rFonts w:ascii="Arial Narrow" w:hAnsi="Arial Narrow" w:cs="Arial"/>
                <w:sz w:val="20"/>
                <w:szCs w:val="20"/>
              </w:rPr>
              <w:t>Laboratorijske dijagnostičke metode u hematologiji</w:t>
            </w:r>
          </w:p>
          <w:p w:rsidR="00517487" w:rsidRPr="00515CF0" w:rsidRDefault="00517487" w:rsidP="00FE2B53">
            <w:pPr>
              <w:rPr>
                <w:rFonts w:ascii="Arial Narrow" w:hAnsi="Arial Narrow"/>
                <w:sz w:val="20"/>
                <w:szCs w:val="20"/>
              </w:rPr>
            </w:pPr>
            <w:r w:rsidRPr="00515CF0">
              <w:rPr>
                <w:rFonts w:ascii="Arial Narrow" w:hAnsi="Arial Narrow"/>
                <w:sz w:val="20"/>
                <w:szCs w:val="20"/>
              </w:rPr>
              <w:t>Mijeloproliferativne bolesti</w:t>
            </w:r>
          </w:p>
          <w:p w:rsidR="00517487" w:rsidRPr="00515CF0" w:rsidRDefault="00517487" w:rsidP="00FE2B53">
            <w:pPr>
              <w:rPr>
                <w:rFonts w:ascii="Arial Narrow" w:hAnsi="Arial Narrow" w:cs="Arial"/>
                <w:color w:val="000000"/>
                <w:sz w:val="20"/>
                <w:szCs w:val="20"/>
              </w:rPr>
            </w:pPr>
            <w:r w:rsidRPr="00515CF0">
              <w:rPr>
                <w:rFonts w:ascii="Arial Narrow" w:hAnsi="Arial Narrow"/>
                <w:sz w:val="20"/>
                <w:szCs w:val="20"/>
              </w:rPr>
              <w:t>Akutne leukemije</w:t>
            </w:r>
          </w:p>
        </w:tc>
      </w:tr>
      <w:tr w:rsidR="00901ADA" w:rsidRPr="004D12FA" w:rsidTr="0032687D">
        <w:tc>
          <w:tcPr>
            <w:tcW w:w="709" w:type="dxa"/>
            <w:vAlign w:val="center"/>
          </w:tcPr>
          <w:p w:rsidR="00901ADA" w:rsidRPr="004D12FA" w:rsidRDefault="00901ADA" w:rsidP="00E337BE">
            <w:pPr>
              <w:pStyle w:val="ListParagraph"/>
              <w:numPr>
                <w:ilvl w:val="0"/>
                <w:numId w:val="68"/>
              </w:numPr>
              <w:contextualSpacing/>
              <w:rPr>
                <w:rFonts w:ascii="Arial Narrow" w:hAnsi="Arial Narrow" w:cs="Arial"/>
                <w:color w:val="000000"/>
                <w:sz w:val="20"/>
                <w:szCs w:val="20"/>
              </w:rPr>
            </w:pPr>
          </w:p>
        </w:tc>
        <w:tc>
          <w:tcPr>
            <w:tcW w:w="2552" w:type="dxa"/>
            <w:vAlign w:val="center"/>
            <w:hideMark/>
          </w:tcPr>
          <w:p w:rsidR="00901ADA" w:rsidRPr="004D12FA" w:rsidRDefault="00901ADA" w:rsidP="00901ADA">
            <w:pPr>
              <w:rPr>
                <w:rFonts w:ascii="Arial Narrow" w:hAnsi="Arial Narrow" w:cs="Arial"/>
                <w:color w:val="000000"/>
                <w:sz w:val="20"/>
                <w:szCs w:val="20"/>
              </w:rPr>
            </w:pPr>
            <w:r w:rsidRPr="004D12FA">
              <w:rPr>
                <w:rFonts w:ascii="Arial Narrow" w:hAnsi="Arial Narrow" w:cs="Arial"/>
                <w:color w:val="000000"/>
                <w:sz w:val="20"/>
                <w:szCs w:val="20"/>
              </w:rPr>
              <w:t xml:space="preserve">Izv.prof.dr.sc. </w:t>
            </w:r>
            <w:r>
              <w:rPr>
                <w:rFonts w:ascii="Arial Narrow" w:hAnsi="Arial Narrow" w:cs="Arial"/>
                <w:color w:val="000000"/>
                <w:sz w:val="20"/>
                <w:szCs w:val="20"/>
              </w:rPr>
              <w:t>Slobodanka Ostojić Kolonić</w:t>
            </w:r>
          </w:p>
        </w:tc>
        <w:tc>
          <w:tcPr>
            <w:tcW w:w="2976" w:type="dxa"/>
            <w:vAlign w:val="center"/>
            <w:hideMark/>
          </w:tcPr>
          <w:p w:rsidR="00901ADA" w:rsidRPr="00515CF0" w:rsidRDefault="00901ADA" w:rsidP="00901ADA">
            <w:pPr>
              <w:rPr>
                <w:rFonts w:ascii="Arial Narrow" w:hAnsi="Arial Narrow" w:cs="Arial"/>
                <w:color w:val="000000"/>
                <w:sz w:val="20"/>
                <w:szCs w:val="20"/>
              </w:rPr>
            </w:pPr>
            <w:r w:rsidRPr="00515CF0">
              <w:rPr>
                <w:rFonts w:ascii="Arial Narrow" w:hAnsi="Arial Narrow" w:cs="Arial"/>
                <w:color w:val="000000"/>
                <w:sz w:val="20"/>
                <w:szCs w:val="20"/>
              </w:rPr>
              <w:t xml:space="preserve">MF Zagreb i KB </w:t>
            </w:r>
            <w:r>
              <w:rPr>
                <w:rFonts w:ascii="Arial Narrow" w:hAnsi="Arial Narrow" w:cs="Arial"/>
                <w:color w:val="000000"/>
                <w:sz w:val="20"/>
                <w:szCs w:val="20"/>
              </w:rPr>
              <w:t>Merkur</w:t>
            </w:r>
          </w:p>
        </w:tc>
        <w:tc>
          <w:tcPr>
            <w:tcW w:w="2694" w:type="dxa"/>
            <w:vAlign w:val="center"/>
            <w:hideMark/>
          </w:tcPr>
          <w:p w:rsidR="00901ADA" w:rsidRDefault="00901ADA" w:rsidP="003B4735">
            <w:pPr>
              <w:rPr>
                <w:rFonts w:ascii="Arial Narrow" w:hAnsi="Arial Narrow" w:cs="Arial"/>
                <w:sz w:val="20"/>
                <w:szCs w:val="20"/>
              </w:rPr>
            </w:pPr>
            <w:r w:rsidRPr="00901ADA">
              <w:rPr>
                <w:rFonts w:ascii="Arial Narrow" w:hAnsi="Arial Narrow" w:cs="Arial"/>
                <w:sz w:val="20"/>
                <w:szCs w:val="20"/>
              </w:rPr>
              <w:t>Bolesti uzrokovane poremećajima hemostaze</w:t>
            </w:r>
          </w:p>
          <w:p w:rsidR="00901ADA" w:rsidRDefault="00901ADA" w:rsidP="003B4735">
            <w:pPr>
              <w:rPr>
                <w:rFonts w:ascii="Arial Narrow" w:hAnsi="Arial Narrow" w:cs="Arial"/>
                <w:sz w:val="20"/>
                <w:szCs w:val="20"/>
              </w:rPr>
            </w:pPr>
            <w:r>
              <w:rPr>
                <w:rFonts w:ascii="Arial Narrow" w:hAnsi="Arial Narrow" w:cs="Arial"/>
                <w:sz w:val="20"/>
                <w:szCs w:val="20"/>
              </w:rPr>
              <w:t>Neoplastične bolesti limfocitnog sustava</w:t>
            </w:r>
          </w:p>
          <w:p w:rsidR="00901ADA" w:rsidRPr="00B90873" w:rsidRDefault="00901ADA" w:rsidP="00901ADA">
            <w:pPr>
              <w:rPr>
                <w:rFonts w:ascii="Arial Narrow" w:hAnsi="Arial Narrow" w:cs="Arial"/>
                <w:color w:val="000000"/>
                <w:sz w:val="20"/>
                <w:szCs w:val="20"/>
                <w:lang w:val="it-IT"/>
              </w:rPr>
            </w:pPr>
            <w:r w:rsidRPr="00B90873">
              <w:rPr>
                <w:rFonts w:ascii="Arial Narrow" w:hAnsi="Arial Narrow"/>
                <w:sz w:val="20"/>
                <w:szCs w:val="20"/>
                <w:lang w:val="hr-HR"/>
              </w:rPr>
              <w:t>Neoplastični poremećaji stanica koje luče imunoglobuline</w:t>
            </w:r>
          </w:p>
          <w:p w:rsidR="00901ADA" w:rsidRPr="00901ADA" w:rsidRDefault="00901ADA" w:rsidP="003B4735">
            <w:pPr>
              <w:rPr>
                <w:rFonts w:ascii="Arial Narrow" w:hAnsi="Arial Narrow" w:cs="Arial"/>
                <w:sz w:val="20"/>
                <w:szCs w:val="20"/>
              </w:rPr>
            </w:pPr>
            <w:r>
              <w:rPr>
                <w:rFonts w:ascii="Arial Narrow" w:hAnsi="Arial Narrow" w:cs="Arial"/>
                <w:sz w:val="20"/>
                <w:szCs w:val="20"/>
              </w:rPr>
              <w:t>Sindrom mijelodisplazije</w:t>
            </w:r>
          </w:p>
        </w:tc>
      </w:tr>
      <w:tr w:rsidR="00901ADA" w:rsidRPr="004D12FA" w:rsidTr="0032687D">
        <w:tc>
          <w:tcPr>
            <w:tcW w:w="709" w:type="dxa"/>
            <w:vAlign w:val="center"/>
          </w:tcPr>
          <w:p w:rsidR="00901ADA" w:rsidRPr="004D12FA" w:rsidRDefault="00901ADA" w:rsidP="00E337BE">
            <w:pPr>
              <w:pStyle w:val="ListParagraph"/>
              <w:numPr>
                <w:ilvl w:val="0"/>
                <w:numId w:val="68"/>
              </w:numPr>
              <w:contextualSpacing/>
              <w:rPr>
                <w:rFonts w:ascii="Arial Narrow" w:hAnsi="Arial Narrow" w:cs="Arial"/>
                <w:color w:val="000000"/>
                <w:sz w:val="20"/>
                <w:szCs w:val="20"/>
              </w:rPr>
            </w:pPr>
          </w:p>
        </w:tc>
        <w:tc>
          <w:tcPr>
            <w:tcW w:w="2552" w:type="dxa"/>
            <w:vAlign w:val="center"/>
            <w:hideMark/>
          </w:tcPr>
          <w:p w:rsidR="00901ADA" w:rsidRPr="004D12FA" w:rsidRDefault="00901ADA" w:rsidP="00901ADA">
            <w:pPr>
              <w:rPr>
                <w:rFonts w:ascii="Arial Narrow" w:hAnsi="Arial Narrow" w:cs="Arial"/>
                <w:color w:val="000000"/>
                <w:sz w:val="20"/>
                <w:szCs w:val="20"/>
              </w:rPr>
            </w:pPr>
            <w:r w:rsidRPr="004D12FA">
              <w:rPr>
                <w:rFonts w:ascii="Arial Narrow" w:hAnsi="Arial Narrow" w:cs="Arial"/>
                <w:color w:val="000000"/>
                <w:sz w:val="20"/>
                <w:szCs w:val="20"/>
              </w:rPr>
              <w:t xml:space="preserve">Izv.prof.dr.sc. </w:t>
            </w:r>
            <w:r>
              <w:rPr>
                <w:rFonts w:ascii="Arial Narrow" w:hAnsi="Arial Narrow" w:cs="Arial"/>
                <w:color w:val="000000"/>
                <w:sz w:val="20"/>
                <w:szCs w:val="20"/>
              </w:rPr>
              <w:t>Vlatko Pejša</w:t>
            </w:r>
          </w:p>
        </w:tc>
        <w:tc>
          <w:tcPr>
            <w:tcW w:w="2976" w:type="dxa"/>
            <w:vAlign w:val="center"/>
            <w:hideMark/>
          </w:tcPr>
          <w:p w:rsidR="00901ADA" w:rsidRPr="00515CF0" w:rsidRDefault="00901ADA" w:rsidP="00901ADA">
            <w:pPr>
              <w:rPr>
                <w:rFonts w:ascii="Arial Narrow" w:hAnsi="Arial Narrow" w:cs="Arial"/>
                <w:color w:val="000000"/>
                <w:sz w:val="20"/>
                <w:szCs w:val="20"/>
              </w:rPr>
            </w:pPr>
            <w:r w:rsidRPr="00515CF0">
              <w:rPr>
                <w:rFonts w:ascii="Arial Narrow" w:hAnsi="Arial Narrow" w:cs="Arial"/>
                <w:color w:val="000000"/>
                <w:sz w:val="20"/>
                <w:szCs w:val="20"/>
              </w:rPr>
              <w:t xml:space="preserve">MF Zagreb i KB </w:t>
            </w:r>
            <w:r>
              <w:rPr>
                <w:rFonts w:ascii="Arial Narrow" w:hAnsi="Arial Narrow" w:cs="Arial"/>
                <w:color w:val="000000"/>
                <w:sz w:val="20"/>
                <w:szCs w:val="20"/>
              </w:rPr>
              <w:t>Dubrava</w:t>
            </w:r>
          </w:p>
        </w:tc>
        <w:tc>
          <w:tcPr>
            <w:tcW w:w="2694" w:type="dxa"/>
            <w:vAlign w:val="center"/>
            <w:hideMark/>
          </w:tcPr>
          <w:p w:rsidR="00901ADA" w:rsidRDefault="00901ADA" w:rsidP="003B4735">
            <w:pPr>
              <w:rPr>
                <w:rFonts w:ascii="Arial Narrow" w:hAnsi="Arial Narrow" w:cs="Arial"/>
                <w:sz w:val="20"/>
                <w:szCs w:val="20"/>
              </w:rPr>
            </w:pPr>
            <w:r>
              <w:rPr>
                <w:rFonts w:ascii="Arial Narrow" w:hAnsi="Arial Narrow"/>
                <w:sz w:val="20"/>
                <w:szCs w:val="20"/>
                <w:lang w:val="hr-HR"/>
              </w:rPr>
              <w:t>Bolesti eritrocita</w:t>
            </w:r>
          </w:p>
          <w:p w:rsidR="00901ADA" w:rsidRDefault="00901ADA" w:rsidP="003B4735">
            <w:pPr>
              <w:rPr>
                <w:rFonts w:ascii="Arial Narrow" w:hAnsi="Arial Narrow" w:cs="Arial"/>
                <w:sz w:val="20"/>
                <w:szCs w:val="20"/>
              </w:rPr>
            </w:pPr>
            <w:r>
              <w:rPr>
                <w:rFonts w:ascii="Arial Narrow" w:hAnsi="Arial Narrow" w:cs="Arial"/>
                <w:sz w:val="20"/>
                <w:szCs w:val="20"/>
              </w:rPr>
              <w:t>Neoplastične bolesti limfocitnog sustava</w:t>
            </w:r>
          </w:p>
          <w:p w:rsidR="00901ADA" w:rsidRPr="00901ADA" w:rsidRDefault="00901ADA" w:rsidP="003B4735">
            <w:pPr>
              <w:rPr>
                <w:rFonts w:ascii="Arial Narrow" w:hAnsi="Arial Narrow" w:cs="Arial"/>
                <w:color w:val="000000"/>
                <w:sz w:val="20"/>
                <w:szCs w:val="20"/>
                <w:lang w:val="it-IT"/>
              </w:rPr>
            </w:pPr>
            <w:r w:rsidRPr="00B90873">
              <w:rPr>
                <w:rFonts w:ascii="Arial Narrow" w:hAnsi="Arial Narrow"/>
                <w:sz w:val="20"/>
                <w:szCs w:val="20"/>
                <w:lang w:val="hr-HR"/>
              </w:rPr>
              <w:t>Neoplastični poremećaji stanica koje luče imunoglobuline</w:t>
            </w:r>
          </w:p>
        </w:tc>
      </w:tr>
      <w:tr w:rsidR="006F6069" w:rsidRPr="004D12FA" w:rsidTr="0032687D">
        <w:tc>
          <w:tcPr>
            <w:tcW w:w="709" w:type="dxa"/>
            <w:vAlign w:val="center"/>
          </w:tcPr>
          <w:p w:rsidR="006F6069" w:rsidRPr="004D12FA" w:rsidRDefault="006F6069" w:rsidP="00E337BE">
            <w:pPr>
              <w:pStyle w:val="ListParagraph"/>
              <w:numPr>
                <w:ilvl w:val="0"/>
                <w:numId w:val="68"/>
              </w:numPr>
              <w:contextualSpacing/>
              <w:rPr>
                <w:rFonts w:ascii="Arial Narrow" w:hAnsi="Arial Narrow" w:cs="Arial"/>
                <w:color w:val="000000"/>
                <w:sz w:val="20"/>
                <w:szCs w:val="20"/>
              </w:rPr>
            </w:pPr>
          </w:p>
        </w:tc>
        <w:tc>
          <w:tcPr>
            <w:tcW w:w="2552" w:type="dxa"/>
            <w:vAlign w:val="center"/>
            <w:hideMark/>
          </w:tcPr>
          <w:p w:rsidR="006F6069" w:rsidRPr="004D12FA" w:rsidRDefault="006F6069" w:rsidP="006F6069">
            <w:pPr>
              <w:rPr>
                <w:rFonts w:ascii="Arial Narrow" w:hAnsi="Arial Narrow" w:cs="Arial"/>
                <w:color w:val="000000"/>
                <w:sz w:val="20"/>
                <w:szCs w:val="20"/>
              </w:rPr>
            </w:pPr>
            <w:r w:rsidRPr="004D12FA">
              <w:rPr>
                <w:rFonts w:ascii="Arial Narrow" w:hAnsi="Arial Narrow" w:cs="Arial"/>
                <w:color w:val="000000"/>
                <w:sz w:val="20"/>
                <w:szCs w:val="20"/>
              </w:rPr>
              <w:t xml:space="preserve">Izv.prof.dr.sc. </w:t>
            </w:r>
            <w:r>
              <w:rPr>
                <w:rFonts w:ascii="Arial Narrow" w:hAnsi="Arial Narrow" w:cs="Arial"/>
                <w:color w:val="000000"/>
                <w:sz w:val="20"/>
                <w:szCs w:val="20"/>
              </w:rPr>
              <w:t>Ana Planinc Peraica</w:t>
            </w:r>
          </w:p>
        </w:tc>
        <w:tc>
          <w:tcPr>
            <w:tcW w:w="2976" w:type="dxa"/>
            <w:vAlign w:val="center"/>
            <w:hideMark/>
          </w:tcPr>
          <w:p w:rsidR="006F6069" w:rsidRPr="00515CF0" w:rsidRDefault="006F6069" w:rsidP="006F6069">
            <w:pPr>
              <w:rPr>
                <w:rFonts w:ascii="Arial Narrow" w:hAnsi="Arial Narrow" w:cs="Arial"/>
                <w:color w:val="000000"/>
                <w:sz w:val="20"/>
                <w:szCs w:val="20"/>
              </w:rPr>
            </w:pPr>
            <w:r w:rsidRPr="00515CF0">
              <w:rPr>
                <w:rFonts w:ascii="Arial Narrow" w:hAnsi="Arial Narrow" w:cs="Arial"/>
                <w:color w:val="000000"/>
                <w:sz w:val="20"/>
                <w:szCs w:val="20"/>
              </w:rPr>
              <w:t xml:space="preserve">MF Zagreb i KB </w:t>
            </w:r>
            <w:r>
              <w:rPr>
                <w:rFonts w:ascii="Arial Narrow" w:hAnsi="Arial Narrow" w:cs="Arial"/>
                <w:color w:val="000000"/>
                <w:sz w:val="20"/>
                <w:szCs w:val="20"/>
              </w:rPr>
              <w:t>Merkur</w:t>
            </w:r>
          </w:p>
        </w:tc>
        <w:tc>
          <w:tcPr>
            <w:tcW w:w="2694" w:type="dxa"/>
            <w:vAlign w:val="center"/>
            <w:hideMark/>
          </w:tcPr>
          <w:p w:rsidR="006F6069" w:rsidRDefault="006F6069" w:rsidP="003B4735">
            <w:pPr>
              <w:rPr>
                <w:rFonts w:ascii="Arial Narrow" w:hAnsi="Arial Narrow"/>
                <w:sz w:val="20"/>
                <w:szCs w:val="20"/>
                <w:lang w:val="hr-HR"/>
              </w:rPr>
            </w:pPr>
            <w:r>
              <w:rPr>
                <w:rFonts w:ascii="Arial Narrow" w:hAnsi="Arial Narrow"/>
                <w:sz w:val="20"/>
                <w:szCs w:val="20"/>
                <w:lang w:val="hr-HR"/>
              </w:rPr>
              <w:t>Bolesti eritrocita</w:t>
            </w:r>
          </w:p>
          <w:p w:rsidR="006F6069" w:rsidRPr="006F6069" w:rsidRDefault="006F6069" w:rsidP="003B4735">
            <w:pPr>
              <w:rPr>
                <w:rFonts w:ascii="Arial Narrow" w:hAnsi="Arial Narrow" w:cs="Arial"/>
                <w:sz w:val="20"/>
                <w:szCs w:val="20"/>
              </w:rPr>
            </w:pPr>
            <w:r>
              <w:rPr>
                <w:rFonts w:ascii="Arial Narrow" w:hAnsi="Arial Narrow" w:cs="Arial"/>
                <w:sz w:val="20"/>
                <w:szCs w:val="20"/>
              </w:rPr>
              <w:t>Neoplastične bolesti limfocitnog sustava</w:t>
            </w:r>
          </w:p>
        </w:tc>
      </w:tr>
      <w:tr w:rsidR="00D6779E" w:rsidRPr="004D12FA" w:rsidTr="0032687D">
        <w:tc>
          <w:tcPr>
            <w:tcW w:w="709" w:type="dxa"/>
            <w:vAlign w:val="center"/>
          </w:tcPr>
          <w:p w:rsidR="00D6779E" w:rsidRPr="004D12FA" w:rsidRDefault="00D6779E" w:rsidP="00E337BE">
            <w:pPr>
              <w:pStyle w:val="ListParagraph"/>
              <w:numPr>
                <w:ilvl w:val="0"/>
                <w:numId w:val="68"/>
              </w:numPr>
              <w:contextualSpacing/>
              <w:rPr>
                <w:rFonts w:ascii="Arial Narrow" w:hAnsi="Arial Narrow" w:cs="Arial"/>
                <w:color w:val="000000"/>
                <w:sz w:val="20"/>
                <w:szCs w:val="20"/>
              </w:rPr>
            </w:pPr>
          </w:p>
        </w:tc>
        <w:tc>
          <w:tcPr>
            <w:tcW w:w="2552" w:type="dxa"/>
            <w:vAlign w:val="center"/>
            <w:hideMark/>
          </w:tcPr>
          <w:p w:rsidR="00D6779E" w:rsidRPr="004D12FA" w:rsidRDefault="00D6779E" w:rsidP="00D6779E">
            <w:pPr>
              <w:rPr>
                <w:rFonts w:ascii="Arial Narrow" w:hAnsi="Arial Narrow" w:cs="Arial"/>
                <w:color w:val="000000"/>
                <w:sz w:val="20"/>
                <w:szCs w:val="20"/>
              </w:rPr>
            </w:pPr>
            <w:r w:rsidRPr="004D12FA">
              <w:rPr>
                <w:rFonts w:ascii="Arial Narrow" w:hAnsi="Arial Narrow" w:cs="Arial"/>
                <w:color w:val="000000"/>
                <w:sz w:val="20"/>
                <w:szCs w:val="20"/>
              </w:rPr>
              <w:t xml:space="preserve">Izv.prof.dr.sc. </w:t>
            </w:r>
            <w:r>
              <w:rPr>
                <w:rFonts w:ascii="Arial Narrow" w:hAnsi="Arial Narrow" w:cs="Arial"/>
                <w:color w:val="000000"/>
                <w:sz w:val="20"/>
                <w:szCs w:val="20"/>
              </w:rPr>
              <w:t>Goran Tešović</w:t>
            </w:r>
          </w:p>
        </w:tc>
        <w:tc>
          <w:tcPr>
            <w:tcW w:w="2976" w:type="dxa"/>
            <w:vAlign w:val="center"/>
            <w:hideMark/>
          </w:tcPr>
          <w:p w:rsidR="00D6779E" w:rsidRPr="004D12FA" w:rsidRDefault="00D6779E" w:rsidP="00D6779E">
            <w:pPr>
              <w:rPr>
                <w:rFonts w:ascii="Arial Narrow" w:hAnsi="Arial Narrow" w:cs="Arial"/>
                <w:color w:val="000000"/>
                <w:sz w:val="20"/>
                <w:szCs w:val="20"/>
              </w:rPr>
            </w:pPr>
            <w:r w:rsidRPr="004D12FA">
              <w:rPr>
                <w:rFonts w:ascii="Arial Narrow" w:hAnsi="Arial Narrow" w:cs="Arial"/>
                <w:color w:val="000000"/>
                <w:sz w:val="20"/>
                <w:szCs w:val="20"/>
              </w:rPr>
              <w:t xml:space="preserve">MF Zagreb i </w:t>
            </w:r>
            <w:r>
              <w:rPr>
                <w:rFonts w:ascii="Arial Narrow" w:hAnsi="Arial Narrow" w:cs="Arial"/>
                <w:color w:val="000000"/>
                <w:sz w:val="20"/>
                <w:szCs w:val="20"/>
              </w:rPr>
              <w:t>Klinika za infektivne bolesti “Fran Mihaljević”</w:t>
            </w:r>
          </w:p>
        </w:tc>
        <w:tc>
          <w:tcPr>
            <w:tcW w:w="2694" w:type="dxa"/>
            <w:vAlign w:val="center"/>
            <w:hideMark/>
          </w:tcPr>
          <w:p w:rsidR="00D6779E" w:rsidRPr="004D12FA" w:rsidRDefault="00D6779E" w:rsidP="003B4735">
            <w:pPr>
              <w:rPr>
                <w:rFonts w:ascii="Arial Narrow" w:hAnsi="Arial Narrow" w:cs="Arial"/>
                <w:color w:val="000000"/>
                <w:sz w:val="20"/>
                <w:szCs w:val="20"/>
              </w:rPr>
            </w:pPr>
            <w:r>
              <w:rPr>
                <w:rFonts w:ascii="Arial Narrow" w:hAnsi="Arial Narrow" w:cs="Arial"/>
                <w:color w:val="000000"/>
                <w:sz w:val="20"/>
                <w:szCs w:val="20"/>
              </w:rPr>
              <w:t>Hematološke bolesti u djece</w:t>
            </w:r>
          </w:p>
        </w:tc>
      </w:tr>
      <w:tr w:rsidR="009C5484" w:rsidRPr="004D12FA" w:rsidTr="0032687D">
        <w:tc>
          <w:tcPr>
            <w:tcW w:w="709" w:type="dxa"/>
            <w:vAlign w:val="center"/>
          </w:tcPr>
          <w:p w:rsidR="009C5484" w:rsidRPr="004D12FA" w:rsidRDefault="009C5484" w:rsidP="00E337BE">
            <w:pPr>
              <w:pStyle w:val="ListParagraph"/>
              <w:numPr>
                <w:ilvl w:val="0"/>
                <w:numId w:val="68"/>
              </w:numPr>
              <w:contextualSpacing/>
              <w:rPr>
                <w:rFonts w:ascii="Arial Narrow" w:hAnsi="Arial Narrow" w:cs="Arial"/>
                <w:color w:val="000000"/>
                <w:sz w:val="20"/>
                <w:szCs w:val="20"/>
              </w:rPr>
            </w:pPr>
          </w:p>
        </w:tc>
        <w:tc>
          <w:tcPr>
            <w:tcW w:w="2552" w:type="dxa"/>
            <w:vAlign w:val="center"/>
            <w:hideMark/>
          </w:tcPr>
          <w:p w:rsidR="009C5484" w:rsidRPr="004D12FA" w:rsidRDefault="009C5484" w:rsidP="009C5484">
            <w:pPr>
              <w:rPr>
                <w:rFonts w:ascii="Arial Narrow" w:hAnsi="Arial Narrow" w:cs="Arial"/>
                <w:color w:val="000000"/>
                <w:sz w:val="20"/>
                <w:szCs w:val="20"/>
              </w:rPr>
            </w:pPr>
            <w:r w:rsidRPr="004D12FA">
              <w:rPr>
                <w:rFonts w:ascii="Arial Narrow" w:hAnsi="Arial Narrow" w:cs="Arial"/>
                <w:color w:val="000000"/>
                <w:sz w:val="20"/>
                <w:szCs w:val="20"/>
              </w:rPr>
              <w:t xml:space="preserve">Izv.prof.dr.sc. </w:t>
            </w:r>
            <w:r>
              <w:rPr>
                <w:rFonts w:ascii="Arial Narrow" w:hAnsi="Arial Narrow" w:cs="Arial"/>
                <w:color w:val="000000"/>
                <w:sz w:val="20"/>
                <w:szCs w:val="20"/>
              </w:rPr>
              <w:t>Radovan Vrhovac</w:t>
            </w:r>
          </w:p>
        </w:tc>
        <w:tc>
          <w:tcPr>
            <w:tcW w:w="2976" w:type="dxa"/>
            <w:vAlign w:val="center"/>
            <w:hideMark/>
          </w:tcPr>
          <w:p w:rsidR="009C5484" w:rsidRPr="004D12FA" w:rsidRDefault="009C5484" w:rsidP="009C5484">
            <w:pPr>
              <w:rPr>
                <w:rFonts w:ascii="Arial Narrow" w:hAnsi="Arial Narrow" w:cs="Arial"/>
                <w:color w:val="000000"/>
                <w:sz w:val="20"/>
                <w:szCs w:val="20"/>
              </w:rPr>
            </w:pPr>
            <w:r w:rsidRPr="004D12FA">
              <w:rPr>
                <w:rFonts w:ascii="Arial Narrow" w:hAnsi="Arial Narrow" w:cs="Arial"/>
                <w:color w:val="000000"/>
                <w:sz w:val="20"/>
                <w:szCs w:val="20"/>
              </w:rPr>
              <w:t xml:space="preserve">MF Zagreb i </w:t>
            </w:r>
            <w:r>
              <w:rPr>
                <w:rFonts w:ascii="Arial Narrow" w:hAnsi="Arial Narrow" w:cs="Arial"/>
                <w:color w:val="000000"/>
                <w:sz w:val="20"/>
                <w:szCs w:val="20"/>
              </w:rPr>
              <w:t>KBC Zagreb</w:t>
            </w:r>
          </w:p>
        </w:tc>
        <w:tc>
          <w:tcPr>
            <w:tcW w:w="2694" w:type="dxa"/>
            <w:vAlign w:val="center"/>
            <w:hideMark/>
          </w:tcPr>
          <w:p w:rsidR="009C5484" w:rsidRDefault="009C5484" w:rsidP="003B4735">
            <w:pPr>
              <w:rPr>
                <w:rFonts w:ascii="Arial Narrow" w:hAnsi="Arial Narrow"/>
                <w:sz w:val="20"/>
                <w:szCs w:val="20"/>
                <w:lang w:val="hr-HR"/>
              </w:rPr>
            </w:pPr>
            <w:r w:rsidRPr="00B90873">
              <w:rPr>
                <w:rFonts w:ascii="Arial Narrow" w:hAnsi="Arial Narrow"/>
                <w:sz w:val="20"/>
                <w:szCs w:val="20"/>
                <w:lang w:val="hr-HR"/>
              </w:rPr>
              <w:t>Neoplastični poremećaji stanica koje luče imunoglobuline</w:t>
            </w:r>
          </w:p>
          <w:p w:rsidR="009C5484" w:rsidRPr="009C5484" w:rsidRDefault="009C5484" w:rsidP="003B4735">
            <w:pPr>
              <w:rPr>
                <w:rFonts w:ascii="Arial Narrow" w:hAnsi="Arial Narrow" w:cs="Arial"/>
                <w:color w:val="000000"/>
                <w:sz w:val="20"/>
                <w:szCs w:val="20"/>
                <w:lang w:val="it-IT"/>
              </w:rPr>
            </w:pPr>
            <w:r>
              <w:rPr>
                <w:rFonts w:ascii="Arial Narrow" w:hAnsi="Arial Narrow"/>
                <w:sz w:val="20"/>
                <w:szCs w:val="20"/>
                <w:lang w:val="hr-HR"/>
              </w:rPr>
              <w:t>Mijeloproliferativne bolesti</w:t>
            </w:r>
          </w:p>
          <w:p w:rsidR="009C5484" w:rsidRDefault="009C5484" w:rsidP="003B4735">
            <w:pPr>
              <w:rPr>
                <w:rFonts w:ascii="Arial Narrow" w:hAnsi="Arial Narrow" w:cs="Arial"/>
                <w:color w:val="000000"/>
                <w:sz w:val="20"/>
                <w:szCs w:val="20"/>
              </w:rPr>
            </w:pPr>
            <w:r>
              <w:rPr>
                <w:rFonts w:ascii="Arial Narrow" w:hAnsi="Arial Narrow" w:cs="Arial"/>
                <w:color w:val="000000"/>
                <w:sz w:val="20"/>
                <w:szCs w:val="20"/>
              </w:rPr>
              <w:t>Akutne leukemije</w:t>
            </w:r>
          </w:p>
          <w:p w:rsidR="009C5484" w:rsidRDefault="009C5484" w:rsidP="003B4735">
            <w:pPr>
              <w:rPr>
                <w:rFonts w:ascii="Arial Narrow" w:hAnsi="Arial Narrow" w:cs="Arial"/>
                <w:color w:val="000000"/>
                <w:sz w:val="20"/>
                <w:szCs w:val="20"/>
              </w:rPr>
            </w:pPr>
            <w:r>
              <w:rPr>
                <w:rFonts w:ascii="Arial Narrow" w:hAnsi="Arial Narrow" w:cs="Arial"/>
                <w:color w:val="000000"/>
                <w:sz w:val="20"/>
                <w:szCs w:val="20"/>
              </w:rPr>
              <w:t>Transplantacija krvotvornih matičnih stanica</w:t>
            </w:r>
          </w:p>
          <w:p w:rsidR="009C5484" w:rsidRDefault="009C5484" w:rsidP="003B4735">
            <w:pPr>
              <w:rPr>
                <w:rFonts w:ascii="Arial Narrow" w:hAnsi="Arial Narrow" w:cs="Arial"/>
                <w:color w:val="000000"/>
                <w:sz w:val="20"/>
                <w:szCs w:val="20"/>
              </w:rPr>
            </w:pPr>
            <w:r>
              <w:rPr>
                <w:rFonts w:ascii="Arial Narrow" w:hAnsi="Arial Narrow" w:cs="Arial"/>
                <w:color w:val="000000"/>
                <w:sz w:val="20"/>
                <w:szCs w:val="20"/>
              </w:rPr>
              <w:t>Dijagnostika I terapija infekcija kod hematoloških bolesnika</w:t>
            </w:r>
          </w:p>
          <w:p w:rsidR="009C5484" w:rsidRPr="004D12FA" w:rsidRDefault="009C5484" w:rsidP="003B4735">
            <w:pPr>
              <w:rPr>
                <w:rFonts w:ascii="Arial Narrow" w:hAnsi="Arial Narrow" w:cs="Arial"/>
                <w:color w:val="000000"/>
                <w:sz w:val="20"/>
                <w:szCs w:val="20"/>
              </w:rPr>
            </w:pPr>
            <w:r w:rsidRPr="009C5484">
              <w:rPr>
                <w:rFonts w:ascii="Arial Narrow" w:hAnsi="Arial Narrow" w:cs="Arial"/>
                <w:sz w:val="20"/>
                <w:szCs w:val="22"/>
                <w:lang w:val="hr-HR"/>
              </w:rPr>
              <w:t>Metodologija kliničkih istraživanja u hematologiji i kritička interpretacija njihovih rezultata</w:t>
            </w:r>
          </w:p>
        </w:tc>
      </w:tr>
    </w:tbl>
    <w:p w:rsidR="00D574E9" w:rsidRPr="004D12FA" w:rsidRDefault="00D574E9" w:rsidP="00D574E9">
      <w:pPr>
        <w:rPr>
          <w:rFonts w:ascii="Arial Narrow" w:hAnsi="Arial Narrow" w:cs="Arial"/>
        </w:rPr>
      </w:pPr>
    </w:p>
    <w:p w:rsidR="00D574E9" w:rsidRPr="004D12FA" w:rsidRDefault="00D574E9" w:rsidP="00D574E9">
      <w:pPr>
        <w:rPr>
          <w:rFonts w:ascii="Arial Narrow" w:hAnsi="Arial Narrow" w:cs="Arial"/>
          <w:b/>
        </w:rPr>
      </w:pPr>
      <w:r w:rsidRPr="004D12FA">
        <w:rPr>
          <w:rFonts w:ascii="Arial Narrow" w:hAnsi="Arial Narrow" w:cs="Arial"/>
          <w:b/>
        </w:rPr>
        <w:t>III. DOCENTI</w:t>
      </w:r>
    </w:p>
    <w:tbl>
      <w:tblPr>
        <w:tblW w:w="8931" w:type="dxa"/>
        <w:tblInd w:w="-1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28" w:type="dxa"/>
          <w:bottom w:w="28" w:type="dxa"/>
          <w:right w:w="28" w:type="dxa"/>
        </w:tblCellMar>
        <w:tblLook w:val="00A0"/>
      </w:tblPr>
      <w:tblGrid>
        <w:gridCol w:w="709"/>
        <w:gridCol w:w="2552"/>
        <w:gridCol w:w="2977"/>
        <w:gridCol w:w="2693"/>
      </w:tblGrid>
      <w:tr w:rsidR="00D574E9" w:rsidRPr="004D12FA" w:rsidTr="00DE50E8">
        <w:trPr>
          <w:trHeight w:val="454"/>
        </w:trPr>
        <w:tc>
          <w:tcPr>
            <w:tcW w:w="709" w:type="dxa"/>
            <w:vAlign w:val="center"/>
          </w:tcPr>
          <w:p w:rsidR="00D574E9" w:rsidRPr="00260060" w:rsidRDefault="00D574E9" w:rsidP="00DE50E8">
            <w:pPr>
              <w:contextualSpacing/>
              <w:jc w:val="center"/>
              <w:rPr>
                <w:rFonts w:ascii="Arial Narrow" w:hAnsi="Arial Narrow" w:cs="Arial"/>
                <w:sz w:val="20"/>
                <w:szCs w:val="20"/>
              </w:rPr>
            </w:pPr>
            <w:r>
              <w:rPr>
                <w:rFonts w:ascii="Arial Narrow" w:hAnsi="Arial Narrow" w:cs="Arial"/>
                <w:sz w:val="20"/>
                <w:szCs w:val="20"/>
              </w:rPr>
              <w:t>rbr.</w:t>
            </w:r>
          </w:p>
        </w:tc>
        <w:tc>
          <w:tcPr>
            <w:tcW w:w="2552" w:type="dxa"/>
            <w:vAlign w:val="center"/>
            <w:hideMark/>
          </w:tcPr>
          <w:p w:rsidR="00D574E9" w:rsidRPr="00260060" w:rsidRDefault="00D574E9" w:rsidP="00DE50E8">
            <w:pPr>
              <w:contextualSpacing/>
              <w:rPr>
                <w:rFonts w:ascii="Arial Narrow" w:hAnsi="Arial Narrow" w:cs="Arial"/>
                <w:sz w:val="20"/>
                <w:szCs w:val="20"/>
              </w:rPr>
            </w:pPr>
            <w:r w:rsidRPr="00260060">
              <w:rPr>
                <w:rFonts w:ascii="Arial Narrow" w:hAnsi="Arial Narrow" w:cs="Arial"/>
                <w:sz w:val="20"/>
                <w:szCs w:val="20"/>
              </w:rPr>
              <w:t>Ime i prezime</w:t>
            </w:r>
          </w:p>
        </w:tc>
        <w:tc>
          <w:tcPr>
            <w:tcW w:w="2977" w:type="dxa"/>
            <w:vAlign w:val="center"/>
            <w:hideMark/>
          </w:tcPr>
          <w:p w:rsidR="00D574E9" w:rsidRPr="00260060" w:rsidRDefault="00D574E9" w:rsidP="00DE50E8">
            <w:pPr>
              <w:contextualSpacing/>
              <w:rPr>
                <w:rFonts w:ascii="Arial Narrow" w:hAnsi="Arial Narrow" w:cs="Arial"/>
                <w:sz w:val="20"/>
                <w:szCs w:val="20"/>
              </w:rPr>
            </w:pPr>
            <w:r w:rsidRPr="00260060">
              <w:rPr>
                <w:rFonts w:ascii="Arial Narrow" w:hAnsi="Arial Narrow" w:cs="Arial"/>
                <w:sz w:val="20"/>
                <w:szCs w:val="20"/>
              </w:rPr>
              <w:t>Radilište</w:t>
            </w:r>
          </w:p>
        </w:tc>
        <w:tc>
          <w:tcPr>
            <w:tcW w:w="2693" w:type="dxa"/>
            <w:vAlign w:val="center"/>
          </w:tcPr>
          <w:p w:rsidR="00D574E9" w:rsidRPr="00260060" w:rsidRDefault="00D574E9" w:rsidP="00DE50E8">
            <w:pPr>
              <w:contextualSpacing/>
              <w:rPr>
                <w:rFonts w:ascii="Arial Narrow" w:hAnsi="Arial Narrow" w:cs="Arial"/>
                <w:sz w:val="20"/>
                <w:szCs w:val="20"/>
              </w:rPr>
            </w:pPr>
            <w:r w:rsidRPr="00260060">
              <w:rPr>
                <w:rFonts w:ascii="Arial Narrow" w:hAnsi="Arial Narrow" w:cs="Arial"/>
                <w:sz w:val="20"/>
                <w:szCs w:val="20"/>
              </w:rPr>
              <w:t>Predmet</w:t>
            </w:r>
          </w:p>
        </w:tc>
      </w:tr>
      <w:tr w:rsidR="00D574E9" w:rsidRPr="004D12FA" w:rsidTr="00DE50E8">
        <w:trPr>
          <w:trHeight w:val="454"/>
        </w:trPr>
        <w:tc>
          <w:tcPr>
            <w:tcW w:w="709" w:type="dxa"/>
            <w:vAlign w:val="center"/>
          </w:tcPr>
          <w:p w:rsidR="00D574E9" w:rsidRPr="004D12FA" w:rsidRDefault="00D574E9" w:rsidP="00E337BE">
            <w:pPr>
              <w:numPr>
                <w:ilvl w:val="0"/>
                <w:numId w:val="68"/>
              </w:numPr>
              <w:rPr>
                <w:rFonts w:ascii="Arial Narrow" w:hAnsi="Arial Narrow" w:cs="Arial"/>
                <w:color w:val="000000"/>
                <w:sz w:val="20"/>
                <w:szCs w:val="20"/>
              </w:rPr>
            </w:pPr>
          </w:p>
        </w:tc>
        <w:tc>
          <w:tcPr>
            <w:tcW w:w="2552"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Doc.dr.sc. Marijana Braš</w:t>
            </w:r>
          </w:p>
        </w:tc>
        <w:tc>
          <w:tcPr>
            <w:tcW w:w="2977"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MF Zagreb i KBC Zagreb</w:t>
            </w:r>
          </w:p>
        </w:tc>
        <w:tc>
          <w:tcPr>
            <w:tcW w:w="2693"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Opće kompetencije liječnika specijalista</w:t>
            </w:r>
          </w:p>
        </w:tc>
      </w:tr>
      <w:tr w:rsidR="00D574E9" w:rsidRPr="004D12FA" w:rsidTr="00DE50E8">
        <w:trPr>
          <w:trHeight w:val="454"/>
        </w:trPr>
        <w:tc>
          <w:tcPr>
            <w:tcW w:w="709" w:type="dxa"/>
            <w:vAlign w:val="center"/>
          </w:tcPr>
          <w:p w:rsidR="00D574E9" w:rsidRPr="004D12FA" w:rsidRDefault="00D574E9" w:rsidP="00E337BE">
            <w:pPr>
              <w:numPr>
                <w:ilvl w:val="0"/>
                <w:numId w:val="68"/>
              </w:numPr>
              <w:rPr>
                <w:rFonts w:ascii="Arial Narrow" w:hAnsi="Arial Narrow" w:cs="Arial"/>
                <w:color w:val="000000"/>
                <w:sz w:val="20"/>
                <w:szCs w:val="20"/>
              </w:rPr>
            </w:pPr>
          </w:p>
        </w:tc>
        <w:tc>
          <w:tcPr>
            <w:tcW w:w="2552"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Doc.dr.sc. Ognjen Brborović</w:t>
            </w:r>
          </w:p>
        </w:tc>
        <w:tc>
          <w:tcPr>
            <w:tcW w:w="2977"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Škola narodnog zdravlja Andrija Štampar, MF Zagreb</w:t>
            </w:r>
          </w:p>
        </w:tc>
        <w:tc>
          <w:tcPr>
            <w:tcW w:w="2693"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Opće kompetencije liječnika specijalista</w:t>
            </w:r>
          </w:p>
        </w:tc>
      </w:tr>
      <w:tr w:rsidR="00D574E9" w:rsidRPr="004D12FA" w:rsidTr="00DE50E8">
        <w:trPr>
          <w:trHeight w:val="454"/>
        </w:trPr>
        <w:tc>
          <w:tcPr>
            <w:tcW w:w="709" w:type="dxa"/>
            <w:vAlign w:val="center"/>
          </w:tcPr>
          <w:p w:rsidR="00D574E9" w:rsidRPr="004D12FA" w:rsidRDefault="00D574E9" w:rsidP="00E337BE">
            <w:pPr>
              <w:numPr>
                <w:ilvl w:val="0"/>
                <w:numId w:val="68"/>
              </w:numPr>
              <w:rPr>
                <w:rFonts w:ascii="Arial Narrow" w:hAnsi="Arial Narrow" w:cs="Arial"/>
                <w:color w:val="000000"/>
                <w:sz w:val="20"/>
                <w:szCs w:val="20"/>
              </w:rPr>
            </w:pPr>
          </w:p>
        </w:tc>
        <w:tc>
          <w:tcPr>
            <w:tcW w:w="2552"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Doc.dr.sc. Venija Cerovečki Nekić</w:t>
            </w:r>
          </w:p>
        </w:tc>
        <w:tc>
          <w:tcPr>
            <w:tcW w:w="2977"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Škola narodnog zdravlja Andrija Štampar, MF Zagreb</w:t>
            </w:r>
          </w:p>
        </w:tc>
        <w:tc>
          <w:tcPr>
            <w:tcW w:w="2693"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Opće kompetencije liječnika specijalista</w:t>
            </w:r>
          </w:p>
        </w:tc>
      </w:tr>
      <w:tr w:rsidR="00D574E9" w:rsidRPr="004D12FA" w:rsidTr="00DE50E8">
        <w:trPr>
          <w:trHeight w:val="454"/>
        </w:trPr>
        <w:tc>
          <w:tcPr>
            <w:tcW w:w="709" w:type="dxa"/>
            <w:vAlign w:val="center"/>
          </w:tcPr>
          <w:p w:rsidR="00D574E9" w:rsidRPr="004D12FA" w:rsidRDefault="00D574E9" w:rsidP="00E337BE">
            <w:pPr>
              <w:numPr>
                <w:ilvl w:val="0"/>
                <w:numId w:val="68"/>
              </w:numPr>
              <w:rPr>
                <w:rFonts w:ascii="Arial Narrow" w:hAnsi="Arial Narrow" w:cs="Arial"/>
                <w:color w:val="000000"/>
                <w:sz w:val="20"/>
                <w:szCs w:val="20"/>
              </w:rPr>
            </w:pPr>
          </w:p>
        </w:tc>
        <w:tc>
          <w:tcPr>
            <w:tcW w:w="2552"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Doc.dr.sc. Maja Čikeš</w:t>
            </w:r>
          </w:p>
        </w:tc>
        <w:tc>
          <w:tcPr>
            <w:tcW w:w="2977"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MF Zagreb i KBC Zagreb</w:t>
            </w:r>
          </w:p>
        </w:tc>
        <w:tc>
          <w:tcPr>
            <w:tcW w:w="2693"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Opće komp</w:t>
            </w:r>
            <w:r>
              <w:rPr>
                <w:rFonts w:ascii="Arial Narrow" w:hAnsi="Arial Narrow" w:cs="Arial"/>
                <w:color w:val="000000"/>
                <w:sz w:val="20"/>
                <w:szCs w:val="20"/>
              </w:rPr>
              <w:t>etencije liječnika specijalista</w:t>
            </w:r>
          </w:p>
        </w:tc>
      </w:tr>
      <w:tr w:rsidR="00D574E9" w:rsidRPr="004D12FA" w:rsidTr="00DE50E8">
        <w:trPr>
          <w:trHeight w:val="454"/>
        </w:trPr>
        <w:tc>
          <w:tcPr>
            <w:tcW w:w="709" w:type="dxa"/>
            <w:vAlign w:val="center"/>
          </w:tcPr>
          <w:p w:rsidR="00D574E9" w:rsidRPr="004D12FA" w:rsidRDefault="00D574E9" w:rsidP="00E337BE">
            <w:pPr>
              <w:numPr>
                <w:ilvl w:val="0"/>
                <w:numId w:val="68"/>
              </w:numPr>
              <w:rPr>
                <w:rFonts w:ascii="Arial Narrow" w:hAnsi="Arial Narrow" w:cs="Arial"/>
                <w:color w:val="000000"/>
                <w:sz w:val="20"/>
                <w:szCs w:val="20"/>
              </w:rPr>
            </w:pPr>
          </w:p>
        </w:tc>
        <w:tc>
          <w:tcPr>
            <w:tcW w:w="2552"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Doc.dr.sc. Aleksandar Džakula</w:t>
            </w:r>
          </w:p>
        </w:tc>
        <w:tc>
          <w:tcPr>
            <w:tcW w:w="2977"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Škola narodnog zdravlja Andrija Štampar, MF Zagreb</w:t>
            </w:r>
          </w:p>
        </w:tc>
        <w:tc>
          <w:tcPr>
            <w:tcW w:w="2693"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Opće kompetencije liječnika specijalista</w:t>
            </w:r>
          </w:p>
        </w:tc>
      </w:tr>
      <w:tr w:rsidR="00D574E9" w:rsidRPr="004D12FA" w:rsidTr="00DE50E8">
        <w:trPr>
          <w:trHeight w:val="454"/>
        </w:trPr>
        <w:tc>
          <w:tcPr>
            <w:tcW w:w="709" w:type="dxa"/>
            <w:vAlign w:val="center"/>
          </w:tcPr>
          <w:p w:rsidR="00D574E9" w:rsidRPr="004D12FA" w:rsidRDefault="00D574E9" w:rsidP="00E337BE">
            <w:pPr>
              <w:numPr>
                <w:ilvl w:val="0"/>
                <w:numId w:val="68"/>
              </w:numPr>
              <w:rPr>
                <w:rFonts w:ascii="Arial Narrow" w:hAnsi="Arial Narrow" w:cs="Arial"/>
                <w:color w:val="000000"/>
                <w:sz w:val="20"/>
                <w:szCs w:val="20"/>
              </w:rPr>
            </w:pPr>
          </w:p>
        </w:tc>
        <w:tc>
          <w:tcPr>
            <w:tcW w:w="2552"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Doc.dr.sc. Ivan Gornik</w:t>
            </w:r>
          </w:p>
        </w:tc>
        <w:tc>
          <w:tcPr>
            <w:tcW w:w="2977"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MF Zagreb i KBC Zagreb</w:t>
            </w:r>
          </w:p>
        </w:tc>
        <w:tc>
          <w:tcPr>
            <w:tcW w:w="2693" w:type="dxa"/>
            <w:vAlign w:val="center"/>
            <w:hideMark/>
          </w:tcPr>
          <w:p w:rsidR="0055354B" w:rsidRPr="004D12FA" w:rsidRDefault="0055354B" w:rsidP="00DE50E8">
            <w:pPr>
              <w:rPr>
                <w:rFonts w:ascii="Arial Narrow" w:hAnsi="Arial Narrow" w:cs="Arial"/>
                <w:color w:val="000000"/>
                <w:sz w:val="20"/>
                <w:szCs w:val="20"/>
              </w:rPr>
            </w:pPr>
            <w:r w:rsidRPr="00B90873">
              <w:rPr>
                <w:rFonts w:ascii="Arial Narrow" w:hAnsi="Arial Narrow" w:cs="Arial"/>
                <w:color w:val="000000"/>
                <w:sz w:val="20"/>
                <w:szCs w:val="20"/>
              </w:rPr>
              <w:t>Hitna stanja, potporna i palijativna terapija u hematologiji</w:t>
            </w:r>
          </w:p>
        </w:tc>
      </w:tr>
      <w:tr w:rsidR="00D574E9" w:rsidRPr="004D12FA" w:rsidTr="00DE50E8">
        <w:trPr>
          <w:trHeight w:val="454"/>
        </w:trPr>
        <w:tc>
          <w:tcPr>
            <w:tcW w:w="709" w:type="dxa"/>
            <w:vAlign w:val="center"/>
          </w:tcPr>
          <w:p w:rsidR="00D574E9" w:rsidRPr="004D12FA" w:rsidRDefault="00D574E9" w:rsidP="00E337BE">
            <w:pPr>
              <w:numPr>
                <w:ilvl w:val="0"/>
                <w:numId w:val="68"/>
              </w:numPr>
              <w:rPr>
                <w:rFonts w:ascii="Arial Narrow" w:hAnsi="Arial Narrow" w:cs="Arial"/>
                <w:color w:val="000000"/>
                <w:sz w:val="20"/>
                <w:szCs w:val="20"/>
              </w:rPr>
            </w:pPr>
          </w:p>
        </w:tc>
        <w:tc>
          <w:tcPr>
            <w:tcW w:w="2552"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Doc.dr.sc. Ruža Grizelj</w:t>
            </w:r>
          </w:p>
        </w:tc>
        <w:tc>
          <w:tcPr>
            <w:tcW w:w="2977"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MEF Zagreb i KBC Zagreb</w:t>
            </w:r>
          </w:p>
        </w:tc>
        <w:tc>
          <w:tcPr>
            <w:tcW w:w="2693"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Opće kompetencije liječnika specijalista</w:t>
            </w:r>
          </w:p>
        </w:tc>
      </w:tr>
      <w:tr w:rsidR="00D574E9" w:rsidRPr="004D12FA" w:rsidTr="00DE50E8">
        <w:trPr>
          <w:trHeight w:val="454"/>
        </w:trPr>
        <w:tc>
          <w:tcPr>
            <w:tcW w:w="709" w:type="dxa"/>
            <w:vAlign w:val="center"/>
          </w:tcPr>
          <w:p w:rsidR="00D574E9" w:rsidRPr="004D12FA" w:rsidRDefault="00D574E9" w:rsidP="00E337BE">
            <w:pPr>
              <w:numPr>
                <w:ilvl w:val="0"/>
                <w:numId w:val="68"/>
              </w:numPr>
              <w:rPr>
                <w:rFonts w:ascii="Arial Narrow" w:hAnsi="Arial Narrow" w:cs="Arial"/>
                <w:color w:val="000000"/>
                <w:sz w:val="20"/>
                <w:szCs w:val="20"/>
              </w:rPr>
            </w:pPr>
          </w:p>
        </w:tc>
        <w:tc>
          <w:tcPr>
            <w:tcW w:w="2552"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Doc.dr.sc. Davor Mayer</w:t>
            </w:r>
          </w:p>
        </w:tc>
        <w:tc>
          <w:tcPr>
            <w:tcW w:w="2977"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Zavod za sudsku medicinu i kriminalistiku, MF Zagreb</w:t>
            </w:r>
          </w:p>
        </w:tc>
        <w:tc>
          <w:tcPr>
            <w:tcW w:w="2693"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Opće kompetencije liječnika specijalista</w:t>
            </w:r>
          </w:p>
        </w:tc>
      </w:tr>
      <w:tr w:rsidR="00D574E9" w:rsidRPr="004D12FA" w:rsidTr="00DE50E8">
        <w:trPr>
          <w:trHeight w:val="454"/>
        </w:trPr>
        <w:tc>
          <w:tcPr>
            <w:tcW w:w="709" w:type="dxa"/>
            <w:vAlign w:val="center"/>
          </w:tcPr>
          <w:p w:rsidR="00D574E9" w:rsidRPr="004D12FA" w:rsidRDefault="00D574E9" w:rsidP="00E337BE">
            <w:pPr>
              <w:numPr>
                <w:ilvl w:val="0"/>
                <w:numId w:val="68"/>
              </w:numPr>
              <w:rPr>
                <w:rFonts w:ascii="Arial Narrow" w:hAnsi="Arial Narrow" w:cs="Arial"/>
                <w:color w:val="000000"/>
                <w:sz w:val="20"/>
                <w:szCs w:val="20"/>
              </w:rPr>
            </w:pPr>
          </w:p>
        </w:tc>
        <w:tc>
          <w:tcPr>
            <w:tcW w:w="2552"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Doc.dr.sc. Milan Milošević</w:t>
            </w:r>
          </w:p>
        </w:tc>
        <w:tc>
          <w:tcPr>
            <w:tcW w:w="2977"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Škola narodnog zdravlja Andrija Štampar, MF Zagreb</w:t>
            </w:r>
          </w:p>
        </w:tc>
        <w:tc>
          <w:tcPr>
            <w:tcW w:w="2693"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Opće kompetencije liječnika specijalista</w:t>
            </w:r>
          </w:p>
        </w:tc>
      </w:tr>
      <w:tr w:rsidR="00D574E9" w:rsidRPr="004D12FA" w:rsidTr="00DE50E8">
        <w:trPr>
          <w:trHeight w:val="454"/>
        </w:trPr>
        <w:tc>
          <w:tcPr>
            <w:tcW w:w="709" w:type="dxa"/>
            <w:vAlign w:val="center"/>
          </w:tcPr>
          <w:p w:rsidR="00D574E9" w:rsidRPr="004D12FA" w:rsidRDefault="00D574E9" w:rsidP="00E337BE">
            <w:pPr>
              <w:numPr>
                <w:ilvl w:val="0"/>
                <w:numId w:val="68"/>
              </w:numPr>
              <w:rPr>
                <w:rFonts w:ascii="Arial Narrow" w:hAnsi="Arial Narrow" w:cs="Arial"/>
                <w:color w:val="000000"/>
                <w:sz w:val="20"/>
                <w:szCs w:val="20"/>
              </w:rPr>
            </w:pPr>
          </w:p>
        </w:tc>
        <w:tc>
          <w:tcPr>
            <w:tcW w:w="2552"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Doc.dr.sc. Zlata Ožvačić Adžić</w:t>
            </w:r>
          </w:p>
        </w:tc>
        <w:tc>
          <w:tcPr>
            <w:tcW w:w="2977"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Škola narodnog zdravlja Andrija Štampar, MF Zagreb</w:t>
            </w:r>
          </w:p>
        </w:tc>
        <w:tc>
          <w:tcPr>
            <w:tcW w:w="2693"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Opće kompetencije liječnika specijalista</w:t>
            </w:r>
          </w:p>
        </w:tc>
      </w:tr>
      <w:tr w:rsidR="00D574E9" w:rsidRPr="004D12FA" w:rsidTr="00DE50E8">
        <w:trPr>
          <w:trHeight w:val="454"/>
        </w:trPr>
        <w:tc>
          <w:tcPr>
            <w:tcW w:w="709" w:type="dxa"/>
            <w:vAlign w:val="center"/>
          </w:tcPr>
          <w:p w:rsidR="00D574E9" w:rsidRPr="004D12FA" w:rsidRDefault="00D574E9" w:rsidP="00E337BE">
            <w:pPr>
              <w:numPr>
                <w:ilvl w:val="0"/>
                <w:numId w:val="68"/>
              </w:numPr>
              <w:rPr>
                <w:rFonts w:ascii="Arial Narrow" w:hAnsi="Arial Narrow" w:cs="Arial"/>
                <w:color w:val="000000"/>
                <w:sz w:val="20"/>
                <w:szCs w:val="20"/>
              </w:rPr>
            </w:pPr>
          </w:p>
        </w:tc>
        <w:tc>
          <w:tcPr>
            <w:tcW w:w="2552"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doc.dr.sc. Goranka Petriček</w:t>
            </w:r>
          </w:p>
        </w:tc>
        <w:tc>
          <w:tcPr>
            <w:tcW w:w="2977"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Škola narodnog zdravlja Andrija Štampar, MEF Zagreb</w:t>
            </w:r>
          </w:p>
        </w:tc>
        <w:tc>
          <w:tcPr>
            <w:tcW w:w="2693"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Opće kompetencije liječnika specijalista</w:t>
            </w:r>
          </w:p>
        </w:tc>
      </w:tr>
      <w:tr w:rsidR="00D574E9" w:rsidRPr="004D12FA" w:rsidTr="00DE50E8">
        <w:trPr>
          <w:trHeight w:val="454"/>
        </w:trPr>
        <w:tc>
          <w:tcPr>
            <w:tcW w:w="709" w:type="dxa"/>
            <w:vAlign w:val="center"/>
          </w:tcPr>
          <w:p w:rsidR="00D574E9" w:rsidRPr="004D12FA" w:rsidRDefault="00D574E9" w:rsidP="00E337BE">
            <w:pPr>
              <w:numPr>
                <w:ilvl w:val="0"/>
                <w:numId w:val="68"/>
              </w:numPr>
              <w:rPr>
                <w:rFonts w:ascii="Arial Narrow" w:hAnsi="Arial Narrow" w:cs="Arial"/>
                <w:color w:val="000000"/>
                <w:sz w:val="20"/>
                <w:szCs w:val="20"/>
              </w:rPr>
            </w:pPr>
          </w:p>
        </w:tc>
        <w:tc>
          <w:tcPr>
            <w:tcW w:w="2552"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Doc.dr.sc. Urelija Rodin</w:t>
            </w:r>
          </w:p>
        </w:tc>
        <w:tc>
          <w:tcPr>
            <w:tcW w:w="2977"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Škola narodnog zdravlja Andrija Štampar, MEF Zagreb</w:t>
            </w:r>
          </w:p>
        </w:tc>
        <w:tc>
          <w:tcPr>
            <w:tcW w:w="2693"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Opće kompetencije liječnika specijalista</w:t>
            </w:r>
          </w:p>
        </w:tc>
      </w:tr>
      <w:tr w:rsidR="000A5ED7" w:rsidRPr="004D12FA" w:rsidTr="00DE50E8">
        <w:trPr>
          <w:trHeight w:val="454"/>
        </w:trPr>
        <w:tc>
          <w:tcPr>
            <w:tcW w:w="709" w:type="dxa"/>
            <w:vAlign w:val="center"/>
          </w:tcPr>
          <w:p w:rsidR="000A5ED7" w:rsidRPr="004D12FA" w:rsidRDefault="000A5ED7" w:rsidP="00E337BE">
            <w:pPr>
              <w:numPr>
                <w:ilvl w:val="0"/>
                <w:numId w:val="68"/>
              </w:numPr>
              <w:rPr>
                <w:rFonts w:ascii="Arial Narrow" w:hAnsi="Arial Narrow" w:cs="Arial"/>
                <w:color w:val="000000"/>
                <w:sz w:val="20"/>
                <w:szCs w:val="20"/>
              </w:rPr>
            </w:pPr>
          </w:p>
        </w:tc>
        <w:tc>
          <w:tcPr>
            <w:tcW w:w="2552" w:type="dxa"/>
            <w:vAlign w:val="center"/>
            <w:hideMark/>
          </w:tcPr>
          <w:p w:rsidR="000A5ED7" w:rsidRPr="004D12FA" w:rsidRDefault="000A5ED7" w:rsidP="000A5ED7">
            <w:pPr>
              <w:rPr>
                <w:rFonts w:ascii="Arial Narrow" w:hAnsi="Arial Narrow" w:cs="Arial"/>
                <w:color w:val="000000"/>
                <w:sz w:val="20"/>
                <w:szCs w:val="20"/>
              </w:rPr>
            </w:pPr>
            <w:r>
              <w:rPr>
                <w:rFonts w:ascii="Arial Narrow" w:hAnsi="Arial Narrow" w:cs="Arial"/>
                <w:color w:val="000000"/>
                <w:sz w:val="20"/>
                <w:szCs w:val="20"/>
              </w:rPr>
              <w:t>Doc. dr. sc. Gorana Aralica</w:t>
            </w:r>
          </w:p>
        </w:tc>
        <w:tc>
          <w:tcPr>
            <w:tcW w:w="2977" w:type="dxa"/>
            <w:vAlign w:val="center"/>
            <w:hideMark/>
          </w:tcPr>
          <w:p w:rsidR="000A5ED7" w:rsidRPr="004D12FA" w:rsidRDefault="000A5ED7" w:rsidP="000A5ED7">
            <w:pPr>
              <w:rPr>
                <w:rFonts w:ascii="Arial Narrow" w:hAnsi="Arial Narrow" w:cs="Arial"/>
                <w:color w:val="000000"/>
                <w:sz w:val="20"/>
                <w:szCs w:val="20"/>
              </w:rPr>
            </w:pPr>
            <w:r w:rsidRPr="004D12FA">
              <w:rPr>
                <w:rFonts w:ascii="Arial Narrow" w:hAnsi="Arial Narrow" w:cs="Arial"/>
                <w:color w:val="000000"/>
                <w:sz w:val="20"/>
                <w:szCs w:val="20"/>
              </w:rPr>
              <w:t xml:space="preserve">MEF Zagreb i </w:t>
            </w:r>
            <w:r>
              <w:rPr>
                <w:rFonts w:ascii="Arial Narrow" w:hAnsi="Arial Narrow" w:cs="Arial"/>
                <w:color w:val="000000"/>
                <w:sz w:val="20"/>
                <w:szCs w:val="20"/>
              </w:rPr>
              <w:t>KB Dubrava</w:t>
            </w:r>
          </w:p>
        </w:tc>
        <w:tc>
          <w:tcPr>
            <w:tcW w:w="2693" w:type="dxa"/>
            <w:vAlign w:val="center"/>
            <w:hideMark/>
          </w:tcPr>
          <w:p w:rsidR="004C6284" w:rsidRDefault="004C6284" w:rsidP="00DE50E8">
            <w:pPr>
              <w:rPr>
                <w:rFonts w:ascii="Arial Narrow" w:hAnsi="Arial Narrow" w:cs="Arial"/>
                <w:color w:val="000000"/>
                <w:sz w:val="20"/>
                <w:szCs w:val="22"/>
                <w:lang w:val="it-IT"/>
              </w:rPr>
            </w:pPr>
            <w:r>
              <w:rPr>
                <w:rFonts w:ascii="Arial Narrow" w:hAnsi="Arial Narrow" w:cs="Arial"/>
                <w:color w:val="000000"/>
                <w:sz w:val="20"/>
                <w:szCs w:val="22"/>
                <w:lang w:val="it-IT"/>
              </w:rPr>
              <w:t>Hematopatologija i citologija</w:t>
            </w:r>
          </w:p>
          <w:p w:rsidR="000A5ED7" w:rsidRPr="000A5ED7" w:rsidRDefault="000A5ED7" w:rsidP="00DE50E8">
            <w:pPr>
              <w:rPr>
                <w:rFonts w:ascii="Arial Narrow" w:hAnsi="Arial Narrow" w:cs="Arial"/>
                <w:color w:val="000000"/>
                <w:sz w:val="20"/>
                <w:szCs w:val="20"/>
              </w:rPr>
            </w:pPr>
            <w:r w:rsidRPr="000A5ED7">
              <w:rPr>
                <w:rFonts w:ascii="Arial Narrow" w:hAnsi="Arial Narrow" w:cs="Arial"/>
                <w:color w:val="000000"/>
                <w:sz w:val="20"/>
                <w:szCs w:val="22"/>
                <w:lang w:val="it-IT"/>
              </w:rPr>
              <w:t>Bolesti slezene, splenomegalija i hipersplenizam</w:t>
            </w:r>
          </w:p>
        </w:tc>
      </w:tr>
      <w:tr w:rsidR="00B90873" w:rsidRPr="004D12FA" w:rsidTr="00DE50E8">
        <w:trPr>
          <w:trHeight w:val="454"/>
        </w:trPr>
        <w:tc>
          <w:tcPr>
            <w:tcW w:w="709" w:type="dxa"/>
            <w:vAlign w:val="center"/>
          </w:tcPr>
          <w:p w:rsidR="00B90873" w:rsidRPr="004D12FA" w:rsidRDefault="00B90873" w:rsidP="00E337BE">
            <w:pPr>
              <w:numPr>
                <w:ilvl w:val="0"/>
                <w:numId w:val="68"/>
              </w:numPr>
              <w:rPr>
                <w:rFonts w:ascii="Arial Narrow" w:hAnsi="Arial Narrow" w:cs="Arial"/>
                <w:color w:val="000000"/>
                <w:sz w:val="20"/>
                <w:szCs w:val="20"/>
              </w:rPr>
            </w:pPr>
          </w:p>
        </w:tc>
        <w:tc>
          <w:tcPr>
            <w:tcW w:w="2552" w:type="dxa"/>
            <w:vAlign w:val="center"/>
            <w:hideMark/>
          </w:tcPr>
          <w:p w:rsidR="00B90873" w:rsidRPr="004D12FA" w:rsidRDefault="00B90873" w:rsidP="00B90873">
            <w:pPr>
              <w:rPr>
                <w:rFonts w:ascii="Arial Narrow" w:hAnsi="Arial Narrow" w:cs="Arial"/>
                <w:color w:val="000000"/>
                <w:sz w:val="20"/>
                <w:szCs w:val="20"/>
              </w:rPr>
            </w:pPr>
            <w:r>
              <w:rPr>
                <w:rFonts w:ascii="Arial Narrow" w:hAnsi="Arial Narrow" w:cs="Arial"/>
                <w:color w:val="000000"/>
                <w:sz w:val="20"/>
                <w:szCs w:val="20"/>
              </w:rPr>
              <w:t>Doc. dr. sc. Nadira Duraković</w:t>
            </w:r>
          </w:p>
        </w:tc>
        <w:tc>
          <w:tcPr>
            <w:tcW w:w="2977" w:type="dxa"/>
            <w:vAlign w:val="center"/>
            <w:hideMark/>
          </w:tcPr>
          <w:p w:rsidR="00B90873" w:rsidRPr="00B90873" w:rsidRDefault="00B90873" w:rsidP="00B90873">
            <w:pPr>
              <w:rPr>
                <w:rFonts w:ascii="Arial Narrow" w:hAnsi="Arial Narrow" w:cs="Arial"/>
                <w:color w:val="000000"/>
                <w:sz w:val="20"/>
                <w:szCs w:val="20"/>
              </w:rPr>
            </w:pPr>
            <w:r w:rsidRPr="00B90873">
              <w:rPr>
                <w:rFonts w:ascii="Arial Narrow" w:hAnsi="Arial Narrow" w:cs="Arial"/>
                <w:color w:val="000000"/>
                <w:sz w:val="20"/>
                <w:szCs w:val="20"/>
              </w:rPr>
              <w:t>MEF Zagreb i KBC Zagreb</w:t>
            </w:r>
          </w:p>
        </w:tc>
        <w:tc>
          <w:tcPr>
            <w:tcW w:w="2693" w:type="dxa"/>
            <w:vAlign w:val="center"/>
            <w:hideMark/>
          </w:tcPr>
          <w:p w:rsidR="00C03508" w:rsidRPr="00F03FE7" w:rsidRDefault="00C03508" w:rsidP="00C03508">
            <w:pPr>
              <w:rPr>
                <w:rFonts w:ascii="Arial Narrow" w:hAnsi="Arial Narrow" w:cs="Arial"/>
                <w:color w:val="000000"/>
                <w:sz w:val="18"/>
                <w:szCs w:val="20"/>
              </w:rPr>
            </w:pPr>
            <w:r w:rsidRPr="00F03FE7">
              <w:rPr>
                <w:rFonts w:ascii="Arial Narrow" w:hAnsi="Arial Narrow" w:cs="Arial"/>
                <w:sz w:val="20"/>
              </w:rPr>
              <w:t>Struktura i funkcija krvotvornog sustava, simptomi, znakovi i klasifikacija bolesti</w:t>
            </w:r>
          </w:p>
          <w:p w:rsidR="00B90873" w:rsidRDefault="00635783" w:rsidP="00FE2B53">
            <w:pPr>
              <w:rPr>
                <w:rFonts w:ascii="Arial Narrow" w:hAnsi="Arial Narrow"/>
                <w:sz w:val="20"/>
                <w:szCs w:val="20"/>
                <w:lang w:val="hr-HR"/>
              </w:rPr>
            </w:pPr>
            <w:r>
              <w:rPr>
                <w:rFonts w:ascii="Arial Narrow" w:hAnsi="Arial Narrow"/>
                <w:sz w:val="20"/>
                <w:szCs w:val="20"/>
                <w:lang w:val="hr-HR"/>
              </w:rPr>
              <w:t>B</w:t>
            </w:r>
            <w:r w:rsidR="00B90873" w:rsidRPr="00B90873">
              <w:rPr>
                <w:rFonts w:ascii="Arial Narrow" w:hAnsi="Arial Narrow"/>
                <w:sz w:val="20"/>
                <w:szCs w:val="20"/>
                <w:lang w:val="hr-HR"/>
              </w:rPr>
              <w:t>enigne bolesti granulocita i limfocita, te bolesti monocita i makrofaga</w:t>
            </w:r>
          </w:p>
          <w:p w:rsidR="00B90873" w:rsidRPr="00B90873" w:rsidRDefault="00B90873" w:rsidP="00FE2B53">
            <w:pPr>
              <w:rPr>
                <w:rFonts w:ascii="Arial Narrow" w:hAnsi="Arial Narrow" w:cs="Arial"/>
                <w:color w:val="000000"/>
                <w:sz w:val="20"/>
                <w:szCs w:val="20"/>
                <w:lang w:val="it-IT"/>
              </w:rPr>
            </w:pPr>
            <w:r w:rsidRPr="00B90873">
              <w:rPr>
                <w:rFonts w:ascii="Arial Narrow" w:hAnsi="Arial Narrow"/>
                <w:sz w:val="20"/>
                <w:szCs w:val="20"/>
                <w:lang w:val="hr-HR"/>
              </w:rPr>
              <w:t>Neoplastični poremećaji stanica koje luče imunoglobuline</w:t>
            </w:r>
          </w:p>
          <w:p w:rsidR="00B90873" w:rsidRPr="00B90873" w:rsidRDefault="00B90873" w:rsidP="00FE2B53">
            <w:pPr>
              <w:rPr>
                <w:rFonts w:ascii="Arial Narrow" w:hAnsi="Arial Narrow" w:cs="Arial"/>
                <w:color w:val="000000"/>
                <w:sz w:val="20"/>
                <w:szCs w:val="20"/>
                <w:lang w:val="it-IT"/>
              </w:rPr>
            </w:pPr>
            <w:r w:rsidRPr="00B90873">
              <w:rPr>
                <w:rFonts w:ascii="Arial Narrow" w:hAnsi="Arial Narrow" w:cs="Arial"/>
                <w:color w:val="000000"/>
                <w:sz w:val="20"/>
                <w:szCs w:val="20"/>
                <w:lang w:val="it-IT"/>
              </w:rPr>
              <w:t>Akutne leukemije</w:t>
            </w:r>
          </w:p>
          <w:p w:rsidR="00B90873" w:rsidRPr="00B90873" w:rsidRDefault="00B90873" w:rsidP="00FE2B53">
            <w:pPr>
              <w:rPr>
                <w:rFonts w:ascii="Arial Narrow" w:hAnsi="Arial Narrow" w:cs="Arial"/>
                <w:color w:val="000000"/>
                <w:sz w:val="20"/>
                <w:szCs w:val="20"/>
                <w:lang w:val="it-IT"/>
              </w:rPr>
            </w:pPr>
            <w:r w:rsidRPr="00B90873">
              <w:rPr>
                <w:rFonts w:ascii="Arial Narrow" w:hAnsi="Arial Narrow" w:cs="Arial"/>
                <w:color w:val="000000"/>
                <w:sz w:val="20"/>
                <w:szCs w:val="20"/>
                <w:lang w:val="it-IT"/>
              </w:rPr>
              <w:t xml:space="preserve">Transplantacija krvotvornih matičnih </w:t>
            </w:r>
            <w:r w:rsidR="00635783">
              <w:rPr>
                <w:rFonts w:ascii="Arial Narrow" w:hAnsi="Arial Narrow" w:cs="Arial"/>
                <w:color w:val="000000"/>
                <w:sz w:val="20"/>
                <w:szCs w:val="20"/>
                <w:lang w:val="it-IT"/>
              </w:rPr>
              <w:t>s</w:t>
            </w:r>
            <w:r w:rsidRPr="00B90873">
              <w:rPr>
                <w:rFonts w:ascii="Arial Narrow" w:hAnsi="Arial Narrow" w:cs="Arial"/>
                <w:color w:val="000000"/>
                <w:sz w:val="20"/>
                <w:szCs w:val="20"/>
                <w:lang w:val="it-IT"/>
              </w:rPr>
              <w:t>tanica</w:t>
            </w:r>
          </w:p>
          <w:p w:rsidR="00B90873" w:rsidRDefault="00B90873" w:rsidP="00FE2B53">
            <w:pPr>
              <w:rPr>
                <w:rFonts w:ascii="Arial Narrow" w:hAnsi="Arial Narrow" w:cs="Arial"/>
                <w:color w:val="000000"/>
                <w:sz w:val="20"/>
                <w:szCs w:val="20"/>
              </w:rPr>
            </w:pPr>
            <w:r w:rsidRPr="00B90873">
              <w:rPr>
                <w:rFonts w:ascii="Arial Narrow" w:hAnsi="Arial Narrow" w:cs="Arial"/>
                <w:color w:val="000000"/>
                <w:sz w:val="20"/>
                <w:szCs w:val="20"/>
              </w:rPr>
              <w:t>Hitna stanja, potporna i palijativna terapija u hematologiji</w:t>
            </w:r>
          </w:p>
          <w:p w:rsidR="00B90873" w:rsidRPr="00B90873" w:rsidRDefault="00B90873" w:rsidP="00FE2B53">
            <w:pPr>
              <w:rPr>
                <w:rFonts w:ascii="Arial Narrow" w:hAnsi="Arial Narrow" w:cs="Arial"/>
                <w:color w:val="000000"/>
                <w:sz w:val="20"/>
                <w:szCs w:val="20"/>
              </w:rPr>
            </w:pPr>
            <w:r>
              <w:rPr>
                <w:rFonts w:ascii="Arial Narrow" w:hAnsi="Arial Narrow" w:cs="Arial"/>
                <w:color w:val="000000"/>
                <w:sz w:val="20"/>
                <w:szCs w:val="20"/>
              </w:rPr>
              <w:t>Kronična bolest presatka protiv primatelja</w:t>
            </w:r>
          </w:p>
        </w:tc>
      </w:tr>
      <w:tr w:rsidR="00597C12" w:rsidRPr="004D12FA" w:rsidTr="00DE50E8">
        <w:trPr>
          <w:trHeight w:val="454"/>
        </w:trPr>
        <w:tc>
          <w:tcPr>
            <w:tcW w:w="709" w:type="dxa"/>
            <w:vAlign w:val="center"/>
          </w:tcPr>
          <w:p w:rsidR="00597C12" w:rsidRPr="004D12FA" w:rsidRDefault="00597C12" w:rsidP="00E337BE">
            <w:pPr>
              <w:numPr>
                <w:ilvl w:val="0"/>
                <w:numId w:val="68"/>
              </w:numPr>
              <w:rPr>
                <w:rFonts w:ascii="Arial Narrow" w:hAnsi="Arial Narrow" w:cs="Arial"/>
                <w:color w:val="000000"/>
                <w:sz w:val="20"/>
                <w:szCs w:val="20"/>
              </w:rPr>
            </w:pPr>
          </w:p>
        </w:tc>
        <w:tc>
          <w:tcPr>
            <w:tcW w:w="2552" w:type="dxa"/>
            <w:vAlign w:val="center"/>
            <w:hideMark/>
          </w:tcPr>
          <w:p w:rsidR="00597C12" w:rsidRPr="004D12FA" w:rsidRDefault="00597C12" w:rsidP="00597C12">
            <w:pPr>
              <w:rPr>
                <w:rFonts w:ascii="Arial Narrow" w:hAnsi="Arial Narrow" w:cs="Arial"/>
                <w:color w:val="000000"/>
                <w:sz w:val="20"/>
                <w:szCs w:val="20"/>
              </w:rPr>
            </w:pPr>
            <w:r>
              <w:rPr>
                <w:rFonts w:ascii="Arial Narrow" w:hAnsi="Arial Narrow" w:cs="Arial"/>
                <w:color w:val="000000"/>
                <w:sz w:val="20"/>
                <w:szCs w:val="20"/>
              </w:rPr>
              <w:t>Doc. dr. sc. Tina Dušek</w:t>
            </w:r>
          </w:p>
        </w:tc>
        <w:tc>
          <w:tcPr>
            <w:tcW w:w="2977" w:type="dxa"/>
            <w:vAlign w:val="center"/>
            <w:hideMark/>
          </w:tcPr>
          <w:p w:rsidR="00597C12" w:rsidRPr="00B90873" w:rsidRDefault="00597C12" w:rsidP="00FE2B53">
            <w:pPr>
              <w:rPr>
                <w:rFonts w:ascii="Arial Narrow" w:hAnsi="Arial Narrow" w:cs="Arial"/>
                <w:color w:val="000000"/>
                <w:sz w:val="20"/>
                <w:szCs w:val="20"/>
              </w:rPr>
            </w:pPr>
            <w:r w:rsidRPr="00B90873">
              <w:rPr>
                <w:rFonts w:ascii="Arial Narrow" w:hAnsi="Arial Narrow" w:cs="Arial"/>
                <w:color w:val="000000"/>
                <w:sz w:val="20"/>
                <w:szCs w:val="20"/>
              </w:rPr>
              <w:t>MEF Zagreb i KBC Zagreb</w:t>
            </w:r>
          </w:p>
        </w:tc>
        <w:tc>
          <w:tcPr>
            <w:tcW w:w="2693" w:type="dxa"/>
            <w:vAlign w:val="center"/>
            <w:hideMark/>
          </w:tcPr>
          <w:p w:rsidR="00597C12" w:rsidRPr="00B90873" w:rsidRDefault="00597C12" w:rsidP="00FE2B53">
            <w:pPr>
              <w:rPr>
                <w:rFonts w:ascii="Arial Narrow" w:hAnsi="Arial Narrow" w:cs="Arial"/>
                <w:color w:val="000000"/>
                <w:sz w:val="20"/>
                <w:szCs w:val="20"/>
              </w:rPr>
            </w:pPr>
            <w:r w:rsidRPr="00B90873">
              <w:rPr>
                <w:rFonts w:ascii="Arial Narrow" w:hAnsi="Arial Narrow" w:cs="Arial"/>
                <w:color w:val="000000"/>
                <w:sz w:val="20"/>
                <w:szCs w:val="20"/>
              </w:rPr>
              <w:t>Hitna stanja, potporna i palijativna terapija u hematologiji</w:t>
            </w:r>
          </w:p>
        </w:tc>
      </w:tr>
      <w:tr w:rsidR="00790129" w:rsidRPr="004D12FA" w:rsidTr="00DE50E8">
        <w:trPr>
          <w:trHeight w:val="454"/>
        </w:trPr>
        <w:tc>
          <w:tcPr>
            <w:tcW w:w="709" w:type="dxa"/>
            <w:vAlign w:val="center"/>
          </w:tcPr>
          <w:p w:rsidR="00790129" w:rsidRPr="004D12FA" w:rsidRDefault="00790129" w:rsidP="00E337BE">
            <w:pPr>
              <w:numPr>
                <w:ilvl w:val="0"/>
                <w:numId w:val="68"/>
              </w:numPr>
              <w:rPr>
                <w:rFonts w:ascii="Arial Narrow" w:hAnsi="Arial Narrow" w:cs="Arial"/>
                <w:color w:val="000000"/>
                <w:sz w:val="20"/>
                <w:szCs w:val="20"/>
              </w:rPr>
            </w:pPr>
          </w:p>
        </w:tc>
        <w:tc>
          <w:tcPr>
            <w:tcW w:w="2552" w:type="dxa"/>
            <w:vAlign w:val="center"/>
            <w:hideMark/>
          </w:tcPr>
          <w:p w:rsidR="00790129" w:rsidRPr="004D12FA" w:rsidRDefault="00790129" w:rsidP="00790129">
            <w:pPr>
              <w:rPr>
                <w:rFonts w:ascii="Arial Narrow" w:hAnsi="Arial Narrow" w:cs="Arial"/>
                <w:color w:val="000000"/>
                <w:sz w:val="20"/>
                <w:szCs w:val="20"/>
              </w:rPr>
            </w:pPr>
            <w:r>
              <w:rPr>
                <w:rFonts w:ascii="Arial Narrow" w:hAnsi="Arial Narrow" w:cs="Arial"/>
                <w:color w:val="000000"/>
                <w:sz w:val="20"/>
                <w:szCs w:val="20"/>
              </w:rPr>
              <w:t>Doc. dr. sc. Marko Jakopović</w:t>
            </w:r>
          </w:p>
        </w:tc>
        <w:tc>
          <w:tcPr>
            <w:tcW w:w="2977" w:type="dxa"/>
            <w:vAlign w:val="center"/>
            <w:hideMark/>
          </w:tcPr>
          <w:p w:rsidR="00790129" w:rsidRPr="00B90873" w:rsidRDefault="00790129" w:rsidP="00FE2B53">
            <w:pPr>
              <w:rPr>
                <w:rFonts w:ascii="Arial Narrow" w:hAnsi="Arial Narrow" w:cs="Arial"/>
                <w:color w:val="000000"/>
                <w:sz w:val="20"/>
                <w:szCs w:val="20"/>
              </w:rPr>
            </w:pPr>
            <w:r w:rsidRPr="00B90873">
              <w:rPr>
                <w:rFonts w:ascii="Arial Narrow" w:hAnsi="Arial Narrow" w:cs="Arial"/>
                <w:color w:val="000000"/>
                <w:sz w:val="20"/>
                <w:szCs w:val="20"/>
              </w:rPr>
              <w:t>MEF Zagreb i KBC Zagreb</w:t>
            </w:r>
          </w:p>
        </w:tc>
        <w:tc>
          <w:tcPr>
            <w:tcW w:w="2693" w:type="dxa"/>
            <w:vAlign w:val="center"/>
            <w:hideMark/>
          </w:tcPr>
          <w:p w:rsidR="00790129" w:rsidRPr="00B90873" w:rsidRDefault="00790129" w:rsidP="00FE2B53">
            <w:pPr>
              <w:rPr>
                <w:rFonts w:ascii="Arial Narrow" w:hAnsi="Arial Narrow" w:cs="Arial"/>
                <w:color w:val="000000"/>
                <w:sz w:val="20"/>
                <w:szCs w:val="20"/>
              </w:rPr>
            </w:pPr>
            <w:r w:rsidRPr="00B90873">
              <w:rPr>
                <w:rFonts w:ascii="Arial Narrow" w:hAnsi="Arial Narrow" w:cs="Arial"/>
                <w:color w:val="000000"/>
                <w:sz w:val="20"/>
                <w:szCs w:val="20"/>
              </w:rPr>
              <w:t>Hitna stanja, potporna i palijativna terapija u hematologiji</w:t>
            </w:r>
          </w:p>
        </w:tc>
      </w:tr>
      <w:tr w:rsidR="006B1890" w:rsidRPr="004D12FA" w:rsidTr="00DE50E8">
        <w:trPr>
          <w:trHeight w:val="454"/>
        </w:trPr>
        <w:tc>
          <w:tcPr>
            <w:tcW w:w="709" w:type="dxa"/>
            <w:vAlign w:val="center"/>
          </w:tcPr>
          <w:p w:rsidR="006B1890" w:rsidRPr="004D12FA" w:rsidRDefault="006B1890" w:rsidP="00E337BE">
            <w:pPr>
              <w:numPr>
                <w:ilvl w:val="0"/>
                <w:numId w:val="68"/>
              </w:numPr>
              <w:rPr>
                <w:rFonts w:ascii="Arial Narrow" w:hAnsi="Arial Narrow" w:cs="Arial"/>
                <w:color w:val="000000"/>
                <w:sz w:val="20"/>
                <w:szCs w:val="20"/>
              </w:rPr>
            </w:pPr>
          </w:p>
        </w:tc>
        <w:tc>
          <w:tcPr>
            <w:tcW w:w="2552" w:type="dxa"/>
            <w:vAlign w:val="center"/>
            <w:hideMark/>
          </w:tcPr>
          <w:p w:rsidR="006B1890" w:rsidRPr="004D12FA" w:rsidRDefault="006B1890" w:rsidP="006B1890">
            <w:pPr>
              <w:rPr>
                <w:rFonts w:ascii="Arial Narrow" w:hAnsi="Arial Narrow" w:cs="Arial"/>
                <w:color w:val="000000"/>
                <w:sz w:val="20"/>
                <w:szCs w:val="20"/>
              </w:rPr>
            </w:pPr>
            <w:r>
              <w:rPr>
                <w:rFonts w:ascii="Arial Narrow" w:hAnsi="Arial Narrow" w:cs="Arial"/>
                <w:color w:val="000000"/>
                <w:sz w:val="20"/>
                <w:szCs w:val="20"/>
              </w:rPr>
              <w:t>Doc. dr. sc. Ivana Mareković</w:t>
            </w:r>
          </w:p>
        </w:tc>
        <w:tc>
          <w:tcPr>
            <w:tcW w:w="2977" w:type="dxa"/>
            <w:vAlign w:val="center"/>
            <w:hideMark/>
          </w:tcPr>
          <w:p w:rsidR="006B1890" w:rsidRPr="00B90873" w:rsidRDefault="006B1890" w:rsidP="00FE2B53">
            <w:pPr>
              <w:rPr>
                <w:rFonts w:ascii="Arial Narrow" w:hAnsi="Arial Narrow" w:cs="Arial"/>
                <w:color w:val="000000"/>
                <w:sz w:val="20"/>
                <w:szCs w:val="20"/>
              </w:rPr>
            </w:pPr>
            <w:r w:rsidRPr="00B90873">
              <w:rPr>
                <w:rFonts w:ascii="Arial Narrow" w:hAnsi="Arial Narrow" w:cs="Arial"/>
                <w:color w:val="000000"/>
                <w:sz w:val="20"/>
                <w:szCs w:val="20"/>
              </w:rPr>
              <w:t>MEF Zagreb i KBC Zagreb</w:t>
            </w:r>
          </w:p>
        </w:tc>
        <w:tc>
          <w:tcPr>
            <w:tcW w:w="2693" w:type="dxa"/>
            <w:vAlign w:val="center"/>
            <w:hideMark/>
          </w:tcPr>
          <w:p w:rsidR="006B1890" w:rsidRPr="00B90873" w:rsidRDefault="006B1890" w:rsidP="00FE2B53">
            <w:pPr>
              <w:rPr>
                <w:rFonts w:ascii="Arial Narrow" w:hAnsi="Arial Narrow" w:cs="Arial"/>
                <w:color w:val="000000"/>
                <w:sz w:val="20"/>
                <w:szCs w:val="20"/>
              </w:rPr>
            </w:pPr>
            <w:r w:rsidRPr="006B1890">
              <w:rPr>
                <w:rFonts w:ascii="Arial Narrow" w:hAnsi="Arial Narrow" w:cs="Arial"/>
                <w:color w:val="000000"/>
                <w:sz w:val="20"/>
                <w:szCs w:val="20"/>
              </w:rPr>
              <w:t>Dijagnostika i terapija infekcija kod hematoloških bolesnika</w:t>
            </w:r>
          </w:p>
        </w:tc>
      </w:tr>
    </w:tbl>
    <w:p w:rsidR="00D574E9" w:rsidRPr="004D12FA" w:rsidRDefault="00D574E9" w:rsidP="00D574E9">
      <w:pPr>
        <w:rPr>
          <w:rFonts w:ascii="Arial Narrow" w:hAnsi="Arial Narrow" w:cs="Arial"/>
          <w:b/>
        </w:rPr>
      </w:pPr>
    </w:p>
    <w:p w:rsidR="00D574E9" w:rsidRPr="00B1642F" w:rsidRDefault="00D574E9" w:rsidP="00D574E9">
      <w:pPr>
        <w:pStyle w:val="ListParagraph"/>
        <w:ind w:left="0"/>
        <w:rPr>
          <w:rFonts w:ascii="Arial Narrow" w:hAnsi="Arial Narrow" w:cs="Arial"/>
          <w:b/>
        </w:rPr>
      </w:pPr>
      <w:r w:rsidRPr="00B1642F">
        <w:rPr>
          <w:rFonts w:ascii="Arial Narrow" w:hAnsi="Arial Narrow" w:cs="Arial"/>
          <w:b/>
        </w:rPr>
        <w:t>IV.</w:t>
      </w:r>
      <w:r>
        <w:rPr>
          <w:rFonts w:ascii="Arial Narrow" w:hAnsi="Arial Narrow" w:cs="Arial"/>
          <w:b/>
        </w:rPr>
        <w:t xml:space="preserve"> ZNANSTVENI NOVAK - VIŠI ASISTENT</w:t>
      </w:r>
    </w:p>
    <w:tbl>
      <w:tblPr>
        <w:tblW w:w="0" w:type="auto"/>
        <w:tblInd w:w="-114" w:type="dxa"/>
        <w:tblLayout w:type="fixed"/>
        <w:tblCellMar>
          <w:top w:w="28" w:type="dxa"/>
          <w:left w:w="28" w:type="dxa"/>
          <w:bottom w:w="28" w:type="dxa"/>
          <w:right w:w="28" w:type="dxa"/>
        </w:tblCellMar>
        <w:tblLook w:val="00A0"/>
      </w:tblPr>
      <w:tblGrid>
        <w:gridCol w:w="709"/>
        <w:gridCol w:w="2552"/>
        <w:gridCol w:w="2977"/>
        <w:gridCol w:w="2693"/>
      </w:tblGrid>
      <w:tr w:rsidR="00D574E9" w:rsidRPr="004D12FA" w:rsidTr="001C389B">
        <w:trPr>
          <w:trHeight w:val="315"/>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74E9" w:rsidRPr="004D12FA" w:rsidRDefault="00D574E9" w:rsidP="00DE50E8">
            <w:pPr>
              <w:jc w:val="center"/>
              <w:rPr>
                <w:rFonts w:ascii="Arial Narrow" w:hAnsi="Arial Narrow" w:cs="Arial"/>
                <w:b/>
                <w:color w:val="000000"/>
                <w:sz w:val="20"/>
                <w:szCs w:val="20"/>
              </w:rPr>
            </w:pPr>
            <w:r w:rsidRPr="004D12FA">
              <w:rPr>
                <w:rFonts w:ascii="Arial Narrow" w:hAnsi="Arial Narrow" w:cs="Arial"/>
                <w:b/>
                <w:color w:val="000000"/>
                <w:sz w:val="20"/>
                <w:szCs w:val="20"/>
              </w:rPr>
              <w:t>Redni broj</w:t>
            </w:r>
          </w:p>
        </w:tc>
        <w:tc>
          <w:tcPr>
            <w:tcW w:w="2552" w:type="dxa"/>
            <w:tcBorders>
              <w:top w:val="single" w:sz="8" w:space="0" w:color="auto"/>
              <w:left w:val="nil"/>
              <w:bottom w:val="single" w:sz="4" w:space="0" w:color="auto"/>
              <w:right w:val="single" w:sz="8" w:space="0" w:color="auto"/>
            </w:tcBorders>
            <w:shd w:val="clear" w:color="auto" w:fill="auto"/>
            <w:vAlign w:val="center"/>
            <w:hideMark/>
          </w:tcPr>
          <w:p w:rsidR="00D574E9" w:rsidRPr="004D12FA" w:rsidRDefault="00D574E9" w:rsidP="00DE50E8">
            <w:pPr>
              <w:jc w:val="center"/>
              <w:rPr>
                <w:rFonts w:ascii="Arial Narrow" w:hAnsi="Arial Narrow" w:cs="Arial"/>
                <w:b/>
                <w:bCs/>
                <w:color w:val="000000"/>
                <w:sz w:val="20"/>
                <w:szCs w:val="20"/>
              </w:rPr>
            </w:pPr>
            <w:r w:rsidRPr="004D12FA">
              <w:rPr>
                <w:rFonts w:ascii="Arial Narrow" w:hAnsi="Arial Narrow" w:cs="Arial"/>
                <w:b/>
                <w:bCs/>
                <w:color w:val="000000"/>
                <w:sz w:val="20"/>
                <w:szCs w:val="20"/>
              </w:rPr>
              <w:t>Ime i prezime</w:t>
            </w:r>
          </w:p>
        </w:tc>
        <w:tc>
          <w:tcPr>
            <w:tcW w:w="2977" w:type="dxa"/>
            <w:tcBorders>
              <w:top w:val="single" w:sz="8" w:space="0" w:color="auto"/>
              <w:left w:val="nil"/>
              <w:bottom w:val="single" w:sz="4" w:space="0" w:color="auto"/>
              <w:right w:val="single" w:sz="8" w:space="0" w:color="auto"/>
            </w:tcBorders>
            <w:shd w:val="clear" w:color="auto" w:fill="auto"/>
            <w:vAlign w:val="center"/>
            <w:hideMark/>
          </w:tcPr>
          <w:p w:rsidR="00D574E9" w:rsidRPr="004D12FA" w:rsidRDefault="00D574E9" w:rsidP="00DE50E8">
            <w:pPr>
              <w:jc w:val="center"/>
              <w:rPr>
                <w:rFonts w:ascii="Arial Narrow" w:hAnsi="Arial Narrow" w:cs="Arial"/>
                <w:b/>
                <w:bCs/>
                <w:color w:val="000000"/>
                <w:sz w:val="20"/>
                <w:szCs w:val="20"/>
              </w:rPr>
            </w:pPr>
            <w:r w:rsidRPr="004D12FA">
              <w:rPr>
                <w:rFonts w:ascii="Arial Narrow" w:hAnsi="Arial Narrow" w:cs="Arial"/>
                <w:b/>
                <w:bCs/>
                <w:color w:val="000000"/>
                <w:sz w:val="20"/>
                <w:szCs w:val="20"/>
              </w:rPr>
              <w:t>Radilište</w:t>
            </w:r>
          </w:p>
        </w:tc>
        <w:tc>
          <w:tcPr>
            <w:tcW w:w="2693" w:type="dxa"/>
            <w:tcBorders>
              <w:top w:val="single" w:sz="8" w:space="0" w:color="auto"/>
              <w:left w:val="nil"/>
              <w:bottom w:val="single" w:sz="4" w:space="0" w:color="auto"/>
              <w:right w:val="single" w:sz="8" w:space="0" w:color="auto"/>
            </w:tcBorders>
            <w:shd w:val="clear" w:color="auto" w:fill="auto"/>
            <w:vAlign w:val="center"/>
            <w:hideMark/>
          </w:tcPr>
          <w:p w:rsidR="00D574E9" w:rsidRPr="004D12FA" w:rsidRDefault="00D574E9" w:rsidP="00DE50E8">
            <w:pPr>
              <w:jc w:val="center"/>
              <w:rPr>
                <w:rFonts w:ascii="Arial Narrow" w:hAnsi="Arial Narrow" w:cs="Arial"/>
                <w:b/>
                <w:bCs/>
                <w:color w:val="000000"/>
                <w:sz w:val="20"/>
                <w:szCs w:val="20"/>
              </w:rPr>
            </w:pPr>
            <w:r w:rsidRPr="004D12FA">
              <w:rPr>
                <w:rFonts w:ascii="Arial Narrow" w:hAnsi="Arial Narrow" w:cs="Arial"/>
                <w:b/>
                <w:bCs/>
                <w:color w:val="000000"/>
                <w:sz w:val="20"/>
                <w:szCs w:val="20"/>
              </w:rPr>
              <w:t>Predmet</w:t>
            </w:r>
          </w:p>
        </w:tc>
      </w:tr>
      <w:tr w:rsidR="00D574E9" w:rsidRPr="004D12FA" w:rsidTr="001C389B">
        <w:trPr>
          <w:trHeight w:val="454"/>
        </w:trPr>
        <w:tc>
          <w:tcPr>
            <w:tcW w:w="709" w:type="dxa"/>
            <w:tcBorders>
              <w:top w:val="nil"/>
              <w:left w:val="single" w:sz="8" w:space="0" w:color="auto"/>
              <w:bottom w:val="single" w:sz="4" w:space="0" w:color="auto"/>
              <w:right w:val="single" w:sz="4" w:space="0" w:color="auto"/>
            </w:tcBorders>
            <w:vAlign w:val="center"/>
            <w:hideMark/>
          </w:tcPr>
          <w:p w:rsidR="00D574E9" w:rsidRPr="004D12FA" w:rsidRDefault="00D574E9" w:rsidP="00DE50E8">
            <w:pPr>
              <w:jc w:val="center"/>
              <w:rPr>
                <w:rFonts w:ascii="Arial Narrow" w:hAnsi="Arial Narrow" w:cs="Arial"/>
                <w:color w:val="000000"/>
                <w:sz w:val="20"/>
                <w:szCs w:val="20"/>
              </w:rPr>
            </w:pPr>
            <w:r>
              <w:rPr>
                <w:rFonts w:ascii="Arial Narrow" w:hAnsi="Arial Narrow" w:cs="Arial"/>
                <w:color w:val="000000"/>
                <w:sz w:val="20"/>
                <w:szCs w:val="20"/>
              </w:rPr>
              <w:t>1</w:t>
            </w:r>
            <w:r w:rsidRPr="004D12FA">
              <w:rPr>
                <w:rFonts w:ascii="Arial Narrow" w:hAnsi="Arial Narrow" w:cs="Arial"/>
                <w:color w:val="000000"/>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dr.sc. Tea Vukušić Rukavina</w:t>
            </w:r>
          </w:p>
        </w:tc>
        <w:tc>
          <w:tcPr>
            <w:tcW w:w="2977" w:type="dxa"/>
            <w:tcBorders>
              <w:top w:val="single" w:sz="4" w:space="0" w:color="auto"/>
              <w:left w:val="single" w:sz="4" w:space="0" w:color="auto"/>
              <w:bottom w:val="single" w:sz="4" w:space="0" w:color="auto"/>
              <w:right w:val="single" w:sz="4" w:space="0" w:color="auto"/>
            </w:tcBorders>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Škola narodnog zdravlja Andrija Štampar, MF Zagreb</w:t>
            </w:r>
          </w:p>
        </w:tc>
        <w:tc>
          <w:tcPr>
            <w:tcW w:w="2693" w:type="dxa"/>
            <w:tcBorders>
              <w:top w:val="single" w:sz="4" w:space="0" w:color="auto"/>
              <w:left w:val="single" w:sz="4" w:space="0" w:color="auto"/>
              <w:bottom w:val="single" w:sz="4" w:space="0" w:color="auto"/>
              <w:right w:val="single" w:sz="4" w:space="0" w:color="auto"/>
            </w:tcBorders>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Opće kompetencije liječnika specijalista</w:t>
            </w:r>
          </w:p>
        </w:tc>
      </w:tr>
      <w:tr w:rsidR="001C389B" w:rsidRPr="004D12FA" w:rsidTr="0048233E">
        <w:trPr>
          <w:trHeight w:val="454"/>
        </w:trPr>
        <w:tc>
          <w:tcPr>
            <w:tcW w:w="709" w:type="dxa"/>
            <w:tcBorders>
              <w:top w:val="single" w:sz="4" w:space="0" w:color="auto"/>
              <w:left w:val="single" w:sz="4" w:space="0" w:color="auto"/>
              <w:bottom w:val="single" w:sz="4" w:space="0" w:color="auto"/>
              <w:right w:val="single" w:sz="4" w:space="0" w:color="auto"/>
            </w:tcBorders>
            <w:vAlign w:val="center"/>
            <w:hideMark/>
          </w:tcPr>
          <w:p w:rsidR="001C389B" w:rsidRDefault="001C389B" w:rsidP="00DE50E8">
            <w:pPr>
              <w:jc w:val="center"/>
              <w:rPr>
                <w:rFonts w:ascii="Arial Narrow" w:hAnsi="Arial Narrow" w:cs="Arial"/>
                <w:color w:val="000000"/>
                <w:sz w:val="20"/>
                <w:szCs w:val="20"/>
              </w:rPr>
            </w:pPr>
            <w:r>
              <w:rPr>
                <w:rFonts w:ascii="Arial Narrow" w:hAnsi="Arial Narrow" w:cs="Arial"/>
                <w:color w:val="000000"/>
                <w:sz w:val="20"/>
                <w:szCs w:val="20"/>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1C389B" w:rsidRPr="004D12FA" w:rsidRDefault="001C389B" w:rsidP="001C389B">
            <w:pPr>
              <w:rPr>
                <w:rFonts w:ascii="Arial Narrow" w:hAnsi="Arial Narrow" w:cs="Arial"/>
                <w:color w:val="000000"/>
                <w:sz w:val="20"/>
                <w:szCs w:val="20"/>
              </w:rPr>
            </w:pPr>
            <w:r w:rsidRPr="004D12FA">
              <w:rPr>
                <w:rFonts w:ascii="Arial Narrow" w:hAnsi="Arial Narrow" w:cs="Arial"/>
                <w:color w:val="000000"/>
                <w:sz w:val="20"/>
                <w:szCs w:val="20"/>
              </w:rPr>
              <w:t xml:space="preserve">dr.sc. </w:t>
            </w:r>
            <w:r>
              <w:rPr>
                <w:rFonts w:ascii="Arial Narrow" w:hAnsi="Arial Narrow" w:cs="Arial"/>
                <w:color w:val="000000"/>
                <w:sz w:val="20"/>
                <w:szCs w:val="20"/>
              </w:rPr>
              <w:t>Ana Boban</w:t>
            </w:r>
          </w:p>
        </w:tc>
        <w:tc>
          <w:tcPr>
            <w:tcW w:w="2977" w:type="dxa"/>
            <w:tcBorders>
              <w:top w:val="single" w:sz="4" w:space="0" w:color="auto"/>
              <w:left w:val="single" w:sz="4" w:space="0" w:color="auto"/>
              <w:bottom w:val="single" w:sz="4" w:space="0" w:color="auto"/>
              <w:right w:val="single" w:sz="4" w:space="0" w:color="auto"/>
            </w:tcBorders>
            <w:vAlign w:val="center"/>
            <w:hideMark/>
          </w:tcPr>
          <w:p w:rsidR="001C389B" w:rsidRPr="004D12FA" w:rsidRDefault="001C389B" w:rsidP="00302FAD">
            <w:pPr>
              <w:rPr>
                <w:rFonts w:ascii="Arial Narrow" w:hAnsi="Arial Narrow" w:cs="Arial"/>
                <w:color w:val="000000"/>
                <w:sz w:val="20"/>
                <w:szCs w:val="20"/>
              </w:rPr>
            </w:pPr>
            <w:r w:rsidRPr="004D12FA">
              <w:rPr>
                <w:rFonts w:ascii="Arial Narrow" w:hAnsi="Arial Narrow" w:cs="Arial"/>
                <w:color w:val="000000"/>
                <w:sz w:val="20"/>
                <w:szCs w:val="20"/>
              </w:rPr>
              <w:t>MF Zagreb</w:t>
            </w:r>
            <w:r w:rsidR="00302FAD">
              <w:rPr>
                <w:rFonts w:ascii="Arial Narrow" w:hAnsi="Arial Narrow" w:cs="Arial"/>
                <w:color w:val="000000"/>
                <w:sz w:val="20"/>
                <w:szCs w:val="20"/>
              </w:rPr>
              <w:t>i</w:t>
            </w:r>
            <w:r>
              <w:rPr>
                <w:rFonts w:ascii="Arial Narrow" w:hAnsi="Arial Narrow" w:cs="Arial"/>
                <w:color w:val="000000"/>
                <w:sz w:val="20"/>
                <w:szCs w:val="20"/>
              </w:rPr>
              <w:t xml:space="preserve"> KBC Zagreb</w:t>
            </w:r>
          </w:p>
        </w:tc>
        <w:tc>
          <w:tcPr>
            <w:tcW w:w="2693" w:type="dxa"/>
            <w:tcBorders>
              <w:top w:val="single" w:sz="4" w:space="0" w:color="auto"/>
              <w:left w:val="single" w:sz="4" w:space="0" w:color="auto"/>
              <w:bottom w:val="single" w:sz="4" w:space="0" w:color="auto"/>
              <w:right w:val="single" w:sz="4" w:space="0" w:color="auto"/>
            </w:tcBorders>
            <w:hideMark/>
          </w:tcPr>
          <w:p w:rsidR="001C389B" w:rsidRDefault="001C389B" w:rsidP="001C389B">
            <w:pPr>
              <w:rPr>
                <w:rFonts w:ascii="Arial Narrow" w:hAnsi="Arial Narrow" w:cs="Arial"/>
                <w:color w:val="000000"/>
                <w:sz w:val="20"/>
                <w:szCs w:val="20"/>
              </w:rPr>
            </w:pPr>
            <w:r>
              <w:rPr>
                <w:rFonts w:ascii="Arial Narrow" w:hAnsi="Arial Narrow" w:cs="Arial"/>
                <w:color w:val="000000"/>
                <w:sz w:val="20"/>
                <w:szCs w:val="20"/>
              </w:rPr>
              <w:t>Bolesti uzrokovane poremećajima hemostaze</w:t>
            </w:r>
          </w:p>
          <w:p w:rsidR="001C389B" w:rsidRPr="00302FAD" w:rsidRDefault="001C389B" w:rsidP="0048233E">
            <w:pPr>
              <w:rPr>
                <w:rFonts w:ascii="Arial Narrow" w:hAnsi="Arial Narrow"/>
                <w:sz w:val="20"/>
                <w:szCs w:val="20"/>
                <w:lang w:val="hr-HR"/>
              </w:rPr>
            </w:pPr>
            <w:r w:rsidRPr="00A95178">
              <w:rPr>
                <w:rFonts w:ascii="Arial Narrow" w:hAnsi="Arial Narrow"/>
                <w:sz w:val="20"/>
                <w:szCs w:val="20"/>
                <w:lang w:val="hr-HR"/>
              </w:rPr>
              <w:t xml:space="preserve">Benigne bolesti granulocita i limfocita, te bolesti monocita i </w:t>
            </w:r>
            <w:r w:rsidRPr="00302FAD">
              <w:rPr>
                <w:rFonts w:ascii="Arial Narrow" w:hAnsi="Arial Narrow"/>
                <w:sz w:val="20"/>
                <w:szCs w:val="20"/>
                <w:lang w:val="hr-HR"/>
              </w:rPr>
              <w:t>makrofaga</w:t>
            </w:r>
          </w:p>
          <w:p w:rsidR="00302FAD" w:rsidRPr="001D5A6A" w:rsidRDefault="00302FAD" w:rsidP="0048233E">
            <w:pPr>
              <w:rPr>
                <w:rFonts w:ascii="Arial Narrow" w:hAnsi="Arial Narrow" w:cs="Arial"/>
                <w:color w:val="000000"/>
                <w:sz w:val="20"/>
                <w:szCs w:val="20"/>
              </w:rPr>
            </w:pPr>
            <w:r w:rsidRPr="00302FAD">
              <w:rPr>
                <w:rFonts w:ascii="Arial Narrow" w:hAnsi="Arial Narrow"/>
                <w:sz w:val="20"/>
                <w:szCs w:val="20"/>
                <w:lang w:val="pt-BR"/>
              </w:rPr>
              <w:t>Hitna stanja, potporna i palijativna terapija u hematologiji</w:t>
            </w:r>
          </w:p>
        </w:tc>
      </w:tr>
      <w:tr w:rsidR="003B7B79" w:rsidRPr="004D12FA" w:rsidTr="0048233E">
        <w:trPr>
          <w:trHeight w:val="454"/>
        </w:trPr>
        <w:tc>
          <w:tcPr>
            <w:tcW w:w="709" w:type="dxa"/>
            <w:tcBorders>
              <w:top w:val="single" w:sz="4" w:space="0" w:color="auto"/>
              <w:left w:val="single" w:sz="4" w:space="0" w:color="auto"/>
              <w:bottom w:val="single" w:sz="4" w:space="0" w:color="auto"/>
              <w:right w:val="single" w:sz="4" w:space="0" w:color="auto"/>
            </w:tcBorders>
            <w:vAlign w:val="center"/>
            <w:hideMark/>
          </w:tcPr>
          <w:p w:rsidR="003B7B79" w:rsidRDefault="003B7B79" w:rsidP="003B4735">
            <w:pPr>
              <w:jc w:val="center"/>
              <w:rPr>
                <w:rFonts w:ascii="Arial Narrow" w:hAnsi="Arial Narrow" w:cs="Arial"/>
                <w:color w:val="000000"/>
                <w:sz w:val="20"/>
                <w:szCs w:val="20"/>
              </w:rPr>
            </w:pPr>
            <w:r>
              <w:rPr>
                <w:rFonts w:ascii="Arial Narrow" w:hAnsi="Arial Narrow" w:cs="Arial"/>
                <w:color w:val="000000"/>
                <w:sz w:val="20"/>
                <w:szCs w:val="20"/>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rsidR="003B7B79" w:rsidRPr="004D12FA" w:rsidRDefault="003B7B79" w:rsidP="003B7B79">
            <w:pPr>
              <w:rPr>
                <w:rFonts w:ascii="Arial Narrow" w:hAnsi="Arial Narrow" w:cs="Arial"/>
                <w:color w:val="000000"/>
                <w:sz w:val="20"/>
                <w:szCs w:val="20"/>
              </w:rPr>
            </w:pPr>
            <w:r w:rsidRPr="004D12FA">
              <w:rPr>
                <w:rFonts w:ascii="Arial Narrow" w:hAnsi="Arial Narrow" w:cs="Arial"/>
                <w:color w:val="000000"/>
                <w:sz w:val="20"/>
                <w:szCs w:val="20"/>
              </w:rPr>
              <w:t xml:space="preserve">dr.sc. </w:t>
            </w:r>
            <w:r>
              <w:rPr>
                <w:rFonts w:ascii="Arial Narrow" w:hAnsi="Arial Narrow" w:cs="Arial"/>
                <w:color w:val="000000"/>
                <w:sz w:val="20"/>
                <w:szCs w:val="20"/>
              </w:rPr>
              <w:t>Dražen Pulanić</w:t>
            </w:r>
          </w:p>
        </w:tc>
        <w:tc>
          <w:tcPr>
            <w:tcW w:w="2977" w:type="dxa"/>
            <w:tcBorders>
              <w:top w:val="single" w:sz="4" w:space="0" w:color="auto"/>
              <w:left w:val="single" w:sz="4" w:space="0" w:color="auto"/>
              <w:bottom w:val="single" w:sz="4" w:space="0" w:color="auto"/>
              <w:right w:val="single" w:sz="4" w:space="0" w:color="auto"/>
            </w:tcBorders>
            <w:vAlign w:val="center"/>
            <w:hideMark/>
          </w:tcPr>
          <w:p w:rsidR="003B7B79" w:rsidRPr="00F03FE7" w:rsidRDefault="003B7B79" w:rsidP="003B4735">
            <w:pPr>
              <w:rPr>
                <w:rFonts w:ascii="Arial Narrow" w:hAnsi="Arial Narrow" w:cs="Arial"/>
                <w:color w:val="000000"/>
                <w:sz w:val="20"/>
                <w:szCs w:val="20"/>
              </w:rPr>
            </w:pPr>
            <w:r w:rsidRPr="00F03FE7">
              <w:rPr>
                <w:rFonts w:ascii="Arial Narrow" w:hAnsi="Arial Narrow" w:cs="Arial"/>
                <w:color w:val="000000"/>
                <w:sz w:val="20"/>
                <w:szCs w:val="20"/>
              </w:rPr>
              <w:t>MF Zagreb i KBC Zagreb</w:t>
            </w:r>
          </w:p>
        </w:tc>
        <w:tc>
          <w:tcPr>
            <w:tcW w:w="2693" w:type="dxa"/>
            <w:tcBorders>
              <w:top w:val="single" w:sz="4" w:space="0" w:color="auto"/>
              <w:left w:val="single" w:sz="4" w:space="0" w:color="auto"/>
              <w:bottom w:val="single" w:sz="4" w:space="0" w:color="auto"/>
              <w:right w:val="single" w:sz="4" w:space="0" w:color="auto"/>
            </w:tcBorders>
            <w:hideMark/>
          </w:tcPr>
          <w:p w:rsidR="00F03FE7" w:rsidRPr="00F03FE7" w:rsidRDefault="00F03FE7" w:rsidP="003B4735">
            <w:pPr>
              <w:rPr>
                <w:rFonts w:ascii="Arial Narrow" w:hAnsi="Arial Narrow" w:cs="Arial"/>
                <w:color w:val="000000"/>
                <w:sz w:val="18"/>
                <w:szCs w:val="20"/>
              </w:rPr>
            </w:pPr>
            <w:r w:rsidRPr="00F03FE7">
              <w:rPr>
                <w:rFonts w:ascii="Arial Narrow" w:hAnsi="Arial Narrow" w:cs="Arial"/>
                <w:sz w:val="20"/>
              </w:rPr>
              <w:t>Struktura i funkcija krvotvornog sustava, simptomi, znakovi i klasifikacija bolesti</w:t>
            </w:r>
          </w:p>
          <w:p w:rsidR="003B7B79" w:rsidRPr="00F03FE7" w:rsidRDefault="003B7B79" w:rsidP="003B4735">
            <w:pPr>
              <w:rPr>
                <w:rFonts w:ascii="Arial Narrow" w:hAnsi="Arial Narrow" w:cs="Arial"/>
                <w:color w:val="000000"/>
                <w:sz w:val="20"/>
                <w:szCs w:val="20"/>
              </w:rPr>
            </w:pPr>
            <w:r w:rsidRPr="00F03FE7">
              <w:rPr>
                <w:rFonts w:ascii="Arial Narrow" w:hAnsi="Arial Narrow" w:cs="Arial"/>
                <w:color w:val="000000"/>
                <w:sz w:val="20"/>
                <w:szCs w:val="20"/>
              </w:rPr>
              <w:t>Bolesti uzrokovane poremećajima hemostaze</w:t>
            </w:r>
          </w:p>
          <w:p w:rsidR="003B7B79" w:rsidRPr="00F03FE7" w:rsidRDefault="003B7B79" w:rsidP="003B4735">
            <w:pPr>
              <w:rPr>
                <w:rFonts w:ascii="Arial Narrow" w:hAnsi="Arial Narrow"/>
                <w:sz w:val="20"/>
                <w:szCs w:val="20"/>
                <w:lang w:val="hr-HR"/>
              </w:rPr>
            </w:pPr>
            <w:r w:rsidRPr="00F03FE7">
              <w:rPr>
                <w:rFonts w:ascii="Arial Narrow" w:hAnsi="Arial Narrow"/>
                <w:sz w:val="20"/>
                <w:szCs w:val="20"/>
                <w:lang w:val="hr-HR"/>
              </w:rPr>
              <w:t>Benigne bolesti granulocita i limfocita, te bolesti monocita i makrofaga</w:t>
            </w:r>
          </w:p>
          <w:p w:rsidR="003B7B79" w:rsidRPr="00F03FE7" w:rsidRDefault="003B7B79" w:rsidP="003B4735">
            <w:pPr>
              <w:rPr>
                <w:rFonts w:ascii="Arial Narrow" w:hAnsi="Arial Narrow" w:cs="Arial"/>
                <w:color w:val="000000"/>
                <w:sz w:val="20"/>
                <w:szCs w:val="20"/>
                <w:lang w:val="it-IT"/>
              </w:rPr>
            </w:pPr>
            <w:r w:rsidRPr="00F03FE7">
              <w:rPr>
                <w:rFonts w:ascii="Arial Narrow" w:hAnsi="Arial Narrow"/>
                <w:sz w:val="20"/>
                <w:szCs w:val="20"/>
                <w:lang w:val="hr-HR"/>
              </w:rPr>
              <w:t>Neoplastični poremećaji stanica koje luče imunoglobuline</w:t>
            </w:r>
          </w:p>
          <w:p w:rsidR="003B7B79" w:rsidRPr="00F03FE7" w:rsidRDefault="003B7B79" w:rsidP="003B4735">
            <w:pPr>
              <w:rPr>
                <w:rFonts w:ascii="Arial Narrow" w:hAnsi="Arial Narrow"/>
                <w:sz w:val="20"/>
                <w:szCs w:val="20"/>
                <w:lang w:val="pt-BR"/>
              </w:rPr>
            </w:pPr>
            <w:r w:rsidRPr="00F03FE7">
              <w:rPr>
                <w:rFonts w:ascii="Arial Narrow" w:hAnsi="Arial Narrow"/>
                <w:sz w:val="20"/>
                <w:szCs w:val="20"/>
                <w:lang w:val="pt-BR"/>
              </w:rPr>
              <w:t>Hitna stanja, potporna i palijativna terapija u hematologiji</w:t>
            </w:r>
          </w:p>
          <w:p w:rsidR="003B7B79" w:rsidRPr="00F03FE7" w:rsidRDefault="003B7B79" w:rsidP="003B4735">
            <w:pPr>
              <w:rPr>
                <w:rFonts w:ascii="Arial Narrow" w:hAnsi="Arial Narrow" w:cs="Arial"/>
                <w:color w:val="000000"/>
                <w:sz w:val="20"/>
                <w:szCs w:val="20"/>
              </w:rPr>
            </w:pPr>
            <w:r w:rsidRPr="00F03FE7">
              <w:rPr>
                <w:rFonts w:ascii="Arial Narrow" w:hAnsi="Arial Narrow"/>
                <w:sz w:val="20"/>
                <w:szCs w:val="20"/>
                <w:lang w:val="pt-BR"/>
              </w:rPr>
              <w:t>Kronična bolest presatka protiv primatelja</w:t>
            </w:r>
          </w:p>
        </w:tc>
      </w:tr>
    </w:tbl>
    <w:p w:rsidR="00D574E9" w:rsidRPr="004D12FA" w:rsidRDefault="00D574E9" w:rsidP="00D574E9">
      <w:pPr>
        <w:rPr>
          <w:rFonts w:ascii="Arial Narrow" w:hAnsi="Arial Narrow" w:cs="Arial"/>
          <w:b/>
        </w:rPr>
      </w:pPr>
    </w:p>
    <w:p w:rsidR="00D574E9" w:rsidRPr="00B1642F" w:rsidRDefault="00D574E9" w:rsidP="00D574E9">
      <w:pPr>
        <w:pStyle w:val="ListParagraph"/>
        <w:ind w:left="0"/>
        <w:rPr>
          <w:rFonts w:ascii="Arial Narrow" w:hAnsi="Arial Narrow" w:cs="Arial"/>
          <w:b/>
        </w:rPr>
      </w:pPr>
      <w:r w:rsidRPr="00B1642F">
        <w:rPr>
          <w:rFonts w:ascii="Arial Narrow" w:hAnsi="Arial Narrow" w:cs="Arial"/>
          <w:b/>
        </w:rPr>
        <w:t>V. ZNANSTVENI NOVA</w:t>
      </w:r>
      <w:r>
        <w:rPr>
          <w:rFonts w:ascii="Arial Narrow" w:hAnsi="Arial Narrow" w:cs="Arial"/>
          <w:b/>
        </w:rPr>
        <w:t>CI</w:t>
      </w:r>
      <w:r w:rsidRPr="00B1642F">
        <w:rPr>
          <w:rFonts w:ascii="Arial Narrow" w:hAnsi="Arial Narrow" w:cs="Arial"/>
          <w:b/>
        </w:rPr>
        <w:t xml:space="preserve"> - POSLIJEDOKTORAND</w:t>
      </w:r>
      <w:r>
        <w:rPr>
          <w:rFonts w:ascii="Arial Narrow" w:hAnsi="Arial Narrow" w:cs="Arial"/>
          <w:b/>
        </w:rPr>
        <w:t>I</w:t>
      </w:r>
    </w:p>
    <w:tbl>
      <w:tblPr>
        <w:tblW w:w="8931" w:type="dxa"/>
        <w:tblInd w:w="-114" w:type="dxa"/>
        <w:tblLayout w:type="fixed"/>
        <w:tblCellMar>
          <w:top w:w="28" w:type="dxa"/>
          <w:left w:w="28" w:type="dxa"/>
          <w:bottom w:w="28" w:type="dxa"/>
          <w:right w:w="28" w:type="dxa"/>
        </w:tblCellMar>
        <w:tblLook w:val="00A0"/>
      </w:tblPr>
      <w:tblGrid>
        <w:gridCol w:w="786"/>
        <w:gridCol w:w="2475"/>
        <w:gridCol w:w="2977"/>
        <w:gridCol w:w="2693"/>
      </w:tblGrid>
      <w:tr w:rsidR="00D574E9" w:rsidRPr="004D12FA" w:rsidTr="00DE50E8">
        <w:trPr>
          <w:trHeight w:val="315"/>
        </w:trPr>
        <w:tc>
          <w:tcPr>
            <w:tcW w:w="7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74E9" w:rsidRPr="004D12FA" w:rsidRDefault="00D574E9" w:rsidP="00DE50E8">
            <w:pPr>
              <w:jc w:val="center"/>
              <w:rPr>
                <w:rFonts w:ascii="Arial Narrow" w:hAnsi="Arial Narrow" w:cs="Arial"/>
                <w:b/>
                <w:color w:val="000000"/>
                <w:sz w:val="20"/>
                <w:szCs w:val="20"/>
              </w:rPr>
            </w:pPr>
            <w:r w:rsidRPr="004D12FA">
              <w:rPr>
                <w:rFonts w:ascii="Arial Narrow" w:hAnsi="Arial Narrow" w:cs="Arial"/>
                <w:b/>
                <w:color w:val="000000"/>
                <w:sz w:val="20"/>
                <w:szCs w:val="20"/>
              </w:rPr>
              <w:t xml:space="preserve">Redni </w:t>
            </w:r>
            <w:r w:rsidRPr="004D12FA">
              <w:rPr>
                <w:rFonts w:ascii="Arial Narrow" w:hAnsi="Arial Narrow" w:cs="Arial"/>
                <w:b/>
                <w:color w:val="000000"/>
                <w:sz w:val="20"/>
                <w:szCs w:val="20"/>
              </w:rPr>
              <w:lastRenderedPageBreak/>
              <w:t>broj</w:t>
            </w:r>
          </w:p>
        </w:tc>
        <w:tc>
          <w:tcPr>
            <w:tcW w:w="2475" w:type="dxa"/>
            <w:tcBorders>
              <w:top w:val="single" w:sz="8" w:space="0" w:color="auto"/>
              <w:left w:val="nil"/>
              <w:bottom w:val="single" w:sz="8" w:space="0" w:color="auto"/>
              <w:right w:val="single" w:sz="8" w:space="0" w:color="auto"/>
            </w:tcBorders>
            <w:shd w:val="clear" w:color="auto" w:fill="auto"/>
            <w:vAlign w:val="center"/>
            <w:hideMark/>
          </w:tcPr>
          <w:p w:rsidR="00D574E9" w:rsidRPr="004D12FA" w:rsidRDefault="00D574E9" w:rsidP="00DE50E8">
            <w:pPr>
              <w:jc w:val="center"/>
              <w:rPr>
                <w:rFonts w:ascii="Arial Narrow" w:hAnsi="Arial Narrow" w:cs="Arial"/>
                <w:b/>
                <w:bCs/>
                <w:color w:val="000000"/>
                <w:sz w:val="20"/>
                <w:szCs w:val="20"/>
              </w:rPr>
            </w:pPr>
            <w:r w:rsidRPr="004D12FA">
              <w:rPr>
                <w:rFonts w:ascii="Arial Narrow" w:hAnsi="Arial Narrow" w:cs="Arial"/>
                <w:b/>
                <w:bCs/>
                <w:color w:val="000000"/>
                <w:sz w:val="20"/>
                <w:szCs w:val="20"/>
              </w:rPr>
              <w:lastRenderedPageBreak/>
              <w:t>Ime i prezime</w:t>
            </w:r>
          </w:p>
        </w:tc>
        <w:tc>
          <w:tcPr>
            <w:tcW w:w="2977" w:type="dxa"/>
            <w:tcBorders>
              <w:top w:val="single" w:sz="8" w:space="0" w:color="auto"/>
              <w:left w:val="nil"/>
              <w:bottom w:val="single" w:sz="8" w:space="0" w:color="auto"/>
              <w:right w:val="single" w:sz="8" w:space="0" w:color="auto"/>
            </w:tcBorders>
            <w:shd w:val="clear" w:color="auto" w:fill="auto"/>
            <w:vAlign w:val="center"/>
            <w:hideMark/>
          </w:tcPr>
          <w:p w:rsidR="00D574E9" w:rsidRPr="004D12FA" w:rsidRDefault="00D574E9" w:rsidP="00DE50E8">
            <w:pPr>
              <w:jc w:val="center"/>
              <w:rPr>
                <w:rFonts w:ascii="Arial Narrow" w:hAnsi="Arial Narrow" w:cs="Arial"/>
                <w:b/>
                <w:bCs/>
                <w:color w:val="000000"/>
                <w:sz w:val="20"/>
                <w:szCs w:val="20"/>
              </w:rPr>
            </w:pPr>
            <w:r w:rsidRPr="004D12FA">
              <w:rPr>
                <w:rFonts w:ascii="Arial Narrow" w:hAnsi="Arial Narrow" w:cs="Arial"/>
                <w:b/>
                <w:bCs/>
                <w:color w:val="000000"/>
                <w:sz w:val="20"/>
                <w:szCs w:val="20"/>
              </w:rPr>
              <w:t>Radilište</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rsidR="00D574E9" w:rsidRPr="004D12FA" w:rsidRDefault="00D574E9" w:rsidP="00DE50E8">
            <w:pPr>
              <w:jc w:val="center"/>
              <w:rPr>
                <w:rFonts w:ascii="Arial Narrow" w:hAnsi="Arial Narrow" w:cs="Arial"/>
                <w:b/>
                <w:bCs/>
                <w:color w:val="000000"/>
                <w:sz w:val="20"/>
                <w:szCs w:val="20"/>
              </w:rPr>
            </w:pPr>
            <w:r w:rsidRPr="004D12FA">
              <w:rPr>
                <w:rFonts w:ascii="Arial Narrow" w:hAnsi="Arial Narrow" w:cs="Arial"/>
                <w:b/>
                <w:bCs/>
                <w:color w:val="000000"/>
                <w:sz w:val="20"/>
                <w:szCs w:val="20"/>
              </w:rPr>
              <w:t>Predmet</w:t>
            </w:r>
          </w:p>
        </w:tc>
      </w:tr>
      <w:tr w:rsidR="00D574E9" w:rsidRPr="004D12FA" w:rsidTr="00DE50E8">
        <w:trPr>
          <w:trHeight w:val="454"/>
        </w:trPr>
        <w:tc>
          <w:tcPr>
            <w:tcW w:w="786" w:type="dxa"/>
            <w:tcBorders>
              <w:top w:val="single" w:sz="8" w:space="0" w:color="auto"/>
              <w:left w:val="single" w:sz="8" w:space="0" w:color="auto"/>
              <w:bottom w:val="single" w:sz="8" w:space="0" w:color="auto"/>
              <w:right w:val="single" w:sz="8" w:space="0" w:color="auto"/>
            </w:tcBorders>
            <w:vAlign w:val="center"/>
            <w:hideMark/>
          </w:tcPr>
          <w:p w:rsidR="00D574E9" w:rsidRPr="004D12FA" w:rsidRDefault="00D574E9" w:rsidP="00DE50E8">
            <w:pPr>
              <w:jc w:val="center"/>
              <w:rPr>
                <w:rFonts w:ascii="Arial Narrow" w:hAnsi="Arial Narrow" w:cs="Arial"/>
                <w:color w:val="000000"/>
                <w:sz w:val="20"/>
                <w:szCs w:val="20"/>
              </w:rPr>
            </w:pPr>
            <w:r w:rsidRPr="004D12FA">
              <w:rPr>
                <w:rFonts w:ascii="Arial Narrow" w:hAnsi="Arial Narrow" w:cs="Arial"/>
                <w:color w:val="000000"/>
                <w:sz w:val="20"/>
                <w:szCs w:val="20"/>
              </w:rPr>
              <w:lastRenderedPageBreak/>
              <w:t>1</w:t>
            </w:r>
            <w:r>
              <w:rPr>
                <w:rFonts w:ascii="Arial Narrow" w:hAnsi="Arial Narrow" w:cs="Arial"/>
                <w:color w:val="000000"/>
                <w:sz w:val="20"/>
                <w:szCs w:val="20"/>
              </w:rPr>
              <w:t>.</w:t>
            </w:r>
          </w:p>
        </w:tc>
        <w:tc>
          <w:tcPr>
            <w:tcW w:w="2475" w:type="dxa"/>
            <w:tcBorders>
              <w:top w:val="single" w:sz="8" w:space="0" w:color="auto"/>
              <w:left w:val="nil"/>
              <w:bottom w:val="single" w:sz="8" w:space="0" w:color="auto"/>
              <w:right w:val="single" w:sz="8" w:space="0" w:color="auto"/>
            </w:tcBorders>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dr.sc. Marija Baković</w:t>
            </w:r>
          </w:p>
        </w:tc>
        <w:tc>
          <w:tcPr>
            <w:tcW w:w="2977" w:type="dxa"/>
            <w:tcBorders>
              <w:top w:val="single" w:sz="8" w:space="0" w:color="auto"/>
              <w:left w:val="nil"/>
              <w:bottom w:val="single" w:sz="8" w:space="0" w:color="auto"/>
              <w:right w:val="single" w:sz="8" w:space="0" w:color="auto"/>
            </w:tcBorders>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MF Zagreb</w:t>
            </w:r>
          </w:p>
        </w:tc>
        <w:tc>
          <w:tcPr>
            <w:tcW w:w="2693" w:type="dxa"/>
            <w:tcBorders>
              <w:top w:val="single" w:sz="8" w:space="0" w:color="auto"/>
              <w:left w:val="nil"/>
              <w:bottom w:val="single" w:sz="8" w:space="0" w:color="auto"/>
              <w:right w:val="single" w:sz="8" w:space="0" w:color="auto"/>
            </w:tcBorders>
            <w:hideMark/>
          </w:tcPr>
          <w:p w:rsidR="00D574E9" w:rsidRPr="004D12FA" w:rsidRDefault="00D574E9" w:rsidP="00DE50E8">
            <w:pPr>
              <w:rPr>
                <w:rFonts w:ascii="Arial Narrow" w:hAnsi="Arial Narrow" w:cs="Arial"/>
              </w:rPr>
            </w:pPr>
            <w:r w:rsidRPr="004D12FA">
              <w:rPr>
                <w:rFonts w:ascii="Arial Narrow" w:hAnsi="Arial Narrow" w:cs="Arial"/>
                <w:color w:val="000000"/>
                <w:sz w:val="20"/>
                <w:szCs w:val="20"/>
              </w:rPr>
              <w:t>Opće kompetencije liječnika specijalista</w:t>
            </w:r>
          </w:p>
        </w:tc>
      </w:tr>
      <w:tr w:rsidR="00B35B97" w:rsidRPr="004D12FA" w:rsidTr="00DE50E8">
        <w:trPr>
          <w:trHeight w:val="454"/>
        </w:trPr>
        <w:tc>
          <w:tcPr>
            <w:tcW w:w="786" w:type="dxa"/>
            <w:tcBorders>
              <w:top w:val="single" w:sz="8" w:space="0" w:color="auto"/>
              <w:left w:val="single" w:sz="8" w:space="0" w:color="auto"/>
              <w:bottom w:val="single" w:sz="8" w:space="0" w:color="auto"/>
              <w:right w:val="single" w:sz="8" w:space="0" w:color="auto"/>
            </w:tcBorders>
            <w:vAlign w:val="center"/>
          </w:tcPr>
          <w:p w:rsidR="00B35B97" w:rsidRDefault="00B35B97" w:rsidP="00DE50E8">
            <w:pPr>
              <w:jc w:val="center"/>
              <w:rPr>
                <w:rFonts w:ascii="Arial Narrow" w:hAnsi="Arial Narrow" w:cs="Arial"/>
                <w:color w:val="000000"/>
                <w:sz w:val="20"/>
                <w:szCs w:val="20"/>
              </w:rPr>
            </w:pPr>
            <w:r>
              <w:rPr>
                <w:rFonts w:ascii="Arial Narrow" w:hAnsi="Arial Narrow" w:cs="Arial"/>
                <w:color w:val="000000"/>
                <w:sz w:val="20"/>
                <w:szCs w:val="20"/>
              </w:rPr>
              <w:t>2.</w:t>
            </w:r>
          </w:p>
        </w:tc>
        <w:tc>
          <w:tcPr>
            <w:tcW w:w="2475" w:type="dxa"/>
            <w:tcBorders>
              <w:top w:val="single" w:sz="8" w:space="0" w:color="auto"/>
              <w:left w:val="nil"/>
              <w:bottom w:val="single" w:sz="8" w:space="0" w:color="auto"/>
              <w:right w:val="single" w:sz="8" w:space="0" w:color="auto"/>
            </w:tcBorders>
            <w:vAlign w:val="center"/>
          </w:tcPr>
          <w:p w:rsidR="00B35B97" w:rsidRDefault="00B35B97" w:rsidP="00DE50E8">
            <w:pPr>
              <w:rPr>
                <w:rFonts w:ascii="Arial Narrow" w:hAnsi="Arial Narrow" w:cs="Arial"/>
                <w:color w:val="000000"/>
                <w:sz w:val="20"/>
                <w:szCs w:val="20"/>
              </w:rPr>
            </w:pPr>
            <w:r>
              <w:rPr>
                <w:rFonts w:ascii="Arial Narrow" w:hAnsi="Arial Narrow" w:cs="Arial"/>
                <w:color w:val="000000"/>
                <w:sz w:val="20"/>
                <w:szCs w:val="20"/>
              </w:rPr>
              <w:t>dr.sc. Hana Brborović</w:t>
            </w:r>
          </w:p>
        </w:tc>
        <w:tc>
          <w:tcPr>
            <w:tcW w:w="2977" w:type="dxa"/>
            <w:tcBorders>
              <w:top w:val="single" w:sz="8" w:space="0" w:color="auto"/>
              <w:left w:val="nil"/>
              <w:bottom w:val="single" w:sz="8" w:space="0" w:color="auto"/>
              <w:right w:val="single" w:sz="8" w:space="0" w:color="auto"/>
            </w:tcBorders>
            <w:vAlign w:val="center"/>
          </w:tcPr>
          <w:p w:rsidR="00B35B97" w:rsidRPr="004D12FA" w:rsidRDefault="00B35B97" w:rsidP="00DE50E8">
            <w:pPr>
              <w:rPr>
                <w:rFonts w:ascii="Arial Narrow" w:hAnsi="Arial Narrow" w:cs="Arial"/>
                <w:color w:val="000000"/>
                <w:sz w:val="20"/>
                <w:szCs w:val="20"/>
              </w:rPr>
            </w:pPr>
            <w:r w:rsidRPr="004D12FA">
              <w:rPr>
                <w:rFonts w:ascii="Arial Narrow" w:hAnsi="Arial Narrow" w:cs="Arial"/>
                <w:color w:val="000000"/>
                <w:sz w:val="20"/>
                <w:szCs w:val="20"/>
              </w:rPr>
              <w:t>Škola narodnog zdravlja Andrija Štampar, MF Zagreb</w:t>
            </w:r>
          </w:p>
        </w:tc>
        <w:tc>
          <w:tcPr>
            <w:tcW w:w="2693" w:type="dxa"/>
            <w:tcBorders>
              <w:top w:val="single" w:sz="8" w:space="0" w:color="auto"/>
              <w:left w:val="nil"/>
              <w:bottom w:val="single" w:sz="8" w:space="0" w:color="auto"/>
              <w:right w:val="single" w:sz="8" w:space="0" w:color="auto"/>
            </w:tcBorders>
          </w:tcPr>
          <w:p w:rsidR="00B35B97" w:rsidRPr="004D12FA" w:rsidRDefault="00B35B97" w:rsidP="00DE50E8">
            <w:pPr>
              <w:rPr>
                <w:rFonts w:ascii="Arial Narrow" w:hAnsi="Arial Narrow" w:cs="Arial"/>
                <w:color w:val="000000"/>
                <w:sz w:val="20"/>
                <w:szCs w:val="20"/>
              </w:rPr>
            </w:pPr>
            <w:r w:rsidRPr="004D12FA">
              <w:rPr>
                <w:rFonts w:ascii="Arial Narrow" w:hAnsi="Arial Narrow" w:cs="Arial"/>
                <w:color w:val="000000"/>
                <w:sz w:val="20"/>
                <w:szCs w:val="20"/>
              </w:rPr>
              <w:t>Opće kompetencije liječnika specijalista</w:t>
            </w:r>
          </w:p>
        </w:tc>
      </w:tr>
      <w:tr w:rsidR="00360618" w:rsidRPr="004D12FA" w:rsidTr="00DE50E8">
        <w:trPr>
          <w:trHeight w:val="454"/>
        </w:trPr>
        <w:tc>
          <w:tcPr>
            <w:tcW w:w="786" w:type="dxa"/>
            <w:tcBorders>
              <w:top w:val="single" w:sz="8" w:space="0" w:color="auto"/>
              <w:left w:val="single" w:sz="8" w:space="0" w:color="auto"/>
              <w:bottom w:val="single" w:sz="8" w:space="0" w:color="auto"/>
              <w:right w:val="single" w:sz="8" w:space="0" w:color="auto"/>
            </w:tcBorders>
            <w:vAlign w:val="center"/>
          </w:tcPr>
          <w:p w:rsidR="00360618" w:rsidRDefault="00B35B97" w:rsidP="00DE50E8">
            <w:pPr>
              <w:jc w:val="center"/>
              <w:rPr>
                <w:rFonts w:ascii="Arial Narrow" w:hAnsi="Arial Narrow" w:cs="Arial"/>
                <w:color w:val="000000"/>
                <w:sz w:val="20"/>
                <w:szCs w:val="20"/>
              </w:rPr>
            </w:pPr>
            <w:r>
              <w:rPr>
                <w:rFonts w:ascii="Arial Narrow" w:hAnsi="Arial Narrow" w:cs="Arial"/>
                <w:color w:val="000000"/>
                <w:sz w:val="20"/>
                <w:szCs w:val="20"/>
              </w:rPr>
              <w:t>3</w:t>
            </w:r>
            <w:r w:rsidR="00360618">
              <w:rPr>
                <w:rFonts w:ascii="Arial Narrow" w:hAnsi="Arial Narrow" w:cs="Arial"/>
                <w:color w:val="000000"/>
                <w:sz w:val="20"/>
                <w:szCs w:val="20"/>
              </w:rPr>
              <w:t>.</w:t>
            </w:r>
          </w:p>
        </w:tc>
        <w:tc>
          <w:tcPr>
            <w:tcW w:w="2475" w:type="dxa"/>
            <w:tcBorders>
              <w:top w:val="single" w:sz="8" w:space="0" w:color="auto"/>
              <w:left w:val="nil"/>
              <w:bottom w:val="single" w:sz="8" w:space="0" w:color="auto"/>
              <w:right w:val="single" w:sz="8" w:space="0" w:color="auto"/>
            </w:tcBorders>
            <w:vAlign w:val="center"/>
          </w:tcPr>
          <w:p w:rsidR="00360618" w:rsidRPr="004D12FA" w:rsidRDefault="00360618" w:rsidP="00DE50E8">
            <w:pPr>
              <w:rPr>
                <w:rFonts w:ascii="Arial Narrow" w:hAnsi="Arial Narrow" w:cs="Arial"/>
                <w:color w:val="000000"/>
                <w:sz w:val="20"/>
                <w:szCs w:val="20"/>
              </w:rPr>
            </w:pPr>
            <w:r>
              <w:rPr>
                <w:rFonts w:ascii="Arial Narrow" w:hAnsi="Arial Narrow" w:cs="Arial"/>
                <w:color w:val="000000"/>
                <w:sz w:val="20"/>
                <w:szCs w:val="20"/>
              </w:rPr>
              <w:t>dr.sc. Marjeta Majer</w:t>
            </w:r>
          </w:p>
        </w:tc>
        <w:tc>
          <w:tcPr>
            <w:tcW w:w="2977" w:type="dxa"/>
            <w:tcBorders>
              <w:top w:val="single" w:sz="8" w:space="0" w:color="auto"/>
              <w:left w:val="nil"/>
              <w:bottom w:val="single" w:sz="8" w:space="0" w:color="auto"/>
              <w:right w:val="single" w:sz="8" w:space="0" w:color="auto"/>
            </w:tcBorders>
            <w:vAlign w:val="center"/>
          </w:tcPr>
          <w:p w:rsidR="00360618" w:rsidRPr="004D12FA" w:rsidRDefault="00360618" w:rsidP="00DE50E8">
            <w:pPr>
              <w:rPr>
                <w:rFonts w:ascii="Arial Narrow" w:hAnsi="Arial Narrow" w:cs="Arial"/>
                <w:color w:val="000000"/>
                <w:sz w:val="20"/>
                <w:szCs w:val="20"/>
              </w:rPr>
            </w:pPr>
            <w:r w:rsidRPr="004D12FA">
              <w:rPr>
                <w:rFonts w:ascii="Arial Narrow" w:hAnsi="Arial Narrow" w:cs="Arial"/>
                <w:color w:val="000000"/>
                <w:sz w:val="20"/>
                <w:szCs w:val="20"/>
              </w:rPr>
              <w:t>Škola narodnog zdravlja Andrija Štampar, MF Zagreb</w:t>
            </w:r>
          </w:p>
        </w:tc>
        <w:tc>
          <w:tcPr>
            <w:tcW w:w="2693" w:type="dxa"/>
            <w:tcBorders>
              <w:top w:val="single" w:sz="8" w:space="0" w:color="auto"/>
              <w:left w:val="nil"/>
              <w:bottom w:val="single" w:sz="8" w:space="0" w:color="auto"/>
              <w:right w:val="single" w:sz="8" w:space="0" w:color="auto"/>
            </w:tcBorders>
          </w:tcPr>
          <w:p w:rsidR="00360618" w:rsidRPr="004D12FA" w:rsidRDefault="00360618" w:rsidP="00DE50E8">
            <w:pPr>
              <w:rPr>
                <w:rFonts w:ascii="Arial Narrow" w:hAnsi="Arial Narrow" w:cs="Arial"/>
                <w:color w:val="000000"/>
                <w:sz w:val="20"/>
                <w:szCs w:val="20"/>
              </w:rPr>
            </w:pPr>
            <w:r w:rsidRPr="004D12FA">
              <w:rPr>
                <w:rFonts w:ascii="Arial Narrow" w:hAnsi="Arial Narrow" w:cs="Arial"/>
                <w:color w:val="000000"/>
                <w:sz w:val="20"/>
                <w:szCs w:val="20"/>
              </w:rPr>
              <w:t>Opće kompetencije liječnika specijalista</w:t>
            </w:r>
          </w:p>
        </w:tc>
      </w:tr>
      <w:tr w:rsidR="00D574E9" w:rsidRPr="004D12FA" w:rsidTr="00DE50E8">
        <w:trPr>
          <w:trHeight w:val="454"/>
        </w:trPr>
        <w:tc>
          <w:tcPr>
            <w:tcW w:w="786" w:type="dxa"/>
            <w:tcBorders>
              <w:top w:val="single" w:sz="8" w:space="0" w:color="auto"/>
              <w:left w:val="single" w:sz="8" w:space="0" w:color="auto"/>
              <w:bottom w:val="single" w:sz="8" w:space="0" w:color="auto"/>
              <w:right w:val="single" w:sz="8" w:space="0" w:color="auto"/>
            </w:tcBorders>
            <w:vAlign w:val="center"/>
            <w:hideMark/>
          </w:tcPr>
          <w:p w:rsidR="00D574E9" w:rsidRPr="004D12FA" w:rsidRDefault="00B35B97" w:rsidP="00DE50E8">
            <w:pPr>
              <w:jc w:val="center"/>
              <w:rPr>
                <w:rFonts w:ascii="Arial Narrow" w:hAnsi="Arial Narrow" w:cs="Arial"/>
                <w:color w:val="000000"/>
                <w:sz w:val="20"/>
                <w:szCs w:val="20"/>
              </w:rPr>
            </w:pPr>
            <w:r>
              <w:rPr>
                <w:rFonts w:ascii="Arial Narrow" w:hAnsi="Arial Narrow" w:cs="Arial"/>
                <w:color w:val="000000"/>
                <w:sz w:val="20"/>
                <w:szCs w:val="20"/>
              </w:rPr>
              <w:t>4</w:t>
            </w:r>
            <w:r w:rsidR="00D574E9">
              <w:rPr>
                <w:rFonts w:ascii="Arial Narrow" w:hAnsi="Arial Narrow" w:cs="Arial"/>
                <w:color w:val="000000"/>
                <w:sz w:val="20"/>
                <w:szCs w:val="20"/>
              </w:rPr>
              <w:t>.</w:t>
            </w:r>
          </w:p>
        </w:tc>
        <w:tc>
          <w:tcPr>
            <w:tcW w:w="2475" w:type="dxa"/>
            <w:tcBorders>
              <w:top w:val="single" w:sz="8" w:space="0" w:color="auto"/>
              <w:left w:val="nil"/>
              <w:bottom w:val="single" w:sz="8" w:space="0" w:color="auto"/>
              <w:right w:val="single" w:sz="8" w:space="0" w:color="auto"/>
            </w:tcBorders>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dr.sc. Vera Musil</w:t>
            </w:r>
          </w:p>
        </w:tc>
        <w:tc>
          <w:tcPr>
            <w:tcW w:w="2977" w:type="dxa"/>
            <w:tcBorders>
              <w:top w:val="single" w:sz="8" w:space="0" w:color="auto"/>
              <w:left w:val="nil"/>
              <w:bottom w:val="single" w:sz="8" w:space="0" w:color="auto"/>
              <w:right w:val="single" w:sz="8" w:space="0" w:color="auto"/>
            </w:tcBorders>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Škola narodnog zdravlja Andrija Štampar, MF Zagreb</w:t>
            </w:r>
          </w:p>
        </w:tc>
        <w:tc>
          <w:tcPr>
            <w:tcW w:w="2693" w:type="dxa"/>
            <w:tcBorders>
              <w:top w:val="single" w:sz="8" w:space="0" w:color="auto"/>
              <w:left w:val="nil"/>
              <w:bottom w:val="single" w:sz="8" w:space="0" w:color="auto"/>
              <w:right w:val="single" w:sz="8" w:space="0" w:color="auto"/>
            </w:tcBorders>
            <w:hideMark/>
          </w:tcPr>
          <w:p w:rsidR="00D574E9" w:rsidRPr="004D12FA" w:rsidRDefault="00D574E9" w:rsidP="00DE50E8">
            <w:pPr>
              <w:rPr>
                <w:rFonts w:ascii="Arial Narrow" w:hAnsi="Arial Narrow" w:cs="Arial"/>
              </w:rPr>
            </w:pPr>
            <w:r w:rsidRPr="004D12FA">
              <w:rPr>
                <w:rFonts w:ascii="Arial Narrow" w:hAnsi="Arial Narrow" w:cs="Arial"/>
                <w:color w:val="000000"/>
                <w:sz w:val="20"/>
                <w:szCs w:val="20"/>
              </w:rPr>
              <w:t>Opće kompetencije liječnika specijalista</w:t>
            </w:r>
          </w:p>
        </w:tc>
      </w:tr>
      <w:tr w:rsidR="00D574E9" w:rsidRPr="004D12FA" w:rsidTr="00DE50E8">
        <w:trPr>
          <w:trHeight w:val="454"/>
        </w:trPr>
        <w:tc>
          <w:tcPr>
            <w:tcW w:w="786" w:type="dxa"/>
            <w:tcBorders>
              <w:top w:val="single" w:sz="8" w:space="0" w:color="auto"/>
              <w:left w:val="single" w:sz="8" w:space="0" w:color="auto"/>
              <w:bottom w:val="single" w:sz="8" w:space="0" w:color="auto"/>
              <w:right w:val="single" w:sz="8" w:space="0" w:color="auto"/>
            </w:tcBorders>
            <w:vAlign w:val="center"/>
            <w:hideMark/>
          </w:tcPr>
          <w:p w:rsidR="00D574E9" w:rsidRPr="004D12FA" w:rsidRDefault="00B35B97" w:rsidP="00DE50E8">
            <w:pPr>
              <w:jc w:val="center"/>
              <w:rPr>
                <w:rFonts w:ascii="Arial Narrow" w:hAnsi="Arial Narrow" w:cs="Arial"/>
                <w:color w:val="000000"/>
                <w:sz w:val="20"/>
                <w:szCs w:val="20"/>
              </w:rPr>
            </w:pPr>
            <w:r>
              <w:rPr>
                <w:rFonts w:ascii="Arial Narrow" w:hAnsi="Arial Narrow" w:cs="Arial"/>
                <w:color w:val="000000"/>
                <w:sz w:val="20"/>
                <w:szCs w:val="20"/>
              </w:rPr>
              <w:t>5</w:t>
            </w:r>
            <w:r w:rsidR="00D574E9">
              <w:rPr>
                <w:rFonts w:ascii="Arial Narrow" w:hAnsi="Arial Narrow" w:cs="Arial"/>
                <w:color w:val="000000"/>
                <w:sz w:val="20"/>
                <w:szCs w:val="20"/>
              </w:rPr>
              <w:t>.</w:t>
            </w:r>
          </w:p>
        </w:tc>
        <w:tc>
          <w:tcPr>
            <w:tcW w:w="2475" w:type="dxa"/>
            <w:tcBorders>
              <w:top w:val="single" w:sz="8" w:space="0" w:color="auto"/>
              <w:left w:val="nil"/>
              <w:bottom w:val="single" w:sz="8" w:space="0" w:color="auto"/>
              <w:right w:val="single" w:sz="8" w:space="0" w:color="auto"/>
            </w:tcBorders>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dr.sc. Slavica Sović</w:t>
            </w:r>
          </w:p>
        </w:tc>
        <w:tc>
          <w:tcPr>
            <w:tcW w:w="2977" w:type="dxa"/>
            <w:tcBorders>
              <w:top w:val="single" w:sz="8" w:space="0" w:color="auto"/>
              <w:left w:val="nil"/>
              <w:bottom w:val="single" w:sz="8" w:space="0" w:color="auto"/>
              <w:right w:val="single" w:sz="8" w:space="0" w:color="auto"/>
            </w:tcBorders>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Škola narodnog zdravlja Andrija Štampar, MF Zagreb</w:t>
            </w:r>
          </w:p>
        </w:tc>
        <w:tc>
          <w:tcPr>
            <w:tcW w:w="2693" w:type="dxa"/>
            <w:tcBorders>
              <w:top w:val="single" w:sz="8" w:space="0" w:color="auto"/>
              <w:left w:val="nil"/>
              <w:bottom w:val="single" w:sz="8" w:space="0" w:color="auto"/>
              <w:right w:val="single" w:sz="8" w:space="0" w:color="auto"/>
            </w:tcBorders>
            <w:hideMark/>
          </w:tcPr>
          <w:p w:rsidR="00D574E9" w:rsidRPr="004D12FA" w:rsidRDefault="00D574E9" w:rsidP="00DE50E8">
            <w:pPr>
              <w:rPr>
                <w:rFonts w:ascii="Arial Narrow" w:hAnsi="Arial Narrow" w:cs="Arial"/>
              </w:rPr>
            </w:pPr>
            <w:r w:rsidRPr="004D12FA">
              <w:rPr>
                <w:rFonts w:ascii="Arial Narrow" w:hAnsi="Arial Narrow" w:cs="Arial"/>
                <w:color w:val="000000"/>
                <w:sz w:val="20"/>
                <w:szCs w:val="20"/>
              </w:rPr>
              <w:t>Opće kompetencije liječnika specijalista</w:t>
            </w:r>
          </w:p>
        </w:tc>
      </w:tr>
      <w:tr w:rsidR="001D5A6A" w:rsidRPr="004D12FA" w:rsidTr="00DE50E8">
        <w:trPr>
          <w:trHeight w:val="454"/>
        </w:trPr>
        <w:tc>
          <w:tcPr>
            <w:tcW w:w="786" w:type="dxa"/>
            <w:tcBorders>
              <w:top w:val="single" w:sz="8" w:space="0" w:color="auto"/>
              <w:left w:val="single" w:sz="8" w:space="0" w:color="auto"/>
              <w:bottom w:val="single" w:sz="8" w:space="0" w:color="auto"/>
              <w:right w:val="single" w:sz="8" w:space="0" w:color="auto"/>
            </w:tcBorders>
            <w:vAlign w:val="center"/>
            <w:hideMark/>
          </w:tcPr>
          <w:p w:rsidR="001D5A6A" w:rsidRDefault="00B35B97" w:rsidP="00DE50E8">
            <w:pPr>
              <w:jc w:val="center"/>
              <w:rPr>
                <w:rFonts w:ascii="Arial Narrow" w:hAnsi="Arial Narrow" w:cs="Arial"/>
                <w:color w:val="000000"/>
                <w:sz w:val="20"/>
                <w:szCs w:val="20"/>
              </w:rPr>
            </w:pPr>
            <w:r>
              <w:rPr>
                <w:rFonts w:ascii="Arial Narrow" w:hAnsi="Arial Narrow" w:cs="Arial"/>
                <w:color w:val="000000"/>
                <w:sz w:val="20"/>
                <w:szCs w:val="20"/>
              </w:rPr>
              <w:t>6</w:t>
            </w:r>
            <w:r w:rsidR="001D5A6A">
              <w:rPr>
                <w:rFonts w:ascii="Arial Narrow" w:hAnsi="Arial Narrow" w:cs="Arial"/>
                <w:color w:val="000000"/>
                <w:sz w:val="20"/>
                <w:szCs w:val="20"/>
              </w:rPr>
              <w:t>.</w:t>
            </w:r>
          </w:p>
        </w:tc>
        <w:tc>
          <w:tcPr>
            <w:tcW w:w="2475" w:type="dxa"/>
            <w:tcBorders>
              <w:top w:val="single" w:sz="8" w:space="0" w:color="auto"/>
              <w:left w:val="nil"/>
              <w:bottom w:val="single" w:sz="8" w:space="0" w:color="auto"/>
              <w:right w:val="single" w:sz="8" w:space="0" w:color="auto"/>
            </w:tcBorders>
            <w:vAlign w:val="center"/>
            <w:hideMark/>
          </w:tcPr>
          <w:p w:rsidR="001D5A6A" w:rsidRPr="004D12FA" w:rsidRDefault="001D5A6A" w:rsidP="00DE50E8">
            <w:pPr>
              <w:rPr>
                <w:rFonts w:ascii="Arial Narrow" w:hAnsi="Arial Narrow" w:cs="Arial"/>
                <w:color w:val="000000"/>
                <w:sz w:val="20"/>
                <w:szCs w:val="20"/>
              </w:rPr>
            </w:pPr>
            <w:r>
              <w:rPr>
                <w:rFonts w:ascii="Arial Narrow" w:hAnsi="Arial Narrow" w:cs="Arial"/>
                <w:color w:val="000000"/>
                <w:sz w:val="20"/>
                <w:szCs w:val="20"/>
              </w:rPr>
              <w:t>dr. sc. Josip Batinić</w:t>
            </w:r>
          </w:p>
        </w:tc>
        <w:tc>
          <w:tcPr>
            <w:tcW w:w="2977" w:type="dxa"/>
            <w:tcBorders>
              <w:top w:val="single" w:sz="8" w:space="0" w:color="auto"/>
              <w:left w:val="nil"/>
              <w:bottom w:val="single" w:sz="8" w:space="0" w:color="auto"/>
              <w:right w:val="single" w:sz="8" w:space="0" w:color="auto"/>
            </w:tcBorders>
            <w:vAlign w:val="center"/>
            <w:hideMark/>
          </w:tcPr>
          <w:p w:rsidR="001D5A6A" w:rsidRPr="004D12FA" w:rsidRDefault="001D5A6A" w:rsidP="00DE50E8">
            <w:pPr>
              <w:rPr>
                <w:rFonts w:ascii="Arial Narrow" w:hAnsi="Arial Narrow" w:cs="Arial"/>
                <w:color w:val="000000"/>
                <w:sz w:val="20"/>
                <w:szCs w:val="20"/>
              </w:rPr>
            </w:pPr>
            <w:r w:rsidRPr="004D12FA">
              <w:rPr>
                <w:rFonts w:ascii="Arial Narrow" w:hAnsi="Arial Narrow" w:cs="Arial"/>
                <w:color w:val="000000"/>
                <w:sz w:val="20"/>
                <w:szCs w:val="20"/>
              </w:rPr>
              <w:t>MF Zagreb</w:t>
            </w:r>
            <w:r>
              <w:rPr>
                <w:rFonts w:ascii="Arial Narrow" w:hAnsi="Arial Narrow" w:cs="Arial"/>
                <w:color w:val="000000"/>
                <w:sz w:val="20"/>
                <w:szCs w:val="20"/>
              </w:rPr>
              <w:t xml:space="preserve"> I KBC Zagreb</w:t>
            </w:r>
          </w:p>
        </w:tc>
        <w:tc>
          <w:tcPr>
            <w:tcW w:w="2693" w:type="dxa"/>
            <w:tcBorders>
              <w:top w:val="single" w:sz="8" w:space="0" w:color="auto"/>
              <w:left w:val="nil"/>
              <w:bottom w:val="single" w:sz="8" w:space="0" w:color="auto"/>
              <w:right w:val="single" w:sz="8" w:space="0" w:color="auto"/>
            </w:tcBorders>
            <w:hideMark/>
          </w:tcPr>
          <w:p w:rsidR="001D5A6A" w:rsidRDefault="001D5A6A" w:rsidP="00DE50E8">
            <w:pPr>
              <w:rPr>
                <w:rFonts w:ascii="Arial Narrow" w:hAnsi="Arial Narrow"/>
                <w:sz w:val="20"/>
                <w:szCs w:val="20"/>
                <w:lang w:val="hr-HR"/>
              </w:rPr>
            </w:pPr>
            <w:r w:rsidRPr="001D5A6A">
              <w:rPr>
                <w:rFonts w:ascii="Arial Narrow" w:hAnsi="Arial Narrow"/>
                <w:sz w:val="20"/>
                <w:szCs w:val="20"/>
                <w:lang w:val="hr-HR"/>
              </w:rPr>
              <w:t>Neoplastični poremećaji stanica koje luče imunoglobuline</w:t>
            </w:r>
          </w:p>
          <w:p w:rsidR="00A95178" w:rsidRPr="001D5A6A" w:rsidRDefault="00A95178" w:rsidP="00DE50E8">
            <w:pPr>
              <w:rPr>
                <w:rFonts w:ascii="Arial Narrow" w:hAnsi="Arial Narrow" w:cs="Arial"/>
                <w:color w:val="000000"/>
                <w:sz w:val="20"/>
                <w:szCs w:val="20"/>
              </w:rPr>
            </w:pPr>
            <w:r w:rsidRPr="00A95178">
              <w:rPr>
                <w:rFonts w:ascii="Arial Narrow" w:hAnsi="Arial Narrow"/>
                <w:sz w:val="20"/>
                <w:szCs w:val="20"/>
                <w:lang w:val="hr-HR"/>
              </w:rPr>
              <w:t>Benigne bolesti granulocita i limfocita, te bolesti monocita i makrofaga</w:t>
            </w:r>
          </w:p>
        </w:tc>
      </w:tr>
      <w:tr w:rsidR="00572AC3" w:rsidRPr="004D12FA" w:rsidTr="00DE50E8">
        <w:trPr>
          <w:trHeight w:val="454"/>
        </w:trPr>
        <w:tc>
          <w:tcPr>
            <w:tcW w:w="786" w:type="dxa"/>
            <w:tcBorders>
              <w:top w:val="single" w:sz="8" w:space="0" w:color="auto"/>
              <w:left w:val="single" w:sz="8" w:space="0" w:color="auto"/>
              <w:bottom w:val="single" w:sz="8" w:space="0" w:color="auto"/>
              <w:right w:val="single" w:sz="8" w:space="0" w:color="auto"/>
            </w:tcBorders>
            <w:vAlign w:val="center"/>
          </w:tcPr>
          <w:p w:rsidR="00572AC3" w:rsidRDefault="00B35B97" w:rsidP="00DE50E8">
            <w:pPr>
              <w:jc w:val="center"/>
              <w:rPr>
                <w:rFonts w:ascii="Arial Narrow" w:hAnsi="Arial Narrow" w:cs="Arial"/>
                <w:color w:val="000000"/>
                <w:sz w:val="20"/>
                <w:szCs w:val="20"/>
              </w:rPr>
            </w:pPr>
            <w:r>
              <w:rPr>
                <w:rFonts w:ascii="Arial Narrow" w:hAnsi="Arial Narrow" w:cs="Arial"/>
                <w:color w:val="000000"/>
                <w:sz w:val="20"/>
                <w:szCs w:val="20"/>
              </w:rPr>
              <w:t>7</w:t>
            </w:r>
            <w:r w:rsidR="00572AC3">
              <w:rPr>
                <w:rFonts w:ascii="Arial Narrow" w:hAnsi="Arial Narrow" w:cs="Arial"/>
                <w:color w:val="000000"/>
                <w:sz w:val="20"/>
                <w:szCs w:val="20"/>
              </w:rPr>
              <w:t>.</w:t>
            </w:r>
          </w:p>
        </w:tc>
        <w:tc>
          <w:tcPr>
            <w:tcW w:w="2475" w:type="dxa"/>
            <w:tcBorders>
              <w:top w:val="single" w:sz="8" w:space="0" w:color="auto"/>
              <w:left w:val="nil"/>
              <w:bottom w:val="single" w:sz="8" w:space="0" w:color="auto"/>
              <w:right w:val="single" w:sz="8" w:space="0" w:color="auto"/>
            </w:tcBorders>
            <w:vAlign w:val="center"/>
          </w:tcPr>
          <w:p w:rsidR="00572AC3" w:rsidRDefault="00360618" w:rsidP="00DE50E8">
            <w:pPr>
              <w:rPr>
                <w:rFonts w:ascii="Arial Narrow" w:hAnsi="Arial Narrow" w:cs="Arial"/>
                <w:color w:val="000000"/>
                <w:sz w:val="20"/>
                <w:szCs w:val="20"/>
              </w:rPr>
            </w:pPr>
            <w:r>
              <w:rPr>
                <w:rFonts w:ascii="Arial Narrow" w:hAnsi="Arial Narrow" w:cs="Arial"/>
                <w:color w:val="000000"/>
                <w:sz w:val="20"/>
                <w:szCs w:val="20"/>
              </w:rPr>
              <w:t>d</w:t>
            </w:r>
            <w:r w:rsidR="00572AC3" w:rsidRPr="00F9082F">
              <w:rPr>
                <w:rFonts w:ascii="Arial Narrow" w:hAnsi="Arial Narrow" w:cs="Arial"/>
                <w:color w:val="000000"/>
                <w:sz w:val="20"/>
                <w:szCs w:val="20"/>
              </w:rPr>
              <w:t>r.sc. Rok Čivljak</w:t>
            </w:r>
          </w:p>
        </w:tc>
        <w:tc>
          <w:tcPr>
            <w:tcW w:w="2977" w:type="dxa"/>
            <w:tcBorders>
              <w:top w:val="single" w:sz="8" w:space="0" w:color="auto"/>
              <w:left w:val="nil"/>
              <w:bottom w:val="single" w:sz="8" w:space="0" w:color="auto"/>
              <w:right w:val="single" w:sz="8" w:space="0" w:color="auto"/>
            </w:tcBorders>
            <w:vAlign w:val="center"/>
          </w:tcPr>
          <w:p w:rsidR="00572AC3" w:rsidRPr="004D12FA" w:rsidRDefault="00572AC3" w:rsidP="00DE50E8">
            <w:pPr>
              <w:rPr>
                <w:rFonts w:ascii="Arial Narrow" w:hAnsi="Arial Narrow" w:cs="Arial"/>
                <w:color w:val="000000"/>
                <w:sz w:val="20"/>
                <w:szCs w:val="20"/>
              </w:rPr>
            </w:pPr>
            <w:r>
              <w:rPr>
                <w:rFonts w:ascii="Arial Narrow" w:hAnsi="Arial Narrow" w:cs="Arial"/>
                <w:color w:val="000000"/>
                <w:sz w:val="20"/>
                <w:szCs w:val="20"/>
              </w:rPr>
              <w:t xml:space="preserve">MF Zagreb I </w:t>
            </w:r>
            <w:r w:rsidRPr="00F9082F">
              <w:rPr>
                <w:rFonts w:ascii="Arial Narrow" w:hAnsi="Arial Narrow" w:cs="Arial"/>
                <w:color w:val="000000"/>
                <w:sz w:val="20"/>
                <w:szCs w:val="20"/>
              </w:rPr>
              <w:t>Klinika za infektivne bolesti “Fran Mihaljević”</w:t>
            </w:r>
          </w:p>
        </w:tc>
        <w:tc>
          <w:tcPr>
            <w:tcW w:w="2693" w:type="dxa"/>
            <w:tcBorders>
              <w:top w:val="single" w:sz="8" w:space="0" w:color="auto"/>
              <w:left w:val="nil"/>
              <w:bottom w:val="single" w:sz="8" w:space="0" w:color="auto"/>
              <w:right w:val="single" w:sz="8" w:space="0" w:color="auto"/>
            </w:tcBorders>
          </w:tcPr>
          <w:p w:rsidR="00572AC3" w:rsidRPr="001D5A6A" w:rsidRDefault="00635783" w:rsidP="00DE50E8">
            <w:pPr>
              <w:rPr>
                <w:rFonts w:ascii="Arial Narrow" w:hAnsi="Arial Narrow"/>
                <w:sz w:val="20"/>
                <w:szCs w:val="20"/>
                <w:lang w:val="hr-HR"/>
              </w:rPr>
            </w:pPr>
            <w:r>
              <w:rPr>
                <w:rFonts w:ascii="Arial Narrow" w:hAnsi="Arial Narrow" w:cs="Arial"/>
                <w:color w:val="000000"/>
                <w:sz w:val="20"/>
                <w:szCs w:val="20"/>
              </w:rPr>
              <w:t>B</w:t>
            </w:r>
            <w:r w:rsidR="00572AC3" w:rsidRPr="00F9082F">
              <w:rPr>
                <w:rFonts w:ascii="Arial Narrow" w:hAnsi="Arial Narrow" w:cs="Arial"/>
                <w:color w:val="000000"/>
                <w:sz w:val="20"/>
                <w:szCs w:val="20"/>
              </w:rPr>
              <w:t>olesti eritrocita</w:t>
            </w:r>
          </w:p>
        </w:tc>
      </w:tr>
    </w:tbl>
    <w:p w:rsidR="00D574E9" w:rsidRPr="004D12FA" w:rsidRDefault="00D574E9" w:rsidP="00D574E9">
      <w:pPr>
        <w:rPr>
          <w:rFonts w:ascii="Arial Narrow" w:hAnsi="Arial Narrow" w:cs="Arial"/>
          <w:b/>
        </w:rPr>
      </w:pPr>
    </w:p>
    <w:p w:rsidR="00D574E9" w:rsidRPr="00B1642F" w:rsidRDefault="00D574E9" w:rsidP="00D574E9">
      <w:pPr>
        <w:pStyle w:val="ListParagraph"/>
        <w:ind w:left="0"/>
        <w:rPr>
          <w:rFonts w:ascii="Arial Narrow" w:hAnsi="Arial Narrow" w:cs="Arial"/>
          <w:b/>
        </w:rPr>
      </w:pPr>
      <w:r w:rsidRPr="00B1642F">
        <w:rPr>
          <w:rFonts w:ascii="Arial Narrow" w:hAnsi="Arial Narrow" w:cs="Arial"/>
          <w:b/>
        </w:rPr>
        <w:t>V</w:t>
      </w:r>
      <w:r>
        <w:rPr>
          <w:rFonts w:ascii="Arial Narrow" w:hAnsi="Arial Narrow" w:cs="Arial"/>
          <w:b/>
        </w:rPr>
        <w:t>I</w:t>
      </w:r>
      <w:r w:rsidRPr="00B1642F">
        <w:rPr>
          <w:rFonts w:ascii="Arial Narrow" w:hAnsi="Arial Narrow" w:cs="Arial"/>
          <w:b/>
        </w:rPr>
        <w:t>.VIŠI PREDAVAČ</w:t>
      </w:r>
    </w:p>
    <w:tbl>
      <w:tblPr>
        <w:tblW w:w="8897" w:type="dxa"/>
        <w:tblLook w:val="00A0"/>
      </w:tblPr>
      <w:tblGrid>
        <w:gridCol w:w="672"/>
        <w:gridCol w:w="2555"/>
        <w:gridCol w:w="2977"/>
        <w:gridCol w:w="2693"/>
      </w:tblGrid>
      <w:tr w:rsidR="00D574E9" w:rsidRPr="004D12FA" w:rsidTr="00DE50E8">
        <w:trPr>
          <w:trHeight w:val="315"/>
        </w:trPr>
        <w:tc>
          <w:tcPr>
            <w:tcW w:w="67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74E9" w:rsidRPr="004D12FA" w:rsidRDefault="00D574E9" w:rsidP="00DE50E8">
            <w:pPr>
              <w:jc w:val="center"/>
              <w:rPr>
                <w:rFonts w:ascii="Arial Narrow" w:hAnsi="Arial Narrow" w:cs="Arial"/>
                <w:b/>
                <w:color w:val="000000"/>
                <w:sz w:val="20"/>
                <w:szCs w:val="20"/>
              </w:rPr>
            </w:pPr>
            <w:r w:rsidRPr="004D12FA">
              <w:rPr>
                <w:rFonts w:ascii="Arial Narrow" w:hAnsi="Arial Narrow" w:cs="Arial"/>
                <w:b/>
                <w:color w:val="000000"/>
                <w:sz w:val="20"/>
                <w:szCs w:val="20"/>
              </w:rPr>
              <w:t>Redni broj</w:t>
            </w:r>
          </w:p>
        </w:tc>
        <w:tc>
          <w:tcPr>
            <w:tcW w:w="2555" w:type="dxa"/>
            <w:tcBorders>
              <w:top w:val="single" w:sz="8" w:space="0" w:color="auto"/>
              <w:left w:val="nil"/>
              <w:bottom w:val="single" w:sz="8" w:space="0" w:color="auto"/>
              <w:right w:val="single" w:sz="8" w:space="0" w:color="auto"/>
            </w:tcBorders>
            <w:shd w:val="clear" w:color="auto" w:fill="auto"/>
            <w:vAlign w:val="center"/>
            <w:hideMark/>
          </w:tcPr>
          <w:p w:rsidR="00D574E9" w:rsidRPr="004D12FA" w:rsidRDefault="00D574E9" w:rsidP="00DE50E8">
            <w:pPr>
              <w:jc w:val="center"/>
              <w:rPr>
                <w:rFonts w:ascii="Arial Narrow" w:hAnsi="Arial Narrow" w:cs="Arial"/>
                <w:b/>
                <w:bCs/>
                <w:color w:val="000000"/>
                <w:sz w:val="20"/>
                <w:szCs w:val="20"/>
              </w:rPr>
            </w:pPr>
            <w:r w:rsidRPr="004D12FA">
              <w:rPr>
                <w:rFonts w:ascii="Arial Narrow" w:hAnsi="Arial Narrow" w:cs="Arial"/>
                <w:b/>
                <w:bCs/>
                <w:color w:val="000000"/>
                <w:sz w:val="20"/>
                <w:szCs w:val="20"/>
              </w:rPr>
              <w:t>Ime i prezime</w:t>
            </w:r>
          </w:p>
        </w:tc>
        <w:tc>
          <w:tcPr>
            <w:tcW w:w="2977" w:type="dxa"/>
            <w:tcBorders>
              <w:top w:val="single" w:sz="8" w:space="0" w:color="auto"/>
              <w:left w:val="nil"/>
              <w:bottom w:val="single" w:sz="8" w:space="0" w:color="auto"/>
              <w:right w:val="single" w:sz="8" w:space="0" w:color="auto"/>
            </w:tcBorders>
            <w:shd w:val="clear" w:color="auto" w:fill="auto"/>
            <w:vAlign w:val="center"/>
            <w:hideMark/>
          </w:tcPr>
          <w:p w:rsidR="00D574E9" w:rsidRPr="004D12FA" w:rsidRDefault="00D574E9" w:rsidP="00DE50E8">
            <w:pPr>
              <w:jc w:val="center"/>
              <w:rPr>
                <w:rFonts w:ascii="Arial Narrow" w:hAnsi="Arial Narrow" w:cs="Arial"/>
                <w:b/>
                <w:bCs/>
                <w:color w:val="000000"/>
                <w:sz w:val="20"/>
                <w:szCs w:val="20"/>
              </w:rPr>
            </w:pPr>
            <w:r w:rsidRPr="004D12FA">
              <w:rPr>
                <w:rFonts w:ascii="Arial Narrow" w:hAnsi="Arial Narrow" w:cs="Arial"/>
                <w:b/>
                <w:bCs/>
                <w:color w:val="000000"/>
                <w:sz w:val="20"/>
                <w:szCs w:val="20"/>
              </w:rPr>
              <w:t>Radilište</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rsidR="00D574E9" w:rsidRPr="004D12FA" w:rsidRDefault="00D574E9" w:rsidP="00DE50E8">
            <w:pPr>
              <w:jc w:val="center"/>
              <w:rPr>
                <w:rFonts w:ascii="Arial Narrow" w:hAnsi="Arial Narrow" w:cs="Arial"/>
                <w:b/>
                <w:bCs/>
                <w:color w:val="000000"/>
                <w:sz w:val="20"/>
                <w:szCs w:val="20"/>
              </w:rPr>
            </w:pPr>
            <w:r w:rsidRPr="004D12FA">
              <w:rPr>
                <w:rFonts w:ascii="Arial Narrow" w:hAnsi="Arial Narrow" w:cs="Arial"/>
                <w:b/>
                <w:bCs/>
                <w:color w:val="000000"/>
                <w:sz w:val="20"/>
                <w:szCs w:val="20"/>
              </w:rPr>
              <w:t>Predmet</w:t>
            </w:r>
          </w:p>
        </w:tc>
      </w:tr>
      <w:tr w:rsidR="00D574E9" w:rsidRPr="004D12FA" w:rsidTr="00DE50E8">
        <w:trPr>
          <w:trHeight w:val="454"/>
        </w:trPr>
        <w:tc>
          <w:tcPr>
            <w:tcW w:w="672" w:type="dxa"/>
            <w:tcBorders>
              <w:top w:val="single" w:sz="8" w:space="0" w:color="auto"/>
              <w:left w:val="single" w:sz="8" w:space="0" w:color="auto"/>
              <w:bottom w:val="single" w:sz="8" w:space="0" w:color="auto"/>
              <w:right w:val="single" w:sz="8" w:space="0" w:color="auto"/>
            </w:tcBorders>
            <w:vAlign w:val="center"/>
            <w:hideMark/>
          </w:tcPr>
          <w:p w:rsidR="00D574E9" w:rsidRPr="004D12FA" w:rsidRDefault="00D574E9" w:rsidP="00DE50E8">
            <w:pPr>
              <w:jc w:val="center"/>
              <w:rPr>
                <w:rFonts w:ascii="Arial Narrow" w:hAnsi="Arial Narrow" w:cs="Arial"/>
                <w:color w:val="000000"/>
                <w:sz w:val="20"/>
                <w:szCs w:val="20"/>
              </w:rPr>
            </w:pPr>
            <w:r w:rsidRPr="004D12FA">
              <w:rPr>
                <w:rFonts w:ascii="Arial Narrow" w:hAnsi="Arial Narrow" w:cs="Arial"/>
                <w:color w:val="000000"/>
                <w:sz w:val="20"/>
                <w:szCs w:val="20"/>
              </w:rPr>
              <w:t>1.</w:t>
            </w:r>
          </w:p>
        </w:tc>
        <w:tc>
          <w:tcPr>
            <w:tcW w:w="2555" w:type="dxa"/>
            <w:tcBorders>
              <w:top w:val="single" w:sz="8" w:space="0" w:color="auto"/>
              <w:left w:val="nil"/>
              <w:bottom w:val="single" w:sz="8" w:space="0" w:color="auto"/>
              <w:right w:val="single" w:sz="8" w:space="0" w:color="auto"/>
            </w:tcBorders>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dr.sc. Neda Pjevač</w:t>
            </w:r>
          </w:p>
        </w:tc>
        <w:tc>
          <w:tcPr>
            <w:tcW w:w="2977" w:type="dxa"/>
            <w:tcBorders>
              <w:top w:val="single" w:sz="8" w:space="0" w:color="auto"/>
              <w:left w:val="nil"/>
              <w:bottom w:val="single" w:sz="8" w:space="0" w:color="auto"/>
              <w:right w:val="single" w:sz="8" w:space="0" w:color="auto"/>
            </w:tcBorders>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Škola narodnog zdravlja Andrija Štampar, MF Zagreb</w:t>
            </w:r>
          </w:p>
        </w:tc>
        <w:tc>
          <w:tcPr>
            <w:tcW w:w="2693" w:type="dxa"/>
            <w:tcBorders>
              <w:top w:val="single" w:sz="8" w:space="0" w:color="auto"/>
              <w:left w:val="nil"/>
              <w:bottom w:val="single" w:sz="8" w:space="0" w:color="auto"/>
              <w:right w:val="single" w:sz="8" w:space="0" w:color="auto"/>
            </w:tcBorders>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Opće kompetencije liječnika specijalista</w:t>
            </w:r>
          </w:p>
        </w:tc>
      </w:tr>
    </w:tbl>
    <w:p w:rsidR="00D574E9" w:rsidRPr="004D12FA" w:rsidRDefault="00D574E9" w:rsidP="00D574E9">
      <w:pPr>
        <w:rPr>
          <w:rFonts w:ascii="Arial Narrow" w:hAnsi="Arial Narrow" w:cs="Arial"/>
          <w:b/>
        </w:rPr>
      </w:pPr>
    </w:p>
    <w:p w:rsidR="00D574E9" w:rsidRPr="00907AA9" w:rsidRDefault="00D574E9" w:rsidP="00D574E9">
      <w:pPr>
        <w:pStyle w:val="aNaslov"/>
        <w:spacing w:before="0" w:after="0"/>
        <w:rPr>
          <w:rStyle w:val="Heading2Char"/>
          <w:rFonts w:ascii="Arial Narrow" w:hAnsi="Arial Narrow"/>
          <w:b/>
          <w:i w:val="0"/>
          <w:lang w:val="hr-HR"/>
        </w:rPr>
      </w:pPr>
      <w:bookmarkStart w:id="3" w:name="_Toc412278379"/>
      <w:r w:rsidRPr="00907AA9">
        <w:rPr>
          <w:rStyle w:val="Heading2Char"/>
          <w:rFonts w:ascii="Arial Narrow" w:hAnsi="Arial Narrow"/>
          <w:b/>
          <w:i w:val="0"/>
          <w:lang w:val="hr-HR"/>
        </w:rPr>
        <w:t>4.</w:t>
      </w:r>
      <w:r w:rsidR="00522E19">
        <w:rPr>
          <w:rStyle w:val="Heading2Char"/>
          <w:rFonts w:ascii="Arial Narrow" w:hAnsi="Arial Narrow"/>
          <w:b/>
          <w:i w:val="0"/>
          <w:lang w:val="hr-HR"/>
        </w:rPr>
        <w:t>3</w:t>
      </w:r>
      <w:r w:rsidRPr="00907AA9">
        <w:rPr>
          <w:rStyle w:val="Heading2Char"/>
          <w:rFonts w:ascii="Arial Narrow" w:hAnsi="Arial Narrow"/>
          <w:b/>
          <w:i w:val="0"/>
          <w:lang w:val="hr-HR"/>
        </w:rPr>
        <w:t>.2. Popis nastavnika koji nisu zaposlenici Medicinskog fakulteta, naslovna zvanja i vanjski suradnici bez naslovnih zvanja</w:t>
      </w:r>
      <w:bookmarkEnd w:id="3"/>
    </w:p>
    <w:p w:rsidR="00D574E9" w:rsidRPr="00907AA9" w:rsidRDefault="00D574E9" w:rsidP="00D574E9">
      <w:pPr>
        <w:rPr>
          <w:rStyle w:val="Heading2Char"/>
          <w:rFonts w:ascii="Arial Narrow" w:hAnsi="Arial Narrow"/>
          <w:b w:val="0"/>
          <w:bCs w:val="0"/>
          <w:lang w:val="en-US"/>
        </w:rPr>
      </w:pPr>
    </w:p>
    <w:tbl>
      <w:tblPr>
        <w:tblW w:w="88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tblPr>
      <w:tblGrid>
        <w:gridCol w:w="675"/>
        <w:gridCol w:w="2552"/>
        <w:gridCol w:w="2977"/>
        <w:gridCol w:w="2693"/>
      </w:tblGrid>
      <w:tr w:rsidR="00D574E9" w:rsidRPr="004D12FA" w:rsidTr="00A643E2">
        <w:tc>
          <w:tcPr>
            <w:tcW w:w="675" w:type="dxa"/>
            <w:shd w:val="clear" w:color="auto" w:fill="auto"/>
            <w:vAlign w:val="center"/>
            <w:hideMark/>
          </w:tcPr>
          <w:p w:rsidR="00D574E9" w:rsidRPr="004D12FA" w:rsidRDefault="00D574E9" w:rsidP="00A643E2">
            <w:pPr>
              <w:jc w:val="center"/>
              <w:rPr>
                <w:rFonts w:ascii="Arial Narrow" w:hAnsi="Arial Narrow" w:cs="Arial"/>
                <w:b/>
                <w:color w:val="000000"/>
                <w:sz w:val="20"/>
                <w:szCs w:val="20"/>
              </w:rPr>
            </w:pPr>
            <w:r w:rsidRPr="004D12FA">
              <w:rPr>
                <w:rFonts w:ascii="Arial Narrow" w:hAnsi="Arial Narrow" w:cs="Arial"/>
                <w:b/>
                <w:color w:val="000000"/>
                <w:sz w:val="20"/>
                <w:szCs w:val="20"/>
                <w:lang w:val="de-DE"/>
              </w:rPr>
              <w:t>Redni broj</w:t>
            </w:r>
          </w:p>
        </w:tc>
        <w:tc>
          <w:tcPr>
            <w:tcW w:w="2552" w:type="dxa"/>
            <w:shd w:val="clear" w:color="auto" w:fill="auto"/>
            <w:vAlign w:val="center"/>
            <w:hideMark/>
          </w:tcPr>
          <w:p w:rsidR="00D574E9" w:rsidRPr="004D12FA" w:rsidRDefault="00D574E9" w:rsidP="00DE50E8">
            <w:pPr>
              <w:jc w:val="center"/>
              <w:rPr>
                <w:rFonts w:ascii="Arial Narrow" w:hAnsi="Arial Narrow" w:cs="Arial"/>
                <w:b/>
                <w:bCs/>
                <w:color w:val="000000"/>
                <w:sz w:val="20"/>
                <w:szCs w:val="20"/>
              </w:rPr>
            </w:pPr>
            <w:r w:rsidRPr="004D12FA">
              <w:rPr>
                <w:rFonts w:ascii="Arial Narrow" w:hAnsi="Arial Narrow" w:cs="Arial"/>
                <w:b/>
                <w:bCs/>
                <w:color w:val="000000"/>
                <w:sz w:val="20"/>
                <w:szCs w:val="20"/>
                <w:lang w:val="de-DE"/>
              </w:rPr>
              <w:t>Ime i prezime</w:t>
            </w:r>
          </w:p>
        </w:tc>
        <w:tc>
          <w:tcPr>
            <w:tcW w:w="2977" w:type="dxa"/>
            <w:shd w:val="clear" w:color="auto" w:fill="auto"/>
            <w:vAlign w:val="center"/>
            <w:hideMark/>
          </w:tcPr>
          <w:p w:rsidR="00D574E9" w:rsidRPr="004D12FA" w:rsidRDefault="00D574E9" w:rsidP="00DE50E8">
            <w:pPr>
              <w:jc w:val="center"/>
              <w:rPr>
                <w:rFonts w:ascii="Arial Narrow" w:hAnsi="Arial Narrow" w:cs="Arial"/>
                <w:b/>
                <w:bCs/>
                <w:color w:val="000000"/>
                <w:sz w:val="20"/>
                <w:szCs w:val="20"/>
              </w:rPr>
            </w:pPr>
            <w:r w:rsidRPr="004D12FA">
              <w:rPr>
                <w:rFonts w:ascii="Arial Narrow" w:hAnsi="Arial Narrow" w:cs="Arial"/>
                <w:b/>
                <w:bCs/>
                <w:color w:val="000000"/>
                <w:sz w:val="20"/>
                <w:szCs w:val="20"/>
                <w:lang w:val="de-DE"/>
              </w:rPr>
              <w:t>Radilište</w:t>
            </w:r>
          </w:p>
        </w:tc>
        <w:tc>
          <w:tcPr>
            <w:tcW w:w="2693" w:type="dxa"/>
            <w:shd w:val="clear" w:color="auto" w:fill="auto"/>
            <w:vAlign w:val="center"/>
            <w:hideMark/>
          </w:tcPr>
          <w:p w:rsidR="00D574E9" w:rsidRPr="004D12FA" w:rsidRDefault="00D574E9" w:rsidP="00DE50E8">
            <w:pPr>
              <w:jc w:val="center"/>
              <w:rPr>
                <w:rFonts w:ascii="Arial Narrow" w:hAnsi="Arial Narrow" w:cs="Arial"/>
                <w:b/>
                <w:bCs/>
                <w:color w:val="000000"/>
                <w:sz w:val="20"/>
                <w:szCs w:val="20"/>
              </w:rPr>
            </w:pPr>
            <w:r w:rsidRPr="004D12FA">
              <w:rPr>
                <w:rFonts w:ascii="Arial Narrow" w:hAnsi="Arial Narrow" w:cs="Arial"/>
                <w:b/>
                <w:bCs/>
                <w:color w:val="000000"/>
                <w:sz w:val="20"/>
                <w:szCs w:val="20"/>
                <w:lang w:val="de-DE"/>
              </w:rPr>
              <w:t>Predmet</w:t>
            </w:r>
          </w:p>
        </w:tc>
      </w:tr>
      <w:tr w:rsidR="00D574E9" w:rsidRPr="004D12FA" w:rsidTr="00A643E2">
        <w:tc>
          <w:tcPr>
            <w:tcW w:w="675" w:type="dxa"/>
            <w:vAlign w:val="center"/>
          </w:tcPr>
          <w:p w:rsidR="00D574E9" w:rsidRPr="004D12FA" w:rsidRDefault="00D574E9" w:rsidP="00A643E2">
            <w:pPr>
              <w:jc w:val="center"/>
              <w:rPr>
                <w:rFonts w:ascii="Arial Narrow" w:hAnsi="Arial Narrow" w:cs="Arial"/>
                <w:color w:val="000000"/>
                <w:sz w:val="20"/>
                <w:szCs w:val="20"/>
              </w:rPr>
            </w:pPr>
          </w:p>
        </w:tc>
        <w:tc>
          <w:tcPr>
            <w:tcW w:w="8222" w:type="dxa"/>
            <w:gridSpan w:val="3"/>
            <w:vAlign w:val="center"/>
          </w:tcPr>
          <w:p w:rsidR="00D574E9" w:rsidRPr="004D12FA" w:rsidRDefault="00D574E9" w:rsidP="00DE50E8">
            <w:pPr>
              <w:jc w:val="center"/>
              <w:rPr>
                <w:rFonts w:ascii="Arial Narrow" w:hAnsi="Arial Narrow" w:cs="Arial"/>
                <w:b/>
                <w:color w:val="000000"/>
                <w:sz w:val="20"/>
                <w:szCs w:val="20"/>
              </w:rPr>
            </w:pPr>
            <w:r w:rsidRPr="004D12FA">
              <w:rPr>
                <w:rFonts w:ascii="Arial Narrow" w:hAnsi="Arial Narrow" w:cs="Arial"/>
                <w:b/>
                <w:color w:val="000000"/>
                <w:sz w:val="20"/>
                <w:szCs w:val="20"/>
              </w:rPr>
              <w:t>NASLOVNA ZVANJA</w:t>
            </w:r>
          </w:p>
        </w:tc>
      </w:tr>
      <w:tr w:rsidR="00D574E9" w:rsidRPr="004D12FA" w:rsidTr="00D767D2">
        <w:tc>
          <w:tcPr>
            <w:tcW w:w="675" w:type="dxa"/>
            <w:vAlign w:val="center"/>
          </w:tcPr>
          <w:p w:rsidR="00D574E9" w:rsidRPr="00D767D2" w:rsidRDefault="00D574E9" w:rsidP="00E337BE">
            <w:pPr>
              <w:pStyle w:val="ListParagraph"/>
              <w:numPr>
                <w:ilvl w:val="0"/>
                <w:numId w:val="129"/>
              </w:numPr>
              <w:jc w:val="center"/>
              <w:rPr>
                <w:rFonts w:ascii="Arial Narrow" w:hAnsi="Arial Narrow" w:cs="Arial"/>
                <w:color w:val="000000"/>
                <w:sz w:val="20"/>
                <w:szCs w:val="20"/>
                <w:lang w:val="de-DE"/>
              </w:rPr>
            </w:pPr>
          </w:p>
        </w:tc>
        <w:tc>
          <w:tcPr>
            <w:tcW w:w="2552" w:type="dxa"/>
            <w:vAlign w:val="center"/>
            <w:hideMark/>
          </w:tcPr>
          <w:p w:rsidR="00D574E9" w:rsidRPr="004D12FA" w:rsidRDefault="00D574E9" w:rsidP="00DE50E8">
            <w:pPr>
              <w:rPr>
                <w:rFonts w:ascii="Arial Narrow" w:hAnsi="Arial Narrow" w:cs="Arial"/>
                <w:color w:val="000000"/>
                <w:sz w:val="20"/>
                <w:szCs w:val="20"/>
                <w:lang w:val="de-DE"/>
              </w:rPr>
            </w:pPr>
            <w:r w:rsidRPr="004D12FA">
              <w:rPr>
                <w:rFonts w:ascii="Arial Narrow" w:hAnsi="Arial Narrow" w:cs="Arial"/>
                <w:color w:val="000000"/>
                <w:sz w:val="20"/>
                <w:szCs w:val="20"/>
                <w:lang w:val="de-DE"/>
              </w:rPr>
              <w:t>Izv.prof.dr.sc. Hrvoje Tiljak</w:t>
            </w:r>
          </w:p>
        </w:tc>
        <w:tc>
          <w:tcPr>
            <w:tcW w:w="2977" w:type="dxa"/>
            <w:vAlign w:val="center"/>
            <w:hideMark/>
          </w:tcPr>
          <w:p w:rsidR="00D574E9" w:rsidRPr="004D12FA" w:rsidRDefault="00D574E9" w:rsidP="00DE50E8">
            <w:pPr>
              <w:rPr>
                <w:rFonts w:ascii="Arial Narrow" w:hAnsi="Arial Narrow" w:cs="Arial"/>
                <w:color w:val="000000"/>
                <w:sz w:val="20"/>
                <w:szCs w:val="20"/>
                <w:lang w:val="de-DE"/>
              </w:rPr>
            </w:pPr>
            <w:r w:rsidRPr="004D12FA">
              <w:rPr>
                <w:rFonts w:ascii="Arial Narrow" w:hAnsi="Arial Narrow" w:cs="Arial"/>
                <w:color w:val="000000"/>
                <w:sz w:val="20"/>
                <w:szCs w:val="20"/>
                <w:lang w:val="de-DE"/>
              </w:rPr>
              <w:t>Škola narodnog zdravlja Andrija Štampar</w:t>
            </w:r>
          </w:p>
        </w:tc>
        <w:tc>
          <w:tcPr>
            <w:tcW w:w="2693"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Opće kompetencije liječnika specijalista</w:t>
            </w:r>
          </w:p>
        </w:tc>
      </w:tr>
      <w:tr w:rsidR="00D574E9" w:rsidRPr="004D12FA" w:rsidTr="00D767D2">
        <w:tc>
          <w:tcPr>
            <w:tcW w:w="675" w:type="dxa"/>
            <w:vAlign w:val="center"/>
          </w:tcPr>
          <w:p w:rsidR="00D574E9" w:rsidRPr="00D767D2" w:rsidRDefault="00D574E9" w:rsidP="00E337BE">
            <w:pPr>
              <w:pStyle w:val="ListParagraph"/>
              <w:numPr>
                <w:ilvl w:val="0"/>
                <w:numId w:val="129"/>
              </w:numPr>
              <w:jc w:val="center"/>
              <w:rPr>
                <w:rFonts w:ascii="Arial Narrow" w:hAnsi="Arial Narrow" w:cs="Arial"/>
                <w:color w:val="000000"/>
                <w:sz w:val="20"/>
                <w:szCs w:val="20"/>
              </w:rPr>
            </w:pPr>
          </w:p>
        </w:tc>
        <w:tc>
          <w:tcPr>
            <w:tcW w:w="2552" w:type="dxa"/>
            <w:vAlign w:val="center"/>
            <w:hideMark/>
          </w:tcPr>
          <w:p w:rsidR="00D574E9" w:rsidRPr="004D12FA" w:rsidRDefault="00D574E9" w:rsidP="00DE50E8">
            <w:pPr>
              <w:rPr>
                <w:rFonts w:ascii="Arial Narrow" w:hAnsi="Arial Narrow" w:cs="Arial"/>
                <w:color w:val="000000"/>
                <w:sz w:val="20"/>
                <w:szCs w:val="20"/>
                <w:lang w:val="de-DE"/>
              </w:rPr>
            </w:pPr>
            <w:r w:rsidRPr="004D12FA">
              <w:rPr>
                <w:rFonts w:ascii="Arial Narrow" w:hAnsi="Arial Narrow" w:cs="Arial"/>
                <w:color w:val="000000"/>
                <w:sz w:val="20"/>
                <w:szCs w:val="20"/>
                <w:lang w:val="de-DE"/>
              </w:rPr>
              <w:t>dr.sc. Silvija Hunyadi Antičević, viši asistent</w:t>
            </w:r>
          </w:p>
        </w:tc>
        <w:tc>
          <w:tcPr>
            <w:tcW w:w="2977" w:type="dxa"/>
            <w:vAlign w:val="center"/>
            <w:hideMark/>
          </w:tcPr>
          <w:p w:rsidR="00D574E9" w:rsidRPr="004D12FA" w:rsidRDefault="00D574E9" w:rsidP="00DE50E8">
            <w:pPr>
              <w:rPr>
                <w:rFonts w:ascii="Arial Narrow" w:hAnsi="Arial Narrow" w:cs="Arial"/>
                <w:color w:val="000000"/>
                <w:sz w:val="20"/>
                <w:szCs w:val="20"/>
                <w:lang w:val="de-DE"/>
              </w:rPr>
            </w:pPr>
            <w:r w:rsidRPr="004D12FA">
              <w:rPr>
                <w:rFonts w:ascii="Arial Narrow" w:hAnsi="Arial Narrow" w:cs="Arial"/>
                <w:color w:val="000000"/>
                <w:sz w:val="20"/>
                <w:szCs w:val="20"/>
                <w:lang w:val="de-DE"/>
              </w:rPr>
              <w:t>KBC Zagreb</w:t>
            </w:r>
          </w:p>
        </w:tc>
        <w:tc>
          <w:tcPr>
            <w:tcW w:w="2693" w:type="dxa"/>
            <w:vAlign w:val="center"/>
            <w:hideMark/>
          </w:tcPr>
          <w:p w:rsidR="00D574E9" w:rsidRPr="004D12FA" w:rsidRDefault="00D574E9" w:rsidP="00DE50E8">
            <w:pPr>
              <w:rPr>
                <w:rFonts w:ascii="Arial Narrow" w:hAnsi="Arial Narrow" w:cs="Arial"/>
                <w:color w:val="000000"/>
                <w:sz w:val="20"/>
                <w:szCs w:val="20"/>
                <w:lang w:val="de-DE"/>
              </w:rPr>
            </w:pPr>
            <w:r w:rsidRPr="004D12FA">
              <w:rPr>
                <w:rFonts w:ascii="Arial Narrow" w:hAnsi="Arial Narrow" w:cs="Arial"/>
                <w:color w:val="000000"/>
                <w:sz w:val="20"/>
                <w:szCs w:val="20"/>
                <w:lang w:val="de-DE"/>
              </w:rPr>
              <w:t>Opće kompetencije liječnika specijalista</w:t>
            </w:r>
          </w:p>
        </w:tc>
      </w:tr>
      <w:tr w:rsidR="00D574E9" w:rsidRPr="004D12FA" w:rsidTr="00A643E2">
        <w:tc>
          <w:tcPr>
            <w:tcW w:w="675" w:type="dxa"/>
            <w:vAlign w:val="center"/>
          </w:tcPr>
          <w:p w:rsidR="00D574E9" w:rsidRPr="00D767D2" w:rsidRDefault="00D574E9" w:rsidP="00E337BE">
            <w:pPr>
              <w:pStyle w:val="ListParagraph"/>
              <w:numPr>
                <w:ilvl w:val="0"/>
                <w:numId w:val="129"/>
              </w:numPr>
              <w:jc w:val="center"/>
              <w:rPr>
                <w:rFonts w:ascii="Arial Narrow" w:hAnsi="Arial Narrow" w:cs="Arial"/>
                <w:color w:val="000000"/>
                <w:sz w:val="20"/>
                <w:szCs w:val="20"/>
                <w:lang w:val="de-DE"/>
              </w:rPr>
            </w:pPr>
          </w:p>
        </w:tc>
        <w:tc>
          <w:tcPr>
            <w:tcW w:w="2552" w:type="dxa"/>
            <w:vAlign w:val="center"/>
            <w:hideMark/>
          </w:tcPr>
          <w:p w:rsidR="00D574E9" w:rsidRPr="00B1642F" w:rsidRDefault="00D574E9" w:rsidP="00DE50E8">
            <w:pPr>
              <w:rPr>
                <w:rFonts w:ascii="Arial Narrow" w:hAnsi="Arial Narrow" w:cs="Arial"/>
                <w:color w:val="000000"/>
                <w:sz w:val="20"/>
                <w:szCs w:val="20"/>
                <w:lang w:val="de-DE"/>
              </w:rPr>
            </w:pPr>
            <w:r>
              <w:rPr>
                <w:rFonts w:ascii="Arial Narrow" w:hAnsi="Arial Narrow" w:cs="Arial"/>
                <w:color w:val="000000"/>
                <w:sz w:val="20"/>
                <w:szCs w:val="20"/>
                <w:lang w:val="de-DE"/>
              </w:rPr>
              <w:t>doc.d</w:t>
            </w:r>
            <w:r w:rsidRPr="004D12FA">
              <w:rPr>
                <w:rFonts w:ascii="Arial Narrow" w:hAnsi="Arial Narrow" w:cs="Arial"/>
                <w:color w:val="000000"/>
                <w:sz w:val="20"/>
                <w:szCs w:val="20"/>
                <w:lang w:val="de-DE"/>
              </w:rPr>
              <w:t>r.s</w:t>
            </w:r>
            <w:r>
              <w:rPr>
                <w:rFonts w:ascii="Arial Narrow" w:hAnsi="Arial Narrow" w:cs="Arial"/>
                <w:color w:val="000000"/>
                <w:sz w:val="20"/>
                <w:szCs w:val="20"/>
                <w:lang w:val="de-DE"/>
              </w:rPr>
              <w:t>c. Stanislava Stojanović Špehar</w:t>
            </w:r>
          </w:p>
        </w:tc>
        <w:tc>
          <w:tcPr>
            <w:tcW w:w="2977"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rPr>
              <w:t>Škola narodnog zdravlja Andrija Štampar</w:t>
            </w:r>
          </w:p>
        </w:tc>
        <w:tc>
          <w:tcPr>
            <w:tcW w:w="2693" w:type="dxa"/>
            <w:vAlign w:val="center"/>
            <w:hideMark/>
          </w:tcPr>
          <w:p w:rsidR="00D574E9" w:rsidRPr="004D12FA" w:rsidRDefault="00D574E9" w:rsidP="00DE50E8">
            <w:pPr>
              <w:rPr>
                <w:rFonts w:ascii="Arial Narrow" w:hAnsi="Arial Narrow" w:cs="Arial"/>
                <w:color w:val="000000"/>
                <w:sz w:val="20"/>
                <w:szCs w:val="20"/>
              </w:rPr>
            </w:pPr>
            <w:r w:rsidRPr="004D12FA">
              <w:rPr>
                <w:rFonts w:ascii="Arial Narrow" w:hAnsi="Arial Narrow" w:cs="Arial"/>
                <w:color w:val="000000"/>
                <w:sz w:val="20"/>
                <w:szCs w:val="20"/>
                <w:lang w:val="de-DE"/>
              </w:rPr>
              <w:t>Opće kompetencije liječnika specijalista</w:t>
            </w:r>
          </w:p>
        </w:tc>
      </w:tr>
      <w:tr w:rsidR="005C5C53" w:rsidRPr="004D12FA" w:rsidTr="00A643E2">
        <w:tc>
          <w:tcPr>
            <w:tcW w:w="675" w:type="dxa"/>
            <w:vAlign w:val="center"/>
          </w:tcPr>
          <w:p w:rsidR="005C5C53" w:rsidRPr="00D767D2" w:rsidRDefault="005C5C53" w:rsidP="00E337BE">
            <w:pPr>
              <w:pStyle w:val="ListParagraph"/>
              <w:numPr>
                <w:ilvl w:val="0"/>
                <w:numId w:val="129"/>
              </w:numPr>
              <w:jc w:val="center"/>
              <w:rPr>
                <w:rFonts w:ascii="Arial Narrow" w:hAnsi="Arial Narrow" w:cs="Arial"/>
                <w:color w:val="000000"/>
                <w:sz w:val="20"/>
                <w:szCs w:val="20"/>
              </w:rPr>
            </w:pPr>
          </w:p>
        </w:tc>
        <w:tc>
          <w:tcPr>
            <w:tcW w:w="2552" w:type="dxa"/>
            <w:vAlign w:val="center"/>
            <w:hideMark/>
          </w:tcPr>
          <w:p w:rsidR="005C5C53" w:rsidRPr="004D12FA" w:rsidRDefault="005C5C53" w:rsidP="005C5C53">
            <w:pPr>
              <w:rPr>
                <w:rFonts w:ascii="Arial Narrow" w:hAnsi="Arial Narrow" w:cs="Arial"/>
                <w:color w:val="000000"/>
                <w:sz w:val="20"/>
                <w:szCs w:val="20"/>
                <w:lang w:val="de-DE"/>
              </w:rPr>
            </w:pPr>
            <w:r w:rsidRPr="004D12FA">
              <w:rPr>
                <w:rFonts w:ascii="Arial Narrow" w:hAnsi="Arial Narrow" w:cs="Arial"/>
                <w:color w:val="000000"/>
                <w:sz w:val="20"/>
                <w:szCs w:val="20"/>
                <w:lang w:val="de-DE"/>
              </w:rPr>
              <w:t xml:space="preserve">dr.sc. </w:t>
            </w:r>
            <w:r>
              <w:rPr>
                <w:rFonts w:ascii="Arial Narrow" w:hAnsi="Arial Narrow" w:cs="Arial"/>
                <w:color w:val="000000"/>
                <w:sz w:val="20"/>
                <w:szCs w:val="20"/>
                <w:lang w:val="de-DE"/>
              </w:rPr>
              <w:t>Snježana Dotlić,</w:t>
            </w:r>
            <w:r w:rsidRPr="004D12FA">
              <w:rPr>
                <w:rFonts w:ascii="Arial Narrow" w:hAnsi="Arial Narrow" w:cs="Arial"/>
                <w:color w:val="000000"/>
                <w:sz w:val="20"/>
                <w:szCs w:val="20"/>
                <w:lang w:val="de-DE"/>
              </w:rPr>
              <w:t xml:space="preserve"> viši asistent</w:t>
            </w:r>
          </w:p>
        </w:tc>
        <w:tc>
          <w:tcPr>
            <w:tcW w:w="2977" w:type="dxa"/>
            <w:vAlign w:val="center"/>
            <w:hideMark/>
          </w:tcPr>
          <w:p w:rsidR="005C5C53" w:rsidRPr="004D12FA" w:rsidRDefault="005C5C53" w:rsidP="00FE2B53">
            <w:pPr>
              <w:rPr>
                <w:rFonts w:ascii="Arial Narrow" w:hAnsi="Arial Narrow" w:cs="Arial"/>
                <w:color w:val="000000"/>
                <w:sz w:val="20"/>
                <w:szCs w:val="20"/>
                <w:lang w:val="de-DE"/>
              </w:rPr>
            </w:pPr>
            <w:r w:rsidRPr="004D12FA">
              <w:rPr>
                <w:rFonts w:ascii="Arial Narrow" w:hAnsi="Arial Narrow" w:cs="Arial"/>
                <w:color w:val="000000"/>
                <w:sz w:val="20"/>
                <w:szCs w:val="20"/>
                <w:lang w:val="de-DE"/>
              </w:rPr>
              <w:t>KBC Zagreb</w:t>
            </w:r>
          </w:p>
        </w:tc>
        <w:tc>
          <w:tcPr>
            <w:tcW w:w="2693" w:type="dxa"/>
            <w:vAlign w:val="center"/>
            <w:hideMark/>
          </w:tcPr>
          <w:p w:rsidR="005C5C53" w:rsidRPr="004D12FA" w:rsidRDefault="005C5C53" w:rsidP="00FE2B53">
            <w:pPr>
              <w:rPr>
                <w:rFonts w:ascii="Arial Narrow" w:hAnsi="Arial Narrow" w:cs="Arial"/>
                <w:color w:val="000000"/>
                <w:sz w:val="20"/>
                <w:szCs w:val="20"/>
                <w:lang w:val="de-DE"/>
              </w:rPr>
            </w:pPr>
            <w:r>
              <w:rPr>
                <w:rFonts w:ascii="Arial Narrow" w:hAnsi="Arial Narrow" w:cs="Arial"/>
                <w:color w:val="000000"/>
                <w:sz w:val="20"/>
                <w:szCs w:val="20"/>
                <w:lang w:val="de-DE"/>
              </w:rPr>
              <w:t>Hematopatologija i citologija</w:t>
            </w:r>
          </w:p>
        </w:tc>
      </w:tr>
      <w:tr w:rsidR="009952CD" w:rsidRPr="004D12FA" w:rsidTr="00A643E2">
        <w:tc>
          <w:tcPr>
            <w:tcW w:w="675" w:type="dxa"/>
            <w:vAlign w:val="center"/>
          </w:tcPr>
          <w:p w:rsidR="009952CD" w:rsidRPr="00D767D2" w:rsidRDefault="009952CD" w:rsidP="00E337BE">
            <w:pPr>
              <w:pStyle w:val="ListParagraph"/>
              <w:numPr>
                <w:ilvl w:val="0"/>
                <w:numId w:val="129"/>
              </w:numPr>
              <w:jc w:val="center"/>
              <w:rPr>
                <w:rFonts w:ascii="Arial Narrow" w:hAnsi="Arial Narrow" w:cs="Arial"/>
                <w:color w:val="000000"/>
                <w:sz w:val="20"/>
                <w:szCs w:val="20"/>
                <w:lang w:val="de-DE"/>
              </w:rPr>
            </w:pPr>
          </w:p>
        </w:tc>
        <w:tc>
          <w:tcPr>
            <w:tcW w:w="2552" w:type="dxa"/>
            <w:vAlign w:val="center"/>
            <w:hideMark/>
          </w:tcPr>
          <w:p w:rsidR="009952CD" w:rsidRPr="00B1642F" w:rsidRDefault="009952CD" w:rsidP="009952CD">
            <w:pPr>
              <w:rPr>
                <w:rFonts w:ascii="Arial Narrow" w:hAnsi="Arial Narrow" w:cs="Arial"/>
                <w:color w:val="000000"/>
                <w:sz w:val="20"/>
                <w:szCs w:val="20"/>
                <w:lang w:val="de-DE"/>
              </w:rPr>
            </w:pPr>
            <w:r>
              <w:rPr>
                <w:rFonts w:ascii="Arial Narrow" w:hAnsi="Arial Narrow" w:cs="Arial"/>
                <w:color w:val="000000"/>
                <w:sz w:val="20"/>
                <w:szCs w:val="20"/>
                <w:lang w:val="de-DE"/>
              </w:rPr>
              <w:t>doc.d</w:t>
            </w:r>
            <w:r w:rsidRPr="004D12FA">
              <w:rPr>
                <w:rFonts w:ascii="Arial Narrow" w:hAnsi="Arial Narrow" w:cs="Arial"/>
                <w:color w:val="000000"/>
                <w:sz w:val="20"/>
                <w:szCs w:val="20"/>
                <w:lang w:val="de-DE"/>
              </w:rPr>
              <w:t>r.s</w:t>
            </w:r>
            <w:r>
              <w:rPr>
                <w:rFonts w:ascii="Arial Narrow" w:hAnsi="Arial Narrow" w:cs="Arial"/>
                <w:color w:val="000000"/>
                <w:sz w:val="20"/>
                <w:szCs w:val="20"/>
                <w:lang w:val="de-DE"/>
              </w:rPr>
              <w:t>c. Branka Golubić Ćepulić</w:t>
            </w:r>
          </w:p>
        </w:tc>
        <w:tc>
          <w:tcPr>
            <w:tcW w:w="2977" w:type="dxa"/>
            <w:vAlign w:val="center"/>
            <w:hideMark/>
          </w:tcPr>
          <w:p w:rsidR="009952CD" w:rsidRPr="004D12FA" w:rsidRDefault="009952CD" w:rsidP="00FE2B53">
            <w:pPr>
              <w:rPr>
                <w:rFonts w:ascii="Arial Narrow" w:hAnsi="Arial Narrow" w:cs="Arial"/>
                <w:color w:val="000000"/>
                <w:sz w:val="20"/>
                <w:szCs w:val="20"/>
              </w:rPr>
            </w:pPr>
            <w:r>
              <w:rPr>
                <w:rFonts w:ascii="Arial Narrow" w:hAnsi="Arial Narrow" w:cs="Arial"/>
                <w:color w:val="000000"/>
                <w:sz w:val="20"/>
                <w:szCs w:val="20"/>
              </w:rPr>
              <w:t>KBC Zagreb</w:t>
            </w:r>
          </w:p>
        </w:tc>
        <w:tc>
          <w:tcPr>
            <w:tcW w:w="2693" w:type="dxa"/>
            <w:vAlign w:val="center"/>
            <w:hideMark/>
          </w:tcPr>
          <w:p w:rsidR="009952CD" w:rsidRPr="004D12FA" w:rsidRDefault="009952CD" w:rsidP="00FE2B53">
            <w:pPr>
              <w:rPr>
                <w:rFonts w:ascii="Arial Narrow" w:hAnsi="Arial Narrow" w:cs="Arial"/>
                <w:color w:val="000000"/>
                <w:sz w:val="20"/>
                <w:szCs w:val="20"/>
              </w:rPr>
            </w:pPr>
            <w:r>
              <w:rPr>
                <w:rFonts w:ascii="Arial Narrow" w:hAnsi="Arial Narrow" w:cs="Arial"/>
                <w:color w:val="000000"/>
                <w:sz w:val="20"/>
                <w:szCs w:val="20"/>
                <w:lang w:val="de-DE"/>
              </w:rPr>
              <w:t>Transfuzijska medicina u hematologiji</w:t>
            </w:r>
          </w:p>
        </w:tc>
      </w:tr>
      <w:tr w:rsidR="00EC1233" w:rsidRPr="004D12FA" w:rsidTr="00A643E2">
        <w:tc>
          <w:tcPr>
            <w:tcW w:w="675" w:type="dxa"/>
            <w:vAlign w:val="center"/>
          </w:tcPr>
          <w:p w:rsidR="00EC1233" w:rsidRPr="00D767D2" w:rsidRDefault="00EC1233" w:rsidP="00E337BE">
            <w:pPr>
              <w:pStyle w:val="ListParagraph"/>
              <w:numPr>
                <w:ilvl w:val="0"/>
                <w:numId w:val="129"/>
              </w:numPr>
              <w:jc w:val="center"/>
              <w:rPr>
                <w:rFonts w:ascii="Arial Narrow" w:hAnsi="Arial Narrow" w:cs="Arial"/>
                <w:color w:val="000000"/>
                <w:sz w:val="20"/>
                <w:szCs w:val="20"/>
                <w:lang w:val="de-DE"/>
              </w:rPr>
            </w:pPr>
          </w:p>
        </w:tc>
        <w:tc>
          <w:tcPr>
            <w:tcW w:w="2552" w:type="dxa"/>
            <w:vAlign w:val="center"/>
            <w:hideMark/>
          </w:tcPr>
          <w:p w:rsidR="00EC1233" w:rsidRPr="00B1642F" w:rsidRDefault="00EC1233" w:rsidP="00EC1233">
            <w:pPr>
              <w:rPr>
                <w:rFonts w:ascii="Arial Narrow" w:hAnsi="Arial Narrow" w:cs="Arial"/>
                <w:color w:val="000000"/>
                <w:sz w:val="20"/>
                <w:szCs w:val="20"/>
                <w:lang w:val="de-DE"/>
              </w:rPr>
            </w:pPr>
            <w:r>
              <w:rPr>
                <w:rFonts w:ascii="Arial Narrow" w:hAnsi="Arial Narrow" w:cs="Arial"/>
                <w:color w:val="000000"/>
                <w:sz w:val="20"/>
                <w:szCs w:val="20"/>
                <w:lang w:val="de-DE"/>
              </w:rPr>
              <w:t>doc.d</w:t>
            </w:r>
            <w:r w:rsidRPr="004D12FA">
              <w:rPr>
                <w:rFonts w:ascii="Arial Narrow" w:hAnsi="Arial Narrow" w:cs="Arial"/>
                <w:color w:val="000000"/>
                <w:sz w:val="20"/>
                <w:szCs w:val="20"/>
                <w:lang w:val="de-DE"/>
              </w:rPr>
              <w:t>r.s</w:t>
            </w:r>
            <w:r>
              <w:rPr>
                <w:rFonts w:ascii="Arial Narrow" w:hAnsi="Arial Narrow" w:cs="Arial"/>
                <w:color w:val="000000"/>
                <w:sz w:val="20"/>
                <w:szCs w:val="20"/>
                <w:lang w:val="de-DE"/>
              </w:rPr>
              <w:t>c. Josip Joachim Grah</w:t>
            </w:r>
          </w:p>
        </w:tc>
        <w:tc>
          <w:tcPr>
            <w:tcW w:w="2977" w:type="dxa"/>
            <w:vAlign w:val="center"/>
            <w:hideMark/>
          </w:tcPr>
          <w:p w:rsidR="00EC1233" w:rsidRPr="004D12FA" w:rsidRDefault="00EC1233" w:rsidP="00FE2B53">
            <w:pPr>
              <w:rPr>
                <w:rFonts w:ascii="Arial Narrow" w:hAnsi="Arial Narrow" w:cs="Arial"/>
                <w:color w:val="000000"/>
                <w:sz w:val="20"/>
                <w:szCs w:val="20"/>
              </w:rPr>
            </w:pPr>
            <w:r>
              <w:rPr>
                <w:rFonts w:ascii="Arial Narrow" w:hAnsi="Arial Narrow" w:cs="Arial"/>
                <w:color w:val="000000"/>
                <w:sz w:val="20"/>
                <w:szCs w:val="20"/>
              </w:rPr>
              <w:t>KBC Zagreb</w:t>
            </w:r>
          </w:p>
        </w:tc>
        <w:tc>
          <w:tcPr>
            <w:tcW w:w="2693" w:type="dxa"/>
            <w:vAlign w:val="center"/>
            <w:hideMark/>
          </w:tcPr>
          <w:p w:rsidR="00EC1233" w:rsidRPr="004D12FA" w:rsidRDefault="00EC1233" w:rsidP="00FE2B53">
            <w:pPr>
              <w:rPr>
                <w:rFonts w:ascii="Arial Narrow" w:hAnsi="Arial Narrow" w:cs="Arial"/>
                <w:color w:val="000000"/>
                <w:sz w:val="20"/>
                <w:szCs w:val="20"/>
              </w:rPr>
            </w:pPr>
            <w:r w:rsidRPr="00302FAD">
              <w:rPr>
                <w:rFonts w:ascii="Arial Narrow" w:hAnsi="Arial Narrow"/>
                <w:sz w:val="20"/>
                <w:szCs w:val="20"/>
                <w:lang w:val="pt-BR"/>
              </w:rPr>
              <w:t>Hitna stanja, potporna i palijativna terapija u hematologiji</w:t>
            </w:r>
          </w:p>
        </w:tc>
      </w:tr>
      <w:tr w:rsidR="00901ADA" w:rsidRPr="004D12FA" w:rsidTr="00A643E2">
        <w:tc>
          <w:tcPr>
            <w:tcW w:w="675" w:type="dxa"/>
            <w:vAlign w:val="center"/>
          </w:tcPr>
          <w:p w:rsidR="00901ADA" w:rsidRPr="00D767D2" w:rsidRDefault="00901ADA" w:rsidP="00E337BE">
            <w:pPr>
              <w:pStyle w:val="ListParagraph"/>
              <w:numPr>
                <w:ilvl w:val="0"/>
                <w:numId w:val="129"/>
              </w:numPr>
              <w:jc w:val="center"/>
              <w:rPr>
                <w:rFonts w:ascii="Arial Narrow" w:hAnsi="Arial Narrow" w:cs="Arial"/>
                <w:color w:val="000000"/>
                <w:sz w:val="20"/>
                <w:szCs w:val="20"/>
                <w:lang w:val="de-DE"/>
              </w:rPr>
            </w:pPr>
          </w:p>
        </w:tc>
        <w:tc>
          <w:tcPr>
            <w:tcW w:w="2552" w:type="dxa"/>
            <w:vAlign w:val="center"/>
            <w:hideMark/>
          </w:tcPr>
          <w:p w:rsidR="00901ADA" w:rsidRPr="00901ADA" w:rsidRDefault="00901ADA" w:rsidP="00901ADA">
            <w:pPr>
              <w:rPr>
                <w:rFonts w:ascii="Arial Narrow" w:hAnsi="Arial Narrow" w:cs="Arial"/>
                <w:color w:val="000000"/>
                <w:sz w:val="20"/>
                <w:szCs w:val="20"/>
                <w:lang w:val="de-DE"/>
              </w:rPr>
            </w:pPr>
            <w:r w:rsidRPr="00901ADA">
              <w:rPr>
                <w:rFonts w:ascii="Arial Narrow" w:hAnsi="Arial Narrow" w:cs="Arial"/>
                <w:color w:val="000000"/>
                <w:sz w:val="20"/>
                <w:szCs w:val="20"/>
                <w:lang w:val="de-DE"/>
              </w:rPr>
              <w:t>Prof. dr. sc. Steven Zivko Pavletić</w:t>
            </w:r>
          </w:p>
        </w:tc>
        <w:tc>
          <w:tcPr>
            <w:tcW w:w="2977" w:type="dxa"/>
            <w:vAlign w:val="center"/>
            <w:hideMark/>
          </w:tcPr>
          <w:p w:rsidR="00901ADA" w:rsidRPr="00901ADA" w:rsidRDefault="00901ADA" w:rsidP="00901ADA">
            <w:pPr>
              <w:tabs>
                <w:tab w:val="center" w:pos="4320"/>
              </w:tabs>
              <w:rPr>
                <w:rFonts w:ascii="Arial Narrow" w:hAnsi="Arial Narrow"/>
                <w:sz w:val="20"/>
                <w:szCs w:val="20"/>
              </w:rPr>
            </w:pPr>
            <w:r w:rsidRPr="00901ADA">
              <w:rPr>
                <w:rFonts w:ascii="Arial Narrow" w:hAnsi="Arial Narrow"/>
                <w:sz w:val="20"/>
                <w:szCs w:val="20"/>
              </w:rPr>
              <w:t xml:space="preserve">Gostujući </w:t>
            </w:r>
            <w:r>
              <w:rPr>
                <w:rFonts w:ascii="Arial Narrow" w:hAnsi="Arial Narrow"/>
                <w:sz w:val="20"/>
                <w:szCs w:val="20"/>
              </w:rPr>
              <w:t>profes</w:t>
            </w:r>
            <w:r w:rsidRPr="00901ADA">
              <w:rPr>
                <w:rFonts w:ascii="Arial Narrow" w:hAnsi="Arial Narrow"/>
                <w:sz w:val="20"/>
                <w:szCs w:val="20"/>
              </w:rPr>
              <w:t>or MF, Naslovni/gostujući profesor intene medicine i onkologije, Georgetown University</w:t>
            </w:r>
          </w:p>
        </w:tc>
        <w:tc>
          <w:tcPr>
            <w:tcW w:w="2693" w:type="dxa"/>
            <w:vAlign w:val="center"/>
            <w:hideMark/>
          </w:tcPr>
          <w:p w:rsidR="00901ADA" w:rsidRPr="00901ADA" w:rsidRDefault="00901ADA" w:rsidP="00FE2B53">
            <w:pPr>
              <w:rPr>
                <w:rFonts w:ascii="Arial Narrow" w:hAnsi="Arial Narrow"/>
                <w:sz w:val="20"/>
                <w:szCs w:val="20"/>
                <w:lang w:val="pt-BR"/>
              </w:rPr>
            </w:pPr>
            <w:r w:rsidRPr="00901ADA">
              <w:rPr>
                <w:rFonts w:ascii="Arial Narrow" w:hAnsi="Arial Narrow"/>
                <w:sz w:val="20"/>
                <w:szCs w:val="20"/>
                <w:lang w:val="pt-BR"/>
              </w:rPr>
              <w:t>Kronična bolest presatka protiv primatelja</w:t>
            </w:r>
          </w:p>
        </w:tc>
      </w:tr>
      <w:tr w:rsidR="003B7B79" w:rsidRPr="004D12FA" w:rsidTr="00A643E2">
        <w:tc>
          <w:tcPr>
            <w:tcW w:w="675" w:type="dxa"/>
            <w:vAlign w:val="center"/>
          </w:tcPr>
          <w:p w:rsidR="003B7B79" w:rsidRPr="00D767D2" w:rsidRDefault="003B7B79" w:rsidP="00E337BE">
            <w:pPr>
              <w:pStyle w:val="ListParagraph"/>
              <w:numPr>
                <w:ilvl w:val="0"/>
                <w:numId w:val="129"/>
              </w:numPr>
              <w:jc w:val="center"/>
              <w:rPr>
                <w:rFonts w:ascii="Arial Narrow" w:hAnsi="Arial Narrow" w:cs="Arial"/>
                <w:color w:val="000000"/>
                <w:sz w:val="20"/>
                <w:szCs w:val="20"/>
                <w:lang w:val="de-DE"/>
              </w:rPr>
            </w:pPr>
          </w:p>
        </w:tc>
        <w:tc>
          <w:tcPr>
            <w:tcW w:w="2552" w:type="dxa"/>
            <w:vAlign w:val="center"/>
            <w:hideMark/>
          </w:tcPr>
          <w:p w:rsidR="003B7B79" w:rsidRPr="004D12FA" w:rsidRDefault="003B7B79" w:rsidP="003B7B79">
            <w:pPr>
              <w:rPr>
                <w:rFonts w:ascii="Arial Narrow" w:hAnsi="Arial Narrow" w:cs="Arial"/>
                <w:color w:val="000000"/>
                <w:sz w:val="20"/>
                <w:szCs w:val="20"/>
                <w:lang w:val="de-DE"/>
              </w:rPr>
            </w:pPr>
            <w:r w:rsidRPr="004D12FA">
              <w:rPr>
                <w:rFonts w:ascii="Arial Narrow" w:hAnsi="Arial Narrow" w:cs="Arial"/>
                <w:color w:val="000000"/>
                <w:sz w:val="20"/>
                <w:szCs w:val="20"/>
                <w:lang w:val="de-DE"/>
              </w:rPr>
              <w:t xml:space="preserve">Izv.prof.dr.sc. </w:t>
            </w:r>
            <w:r>
              <w:rPr>
                <w:rFonts w:ascii="Arial Narrow" w:hAnsi="Arial Narrow" w:cs="Arial"/>
                <w:color w:val="000000"/>
                <w:sz w:val="20"/>
                <w:szCs w:val="20"/>
                <w:lang w:val="de-DE"/>
              </w:rPr>
              <w:t>Ingrid Prkačin</w:t>
            </w:r>
          </w:p>
        </w:tc>
        <w:tc>
          <w:tcPr>
            <w:tcW w:w="2977" w:type="dxa"/>
            <w:vAlign w:val="center"/>
            <w:hideMark/>
          </w:tcPr>
          <w:p w:rsidR="003B7B79" w:rsidRPr="004D12FA" w:rsidRDefault="003B7B79" w:rsidP="003B4735">
            <w:pPr>
              <w:rPr>
                <w:rFonts w:ascii="Arial Narrow" w:hAnsi="Arial Narrow" w:cs="Arial"/>
                <w:color w:val="000000"/>
                <w:sz w:val="20"/>
                <w:szCs w:val="20"/>
                <w:lang w:val="de-DE"/>
              </w:rPr>
            </w:pPr>
            <w:r>
              <w:rPr>
                <w:rFonts w:ascii="Arial Narrow" w:hAnsi="Arial Narrow" w:cs="Arial"/>
                <w:color w:val="000000"/>
                <w:sz w:val="20"/>
                <w:szCs w:val="20"/>
                <w:lang w:val="de-DE"/>
              </w:rPr>
              <w:t>KB Merkur</w:t>
            </w:r>
          </w:p>
        </w:tc>
        <w:tc>
          <w:tcPr>
            <w:tcW w:w="2693" w:type="dxa"/>
            <w:vAlign w:val="center"/>
            <w:hideMark/>
          </w:tcPr>
          <w:p w:rsidR="003B7B79" w:rsidRPr="004D12FA" w:rsidRDefault="003B7B79" w:rsidP="003B4735">
            <w:pPr>
              <w:rPr>
                <w:rFonts w:ascii="Arial Narrow" w:hAnsi="Arial Narrow" w:cs="Arial"/>
                <w:color w:val="000000"/>
                <w:sz w:val="20"/>
                <w:szCs w:val="20"/>
              </w:rPr>
            </w:pPr>
            <w:r>
              <w:rPr>
                <w:rFonts w:ascii="Arial Narrow" w:hAnsi="Arial Narrow" w:cs="Arial"/>
                <w:color w:val="000000"/>
                <w:sz w:val="20"/>
                <w:szCs w:val="20"/>
              </w:rPr>
              <w:t>Bolesti eritrocita</w:t>
            </w:r>
          </w:p>
        </w:tc>
      </w:tr>
      <w:tr w:rsidR="008C4298" w:rsidRPr="004D12FA" w:rsidTr="00A643E2">
        <w:tc>
          <w:tcPr>
            <w:tcW w:w="675" w:type="dxa"/>
            <w:vAlign w:val="center"/>
          </w:tcPr>
          <w:p w:rsidR="008C4298" w:rsidRPr="00D767D2" w:rsidRDefault="008C4298" w:rsidP="00E337BE">
            <w:pPr>
              <w:pStyle w:val="ListParagraph"/>
              <w:numPr>
                <w:ilvl w:val="0"/>
                <w:numId w:val="129"/>
              </w:numPr>
              <w:jc w:val="center"/>
              <w:rPr>
                <w:rFonts w:ascii="Arial Narrow" w:hAnsi="Arial Narrow" w:cs="Arial"/>
                <w:color w:val="000000"/>
                <w:sz w:val="20"/>
                <w:szCs w:val="20"/>
                <w:lang w:val="de-DE"/>
              </w:rPr>
            </w:pPr>
          </w:p>
        </w:tc>
        <w:tc>
          <w:tcPr>
            <w:tcW w:w="2552" w:type="dxa"/>
            <w:vAlign w:val="center"/>
            <w:hideMark/>
          </w:tcPr>
          <w:p w:rsidR="008C4298" w:rsidRPr="00D45122" w:rsidRDefault="008C4298" w:rsidP="008C4298">
            <w:pPr>
              <w:rPr>
                <w:rFonts w:ascii="Arial Narrow" w:hAnsi="Arial Narrow" w:cs="Arial"/>
                <w:color w:val="000000"/>
                <w:sz w:val="20"/>
                <w:szCs w:val="20"/>
                <w:lang w:val="de-DE"/>
              </w:rPr>
            </w:pPr>
            <w:r w:rsidRPr="00D45122">
              <w:rPr>
                <w:rFonts w:ascii="Arial Narrow" w:hAnsi="Arial Narrow" w:cs="Arial"/>
                <w:color w:val="000000"/>
                <w:sz w:val="20"/>
                <w:szCs w:val="20"/>
                <w:lang w:val="de-DE"/>
              </w:rPr>
              <w:t>Izv.prof.dr.sc. Ozren Jakšić</w:t>
            </w:r>
          </w:p>
        </w:tc>
        <w:tc>
          <w:tcPr>
            <w:tcW w:w="2977" w:type="dxa"/>
            <w:vAlign w:val="center"/>
            <w:hideMark/>
          </w:tcPr>
          <w:p w:rsidR="008C4298" w:rsidRPr="00D45122" w:rsidRDefault="008C4298" w:rsidP="008C4298">
            <w:pPr>
              <w:rPr>
                <w:rFonts w:ascii="Arial Narrow" w:hAnsi="Arial Narrow" w:cs="Arial"/>
                <w:color w:val="000000"/>
                <w:sz w:val="20"/>
                <w:szCs w:val="20"/>
                <w:lang w:val="de-DE"/>
              </w:rPr>
            </w:pPr>
            <w:r w:rsidRPr="00D45122">
              <w:rPr>
                <w:rFonts w:ascii="Arial Narrow" w:hAnsi="Arial Narrow" w:cs="Arial"/>
                <w:color w:val="000000"/>
                <w:sz w:val="20"/>
                <w:szCs w:val="20"/>
                <w:lang w:val="de-DE"/>
              </w:rPr>
              <w:t>KB Dubrava</w:t>
            </w:r>
          </w:p>
        </w:tc>
        <w:tc>
          <w:tcPr>
            <w:tcW w:w="2693" w:type="dxa"/>
            <w:vAlign w:val="center"/>
            <w:hideMark/>
          </w:tcPr>
          <w:p w:rsidR="008C4298" w:rsidRPr="00D45122" w:rsidRDefault="008C4298" w:rsidP="003B4735">
            <w:pPr>
              <w:rPr>
                <w:rFonts w:ascii="Arial Narrow" w:hAnsi="Arial Narrow" w:cs="Arial"/>
                <w:sz w:val="20"/>
                <w:szCs w:val="20"/>
              </w:rPr>
            </w:pPr>
            <w:r w:rsidRPr="00D45122">
              <w:rPr>
                <w:rFonts w:ascii="Arial Narrow" w:hAnsi="Arial Narrow" w:cs="Arial"/>
                <w:sz w:val="20"/>
                <w:szCs w:val="20"/>
              </w:rPr>
              <w:t>Neoplastične bolesti limfocitnog sustava</w:t>
            </w:r>
          </w:p>
          <w:p w:rsidR="008C4298" w:rsidRPr="00D45122" w:rsidRDefault="008C4298" w:rsidP="003B4735">
            <w:pPr>
              <w:rPr>
                <w:rFonts w:ascii="Arial Narrow" w:hAnsi="Arial Narrow" w:cs="Arial"/>
                <w:color w:val="000000"/>
                <w:sz w:val="20"/>
                <w:szCs w:val="20"/>
              </w:rPr>
            </w:pPr>
            <w:r w:rsidRPr="00D45122">
              <w:rPr>
                <w:rFonts w:ascii="Arial Narrow" w:hAnsi="Arial Narrow" w:cs="Arial"/>
                <w:color w:val="000000"/>
                <w:sz w:val="20"/>
                <w:szCs w:val="20"/>
              </w:rPr>
              <w:t>Bolesti slezene, splenomegalija i hipersplenizam</w:t>
            </w:r>
          </w:p>
        </w:tc>
      </w:tr>
      <w:tr w:rsidR="00D6779E" w:rsidRPr="004D12FA" w:rsidTr="00A643E2">
        <w:tc>
          <w:tcPr>
            <w:tcW w:w="675" w:type="dxa"/>
            <w:vAlign w:val="center"/>
          </w:tcPr>
          <w:p w:rsidR="00D6779E" w:rsidRPr="00D767D2" w:rsidRDefault="00D6779E" w:rsidP="00E337BE">
            <w:pPr>
              <w:pStyle w:val="ListParagraph"/>
              <w:numPr>
                <w:ilvl w:val="0"/>
                <w:numId w:val="129"/>
              </w:numPr>
              <w:jc w:val="center"/>
              <w:rPr>
                <w:rFonts w:ascii="Arial Narrow" w:hAnsi="Arial Narrow" w:cs="Arial"/>
                <w:color w:val="000000"/>
                <w:sz w:val="20"/>
                <w:szCs w:val="20"/>
                <w:lang w:val="de-DE"/>
              </w:rPr>
            </w:pPr>
          </w:p>
        </w:tc>
        <w:tc>
          <w:tcPr>
            <w:tcW w:w="2552" w:type="dxa"/>
            <w:vAlign w:val="center"/>
            <w:hideMark/>
          </w:tcPr>
          <w:p w:rsidR="00D6779E" w:rsidRPr="004D12FA" w:rsidRDefault="00D6779E" w:rsidP="00D6779E">
            <w:pPr>
              <w:rPr>
                <w:rFonts w:ascii="Arial Narrow" w:hAnsi="Arial Narrow" w:cs="Arial"/>
                <w:color w:val="000000"/>
                <w:sz w:val="20"/>
                <w:szCs w:val="20"/>
                <w:lang w:val="de-DE"/>
              </w:rPr>
            </w:pPr>
            <w:r>
              <w:rPr>
                <w:rFonts w:ascii="Arial Narrow" w:hAnsi="Arial Narrow" w:cs="Arial"/>
                <w:color w:val="000000"/>
                <w:sz w:val="20"/>
                <w:szCs w:val="20"/>
                <w:lang w:val="de-DE"/>
              </w:rPr>
              <w:t>Doc. dr. sc. Anita Škrtić</w:t>
            </w:r>
          </w:p>
        </w:tc>
        <w:tc>
          <w:tcPr>
            <w:tcW w:w="2977" w:type="dxa"/>
            <w:vAlign w:val="center"/>
            <w:hideMark/>
          </w:tcPr>
          <w:p w:rsidR="00D6779E" w:rsidRPr="004D12FA" w:rsidRDefault="00D6779E" w:rsidP="003B4735">
            <w:pPr>
              <w:rPr>
                <w:rFonts w:ascii="Arial Narrow" w:hAnsi="Arial Narrow" w:cs="Arial"/>
                <w:color w:val="000000"/>
                <w:sz w:val="20"/>
                <w:szCs w:val="20"/>
                <w:lang w:val="de-DE"/>
              </w:rPr>
            </w:pPr>
            <w:r>
              <w:rPr>
                <w:rFonts w:ascii="Arial Narrow" w:hAnsi="Arial Narrow" w:cs="Arial"/>
                <w:color w:val="000000"/>
                <w:sz w:val="20"/>
                <w:szCs w:val="20"/>
                <w:lang w:val="de-DE"/>
              </w:rPr>
              <w:t>KB Merkur</w:t>
            </w:r>
          </w:p>
        </w:tc>
        <w:tc>
          <w:tcPr>
            <w:tcW w:w="2693" w:type="dxa"/>
            <w:vAlign w:val="center"/>
            <w:hideMark/>
          </w:tcPr>
          <w:p w:rsidR="00D6779E" w:rsidRPr="004D12FA" w:rsidRDefault="00D6779E" w:rsidP="00635783">
            <w:pPr>
              <w:rPr>
                <w:rFonts w:ascii="Arial Narrow" w:hAnsi="Arial Narrow" w:cs="Arial"/>
                <w:color w:val="000000"/>
                <w:sz w:val="20"/>
                <w:szCs w:val="20"/>
              </w:rPr>
            </w:pPr>
            <w:r>
              <w:rPr>
                <w:rFonts w:ascii="Arial Narrow" w:hAnsi="Arial Narrow" w:cs="Arial"/>
                <w:color w:val="000000"/>
                <w:sz w:val="20"/>
                <w:szCs w:val="20"/>
              </w:rPr>
              <w:t xml:space="preserve">Hematopatologija </w:t>
            </w:r>
            <w:r w:rsidR="00635783">
              <w:rPr>
                <w:rFonts w:ascii="Arial Narrow" w:hAnsi="Arial Narrow" w:cs="Arial"/>
                <w:color w:val="000000"/>
                <w:sz w:val="20"/>
                <w:szCs w:val="20"/>
              </w:rPr>
              <w:t>i</w:t>
            </w:r>
            <w:r>
              <w:rPr>
                <w:rFonts w:ascii="Arial Narrow" w:hAnsi="Arial Narrow" w:cs="Arial"/>
                <w:color w:val="000000"/>
                <w:sz w:val="20"/>
                <w:szCs w:val="20"/>
              </w:rPr>
              <w:t xml:space="preserve"> citologija</w:t>
            </w:r>
          </w:p>
        </w:tc>
      </w:tr>
      <w:tr w:rsidR="00635783" w:rsidRPr="004D12FA" w:rsidTr="00A643E2">
        <w:tc>
          <w:tcPr>
            <w:tcW w:w="675" w:type="dxa"/>
            <w:vAlign w:val="center"/>
          </w:tcPr>
          <w:p w:rsidR="00635783" w:rsidRPr="00D767D2" w:rsidRDefault="00635783" w:rsidP="00E337BE">
            <w:pPr>
              <w:pStyle w:val="ListParagraph"/>
              <w:numPr>
                <w:ilvl w:val="0"/>
                <w:numId w:val="129"/>
              </w:numPr>
              <w:jc w:val="center"/>
              <w:rPr>
                <w:rFonts w:ascii="Arial Narrow" w:hAnsi="Arial Narrow" w:cs="Arial"/>
                <w:color w:val="000000"/>
                <w:sz w:val="20"/>
                <w:szCs w:val="20"/>
              </w:rPr>
            </w:pPr>
          </w:p>
        </w:tc>
        <w:tc>
          <w:tcPr>
            <w:tcW w:w="2552" w:type="dxa"/>
            <w:vAlign w:val="center"/>
          </w:tcPr>
          <w:p w:rsidR="00635783" w:rsidRPr="005C5C53" w:rsidRDefault="00635783" w:rsidP="0005341E">
            <w:pPr>
              <w:rPr>
                <w:rFonts w:ascii="Arial Narrow" w:hAnsi="Arial Narrow" w:cs="Arial"/>
                <w:color w:val="000000"/>
                <w:sz w:val="20"/>
                <w:szCs w:val="20"/>
              </w:rPr>
            </w:pPr>
            <w:r>
              <w:rPr>
                <w:rFonts w:ascii="Arial Narrow" w:hAnsi="Arial Narrow" w:cs="Arial"/>
                <w:color w:val="000000"/>
                <w:sz w:val="20"/>
                <w:szCs w:val="20"/>
              </w:rPr>
              <w:t>Doc. dr. sc. Ika Kardum Skelin</w:t>
            </w:r>
          </w:p>
        </w:tc>
        <w:tc>
          <w:tcPr>
            <w:tcW w:w="2977" w:type="dxa"/>
            <w:vAlign w:val="center"/>
          </w:tcPr>
          <w:p w:rsidR="00635783" w:rsidRPr="005C5C53" w:rsidRDefault="00635783" w:rsidP="0005341E">
            <w:pPr>
              <w:rPr>
                <w:rFonts w:ascii="Arial Narrow" w:hAnsi="Arial Narrow" w:cs="Arial"/>
                <w:color w:val="000000"/>
                <w:sz w:val="20"/>
                <w:szCs w:val="20"/>
              </w:rPr>
            </w:pPr>
            <w:r>
              <w:rPr>
                <w:rFonts w:ascii="Arial Narrow" w:hAnsi="Arial Narrow" w:cs="Arial"/>
                <w:color w:val="000000"/>
                <w:sz w:val="20"/>
                <w:szCs w:val="20"/>
              </w:rPr>
              <w:t>KB Merkur</w:t>
            </w:r>
          </w:p>
        </w:tc>
        <w:tc>
          <w:tcPr>
            <w:tcW w:w="2693" w:type="dxa"/>
          </w:tcPr>
          <w:p w:rsidR="00635783" w:rsidRDefault="00635783" w:rsidP="0005341E">
            <w:pPr>
              <w:rPr>
                <w:rFonts w:ascii="Arial Narrow" w:hAnsi="Arial Narrow" w:cs="Arial"/>
                <w:color w:val="000000"/>
                <w:sz w:val="20"/>
                <w:szCs w:val="20"/>
              </w:rPr>
            </w:pPr>
            <w:r>
              <w:rPr>
                <w:rFonts w:ascii="Arial Narrow" w:hAnsi="Arial Narrow" w:cs="Arial"/>
                <w:color w:val="000000"/>
                <w:sz w:val="20"/>
                <w:szCs w:val="20"/>
              </w:rPr>
              <w:t>Hematopatologija I citologija</w:t>
            </w:r>
          </w:p>
          <w:p w:rsidR="00635783" w:rsidRPr="005C5C53" w:rsidRDefault="00635783" w:rsidP="0005341E">
            <w:pPr>
              <w:rPr>
                <w:rFonts w:ascii="Arial Narrow" w:hAnsi="Arial Narrow" w:cs="Arial"/>
                <w:color w:val="000000"/>
                <w:sz w:val="20"/>
                <w:szCs w:val="20"/>
              </w:rPr>
            </w:pPr>
            <w:r>
              <w:rPr>
                <w:rFonts w:ascii="Arial Narrow" w:hAnsi="Arial Narrow" w:cs="Arial"/>
                <w:color w:val="000000"/>
                <w:sz w:val="20"/>
                <w:szCs w:val="20"/>
              </w:rPr>
              <w:t>Akutne leukemije</w:t>
            </w:r>
          </w:p>
        </w:tc>
      </w:tr>
      <w:tr w:rsidR="00576811" w:rsidRPr="004D12FA" w:rsidTr="00A643E2">
        <w:tc>
          <w:tcPr>
            <w:tcW w:w="675" w:type="dxa"/>
            <w:vAlign w:val="center"/>
          </w:tcPr>
          <w:p w:rsidR="00576811" w:rsidRPr="00D767D2" w:rsidRDefault="00576811" w:rsidP="00E337BE">
            <w:pPr>
              <w:pStyle w:val="ListParagraph"/>
              <w:numPr>
                <w:ilvl w:val="0"/>
                <w:numId w:val="129"/>
              </w:numPr>
              <w:jc w:val="center"/>
              <w:rPr>
                <w:rFonts w:ascii="Arial Narrow" w:hAnsi="Arial Narrow" w:cs="Arial"/>
                <w:color w:val="000000"/>
                <w:sz w:val="20"/>
                <w:szCs w:val="20"/>
                <w:lang w:val="de-DE"/>
              </w:rPr>
            </w:pPr>
          </w:p>
        </w:tc>
        <w:tc>
          <w:tcPr>
            <w:tcW w:w="2552" w:type="dxa"/>
            <w:vAlign w:val="center"/>
            <w:hideMark/>
          </w:tcPr>
          <w:p w:rsidR="00576811" w:rsidRDefault="00576811" w:rsidP="00576811">
            <w:pPr>
              <w:rPr>
                <w:rFonts w:ascii="Arial Narrow" w:hAnsi="Arial Narrow" w:cs="Arial"/>
                <w:color w:val="000000"/>
                <w:sz w:val="20"/>
                <w:szCs w:val="20"/>
                <w:lang w:val="de-DE"/>
              </w:rPr>
            </w:pPr>
            <w:r>
              <w:rPr>
                <w:rFonts w:ascii="Arial Narrow" w:hAnsi="Arial Narrow" w:cs="Arial"/>
                <w:color w:val="000000"/>
                <w:sz w:val="20"/>
                <w:szCs w:val="20"/>
                <w:lang w:val="de-DE"/>
              </w:rPr>
              <w:t>Doc. dr. sc. Silva Zupančić Šalek</w:t>
            </w:r>
          </w:p>
        </w:tc>
        <w:tc>
          <w:tcPr>
            <w:tcW w:w="2977" w:type="dxa"/>
            <w:vAlign w:val="center"/>
            <w:hideMark/>
          </w:tcPr>
          <w:p w:rsidR="00576811" w:rsidRDefault="00576811" w:rsidP="003B4735">
            <w:pPr>
              <w:rPr>
                <w:rFonts w:ascii="Arial Narrow" w:hAnsi="Arial Narrow" w:cs="Arial"/>
                <w:color w:val="000000"/>
                <w:sz w:val="20"/>
                <w:szCs w:val="20"/>
                <w:lang w:val="de-DE"/>
              </w:rPr>
            </w:pPr>
            <w:r>
              <w:rPr>
                <w:rFonts w:ascii="Arial Narrow" w:hAnsi="Arial Narrow" w:cs="Arial"/>
                <w:color w:val="000000"/>
                <w:sz w:val="20"/>
                <w:szCs w:val="20"/>
                <w:lang w:val="de-DE"/>
              </w:rPr>
              <w:t>KBC Zagreb</w:t>
            </w:r>
          </w:p>
        </w:tc>
        <w:tc>
          <w:tcPr>
            <w:tcW w:w="2693" w:type="dxa"/>
            <w:vAlign w:val="center"/>
            <w:hideMark/>
          </w:tcPr>
          <w:p w:rsidR="00576811" w:rsidRDefault="00576811" w:rsidP="003B4735">
            <w:pPr>
              <w:rPr>
                <w:rFonts w:ascii="Arial Narrow" w:hAnsi="Arial Narrow" w:cs="Arial"/>
                <w:color w:val="000000"/>
                <w:sz w:val="20"/>
                <w:szCs w:val="20"/>
              </w:rPr>
            </w:pPr>
            <w:r>
              <w:rPr>
                <w:rFonts w:ascii="Arial Narrow" w:hAnsi="Arial Narrow" w:cs="Arial"/>
                <w:sz w:val="20"/>
                <w:szCs w:val="20"/>
              </w:rPr>
              <w:t>Bolesti uzrokovane poremećajima hemostaze</w:t>
            </w:r>
          </w:p>
        </w:tc>
      </w:tr>
      <w:tr w:rsidR="00D6779E" w:rsidRPr="004D12FA" w:rsidTr="00A643E2">
        <w:tc>
          <w:tcPr>
            <w:tcW w:w="675" w:type="dxa"/>
            <w:vAlign w:val="center"/>
          </w:tcPr>
          <w:p w:rsidR="00D6779E" w:rsidRPr="004D12FA" w:rsidRDefault="00D6779E" w:rsidP="00A643E2">
            <w:pPr>
              <w:jc w:val="center"/>
              <w:rPr>
                <w:rFonts w:ascii="Arial Narrow" w:hAnsi="Arial Narrow" w:cs="Arial"/>
                <w:color w:val="000000"/>
                <w:sz w:val="20"/>
                <w:szCs w:val="20"/>
                <w:lang w:val="de-DE"/>
              </w:rPr>
            </w:pPr>
          </w:p>
        </w:tc>
        <w:tc>
          <w:tcPr>
            <w:tcW w:w="8222" w:type="dxa"/>
            <w:gridSpan w:val="3"/>
            <w:vAlign w:val="center"/>
            <w:hideMark/>
          </w:tcPr>
          <w:p w:rsidR="00D6779E" w:rsidRPr="004D12FA" w:rsidRDefault="00D6779E" w:rsidP="00DE50E8">
            <w:pPr>
              <w:jc w:val="center"/>
              <w:rPr>
                <w:rFonts w:ascii="Arial Narrow" w:hAnsi="Arial Narrow" w:cs="Arial"/>
                <w:b/>
                <w:color w:val="000000"/>
                <w:sz w:val="20"/>
                <w:szCs w:val="20"/>
                <w:lang w:val="pl-PL"/>
              </w:rPr>
            </w:pPr>
            <w:r>
              <w:rPr>
                <w:rFonts w:ascii="Arial Narrow" w:hAnsi="Arial Narrow" w:cs="Arial"/>
                <w:b/>
                <w:color w:val="000000"/>
                <w:sz w:val="20"/>
                <w:szCs w:val="20"/>
                <w:lang w:val="pl-PL"/>
              </w:rPr>
              <w:t>Umirovljenici Medicinskog fakulteta</w:t>
            </w:r>
          </w:p>
        </w:tc>
      </w:tr>
      <w:tr w:rsidR="00D6779E" w:rsidRPr="004D12FA" w:rsidTr="00A643E2">
        <w:tc>
          <w:tcPr>
            <w:tcW w:w="675" w:type="dxa"/>
            <w:vAlign w:val="center"/>
            <w:hideMark/>
          </w:tcPr>
          <w:p w:rsidR="00D6779E" w:rsidRPr="004D12FA" w:rsidRDefault="00D6779E" w:rsidP="00A643E2">
            <w:pPr>
              <w:jc w:val="center"/>
              <w:rPr>
                <w:rFonts w:ascii="Arial Narrow" w:hAnsi="Arial Narrow" w:cs="Arial"/>
                <w:color w:val="000000"/>
                <w:sz w:val="20"/>
                <w:szCs w:val="20"/>
              </w:rPr>
            </w:pPr>
            <w:r>
              <w:rPr>
                <w:rFonts w:ascii="Arial Narrow" w:hAnsi="Arial Narrow" w:cs="Arial"/>
                <w:color w:val="000000"/>
                <w:sz w:val="20"/>
                <w:szCs w:val="20"/>
              </w:rPr>
              <w:t>1.</w:t>
            </w:r>
          </w:p>
        </w:tc>
        <w:tc>
          <w:tcPr>
            <w:tcW w:w="2552" w:type="dxa"/>
            <w:vAlign w:val="center"/>
          </w:tcPr>
          <w:p w:rsidR="00D6779E" w:rsidRPr="004D12FA" w:rsidRDefault="00D6779E" w:rsidP="00DE50E8">
            <w:pPr>
              <w:rPr>
                <w:rFonts w:ascii="Arial Narrow" w:hAnsi="Arial Narrow" w:cs="Arial"/>
                <w:color w:val="000000"/>
                <w:sz w:val="20"/>
                <w:szCs w:val="20"/>
              </w:rPr>
            </w:pPr>
            <w:r w:rsidRPr="004D12FA">
              <w:rPr>
                <w:rFonts w:ascii="Arial Narrow" w:hAnsi="Arial Narrow" w:cs="Arial"/>
                <w:color w:val="000000"/>
                <w:sz w:val="20"/>
                <w:szCs w:val="20"/>
              </w:rPr>
              <w:t>prof.dr.sc. Darko Antičević</w:t>
            </w:r>
          </w:p>
        </w:tc>
        <w:tc>
          <w:tcPr>
            <w:tcW w:w="2977" w:type="dxa"/>
            <w:vAlign w:val="center"/>
          </w:tcPr>
          <w:p w:rsidR="00D6779E" w:rsidRPr="004D12FA" w:rsidRDefault="00D6779E" w:rsidP="00DE50E8">
            <w:pPr>
              <w:rPr>
                <w:rFonts w:ascii="Arial Narrow" w:hAnsi="Arial Narrow" w:cs="Arial"/>
                <w:color w:val="000000"/>
                <w:sz w:val="20"/>
                <w:szCs w:val="20"/>
              </w:rPr>
            </w:pPr>
            <w:r w:rsidRPr="004D12FA">
              <w:rPr>
                <w:rFonts w:ascii="Arial Narrow" w:hAnsi="Arial Narrow" w:cs="Arial"/>
                <w:color w:val="000000"/>
                <w:sz w:val="20"/>
                <w:szCs w:val="20"/>
              </w:rPr>
              <w:t>Umirovljenik, MF Zagreb, KBC Zagreb</w:t>
            </w:r>
          </w:p>
        </w:tc>
        <w:tc>
          <w:tcPr>
            <w:tcW w:w="2693" w:type="dxa"/>
            <w:vAlign w:val="center"/>
          </w:tcPr>
          <w:p w:rsidR="00D6779E" w:rsidRPr="004D12FA" w:rsidRDefault="00D6779E" w:rsidP="00DE50E8">
            <w:pPr>
              <w:rPr>
                <w:rFonts w:ascii="Arial Narrow" w:hAnsi="Arial Narrow" w:cs="Arial"/>
                <w:color w:val="000000"/>
                <w:sz w:val="20"/>
                <w:szCs w:val="20"/>
              </w:rPr>
            </w:pPr>
            <w:r w:rsidRPr="004D12FA">
              <w:rPr>
                <w:rFonts w:ascii="Arial Narrow" w:hAnsi="Arial Narrow" w:cs="Arial"/>
                <w:color w:val="000000"/>
                <w:sz w:val="20"/>
                <w:szCs w:val="20"/>
              </w:rPr>
              <w:t>Opće kompetencije liječnika specijalista</w:t>
            </w:r>
          </w:p>
        </w:tc>
      </w:tr>
      <w:tr w:rsidR="00D6779E" w:rsidRPr="004D12FA" w:rsidTr="00A643E2">
        <w:tc>
          <w:tcPr>
            <w:tcW w:w="675" w:type="dxa"/>
            <w:vAlign w:val="center"/>
            <w:hideMark/>
          </w:tcPr>
          <w:p w:rsidR="00D6779E" w:rsidRPr="004D12FA" w:rsidRDefault="00D6779E" w:rsidP="00A643E2">
            <w:pPr>
              <w:jc w:val="center"/>
              <w:rPr>
                <w:rFonts w:ascii="Arial Narrow" w:hAnsi="Arial Narrow" w:cs="Arial"/>
                <w:color w:val="000000"/>
                <w:sz w:val="20"/>
                <w:szCs w:val="20"/>
              </w:rPr>
            </w:pPr>
            <w:r>
              <w:rPr>
                <w:rFonts w:ascii="Arial Narrow" w:hAnsi="Arial Narrow" w:cs="Arial"/>
                <w:color w:val="000000"/>
                <w:sz w:val="20"/>
                <w:szCs w:val="20"/>
              </w:rPr>
              <w:t>2.</w:t>
            </w:r>
          </w:p>
        </w:tc>
        <w:tc>
          <w:tcPr>
            <w:tcW w:w="2552" w:type="dxa"/>
            <w:vAlign w:val="center"/>
          </w:tcPr>
          <w:p w:rsidR="00D6779E" w:rsidRPr="004D12FA" w:rsidRDefault="00D6779E" w:rsidP="00DE50E8">
            <w:pPr>
              <w:rPr>
                <w:rFonts w:ascii="Arial Narrow" w:hAnsi="Arial Narrow" w:cs="Arial"/>
                <w:color w:val="000000"/>
                <w:sz w:val="20"/>
                <w:szCs w:val="20"/>
              </w:rPr>
            </w:pPr>
            <w:r w:rsidRPr="004D12FA">
              <w:rPr>
                <w:rFonts w:ascii="Arial Narrow" w:hAnsi="Arial Narrow" w:cs="Arial"/>
                <w:color w:val="000000"/>
                <w:sz w:val="20"/>
                <w:szCs w:val="20"/>
              </w:rPr>
              <w:t>prof.dr.sc. Gordana Pavleković</w:t>
            </w:r>
          </w:p>
        </w:tc>
        <w:tc>
          <w:tcPr>
            <w:tcW w:w="2977" w:type="dxa"/>
            <w:vAlign w:val="center"/>
          </w:tcPr>
          <w:p w:rsidR="00D6779E" w:rsidRPr="004D12FA" w:rsidRDefault="00D6779E" w:rsidP="00DE50E8">
            <w:pPr>
              <w:rPr>
                <w:rFonts w:ascii="Arial Narrow" w:hAnsi="Arial Narrow" w:cs="Arial"/>
                <w:color w:val="000000"/>
                <w:sz w:val="20"/>
                <w:szCs w:val="20"/>
              </w:rPr>
            </w:pPr>
            <w:r w:rsidRPr="004D12FA">
              <w:rPr>
                <w:rFonts w:ascii="Arial Narrow" w:hAnsi="Arial Narrow" w:cs="Arial"/>
                <w:color w:val="000000"/>
                <w:sz w:val="20"/>
                <w:szCs w:val="20"/>
              </w:rPr>
              <w:t>Umirovljenik, MF Zagreb</w:t>
            </w:r>
          </w:p>
        </w:tc>
        <w:tc>
          <w:tcPr>
            <w:tcW w:w="2693" w:type="dxa"/>
            <w:vAlign w:val="center"/>
          </w:tcPr>
          <w:p w:rsidR="00D6779E" w:rsidRPr="004D12FA" w:rsidRDefault="00D6779E" w:rsidP="00DE50E8">
            <w:pPr>
              <w:rPr>
                <w:rFonts w:ascii="Arial Narrow" w:hAnsi="Arial Narrow" w:cs="Arial"/>
                <w:color w:val="000000"/>
                <w:sz w:val="20"/>
                <w:szCs w:val="20"/>
              </w:rPr>
            </w:pPr>
            <w:r w:rsidRPr="004D12FA">
              <w:rPr>
                <w:rFonts w:ascii="Arial Narrow" w:hAnsi="Arial Narrow" w:cs="Arial"/>
                <w:color w:val="000000"/>
                <w:sz w:val="20"/>
                <w:szCs w:val="20"/>
              </w:rPr>
              <w:t>Opće kompetencije liječnika specijalista</w:t>
            </w:r>
          </w:p>
        </w:tc>
      </w:tr>
      <w:tr w:rsidR="00D6779E" w:rsidRPr="004D12FA" w:rsidTr="00A643E2">
        <w:tc>
          <w:tcPr>
            <w:tcW w:w="675" w:type="dxa"/>
            <w:vAlign w:val="center"/>
            <w:hideMark/>
          </w:tcPr>
          <w:p w:rsidR="00D6779E" w:rsidRPr="004D12FA" w:rsidRDefault="00D6779E" w:rsidP="00A643E2">
            <w:pPr>
              <w:jc w:val="center"/>
              <w:rPr>
                <w:rFonts w:ascii="Arial Narrow" w:hAnsi="Arial Narrow" w:cs="Arial"/>
                <w:color w:val="000000"/>
                <w:sz w:val="20"/>
                <w:szCs w:val="20"/>
              </w:rPr>
            </w:pPr>
            <w:r>
              <w:rPr>
                <w:rFonts w:ascii="Arial Narrow" w:hAnsi="Arial Narrow" w:cs="Arial"/>
                <w:color w:val="000000"/>
                <w:sz w:val="20"/>
                <w:szCs w:val="20"/>
              </w:rPr>
              <w:t>3.</w:t>
            </w:r>
          </w:p>
        </w:tc>
        <w:tc>
          <w:tcPr>
            <w:tcW w:w="2552" w:type="dxa"/>
            <w:vAlign w:val="center"/>
          </w:tcPr>
          <w:p w:rsidR="00D6779E" w:rsidRPr="004D12FA" w:rsidRDefault="00D6779E" w:rsidP="00DE50E8">
            <w:pPr>
              <w:rPr>
                <w:rFonts w:ascii="Arial Narrow" w:hAnsi="Arial Narrow" w:cs="Arial"/>
                <w:color w:val="000000"/>
                <w:sz w:val="20"/>
                <w:szCs w:val="20"/>
              </w:rPr>
            </w:pPr>
            <w:r w:rsidRPr="004D12FA">
              <w:rPr>
                <w:rFonts w:ascii="Arial Narrow" w:hAnsi="Arial Narrow" w:cs="Arial"/>
                <w:color w:val="000000"/>
                <w:sz w:val="20"/>
                <w:szCs w:val="20"/>
              </w:rPr>
              <w:t>Izv.prof.dr.sc. Jelka Petrak</w:t>
            </w:r>
          </w:p>
        </w:tc>
        <w:tc>
          <w:tcPr>
            <w:tcW w:w="2977" w:type="dxa"/>
            <w:vAlign w:val="center"/>
          </w:tcPr>
          <w:p w:rsidR="00D6779E" w:rsidRPr="004D12FA" w:rsidRDefault="00D6779E" w:rsidP="00DE50E8">
            <w:pPr>
              <w:rPr>
                <w:rFonts w:ascii="Arial Narrow" w:hAnsi="Arial Narrow" w:cs="Arial"/>
                <w:color w:val="000000"/>
                <w:sz w:val="20"/>
                <w:szCs w:val="20"/>
              </w:rPr>
            </w:pPr>
            <w:r w:rsidRPr="004D12FA">
              <w:rPr>
                <w:rFonts w:ascii="Arial Narrow" w:hAnsi="Arial Narrow" w:cs="Arial"/>
                <w:color w:val="000000"/>
                <w:sz w:val="20"/>
                <w:szCs w:val="20"/>
              </w:rPr>
              <w:t>Umirovljenik, MF Zagreb</w:t>
            </w:r>
          </w:p>
        </w:tc>
        <w:tc>
          <w:tcPr>
            <w:tcW w:w="2693" w:type="dxa"/>
            <w:vAlign w:val="center"/>
          </w:tcPr>
          <w:p w:rsidR="00D6779E" w:rsidRPr="004D12FA" w:rsidRDefault="00D6779E" w:rsidP="00DE50E8">
            <w:pPr>
              <w:rPr>
                <w:rFonts w:ascii="Arial Narrow" w:hAnsi="Arial Narrow" w:cs="Arial"/>
                <w:color w:val="000000"/>
                <w:sz w:val="20"/>
                <w:szCs w:val="20"/>
              </w:rPr>
            </w:pPr>
            <w:r w:rsidRPr="004D12FA">
              <w:rPr>
                <w:rFonts w:ascii="Arial Narrow" w:hAnsi="Arial Narrow" w:cs="Arial"/>
                <w:color w:val="000000"/>
                <w:sz w:val="20"/>
                <w:szCs w:val="20"/>
              </w:rPr>
              <w:t xml:space="preserve">Opće kompetencije liječnika specijalista </w:t>
            </w:r>
          </w:p>
        </w:tc>
      </w:tr>
      <w:tr w:rsidR="00D6779E" w:rsidRPr="004D12FA" w:rsidTr="00A643E2">
        <w:tc>
          <w:tcPr>
            <w:tcW w:w="675" w:type="dxa"/>
            <w:vAlign w:val="center"/>
          </w:tcPr>
          <w:p w:rsidR="00D6779E" w:rsidRDefault="00D6779E" w:rsidP="00A643E2">
            <w:pPr>
              <w:jc w:val="center"/>
              <w:rPr>
                <w:rFonts w:ascii="Arial Narrow" w:hAnsi="Arial Narrow" w:cs="Arial"/>
                <w:color w:val="000000"/>
                <w:sz w:val="20"/>
                <w:szCs w:val="20"/>
              </w:rPr>
            </w:pPr>
            <w:r>
              <w:rPr>
                <w:rFonts w:ascii="Arial Narrow" w:hAnsi="Arial Narrow" w:cs="Arial"/>
                <w:color w:val="000000"/>
                <w:sz w:val="20"/>
                <w:szCs w:val="20"/>
              </w:rPr>
              <w:t>4.</w:t>
            </w:r>
          </w:p>
        </w:tc>
        <w:tc>
          <w:tcPr>
            <w:tcW w:w="2552" w:type="dxa"/>
            <w:vAlign w:val="center"/>
          </w:tcPr>
          <w:p w:rsidR="00D6779E" w:rsidRPr="00B1642F" w:rsidRDefault="00D6779E" w:rsidP="00DE50E8">
            <w:pPr>
              <w:contextualSpacing/>
              <w:rPr>
                <w:rFonts w:ascii="Arial Narrow" w:hAnsi="Arial Narrow" w:cs="Arial"/>
                <w:sz w:val="20"/>
                <w:szCs w:val="20"/>
              </w:rPr>
            </w:pPr>
            <w:r w:rsidRPr="004D12FA">
              <w:rPr>
                <w:rFonts w:ascii="Arial Narrow" w:hAnsi="Arial Narrow" w:cs="Arial"/>
                <w:color w:val="000000"/>
                <w:sz w:val="20"/>
                <w:szCs w:val="20"/>
              </w:rPr>
              <w:t>Izv.prof.dr.sc. Ljubica Rajić</w:t>
            </w:r>
          </w:p>
        </w:tc>
        <w:tc>
          <w:tcPr>
            <w:tcW w:w="2977" w:type="dxa"/>
            <w:vAlign w:val="center"/>
          </w:tcPr>
          <w:p w:rsidR="00D6779E" w:rsidRPr="004D12FA" w:rsidRDefault="00D6779E" w:rsidP="00DE50E8">
            <w:pPr>
              <w:contextualSpacing/>
              <w:rPr>
                <w:rFonts w:ascii="Arial Narrow" w:hAnsi="Arial Narrow" w:cs="Arial"/>
                <w:color w:val="000000"/>
                <w:sz w:val="20"/>
                <w:szCs w:val="20"/>
              </w:rPr>
            </w:pPr>
            <w:r w:rsidRPr="00D706A3">
              <w:rPr>
                <w:rFonts w:ascii="Arial Narrow" w:hAnsi="Arial Narrow" w:cs="Arial"/>
                <w:color w:val="000000"/>
                <w:sz w:val="20"/>
                <w:szCs w:val="20"/>
              </w:rPr>
              <w:t>Umirovljenik, MF Zagreb, KBC Zagreb</w:t>
            </w:r>
          </w:p>
        </w:tc>
        <w:tc>
          <w:tcPr>
            <w:tcW w:w="2693" w:type="dxa"/>
            <w:vAlign w:val="center"/>
          </w:tcPr>
          <w:p w:rsidR="00D6779E" w:rsidRDefault="00D6779E" w:rsidP="00DE50E8">
            <w:pPr>
              <w:contextualSpacing/>
              <w:rPr>
                <w:rFonts w:ascii="Arial Narrow" w:hAnsi="Arial Narrow" w:cs="Arial"/>
                <w:sz w:val="20"/>
                <w:szCs w:val="20"/>
              </w:rPr>
            </w:pPr>
            <w:r w:rsidRPr="00D706A3">
              <w:rPr>
                <w:rFonts w:ascii="Arial Narrow" w:hAnsi="Arial Narrow" w:cs="Arial"/>
                <w:sz w:val="20"/>
                <w:szCs w:val="20"/>
              </w:rPr>
              <w:t>Opće kompetencije liječnika specijalista</w:t>
            </w:r>
          </w:p>
          <w:p w:rsidR="00D6779E" w:rsidRPr="00B1642F" w:rsidRDefault="00D6779E" w:rsidP="00DE50E8">
            <w:pPr>
              <w:contextualSpacing/>
              <w:rPr>
                <w:rFonts w:ascii="Arial Narrow" w:hAnsi="Arial Narrow" w:cs="Arial"/>
                <w:sz w:val="20"/>
                <w:szCs w:val="20"/>
              </w:rPr>
            </w:pPr>
            <w:r>
              <w:rPr>
                <w:rFonts w:ascii="Arial Narrow" w:hAnsi="Arial Narrow" w:cs="Arial"/>
                <w:sz w:val="20"/>
                <w:szCs w:val="20"/>
              </w:rPr>
              <w:t>Hematološke bolesti u djece</w:t>
            </w:r>
          </w:p>
        </w:tc>
      </w:tr>
      <w:tr w:rsidR="00D6779E" w:rsidRPr="004D12FA" w:rsidTr="00A643E2">
        <w:tc>
          <w:tcPr>
            <w:tcW w:w="675" w:type="dxa"/>
            <w:vAlign w:val="center"/>
            <w:hideMark/>
          </w:tcPr>
          <w:p w:rsidR="00D6779E" w:rsidRPr="004D12FA" w:rsidRDefault="00A643E2" w:rsidP="00A643E2">
            <w:pPr>
              <w:jc w:val="center"/>
              <w:rPr>
                <w:rFonts w:ascii="Arial Narrow" w:hAnsi="Arial Narrow" w:cs="Arial"/>
                <w:color w:val="000000"/>
                <w:sz w:val="20"/>
                <w:szCs w:val="20"/>
              </w:rPr>
            </w:pPr>
            <w:r>
              <w:rPr>
                <w:rFonts w:ascii="Arial Narrow" w:hAnsi="Arial Narrow" w:cs="Arial"/>
                <w:color w:val="000000"/>
                <w:sz w:val="20"/>
                <w:szCs w:val="20"/>
              </w:rPr>
              <w:t>5</w:t>
            </w:r>
            <w:r w:rsidR="00D6779E">
              <w:rPr>
                <w:rFonts w:ascii="Arial Narrow" w:hAnsi="Arial Narrow" w:cs="Arial"/>
                <w:color w:val="000000"/>
                <w:sz w:val="20"/>
                <w:szCs w:val="20"/>
              </w:rPr>
              <w:t>.</w:t>
            </w:r>
          </w:p>
        </w:tc>
        <w:tc>
          <w:tcPr>
            <w:tcW w:w="2552" w:type="dxa"/>
            <w:vAlign w:val="center"/>
          </w:tcPr>
          <w:p w:rsidR="00D6779E" w:rsidRPr="00B1642F" w:rsidRDefault="00D6779E" w:rsidP="007443F5">
            <w:pPr>
              <w:contextualSpacing/>
              <w:rPr>
                <w:rFonts w:ascii="Arial Narrow" w:hAnsi="Arial Narrow" w:cs="Arial"/>
                <w:sz w:val="20"/>
                <w:szCs w:val="20"/>
              </w:rPr>
            </w:pPr>
            <w:r w:rsidRPr="00B1642F">
              <w:rPr>
                <w:rFonts w:ascii="Arial Narrow" w:hAnsi="Arial Narrow" w:cs="Arial"/>
                <w:sz w:val="20"/>
                <w:szCs w:val="20"/>
              </w:rPr>
              <w:t xml:space="preserve">Prof.dr.sc. </w:t>
            </w:r>
            <w:r>
              <w:rPr>
                <w:rFonts w:ascii="Arial Narrow" w:hAnsi="Arial Narrow" w:cs="Arial"/>
                <w:sz w:val="20"/>
                <w:szCs w:val="20"/>
              </w:rPr>
              <w:t>Branimir Jakšić</w:t>
            </w:r>
          </w:p>
        </w:tc>
        <w:tc>
          <w:tcPr>
            <w:tcW w:w="2977" w:type="dxa"/>
            <w:vAlign w:val="center"/>
          </w:tcPr>
          <w:p w:rsidR="00D6779E" w:rsidRPr="00B1642F" w:rsidRDefault="00D6779E" w:rsidP="007443F5">
            <w:pPr>
              <w:contextualSpacing/>
              <w:rPr>
                <w:rFonts w:ascii="Arial Narrow" w:hAnsi="Arial Narrow" w:cs="Arial"/>
                <w:sz w:val="20"/>
                <w:szCs w:val="20"/>
              </w:rPr>
            </w:pPr>
            <w:r w:rsidRPr="004D12FA">
              <w:rPr>
                <w:rFonts w:ascii="Arial Narrow" w:hAnsi="Arial Narrow" w:cs="Arial"/>
                <w:color w:val="000000"/>
                <w:sz w:val="20"/>
                <w:szCs w:val="20"/>
              </w:rPr>
              <w:t xml:space="preserve">Umirovljenik, MF Zagreb, </w:t>
            </w:r>
            <w:r>
              <w:rPr>
                <w:rFonts w:ascii="Arial Narrow" w:hAnsi="Arial Narrow" w:cs="Arial"/>
                <w:color w:val="000000"/>
                <w:sz w:val="20"/>
                <w:szCs w:val="20"/>
              </w:rPr>
              <w:t>KB Merkur</w:t>
            </w:r>
          </w:p>
        </w:tc>
        <w:tc>
          <w:tcPr>
            <w:tcW w:w="2693" w:type="dxa"/>
            <w:vAlign w:val="center"/>
          </w:tcPr>
          <w:p w:rsidR="00D6779E" w:rsidRPr="00B1642F" w:rsidRDefault="00D6779E" w:rsidP="00FE2B53">
            <w:pPr>
              <w:contextualSpacing/>
              <w:rPr>
                <w:rFonts w:ascii="Arial Narrow" w:hAnsi="Arial Narrow" w:cs="Arial"/>
                <w:sz w:val="20"/>
                <w:szCs w:val="20"/>
              </w:rPr>
            </w:pPr>
            <w:r w:rsidRPr="007443F5">
              <w:rPr>
                <w:rFonts w:ascii="Arial Narrow" w:hAnsi="Arial Narrow" w:cs="Arial"/>
                <w:sz w:val="20"/>
                <w:szCs w:val="20"/>
              </w:rPr>
              <w:t>Metodologija kliničkih istraživanja u hematologiji i kritička interpretacija njihovih rezultata</w:t>
            </w:r>
          </w:p>
        </w:tc>
      </w:tr>
      <w:tr w:rsidR="00597DF2" w:rsidRPr="004D12FA" w:rsidTr="00A643E2">
        <w:tc>
          <w:tcPr>
            <w:tcW w:w="675" w:type="dxa"/>
            <w:vAlign w:val="center"/>
          </w:tcPr>
          <w:p w:rsidR="00597DF2" w:rsidRDefault="00A643E2" w:rsidP="00A643E2">
            <w:pPr>
              <w:jc w:val="center"/>
              <w:rPr>
                <w:rFonts w:ascii="Arial Narrow" w:hAnsi="Arial Narrow" w:cs="Arial"/>
                <w:color w:val="000000"/>
                <w:sz w:val="20"/>
                <w:szCs w:val="20"/>
              </w:rPr>
            </w:pPr>
            <w:r>
              <w:rPr>
                <w:rFonts w:ascii="Arial Narrow" w:hAnsi="Arial Narrow" w:cs="Arial"/>
                <w:color w:val="000000"/>
                <w:sz w:val="20"/>
                <w:szCs w:val="20"/>
              </w:rPr>
              <w:t>6</w:t>
            </w:r>
            <w:r w:rsidR="00597DF2">
              <w:rPr>
                <w:rFonts w:ascii="Arial Narrow" w:hAnsi="Arial Narrow" w:cs="Arial"/>
                <w:color w:val="000000"/>
                <w:sz w:val="20"/>
                <w:szCs w:val="20"/>
              </w:rPr>
              <w:t>.</w:t>
            </w:r>
          </w:p>
        </w:tc>
        <w:tc>
          <w:tcPr>
            <w:tcW w:w="2552" w:type="dxa"/>
            <w:vAlign w:val="center"/>
          </w:tcPr>
          <w:p w:rsidR="00597DF2" w:rsidRPr="00B1642F" w:rsidRDefault="00597DF2" w:rsidP="007443F5">
            <w:pPr>
              <w:contextualSpacing/>
              <w:rPr>
                <w:rFonts w:ascii="Arial Narrow" w:hAnsi="Arial Narrow" w:cs="Arial"/>
                <w:sz w:val="20"/>
                <w:szCs w:val="20"/>
              </w:rPr>
            </w:pPr>
            <w:r>
              <w:rPr>
                <w:rFonts w:ascii="Arial Narrow" w:hAnsi="Arial Narrow" w:cs="Arial"/>
                <w:sz w:val="20"/>
                <w:szCs w:val="20"/>
              </w:rPr>
              <w:t>Prof. dr. sc. Boris Labar</w:t>
            </w:r>
          </w:p>
        </w:tc>
        <w:tc>
          <w:tcPr>
            <w:tcW w:w="2977" w:type="dxa"/>
            <w:vAlign w:val="center"/>
          </w:tcPr>
          <w:p w:rsidR="00597DF2" w:rsidRPr="004D12FA" w:rsidRDefault="00597DF2" w:rsidP="00597DF2">
            <w:pPr>
              <w:contextualSpacing/>
              <w:rPr>
                <w:rFonts w:ascii="Arial Narrow" w:hAnsi="Arial Narrow" w:cs="Arial"/>
                <w:color w:val="000000"/>
                <w:sz w:val="20"/>
                <w:szCs w:val="20"/>
              </w:rPr>
            </w:pPr>
            <w:r>
              <w:rPr>
                <w:rFonts w:ascii="Arial Narrow" w:hAnsi="Arial Narrow" w:cs="Arial"/>
                <w:color w:val="000000"/>
                <w:sz w:val="20"/>
                <w:szCs w:val="20"/>
              </w:rPr>
              <w:t>Prof. emeritus, u</w:t>
            </w:r>
            <w:r w:rsidRPr="004D12FA">
              <w:rPr>
                <w:rFonts w:ascii="Arial Narrow" w:hAnsi="Arial Narrow" w:cs="Arial"/>
                <w:color w:val="000000"/>
                <w:sz w:val="20"/>
                <w:szCs w:val="20"/>
              </w:rPr>
              <w:t>mirovljenik, MF Zagreb</w:t>
            </w:r>
          </w:p>
        </w:tc>
        <w:tc>
          <w:tcPr>
            <w:tcW w:w="2693" w:type="dxa"/>
            <w:vAlign w:val="center"/>
          </w:tcPr>
          <w:p w:rsidR="00597DF2" w:rsidRPr="007443F5" w:rsidRDefault="00597DF2" w:rsidP="00FE2B53">
            <w:pPr>
              <w:contextualSpacing/>
              <w:rPr>
                <w:rFonts w:ascii="Arial Narrow" w:hAnsi="Arial Narrow" w:cs="Arial"/>
                <w:sz w:val="20"/>
                <w:szCs w:val="20"/>
              </w:rPr>
            </w:pPr>
            <w:r>
              <w:rPr>
                <w:rFonts w:ascii="Arial Narrow" w:hAnsi="Arial Narrow" w:cs="Arial"/>
                <w:sz w:val="20"/>
                <w:szCs w:val="20"/>
              </w:rPr>
              <w:t>Akutne leukemije</w:t>
            </w:r>
          </w:p>
        </w:tc>
      </w:tr>
      <w:tr w:rsidR="00D6779E" w:rsidRPr="004D12FA" w:rsidTr="00A643E2">
        <w:tc>
          <w:tcPr>
            <w:tcW w:w="675" w:type="dxa"/>
            <w:vAlign w:val="center"/>
          </w:tcPr>
          <w:p w:rsidR="00D6779E" w:rsidRDefault="00D6779E" w:rsidP="00A643E2">
            <w:pPr>
              <w:jc w:val="center"/>
              <w:rPr>
                <w:rFonts w:ascii="Arial Narrow" w:hAnsi="Arial Narrow" w:cs="Arial"/>
                <w:color w:val="000000"/>
                <w:sz w:val="20"/>
                <w:szCs w:val="20"/>
              </w:rPr>
            </w:pPr>
          </w:p>
        </w:tc>
        <w:tc>
          <w:tcPr>
            <w:tcW w:w="8222" w:type="dxa"/>
            <w:gridSpan w:val="3"/>
            <w:vAlign w:val="center"/>
          </w:tcPr>
          <w:p w:rsidR="00D6779E" w:rsidRPr="00907AA9" w:rsidRDefault="00D6779E" w:rsidP="00DE50E8">
            <w:pPr>
              <w:contextualSpacing/>
              <w:jc w:val="center"/>
              <w:rPr>
                <w:rFonts w:ascii="Arial Narrow" w:hAnsi="Arial Narrow" w:cs="Arial"/>
                <w:b/>
                <w:sz w:val="20"/>
                <w:szCs w:val="20"/>
              </w:rPr>
            </w:pPr>
            <w:r w:rsidRPr="00907AA9">
              <w:rPr>
                <w:rFonts w:ascii="Arial Narrow" w:hAnsi="Arial Narrow" w:cs="Arial"/>
                <w:b/>
                <w:sz w:val="20"/>
                <w:szCs w:val="20"/>
              </w:rPr>
              <w:t>Vanjski suradnici</w:t>
            </w:r>
          </w:p>
        </w:tc>
      </w:tr>
      <w:tr w:rsidR="00D6779E" w:rsidRPr="004D12FA" w:rsidTr="00A643E2">
        <w:tc>
          <w:tcPr>
            <w:tcW w:w="675" w:type="dxa"/>
            <w:vAlign w:val="center"/>
          </w:tcPr>
          <w:p w:rsidR="00D6779E" w:rsidRPr="00A643E2" w:rsidRDefault="00D6779E" w:rsidP="00E337BE">
            <w:pPr>
              <w:pStyle w:val="ListParagraph"/>
              <w:numPr>
                <w:ilvl w:val="0"/>
                <w:numId w:val="128"/>
              </w:numPr>
              <w:tabs>
                <w:tab w:val="left" w:pos="142"/>
              </w:tabs>
              <w:ind w:left="142" w:right="884" w:firstLine="0"/>
              <w:jc w:val="center"/>
              <w:rPr>
                <w:rFonts w:ascii="Arial Narrow" w:hAnsi="Arial Narrow" w:cs="Arial"/>
                <w:color w:val="000000"/>
                <w:sz w:val="20"/>
                <w:szCs w:val="20"/>
                <w:lang w:val="de-DE"/>
              </w:rPr>
            </w:pPr>
          </w:p>
        </w:tc>
        <w:tc>
          <w:tcPr>
            <w:tcW w:w="2552" w:type="dxa"/>
            <w:vAlign w:val="center"/>
          </w:tcPr>
          <w:p w:rsidR="00D6779E" w:rsidRPr="005C5C53" w:rsidRDefault="00D6779E" w:rsidP="00FE2B53">
            <w:pPr>
              <w:pStyle w:val="Default"/>
              <w:rPr>
                <w:rFonts w:ascii="Arial Narrow" w:hAnsi="Arial Narrow"/>
                <w:color w:val="auto"/>
                <w:sz w:val="20"/>
                <w:szCs w:val="20"/>
              </w:rPr>
            </w:pPr>
            <w:r w:rsidRPr="005C5C53">
              <w:rPr>
                <w:rFonts w:ascii="Arial Narrow" w:hAnsi="Arial Narrow"/>
                <w:color w:val="auto"/>
                <w:sz w:val="20"/>
                <w:szCs w:val="20"/>
              </w:rPr>
              <w:t>Izv. prof. dr. sc.  Mariastefania Antica</w:t>
            </w:r>
          </w:p>
        </w:tc>
        <w:tc>
          <w:tcPr>
            <w:tcW w:w="2977" w:type="dxa"/>
            <w:vAlign w:val="center"/>
          </w:tcPr>
          <w:p w:rsidR="00D6779E" w:rsidRPr="000A5ED7" w:rsidRDefault="00D6779E" w:rsidP="00FE2B53">
            <w:pPr>
              <w:rPr>
                <w:rFonts w:ascii="Arial Narrow" w:hAnsi="Arial Narrow" w:cs="Arial"/>
                <w:color w:val="000000"/>
                <w:sz w:val="20"/>
                <w:szCs w:val="20"/>
              </w:rPr>
            </w:pPr>
            <w:r w:rsidRPr="000A5ED7">
              <w:rPr>
                <w:rFonts w:ascii="Arial Narrow" w:hAnsi="Arial Narrow" w:cs="Arial"/>
                <w:iCs/>
                <w:sz w:val="20"/>
                <w:szCs w:val="20"/>
                <w:lang w:val="hr-HR"/>
              </w:rPr>
              <w:t>Institut Rudjer Bošković i PMF Sveučilišta u Zagrebu</w:t>
            </w:r>
          </w:p>
        </w:tc>
        <w:tc>
          <w:tcPr>
            <w:tcW w:w="2693" w:type="dxa"/>
            <w:vAlign w:val="center"/>
          </w:tcPr>
          <w:p w:rsidR="00D6779E" w:rsidRPr="000A5ED7" w:rsidRDefault="00D6779E" w:rsidP="00FE2B53">
            <w:pPr>
              <w:rPr>
                <w:rFonts w:ascii="Arial Narrow" w:hAnsi="Arial Narrow" w:cs="Arial"/>
                <w:color w:val="000000"/>
                <w:sz w:val="20"/>
                <w:szCs w:val="20"/>
                <w:lang w:val="de-DE"/>
              </w:rPr>
            </w:pPr>
            <w:r w:rsidRPr="000A5ED7">
              <w:rPr>
                <w:rFonts w:ascii="Arial Narrow" w:hAnsi="Arial Narrow" w:cs="Arial"/>
                <w:sz w:val="20"/>
                <w:szCs w:val="20"/>
              </w:rPr>
              <w:t>Struktura i funkcija krvotvornog sustava, simptomi, znakovi i klasifikacija bolesti</w:t>
            </w:r>
          </w:p>
        </w:tc>
      </w:tr>
      <w:tr w:rsidR="00D6779E" w:rsidRPr="004D12FA" w:rsidTr="00A643E2">
        <w:tc>
          <w:tcPr>
            <w:tcW w:w="675" w:type="dxa"/>
            <w:vAlign w:val="center"/>
          </w:tcPr>
          <w:p w:rsidR="00D6779E" w:rsidRPr="00A643E2" w:rsidRDefault="00D6779E" w:rsidP="00E337BE">
            <w:pPr>
              <w:pStyle w:val="ListParagraph"/>
              <w:numPr>
                <w:ilvl w:val="0"/>
                <w:numId w:val="128"/>
              </w:numPr>
              <w:tabs>
                <w:tab w:val="left" w:pos="142"/>
              </w:tabs>
              <w:ind w:left="142" w:right="884" w:firstLine="0"/>
              <w:jc w:val="center"/>
              <w:rPr>
                <w:rFonts w:ascii="Arial Narrow" w:hAnsi="Arial Narrow" w:cs="Arial"/>
                <w:color w:val="000000"/>
                <w:sz w:val="20"/>
                <w:szCs w:val="20"/>
              </w:rPr>
            </w:pPr>
          </w:p>
        </w:tc>
        <w:tc>
          <w:tcPr>
            <w:tcW w:w="2552" w:type="dxa"/>
            <w:vAlign w:val="center"/>
          </w:tcPr>
          <w:p w:rsidR="00D6779E" w:rsidRDefault="00D6779E" w:rsidP="00DE50E8">
            <w:pPr>
              <w:rPr>
                <w:rFonts w:ascii="Arial Narrow" w:hAnsi="Arial Narrow" w:cs="Arial"/>
                <w:color w:val="000000"/>
                <w:sz w:val="20"/>
                <w:szCs w:val="20"/>
              </w:rPr>
            </w:pPr>
            <w:r>
              <w:rPr>
                <w:rFonts w:ascii="Arial Narrow" w:hAnsi="Arial Narrow" w:cs="Arial"/>
                <w:color w:val="000000"/>
                <w:sz w:val="20"/>
                <w:szCs w:val="20"/>
              </w:rPr>
              <w:t>Dr. sc. Ines Bojanić</w:t>
            </w:r>
          </w:p>
        </w:tc>
        <w:tc>
          <w:tcPr>
            <w:tcW w:w="2977" w:type="dxa"/>
            <w:vAlign w:val="center"/>
          </w:tcPr>
          <w:p w:rsidR="00D6779E" w:rsidRPr="00907AA9" w:rsidRDefault="00D6779E" w:rsidP="00D331D6">
            <w:pPr>
              <w:rPr>
                <w:rFonts w:ascii="Arial Narrow" w:hAnsi="Arial Narrow" w:cs="Arial"/>
                <w:color w:val="000000"/>
                <w:sz w:val="20"/>
                <w:szCs w:val="20"/>
              </w:rPr>
            </w:pPr>
            <w:r>
              <w:rPr>
                <w:rFonts w:ascii="Arial Narrow" w:hAnsi="Arial Narrow" w:cs="Arial"/>
                <w:color w:val="000000"/>
                <w:sz w:val="20"/>
                <w:szCs w:val="20"/>
              </w:rPr>
              <w:t>Zdravstveno veleučilište u Zagrebu i KBC Zagreb</w:t>
            </w:r>
          </w:p>
        </w:tc>
        <w:tc>
          <w:tcPr>
            <w:tcW w:w="2693" w:type="dxa"/>
          </w:tcPr>
          <w:p w:rsidR="00D6779E" w:rsidRDefault="00D6779E" w:rsidP="00DE50E8">
            <w:pPr>
              <w:rPr>
                <w:rFonts w:ascii="Arial Narrow" w:hAnsi="Arial Narrow" w:cs="Arial"/>
                <w:color w:val="000000"/>
                <w:sz w:val="20"/>
                <w:szCs w:val="20"/>
              </w:rPr>
            </w:pPr>
            <w:r>
              <w:rPr>
                <w:rFonts w:ascii="Arial Narrow" w:hAnsi="Arial Narrow" w:cs="Arial"/>
                <w:color w:val="000000"/>
                <w:sz w:val="20"/>
                <w:szCs w:val="20"/>
              </w:rPr>
              <w:t>Transfuzijska medicina u hematologiji</w:t>
            </w:r>
          </w:p>
          <w:p w:rsidR="00D6779E" w:rsidRPr="00907AA9" w:rsidRDefault="00D6779E" w:rsidP="00DE50E8">
            <w:pPr>
              <w:rPr>
                <w:rFonts w:ascii="Arial Narrow" w:hAnsi="Arial Narrow" w:cs="Arial"/>
                <w:color w:val="000000"/>
                <w:sz w:val="20"/>
                <w:szCs w:val="20"/>
              </w:rPr>
            </w:pPr>
            <w:r>
              <w:rPr>
                <w:rFonts w:ascii="Arial Narrow" w:hAnsi="Arial Narrow" w:cs="Arial"/>
                <w:color w:val="000000"/>
                <w:sz w:val="20"/>
                <w:szCs w:val="20"/>
              </w:rPr>
              <w:t>Transplantacija krvotvornih matičnih stanica</w:t>
            </w:r>
          </w:p>
        </w:tc>
      </w:tr>
      <w:tr w:rsidR="00D6779E" w:rsidRPr="004D12FA" w:rsidTr="00A643E2">
        <w:tc>
          <w:tcPr>
            <w:tcW w:w="675" w:type="dxa"/>
            <w:vAlign w:val="center"/>
          </w:tcPr>
          <w:p w:rsidR="00D6779E" w:rsidRPr="00A643E2" w:rsidRDefault="00D6779E" w:rsidP="00E337BE">
            <w:pPr>
              <w:pStyle w:val="ListParagraph"/>
              <w:numPr>
                <w:ilvl w:val="0"/>
                <w:numId w:val="128"/>
              </w:numPr>
              <w:tabs>
                <w:tab w:val="left" w:pos="142"/>
              </w:tabs>
              <w:ind w:left="142" w:right="884" w:firstLine="0"/>
              <w:jc w:val="center"/>
              <w:rPr>
                <w:rFonts w:ascii="Arial Narrow" w:hAnsi="Arial Narrow" w:cs="Arial"/>
                <w:color w:val="000000"/>
                <w:sz w:val="20"/>
                <w:szCs w:val="20"/>
              </w:rPr>
            </w:pPr>
          </w:p>
        </w:tc>
        <w:tc>
          <w:tcPr>
            <w:tcW w:w="2552" w:type="dxa"/>
            <w:vAlign w:val="center"/>
          </w:tcPr>
          <w:p w:rsidR="00D6779E" w:rsidRPr="005C5C53" w:rsidRDefault="00D6779E" w:rsidP="005C5C53">
            <w:pPr>
              <w:rPr>
                <w:rFonts w:ascii="Arial Narrow" w:hAnsi="Arial Narrow" w:cs="Arial"/>
                <w:color w:val="000000"/>
                <w:sz w:val="20"/>
                <w:szCs w:val="20"/>
              </w:rPr>
            </w:pPr>
            <w:r w:rsidRPr="005C5C53">
              <w:rPr>
                <w:rFonts w:ascii="Arial Narrow" w:hAnsi="Arial Narrow" w:cs="Arial"/>
                <w:color w:val="000000"/>
                <w:sz w:val="20"/>
                <w:szCs w:val="20"/>
              </w:rPr>
              <w:t>Lana Desnica</w:t>
            </w:r>
            <w:r w:rsidR="0055354B">
              <w:rPr>
                <w:rFonts w:ascii="Arial Narrow" w:hAnsi="Arial Narrow" w:cs="Arial"/>
                <w:color w:val="000000"/>
                <w:sz w:val="20"/>
                <w:szCs w:val="20"/>
              </w:rPr>
              <w:t>, dr. med.</w:t>
            </w:r>
          </w:p>
        </w:tc>
        <w:tc>
          <w:tcPr>
            <w:tcW w:w="2977" w:type="dxa"/>
            <w:vAlign w:val="center"/>
          </w:tcPr>
          <w:p w:rsidR="00D6779E" w:rsidRPr="005C5C53" w:rsidRDefault="00D6779E" w:rsidP="00FE2B53">
            <w:pPr>
              <w:rPr>
                <w:rFonts w:ascii="Arial Narrow" w:hAnsi="Arial Narrow" w:cs="Arial"/>
                <w:color w:val="000000"/>
                <w:sz w:val="20"/>
                <w:szCs w:val="20"/>
              </w:rPr>
            </w:pPr>
            <w:r w:rsidRPr="005C5C53">
              <w:rPr>
                <w:rFonts w:ascii="Arial Narrow" w:hAnsi="Arial Narrow" w:cs="Arial"/>
                <w:color w:val="000000"/>
                <w:sz w:val="20"/>
                <w:szCs w:val="20"/>
              </w:rPr>
              <w:t>KBC Zagreb</w:t>
            </w:r>
          </w:p>
        </w:tc>
        <w:tc>
          <w:tcPr>
            <w:tcW w:w="2693" w:type="dxa"/>
          </w:tcPr>
          <w:p w:rsidR="00D6779E" w:rsidRPr="005C5C53" w:rsidRDefault="00D6779E" w:rsidP="00FE2B53">
            <w:pPr>
              <w:rPr>
                <w:rFonts w:ascii="Arial Narrow" w:hAnsi="Arial Narrow" w:cs="Arial"/>
                <w:color w:val="000000"/>
                <w:sz w:val="20"/>
                <w:szCs w:val="20"/>
              </w:rPr>
            </w:pPr>
            <w:r w:rsidRPr="005C5C53">
              <w:rPr>
                <w:rFonts w:ascii="Arial Narrow" w:hAnsi="Arial Narrow" w:cs="Arial"/>
                <w:color w:val="000000"/>
                <w:sz w:val="20"/>
                <w:szCs w:val="20"/>
              </w:rPr>
              <w:t>Kronična bolest presatka protiv primatelja</w:t>
            </w:r>
          </w:p>
        </w:tc>
      </w:tr>
      <w:tr w:rsidR="00D6779E" w:rsidRPr="004D12FA" w:rsidTr="00A643E2">
        <w:tc>
          <w:tcPr>
            <w:tcW w:w="675" w:type="dxa"/>
            <w:vAlign w:val="center"/>
          </w:tcPr>
          <w:p w:rsidR="00D6779E" w:rsidRPr="00A643E2" w:rsidRDefault="00D6779E" w:rsidP="00E337BE">
            <w:pPr>
              <w:pStyle w:val="ListParagraph"/>
              <w:numPr>
                <w:ilvl w:val="0"/>
                <w:numId w:val="128"/>
              </w:numPr>
              <w:tabs>
                <w:tab w:val="left" w:pos="142"/>
              </w:tabs>
              <w:ind w:left="142" w:right="884" w:firstLine="0"/>
              <w:jc w:val="center"/>
              <w:rPr>
                <w:rFonts w:ascii="Arial Narrow" w:hAnsi="Arial Narrow" w:cs="Arial"/>
                <w:color w:val="000000"/>
                <w:sz w:val="20"/>
                <w:szCs w:val="20"/>
              </w:rPr>
            </w:pPr>
          </w:p>
        </w:tc>
        <w:tc>
          <w:tcPr>
            <w:tcW w:w="2552" w:type="dxa"/>
            <w:vAlign w:val="center"/>
          </w:tcPr>
          <w:p w:rsidR="00D6779E" w:rsidRPr="005C5C53" w:rsidRDefault="00D6779E" w:rsidP="005C5C53">
            <w:pPr>
              <w:rPr>
                <w:rFonts w:ascii="Arial Narrow" w:hAnsi="Arial Narrow" w:cs="Arial"/>
                <w:color w:val="000000"/>
                <w:sz w:val="20"/>
                <w:szCs w:val="20"/>
              </w:rPr>
            </w:pPr>
            <w:r>
              <w:rPr>
                <w:rFonts w:ascii="Arial Narrow" w:hAnsi="Arial Narrow" w:cs="Arial"/>
                <w:color w:val="000000"/>
                <w:sz w:val="20"/>
                <w:szCs w:val="20"/>
              </w:rPr>
              <w:t>Klara Dubravčić</w:t>
            </w:r>
            <w:r w:rsidR="00235E0B">
              <w:rPr>
                <w:rFonts w:ascii="Arial Narrow" w:hAnsi="Arial Narrow" w:cs="Arial"/>
                <w:color w:val="000000"/>
                <w:sz w:val="20"/>
                <w:szCs w:val="20"/>
              </w:rPr>
              <w:t>, dipl. Ing.</w:t>
            </w:r>
          </w:p>
        </w:tc>
        <w:tc>
          <w:tcPr>
            <w:tcW w:w="2977" w:type="dxa"/>
            <w:vAlign w:val="center"/>
          </w:tcPr>
          <w:p w:rsidR="00D6779E" w:rsidRPr="005C5C53" w:rsidRDefault="00D6779E" w:rsidP="00FE2B53">
            <w:pPr>
              <w:rPr>
                <w:rFonts w:ascii="Arial Narrow" w:hAnsi="Arial Narrow" w:cs="Arial"/>
                <w:color w:val="000000"/>
                <w:sz w:val="20"/>
                <w:szCs w:val="20"/>
              </w:rPr>
            </w:pPr>
            <w:r w:rsidRPr="005C5C53">
              <w:rPr>
                <w:rFonts w:ascii="Arial Narrow" w:hAnsi="Arial Narrow" w:cs="Arial"/>
                <w:color w:val="000000"/>
                <w:sz w:val="20"/>
                <w:szCs w:val="20"/>
              </w:rPr>
              <w:t>KBC Zagreb</w:t>
            </w:r>
          </w:p>
        </w:tc>
        <w:tc>
          <w:tcPr>
            <w:tcW w:w="2693" w:type="dxa"/>
          </w:tcPr>
          <w:p w:rsidR="00D6779E" w:rsidRPr="005C5C53" w:rsidRDefault="00D6779E" w:rsidP="00FE2B53">
            <w:pPr>
              <w:rPr>
                <w:rFonts w:ascii="Arial Narrow" w:hAnsi="Arial Narrow" w:cs="Arial"/>
                <w:color w:val="000000"/>
                <w:sz w:val="20"/>
                <w:szCs w:val="20"/>
              </w:rPr>
            </w:pPr>
            <w:r>
              <w:rPr>
                <w:rFonts w:ascii="Arial Narrow" w:hAnsi="Arial Narrow" w:cs="Arial"/>
                <w:color w:val="000000"/>
                <w:sz w:val="20"/>
                <w:szCs w:val="20"/>
              </w:rPr>
              <w:t>Laboratorijske dijagnostičke metode u hematologiji</w:t>
            </w:r>
          </w:p>
        </w:tc>
      </w:tr>
      <w:tr w:rsidR="00D6779E" w:rsidRPr="004D12FA" w:rsidTr="00A643E2">
        <w:tc>
          <w:tcPr>
            <w:tcW w:w="675" w:type="dxa"/>
            <w:vAlign w:val="center"/>
          </w:tcPr>
          <w:p w:rsidR="00D6779E" w:rsidRPr="00A643E2" w:rsidRDefault="00D6779E" w:rsidP="00E337BE">
            <w:pPr>
              <w:pStyle w:val="ListParagraph"/>
              <w:numPr>
                <w:ilvl w:val="0"/>
                <w:numId w:val="128"/>
              </w:numPr>
              <w:tabs>
                <w:tab w:val="left" w:pos="142"/>
              </w:tabs>
              <w:ind w:left="142" w:right="884" w:firstLine="0"/>
              <w:jc w:val="center"/>
              <w:rPr>
                <w:rFonts w:ascii="Arial Narrow" w:hAnsi="Arial Narrow" w:cs="Arial"/>
                <w:color w:val="000000"/>
                <w:sz w:val="20"/>
                <w:szCs w:val="20"/>
              </w:rPr>
            </w:pPr>
          </w:p>
        </w:tc>
        <w:tc>
          <w:tcPr>
            <w:tcW w:w="2552" w:type="dxa"/>
            <w:vAlign w:val="center"/>
          </w:tcPr>
          <w:p w:rsidR="00D6779E" w:rsidRPr="005C5C53" w:rsidRDefault="00D6779E" w:rsidP="00FE2B53">
            <w:pPr>
              <w:rPr>
                <w:rFonts w:ascii="Arial Narrow" w:hAnsi="Arial Narrow" w:cs="Arial"/>
                <w:color w:val="000000"/>
                <w:sz w:val="20"/>
                <w:szCs w:val="20"/>
              </w:rPr>
            </w:pPr>
            <w:r>
              <w:rPr>
                <w:rFonts w:ascii="Arial Narrow" w:hAnsi="Arial Narrow" w:cs="Arial"/>
                <w:color w:val="000000"/>
                <w:sz w:val="20"/>
                <w:szCs w:val="20"/>
              </w:rPr>
              <w:t>Doc. dr. sc. Petar Gaćina</w:t>
            </w:r>
          </w:p>
        </w:tc>
        <w:tc>
          <w:tcPr>
            <w:tcW w:w="2977" w:type="dxa"/>
            <w:vAlign w:val="center"/>
          </w:tcPr>
          <w:p w:rsidR="00D6779E" w:rsidRPr="005C5C53" w:rsidRDefault="00D6779E" w:rsidP="00FE2B53">
            <w:pPr>
              <w:rPr>
                <w:rFonts w:ascii="Arial Narrow" w:hAnsi="Arial Narrow" w:cs="Arial"/>
                <w:color w:val="000000"/>
                <w:sz w:val="20"/>
                <w:szCs w:val="20"/>
              </w:rPr>
            </w:pPr>
            <w:r>
              <w:rPr>
                <w:rFonts w:ascii="Arial Narrow" w:hAnsi="Arial Narrow" w:cs="Arial"/>
                <w:color w:val="000000"/>
                <w:sz w:val="20"/>
                <w:szCs w:val="20"/>
              </w:rPr>
              <w:t>Stomatološki fakultet u Zagrebu, Klinička bolnica “Sestre milosrdnice”</w:t>
            </w:r>
          </w:p>
        </w:tc>
        <w:tc>
          <w:tcPr>
            <w:tcW w:w="2693" w:type="dxa"/>
          </w:tcPr>
          <w:p w:rsidR="00D6779E" w:rsidRDefault="00D6779E" w:rsidP="00FE2B53">
            <w:pPr>
              <w:rPr>
                <w:rFonts w:ascii="Arial Narrow" w:hAnsi="Arial Narrow" w:cs="Arial"/>
                <w:color w:val="000000"/>
                <w:sz w:val="20"/>
                <w:szCs w:val="20"/>
              </w:rPr>
            </w:pPr>
            <w:r>
              <w:rPr>
                <w:rFonts w:ascii="Arial Narrow" w:hAnsi="Arial Narrow" w:cs="Arial"/>
                <w:color w:val="000000"/>
                <w:sz w:val="20"/>
                <w:szCs w:val="20"/>
              </w:rPr>
              <w:t>Bolesti uzrokovane poremećajima hemostaze</w:t>
            </w:r>
          </w:p>
          <w:p w:rsidR="00A64555" w:rsidRPr="005C5C53" w:rsidRDefault="00A64555" w:rsidP="00FE2B53">
            <w:pPr>
              <w:rPr>
                <w:rFonts w:ascii="Arial Narrow" w:hAnsi="Arial Narrow" w:cs="Arial"/>
                <w:color w:val="000000"/>
                <w:sz w:val="20"/>
                <w:szCs w:val="20"/>
              </w:rPr>
            </w:pPr>
            <w:r w:rsidRPr="00A64555">
              <w:rPr>
                <w:rFonts w:ascii="Arial Narrow" w:hAnsi="Arial Narrow" w:cs="Arial"/>
                <w:color w:val="000000"/>
                <w:sz w:val="20"/>
                <w:szCs w:val="20"/>
              </w:rPr>
              <w:t>Neoplastični poremećaji stanica koje luče imunoglobuline</w:t>
            </w:r>
          </w:p>
        </w:tc>
      </w:tr>
      <w:tr w:rsidR="00D6779E" w:rsidRPr="004D12FA" w:rsidTr="00A643E2">
        <w:tc>
          <w:tcPr>
            <w:tcW w:w="675" w:type="dxa"/>
            <w:vAlign w:val="center"/>
          </w:tcPr>
          <w:p w:rsidR="00D6779E" w:rsidRPr="00A643E2" w:rsidRDefault="00D6779E" w:rsidP="00E337BE">
            <w:pPr>
              <w:pStyle w:val="ListParagraph"/>
              <w:numPr>
                <w:ilvl w:val="0"/>
                <w:numId w:val="128"/>
              </w:numPr>
              <w:tabs>
                <w:tab w:val="left" w:pos="142"/>
              </w:tabs>
              <w:ind w:left="142" w:right="884" w:firstLine="0"/>
              <w:jc w:val="center"/>
              <w:rPr>
                <w:rFonts w:ascii="Arial Narrow" w:hAnsi="Arial Narrow" w:cs="Arial"/>
                <w:color w:val="000000"/>
                <w:sz w:val="20"/>
                <w:szCs w:val="20"/>
              </w:rPr>
            </w:pPr>
          </w:p>
        </w:tc>
        <w:tc>
          <w:tcPr>
            <w:tcW w:w="2552" w:type="dxa"/>
            <w:vAlign w:val="center"/>
          </w:tcPr>
          <w:p w:rsidR="00D6779E" w:rsidRDefault="00D6779E" w:rsidP="00FE2B53">
            <w:pPr>
              <w:rPr>
                <w:rFonts w:ascii="Arial Narrow" w:hAnsi="Arial Narrow" w:cs="Arial"/>
                <w:color w:val="000000"/>
                <w:sz w:val="20"/>
                <w:szCs w:val="20"/>
              </w:rPr>
            </w:pPr>
            <w:r>
              <w:rPr>
                <w:rFonts w:ascii="Arial Narrow" w:hAnsi="Arial Narrow" w:cs="Arial"/>
                <w:color w:val="000000"/>
                <w:sz w:val="20"/>
                <w:szCs w:val="20"/>
              </w:rPr>
              <w:t>Dr. sc. Njetočka Gredelj Šimec</w:t>
            </w:r>
          </w:p>
        </w:tc>
        <w:tc>
          <w:tcPr>
            <w:tcW w:w="2977" w:type="dxa"/>
            <w:vAlign w:val="center"/>
          </w:tcPr>
          <w:p w:rsidR="00D6779E" w:rsidRDefault="00D6779E" w:rsidP="00FE2B53">
            <w:pPr>
              <w:rPr>
                <w:rFonts w:ascii="Arial Narrow" w:hAnsi="Arial Narrow" w:cs="Arial"/>
                <w:color w:val="000000"/>
                <w:sz w:val="20"/>
                <w:szCs w:val="20"/>
              </w:rPr>
            </w:pPr>
            <w:r>
              <w:rPr>
                <w:rFonts w:ascii="Arial Narrow" w:hAnsi="Arial Narrow" w:cs="Arial"/>
                <w:color w:val="000000"/>
                <w:sz w:val="20"/>
                <w:szCs w:val="20"/>
              </w:rPr>
              <w:t>KB Merkur</w:t>
            </w:r>
          </w:p>
        </w:tc>
        <w:tc>
          <w:tcPr>
            <w:tcW w:w="2693" w:type="dxa"/>
          </w:tcPr>
          <w:p w:rsidR="00D6779E" w:rsidRDefault="00D6779E" w:rsidP="00FE2B53">
            <w:pPr>
              <w:rPr>
                <w:rFonts w:ascii="Arial Narrow" w:hAnsi="Arial Narrow" w:cs="Arial"/>
                <w:color w:val="000000"/>
                <w:sz w:val="20"/>
                <w:szCs w:val="20"/>
              </w:rPr>
            </w:pPr>
            <w:r>
              <w:rPr>
                <w:rFonts w:ascii="Arial Narrow" w:hAnsi="Arial Narrow" w:cs="Arial"/>
                <w:color w:val="000000"/>
                <w:sz w:val="20"/>
                <w:szCs w:val="20"/>
              </w:rPr>
              <w:t>Sindrom mijelodisplazije</w:t>
            </w:r>
          </w:p>
        </w:tc>
      </w:tr>
      <w:tr w:rsidR="00D6779E" w:rsidRPr="004D12FA" w:rsidTr="00A643E2">
        <w:tc>
          <w:tcPr>
            <w:tcW w:w="675" w:type="dxa"/>
            <w:vAlign w:val="center"/>
          </w:tcPr>
          <w:p w:rsidR="00D6779E" w:rsidRPr="00A643E2" w:rsidRDefault="00D6779E" w:rsidP="00E337BE">
            <w:pPr>
              <w:pStyle w:val="ListParagraph"/>
              <w:numPr>
                <w:ilvl w:val="0"/>
                <w:numId w:val="128"/>
              </w:numPr>
              <w:tabs>
                <w:tab w:val="left" w:pos="142"/>
              </w:tabs>
              <w:ind w:left="142" w:right="884" w:firstLine="0"/>
              <w:jc w:val="center"/>
              <w:rPr>
                <w:rFonts w:ascii="Arial Narrow" w:hAnsi="Arial Narrow" w:cs="Arial"/>
                <w:color w:val="000000"/>
                <w:sz w:val="20"/>
                <w:szCs w:val="20"/>
              </w:rPr>
            </w:pPr>
          </w:p>
        </w:tc>
        <w:tc>
          <w:tcPr>
            <w:tcW w:w="2552" w:type="dxa"/>
            <w:vAlign w:val="center"/>
          </w:tcPr>
          <w:p w:rsidR="00D6779E" w:rsidRPr="00B1642F" w:rsidRDefault="00D6779E" w:rsidP="004842CE">
            <w:pPr>
              <w:contextualSpacing/>
              <w:rPr>
                <w:rFonts w:ascii="Arial Narrow" w:hAnsi="Arial Narrow" w:cs="Arial"/>
                <w:sz w:val="20"/>
                <w:szCs w:val="20"/>
              </w:rPr>
            </w:pPr>
            <w:r w:rsidRPr="004D12FA">
              <w:rPr>
                <w:rFonts w:ascii="Arial Narrow" w:hAnsi="Arial Narrow" w:cs="Arial"/>
                <w:color w:val="000000"/>
                <w:sz w:val="20"/>
                <w:szCs w:val="20"/>
              </w:rPr>
              <w:t xml:space="preserve">Izv.prof.dr.sc. </w:t>
            </w:r>
            <w:r>
              <w:rPr>
                <w:rFonts w:ascii="Arial Narrow" w:hAnsi="Arial Narrow" w:cs="Arial"/>
                <w:color w:val="000000"/>
                <w:sz w:val="20"/>
                <w:szCs w:val="20"/>
              </w:rPr>
              <w:t>Zorana Grubić</w:t>
            </w:r>
          </w:p>
        </w:tc>
        <w:tc>
          <w:tcPr>
            <w:tcW w:w="2977" w:type="dxa"/>
            <w:vAlign w:val="center"/>
          </w:tcPr>
          <w:p w:rsidR="00D6779E" w:rsidRPr="004D12FA" w:rsidRDefault="00D6779E" w:rsidP="00FE2B53">
            <w:pPr>
              <w:contextualSpacing/>
              <w:rPr>
                <w:rFonts w:ascii="Arial Narrow" w:hAnsi="Arial Narrow" w:cs="Arial"/>
                <w:color w:val="000000"/>
                <w:sz w:val="20"/>
                <w:szCs w:val="20"/>
              </w:rPr>
            </w:pPr>
            <w:r>
              <w:rPr>
                <w:rFonts w:ascii="Arial Narrow" w:hAnsi="Arial Narrow" w:cs="Arial"/>
                <w:color w:val="000000"/>
                <w:sz w:val="20"/>
                <w:szCs w:val="20"/>
              </w:rPr>
              <w:t>KBC Zagreb</w:t>
            </w:r>
          </w:p>
        </w:tc>
        <w:tc>
          <w:tcPr>
            <w:tcW w:w="2693" w:type="dxa"/>
            <w:vAlign w:val="center"/>
          </w:tcPr>
          <w:p w:rsidR="00D6779E" w:rsidRPr="00B1642F" w:rsidRDefault="00D6779E" w:rsidP="00FE2B53">
            <w:pPr>
              <w:contextualSpacing/>
              <w:rPr>
                <w:rFonts w:ascii="Arial Narrow" w:hAnsi="Arial Narrow" w:cs="Arial"/>
                <w:sz w:val="20"/>
                <w:szCs w:val="20"/>
              </w:rPr>
            </w:pPr>
            <w:r>
              <w:rPr>
                <w:rFonts w:ascii="Arial Narrow" w:hAnsi="Arial Narrow" w:cs="Arial"/>
                <w:sz w:val="20"/>
                <w:szCs w:val="20"/>
              </w:rPr>
              <w:t>Transplantacija krvotvornih matičnih stanica</w:t>
            </w:r>
          </w:p>
        </w:tc>
      </w:tr>
      <w:tr w:rsidR="00D6779E" w:rsidRPr="004D12FA" w:rsidTr="00A643E2">
        <w:tc>
          <w:tcPr>
            <w:tcW w:w="675" w:type="dxa"/>
            <w:vAlign w:val="center"/>
          </w:tcPr>
          <w:p w:rsidR="00D6779E" w:rsidRPr="00A643E2" w:rsidRDefault="00D6779E" w:rsidP="00E337BE">
            <w:pPr>
              <w:pStyle w:val="ListParagraph"/>
              <w:numPr>
                <w:ilvl w:val="0"/>
                <w:numId w:val="128"/>
              </w:numPr>
              <w:tabs>
                <w:tab w:val="left" w:pos="142"/>
              </w:tabs>
              <w:ind w:left="142" w:right="884" w:firstLine="0"/>
              <w:jc w:val="center"/>
              <w:rPr>
                <w:rFonts w:ascii="Arial Narrow" w:hAnsi="Arial Narrow" w:cs="Arial"/>
                <w:color w:val="000000"/>
                <w:sz w:val="20"/>
                <w:szCs w:val="20"/>
              </w:rPr>
            </w:pPr>
          </w:p>
        </w:tc>
        <w:tc>
          <w:tcPr>
            <w:tcW w:w="2552" w:type="dxa"/>
            <w:vAlign w:val="center"/>
          </w:tcPr>
          <w:p w:rsidR="00D6779E" w:rsidRPr="004D12FA" w:rsidRDefault="00D6779E" w:rsidP="004842CE">
            <w:pPr>
              <w:contextualSpacing/>
              <w:rPr>
                <w:rFonts w:ascii="Arial Narrow" w:hAnsi="Arial Narrow" w:cs="Arial"/>
                <w:color w:val="000000"/>
                <w:sz w:val="20"/>
                <w:szCs w:val="20"/>
              </w:rPr>
            </w:pPr>
            <w:r>
              <w:rPr>
                <w:rFonts w:ascii="Arial Narrow" w:hAnsi="Arial Narrow" w:cs="Arial"/>
                <w:color w:val="000000"/>
                <w:sz w:val="20"/>
                <w:szCs w:val="20"/>
              </w:rPr>
              <w:t>Dr. sc. Irena Jukić</w:t>
            </w:r>
          </w:p>
        </w:tc>
        <w:tc>
          <w:tcPr>
            <w:tcW w:w="2977" w:type="dxa"/>
            <w:vAlign w:val="center"/>
          </w:tcPr>
          <w:p w:rsidR="00D6779E" w:rsidRDefault="00D6779E" w:rsidP="00FE2B53">
            <w:pPr>
              <w:contextualSpacing/>
              <w:rPr>
                <w:rFonts w:ascii="Arial Narrow" w:hAnsi="Arial Narrow" w:cs="Arial"/>
                <w:color w:val="000000"/>
                <w:sz w:val="20"/>
                <w:szCs w:val="20"/>
              </w:rPr>
            </w:pPr>
            <w:r>
              <w:rPr>
                <w:rFonts w:ascii="Arial Narrow" w:hAnsi="Arial Narrow" w:cs="Arial"/>
                <w:color w:val="000000"/>
                <w:sz w:val="20"/>
                <w:szCs w:val="20"/>
              </w:rPr>
              <w:t>Hrvatski zavod za transfuzijsku medicinu</w:t>
            </w:r>
          </w:p>
        </w:tc>
        <w:tc>
          <w:tcPr>
            <w:tcW w:w="2693" w:type="dxa"/>
            <w:vAlign w:val="center"/>
          </w:tcPr>
          <w:p w:rsidR="00D6779E" w:rsidRDefault="00D6779E" w:rsidP="00FE2B53">
            <w:pPr>
              <w:contextualSpacing/>
              <w:rPr>
                <w:rFonts w:ascii="Arial Narrow" w:hAnsi="Arial Narrow" w:cs="Arial"/>
                <w:sz w:val="20"/>
                <w:szCs w:val="20"/>
              </w:rPr>
            </w:pPr>
            <w:r>
              <w:rPr>
                <w:rFonts w:ascii="Arial Narrow" w:hAnsi="Arial Narrow" w:cs="Arial"/>
                <w:sz w:val="20"/>
                <w:szCs w:val="20"/>
              </w:rPr>
              <w:t>Bolesti eritrocita</w:t>
            </w:r>
          </w:p>
        </w:tc>
      </w:tr>
      <w:tr w:rsidR="00D6779E" w:rsidRPr="004D12FA" w:rsidTr="00A643E2">
        <w:tc>
          <w:tcPr>
            <w:tcW w:w="675" w:type="dxa"/>
            <w:vAlign w:val="center"/>
          </w:tcPr>
          <w:p w:rsidR="00D6779E" w:rsidRPr="00A643E2" w:rsidRDefault="00D6779E" w:rsidP="00E337BE">
            <w:pPr>
              <w:pStyle w:val="ListParagraph"/>
              <w:numPr>
                <w:ilvl w:val="0"/>
                <w:numId w:val="128"/>
              </w:numPr>
              <w:tabs>
                <w:tab w:val="left" w:pos="142"/>
              </w:tabs>
              <w:ind w:left="142" w:right="884" w:firstLine="0"/>
              <w:jc w:val="center"/>
              <w:rPr>
                <w:rFonts w:ascii="Arial Narrow" w:hAnsi="Arial Narrow" w:cs="Arial"/>
                <w:color w:val="000000"/>
                <w:sz w:val="20"/>
                <w:szCs w:val="20"/>
              </w:rPr>
            </w:pPr>
          </w:p>
        </w:tc>
        <w:tc>
          <w:tcPr>
            <w:tcW w:w="2552" w:type="dxa"/>
            <w:vAlign w:val="center"/>
          </w:tcPr>
          <w:p w:rsidR="00D6779E" w:rsidRPr="004D12FA" w:rsidRDefault="00D6779E" w:rsidP="007443F5">
            <w:pPr>
              <w:contextualSpacing/>
              <w:rPr>
                <w:rFonts w:ascii="Arial Narrow" w:hAnsi="Arial Narrow" w:cs="Arial"/>
                <w:color w:val="000000"/>
                <w:sz w:val="20"/>
                <w:szCs w:val="20"/>
              </w:rPr>
            </w:pPr>
            <w:r>
              <w:rPr>
                <w:rFonts w:ascii="Arial Narrow" w:hAnsi="Arial Narrow" w:cs="Arial"/>
                <w:color w:val="000000"/>
                <w:sz w:val="20"/>
                <w:szCs w:val="20"/>
              </w:rPr>
              <w:t>Dr. sc. Gordana Kaić</w:t>
            </w:r>
          </w:p>
        </w:tc>
        <w:tc>
          <w:tcPr>
            <w:tcW w:w="2977" w:type="dxa"/>
            <w:vAlign w:val="center"/>
          </w:tcPr>
          <w:p w:rsidR="00D6779E" w:rsidRDefault="00D6779E" w:rsidP="00FE2B53">
            <w:pPr>
              <w:contextualSpacing/>
              <w:rPr>
                <w:rFonts w:ascii="Arial Narrow" w:hAnsi="Arial Narrow" w:cs="Arial"/>
                <w:color w:val="000000"/>
                <w:sz w:val="20"/>
                <w:szCs w:val="20"/>
              </w:rPr>
            </w:pPr>
            <w:r>
              <w:rPr>
                <w:rFonts w:ascii="Arial Narrow" w:hAnsi="Arial Narrow" w:cs="Arial"/>
                <w:color w:val="000000"/>
                <w:sz w:val="20"/>
                <w:szCs w:val="20"/>
              </w:rPr>
              <w:t>KB Merkur</w:t>
            </w:r>
          </w:p>
        </w:tc>
        <w:tc>
          <w:tcPr>
            <w:tcW w:w="2693" w:type="dxa"/>
            <w:vAlign w:val="center"/>
          </w:tcPr>
          <w:p w:rsidR="00D6779E" w:rsidRDefault="00D6779E" w:rsidP="00FE2B53">
            <w:pPr>
              <w:contextualSpacing/>
              <w:rPr>
                <w:rFonts w:ascii="Arial Narrow" w:hAnsi="Arial Narrow" w:cs="Arial"/>
                <w:sz w:val="20"/>
                <w:szCs w:val="20"/>
              </w:rPr>
            </w:pPr>
            <w:r>
              <w:rPr>
                <w:rFonts w:ascii="Arial Narrow" w:hAnsi="Arial Narrow" w:cs="Arial"/>
                <w:sz w:val="20"/>
                <w:szCs w:val="20"/>
              </w:rPr>
              <w:t>Hematopatologija I citologija</w:t>
            </w:r>
          </w:p>
        </w:tc>
      </w:tr>
      <w:tr w:rsidR="00D6779E" w:rsidRPr="004D12FA" w:rsidTr="00A643E2">
        <w:tc>
          <w:tcPr>
            <w:tcW w:w="675" w:type="dxa"/>
            <w:vAlign w:val="center"/>
          </w:tcPr>
          <w:p w:rsidR="00D6779E" w:rsidRPr="00A643E2" w:rsidRDefault="00D6779E" w:rsidP="00E337BE">
            <w:pPr>
              <w:pStyle w:val="ListParagraph"/>
              <w:numPr>
                <w:ilvl w:val="0"/>
                <w:numId w:val="128"/>
              </w:numPr>
              <w:tabs>
                <w:tab w:val="left" w:pos="142"/>
              </w:tabs>
              <w:ind w:left="142" w:right="884" w:firstLine="0"/>
              <w:jc w:val="center"/>
              <w:rPr>
                <w:rFonts w:ascii="Arial Narrow" w:hAnsi="Arial Narrow" w:cs="Arial"/>
                <w:color w:val="000000"/>
                <w:sz w:val="20"/>
                <w:szCs w:val="20"/>
              </w:rPr>
            </w:pPr>
          </w:p>
        </w:tc>
        <w:tc>
          <w:tcPr>
            <w:tcW w:w="2552" w:type="dxa"/>
            <w:vAlign w:val="center"/>
          </w:tcPr>
          <w:p w:rsidR="00D6779E" w:rsidRPr="004D12FA" w:rsidRDefault="00D6779E" w:rsidP="00CA530D">
            <w:pPr>
              <w:contextualSpacing/>
              <w:rPr>
                <w:rFonts w:ascii="Arial Narrow" w:hAnsi="Arial Narrow" w:cs="Arial"/>
                <w:color w:val="000000"/>
                <w:sz w:val="20"/>
                <w:szCs w:val="20"/>
              </w:rPr>
            </w:pPr>
            <w:r>
              <w:rPr>
                <w:rFonts w:ascii="Arial Narrow" w:hAnsi="Arial Narrow" w:cs="Arial"/>
                <w:color w:val="000000"/>
                <w:sz w:val="20"/>
                <w:szCs w:val="20"/>
              </w:rPr>
              <w:t>Dr. sc. Sanja Kusačić Kuna</w:t>
            </w:r>
          </w:p>
        </w:tc>
        <w:tc>
          <w:tcPr>
            <w:tcW w:w="2977" w:type="dxa"/>
            <w:vAlign w:val="center"/>
          </w:tcPr>
          <w:p w:rsidR="00D6779E" w:rsidRDefault="00D6779E" w:rsidP="00FE2B53">
            <w:pPr>
              <w:contextualSpacing/>
              <w:rPr>
                <w:rFonts w:ascii="Arial Narrow" w:hAnsi="Arial Narrow" w:cs="Arial"/>
                <w:color w:val="000000"/>
                <w:sz w:val="20"/>
                <w:szCs w:val="20"/>
              </w:rPr>
            </w:pPr>
            <w:r>
              <w:rPr>
                <w:rFonts w:ascii="Arial Narrow" w:hAnsi="Arial Narrow" w:cs="Arial"/>
                <w:color w:val="000000"/>
                <w:sz w:val="20"/>
                <w:szCs w:val="20"/>
              </w:rPr>
              <w:t>KBC Zagreb</w:t>
            </w:r>
          </w:p>
        </w:tc>
        <w:tc>
          <w:tcPr>
            <w:tcW w:w="2693" w:type="dxa"/>
            <w:vAlign w:val="center"/>
          </w:tcPr>
          <w:p w:rsidR="00D6779E" w:rsidRDefault="00D6779E" w:rsidP="00FE2B53">
            <w:pPr>
              <w:contextualSpacing/>
              <w:rPr>
                <w:rFonts w:ascii="Arial Narrow" w:hAnsi="Arial Narrow" w:cs="Arial"/>
                <w:sz w:val="20"/>
                <w:szCs w:val="20"/>
              </w:rPr>
            </w:pPr>
            <w:r w:rsidRPr="00517487">
              <w:rPr>
                <w:rFonts w:ascii="Arial Narrow" w:hAnsi="Arial Narrow" w:cs="Arial"/>
                <w:sz w:val="20"/>
                <w:szCs w:val="20"/>
              </w:rPr>
              <w:t>Radiološke i nuklearno-medicinske metode hematologiji</w:t>
            </w:r>
          </w:p>
        </w:tc>
      </w:tr>
      <w:tr w:rsidR="00D6779E" w:rsidRPr="004D12FA" w:rsidTr="00A643E2">
        <w:tc>
          <w:tcPr>
            <w:tcW w:w="675" w:type="dxa"/>
            <w:vAlign w:val="center"/>
          </w:tcPr>
          <w:p w:rsidR="00D6779E" w:rsidRPr="00A643E2" w:rsidRDefault="00D6779E" w:rsidP="00E337BE">
            <w:pPr>
              <w:pStyle w:val="ListParagraph"/>
              <w:numPr>
                <w:ilvl w:val="0"/>
                <w:numId w:val="128"/>
              </w:numPr>
              <w:tabs>
                <w:tab w:val="left" w:pos="142"/>
              </w:tabs>
              <w:ind w:left="142" w:right="884" w:firstLine="0"/>
              <w:jc w:val="center"/>
              <w:rPr>
                <w:rFonts w:ascii="Arial Narrow" w:hAnsi="Arial Narrow" w:cs="Arial"/>
                <w:color w:val="000000"/>
                <w:sz w:val="20"/>
                <w:szCs w:val="20"/>
              </w:rPr>
            </w:pPr>
          </w:p>
        </w:tc>
        <w:tc>
          <w:tcPr>
            <w:tcW w:w="2552" w:type="dxa"/>
            <w:vAlign w:val="center"/>
          </w:tcPr>
          <w:p w:rsidR="00D6779E" w:rsidRDefault="00D6779E" w:rsidP="00CA530D">
            <w:pPr>
              <w:contextualSpacing/>
              <w:rPr>
                <w:rFonts w:ascii="Arial Narrow" w:hAnsi="Arial Narrow" w:cs="Arial"/>
                <w:color w:val="000000"/>
                <w:sz w:val="20"/>
                <w:szCs w:val="20"/>
              </w:rPr>
            </w:pPr>
            <w:r>
              <w:rPr>
                <w:rFonts w:ascii="Arial Narrow" w:hAnsi="Arial Narrow" w:cs="Arial"/>
                <w:color w:val="000000"/>
                <w:sz w:val="20"/>
                <w:szCs w:val="20"/>
              </w:rPr>
              <w:t>Inga Mandac Rogulj</w:t>
            </w:r>
            <w:r w:rsidR="00A64555">
              <w:rPr>
                <w:rFonts w:ascii="Arial Narrow" w:hAnsi="Arial Narrow" w:cs="Arial"/>
                <w:color w:val="000000"/>
                <w:sz w:val="20"/>
                <w:szCs w:val="20"/>
              </w:rPr>
              <w:t>, dr. med.</w:t>
            </w:r>
          </w:p>
        </w:tc>
        <w:tc>
          <w:tcPr>
            <w:tcW w:w="2977" w:type="dxa"/>
            <w:vAlign w:val="center"/>
          </w:tcPr>
          <w:p w:rsidR="00D6779E" w:rsidRDefault="00D6779E" w:rsidP="00FE2B53">
            <w:pPr>
              <w:contextualSpacing/>
              <w:rPr>
                <w:rFonts w:ascii="Arial Narrow" w:hAnsi="Arial Narrow" w:cs="Arial"/>
                <w:color w:val="000000"/>
                <w:sz w:val="20"/>
                <w:szCs w:val="20"/>
              </w:rPr>
            </w:pPr>
            <w:r>
              <w:rPr>
                <w:rFonts w:ascii="Arial Narrow" w:hAnsi="Arial Narrow" w:cs="Arial"/>
                <w:color w:val="000000"/>
                <w:sz w:val="20"/>
                <w:szCs w:val="20"/>
              </w:rPr>
              <w:t>KB Merkur</w:t>
            </w:r>
          </w:p>
        </w:tc>
        <w:tc>
          <w:tcPr>
            <w:tcW w:w="2693" w:type="dxa"/>
            <w:vAlign w:val="center"/>
          </w:tcPr>
          <w:p w:rsidR="00D6779E" w:rsidRPr="00D45122" w:rsidRDefault="00D6779E" w:rsidP="00FE2B53">
            <w:pPr>
              <w:contextualSpacing/>
              <w:rPr>
                <w:rFonts w:ascii="Arial Narrow" w:hAnsi="Arial Narrow" w:cs="Arial"/>
                <w:sz w:val="20"/>
                <w:szCs w:val="20"/>
              </w:rPr>
            </w:pPr>
            <w:r w:rsidRPr="00D45122">
              <w:rPr>
                <w:rFonts w:ascii="Arial Narrow" w:hAnsi="Arial Narrow" w:cs="Arial"/>
                <w:sz w:val="20"/>
                <w:szCs w:val="20"/>
              </w:rPr>
              <w:t>Sindrom mijelodisplazije</w:t>
            </w:r>
          </w:p>
        </w:tc>
      </w:tr>
      <w:tr w:rsidR="00D6779E" w:rsidRPr="004D12FA" w:rsidTr="00A643E2">
        <w:tc>
          <w:tcPr>
            <w:tcW w:w="675" w:type="dxa"/>
            <w:vAlign w:val="center"/>
          </w:tcPr>
          <w:p w:rsidR="00D6779E" w:rsidRPr="00A643E2" w:rsidRDefault="00D6779E" w:rsidP="00E337BE">
            <w:pPr>
              <w:pStyle w:val="ListParagraph"/>
              <w:numPr>
                <w:ilvl w:val="0"/>
                <w:numId w:val="128"/>
              </w:numPr>
              <w:tabs>
                <w:tab w:val="left" w:pos="142"/>
              </w:tabs>
              <w:ind w:left="142" w:right="884" w:firstLine="0"/>
              <w:jc w:val="center"/>
              <w:rPr>
                <w:rFonts w:ascii="Arial Narrow" w:hAnsi="Arial Narrow" w:cs="Arial"/>
                <w:color w:val="000000"/>
                <w:sz w:val="20"/>
                <w:szCs w:val="20"/>
              </w:rPr>
            </w:pPr>
          </w:p>
        </w:tc>
        <w:tc>
          <w:tcPr>
            <w:tcW w:w="2552" w:type="dxa"/>
            <w:vAlign w:val="center"/>
          </w:tcPr>
          <w:p w:rsidR="00D6779E" w:rsidRDefault="00D6779E" w:rsidP="00687DE7">
            <w:pPr>
              <w:contextualSpacing/>
              <w:rPr>
                <w:rFonts w:ascii="Arial Narrow" w:hAnsi="Arial Narrow" w:cs="Arial"/>
                <w:color w:val="000000"/>
                <w:sz w:val="20"/>
                <w:szCs w:val="20"/>
              </w:rPr>
            </w:pPr>
            <w:r>
              <w:rPr>
                <w:rFonts w:ascii="Arial Narrow" w:hAnsi="Arial Narrow" w:cs="Arial"/>
                <w:color w:val="000000"/>
                <w:sz w:val="20"/>
                <w:szCs w:val="20"/>
              </w:rPr>
              <w:t>Dr. sc. Marko Martinović</w:t>
            </w:r>
          </w:p>
        </w:tc>
        <w:tc>
          <w:tcPr>
            <w:tcW w:w="2977" w:type="dxa"/>
            <w:vAlign w:val="center"/>
          </w:tcPr>
          <w:p w:rsidR="00D6779E" w:rsidRDefault="00D6779E" w:rsidP="00FE2B53">
            <w:pPr>
              <w:contextualSpacing/>
              <w:rPr>
                <w:rFonts w:ascii="Arial Narrow" w:hAnsi="Arial Narrow" w:cs="Arial"/>
                <w:color w:val="000000"/>
                <w:sz w:val="20"/>
                <w:szCs w:val="20"/>
              </w:rPr>
            </w:pPr>
            <w:r>
              <w:rPr>
                <w:rFonts w:ascii="Arial Narrow" w:hAnsi="Arial Narrow" w:cs="Arial"/>
                <w:color w:val="000000"/>
                <w:sz w:val="20"/>
                <w:szCs w:val="20"/>
              </w:rPr>
              <w:t>KB Merkur</w:t>
            </w:r>
          </w:p>
        </w:tc>
        <w:tc>
          <w:tcPr>
            <w:tcW w:w="2693" w:type="dxa"/>
            <w:vAlign w:val="center"/>
          </w:tcPr>
          <w:p w:rsidR="00D6779E" w:rsidRPr="00D45122" w:rsidRDefault="00D45122" w:rsidP="00FE2B53">
            <w:pPr>
              <w:contextualSpacing/>
              <w:rPr>
                <w:rFonts w:ascii="Arial Narrow" w:hAnsi="Arial Narrow" w:cs="Arial"/>
                <w:sz w:val="20"/>
                <w:szCs w:val="20"/>
              </w:rPr>
            </w:pPr>
            <w:r w:rsidRPr="00D45122">
              <w:rPr>
                <w:rFonts w:ascii="Arial Narrow" w:hAnsi="Arial Narrow" w:cs="Arial"/>
                <w:sz w:val="20"/>
                <w:szCs w:val="20"/>
              </w:rPr>
              <w:t>Bolesti eritrocita</w:t>
            </w:r>
          </w:p>
        </w:tc>
      </w:tr>
      <w:tr w:rsidR="00D6779E" w:rsidRPr="004D12FA" w:rsidTr="00A643E2">
        <w:tc>
          <w:tcPr>
            <w:tcW w:w="675" w:type="dxa"/>
            <w:vAlign w:val="center"/>
          </w:tcPr>
          <w:p w:rsidR="00D6779E" w:rsidRPr="00A643E2" w:rsidRDefault="00D6779E" w:rsidP="00E337BE">
            <w:pPr>
              <w:pStyle w:val="ListParagraph"/>
              <w:numPr>
                <w:ilvl w:val="0"/>
                <w:numId w:val="128"/>
              </w:numPr>
              <w:tabs>
                <w:tab w:val="left" w:pos="142"/>
              </w:tabs>
              <w:ind w:left="142" w:right="884" w:firstLine="0"/>
              <w:jc w:val="center"/>
              <w:rPr>
                <w:rFonts w:ascii="Arial Narrow" w:hAnsi="Arial Narrow" w:cs="Arial"/>
                <w:color w:val="000000"/>
                <w:sz w:val="20"/>
                <w:szCs w:val="20"/>
              </w:rPr>
            </w:pPr>
          </w:p>
        </w:tc>
        <w:tc>
          <w:tcPr>
            <w:tcW w:w="2552" w:type="dxa"/>
            <w:vAlign w:val="center"/>
          </w:tcPr>
          <w:p w:rsidR="00D6779E" w:rsidRPr="00687DE7" w:rsidRDefault="00D6779E" w:rsidP="00FE2B53">
            <w:pPr>
              <w:contextualSpacing/>
              <w:rPr>
                <w:rFonts w:ascii="Arial Narrow" w:hAnsi="Arial Narrow" w:cs="Arial"/>
                <w:color w:val="000000"/>
                <w:sz w:val="20"/>
                <w:szCs w:val="20"/>
              </w:rPr>
            </w:pPr>
            <w:r>
              <w:rPr>
                <w:rFonts w:ascii="Arial Narrow" w:hAnsi="Arial Narrow" w:cs="Arial"/>
                <w:color w:val="000000"/>
                <w:sz w:val="20"/>
                <w:szCs w:val="20"/>
              </w:rPr>
              <w:t>Dr. sc. Sanja Mazić</w:t>
            </w:r>
          </w:p>
        </w:tc>
        <w:tc>
          <w:tcPr>
            <w:tcW w:w="2977" w:type="dxa"/>
            <w:vAlign w:val="center"/>
          </w:tcPr>
          <w:p w:rsidR="00D6779E" w:rsidRPr="004D12FA" w:rsidRDefault="00D6779E" w:rsidP="00FE2B53">
            <w:pPr>
              <w:contextualSpacing/>
              <w:rPr>
                <w:rFonts w:ascii="Arial Narrow" w:hAnsi="Arial Narrow" w:cs="Arial"/>
                <w:color w:val="000000"/>
                <w:sz w:val="20"/>
                <w:szCs w:val="20"/>
              </w:rPr>
            </w:pPr>
            <w:r>
              <w:rPr>
                <w:rFonts w:ascii="Arial Narrow" w:hAnsi="Arial Narrow" w:cs="Arial"/>
                <w:color w:val="000000"/>
                <w:sz w:val="20"/>
                <w:szCs w:val="20"/>
              </w:rPr>
              <w:t>KBC Zagreb</w:t>
            </w:r>
          </w:p>
        </w:tc>
        <w:tc>
          <w:tcPr>
            <w:tcW w:w="2693" w:type="dxa"/>
            <w:vAlign w:val="center"/>
          </w:tcPr>
          <w:p w:rsidR="00D6779E" w:rsidRPr="00687DE7" w:rsidRDefault="00D6779E" w:rsidP="00FE2B53">
            <w:pPr>
              <w:rPr>
                <w:rFonts w:ascii="Arial Narrow" w:hAnsi="Arial Narrow" w:cs="Arial"/>
                <w:color w:val="000000"/>
                <w:sz w:val="20"/>
                <w:szCs w:val="20"/>
              </w:rPr>
            </w:pPr>
            <w:r>
              <w:rPr>
                <w:rFonts w:ascii="Arial Narrow" w:hAnsi="Arial Narrow" w:cs="Arial"/>
                <w:color w:val="000000"/>
                <w:sz w:val="20"/>
                <w:szCs w:val="20"/>
              </w:rPr>
              <w:t>Transfuzijska medicina u hematologiji</w:t>
            </w:r>
          </w:p>
        </w:tc>
      </w:tr>
      <w:tr w:rsidR="00D6779E" w:rsidRPr="004D12FA" w:rsidTr="00A643E2">
        <w:tc>
          <w:tcPr>
            <w:tcW w:w="675" w:type="dxa"/>
            <w:vAlign w:val="center"/>
          </w:tcPr>
          <w:p w:rsidR="00D6779E" w:rsidRPr="00A643E2" w:rsidRDefault="00D6779E" w:rsidP="00E337BE">
            <w:pPr>
              <w:pStyle w:val="ListParagraph"/>
              <w:numPr>
                <w:ilvl w:val="0"/>
                <w:numId w:val="128"/>
              </w:numPr>
              <w:tabs>
                <w:tab w:val="left" w:pos="142"/>
              </w:tabs>
              <w:ind w:left="142" w:right="884" w:firstLine="0"/>
              <w:jc w:val="center"/>
              <w:rPr>
                <w:rFonts w:ascii="Arial Narrow" w:hAnsi="Arial Narrow" w:cs="Arial"/>
                <w:color w:val="000000"/>
                <w:sz w:val="20"/>
                <w:szCs w:val="20"/>
              </w:rPr>
            </w:pPr>
          </w:p>
        </w:tc>
        <w:tc>
          <w:tcPr>
            <w:tcW w:w="2552" w:type="dxa"/>
            <w:vAlign w:val="center"/>
          </w:tcPr>
          <w:p w:rsidR="00D6779E" w:rsidRPr="00B1642F" w:rsidRDefault="00D6779E" w:rsidP="00FE2B53">
            <w:pPr>
              <w:contextualSpacing/>
              <w:rPr>
                <w:rFonts w:ascii="Arial Narrow" w:hAnsi="Arial Narrow" w:cs="Arial"/>
                <w:sz w:val="20"/>
                <w:szCs w:val="20"/>
              </w:rPr>
            </w:pPr>
            <w:r>
              <w:rPr>
                <w:rFonts w:ascii="Arial Narrow" w:hAnsi="Arial Narrow" w:cs="Arial"/>
                <w:color w:val="000000"/>
                <w:sz w:val="20"/>
                <w:szCs w:val="20"/>
              </w:rPr>
              <w:t>Dr. sc. Mirta Mikulić</w:t>
            </w:r>
          </w:p>
        </w:tc>
        <w:tc>
          <w:tcPr>
            <w:tcW w:w="2977" w:type="dxa"/>
            <w:vAlign w:val="center"/>
          </w:tcPr>
          <w:p w:rsidR="00D6779E" w:rsidRPr="004D12FA" w:rsidRDefault="00D6779E" w:rsidP="00FE2B53">
            <w:pPr>
              <w:contextualSpacing/>
              <w:rPr>
                <w:rFonts w:ascii="Arial Narrow" w:hAnsi="Arial Narrow" w:cs="Arial"/>
                <w:color w:val="000000"/>
                <w:sz w:val="20"/>
                <w:szCs w:val="20"/>
              </w:rPr>
            </w:pPr>
            <w:r>
              <w:rPr>
                <w:rFonts w:ascii="Arial Narrow" w:hAnsi="Arial Narrow" w:cs="Arial"/>
                <w:color w:val="000000"/>
                <w:sz w:val="20"/>
                <w:szCs w:val="20"/>
              </w:rPr>
              <w:t>KBC Zagreb</w:t>
            </w:r>
          </w:p>
        </w:tc>
        <w:tc>
          <w:tcPr>
            <w:tcW w:w="2693" w:type="dxa"/>
            <w:vAlign w:val="center"/>
          </w:tcPr>
          <w:p w:rsidR="00D6779E" w:rsidRPr="00B1642F" w:rsidRDefault="00D6779E" w:rsidP="00FE2B53">
            <w:pPr>
              <w:contextualSpacing/>
              <w:rPr>
                <w:rFonts w:ascii="Arial Narrow" w:hAnsi="Arial Narrow" w:cs="Arial"/>
                <w:sz w:val="20"/>
                <w:szCs w:val="20"/>
              </w:rPr>
            </w:pPr>
            <w:r>
              <w:rPr>
                <w:rFonts w:ascii="Arial Narrow" w:hAnsi="Arial Narrow" w:cs="Arial"/>
                <w:sz w:val="20"/>
                <w:szCs w:val="20"/>
              </w:rPr>
              <w:t>Transplantacija krvotvornih matičnih stanica</w:t>
            </w:r>
          </w:p>
        </w:tc>
      </w:tr>
      <w:tr w:rsidR="00D6779E" w:rsidRPr="004D12FA" w:rsidTr="00A643E2">
        <w:tc>
          <w:tcPr>
            <w:tcW w:w="675" w:type="dxa"/>
            <w:vAlign w:val="center"/>
          </w:tcPr>
          <w:p w:rsidR="00D6779E" w:rsidRPr="00A643E2" w:rsidRDefault="00D6779E" w:rsidP="00E337BE">
            <w:pPr>
              <w:pStyle w:val="ListParagraph"/>
              <w:numPr>
                <w:ilvl w:val="0"/>
                <w:numId w:val="128"/>
              </w:numPr>
              <w:tabs>
                <w:tab w:val="left" w:pos="142"/>
              </w:tabs>
              <w:ind w:left="142" w:right="884" w:firstLine="0"/>
              <w:jc w:val="center"/>
              <w:rPr>
                <w:rFonts w:ascii="Arial Narrow" w:hAnsi="Arial Narrow" w:cs="Arial"/>
                <w:color w:val="000000"/>
                <w:sz w:val="20"/>
                <w:szCs w:val="20"/>
              </w:rPr>
            </w:pPr>
          </w:p>
        </w:tc>
        <w:tc>
          <w:tcPr>
            <w:tcW w:w="2552" w:type="dxa"/>
            <w:vAlign w:val="center"/>
          </w:tcPr>
          <w:p w:rsidR="00D6779E" w:rsidRPr="00B1642F" w:rsidRDefault="00D6779E" w:rsidP="00687DE7">
            <w:pPr>
              <w:contextualSpacing/>
              <w:rPr>
                <w:rFonts w:ascii="Arial Narrow" w:hAnsi="Arial Narrow" w:cs="Arial"/>
                <w:sz w:val="20"/>
                <w:szCs w:val="20"/>
              </w:rPr>
            </w:pPr>
            <w:r>
              <w:rPr>
                <w:rFonts w:ascii="Arial Narrow" w:hAnsi="Arial Narrow" w:cs="Arial"/>
                <w:color w:val="000000"/>
                <w:sz w:val="20"/>
                <w:szCs w:val="20"/>
              </w:rPr>
              <w:t>Dr. sc. Zdravko Mitrović</w:t>
            </w:r>
          </w:p>
        </w:tc>
        <w:tc>
          <w:tcPr>
            <w:tcW w:w="2977" w:type="dxa"/>
            <w:vAlign w:val="center"/>
          </w:tcPr>
          <w:p w:rsidR="00D6779E" w:rsidRPr="004D12FA" w:rsidRDefault="00D6779E" w:rsidP="00FE2B53">
            <w:pPr>
              <w:contextualSpacing/>
              <w:rPr>
                <w:rFonts w:ascii="Arial Narrow" w:hAnsi="Arial Narrow" w:cs="Arial"/>
                <w:color w:val="000000"/>
                <w:sz w:val="20"/>
                <w:szCs w:val="20"/>
              </w:rPr>
            </w:pPr>
            <w:r>
              <w:rPr>
                <w:rFonts w:ascii="Arial Narrow" w:hAnsi="Arial Narrow" w:cs="Arial"/>
                <w:color w:val="000000"/>
                <w:sz w:val="20"/>
                <w:szCs w:val="20"/>
              </w:rPr>
              <w:t>KB Dubrava</w:t>
            </w:r>
          </w:p>
        </w:tc>
        <w:tc>
          <w:tcPr>
            <w:tcW w:w="2693" w:type="dxa"/>
            <w:vAlign w:val="center"/>
          </w:tcPr>
          <w:p w:rsidR="00D6779E" w:rsidRDefault="00D6779E" w:rsidP="00FE2B53">
            <w:pPr>
              <w:contextualSpacing/>
              <w:rPr>
                <w:rFonts w:ascii="Arial Narrow" w:hAnsi="Arial Narrow" w:cs="Arial"/>
                <w:sz w:val="20"/>
                <w:szCs w:val="20"/>
              </w:rPr>
            </w:pPr>
            <w:r>
              <w:rPr>
                <w:rFonts w:ascii="Arial Narrow" w:hAnsi="Arial Narrow" w:cs="Arial"/>
                <w:sz w:val="20"/>
                <w:szCs w:val="20"/>
              </w:rPr>
              <w:t>Bolesti eritrocita</w:t>
            </w:r>
          </w:p>
          <w:p w:rsidR="00D6779E" w:rsidRDefault="00D6779E" w:rsidP="00FE2B53">
            <w:pPr>
              <w:contextualSpacing/>
              <w:rPr>
                <w:rFonts w:ascii="Arial Narrow" w:hAnsi="Arial Narrow" w:cs="Arial"/>
                <w:sz w:val="20"/>
                <w:szCs w:val="20"/>
              </w:rPr>
            </w:pPr>
            <w:r w:rsidRPr="00687DE7">
              <w:rPr>
                <w:rFonts w:ascii="Arial Narrow" w:hAnsi="Arial Narrow" w:cs="Arial"/>
                <w:sz w:val="20"/>
                <w:szCs w:val="20"/>
              </w:rPr>
              <w:t>Benigne bolesti granulocita i limfocita, te bolesti monocita i makrofaga</w:t>
            </w:r>
          </w:p>
          <w:p w:rsidR="00D6779E" w:rsidRDefault="00D6779E" w:rsidP="00FE2B53">
            <w:pPr>
              <w:contextualSpacing/>
              <w:rPr>
                <w:rFonts w:ascii="Arial Narrow" w:hAnsi="Arial Narrow" w:cs="Arial"/>
                <w:sz w:val="20"/>
                <w:szCs w:val="20"/>
              </w:rPr>
            </w:pPr>
            <w:r>
              <w:rPr>
                <w:rFonts w:ascii="Arial Narrow" w:hAnsi="Arial Narrow" w:cs="Arial"/>
                <w:sz w:val="20"/>
                <w:szCs w:val="20"/>
              </w:rPr>
              <w:t>Bolesti uzrokovane poremećajima hemostaze</w:t>
            </w:r>
          </w:p>
          <w:p w:rsidR="00D6779E" w:rsidRPr="00B1642F" w:rsidRDefault="00D6779E" w:rsidP="00FE2B53">
            <w:pPr>
              <w:contextualSpacing/>
              <w:rPr>
                <w:rFonts w:ascii="Arial Narrow" w:hAnsi="Arial Narrow" w:cs="Arial"/>
                <w:sz w:val="20"/>
                <w:szCs w:val="20"/>
              </w:rPr>
            </w:pPr>
            <w:r>
              <w:rPr>
                <w:rFonts w:ascii="Arial Narrow" w:hAnsi="Arial Narrow" w:cs="Arial"/>
                <w:sz w:val="20"/>
                <w:szCs w:val="20"/>
              </w:rPr>
              <w:t>Akutne leukemije</w:t>
            </w:r>
          </w:p>
        </w:tc>
      </w:tr>
      <w:tr w:rsidR="00D6779E" w:rsidRPr="004D12FA" w:rsidTr="00A643E2">
        <w:tc>
          <w:tcPr>
            <w:tcW w:w="675" w:type="dxa"/>
            <w:vAlign w:val="center"/>
          </w:tcPr>
          <w:p w:rsidR="00D6779E" w:rsidRPr="00A643E2" w:rsidRDefault="00D6779E" w:rsidP="00E337BE">
            <w:pPr>
              <w:pStyle w:val="ListParagraph"/>
              <w:numPr>
                <w:ilvl w:val="0"/>
                <w:numId w:val="128"/>
              </w:numPr>
              <w:tabs>
                <w:tab w:val="left" w:pos="142"/>
              </w:tabs>
              <w:ind w:left="142" w:right="884" w:firstLine="0"/>
              <w:jc w:val="center"/>
              <w:rPr>
                <w:rFonts w:ascii="Arial Narrow" w:hAnsi="Arial Narrow" w:cs="Arial"/>
                <w:color w:val="000000"/>
                <w:sz w:val="20"/>
                <w:szCs w:val="20"/>
              </w:rPr>
            </w:pPr>
          </w:p>
        </w:tc>
        <w:tc>
          <w:tcPr>
            <w:tcW w:w="2552" w:type="dxa"/>
            <w:vAlign w:val="center"/>
          </w:tcPr>
          <w:p w:rsidR="00D6779E" w:rsidRPr="005C5C53" w:rsidRDefault="00D6779E" w:rsidP="00E72A32">
            <w:pPr>
              <w:rPr>
                <w:rFonts w:ascii="Arial Narrow" w:hAnsi="Arial Narrow" w:cs="Arial"/>
                <w:color w:val="000000"/>
                <w:sz w:val="20"/>
                <w:szCs w:val="20"/>
              </w:rPr>
            </w:pPr>
            <w:r>
              <w:rPr>
                <w:rFonts w:ascii="Arial Narrow" w:hAnsi="Arial Narrow" w:cs="Arial"/>
                <w:color w:val="000000"/>
                <w:sz w:val="20"/>
                <w:szCs w:val="20"/>
              </w:rPr>
              <w:t>Red. prof. dr. sc. Marinka Mravak Stipetić</w:t>
            </w:r>
          </w:p>
        </w:tc>
        <w:tc>
          <w:tcPr>
            <w:tcW w:w="2977" w:type="dxa"/>
            <w:vAlign w:val="center"/>
          </w:tcPr>
          <w:p w:rsidR="00D6779E" w:rsidRPr="005C5C53" w:rsidRDefault="00D6779E" w:rsidP="00E72A32">
            <w:pPr>
              <w:rPr>
                <w:rFonts w:ascii="Arial Narrow" w:hAnsi="Arial Narrow" w:cs="Arial"/>
                <w:color w:val="000000"/>
                <w:sz w:val="20"/>
                <w:szCs w:val="20"/>
              </w:rPr>
            </w:pPr>
            <w:r>
              <w:rPr>
                <w:rFonts w:ascii="Arial Narrow" w:hAnsi="Arial Narrow" w:cs="Arial"/>
                <w:color w:val="000000"/>
                <w:sz w:val="20"/>
                <w:szCs w:val="20"/>
              </w:rPr>
              <w:t>Stomatološki fakultet u Zagrebu</w:t>
            </w:r>
          </w:p>
        </w:tc>
        <w:tc>
          <w:tcPr>
            <w:tcW w:w="2693" w:type="dxa"/>
          </w:tcPr>
          <w:p w:rsidR="00D6779E" w:rsidRPr="005C5C53" w:rsidRDefault="00D6779E" w:rsidP="00FE2B53">
            <w:pPr>
              <w:rPr>
                <w:rFonts w:ascii="Arial Narrow" w:hAnsi="Arial Narrow" w:cs="Arial"/>
                <w:color w:val="000000"/>
                <w:sz w:val="20"/>
                <w:szCs w:val="20"/>
              </w:rPr>
            </w:pPr>
            <w:r w:rsidRPr="005C5C53">
              <w:rPr>
                <w:rFonts w:ascii="Arial Narrow" w:hAnsi="Arial Narrow" w:cs="Arial"/>
                <w:color w:val="000000"/>
                <w:sz w:val="20"/>
                <w:szCs w:val="20"/>
              </w:rPr>
              <w:t>Kronična bolest presatka protiv primatelja</w:t>
            </w:r>
          </w:p>
        </w:tc>
      </w:tr>
      <w:tr w:rsidR="00D6779E" w:rsidRPr="004D12FA" w:rsidTr="00A643E2">
        <w:tc>
          <w:tcPr>
            <w:tcW w:w="675" w:type="dxa"/>
            <w:vAlign w:val="center"/>
          </w:tcPr>
          <w:p w:rsidR="00D6779E" w:rsidRPr="00A643E2" w:rsidRDefault="00D6779E" w:rsidP="00E337BE">
            <w:pPr>
              <w:pStyle w:val="ListParagraph"/>
              <w:numPr>
                <w:ilvl w:val="0"/>
                <w:numId w:val="128"/>
              </w:numPr>
              <w:tabs>
                <w:tab w:val="left" w:pos="142"/>
              </w:tabs>
              <w:ind w:left="142" w:right="884" w:firstLine="0"/>
              <w:jc w:val="center"/>
              <w:rPr>
                <w:rFonts w:ascii="Arial Narrow" w:hAnsi="Arial Narrow" w:cs="Arial"/>
                <w:color w:val="000000"/>
                <w:sz w:val="20"/>
                <w:szCs w:val="20"/>
              </w:rPr>
            </w:pPr>
          </w:p>
        </w:tc>
        <w:tc>
          <w:tcPr>
            <w:tcW w:w="2552" w:type="dxa"/>
            <w:vAlign w:val="center"/>
          </w:tcPr>
          <w:p w:rsidR="00D6779E" w:rsidRPr="005C5C53" w:rsidRDefault="00D6779E" w:rsidP="00FE2B53">
            <w:pPr>
              <w:rPr>
                <w:rFonts w:ascii="Arial Narrow" w:hAnsi="Arial Narrow" w:cs="Arial"/>
                <w:color w:val="000000"/>
                <w:sz w:val="20"/>
                <w:szCs w:val="20"/>
              </w:rPr>
            </w:pPr>
            <w:r>
              <w:rPr>
                <w:rFonts w:ascii="Arial Narrow" w:hAnsi="Arial Narrow" w:cs="Arial"/>
                <w:color w:val="000000"/>
                <w:sz w:val="20"/>
                <w:szCs w:val="20"/>
              </w:rPr>
              <w:t>Sanja Davidović Mrsić</w:t>
            </w:r>
            <w:r w:rsidR="00A64555">
              <w:rPr>
                <w:rFonts w:ascii="Arial Narrow" w:hAnsi="Arial Narrow" w:cs="Arial"/>
                <w:color w:val="000000"/>
                <w:sz w:val="20"/>
                <w:szCs w:val="20"/>
              </w:rPr>
              <w:t>, dr. med.</w:t>
            </w:r>
          </w:p>
        </w:tc>
        <w:tc>
          <w:tcPr>
            <w:tcW w:w="2977" w:type="dxa"/>
            <w:vAlign w:val="center"/>
          </w:tcPr>
          <w:p w:rsidR="00D6779E" w:rsidRPr="005C5C53" w:rsidRDefault="00D6779E" w:rsidP="00FE2B53">
            <w:pPr>
              <w:rPr>
                <w:rFonts w:ascii="Arial Narrow" w:hAnsi="Arial Narrow" w:cs="Arial"/>
                <w:color w:val="000000"/>
                <w:sz w:val="20"/>
                <w:szCs w:val="20"/>
              </w:rPr>
            </w:pPr>
            <w:r w:rsidRPr="005C5C53">
              <w:rPr>
                <w:rFonts w:ascii="Arial Narrow" w:hAnsi="Arial Narrow" w:cs="Arial"/>
                <w:color w:val="000000"/>
                <w:sz w:val="20"/>
                <w:szCs w:val="20"/>
              </w:rPr>
              <w:t>KBC Zagreb</w:t>
            </w:r>
          </w:p>
        </w:tc>
        <w:tc>
          <w:tcPr>
            <w:tcW w:w="2693" w:type="dxa"/>
          </w:tcPr>
          <w:p w:rsidR="00D6779E" w:rsidRPr="005C5C53" w:rsidRDefault="00D6779E" w:rsidP="00FE2B53">
            <w:pPr>
              <w:rPr>
                <w:rFonts w:ascii="Arial Narrow" w:hAnsi="Arial Narrow" w:cs="Arial"/>
                <w:color w:val="000000"/>
                <w:sz w:val="20"/>
                <w:szCs w:val="20"/>
              </w:rPr>
            </w:pPr>
            <w:r>
              <w:rPr>
                <w:rFonts w:ascii="Arial Narrow" w:hAnsi="Arial Narrow" w:cs="Arial"/>
                <w:color w:val="000000"/>
                <w:sz w:val="20"/>
                <w:szCs w:val="20"/>
              </w:rPr>
              <w:t>Laboratorijske dijagnostičke metode u hematologiji</w:t>
            </w:r>
          </w:p>
        </w:tc>
      </w:tr>
      <w:tr w:rsidR="00D6779E" w:rsidRPr="004D12FA" w:rsidTr="00A643E2">
        <w:tc>
          <w:tcPr>
            <w:tcW w:w="675" w:type="dxa"/>
            <w:vAlign w:val="center"/>
          </w:tcPr>
          <w:p w:rsidR="00D6779E" w:rsidRPr="00A643E2" w:rsidRDefault="00D6779E" w:rsidP="00E337BE">
            <w:pPr>
              <w:pStyle w:val="ListParagraph"/>
              <w:numPr>
                <w:ilvl w:val="0"/>
                <w:numId w:val="128"/>
              </w:numPr>
              <w:tabs>
                <w:tab w:val="left" w:pos="142"/>
              </w:tabs>
              <w:ind w:left="142" w:right="884" w:firstLine="0"/>
              <w:jc w:val="center"/>
              <w:rPr>
                <w:rFonts w:ascii="Arial Narrow" w:hAnsi="Arial Narrow" w:cs="Arial"/>
                <w:color w:val="000000"/>
                <w:sz w:val="20"/>
                <w:szCs w:val="20"/>
              </w:rPr>
            </w:pPr>
          </w:p>
        </w:tc>
        <w:tc>
          <w:tcPr>
            <w:tcW w:w="2552" w:type="dxa"/>
            <w:vAlign w:val="center"/>
          </w:tcPr>
          <w:p w:rsidR="00D6779E" w:rsidRDefault="00D6779E" w:rsidP="00FE2B53">
            <w:pPr>
              <w:rPr>
                <w:rFonts w:ascii="Arial Narrow" w:hAnsi="Arial Narrow" w:cs="Arial"/>
                <w:color w:val="000000"/>
                <w:sz w:val="20"/>
                <w:szCs w:val="20"/>
              </w:rPr>
            </w:pPr>
            <w:r>
              <w:rPr>
                <w:rFonts w:ascii="Arial Narrow" w:hAnsi="Arial Narrow" w:cs="Arial"/>
                <w:color w:val="000000"/>
                <w:sz w:val="20"/>
                <w:szCs w:val="20"/>
              </w:rPr>
              <w:t>Andrea Mutvar</w:t>
            </w:r>
            <w:r w:rsidR="00A64555">
              <w:rPr>
                <w:rFonts w:ascii="Arial Narrow" w:hAnsi="Arial Narrow" w:cs="Arial"/>
                <w:color w:val="000000"/>
                <w:sz w:val="20"/>
                <w:szCs w:val="20"/>
              </w:rPr>
              <w:t>, dr. med.</w:t>
            </w:r>
          </w:p>
        </w:tc>
        <w:tc>
          <w:tcPr>
            <w:tcW w:w="2977" w:type="dxa"/>
            <w:vAlign w:val="center"/>
          </w:tcPr>
          <w:p w:rsidR="00D6779E" w:rsidRPr="005C5C53" w:rsidRDefault="00D6779E" w:rsidP="00FE2B53">
            <w:pPr>
              <w:rPr>
                <w:rFonts w:ascii="Arial Narrow" w:hAnsi="Arial Narrow" w:cs="Arial"/>
                <w:color w:val="000000"/>
                <w:sz w:val="20"/>
                <w:szCs w:val="20"/>
              </w:rPr>
            </w:pPr>
            <w:r>
              <w:rPr>
                <w:rFonts w:ascii="Arial Narrow" w:hAnsi="Arial Narrow" w:cs="Arial"/>
                <w:color w:val="000000"/>
                <w:sz w:val="20"/>
                <w:szCs w:val="20"/>
              </w:rPr>
              <w:t>KBC Zagreb</w:t>
            </w:r>
          </w:p>
        </w:tc>
        <w:tc>
          <w:tcPr>
            <w:tcW w:w="2693" w:type="dxa"/>
          </w:tcPr>
          <w:p w:rsidR="00D6779E" w:rsidRDefault="00D6779E" w:rsidP="00FE2B53">
            <w:pPr>
              <w:rPr>
                <w:rFonts w:ascii="Arial Narrow" w:hAnsi="Arial Narrow" w:cs="Arial"/>
                <w:color w:val="000000"/>
                <w:sz w:val="20"/>
                <w:szCs w:val="20"/>
              </w:rPr>
            </w:pPr>
            <w:r w:rsidRPr="00E72A32">
              <w:rPr>
                <w:rFonts w:ascii="Arial Narrow" w:hAnsi="Arial Narrow" w:cs="Arial"/>
                <w:color w:val="000000"/>
                <w:sz w:val="20"/>
                <w:szCs w:val="20"/>
              </w:rPr>
              <w:t>Radiološke i nuklearno-medicinske metode hematologiji</w:t>
            </w:r>
          </w:p>
        </w:tc>
      </w:tr>
      <w:tr w:rsidR="00D6779E" w:rsidRPr="004D12FA" w:rsidTr="00A643E2">
        <w:tc>
          <w:tcPr>
            <w:tcW w:w="675" w:type="dxa"/>
            <w:vAlign w:val="center"/>
          </w:tcPr>
          <w:p w:rsidR="00D6779E" w:rsidRPr="00A643E2" w:rsidRDefault="00D6779E" w:rsidP="00E337BE">
            <w:pPr>
              <w:pStyle w:val="ListParagraph"/>
              <w:numPr>
                <w:ilvl w:val="0"/>
                <w:numId w:val="128"/>
              </w:numPr>
              <w:tabs>
                <w:tab w:val="left" w:pos="142"/>
              </w:tabs>
              <w:ind w:left="142" w:right="884" w:firstLine="0"/>
              <w:jc w:val="center"/>
              <w:rPr>
                <w:rFonts w:ascii="Arial Narrow" w:hAnsi="Arial Narrow" w:cs="Arial"/>
                <w:color w:val="000000"/>
                <w:sz w:val="20"/>
                <w:szCs w:val="20"/>
              </w:rPr>
            </w:pPr>
          </w:p>
        </w:tc>
        <w:tc>
          <w:tcPr>
            <w:tcW w:w="2552" w:type="dxa"/>
            <w:vAlign w:val="center"/>
          </w:tcPr>
          <w:p w:rsidR="00D6779E" w:rsidRPr="00B1642F" w:rsidRDefault="00D6779E" w:rsidP="00E12259">
            <w:pPr>
              <w:contextualSpacing/>
              <w:rPr>
                <w:rFonts w:ascii="Arial Narrow" w:hAnsi="Arial Narrow" w:cs="Arial"/>
                <w:sz w:val="20"/>
                <w:szCs w:val="20"/>
              </w:rPr>
            </w:pPr>
            <w:r>
              <w:rPr>
                <w:rFonts w:ascii="Arial Narrow" w:hAnsi="Arial Narrow" w:cs="Arial"/>
                <w:color w:val="000000"/>
                <w:sz w:val="20"/>
                <w:szCs w:val="20"/>
              </w:rPr>
              <w:t>Željko Prka</w:t>
            </w:r>
            <w:r w:rsidR="00A64555">
              <w:rPr>
                <w:rFonts w:ascii="Arial Narrow" w:hAnsi="Arial Narrow" w:cs="Arial"/>
                <w:color w:val="000000"/>
                <w:sz w:val="20"/>
                <w:szCs w:val="20"/>
              </w:rPr>
              <w:t>, dr. med.</w:t>
            </w:r>
          </w:p>
        </w:tc>
        <w:tc>
          <w:tcPr>
            <w:tcW w:w="2977" w:type="dxa"/>
            <w:vAlign w:val="center"/>
          </w:tcPr>
          <w:p w:rsidR="00D6779E" w:rsidRPr="004D12FA" w:rsidRDefault="00D6779E" w:rsidP="003B4735">
            <w:pPr>
              <w:contextualSpacing/>
              <w:rPr>
                <w:rFonts w:ascii="Arial Narrow" w:hAnsi="Arial Narrow" w:cs="Arial"/>
                <w:color w:val="000000"/>
                <w:sz w:val="20"/>
                <w:szCs w:val="20"/>
              </w:rPr>
            </w:pPr>
            <w:r>
              <w:rPr>
                <w:rFonts w:ascii="Arial Narrow" w:hAnsi="Arial Narrow" w:cs="Arial"/>
                <w:color w:val="000000"/>
                <w:sz w:val="20"/>
                <w:szCs w:val="20"/>
              </w:rPr>
              <w:t>KB Dubrava</w:t>
            </w:r>
          </w:p>
        </w:tc>
        <w:tc>
          <w:tcPr>
            <w:tcW w:w="2693" w:type="dxa"/>
            <w:vAlign w:val="center"/>
          </w:tcPr>
          <w:p w:rsidR="00D6779E" w:rsidRPr="00B1642F" w:rsidRDefault="00D6779E" w:rsidP="003B4735">
            <w:pPr>
              <w:contextualSpacing/>
              <w:rPr>
                <w:rFonts w:ascii="Arial Narrow" w:hAnsi="Arial Narrow" w:cs="Arial"/>
                <w:sz w:val="20"/>
                <w:szCs w:val="20"/>
              </w:rPr>
            </w:pPr>
            <w:r>
              <w:rPr>
                <w:rFonts w:ascii="Arial Narrow" w:hAnsi="Arial Narrow" w:cs="Arial"/>
                <w:sz w:val="20"/>
                <w:szCs w:val="20"/>
              </w:rPr>
              <w:t>Bolesti eritrocita</w:t>
            </w:r>
          </w:p>
        </w:tc>
      </w:tr>
      <w:tr w:rsidR="00D6779E" w:rsidRPr="004D12FA" w:rsidTr="00A643E2">
        <w:tc>
          <w:tcPr>
            <w:tcW w:w="675" w:type="dxa"/>
            <w:vAlign w:val="center"/>
          </w:tcPr>
          <w:p w:rsidR="00D6779E" w:rsidRPr="00A643E2" w:rsidRDefault="00D6779E" w:rsidP="00E337BE">
            <w:pPr>
              <w:pStyle w:val="ListParagraph"/>
              <w:numPr>
                <w:ilvl w:val="0"/>
                <w:numId w:val="128"/>
              </w:numPr>
              <w:tabs>
                <w:tab w:val="left" w:pos="142"/>
              </w:tabs>
              <w:ind w:left="142" w:right="884" w:firstLine="0"/>
              <w:jc w:val="center"/>
              <w:rPr>
                <w:rFonts w:ascii="Arial Narrow" w:hAnsi="Arial Narrow" w:cs="Arial"/>
                <w:color w:val="000000"/>
                <w:sz w:val="20"/>
                <w:szCs w:val="20"/>
              </w:rPr>
            </w:pPr>
          </w:p>
        </w:tc>
        <w:tc>
          <w:tcPr>
            <w:tcW w:w="2552" w:type="dxa"/>
            <w:vAlign w:val="center"/>
          </w:tcPr>
          <w:p w:rsidR="00D6779E" w:rsidRDefault="00D6779E" w:rsidP="00E12259">
            <w:pPr>
              <w:contextualSpacing/>
              <w:rPr>
                <w:rFonts w:ascii="Arial Narrow" w:hAnsi="Arial Narrow" w:cs="Arial"/>
                <w:color w:val="000000"/>
                <w:sz w:val="20"/>
                <w:szCs w:val="20"/>
              </w:rPr>
            </w:pPr>
            <w:r>
              <w:rPr>
                <w:rFonts w:ascii="Arial Narrow" w:hAnsi="Arial Narrow" w:cs="Arial"/>
                <w:color w:val="000000"/>
                <w:sz w:val="20"/>
                <w:szCs w:val="20"/>
              </w:rPr>
              <w:t>Dr. sc. Delfa Radić Krišto</w:t>
            </w:r>
          </w:p>
        </w:tc>
        <w:tc>
          <w:tcPr>
            <w:tcW w:w="2977" w:type="dxa"/>
            <w:vAlign w:val="center"/>
          </w:tcPr>
          <w:p w:rsidR="00D6779E" w:rsidRDefault="00D6779E" w:rsidP="003B4735">
            <w:pPr>
              <w:contextualSpacing/>
              <w:rPr>
                <w:rFonts w:ascii="Arial Narrow" w:hAnsi="Arial Narrow" w:cs="Arial"/>
                <w:color w:val="000000"/>
                <w:sz w:val="20"/>
                <w:szCs w:val="20"/>
              </w:rPr>
            </w:pPr>
            <w:r>
              <w:rPr>
                <w:rFonts w:ascii="Arial Narrow" w:hAnsi="Arial Narrow" w:cs="Arial"/>
                <w:color w:val="000000"/>
                <w:sz w:val="20"/>
                <w:szCs w:val="20"/>
              </w:rPr>
              <w:t>KB Merkur</w:t>
            </w:r>
          </w:p>
        </w:tc>
        <w:tc>
          <w:tcPr>
            <w:tcW w:w="2693" w:type="dxa"/>
            <w:vAlign w:val="center"/>
          </w:tcPr>
          <w:p w:rsidR="00D6779E" w:rsidRDefault="00D6779E" w:rsidP="003B4735">
            <w:pPr>
              <w:contextualSpacing/>
              <w:rPr>
                <w:rFonts w:ascii="Arial Narrow" w:hAnsi="Arial Narrow" w:cs="Arial"/>
                <w:sz w:val="20"/>
                <w:szCs w:val="20"/>
              </w:rPr>
            </w:pPr>
            <w:r>
              <w:rPr>
                <w:rFonts w:ascii="Arial Narrow" w:hAnsi="Arial Narrow" w:cs="Arial"/>
                <w:sz w:val="20"/>
                <w:szCs w:val="20"/>
              </w:rPr>
              <w:t>Bolesti eritrocita</w:t>
            </w:r>
          </w:p>
        </w:tc>
      </w:tr>
      <w:tr w:rsidR="00D6779E" w:rsidRPr="004D12FA" w:rsidTr="00A643E2">
        <w:tc>
          <w:tcPr>
            <w:tcW w:w="675" w:type="dxa"/>
            <w:vAlign w:val="center"/>
          </w:tcPr>
          <w:p w:rsidR="00D6779E" w:rsidRPr="00A643E2" w:rsidRDefault="00D6779E" w:rsidP="00E337BE">
            <w:pPr>
              <w:pStyle w:val="ListParagraph"/>
              <w:numPr>
                <w:ilvl w:val="0"/>
                <w:numId w:val="128"/>
              </w:numPr>
              <w:tabs>
                <w:tab w:val="left" w:pos="142"/>
              </w:tabs>
              <w:ind w:left="142" w:right="884" w:firstLine="0"/>
              <w:jc w:val="center"/>
              <w:rPr>
                <w:rFonts w:ascii="Arial Narrow" w:hAnsi="Arial Narrow" w:cs="Arial"/>
                <w:color w:val="000000"/>
                <w:sz w:val="20"/>
                <w:szCs w:val="20"/>
              </w:rPr>
            </w:pPr>
          </w:p>
        </w:tc>
        <w:tc>
          <w:tcPr>
            <w:tcW w:w="2552" w:type="dxa"/>
            <w:vAlign w:val="center"/>
          </w:tcPr>
          <w:p w:rsidR="00D6779E" w:rsidRDefault="00D6779E" w:rsidP="004C6284">
            <w:pPr>
              <w:contextualSpacing/>
              <w:rPr>
                <w:rFonts w:ascii="Arial Narrow" w:hAnsi="Arial Narrow" w:cs="Arial"/>
                <w:color w:val="000000"/>
                <w:sz w:val="20"/>
                <w:szCs w:val="20"/>
              </w:rPr>
            </w:pPr>
            <w:r>
              <w:rPr>
                <w:rFonts w:ascii="Arial Narrow" w:hAnsi="Arial Narrow" w:cs="Arial"/>
                <w:color w:val="000000"/>
                <w:sz w:val="20"/>
                <w:szCs w:val="20"/>
              </w:rPr>
              <w:t>Ivo Radman</w:t>
            </w:r>
            <w:r w:rsidR="00A64555">
              <w:rPr>
                <w:rFonts w:ascii="Arial Narrow" w:hAnsi="Arial Narrow" w:cs="Arial"/>
                <w:color w:val="000000"/>
                <w:sz w:val="20"/>
                <w:szCs w:val="20"/>
              </w:rPr>
              <w:t>, dr. med.</w:t>
            </w:r>
          </w:p>
        </w:tc>
        <w:tc>
          <w:tcPr>
            <w:tcW w:w="2977" w:type="dxa"/>
            <w:vAlign w:val="center"/>
          </w:tcPr>
          <w:p w:rsidR="00D6779E" w:rsidRDefault="00D6779E" w:rsidP="003B4735">
            <w:pPr>
              <w:contextualSpacing/>
              <w:rPr>
                <w:rFonts w:ascii="Arial Narrow" w:hAnsi="Arial Narrow" w:cs="Arial"/>
                <w:color w:val="000000"/>
                <w:sz w:val="20"/>
                <w:szCs w:val="20"/>
              </w:rPr>
            </w:pPr>
            <w:r>
              <w:rPr>
                <w:rFonts w:ascii="Arial Narrow" w:hAnsi="Arial Narrow" w:cs="Arial"/>
                <w:color w:val="000000"/>
                <w:sz w:val="20"/>
                <w:szCs w:val="20"/>
              </w:rPr>
              <w:t>KBC Zagreb</w:t>
            </w:r>
          </w:p>
        </w:tc>
        <w:tc>
          <w:tcPr>
            <w:tcW w:w="2693" w:type="dxa"/>
            <w:vAlign w:val="center"/>
          </w:tcPr>
          <w:p w:rsidR="00D6779E" w:rsidRDefault="00D6779E" w:rsidP="003B4735">
            <w:pPr>
              <w:rPr>
                <w:rFonts w:ascii="Arial Narrow" w:hAnsi="Arial Narrow" w:cs="Arial"/>
                <w:sz w:val="20"/>
                <w:szCs w:val="20"/>
              </w:rPr>
            </w:pPr>
            <w:r>
              <w:rPr>
                <w:rFonts w:ascii="Arial Narrow" w:hAnsi="Arial Narrow" w:cs="Arial"/>
                <w:sz w:val="20"/>
                <w:szCs w:val="20"/>
              </w:rPr>
              <w:t>Neoplastične bolesti limfocitnog sustava</w:t>
            </w:r>
          </w:p>
        </w:tc>
      </w:tr>
      <w:tr w:rsidR="00D6779E" w:rsidRPr="004D12FA" w:rsidTr="00A643E2">
        <w:tc>
          <w:tcPr>
            <w:tcW w:w="675" w:type="dxa"/>
            <w:vAlign w:val="center"/>
          </w:tcPr>
          <w:p w:rsidR="00D6779E" w:rsidRPr="00A643E2" w:rsidRDefault="00D6779E" w:rsidP="00E337BE">
            <w:pPr>
              <w:pStyle w:val="ListParagraph"/>
              <w:numPr>
                <w:ilvl w:val="0"/>
                <w:numId w:val="128"/>
              </w:numPr>
              <w:tabs>
                <w:tab w:val="left" w:pos="142"/>
              </w:tabs>
              <w:ind w:left="142" w:right="884" w:firstLine="0"/>
              <w:jc w:val="center"/>
              <w:rPr>
                <w:rFonts w:ascii="Arial Narrow" w:hAnsi="Arial Narrow" w:cs="Arial"/>
                <w:color w:val="000000"/>
                <w:sz w:val="20"/>
                <w:szCs w:val="20"/>
              </w:rPr>
            </w:pPr>
          </w:p>
        </w:tc>
        <w:tc>
          <w:tcPr>
            <w:tcW w:w="2552" w:type="dxa"/>
            <w:vAlign w:val="center"/>
          </w:tcPr>
          <w:p w:rsidR="00D6779E" w:rsidRPr="00687DE7" w:rsidRDefault="00D6779E" w:rsidP="00D6779E">
            <w:pPr>
              <w:contextualSpacing/>
              <w:rPr>
                <w:rFonts w:ascii="Arial Narrow" w:hAnsi="Arial Narrow" w:cs="Arial"/>
                <w:color w:val="000000"/>
                <w:sz w:val="20"/>
                <w:szCs w:val="20"/>
              </w:rPr>
            </w:pPr>
            <w:r>
              <w:rPr>
                <w:rFonts w:ascii="Arial Narrow" w:hAnsi="Arial Narrow" w:cs="Arial"/>
                <w:color w:val="000000"/>
                <w:sz w:val="20"/>
                <w:szCs w:val="20"/>
              </w:rPr>
              <w:t>Dr. sc. Mirela Raos</w:t>
            </w:r>
          </w:p>
        </w:tc>
        <w:tc>
          <w:tcPr>
            <w:tcW w:w="2977" w:type="dxa"/>
            <w:vAlign w:val="center"/>
          </w:tcPr>
          <w:p w:rsidR="00D6779E" w:rsidRPr="004D12FA" w:rsidRDefault="00D6779E" w:rsidP="003B4735">
            <w:pPr>
              <w:contextualSpacing/>
              <w:rPr>
                <w:rFonts w:ascii="Arial Narrow" w:hAnsi="Arial Narrow" w:cs="Arial"/>
                <w:color w:val="000000"/>
                <w:sz w:val="20"/>
                <w:szCs w:val="20"/>
              </w:rPr>
            </w:pPr>
            <w:r>
              <w:rPr>
                <w:rFonts w:ascii="Arial Narrow" w:hAnsi="Arial Narrow" w:cs="Arial"/>
                <w:color w:val="000000"/>
                <w:sz w:val="20"/>
                <w:szCs w:val="20"/>
              </w:rPr>
              <w:t>KBC Zagreb</w:t>
            </w:r>
          </w:p>
        </w:tc>
        <w:tc>
          <w:tcPr>
            <w:tcW w:w="2693" w:type="dxa"/>
            <w:vAlign w:val="center"/>
          </w:tcPr>
          <w:p w:rsidR="00D6779E" w:rsidRPr="00687DE7" w:rsidRDefault="00D6779E" w:rsidP="003B4735">
            <w:pPr>
              <w:rPr>
                <w:rFonts w:ascii="Arial Narrow" w:hAnsi="Arial Narrow" w:cs="Arial"/>
                <w:color w:val="000000"/>
                <w:sz w:val="20"/>
                <w:szCs w:val="20"/>
              </w:rPr>
            </w:pPr>
            <w:r>
              <w:rPr>
                <w:rFonts w:ascii="Arial Narrow" w:hAnsi="Arial Narrow" w:cs="Arial"/>
                <w:color w:val="000000"/>
                <w:sz w:val="20"/>
                <w:szCs w:val="20"/>
              </w:rPr>
              <w:t>Transfuzijska medicina u hematologiji</w:t>
            </w:r>
          </w:p>
        </w:tc>
      </w:tr>
      <w:tr w:rsidR="00D6779E" w:rsidRPr="004D12FA" w:rsidTr="00A643E2">
        <w:tc>
          <w:tcPr>
            <w:tcW w:w="675" w:type="dxa"/>
            <w:vAlign w:val="center"/>
          </w:tcPr>
          <w:p w:rsidR="00D6779E" w:rsidRPr="00A643E2" w:rsidRDefault="00D6779E" w:rsidP="00E337BE">
            <w:pPr>
              <w:pStyle w:val="ListParagraph"/>
              <w:numPr>
                <w:ilvl w:val="0"/>
                <w:numId w:val="128"/>
              </w:numPr>
              <w:tabs>
                <w:tab w:val="left" w:pos="142"/>
              </w:tabs>
              <w:ind w:left="142" w:right="884" w:firstLine="0"/>
              <w:jc w:val="center"/>
              <w:rPr>
                <w:rFonts w:ascii="Arial Narrow" w:hAnsi="Arial Narrow" w:cs="Arial"/>
                <w:color w:val="000000"/>
                <w:sz w:val="20"/>
                <w:szCs w:val="20"/>
              </w:rPr>
            </w:pPr>
          </w:p>
        </w:tc>
        <w:tc>
          <w:tcPr>
            <w:tcW w:w="2552" w:type="dxa"/>
            <w:vAlign w:val="center"/>
          </w:tcPr>
          <w:p w:rsidR="00D6779E" w:rsidRPr="00687DE7" w:rsidRDefault="00D6779E" w:rsidP="00D6779E">
            <w:pPr>
              <w:contextualSpacing/>
              <w:rPr>
                <w:rFonts w:ascii="Arial Narrow" w:hAnsi="Arial Narrow" w:cs="Arial"/>
                <w:color w:val="000000"/>
                <w:sz w:val="20"/>
                <w:szCs w:val="20"/>
              </w:rPr>
            </w:pPr>
            <w:r>
              <w:rPr>
                <w:rFonts w:ascii="Arial Narrow" w:hAnsi="Arial Narrow" w:cs="Arial"/>
                <w:color w:val="000000"/>
                <w:sz w:val="20"/>
                <w:szCs w:val="20"/>
              </w:rPr>
              <w:t>Violeta Rezo Vranješ</w:t>
            </w:r>
            <w:r w:rsidR="00A64555">
              <w:rPr>
                <w:rFonts w:ascii="Arial Narrow" w:hAnsi="Arial Narrow" w:cs="Arial"/>
                <w:color w:val="000000"/>
                <w:sz w:val="20"/>
                <w:szCs w:val="20"/>
              </w:rPr>
              <w:t>, dr. med.</w:t>
            </w:r>
          </w:p>
        </w:tc>
        <w:tc>
          <w:tcPr>
            <w:tcW w:w="2977" w:type="dxa"/>
            <w:vAlign w:val="center"/>
          </w:tcPr>
          <w:p w:rsidR="00D6779E" w:rsidRPr="004D12FA" w:rsidRDefault="00D6779E" w:rsidP="003B4735">
            <w:pPr>
              <w:contextualSpacing/>
              <w:rPr>
                <w:rFonts w:ascii="Arial Narrow" w:hAnsi="Arial Narrow" w:cs="Arial"/>
                <w:color w:val="000000"/>
                <w:sz w:val="20"/>
                <w:szCs w:val="20"/>
              </w:rPr>
            </w:pPr>
            <w:r>
              <w:rPr>
                <w:rFonts w:ascii="Arial Narrow" w:hAnsi="Arial Narrow" w:cs="Arial"/>
                <w:color w:val="000000"/>
                <w:sz w:val="20"/>
                <w:szCs w:val="20"/>
              </w:rPr>
              <w:t>KBC Zagreb</w:t>
            </w:r>
          </w:p>
        </w:tc>
        <w:tc>
          <w:tcPr>
            <w:tcW w:w="2693" w:type="dxa"/>
            <w:vAlign w:val="center"/>
          </w:tcPr>
          <w:p w:rsidR="00D6779E" w:rsidRPr="00687DE7" w:rsidRDefault="00D6779E" w:rsidP="00A64555">
            <w:pPr>
              <w:rPr>
                <w:rFonts w:ascii="Arial Narrow" w:hAnsi="Arial Narrow" w:cs="Arial"/>
                <w:color w:val="000000"/>
                <w:sz w:val="20"/>
                <w:szCs w:val="20"/>
              </w:rPr>
            </w:pPr>
            <w:r>
              <w:rPr>
                <w:rFonts w:ascii="Arial Narrow" w:hAnsi="Arial Narrow" w:cs="Arial"/>
                <w:color w:val="000000"/>
                <w:sz w:val="20"/>
                <w:szCs w:val="20"/>
              </w:rPr>
              <w:t>Dijagnostika</w:t>
            </w:r>
            <w:r w:rsidR="00A64555">
              <w:rPr>
                <w:rFonts w:ascii="Arial Narrow" w:hAnsi="Arial Narrow" w:cs="Arial"/>
                <w:color w:val="000000"/>
                <w:sz w:val="20"/>
                <w:szCs w:val="20"/>
              </w:rPr>
              <w:t xml:space="preserve"> i</w:t>
            </w:r>
            <w:r>
              <w:rPr>
                <w:rFonts w:ascii="Arial Narrow" w:hAnsi="Arial Narrow" w:cs="Arial"/>
                <w:color w:val="000000"/>
                <w:sz w:val="20"/>
                <w:szCs w:val="20"/>
              </w:rPr>
              <w:t xml:space="preserve"> terapija infekcija kod hematoloških bolesnika</w:t>
            </w:r>
          </w:p>
        </w:tc>
      </w:tr>
      <w:tr w:rsidR="00D6779E" w:rsidRPr="004D12FA" w:rsidTr="00A643E2">
        <w:tc>
          <w:tcPr>
            <w:tcW w:w="675" w:type="dxa"/>
            <w:vAlign w:val="center"/>
          </w:tcPr>
          <w:p w:rsidR="00D6779E" w:rsidRPr="00A643E2" w:rsidRDefault="00D6779E" w:rsidP="00E337BE">
            <w:pPr>
              <w:pStyle w:val="ListParagraph"/>
              <w:numPr>
                <w:ilvl w:val="0"/>
                <w:numId w:val="128"/>
              </w:numPr>
              <w:tabs>
                <w:tab w:val="left" w:pos="142"/>
              </w:tabs>
              <w:ind w:left="142" w:right="884" w:firstLine="0"/>
              <w:jc w:val="center"/>
              <w:rPr>
                <w:rFonts w:ascii="Arial Narrow" w:hAnsi="Arial Narrow" w:cs="Arial"/>
                <w:color w:val="000000"/>
                <w:sz w:val="20"/>
                <w:szCs w:val="20"/>
              </w:rPr>
            </w:pPr>
          </w:p>
        </w:tc>
        <w:tc>
          <w:tcPr>
            <w:tcW w:w="2552" w:type="dxa"/>
            <w:vAlign w:val="center"/>
          </w:tcPr>
          <w:p w:rsidR="00D6779E" w:rsidRPr="004D12FA" w:rsidRDefault="00D6779E" w:rsidP="00D6779E">
            <w:pPr>
              <w:contextualSpacing/>
              <w:rPr>
                <w:rFonts w:ascii="Arial Narrow" w:hAnsi="Arial Narrow" w:cs="Arial"/>
                <w:color w:val="000000"/>
                <w:sz w:val="20"/>
                <w:szCs w:val="20"/>
              </w:rPr>
            </w:pPr>
            <w:r>
              <w:rPr>
                <w:rFonts w:ascii="Arial Narrow" w:hAnsi="Arial Narrow" w:cs="Arial"/>
                <w:color w:val="000000"/>
                <w:sz w:val="20"/>
                <w:szCs w:val="20"/>
              </w:rPr>
              <w:t>Dr. sc. Sunčica Ries</w:t>
            </w:r>
          </w:p>
        </w:tc>
        <w:tc>
          <w:tcPr>
            <w:tcW w:w="2977" w:type="dxa"/>
            <w:vAlign w:val="center"/>
          </w:tcPr>
          <w:p w:rsidR="00D6779E" w:rsidRDefault="00D6779E" w:rsidP="003B4735">
            <w:pPr>
              <w:contextualSpacing/>
              <w:rPr>
                <w:rFonts w:ascii="Arial Narrow" w:hAnsi="Arial Narrow" w:cs="Arial"/>
                <w:color w:val="000000"/>
                <w:sz w:val="20"/>
                <w:szCs w:val="20"/>
              </w:rPr>
            </w:pPr>
            <w:r>
              <w:rPr>
                <w:rFonts w:ascii="Arial Narrow" w:hAnsi="Arial Narrow" w:cs="Arial"/>
                <w:color w:val="000000"/>
                <w:sz w:val="20"/>
                <w:szCs w:val="20"/>
              </w:rPr>
              <w:t>KBC Zagreb</w:t>
            </w:r>
          </w:p>
        </w:tc>
        <w:tc>
          <w:tcPr>
            <w:tcW w:w="2693" w:type="dxa"/>
            <w:vAlign w:val="center"/>
          </w:tcPr>
          <w:p w:rsidR="00D6779E" w:rsidRDefault="00D6779E" w:rsidP="003B4735">
            <w:pPr>
              <w:contextualSpacing/>
              <w:rPr>
                <w:rFonts w:ascii="Arial Narrow" w:hAnsi="Arial Narrow" w:cs="Arial"/>
                <w:sz w:val="20"/>
                <w:szCs w:val="20"/>
              </w:rPr>
            </w:pPr>
            <w:r>
              <w:rPr>
                <w:rFonts w:ascii="Arial Narrow" w:hAnsi="Arial Narrow" w:cs="Arial"/>
                <w:sz w:val="20"/>
                <w:szCs w:val="20"/>
              </w:rPr>
              <w:t>Hematopatologija I citologija</w:t>
            </w:r>
          </w:p>
        </w:tc>
      </w:tr>
      <w:tr w:rsidR="00D6779E" w:rsidRPr="004D12FA" w:rsidTr="00A643E2">
        <w:tc>
          <w:tcPr>
            <w:tcW w:w="675" w:type="dxa"/>
            <w:vAlign w:val="center"/>
          </w:tcPr>
          <w:p w:rsidR="00D6779E" w:rsidRPr="00A643E2" w:rsidRDefault="00D6779E" w:rsidP="00E337BE">
            <w:pPr>
              <w:pStyle w:val="ListParagraph"/>
              <w:numPr>
                <w:ilvl w:val="0"/>
                <w:numId w:val="128"/>
              </w:numPr>
              <w:tabs>
                <w:tab w:val="left" w:pos="142"/>
              </w:tabs>
              <w:ind w:left="142" w:right="884" w:firstLine="0"/>
              <w:jc w:val="center"/>
              <w:rPr>
                <w:rFonts w:ascii="Arial Narrow" w:hAnsi="Arial Narrow" w:cs="Arial"/>
                <w:color w:val="000000"/>
                <w:sz w:val="20"/>
                <w:szCs w:val="20"/>
              </w:rPr>
            </w:pPr>
          </w:p>
        </w:tc>
        <w:tc>
          <w:tcPr>
            <w:tcW w:w="2552" w:type="dxa"/>
            <w:vAlign w:val="center"/>
          </w:tcPr>
          <w:p w:rsidR="00D6779E" w:rsidRDefault="00D6779E" w:rsidP="00D6779E">
            <w:pPr>
              <w:contextualSpacing/>
              <w:rPr>
                <w:rFonts w:ascii="Arial Narrow" w:hAnsi="Arial Narrow" w:cs="Arial"/>
                <w:color w:val="000000"/>
                <w:sz w:val="20"/>
                <w:szCs w:val="20"/>
              </w:rPr>
            </w:pPr>
            <w:r>
              <w:rPr>
                <w:rFonts w:ascii="Arial Narrow" w:hAnsi="Arial Narrow" w:cs="Arial"/>
                <w:color w:val="000000"/>
                <w:sz w:val="20"/>
                <w:szCs w:val="20"/>
              </w:rPr>
              <w:t>Marijo Vodanović</w:t>
            </w:r>
            <w:r w:rsidR="00A64555">
              <w:rPr>
                <w:rFonts w:ascii="Arial Narrow" w:hAnsi="Arial Narrow" w:cs="Arial"/>
                <w:color w:val="000000"/>
                <w:sz w:val="20"/>
                <w:szCs w:val="20"/>
              </w:rPr>
              <w:t>, dr. med.</w:t>
            </w:r>
          </w:p>
        </w:tc>
        <w:tc>
          <w:tcPr>
            <w:tcW w:w="2977" w:type="dxa"/>
            <w:vAlign w:val="center"/>
          </w:tcPr>
          <w:p w:rsidR="00D6779E" w:rsidRDefault="00D6779E" w:rsidP="003B4735">
            <w:pPr>
              <w:contextualSpacing/>
              <w:rPr>
                <w:rFonts w:ascii="Arial Narrow" w:hAnsi="Arial Narrow" w:cs="Arial"/>
                <w:color w:val="000000"/>
                <w:sz w:val="20"/>
                <w:szCs w:val="20"/>
              </w:rPr>
            </w:pPr>
            <w:r>
              <w:rPr>
                <w:rFonts w:ascii="Arial Narrow" w:hAnsi="Arial Narrow" w:cs="Arial"/>
                <w:color w:val="000000"/>
                <w:sz w:val="20"/>
                <w:szCs w:val="20"/>
              </w:rPr>
              <w:t>KBC Zagreb</w:t>
            </w:r>
          </w:p>
        </w:tc>
        <w:tc>
          <w:tcPr>
            <w:tcW w:w="2693" w:type="dxa"/>
            <w:vAlign w:val="center"/>
          </w:tcPr>
          <w:p w:rsidR="00D6779E" w:rsidRDefault="009C5484" w:rsidP="003B4735">
            <w:pPr>
              <w:contextualSpacing/>
              <w:rPr>
                <w:rFonts w:ascii="Arial Narrow" w:hAnsi="Arial Narrow" w:cs="Arial"/>
                <w:sz w:val="20"/>
                <w:szCs w:val="20"/>
              </w:rPr>
            </w:pPr>
            <w:r>
              <w:rPr>
                <w:rFonts w:ascii="Arial Narrow" w:hAnsi="Arial Narrow" w:cs="Arial"/>
                <w:sz w:val="20"/>
                <w:szCs w:val="20"/>
              </w:rPr>
              <w:t>Bolesti uzrokovane poremećajima hemostaze</w:t>
            </w:r>
          </w:p>
        </w:tc>
      </w:tr>
      <w:tr w:rsidR="00576811" w:rsidRPr="004D12FA" w:rsidTr="00A643E2">
        <w:tc>
          <w:tcPr>
            <w:tcW w:w="675" w:type="dxa"/>
            <w:vAlign w:val="center"/>
          </w:tcPr>
          <w:p w:rsidR="00576811" w:rsidRPr="00A643E2" w:rsidRDefault="00576811" w:rsidP="00E337BE">
            <w:pPr>
              <w:pStyle w:val="ListParagraph"/>
              <w:numPr>
                <w:ilvl w:val="0"/>
                <w:numId w:val="128"/>
              </w:numPr>
              <w:tabs>
                <w:tab w:val="left" w:pos="142"/>
              </w:tabs>
              <w:ind w:left="142" w:right="884" w:firstLine="0"/>
              <w:jc w:val="center"/>
              <w:rPr>
                <w:rFonts w:ascii="Arial Narrow" w:hAnsi="Arial Narrow" w:cs="Arial"/>
                <w:color w:val="000000"/>
                <w:sz w:val="20"/>
                <w:szCs w:val="20"/>
              </w:rPr>
            </w:pPr>
          </w:p>
        </w:tc>
        <w:tc>
          <w:tcPr>
            <w:tcW w:w="2552" w:type="dxa"/>
            <w:vAlign w:val="center"/>
          </w:tcPr>
          <w:p w:rsidR="00576811" w:rsidRPr="005C5C53" w:rsidRDefault="00576811" w:rsidP="00576811">
            <w:pPr>
              <w:rPr>
                <w:rFonts w:ascii="Arial Narrow" w:hAnsi="Arial Narrow" w:cs="Arial"/>
                <w:color w:val="000000"/>
                <w:sz w:val="20"/>
                <w:szCs w:val="20"/>
              </w:rPr>
            </w:pPr>
            <w:r>
              <w:rPr>
                <w:rFonts w:ascii="Arial Narrow" w:hAnsi="Arial Narrow" w:cs="Arial"/>
                <w:color w:val="000000"/>
                <w:sz w:val="20"/>
                <w:szCs w:val="20"/>
              </w:rPr>
              <w:t>Red. prof. dr. sc. Renata Zadro</w:t>
            </w:r>
          </w:p>
        </w:tc>
        <w:tc>
          <w:tcPr>
            <w:tcW w:w="2977" w:type="dxa"/>
            <w:vAlign w:val="center"/>
          </w:tcPr>
          <w:p w:rsidR="00576811" w:rsidRPr="005C5C53" w:rsidRDefault="00576811" w:rsidP="00576811">
            <w:pPr>
              <w:rPr>
                <w:rFonts w:ascii="Arial Narrow" w:hAnsi="Arial Narrow" w:cs="Arial"/>
                <w:color w:val="000000"/>
                <w:sz w:val="20"/>
                <w:szCs w:val="20"/>
              </w:rPr>
            </w:pPr>
            <w:r>
              <w:rPr>
                <w:rFonts w:ascii="Arial Narrow" w:hAnsi="Arial Narrow" w:cs="Arial"/>
                <w:color w:val="000000"/>
                <w:sz w:val="20"/>
                <w:szCs w:val="20"/>
              </w:rPr>
              <w:t>Farmaceutsko-biokemijski fakultet u Zagrebu i KBC Zagreb</w:t>
            </w:r>
          </w:p>
        </w:tc>
        <w:tc>
          <w:tcPr>
            <w:tcW w:w="2693" w:type="dxa"/>
          </w:tcPr>
          <w:p w:rsidR="00576811" w:rsidRDefault="00576811" w:rsidP="003B4735">
            <w:pPr>
              <w:rPr>
                <w:rFonts w:ascii="Arial Narrow" w:hAnsi="Arial Narrow" w:cs="Arial"/>
                <w:color w:val="000000"/>
                <w:sz w:val="20"/>
                <w:szCs w:val="20"/>
              </w:rPr>
            </w:pPr>
            <w:r>
              <w:rPr>
                <w:rFonts w:ascii="Arial Narrow" w:hAnsi="Arial Narrow" w:cs="Arial"/>
                <w:color w:val="000000"/>
                <w:sz w:val="20"/>
                <w:szCs w:val="20"/>
              </w:rPr>
              <w:t>Laboratorijske dijagnostičke metode u hematologiji</w:t>
            </w:r>
          </w:p>
          <w:p w:rsidR="00576811" w:rsidRDefault="00576811" w:rsidP="003B4735">
            <w:pPr>
              <w:rPr>
                <w:rFonts w:ascii="Arial Narrow" w:hAnsi="Arial Narrow" w:cs="Arial"/>
                <w:sz w:val="20"/>
                <w:szCs w:val="20"/>
              </w:rPr>
            </w:pPr>
            <w:r>
              <w:rPr>
                <w:rFonts w:ascii="Arial Narrow" w:hAnsi="Arial Narrow" w:cs="Arial"/>
                <w:sz w:val="20"/>
                <w:szCs w:val="20"/>
              </w:rPr>
              <w:t>Bolesti uzrokovane poremećajima hemostaze</w:t>
            </w:r>
          </w:p>
          <w:p w:rsidR="00576811" w:rsidRPr="00576811" w:rsidRDefault="00576811" w:rsidP="003B4735">
            <w:pPr>
              <w:rPr>
                <w:rFonts w:ascii="Arial Narrow" w:hAnsi="Arial Narrow" w:cs="Arial"/>
                <w:sz w:val="20"/>
                <w:szCs w:val="20"/>
              </w:rPr>
            </w:pPr>
            <w:r w:rsidRPr="004C6284">
              <w:rPr>
                <w:rFonts w:ascii="Arial Narrow" w:hAnsi="Arial Narrow" w:cs="Arial"/>
                <w:sz w:val="20"/>
                <w:szCs w:val="20"/>
              </w:rPr>
              <w:t>Mijeloproliferativne bolesti</w:t>
            </w:r>
          </w:p>
        </w:tc>
      </w:tr>
      <w:tr w:rsidR="003F1584" w:rsidRPr="004D12FA" w:rsidTr="00A643E2">
        <w:tc>
          <w:tcPr>
            <w:tcW w:w="675" w:type="dxa"/>
            <w:vAlign w:val="center"/>
          </w:tcPr>
          <w:p w:rsidR="003F1584" w:rsidRPr="00A643E2" w:rsidRDefault="003F1584" w:rsidP="00E337BE">
            <w:pPr>
              <w:pStyle w:val="ListParagraph"/>
              <w:numPr>
                <w:ilvl w:val="0"/>
                <w:numId w:val="128"/>
              </w:numPr>
              <w:tabs>
                <w:tab w:val="left" w:pos="142"/>
              </w:tabs>
              <w:ind w:left="142" w:right="884" w:firstLine="0"/>
              <w:jc w:val="center"/>
              <w:rPr>
                <w:rFonts w:ascii="Arial Narrow" w:hAnsi="Arial Narrow" w:cs="Arial"/>
                <w:color w:val="000000"/>
                <w:sz w:val="20"/>
                <w:szCs w:val="20"/>
              </w:rPr>
            </w:pPr>
          </w:p>
        </w:tc>
        <w:tc>
          <w:tcPr>
            <w:tcW w:w="2552" w:type="dxa"/>
            <w:vAlign w:val="center"/>
          </w:tcPr>
          <w:p w:rsidR="003F1584" w:rsidRDefault="003F1584" w:rsidP="00576811">
            <w:pPr>
              <w:rPr>
                <w:rFonts w:ascii="Arial Narrow" w:hAnsi="Arial Narrow" w:cs="Arial"/>
                <w:color w:val="000000"/>
                <w:sz w:val="20"/>
                <w:szCs w:val="20"/>
              </w:rPr>
            </w:pPr>
            <w:r>
              <w:rPr>
                <w:rFonts w:ascii="Arial Narrow" w:hAnsi="Arial Narrow" w:cs="Arial"/>
                <w:color w:val="000000"/>
                <w:sz w:val="20"/>
                <w:szCs w:val="20"/>
              </w:rPr>
              <w:t>Sandra Bašić Kinda</w:t>
            </w:r>
            <w:r w:rsidR="00A64555">
              <w:rPr>
                <w:rFonts w:ascii="Arial Narrow" w:hAnsi="Arial Narrow" w:cs="Arial"/>
                <w:color w:val="000000"/>
                <w:sz w:val="20"/>
                <w:szCs w:val="20"/>
              </w:rPr>
              <w:t>, dr. med.</w:t>
            </w:r>
          </w:p>
        </w:tc>
        <w:tc>
          <w:tcPr>
            <w:tcW w:w="2977" w:type="dxa"/>
            <w:vAlign w:val="center"/>
          </w:tcPr>
          <w:p w:rsidR="003F1584" w:rsidRDefault="003F1584" w:rsidP="003B4735">
            <w:pPr>
              <w:contextualSpacing/>
              <w:rPr>
                <w:rFonts w:ascii="Arial Narrow" w:hAnsi="Arial Narrow" w:cs="Arial"/>
                <w:color w:val="000000"/>
                <w:sz w:val="20"/>
                <w:szCs w:val="20"/>
              </w:rPr>
            </w:pPr>
            <w:r>
              <w:rPr>
                <w:rFonts w:ascii="Arial Narrow" w:hAnsi="Arial Narrow" w:cs="Arial"/>
                <w:color w:val="000000"/>
                <w:sz w:val="20"/>
                <w:szCs w:val="20"/>
              </w:rPr>
              <w:t>KBC Zagreb</w:t>
            </w:r>
          </w:p>
        </w:tc>
        <w:tc>
          <w:tcPr>
            <w:tcW w:w="2693" w:type="dxa"/>
            <w:vAlign w:val="center"/>
          </w:tcPr>
          <w:p w:rsidR="003F1584" w:rsidRDefault="003F1584" w:rsidP="003B4735">
            <w:pPr>
              <w:rPr>
                <w:rFonts w:ascii="Arial Narrow" w:hAnsi="Arial Narrow" w:cs="Arial"/>
                <w:sz w:val="20"/>
                <w:szCs w:val="20"/>
              </w:rPr>
            </w:pPr>
            <w:r>
              <w:rPr>
                <w:rFonts w:ascii="Arial Narrow" w:hAnsi="Arial Narrow" w:cs="Arial"/>
                <w:sz w:val="20"/>
                <w:szCs w:val="20"/>
              </w:rPr>
              <w:t>Neoplastične bolesti limfocitnog sustava</w:t>
            </w:r>
          </w:p>
        </w:tc>
      </w:tr>
      <w:tr w:rsidR="004C6284" w:rsidRPr="004D12FA" w:rsidTr="00A643E2">
        <w:tc>
          <w:tcPr>
            <w:tcW w:w="675" w:type="dxa"/>
            <w:vAlign w:val="center"/>
          </w:tcPr>
          <w:p w:rsidR="004C6284" w:rsidRPr="00A643E2" w:rsidRDefault="004C6284" w:rsidP="00E337BE">
            <w:pPr>
              <w:pStyle w:val="ListParagraph"/>
              <w:numPr>
                <w:ilvl w:val="0"/>
                <w:numId w:val="128"/>
              </w:numPr>
              <w:tabs>
                <w:tab w:val="left" w:pos="142"/>
              </w:tabs>
              <w:ind w:left="142" w:right="884" w:firstLine="0"/>
              <w:jc w:val="center"/>
              <w:rPr>
                <w:rFonts w:ascii="Arial Narrow" w:hAnsi="Arial Narrow" w:cs="Arial"/>
                <w:color w:val="000000"/>
                <w:sz w:val="20"/>
                <w:szCs w:val="20"/>
              </w:rPr>
            </w:pPr>
          </w:p>
        </w:tc>
        <w:tc>
          <w:tcPr>
            <w:tcW w:w="2552" w:type="dxa"/>
            <w:vAlign w:val="center"/>
          </w:tcPr>
          <w:p w:rsidR="004C6284" w:rsidRDefault="004C6284" w:rsidP="00A64555">
            <w:pPr>
              <w:rPr>
                <w:rFonts w:ascii="Arial Narrow" w:hAnsi="Arial Narrow" w:cs="Arial"/>
                <w:color w:val="000000"/>
                <w:sz w:val="20"/>
                <w:szCs w:val="20"/>
              </w:rPr>
            </w:pPr>
            <w:r>
              <w:rPr>
                <w:rFonts w:ascii="Arial Narrow" w:hAnsi="Arial Narrow" w:cs="Arial"/>
                <w:color w:val="000000"/>
                <w:sz w:val="20"/>
                <w:szCs w:val="20"/>
              </w:rPr>
              <w:t>Ranka Serventi Seiwerth</w:t>
            </w:r>
            <w:r w:rsidR="00A64555">
              <w:rPr>
                <w:rFonts w:ascii="Arial Narrow" w:hAnsi="Arial Narrow" w:cs="Arial"/>
                <w:color w:val="000000"/>
                <w:sz w:val="20"/>
                <w:szCs w:val="20"/>
              </w:rPr>
              <w:t>, dr. med.</w:t>
            </w:r>
          </w:p>
        </w:tc>
        <w:tc>
          <w:tcPr>
            <w:tcW w:w="2977" w:type="dxa"/>
            <w:vAlign w:val="center"/>
          </w:tcPr>
          <w:p w:rsidR="004C6284" w:rsidRDefault="004C6284" w:rsidP="003B4735">
            <w:pPr>
              <w:contextualSpacing/>
              <w:rPr>
                <w:rFonts w:ascii="Arial Narrow" w:hAnsi="Arial Narrow" w:cs="Arial"/>
                <w:color w:val="000000"/>
                <w:sz w:val="20"/>
                <w:szCs w:val="20"/>
              </w:rPr>
            </w:pPr>
            <w:r>
              <w:rPr>
                <w:rFonts w:ascii="Arial Narrow" w:hAnsi="Arial Narrow" w:cs="Arial"/>
                <w:color w:val="000000"/>
                <w:sz w:val="20"/>
                <w:szCs w:val="20"/>
              </w:rPr>
              <w:t>KBC Zagreb</w:t>
            </w:r>
          </w:p>
        </w:tc>
        <w:tc>
          <w:tcPr>
            <w:tcW w:w="2693" w:type="dxa"/>
            <w:vAlign w:val="center"/>
          </w:tcPr>
          <w:p w:rsidR="004C6284" w:rsidRDefault="004C6284" w:rsidP="003B4735">
            <w:pPr>
              <w:rPr>
                <w:rFonts w:ascii="Arial Narrow" w:hAnsi="Arial Narrow" w:cs="Arial"/>
                <w:sz w:val="20"/>
                <w:szCs w:val="20"/>
              </w:rPr>
            </w:pPr>
            <w:r>
              <w:rPr>
                <w:rFonts w:ascii="Arial Narrow" w:hAnsi="Arial Narrow" w:cs="Arial"/>
                <w:sz w:val="20"/>
                <w:szCs w:val="20"/>
              </w:rPr>
              <w:t>Mijeloproliferativne bolesti</w:t>
            </w:r>
          </w:p>
        </w:tc>
      </w:tr>
      <w:tr w:rsidR="004C6284" w:rsidRPr="004D12FA" w:rsidTr="00A643E2">
        <w:tc>
          <w:tcPr>
            <w:tcW w:w="675" w:type="dxa"/>
            <w:vAlign w:val="center"/>
          </w:tcPr>
          <w:p w:rsidR="004C6284" w:rsidRPr="00A643E2" w:rsidRDefault="004C6284" w:rsidP="00E337BE">
            <w:pPr>
              <w:pStyle w:val="ListParagraph"/>
              <w:numPr>
                <w:ilvl w:val="0"/>
                <w:numId w:val="128"/>
              </w:numPr>
              <w:tabs>
                <w:tab w:val="left" w:pos="142"/>
              </w:tabs>
              <w:ind w:left="142" w:right="884" w:firstLine="0"/>
              <w:jc w:val="center"/>
              <w:rPr>
                <w:rFonts w:ascii="Arial Narrow" w:hAnsi="Arial Narrow" w:cs="Arial"/>
                <w:color w:val="000000"/>
                <w:sz w:val="20"/>
                <w:szCs w:val="20"/>
              </w:rPr>
            </w:pPr>
          </w:p>
        </w:tc>
        <w:tc>
          <w:tcPr>
            <w:tcW w:w="2552" w:type="dxa"/>
            <w:vAlign w:val="center"/>
          </w:tcPr>
          <w:p w:rsidR="004C6284" w:rsidRDefault="004C6284" w:rsidP="004C6284">
            <w:pPr>
              <w:rPr>
                <w:rFonts w:ascii="Arial Narrow" w:hAnsi="Arial Narrow" w:cs="Arial"/>
                <w:color w:val="000000"/>
                <w:sz w:val="20"/>
                <w:szCs w:val="20"/>
              </w:rPr>
            </w:pPr>
            <w:r>
              <w:rPr>
                <w:rFonts w:ascii="Arial Narrow" w:hAnsi="Arial Narrow" w:cs="Arial"/>
                <w:color w:val="000000"/>
                <w:sz w:val="20"/>
                <w:szCs w:val="20"/>
              </w:rPr>
              <w:t>Dubravka Sertić</w:t>
            </w:r>
            <w:r w:rsidR="00A64555">
              <w:rPr>
                <w:rFonts w:ascii="Arial Narrow" w:hAnsi="Arial Narrow" w:cs="Arial"/>
                <w:color w:val="000000"/>
                <w:sz w:val="20"/>
                <w:szCs w:val="20"/>
              </w:rPr>
              <w:t>, dr. med.</w:t>
            </w:r>
          </w:p>
        </w:tc>
        <w:tc>
          <w:tcPr>
            <w:tcW w:w="2977" w:type="dxa"/>
            <w:vAlign w:val="center"/>
          </w:tcPr>
          <w:p w:rsidR="004C6284" w:rsidRDefault="004C6284" w:rsidP="003B4735">
            <w:pPr>
              <w:contextualSpacing/>
              <w:rPr>
                <w:rFonts w:ascii="Arial Narrow" w:hAnsi="Arial Narrow" w:cs="Arial"/>
                <w:color w:val="000000"/>
                <w:sz w:val="20"/>
                <w:szCs w:val="20"/>
              </w:rPr>
            </w:pPr>
            <w:r>
              <w:rPr>
                <w:rFonts w:ascii="Arial Narrow" w:hAnsi="Arial Narrow" w:cs="Arial"/>
                <w:color w:val="000000"/>
                <w:sz w:val="20"/>
                <w:szCs w:val="20"/>
              </w:rPr>
              <w:t>KBC Zagreb</w:t>
            </w:r>
          </w:p>
        </w:tc>
        <w:tc>
          <w:tcPr>
            <w:tcW w:w="2693" w:type="dxa"/>
            <w:vAlign w:val="center"/>
          </w:tcPr>
          <w:p w:rsidR="004C6284" w:rsidRDefault="004C6284" w:rsidP="003B4735">
            <w:pPr>
              <w:rPr>
                <w:rFonts w:ascii="Arial Narrow" w:hAnsi="Arial Narrow" w:cs="Arial"/>
                <w:sz w:val="20"/>
                <w:szCs w:val="20"/>
              </w:rPr>
            </w:pPr>
            <w:r>
              <w:rPr>
                <w:rFonts w:ascii="Arial Narrow" w:hAnsi="Arial Narrow" w:cs="Arial"/>
                <w:sz w:val="20"/>
                <w:szCs w:val="20"/>
              </w:rPr>
              <w:t>Mijeloproliferativne bolesti</w:t>
            </w:r>
          </w:p>
        </w:tc>
      </w:tr>
      <w:tr w:rsidR="004C6284" w:rsidRPr="004D12FA" w:rsidTr="00A643E2">
        <w:tc>
          <w:tcPr>
            <w:tcW w:w="675" w:type="dxa"/>
            <w:vAlign w:val="center"/>
          </w:tcPr>
          <w:p w:rsidR="004C6284" w:rsidRPr="00A643E2" w:rsidRDefault="004C6284" w:rsidP="00E337BE">
            <w:pPr>
              <w:pStyle w:val="ListParagraph"/>
              <w:numPr>
                <w:ilvl w:val="0"/>
                <w:numId w:val="128"/>
              </w:numPr>
              <w:tabs>
                <w:tab w:val="left" w:pos="142"/>
              </w:tabs>
              <w:ind w:left="142" w:right="884" w:firstLine="0"/>
              <w:jc w:val="center"/>
              <w:rPr>
                <w:rFonts w:ascii="Arial Narrow" w:hAnsi="Arial Narrow" w:cs="Arial"/>
                <w:color w:val="000000"/>
                <w:sz w:val="20"/>
                <w:szCs w:val="20"/>
              </w:rPr>
            </w:pPr>
          </w:p>
        </w:tc>
        <w:tc>
          <w:tcPr>
            <w:tcW w:w="2552" w:type="dxa"/>
            <w:vAlign w:val="center"/>
          </w:tcPr>
          <w:p w:rsidR="004C6284" w:rsidRDefault="004C6284" w:rsidP="00576811">
            <w:pPr>
              <w:rPr>
                <w:rFonts w:ascii="Arial Narrow" w:hAnsi="Arial Narrow" w:cs="Arial"/>
                <w:color w:val="000000"/>
                <w:sz w:val="20"/>
                <w:szCs w:val="20"/>
              </w:rPr>
            </w:pPr>
            <w:r>
              <w:rPr>
                <w:rFonts w:ascii="Arial Narrow" w:hAnsi="Arial Narrow" w:cs="Arial"/>
                <w:color w:val="000000"/>
                <w:sz w:val="20"/>
                <w:szCs w:val="20"/>
              </w:rPr>
              <w:t>dr. sc. Tajana Štoos Veić</w:t>
            </w:r>
          </w:p>
        </w:tc>
        <w:tc>
          <w:tcPr>
            <w:tcW w:w="2977" w:type="dxa"/>
            <w:vAlign w:val="center"/>
          </w:tcPr>
          <w:p w:rsidR="004C6284" w:rsidRDefault="004C6284" w:rsidP="003B4735">
            <w:pPr>
              <w:contextualSpacing/>
              <w:rPr>
                <w:rFonts w:ascii="Arial Narrow" w:hAnsi="Arial Narrow" w:cs="Arial"/>
                <w:color w:val="000000"/>
                <w:sz w:val="20"/>
                <w:szCs w:val="20"/>
              </w:rPr>
            </w:pPr>
            <w:r>
              <w:rPr>
                <w:rFonts w:ascii="Arial Narrow" w:hAnsi="Arial Narrow" w:cs="Arial"/>
                <w:color w:val="000000"/>
                <w:sz w:val="20"/>
                <w:szCs w:val="20"/>
              </w:rPr>
              <w:t>KB Dubrava</w:t>
            </w:r>
          </w:p>
        </w:tc>
        <w:tc>
          <w:tcPr>
            <w:tcW w:w="2693" w:type="dxa"/>
            <w:vAlign w:val="center"/>
          </w:tcPr>
          <w:p w:rsidR="004C6284" w:rsidRDefault="004C6284" w:rsidP="003B4735">
            <w:pPr>
              <w:rPr>
                <w:rFonts w:ascii="Arial Narrow" w:hAnsi="Arial Narrow" w:cs="Arial"/>
                <w:sz w:val="20"/>
                <w:szCs w:val="20"/>
              </w:rPr>
            </w:pPr>
            <w:r>
              <w:rPr>
                <w:rFonts w:ascii="Arial Narrow" w:hAnsi="Arial Narrow" w:cs="Arial"/>
                <w:color w:val="000000"/>
                <w:sz w:val="20"/>
                <w:szCs w:val="20"/>
                <w:lang w:val="de-DE"/>
              </w:rPr>
              <w:t>Hematopatologija i citologija</w:t>
            </w:r>
          </w:p>
          <w:p w:rsidR="004C6284" w:rsidRDefault="004C6284" w:rsidP="003B4735">
            <w:pPr>
              <w:rPr>
                <w:rFonts w:ascii="Arial Narrow" w:hAnsi="Arial Narrow" w:cs="Arial"/>
                <w:sz w:val="20"/>
                <w:szCs w:val="20"/>
              </w:rPr>
            </w:pPr>
            <w:r>
              <w:rPr>
                <w:rFonts w:ascii="Arial Narrow" w:hAnsi="Arial Narrow" w:cs="Arial"/>
                <w:sz w:val="20"/>
                <w:szCs w:val="20"/>
              </w:rPr>
              <w:t>Mijeloproliferativne bolesti</w:t>
            </w:r>
          </w:p>
        </w:tc>
      </w:tr>
      <w:tr w:rsidR="004C6284" w:rsidRPr="004D12FA" w:rsidTr="00A643E2">
        <w:tc>
          <w:tcPr>
            <w:tcW w:w="675" w:type="dxa"/>
            <w:vAlign w:val="center"/>
          </w:tcPr>
          <w:p w:rsidR="004C6284" w:rsidRPr="00A643E2" w:rsidRDefault="004C6284" w:rsidP="00E337BE">
            <w:pPr>
              <w:pStyle w:val="ListParagraph"/>
              <w:numPr>
                <w:ilvl w:val="0"/>
                <w:numId w:val="128"/>
              </w:numPr>
              <w:tabs>
                <w:tab w:val="left" w:pos="142"/>
              </w:tabs>
              <w:ind w:left="142" w:right="884" w:firstLine="0"/>
              <w:jc w:val="center"/>
              <w:rPr>
                <w:rFonts w:ascii="Arial Narrow" w:hAnsi="Arial Narrow" w:cs="Arial"/>
                <w:color w:val="000000"/>
                <w:sz w:val="20"/>
                <w:szCs w:val="20"/>
              </w:rPr>
            </w:pPr>
          </w:p>
        </w:tc>
        <w:tc>
          <w:tcPr>
            <w:tcW w:w="2552" w:type="dxa"/>
            <w:vAlign w:val="center"/>
          </w:tcPr>
          <w:p w:rsidR="004C6284" w:rsidRPr="00635783" w:rsidRDefault="002A210C" w:rsidP="002A210C">
            <w:pPr>
              <w:pStyle w:val="Default"/>
              <w:rPr>
                <w:rFonts w:ascii="Arial Narrow" w:hAnsi="Arial Narrow"/>
                <w:color w:val="auto"/>
                <w:sz w:val="22"/>
              </w:rPr>
            </w:pPr>
            <w:r w:rsidRPr="00635783">
              <w:rPr>
                <w:rFonts w:ascii="Arial Narrow" w:hAnsi="Arial Narrow"/>
                <w:color w:val="auto"/>
                <w:sz w:val="20"/>
              </w:rPr>
              <w:t xml:space="preserve">dr.sc. Renata Huzjan Korunić </w:t>
            </w:r>
          </w:p>
        </w:tc>
        <w:tc>
          <w:tcPr>
            <w:tcW w:w="2977" w:type="dxa"/>
            <w:vAlign w:val="center"/>
          </w:tcPr>
          <w:p w:rsidR="004C6284" w:rsidRPr="00635783" w:rsidRDefault="002A210C" w:rsidP="003B4735">
            <w:pPr>
              <w:contextualSpacing/>
              <w:rPr>
                <w:rFonts w:ascii="Arial Narrow" w:hAnsi="Arial Narrow" w:cs="Arial"/>
                <w:color w:val="000000"/>
                <w:sz w:val="20"/>
                <w:szCs w:val="20"/>
              </w:rPr>
            </w:pPr>
            <w:r w:rsidRPr="00635783">
              <w:rPr>
                <w:rFonts w:ascii="Arial Narrow" w:hAnsi="Arial Narrow" w:cs="Arial"/>
                <w:color w:val="000000"/>
                <w:sz w:val="20"/>
                <w:szCs w:val="20"/>
              </w:rPr>
              <w:t>KB Dubrava</w:t>
            </w:r>
          </w:p>
        </w:tc>
        <w:tc>
          <w:tcPr>
            <w:tcW w:w="2693" w:type="dxa"/>
            <w:vAlign w:val="center"/>
          </w:tcPr>
          <w:p w:rsidR="004C6284" w:rsidRDefault="002A210C" w:rsidP="003B4735">
            <w:pPr>
              <w:rPr>
                <w:rFonts w:ascii="Arial Narrow" w:hAnsi="Arial Narrow" w:cs="Arial"/>
                <w:sz w:val="20"/>
                <w:szCs w:val="20"/>
              </w:rPr>
            </w:pPr>
            <w:r>
              <w:rPr>
                <w:rFonts w:ascii="Arial Narrow" w:hAnsi="Arial Narrow" w:cs="Arial"/>
                <w:sz w:val="20"/>
                <w:szCs w:val="20"/>
              </w:rPr>
              <w:t>Neoplastične bolesti limfocitnog sustava</w:t>
            </w:r>
          </w:p>
        </w:tc>
      </w:tr>
      <w:tr w:rsidR="00F9082F" w:rsidRPr="004D12FA" w:rsidTr="00A643E2">
        <w:tc>
          <w:tcPr>
            <w:tcW w:w="675" w:type="dxa"/>
            <w:vAlign w:val="center"/>
          </w:tcPr>
          <w:p w:rsidR="00F9082F" w:rsidRPr="00A643E2" w:rsidRDefault="00F9082F" w:rsidP="00E337BE">
            <w:pPr>
              <w:pStyle w:val="ListParagraph"/>
              <w:numPr>
                <w:ilvl w:val="0"/>
                <w:numId w:val="128"/>
              </w:numPr>
              <w:tabs>
                <w:tab w:val="left" w:pos="142"/>
              </w:tabs>
              <w:ind w:left="142" w:right="884" w:firstLine="0"/>
              <w:jc w:val="center"/>
              <w:rPr>
                <w:rFonts w:ascii="Arial Narrow" w:hAnsi="Arial Narrow" w:cs="Arial"/>
                <w:color w:val="000000"/>
                <w:sz w:val="20"/>
                <w:szCs w:val="20"/>
              </w:rPr>
            </w:pPr>
          </w:p>
        </w:tc>
        <w:tc>
          <w:tcPr>
            <w:tcW w:w="2552" w:type="dxa"/>
            <w:vAlign w:val="center"/>
          </w:tcPr>
          <w:p w:rsidR="00F9082F" w:rsidRPr="00635783" w:rsidRDefault="00F9082F" w:rsidP="002A210C">
            <w:pPr>
              <w:pStyle w:val="Default"/>
              <w:rPr>
                <w:rFonts w:ascii="Arial Narrow" w:hAnsi="Arial Narrow"/>
                <w:color w:val="auto"/>
                <w:sz w:val="20"/>
              </w:rPr>
            </w:pPr>
            <w:r w:rsidRPr="00635783">
              <w:rPr>
                <w:rFonts w:ascii="Arial Narrow" w:hAnsi="Arial Narrow"/>
                <w:color w:val="auto"/>
                <w:sz w:val="20"/>
              </w:rPr>
              <w:t>Marko Kralik</w:t>
            </w:r>
            <w:r w:rsidR="00A64555">
              <w:rPr>
                <w:rFonts w:ascii="Arial Narrow" w:hAnsi="Arial Narrow"/>
                <w:color w:val="auto"/>
                <w:sz w:val="20"/>
              </w:rPr>
              <w:t>, dr. med.</w:t>
            </w:r>
          </w:p>
        </w:tc>
        <w:tc>
          <w:tcPr>
            <w:tcW w:w="2977" w:type="dxa"/>
            <w:vAlign w:val="center"/>
          </w:tcPr>
          <w:p w:rsidR="00F9082F" w:rsidRPr="00635783" w:rsidRDefault="00F9082F" w:rsidP="003B4735">
            <w:pPr>
              <w:contextualSpacing/>
              <w:rPr>
                <w:rFonts w:ascii="Arial Narrow" w:hAnsi="Arial Narrow" w:cs="Arial"/>
                <w:color w:val="000000"/>
                <w:sz w:val="20"/>
                <w:szCs w:val="20"/>
              </w:rPr>
            </w:pPr>
            <w:r w:rsidRPr="00635783">
              <w:rPr>
                <w:rFonts w:ascii="Arial Narrow" w:hAnsi="Arial Narrow" w:cs="Arial"/>
                <w:color w:val="000000"/>
                <w:sz w:val="20"/>
                <w:szCs w:val="20"/>
              </w:rPr>
              <w:t>KBC Zagreb</w:t>
            </w:r>
          </w:p>
        </w:tc>
        <w:tc>
          <w:tcPr>
            <w:tcW w:w="2693" w:type="dxa"/>
            <w:vAlign w:val="center"/>
          </w:tcPr>
          <w:p w:rsidR="00F9082F" w:rsidRDefault="00F9082F" w:rsidP="003B4735">
            <w:pPr>
              <w:rPr>
                <w:rFonts w:ascii="Arial Narrow" w:hAnsi="Arial Narrow" w:cs="Arial"/>
                <w:sz w:val="20"/>
                <w:szCs w:val="20"/>
              </w:rPr>
            </w:pPr>
            <w:r w:rsidRPr="00E72A32">
              <w:rPr>
                <w:rFonts w:ascii="Arial Narrow" w:hAnsi="Arial Narrow" w:cs="Arial"/>
                <w:color w:val="000000"/>
                <w:sz w:val="20"/>
                <w:szCs w:val="20"/>
              </w:rPr>
              <w:t>Radiološke i nuklearno-medicinske metode hematologiji</w:t>
            </w:r>
          </w:p>
        </w:tc>
      </w:tr>
      <w:tr w:rsidR="00D767D2" w:rsidRPr="004D12FA" w:rsidTr="00A643E2">
        <w:tc>
          <w:tcPr>
            <w:tcW w:w="675" w:type="dxa"/>
            <w:vAlign w:val="center"/>
          </w:tcPr>
          <w:p w:rsidR="00D767D2" w:rsidRPr="00A643E2" w:rsidRDefault="00D767D2" w:rsidP="00E337BE">
            <w:pPr>
              <w:pStyle w:val="ListParagraph"/>
              <w:numPr>
                <w:ilvl w:val="0"/>
                <w:numId w:val="128"/>
              </w:numPr>
              <w:tabs>
                <w:tab w:val="left" w:pos="142"/>
              </w:tabs>
              <w:ind w:left="142" w:right="884" w:firstLine="0"/>
              <w:jc w:val="center"/>
              <w:rPr>
                <w:rFonts w:ascii="Arial Narrow" w:hAnsi="Arial Narrow" w:cs="Arial"/>
                <w:color w:val="000000"/>
                <w:sz w:val="20"/>
                <w:szCs w:val="20"/>
              </w:rPr>
            </w:pPr>
          </w:p>
        </w:tc>
        <w:tc>
          <w:tcPr>
            <w:tcW w:w="2552" w:type="dxa"/>
            <w:vAlign w:val="center"/>
          </w:tcPr>
          <w:p w:rsidR="00D767D2" w:rsidRPr="00635783" w:rsidRDefault="00D767D2" w:rsidP="002A210C">
            <w:pPr>
              <w:pStyle w:val="Default"/>
              <w:rPr>
                <w:rFonts w:ascii="Arial Narrow" w:hAnsi="Arial Narrow"/>
                <w:color w:val="auto"/>
                <w:sz w:val="20"/>
              </w:rPr>
            </w:pPr>
            <w:r>
              <w:rPr>
                <w:rFonts w:ascii="Arial Narrow" w:hAnsi="Arial Narrow"/>
                <w:color w:val="auto"/>
                <w:sz w:val="20"/>
              </w:rPr>
              <w:t>dr.sc. Orjena Žaja, zn. sur.</w:t>
            </w:r>
          </w:p>
        </w:tc>
        <w:tc>
          <w:tcPr>
            <w:tcW w:w="2977" w:type="dxa"/>
            <w:vAlign w:val="center"/>
          </w:tcPr>
          <w:p w:rsidR="00D767D2" w:rsidRPr="00635783" w:rsidRDefault="00D767D2" w:rsidP="003B4735">
            <w:pPr>
              <w:contextualSpacing/>
              <w:rPr>
                <w:rFonts w:ascii="Arial Narrow" w:hAnsi="Arial Narrow" w:cs="Arial"/>
                <w:color w:val="000000"/>
                <w:sz w:val="20"/>
                <w:szCs w:val="20"/>
              </w:rPr>
            </w:pPr>
            <w:r>
              <w:rPr>
                <w:rFonts w:ascii="Arial Narrow" w:hAnsi="Arial Narrow" w:cs="Arial"/>
                <w:color w:val="000000"/>
                <w:sz w:val="20"/>
                <w:szCs w:val="20"/>
              </w:rPr>
              <w:t>KBC “Sestre milosrdnice”</w:t>
            </w:r>
          </w:p>
        </w:tc>
        <w:tc>
          <w:tcPr>
            <w:tcW w:w="2693" w:type="dxa"/>
            <w:vAlign w:val="center"/>
          </w:tcPr>
          <w:p w:rsidR="00D767D2" w:rsidRPr="00E72A32" w:rsidRDefault="00D767D2" w:rsidP="003B4735">
            <w:pPr>
              <w:rPr>
                <w:rFonts w:ascii="Arial Narrow" w:hAnsi="Arial Narrow" w:cs="Arial"/>
                <w:color w:val="000000"/>
                <w:sz w:val="20"/>
                <w:szCs w:val="20"/>
              </w:rPr>
            </w:pPr>
            <w:r>
              <w:rPr>
                <w:rFonts w:ascii="Arial Narrow" w:hAnsi="Arial Narrow" w:cs="Arial"/>
                <w:color w:val="000000"/>
                <w:sz w:val="20"/>
                <w:szCs w:val="20"/>
              </w:rPr>
              <w:t>Opće kompetencije liječnika specijalista</w:t>
            </w:r>
          </w:p>
        </w:tc>
      </w:tr>
      <w:tr w:rsidR="00D767D2" w:rsidRPr="004D12FA" w:rsidTr="00A643E2">
        <w:tc>
          <w:tcPr>
            <w:tcW w:w="675" w:type="dxa"/>
            <w:vAlign w:val="center"/>
          </w:tcPr>
          <w:p w:rsidR="00D767D2" w:rsidRPr="00A643E2" w:rsidRDefault="00D767D2" w:rsidP="00E337BE">
            <w:pPr>
              <w:pStyle w:val="ListParagraph"/>
              <w:numPr>
                <w:ilvl w:val="0"/>
                <w:numId w:val="128"/>
              </w:numPr>
              <w:tabs>
                <w:tab w:val="left" w:pos="142"/>
              </w:tabs>
              <w:ind w:left="142" w:right="884" w:firstLine="0"/>
              <w:jc w:val="center"/>
              <w:rPr>
                <w:rFonts w:ascii="Arial Narrow" w:hAnsi="Arial Narrow" w:cs="Arial"/>
                <w:color w:val="000000"/>
                <w:sz w:val="20"/>
                <w:szCs w:val="20"/>
              </w:rPr>
            </w:pPr>
          </w:p>
        </w:tc>
        <w:tc>
          <w:tcPr>
            <w:tcW w:w="2552" w:type="dxa"/>
            <w:vAlign w:val="center"/>
          </w:tcPr>
          <w:p w:rsidR="00D767D2" w:rsidRDefault="00D767D2" w:rsidP="002A210C">
            <w:pPr>
              <w:pStyle w:val="Default"/>
              <w:rPr>
                <w:rFonts w:ascii="Arial Narrow" w:hAnsi="Arial Narrow"/>
                <w:color w:val="auto"/>
                <w:sz w:val="20"/>
              </w:rPr>
            </w:pPr>
            <w:r>
              <w:rPr>
                <w:rFonts w:ascii="Arial Narrow" w:hAnsi="Arial Narrow"/>
                <w:color w:val="auto"/>
                <w:sz w:val="20"/>
              </w:rPr>
              <w:t>Marko Ćurković, dr.med.</w:t>
            </w:r>
          </w:p>
        </w:tc>
        <w:tc>
          <w:tcPr>
            <w:tcW w:w="2977" w:type="dxa"/>
            <w:vAlign w:val="center"/>
          </w:tcPr>
          <w:p w:rsidR="00D767D2" w:rsidRDefault="00D767D2" w:rsidP="003B4735">
            <w:pPr>
              <w:contextualSpacing/>
              <w:rPr>
                <w:rFonts w:ascii="Arial Narrow" w:hAnsi="Arial Narrow" w:cs="Arial"/>
                <w:color w:val="000000"/>
                <w:sz w:val="20"/>
                <w:szCs w:val="20"/>
              </w:rPr>
            </w:pPr>
            <w:r>
              <w:rPr>
                <w:rFonts w:ascii="Arial Narrow" w:hAnsi="Arial Narrow" w:cs="Arial"/>
                <w:color w:val="000000"/>
                <w:sz w:val="20"/>
                <w:szCs w:val="20"/>
              </w:rPr>
              <w:t>Klinika za psihijatriju Vrapče</w:t>
            </w:r>
          </w:p>
        </w:tc>
        <w:tc>
          <w:tcPr>
            <w:tcW w:w="2693" w:type="dxa"/>
            <w:vAlign w:val="center"/>
          </w:tcPr>
          <w:p w:rsidR="00D767D2" w:rsidRDefault="00D767D2" w:rsidP="003B4735">
            <w:pPr>
              <w:rPr>
                <w:rFonts w:ascii="Arial Narrow" w:hAnsi="Arial Narrow" w:cs="Arial"/>
                <w:color w:val="000000"/>
                <w:sz w:val="20"/>
                <w:szCs w:val="20"/>
              </w:rPr>
            </w:pPr>
            <w:r>
              <w:rPr>
                <w:rFonts w:ascii="Arial Narrow" w:hAnsi="Arial Narrow" w:cs="Arial"/>
                <w:color w:val="000000"/>
                <w:sz w:val="20"/>
                <w:szCs w:val="20"/>
              </w:rPr>
              <w:t>Opće kompetencije liječnika specijalista</w:t>
            </w:r>
          </w:p>
        </w:tc>
      </w:tr>
    </w:tbl>
    <w:p w:rsidR="00D574E9" w:rsidRDefault="00D574E9" w:rsidP="00D574E9">
      <w:pPr>
        <w:rPr>
          <w:rStyle w:val="Heading2Char"/>
          <w:rFonts w:ascii="Arial Narrow" w:hAnsi="Arial Narrow"/>
          <w:b w:val="0"/>
          <w:sz w:val="22"/>
          <w:szCs w:val="22"/>
          <w:lang w:val="hr-HR" w:eastAsia="hr-HR"/>
        </w:rPr>
      </w:pPr>
    </w:p>
    <w:p w:rsidR="00522E19" w:rsidRPr="004D12FA" w:rsidRDefault="00522E19" w:rsidP="00D574E9">
      <w:pPr>
        <w:rPr>
          <w:rStyle w:val="Heading2Char"/>
          <w:rFonts w:ascii="Arial Narrow" w:hAnsi="Arial Narrow"/>
          <w:b w:val="0"/>
          <w:sz w:val="22"/>
          <w:szCs w:val="22"/>
          <w:lang w:val="hr-HR" w:eastAsia="hr-HR"/>
        </w:rPr>
      </w:pPr>
    </w:p>
    <w:p w:rsidR="00D574E9" w:rsidRDefault="00522E19" w:rsidP="00DE50E8">
      <w:pPr>
        <w:rPr>
          <w:rFonts w:ascii="Arial" w:hAnsi="Arial" w:cs="Arial"/>
          <w:b/>
          <w:sz w:val="22"/>
        </w:rPr>
      </w:pPr>
      <w:r w:rsidRPr="00522E19">
        <w:rPr>
          <w:rFonts w:ascii="Arial" w:hAnsi="Arial" w:cs="Arial"/>
          <w:b/>
          <w:sz w:val="22"/>
        </w:rPr>
        <w:t>4.4. Podaci o svakom angažiranom nastavniku</w:t>
      </w:r>
    </w:p>
    <w:p w:rsidR="00A41622" w:rsidRPr="00522E19" w:rsidRDefault="00A41622" w:rsidP="00DE50E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D574E9" w:rsidRPr="00635783" w:rsidTr="00DE50E8">
        <w:tc>
          <w:tcPr>
            <w:tcW w:w="1959" w:type="dxa"/>
          </w:tcPr>
          <w:p w:rsidR="00D574E9" w:rsidRPr="00635783" w:rsidRDefault="00522E19" w:rsidP="00635783">
            <w:pPr>
              <w:spacing w:before="60" w:after="60"/>
              <w:rPr>
                <w:rFonts w:ascii="Arial Narrow" w:hAnsi="Arial Narrow" w:cs="Arial"/>
                <w:b/>
                <w:sz w:val="22"/>
                <w:szCs w:val="22"/>
              </w:rPr>
            </w:pPr>
            <w:r>
              <w:br w:type="page"/>
            </w:r>
            <w:r w:rsidR="00D574E9" w:rsidRPr="00635783">
              <w:rPr>
                <w:rFonts w:ascii="Arial Narrow" w:hAnsi="Arial Narrow" w:cs="Arial"/>
                <w:b/>
                <w:sz w:val="22"/>
                <w:szCs w:val="22"/>
              </w:rPr>
              <w:t>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 xml:space="preserve">Mirjana </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Prezime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Kujundžić Tiljak</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Naziv ustanove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Medicinski fakultet Zagreb – Škola narodnog zdravlja „Andrija Štampar“ – Katedra za medicinsku statistiku, epidemiologiju i medicinsku informatiku</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E-mail adresa</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mkujundz@snz.hr</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Adresa osobne web stranice</w:t>
            </w:r>
          </w:p>
        </w:tc>
        <w:tc>
          <w:tcPr>
            <w:tcW w:w="7328" w:type="dxa"/>
          </w:tcPr>
          <w:p w:rsidR="00D574E9" w:rsidRPr="00635783" w:rsidRDefault="00D574E9" w:rsidP="00635783">
            <w:pPr>
              <w:spacing w:before="60" w:after="60"/>
              <w:rPr>
                <w:rFonts w:ascii="Arial Narrow" w:hAnsi="Arial Narrow" w:cs="Arial"/>
                <w:sz w:val="22"/>
                <w:szCs w:val="22"/>
              </w:rPr>
            </w:pP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Životopis</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noProof/>
                <w:sz w:val="22"/>
                <w:szCs w:val="22"/>
              </w:rPr>
              <w:t xml:space="preserve">OBRAZOVANJE:  </w:t>
            </w:r>
            <w:r w:rsidRPr="00635783">
              <w:rPr>
                <w:rFonts w:ascii="Arial Narrow" w:hAnsi="Arial Narrow" w:cs="Arial"/>
                <w:sz w:val="22"/>
                <w:szCs w:val="22"/>
              </w:rPr>
              <w:t xml:space="preserve">1988. Medicinski fakultet Sveučilišta u Zagrebu </w:t>
            </w:r>
          </w:p>
          <w:p w:rsidR="00D574E9" w:rsidRPr="00635783" w:rsidRDefault="00D574E9" w:rsidP="00635783">
            <w:pPr>
              <w:spacing w:before="60" w:after="60"/>
              <w:rPr>
                <w:rFonts w:ascii="Arial Narrow" w:hAnsi="Arial Narrow" w:cs="Arial"/>
                <w:noProof/>
                <w:sz w:val="22"/>
                <w:szCs w:val="22"/>
              </w:rPr>
            </w:pPr>
            <w:r w:rsidRPr="00635783">
              <w:rPr>
                <w:rFonts w:ascii="Arial Narrow" w:hAnsi="Arial Narrow" w:cs="Arial"/>
                <w:sz w:val="22"/>
                <w:szCs w:val="22"/>
              </w:rPr>
              <w:t xml:space="preserve">1989. Stručni ispit. 1993. Specijalistički ispit iz socijalne medicine i organizacije zdravstvene zaštite. 1995. magistarski rad. 1998. godine u Siracusi «Mediterranean School of Medical Statistics and Clinical Epidemiology» u organizaciji Consiglio Nacionale delle Ricerche i Harvard School of Public Health.  2000. doktorska disertacija - </w:t>
            </w:r>
            <w:r w:rsidRPr="00635783">
              <w:rPr>
                <w:rFonts w:ascii="Arial Narrow" w:hAnsi="Arial Narrow" w:cs="Arial"/>
                <w:i/>
                <w:iCs/>
                <w:sz w:val="22"/>
                <w:szCs w:val="22"/>
              </w:rPr>
              <w:t xml:space="preserve">doktor medicinskih znanosti </w:t>
            </w:r>
            <w:r w:rsidRPr="00635783">
              <w:rPr>
                <w:rFonts w:ascii="Arial Narrow" w:hAnsi="Arial Narrow" w:cs="Arial"/>
                <w:sz w:val="22"/>
                <w:szCs w:val="22"/>
              </w:rPr>
              <w:t>iz područja biomedicine i zdravstva.  2002. program edukacije tutora u organizaciji Medicinskog fakulteta Sveučilišta u Zagrebu i Harvard Medical International.</w:t>
            </w:r>
          </w:p>
          <w:p w:rsidR="00D574E9" w:rsidRPr="00635783" w:rsidRDefault="00D574E9" w:rsidP="00635783">
            <w:pPr>
              <w:spacing w:before="60" w:after="60"/>
              <w:rPr>
                <w:rFonts w:ascii="Arial Narrow" w:hAnsi="Arial Narrow" w:cs="Arial"/>
                <w:noProof/>
                <w:sz w:val="22"/>
                <w:szCs w:val="22"/>
              </w:rPr>
            </w:pPr>
            <w:r w:rsidRPr="00635783">
              <w:rPr>
                <w:rFonts w:ascii="Arial Narrow" w:hAnsi="Arial Narrow" w:cs="Arial"/>
                <w:noProof/>
                <w:sz w:val="22"/>
                <w:szCs w:val="22"/>
              </w:rPr>
              <w:t xml:space="preserve">ZAPOSLENJE: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lastRenderedPageBreak/>
              <w:t xml:space="preserve">1990. - 1996. stručni suradnik pri Katedri za higijenu, socijalnu medicinu i opću epidemiologiju Medicinskog fakulteta Sveučilišta u Zagrebu za područje medicine, za predmet Socijalna medicina i organizacija zdravstvene zaštite u Zavodu zdravstvene zaštite u Školi narodnog zdravlja “Andrija Štampar” u Zagrebu.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1996. </w:t>
            </w:r>
            <w:r w:rsidRPr="00635783">
              <w:rPr>
                <w:rFonts w:ascii="Arial Narrow" w:hAnsi="Arial Narrow" w:cs="Arial"/>
                <w:i/>
                <w:iCs/>
                <w:sz w:val="22"/>
                <w:szCs w:val="22"/>
              </w:rPr>
              <w:t>suradničko zvanje asistenta</w:t>
            </w:r>
            <w:r w:rsidRPr="00635783">
              <w:rPr>
                <w:rFonts w:ascii="Arial Narrow" w:hAnsi="Arial Narrow" w:cs="Arial"/>
                <w:sz w:val="22"/>
                <w:szCs w:val="22"/>
              </w:rPr>
              <w:t xml:space="preserve"> pri Katedri za higijenu, socijalnu medicinu i opću epidemiologiju Medicinskog fakulteta Sveučilišta u Zagrebu za područje medicine, za predmet Medicinska statistika u Zavodu za statistiku, epidemiologiju i informatiku Škole narodnog zdravlja “Andrija Štampar”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2001. </w:t>
            </w:r>
            <w:r w:rsidRPr="00635783">
              <w:rPr>
                <w:rFonts w:ascii="Arial Narrow" w:hAnsi="Arial Narrow" w:cs="Arial"/>
                <w:i/>
                <w:iCs/>
                <w:sz w:val="22"/>
                <w:szCs w:val="22"/>
              </w:rPr>
              <w:t>suradničko zvanje višeg asistenta</w:t>
            </w:r>
            <w:r w:rsidRPr="00635783">
              <w:rPr>
                <w:rFonts w:ascii="Arial Narrow" w:hAnsi="Arial Narrow" w:cs="Arial"/>
                <w:sz w:val="22"/>
                <w:szCs w:val="22"/>
              </w:rPr>
              <w:t xml:space="preserve">, 2004. </w:t>
            </w:r>
            <w:r w:rsidRPr="00635783">
              <w:rPr>
                <w:rFonts w:ascii="Arial Narrow" w:hAnsi="Arial Narrow" w:cs="Arial"/>
                <w:i/>
                <w:iCs/>
                <w:sz w:val="22"/>
                <w:szCs w:val="22"/>
              </w:rPr>
              <w:t>znanstveno-nastavno zvanje docenta</w:t>
            </w:r>
            <w:r w:rsidRPr="00635783">
              <w:rPr>
                <w:rFonts w:ascii="Arial Narrow" w:hAnsi="Arial Narrow" w:cs="Arial"/>
                <w:sz w:val="22"/>
                <w:szCs w:val="22"/>
              </w:rPr>
              <w:t xml:space="preserve"> i 2011. znanstveno nastavno zvanje izvanrednog profesora u  Katedri za medicinsku statistiku, epidemiologiju i medicinsku informatiku Medicinskog fakulteta Sveučilišta u Zagrebu, za znanstveno područje Biomedicine i zdravstva, znanstveno polje Javno zdravstvo i zdravstvena zaštita, grana Javno zdravstvo, za predmet Medicinska statistika, s radnim mjestom u Školi narodnog zdravlja „A. Štampar.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Članica je Odbora za magistarske radove i Povjerenstva za diplomske radove, završni ispit i diplomski ispit Medicinskog fakulteta.</w:t>
            </w:r>
          </w:p>
          <w:p w:rsidR="00D574E9" w:rsidRPr="00635783" w:rsidRDefault="00D574E9" w:rsidP="00635783">
            <w:pPr>
              <w:spacing w:before="60" w:after="60"/>
              <w:rPr>
                <w:rFonts w:ascii="Arial Narrow" w:hAnsi="Arial Narrow" w:cs="Arial"/>
                <w:noProof/>
                <w:sz w:val="22"/>
                <w:szCs w:val="22"/>
              </w:rPr>
            </w:pPr>
            <w:r w:rsidRPr="00635783">
              <w:rPr>
                <w:rFonts w:ascii="Arial Narrow" w:hAnsi="Arial Narrow" w:cs="Arial"/>
                <w:noProof/>
                <w:sz w:val="22"/>
                <w:szCs w:val="22"/>
              </w:rPr>
              <w:t xml:space="preserve">NASTAVA: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noProof/>
                <w:sz w:val="22"/>
                <w:szCs w:val="22"/>
              </w:rPr>
              <w:t xml:space="preserve">1990-1996. </w:t>
            </w:r>
            <w:r w:rsidRPr="00635783">
              <w:rPr>
                <w:rFonts w:ascii="Arial Narrow" w:hAnsi="Arial Narrow" w:cs="Arial"/>
                <w:sz w:val="22"/>
                <w:szCs w:val="22"/>
              </w:rPr>
              <w:t xml:space="preserve">nastava za studente medicine za predmete Socijalna medicina, Kako primijeniti Hipokratovu zakletvu?, Stručna terenska praksa u ruralnim područjima i Organizacija zdravstvene zaštite.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1996. godine do danas nastava za studente medicine za predmet Medicinska statistika na dodiplomskom i poslijediplomskom studiju, </w:t>
            </w:r>
          </w:p>
          <w:p w:rsidR="00D574E9" w:rsidRPr="00635783" w:rsidRDefault="00D574E9" w:rsidP="00635783">
            <w:pPr>
              <w:spacing w:before="60" w:after="60"/>
              <w:rPr>
                <w:rFonts w:ascii="Arial Narrow" w:hAnsi="Arial Narrow" w:cs="Arial"/>
                <w:noProof/>
                <w:sz w:val="22"/>
                <w:szCs w:val="22"/>
              </w:rPr>
            </w:pPr>
            <w:r w:rsidRPr="00635783">
              <w:rPr>
                <w:rFonts w:ascii="Arial Narrow" w:hAnsi="Arial Narrow" w:cs="Arial"/>
                <w:noProof/>
                <w:sz w:val="22"/>
                <w:szCs w:val="22"/>
              </w:rPr>
              <w:t>STRUČNI INTERESI: Oblikovanje statističke analize u medicinskim istraživanjima. Medicina utemeljena na znanstvenoj spoznaji. Mjerenje zdravlja. Populacijsko breme bolesti. Osiguranje kvalitete u zdravstvenoj zaštiti. Analiza genealogija.</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lang w:val="pt-BR"/>
              </w:rPr>
            </w:pPr>
            <w:r w:rsidRPr="00635783">
              <w:rPr>
                <w:rFonts w:ascii="Arial Narrow" w:hAnsi="Arial Narrow" w:cs="Arial"/>
                <w:b/>
                <w:sz w:val="22"/>
                <w:szCs w:val="22"/>
                <w:lang w:val="pt-BR"/>
              </w:rPr>
              <w:lastRenderedPageBreak/>
              <w:t>Popis radova objavljenih u posljednjih pet godina</w:t>
            </w:r>
          </w:p>
        </w:tc>
        <w:tc>
          <w:tcPr>
            <w:tcW w:w="7328" w:type="dxa"/>
          </w:tcPr>
          <w:p w:rsidR="00D574E9" w:rsidRPr="00635783" w:rsidRDefault="00D574E9" w:rsidP="00635783">
            <w:pPr>
              <w:pStyle w:val="desc"/>
              <w:numPr>
                <w:ilvl w:val="0"/>
                <w:numId w:val="16"/>
              </w:numPr>
              <w:spacing w:before="60" w:beforeAutospacing="0" w:after="60" w:afterAutospacing="0"/>
              <w:ind w:left="309"/>
              <w:rPr>
                <w:rFonts w:ascii="Arial Narrow" w:hAnsi="Arial Narrow" w:cs="Arial"/>
                <w:sz w:val="22"/>
                <w:szCs w:val="22"/>
              </w:rPr>
            </w:pPr>
            <w:r w:rsidRPr="00635783">
              <w:rPr>
                <w:rFonts w:ascii="Arial Narrow" w:hAnsi="Arial Narrow" w:cs="Arial"/>
                <w:sz w:val="22"/>
                <w:szCs w:val="22"/>
              </w:rPr>
              <w:t xml:space="preserve">Baudoin T, Kalogjera L, Geber G, Grgić M, Cupić H, Tiljak MK. </w:t>
            </w:r>
            <w:hyperlink r:id="rId122" w:history="1">
              <w:r w:rsidRPr="00635783">
                <w:rPr>
                  <w:rStyle w:val="Hyperlink"/>
                  <w:rFonts w:ascii="Arial Narrow" w:hAnsi="Arial Narrow" w:cs="Arial"/>
                  <w:sz w:val="22"/>
                  <w:szCs w:val="22"/>
                </w:rPr>
                <w:t>Correlation of histopathology and symptoms in allergic and non-allergic patients with chronic rhinosinusitis.</w:t>
              </w:r>
            </w:hyperlink>
            <w:r w:rsidRPr="00635783">
              <w:rPr>
                <w:rStyle w:val="jrnl"/>
                <w:rFonts w:ascii="Arial Narrow" w:hAnsi="Arial Narrow" w:cs="Arial"/>
                <w:sz w:val="22"/>
                <w:szCs w:val="22"/>
              </w:rPr>
              <w:t>Eur Arch Otorhinolaryngol</w:t>
            </w:r>
            <w:r w:rsidRPr="00635783">
              <w:rPr>
                <w:rFonts w:ascii="Arial Narrow" w:hAnsi="Arial Narrow" w:cs="Arial"/>
                <w:sz w:val="22"/>
                <w:szCs w:val="22"/>
              </w:rPr>
              <w:t>. 2008 Jun;265(6):657-61.</w:t>
            </w:r>
          </w:p>
          <w:p w:rsidR="00D574E9" w:rsidRPr="00635783" w:rsidRDefault="00D574E9" w:rsidP="00635783">
            <w:pPr>
              <w:pStyle w:val="desc"/>
              <w:numPr>
                <w:ilvl w:val="0"/>
                <w:numId w:val="16"/>
              </w:numPr>
              <w:spacing w:before="60" w:beforeAutospacing="0" w:after="60" w:afterAutospacing="0"/>
              <w:ind w:left="309"/>
              <w:rPr>
                <w:rFonts w:ascii="Arial Narrow" w:hAnsi="Arial Narrow" w:cs="Arial"/>
                <w:sz w:val="22"/>
                <w:szCs w:val="22"/>
              </w:rPr>
            </w:pPr>
            <w:r w:rsidRPr="00635783">
              <w:rPr>
                <w:rFonts w:ascii="Arial Narrow" w:hAnsi="Arial Narrow" w:cs="Arial"/>
                <w:sz w:val="22"/>
                <w:szCs w:val="22"/>
              </w:rPr>
              <w:t xml:space="preserve">Hodoba D, Hrabrić K, Krmpotić P, Brecić P, Kujundzić-Tiljak M, Majdaneić Z. </w:t>
            </w:r>
            <w:hyperlink r:id="rId123" w:history="1">
              <w:r w:rsidRPr="00635783">
                <w:rPr>
                  <w:rStyle w:val="Hyperlink"/>
                  <w:rFonts w:ascii="Arial Narrow" w:hAnsi="Arial Narrow" w:cs="Arial"/>
                  <w:sz w:val="22"/>
                  <w:szCs w:val="22"/>
                </w:rPr>
                <w:t>Dream recall after night awakenings from tonic/phasic REM sleep.</w:t>
              </w:r>
            </w:hyperlink>
            <w:r w:rsidRPr="00635783">
              <w:rPr>
                <w:rStyle w:val="jrnl"/>
                <w:rFonts w:ascii="Arial Narrow" w:hAnsi="Arial Narrow" w:cs="Arial"/>
                <w:sz w:val="22"/>
                <w:szCs w:val="22"/>
              </w:rPr>
              <w:t>Coll Antropol</w:t>
            </w:r>
            <w:r w:rsidRPr="00635783">
              <w:rPr>
                <w:rFonts w:ascii="Arial Narrow" w:hAnsi="Arial Narrow" w:cs="Arial"/>
                <w:sz w:val="22"/>
                <w:szCs w:val="22"/>
              </w:rPr>
              <w:t>. 2008 Jan;32 Suppl 1:69-73.</w:t>
            </w:r>
          </w:p>
          <w:p w:rsidR="00D574E9" w:rsidRPr="00635783" w:rsidRDefault="00D574E9" w:rsidP="00635783">
            <w:pPr>
              <w:pStyle w:val="desc"/>
              <w:numPr>
                <w:ilvl w:val="0"/>
                <w:numId w:val="16"/>
              </w:numPr>
              <w:spacing w:before="60" w:beforeAutospacing="0" w:after="60" w:afterAutospacing="0"/>
              <w:ind w:left="309"/>
              <w:rPr>
                <w:rFonts w:ascii="Arial Narrow" w:hAnsi="Arial Narrow" w:cs="Arial"/>
                <w:sz w:val="22"/>
                <w:szCs w:val="22"/>
              </w:rPr>
            </w:pPr>
            <w:r w:rsidRPr="00635783">
              <w:rPr>
                <w:rFonts w:ascii="Arial Narrow" w:hAnsi="Arial Narrow" w:cs="Arial"/>
                <w:sz w:val="22"/>
                <w:szCs w:val="22"/>
              </w:rPr>
              <w:t xml:space="preserve">Meniga IN, Tiljak MK, Ivankovic D, Aleric I, Zekan M, Hrabac P, Mazuranic I, Puljic I. </w:t>
            </w:r>
            <w:hyperlink r:id="rId124" w:history="1">
              <w:r w:rsidRPr="00635783">
                <w:rPr>
                  <w:rStyle w:val="Hyperlink"/>
                  <w:rFonts w:ascii="Arial Narrow" w:hAnsi="Arial Narrow" w:cs="Arial"/>
                  <w:sz w:val="22"/>
                  <w:szCs w:val="22"/>
                </w:rPr>
                <w:t>Prognostic value of computed tomography morphologic characteristics in stage I non-small-cell lung cancer.</w:t>
              </w:r>
            </w:hyperlink>
            <w:r w:rsidRPr="00635783">
              <w:rPr>
                <w:rStyle w:val="jrnl"/>
                <w:rFonts w:ascii="Arial Narrow" w:hAnsi="Arial Narrow" w:cs="Arial"/>
                <w:sz w:val="22"/>
                <w:szCs w:val="22"/>
              </w:rPr>
              <w:t>Clin Lung Cancer</w:t>
            </w:r>
            <w:r w:rsidRPr="00635783">
              <w:rPr>
                <w:rFonts w:ascii="Arial Narrow" w:hAnsi="Arial Narrow" w:cs="Arial"/>
                <w:sz w:val="22"/>
                <w:szCs w:val="22"/>
              </w:rPr>
              <w:t xml:space="preserve">. 2010 Mar 1;11(2):98-104. </w:t>
            </w:r>
          </w:p>
          <w:p w:rsidR="00D574E9" w:rsidRPr="00635783" w:rsidRDefault="00D574E9" w:rsidP="00635783">
            <w:pPr>
              <w:pStyle w:val="desc"/>
              <w:numPr>
                <w:ilvl w:val="0"/>
                <w:numId w:val="16"/>
              </w:numPr>
              <w:spacing w:before="60" w:beforeAutospacing="0" w:after="60" w:afterAutospacing="0"/>
              <w:ind w:left="309"/>
              <w:rPr>
                <w:rFonts w:ascii="Arial Narrow" w:hAnsi="Arial Narrow" w:cs="Arial"/>
                <w:sz w:val="22"/>
                <w:szCs w:val="22"/>
              </w:rPr>
            </w:pPr>
            <w:r w:rsidRPr="00635783">
              <w:rPr>
                <w:rFonts w:ascii="Arial Narrow" w:hAnsi="Arial Narrow" w:cs="Arial"/>
                <w:sz w:val="22"/>
                <w:szCs w:val="22"/>
              </w:rPr>
              <w:t xml:space="preserve">Stipancic G, Sepec MP, Sabolic LL, Radica A, Skrabic V, Severinski S, Tiljak MK. </w:t>
            </w:r>
            <w:hyperlink r:id="rId125" w:history="1">
              <w:r w:rsidRPr="00635783">
                <w:rPr>
                  <w:rStyle w:val="Hyperlink"/>
                  <w:rFonts w:ascii="Arial Narrow" w:hAnsi="Arial Narrow" w:cs="Arial"/>
                  <w:sz w:val="22"/>
                  <w:szCs w:val="22"/>
                </w:rPr>
                <w:t>Clinical characteristics at presentation of type 1 diabetes mellitus in children younger than 15 years in Croatia.</w:t>
              </w:r>
            </w:hyperlink>
            <w:r w:rsidRPr="00635783">
              <w:rPr>
                <w:rStyle w:val="jrnl"/>
                <w:rFonts w:ascii="Arial Narrow" w:hAnsi="Arial Narrow" w:cs="Arial"/>
                <w:sz w:val="22"/>
                <w:szCs w:val="22"/>
              </w:rPr>
              <w:t>J Pediatr Endocrinol Metab</w:t>
            </w:r>
            <w:r w:rsidRPr="00635783">
              <w:rPr>
                <w:rFonts w:ascii="Arial Narrow" w:hAnsi="Arial Narrow" w:cs="Arial"/>
                <w:sz w:val="22"/>
                <w:szCs w:val="22"/>
              </w:rPr>
              <w:t>. 2011;24(9-10):665-70.</w:t>
            </w:r>
          </w:p>
          <w:p w:rsidR="00D574E9" w:rsidRPr="00635783" w:rsidRDefault="00D574E9" w:rsidP="00635783">
            <w:pPr>
              <w:pStyle w:val="desc"/>
              <w:numPr>
                <w:ilvl w:val="0"/>
                <w:numId w:val="16"/>
              </w:numPr>
              <w:spacing w:before="60" w:beforeAutospacing="0" w:after="60" w:afterAutospacing="0"/>
              <w:ind w:left="309"/>
              <w:rPr>
                <w:rFonts w:ascii="Arial Narrow" w:hAnsi="Arial Narrow" w:cs="Arial"/>
                <w:sz w:val="22"/>
                <w:szCs w:val="22"/>
              </w:rPr>
            </w:pPr>
            <w:r w:rsidRPr="00635783">
              <w:rPr>
                <w:rFonts w:ascii="Arial Narrow" w:hAnsi="Arial Narrow" w:cs="Arial"/>
                <w:sz w:val="22"/>
                <w:szCs w:val="22"/>
              </w:rPr>
              <w:t>Juresa V, Musil V, Tiljak MK.</w:t>
            </w:r>
            <w:hyperlink r:id="rId126" w:history="1">
              <w:r w:rsidRPr="00635783">
                <w:rPr>
                  <w:rStyle w:val="Hyperlink"/>
                  <w:rFonts w:ascii="Arial Narrow" w:hAnsi="Arial Narrow" w:cs="Arial"/>
                  <w:sz w:val="22"/>
                  <w:szCs w:val="22"/>
                </w:rPr>
                <w:t>Growth charts for Croatian school children and secular trends in past twenty years.</w:t>
              </w:r>
            </w:hyperlink>
            <w:r w:rsidRPr="00635783">
              <w:rPr>
                <w:rStyle w:val="jrnl"/>
                <w:rFonts w:ascii="Arial Narrow" w:hAnsi="Arial Narrow" w:cs="Arial"/>
                <w:sz w:val="22"/>
                <w:szCs w:val="22"/>
              </w:rPr>
              <w:t>Coll Antropol</w:t>
            </w:r>
            <w:r w:rsidRPr="00635783">
              <w:rPr>
                <w:rFonts w:ascii="Arial Narrow" w:hAnsi="Arial Narrow" w:cs="Arial"/>
                <w:sz w:val="22"/>
                <w:szCs w:val="22"/>
              </w:rPr>
              <w:t>. 2012 Jan;36 Suppl 1:47-57.</w:t>
            </w:r>
          </w:p>
          <w:p w:rsidR="00D574E9" w:rsidRPr="00635783" w:rsidRDefault="00D574E9" w:rsidP="00635783">
            <w:pPr>
              <w:pStyle w:val="desc"/>
              <w:numPr>
                <w:ilvl w:val="0"/>
                <w:numId w:val="16"/>
              </w:numPr>
              <w:spacing w:before="60" w:beforeAutospacing="0" w:after="60" w:afterAutospacing="0"/>
              <w:ind w:left="309"/>
              <w:rPr>
                <w:rFonts w:ascii="Arial Narrow" w:hAnsi="Arial Narrow" w:cs="Arial"/>
                <w:sz w:val="22"/>
                <w:szCs w:val="22"/>
              </w:rPr>
            </w:pPr>
            <w:r w:rsidRPr="00635783">
              <w:rPr>
                <w:rFonts w:ascii="Arial Narrow" w:hAnsi="Arial Narrow" w:cs="Arial"/>
                <w:sz w:val="22"/>
                <w:szCs w:val="22"/>
              </w:rPr>
              <w:t xml:space="preserve">Stipancić G, La Grasta Sabolić L, Pozgaj Sepec M, Radica A, Skrabić V, Severinski S, Kujundzić Tiljak M. </w:t>
            </w:r>
            <w:hyperlink r:id="rId127" w:history="1">
              <w:r w:rsidRPr="00635783">
                <w:rPr>
                  <w:rStyle w:val="Hyperlink"/>
                  <w:rFonts w:ascii="Arial Narrow" w:hAnsi="Arial Narrow" w:cs="Arial"/>
                  <w:sz w:val="22"/>
                  <w:szCs w:val="22"/>
                </w:rPr>
                <w:t>Regional differences in incidence and clinical presentation of type 1 diabetes in children aged under 15 years in Croatia.</w:t>
              </w:r>
            </w:hyperlink>
            <w:r w:rsidRPr="00635783">
              <w:rPr>
                <w:rStyle w:val="jrnl"/>
                <w:rFonts w:ascii="Arial Narrow" w:hAnsi="Arial Narrow" w:cs="Arial"/>
                <w:sz w:val="22"/>
                <w:szCs w:val="22"/>
              </w:rPr>
              <w:t>Croat Med J</w:t>
            </w:r>
            <w:r w:rsidRPr="00635783">
              <w:rPr>
                <w:rFonts w:ascii="Arial Narrow" w:hAnsi="Arial Narrow" w:cs="Arial"/>
                <w:sz w:val="22"/>
                <w:szCs w:val="22"/>
              </w:rPr>
              <w:t>. 2012 Apr;53(2):141-8.</w:t>
            </w:r>
          </w:p>
          <w:p w:rsidR="00D574E9" w:rsidRPr="00635783" w:rsidRDefault="00D574E9" w:rsidP="00635783">
            <w:pPr>
              <w:pStyle w:val="desc"/>
              <w:numPr>
                <w:ilvl w:val="0"/>
                <w:numId w:val="16"/>
              </w:numPr>
              <w:spacing w:before="60" w:beforeAutospacing="0" w:after="60" w:afterAutospacing="0"/>
              <w:ind w:left="309"/>
              <w:rPr>
                <w:rFonts w:ascii="Arial Narrow" w:hAnsi="Arial Narrow" w:cs="Arial"/>
                <w:sz w:val="22"/>
                <w:szCs w:val="22"/>
              </w:rPr>
            </w:pPr>
            <w:r w:rsidRPr="00635783">
              <w:rPr>
                <w:rFonts w:ascii="Arial Narrow" w:hAnsi="Arial Narrow" w:cs="Arial"/>
                <w:sz w:val="22"/>
                <w:szCs w:val="22"/>
              </w:rPr>
              <w:t xml:space="preserve">Jordan A, Welbury RR, Tiljak MK, Cukovic-Bagic I. </w:t>
            </w:r>
            <w:hyperlink r:id="rId128" w:history="1">
              <w:r w:rsidRPr="00635783">
                <w:rPr>
                  <w:rStyle w:val="Hyperlink"/>
                  <w:rFonts w:ascii="Arial Narrow" w:hAnsi="Arial Narrow" w:cs="Arial"/>
                  <w:sz w:val="22"/>
                  <w:szCs w:val="22"/>
                </w:rPr>
                <w:t>Croatian dental students' educational experiences and knowledge in regard to child abuse and neglect.</w:t>
              </w:r>
            </w:hyperlink>
            <w:r w:rsidRPr="00635783">
              <w:rPr>
                <w:rStyle w:val="jrnl"/>
                <w:rFonts w:ascii="Arial Narrow" w:hAnsi="Arial Narrow" w:cs="Arial"/>
                <w:sz w:val="22"/>
                <w:szCs w:val="22"/>
              </w:rPr>
              <w:t>J Dent Educ</w:t>
            </w:r>
            <w:r w:rsidRPr="00635783">
              <w:rPr>
                <w:rFonts w:ascii="Arial Narrow" w:hAnsi="Arial Narrow" w:cs="Arial"/>
                <w:sz w:val="22"/>
                <w:szCs w:val="22"/>
              </w:rPr>
              <w:t>. 2012 Nov;76(11):1512-9.</w:t>
            </w:r>
          </w:p>
          <w:p w:rsidR="00D574E9" w:rsidRPr="00635783" w:rsidRDefault="00D574E9" w:rsidP="00635783">
            <w:pPr>
              <w:pStyle w:val="desc"/>
              <w:numPr>
                <w:ilvl w:val="0"/>
                <w:numId w:val="16"/>
              </w:numPr>
              <w:spacing w:before="60" w:beforeAutospacing="0" w:after="60" w:afterAutospacing="0"/>
              <w:ind w:left="309"/>
              <w:rPr>
                <w:rFonts w:ascii="Arial Narrow" w:hAnsi="Arial Narrow" w:cs="Arial"/>
                <w:sz w:val="22"/>
                <w:szCs w:val="22"/>
              </w:rPr>
            </w:pPr>
            <w:r w:rsidRPr="00635783">
              <w:rPr>
                <w:rFonts w:ascii="Arial Narrow" w:hAnsi="Arial Narrow" w:cs="Arial"/>
                <w:sz w:val="22"/>
                <w:szCs w:val="22"/>
              </w:rPr>
              <w:t xml:space="preserve">Franic M, </w:t>
            </w:r>
            <w:r w:rsidRPr="00635783">
              <w:rPr>
                <w:rFonts w:ascii="Arial Narrow" w:hAnsi="Arial Narrow" w:cs="Arial"/>
                <w:bCs/>
                <w:sz w:val="22"/>
                <w:szCs w:val="22"/>
              </w:rPr>
              <w:t>Kujundzic Tiljak M</w:t>
            </w:r>
            <w:r w:rsidRPr="00635783">
              <w:rPr>
                <w:rFonts w:ascii="Arial Narrow" w:hAnsi="Arial Narrow" w:cs="Arial"/>
                <w:sz w:val="22"/>
                <w:szCs w:val="22"/>
              </w:rPr>
              <w:t xml:space="preserve">, Pozar M, Romic D, Mimica M, Petrak J, Ivankovic D, Pecina M. </w:t>
            </w:r>
            <w:hyperlink r:id="rId129" w:history="1">
              <w:r w:rsidRPr="00635783">
                <w:rPr>
                  <w:rStyle w:val="Hyperlink"/>
                  <w:rFonts w:ascii="Arial Narrow" w:hAnsi="Arial Narrow" w:cs="Arial"/>
                  <w:sz w:val="22"/>
                  <w:szCs w:val="22"/>
                </w:rPr>
                <w:t>Anterior versus posterior approach in 3D correction of adolescent idiopathic thoracic scoliosis: a meta-analysis.</w:t>
              </w:r>
            </w:hyperlink>
            <w:r w:rsidRPr="00635783">
              <w:rPr>
                <w:rStyle w:val="jrnl"/>
                <w:rFonts w:ascii="Arial Narrow" w:hAnsi="Arial Narrow" w:cs="Arial"/>
                <w:sz w:val="22"/>
                <w:szCs w:val="22"/>
              </w:rPr>
              <w:t>Orthop Traumatol Surg Res</w:t>
            </w:r>
            <w:r w:rsidRPr="00635783">
              <w:rPr>
                <w:rFonts w:ascii="Arial Narrow" w:hAnsi="Arial Narrow" w:cs="Arial"/>
                <w:sz w:val="22"/>
                <w:szCs w:val="22"/>
              </w:rPr>
              <w:t>. 2012 Nov;98(7):795-802.</w:t>
            </w:r>
          </w:p>
          <w:p w:rsidR="00D574E9" w:rsidRPr="00635783" w:rsidRDefault="00D574E9" w:rsidP="00635783">
            <w:pPr>
              <w:pStyle w:val="ListParagraph"/>
              <w:numPr>
                <w:ilvl w:val="0"/>
                <w:numId w:val="16"/>
              </w:numPr>
              <w:spacing w:before="60" w:after="60"/>
              <w:ind w:left="309"/>
              <w:contextualSpacing/>
              <w:rPr>
                <w:rFonts w:ascii="Arial Narrow" w:hAnsi="Arial Narrow" w:cs="Arial"/>
                <w:sz w:val="22"/>
                <w:szCs w:val="22"/>
              </w:rPr>
            </w:pPr>
            <w:r w:rsidRPr="00635783">
              <w:rPr>
                <w:rFonts w:ascii="Arial Narrow" w:hAnsi="Arial Narrow" w:cs="Arial"/>
                <w:sz w:val="22"/>
                <w:szCs w:val="22"/>
              </w:rPr>
              <w:t xml:space="preserve">Vuković J, Grizelj R, Bojanić K, Corić M, Luetić T, Batinica S, Kujundžić-Tiljak M, </w:t>
            </w:r>
            <w:r w:rsidRPr="00635783">
              <w:rPr>
                <w:rFonts w:ascii="Arial Narrow" w:hAnsi="Arial Narrow" w:cs="Arial"/>
                <w:sz w:val="22"/>
                <w:szCs w:val="22"/>
              </w:rPr>
              <w:lastRenderedPageBreak/>
              <w:t xml:space="preserve">Schroeder DR, Sprung J. </w:t>
            </w:r>
            <w:hyperlink r:id="rId130" w:history="1">
              <w:r w:rsidRPr="00635783">
                <w:rPr>
                  <w:rStyle w:val="Hyperlink"/>
                  <w:rFonts w:ascii="Arial Narrow" w:hAnsi="Arial Narrow" w:cs="Arial"/>
                  <w:sz w:val="22"/>
                  <w:szCs w:val="22"/>
                </w:rPr>
                <w:t>Ductal plate malformation in patients with biliary atresia.</w:t>
              </w:r>
            </w:hyperlink>
            <w:r w:rsidRPr="00635783">
              <w:rPr>
                <w:rStyle w:val="jrnl"/>
                <w:rFonts w:ascii="Arial Narrow" w:hAnsi="Arial Narrow" w:cs="Arial"/>
                <w:sz w:val="22"/>
                <w:szCs w:val="22"/>
              </w:rPr>
              <w:t>Eur J Pediatr</w:t>
            </w:r>
            <w:r w:rsidRPr="00635783">
              <w:rPr>
                <w:rFonts w:ascii="Arial Narrow" w:hAnsi="Arial Narrow" w:cs="Arial"/>
                <w:sz w:val="22"/>
                <w:szCs w:val="22"/>
              </w:rPr>
              <w:t>. 2012 Dec;171(12):1799-804.</w:t>
            </w:r>
          </w:p>
          <w:p w:rsidR="00D574E9" w:rsidRPr="00635783" w:rsidRDefault="00D574E9" w:rsidP="00635783">
            <w:pPr>
              <w:pStyle w:val="Title11"/>
              <w:numPr>
                <w:ilvl w:val="0"/>
                <w:numId w:val="16"/>
              </w:numPr>
              <w:spacing w:before="60" w:beforeAutospacing="0" w:after="60" w:afterAutospacing="0"/>
              <w:ind w:left="309"/>
              <w:rPr>
                <w:rFonts w:ascii="Arial Narrow" w:hAnsi="Arial Narrow" w:cs="Arial"/>
                <w:sz w:val="22"/>
                <w:szCs w:val="22"/>
              </w:rPr>
            </w:pPr>
            <w:r w:rsidRPr="00635783">
              <w:rPr>
                <w:rFonts w:ascii="Arial Narrow" w:hAnsi="Arial Narrow" w:cs="Arial"/>
                <w:sz w:val="22"/>
                <w:szCs w:val="22"/>
              </w:rPr>
              <w:t xml:space="preserve">Dakovic Rode O, Markotic A, </w:t>
            </w:r>
            <w:r w:rsidRPr="00635783">
              <w:rPr>
                <w:rFonts w:ascii="Arial Narrow" w:hAnsi="Arial Narrow" w:cs="Arial"/>
                <w:bCs/>
                <w:sz w:val="22"/>
                <w:szCs w:val="22"/>
              </w:rPr>
              <w:t>Kujundzic Tiljak M</w:t>
            </w:r>
            <w:r w:rsidRPr="00635783">
              <w:rPr>
                <w:rFonts w:ascii="Arial Narrow" w:hAnsi="Arial Narrow" w:cs="Arial"/>
                <w:sz w:val="22"/>
                <w:szCs w:val="22"/>
              </w:rPr>
              <w:t>, Zidovec Lepej S, Begovac J.</w:t>
            </w:r>
            <w:hyperlink r:id="rId131" w:history="1">
              <w:r w:rsidRPr="00635783">
                <w:rPr>
                  <w:rStyle w:val="Hyperlink"/>
                  <w:rFonts w:ascii="Arial Narrow" w:hAnsi="Arial Narrow" w:cs="Arial"/>
                  <w:sz w:val="22"/>
                  <w:szCs w:val="22"/>
                </w:rPr>
                <w:t>Serum apoptosis markers in HIV-infected patients with human herpesvirus type 8 and herpes simplex virus type 2 co-infection.</w:t>
              </w:r>
            </w:hyperlink>
            <w:r w:rsidRPr="00635783">
              <w:rPr>
                <w:rStyle w:val="jrnl"/>
                <w:rFonts w:ascii="Arial Narrow" w:hAnsi="Arial Narrow" w:cs="Arial"/>
                <w:sz w:val="22"/>
                <w:szCs w:val="22"/>
              </w:rPr>
              <w:t>Eur J Clin Microbiol Infect Dis</w:t>
            </w:r>
            <w:r w:rsidRPr="00635783">
              <w:rPr>
                <w:rFonts w:ascii="Arial Narrow" w:hAnsi="Arial Narrow" w:cs="Arial"/>
                <w:sz w:val="22"/>
                <w:szCs w:val="22"/>
              </w:rPr>
              <w:t xml:space="preserve">. 2012 Dec;31(12):3303-8. </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lastRenderedPageBreak/>
              <w:t>Datum zadnjeg izbora u znanstveno-nastavno ili nastavno zvanje</w:t>
            </w:r>
          </w:p>
        </w:tc>
        <w:tc>
          <w:tcPr>
            <w:tcW w:w="7328" w:type="dxa"/>
          </w:tcPr>
          <w:p w:rsidR="00D574E9" w:rsidRPr="00635783" w:rsidRDefault="00D574E9" w:rsidP="00635783">
            <w:pPr>
              <w:spacing w:before="60" w:after="60"/>
              <w:rPr>
                <w:rFonts w:ascii="Arial Narrow" w:hAnsi="Arial Narrow" w:cs="Arial"/>
                <w:noProof/>
                <w:sz w:val="22"/>
                <w:szCs w:val="22"/>
              </w:rPr>
            </w:pP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noProof/>
                <w:sz w:val="22"/>
                <w:szCs w:val="22"/>
              </w:rPr>
              <w:t xml:space="preserve">15.03.2010. – izvanredni profesor </w:t>
            </w:r>
          </w:p>
        </w:tc>
      </w:tr>
    </w:tbl>
    <w:p w:rsidR="000A18CB" w:rsidRPr="00635783" w:rsidRDefault="000A18CB" w:rsidP="00635783">
      <w:pPr>
        <w:spacing w:before="60" w:after="60"/>
        <w:rPr>
          <w:rFonts w:ascii="Arial Narrow" w:hAnsi="Arial Narrow" w:cs="Arial"/>
          <w:sz w:val="22"/>
          <w:szCs w:val="22"/>
        </w:rPr>
      </w:pPr>
    </w:p>
    <w:p w:rsidR="00D574E9" w:rsidRPr="00635783" w:rsidRDefault="00D574E9" w:rsidP="00635783">
      <w:pPr>
        <w:pStyle w:val="aNaslov"/>
        <w:spacing w:before="60"/>
        <w:ind w:left="36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0"/>
        <w:gridCol w:w="7577"/>
      </w:tblGrid>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Ivan</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Prezime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Gornik</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Naziv ustanove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Sveučilište u Zagrebu, Medicinski fakultet, Katedra za internu medicinu</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KBC Zagreb, Interna klinika</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E-mail adresa</w:t>
            </w:r>
          </w:p>
        </w:tc>
        <w:tc>
          <w:tcPr>
            <w:tcW w:w="7328" w:type="dxa"/>
          </w:tcPr>
          <w:p w:rsidR="00D574E9" w:rsidRPr="00635783" w:rsidRDefault="00FB63BA" w:rsidP="00635783">
            <w:pPr>
              <w:spacing w:before="60" w:after="60"/>
              <w:rPr>
                <w:rFonts w:ascii="Arial Narrow" w:hAnsi="Arial Narrow" w:cs="Arial"/>
                <w:sz w:val="22"/>
                <w:szCs w:val="22"/>
              </w:rPr>
            </w:pPr>
            <w:hyperlink r:id="rId132" w:history="1">
              <w:r w:rsidR="00D574E9" w:rsidRPr="00635783">
                <w:rPr>
                  <w:rStyle w:val="Hyperlink"/>
                  <w:rFonts w:ascii="Arial Narrow" w:hAnsi="Arial Narrow" w:cs="Arial"/>
                  <w:sz w:val="22"/>
                  <w:szCs w:val="22"/>
                </w:rPr>
                <w:t>Ivan.gornik@gmail.com</w:t>
              </w:r>
            </w:hyperlink>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Adresa osobne web stranice</w:t>
            </w:r>
          </w:p>
        </w:tc>
        <w:tc>
          <w:tcPr>
            <w:tcW w:w="7328" w:type="dxa"/>
          </w:tcPr>
          <w:p w:rsidR="00D574E9" w:rsidRPr="00635783" w:rsidRDefault="00D574E9" w:rsidP="00635783">
            <w:pPr>
              <w:spacing w:before="60" w:after="60"/>
              <w:rPr>
                <w:rFonts w:ascii="Arial Narrow" w:hAnsi="Arial Narrow" w:cs="Arial"/>
                <w:sz w:val="22"/>
                <w:szCs w:val="22"/>
              </w:rPr>
            </w:pP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Životopis</w:t>
            </w:r>
          </w:p>
        </w:tc>
        <w:tc>
          <w:tcPr>
            <w:tcW w:w="7328" w:type="dxa"/>
          </w:tcPr>
          <w:p w:rsidR="00D574E9" w:rsidRPr="00635783" w:rsidRDefault="00D574E9" w:rsidP="00635783">
            <w:pPr>
              <w:spacing w:before="60" w:after="60"/>
              <w:rPr>
                <w:rFonts w:ascii="Arial Narrow" w:hAnsi="Arial Narrow" w:cs="Arial"/>
                <w:b/>
                <w:sz w:val="22"/>
                <w:szCs w:val="22"/>
                <w:lang w:val="pt-BR"/>
              </w:rPr>
            </w:pPr>
            <w:r w:rsidRPr="00635783">
              <w:rPr>
                <w:rFonts w:ascii="Arial Narrow" w:hAnsi="Arial Narrow" w:cs="Arial"/>
                <w:b/>
                <w:sz w:val="22"/>
                <w:szCs w:val="22"/>
                <w:lang w:val="pt-BR"/>
              </w:rPr>
              <w:t>Školovanje:</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1992-1998 Medicinski fakultet sveučilišta u Zagrebu, Dodiplomski studij; Zvanje: Doktor medicine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1998-2002 Medicinski fakultet sveučilišta u Zagrebu, Poslijediplomski znanstveni studij, Zvanje: Doktor znanosti (disertacija obranjena 2005)</w:t>
            </w:r>
          </w:p>
          <w:p w:rsidR="00D574E9" w:rsidRPr="00635783" w:rsidRDefault="00D574E9" w:rsidP="00635783">
            <w:pPr>
              <w:spacing w:before="60" w:after="60"/>
              <w:rPr>
                <w:rFonts w:ascii="Arial Narrow" w:hAnsi="Arial Narrow" w:cs="Arial"/>
                <w:b/>
                <w:sz w:val="22"/>
                <w:szCs w:val="22"/>
                <w:lang w:val="pt-BR"/>
              </w:rPr>
            </w:pPr>
            <w:r w:rsidRPr="00635783">
              <w:rPr>
                <w:rFonts w:ascii="Arial Narrow" w:hAnsi="Arial Narrow" w:cs="Arial"/>
                <w:b/>
                <w:sz w:val="22"/>
                <w:szCs w:val="22"/>
                <w:lang w:val="pt-BR"/>
              </w:rPr>
              <w:t>Radno iskustvo:</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2006 – 2011 Zavod za intenzivnu medicinu Klinike za unutrašnje bolesti KBC Zagreb Specijalist internist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2002 – 2006 Klinika za unutrašnje bolesti Kliničkog bolničkog centra Zagreb</w:t>
            </w:r>
          </w:p>
          <w:p w:rsidR="00D574E9" w:rsidRPr="00635783" w:rsidRDefault="00D574E9" w:rsidP="00635783">
            <w:pPr>
              <w:spacing w:before="60" w:after="60"/>
              <w:rPr>
                <w:rFonts w:ascii="Arial Narrow" w:hAnsi="Arial Narrow" w:cs="Arial"/>
                <w:b/>
                <w:sz w:val="22"/>
                <w:szCs w:val="22"/>
                <w:lang w:val="pt-BR"/>
              </w:rPr>
            </w:pPr>
            <w:r w:rsidRPr="00635783">
              <w:rPr>
                <w:rFonts w:ascii="Arial Narrow" w:hAnsi="Arial Narrow" w:cs="Arial"/>
                <w:b/>
                <w:sz w:val="22"/>
                <w:szCs w:val="22"/>
                <w:lang w:val="pt-BR"/>
              </w:rPr>
              <w:t xml:space="preserve">Nastavna djelatnost: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2012- sad: Docent na katedri za internu medicinu Medicinskog fakulteta Sveučilišta u Zagrebu</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2009 - 2012: Teaching assistant at the Medical School, University of Zagreb, Department of Internal Medicine</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2006-2009: Teaching associate in the Department of Medicine, University Hospital Centre Zagreb, teaching internal medicine and intensive care to undergraduates, postgraduates, interns and residents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2004-2011: Regular member of the faculty at postgraduate courses and Summer school of intensive care medicine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2000-2002: Teaching assistant at the University of Osijek Medical school, Department of Chemistry and biochemistry</w:t>
            </w:r>
          </w:p>
          <w:p w:rsidR="00D574E9" w:rsidRPr="00635783" w:rsidRDefault="00D574E9" w:rsidP="00635783">
            <w:pPr>
              <w:spacing w:before="60" w:after="60"/>
              <w:rPr>
                <w:rFonts w:ascii="Arial Narrow" w:hAnsi="Arial Narrow" w:cs="Arial"/>
                <w:b/>
                <w:sz w:val="22"/>
                <w:szCs w:val="22"/>
                <w:lang w:val="pt-BR"/>
              </w:rPr>
            </w:pPr>
            <w:r w:rsidRPr="00635783">
              <w:rPr>
                <w:rFonts w:ascii="Arial Narrow" w:hAnsi="Arial Narrow" w:cs="Arial"/>
                <w:b/>
                <w:sz w:val="22"/>
                <w:szCs w:val="22"/>
                <w:lang w:val="pt-BR"/>
              </w:rPr>
              <w:t xml:space="preserve">Mentorstva: </w:t>
            </w:r>
          </w:p>
          <w:p w:rsidR="00D574E9" w:rsidRPr="00635783" w:rsidRDefault="00D574E9" w:rsidP="00635783">
            <w:pPr>
              <w:pStyle w:val="Eaoaeaa"/>
              <w:widowControl/>
              <w:spacing w:before="60" w:after="60"/>
              <w:rPr>
                <w:rFonts w:ascii="Arial Narrow" w:hAnsi="Arial Narrow" w:cs="Arial"/>
                <w:sz w:val="22"/>
                <w:szCs w:val="22"/>
                <w:lang w:val="hr-HR"/>
              </w:rPr>
            </w:pPr>
            <w:r w:rsidRPr="00635783">
              <w:rPr>
                <w:rFonts w:ascii="Arial Narrow" w:hAnsi="Arial Narrow" w:cs="Arial"/>
                <w:sz w:val="22"/>
                <w:szCs w:val="22"/>
                <w:lang w:val="hr-HR"/>
              </w:rPr>
              <w:t>Doktorske disertacije:</w:t>
            </w:r>
          </w:p>
          <w:p w:rsidR="00D574E9" w:rsidRPr="00635783" w:rsidRDefault="00D574E9" w:rsidP="00635783">
            <w:pPr>
              <w:pStyle w:val="Eaoaeaa"/>
              <w:widowControl/>
              <w:spacing w:before="60" w:after="60"/>
              <w:rPr>
                <w:rFonts w:ascii="Arial Narrow" w:hAnsi="Arial Narrow" w:cs="Arial"/>
                <w:sz w:val="22"/>
                <w:szCs w:val="22"/>
                <w:lang w:val="hr-HR"/>
              </w:rPr>
            </w:pPr>
            <w:r w:rsidRPr="00635783">
              <w:rPr>
                <w:rFonts w:ascii="Arial Narrow" w:hAnsi="Arial Narrow" w:cs="Arial"/>
                <w:sz w:val="22"/>
                <w:szCs w:val="22"/>
                <w:lang w:val="hr-HR"/>
              </w:rPr>
              <w:t xml:space="preserve">2011 – </w:t>
            </w:r>
            <w:r w:rsidRPr="00635783">
              <w:rPr>
                <w:rFonts w:ascii="Arial Narrow" w:hAnsi="Arial Narrow" w:cs="Arial"/>
                <w:sz w:val="22"/>
                <w:szCs w:val="22"/>
                <w:lang w:val="pt-BR"/>
              </w:rPr>
              <w:t>Odobrenomentorstvozadoktorskiraddr</w:t>
            </w:r>
            <w:r w:rsidRPr="00635783">
              <w:rPr>
                <w:rFonts w:ascii="Arial Narrow" w:hAnsi="Arial Narrow" w:cs="Arial"/>
                <w:sz w:val="22"/>
                <w:szCs w:val="22"/>
                <w:lang w:val="hr-HR"/>
              </w:rPr>
              <w:t xml:space="preserve">. </w:t>
            </w:r>
            <w:r w:rsidRPr="00635783">
              <w:rPr>
                <w:rFonts w:ascii="Arial Narrow" w:hAnsi="Arial Narrow" w:cs="Arial"/>
                <w:sz w:val="22"/>
                <w:szCs w:val="22"/>
                <w:lang w:val="pt-BR"/>
              </w:rPr>
              <w:t>EditeLuki</w:t>
            </w:r>
            <w:r w:rsidRPr="00635783">
              <w:rPr>
                <w:rFonts w:ascii="Arial Narrow" w:hAnsi="Arial Narrow" w:cs="Arial"/>
                <w:sz w:val="22"/>
                <w:szCs w:val="22"/>
                <w:lang w:val="hr-HR"/>
              </w:rPr>
              <w:t xml:space="preserve">ć; </w:t>
            </w:r>
            <w:r w:rsidRPr="00635783">
              <w:rPr>
                <w:rFonts w:ascii="Arial Narrow" w:hAnsi="Arial Narrow" w:cs="Arial"/>
                <w:sz w:val="22"/>
                <w:szCs w:val="22"/>
                <w:lang w:val="pt-BR"/>
              </w:rPr>
              <w:t>temadoktoratajeistra</w:t>
            </w:r>
            <w:r w:rsidRPr="00635783">
              <w:rPr>
                <w:rFonts w:ascii="Arial Narrow" w:hAnsi="Arial Narrow" w:cs="Arial"/>
                <w:sz w:val="22"/>
                <w:szCs w:val="22"/>
                <w:lang w:val="hr-HR"/>
              </w:rPr>
              <w:t>ž</w:t>
            </w:r>
            <w:r w:rsidRPr="00635783">
              <w:rPr>
                <w:rFonts w:ascii="Arial Narrow" w:hAnsi="Arial Narrow" w:cs="Arial"/>
                <w:sz w:val="22"/>
                <w:szCs w:val="22"/>
                <w:lang w:val="pt-BR"/>
              </w:rPr>
              <w:t>ivanjeinzulinskerezistencijeiutjecajanahiperglikemijuuakutnimbolestima</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2008 - 2011 Mentor doktorata dr. Ani Vujaklija Brajković; naslov disertacije: Hiperglikemija u </w:t>
            </w:r>
            <w:r w:rsidRPr="00635783">
              <w:rPr>
                <w:rFonts w:ascii="Arial Narrow" w:hAnsi="Arial Narrow" w:cs="Arial"/>
                <w:sz w:val="22"/>
                <w:szCs w:val="22"/>
              </w:rPr>
              <w:lastRenderedPageBreak/>
              <w:t>teškoj akutnoj bolesti - rizik pojave poremećaja metabolizma glukoze</w:t>
            </w:r>
          </w:p>
          <w:p w:rsidR="00D574E9" w:rsidRPr="00635783" w:rsidRDefault="00D574E9" w:rsidP="00635783">
            <w:pPr>
              <w:pStyle w:val="Eaoaeaa"/>
              <w:widowControl/>
              <w:spacing w:before="60" w:after="60"/>
              <w:rPr>
                <w:rFonts w:ascii="Arial Narrow" w:hAnsi="Arial Narrow" w:cs="Arial"/>
                <w:b/>
                <w:sz w:val="22"/>
                <w:szCs w:val="22"/>
                <w:lang w:val="hr-HR"/>
              </w:rPr>
            </w:pPr>
            <w:r w:rsidRPr="00635783">
              <w:rPr>
                <w:rFonts w:ascii="Arial Narrow" w:hAnsi="Arial Narrow" w:cs="Arial"/>
                <w:b/>
                <w:sz w:val="22"/>
                <w:szCs w:val="22"/>
                <w:lang w:val="hr-HR"/>
              </w:rPr>
              <w:t>Druga mentorstva</w:t>
            </w:r>
          </w:p>
          <w:p w:rsidR="00D574E9" w:rsidRPr="00635783" w:rsidRDefault="00D574E9" w:rsidP="00635783">
            <w:pPr>
              <w:pStyle w:val="Eaoaeaa"/>
              <w:widowControl/>
              <w:spacing w:before="60" w:after="60"/>
              <w:rPr>
                <w:rFonts w:ascii="Arial Narrow" w:hAnsi="Arial Narrow" w:cs="Arial"/>
                <w:sz w:val="22"/>
                <w:szCs w:val="22"/>
                <w:lang w:val="hr-HR"/>
              </w:rPr>
            </w:pPr>
            <w:r w:rsidRPr="00635783">
              <w:rPr>
                <w:rFonts w:ascii="Arial Narrow" w:hAnsi="Arial Narrow" w:cs="Arial"/>
                <w:sz w:val="22"/>
                <w:szCs w:val="22"/>
                <w:lang w:val="hr-HR"/>
              </w:rPr>
              <w:t xml:space="preserve">2011. mentor dr Alenu Švigiru za diplomski rad </w:t>
            </w:r>
          </w:p>
          <w:p w:rsidR="00D574E9" w:rsidRPr="00635783" w:rsidRDefault="00D574E9" w:rsidP="00635783">
            <w:pPr>
              <w:pStyle w:val="Eaoaeaa"/>
              <w:widowControl/>
              <w:spacing w:before="60" w:after="60"/>
              <w:rPr>
                <w:rFonts w:ascii="Arial Narrow" w:hAnsi="Arial Narrow" w:cs="Arial"/>
                <w:sz w:val="22"/>
                <w:szCs w:val="22"/>
                <w:lang w:val="hr-HR"/>
              </w:rPr>
            </w:pPr>
            <w:r w:rsidRPr="00635783">
              <w:rPr>
                <w:rFonts w:ascii="Arial Narrow" w:hAnsi="Arial Narrow" w:cs="Arial"/>
                <w:sz w:val="22"/>
                <w:szCs w:val="22"/>
                <w:lang w:val="hr-HR"/>
              </w:rPr>
              <w:t>2010. mentor studentima Editi Lukić, Goranu Madžarcu i Alenu Švigiru za rad koji dobiva Dekanovu nagradu Medicinskog fakulteta u Zagrebu</w:t>
            </w:r>
          </w:p>
          <w:p w:rsidR="00D574E9" w:rsidRPr="00635783" w:rsidRDefault="00D574E9" w:rsidP="00635783">
            <w:pPr>
              <w:spacing w:before="60" w:after="60"/>
              <w:rPr>
                <w:rFonts w:ascii="Arial Narrow" w:hAnsi="Arial Narrow" w:cs="Arial"/>
                <w:b/>
                <w:sz w:val="22"/>
                <w:szCs w:val="22"/>
                <w:lang w:val="pt-BR"/>
              </w:rPr>
            </w:pPr>
            <w:r w:rsidRPr="00635783">
              <w:rPr>
                <w:rFonts w:ascii="Arial Narrow" w:hAnsi="Arial Narrow" w:cs="Arial"/>
                <w:b/>
                <w:sz w:val="22"/>
                <w:szCs w:val="22"/>
                <w:lang w:val="pt-BR"/>
              </w:rPr>
              <w:t xml:space="preserve">Znanstveni projekti: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2009 – 2011: suradnik na projektu: “Usporedba dvije strategije liječenja sepse I MOF-a”, Projekt ministarstva znanosti #108-000000-0180 (Voditelj projekta: prof. Vladimir Gašparović)</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2005 – 2008: suradnik na projektu "CroICU.net – Mreža intenzivnih jedinica Hrvatske”, pilot project CARNet-a I MInistarstva znanosti,  project of the CARNet and Croatian ministry of science (Voditelj projekta: prof. Vladimir Gašparović)</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2002 – 2008: suradnik na projektu: “Glikozilacija proteina I humani lektini u zdravlju I bolesti” Projekt ministarstva znanosti RH #0219041 (Voditelj projekta: prof. Gordan Lauc).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2000 – 2002 suradnik na projektu: "Biološki učinci novih DNA interkalatora", Croatian ministry of science project RH #127009 (Voditelj projekta: prof. Gordan Lauc).</w:t>
            </w:r>
          </w:p>
          <w:p w:rsidR="00D574E9" w:rsidRPr="00635783" w:rsidRDefault="00D574E9" w:rsidP="00635783">
            <w:pPr>
              <w:spacing w:before="60" w:after="60"/>
              <w:rPr>
                <w:rFonts w:ascii="Arial Narrow" w:hAnsi="Arial Narrow" w:cs="Arial"/>
                <w:sz w:val="22"/>
                <w:szCs w:val="22"/>
                <w:lang w:val="pt-BR"/>
              </w:rPr>
            </w:pPr>
            <w:r w:rsidRPr="00635783">
              <w:rPr>
                <w:rFonts w:ascii="Arial Narrow" w:hAnsi="Arial Narrow" w:cs="Arial"/>
                <w:sz w:val="22"/>
                <w:szCs w:val="22"/>
              </w:rPr>
              <w:t>2011-sada: Voditelj projekta HIBRID (Hiperglikemija u Intenzivnih Bolsenika i RIzik za Dijabetes), pod pokroviteljstvom Hrvatskog internističkog društva HLZ-a</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lang w:val="pt-BR"/>
              </w:rPr>
            </w:pPr>
            <w:r w:rsidRPr="00635783">
              <w:rPr>
                <w:rFonts w:ascii="Arial Narrow" w:hAnsi="Arial Narrow" w:cs="Arial"/>
                <w:b/>
                <w:sz w:val="22"/>
                <w:szCs w:val="22"/>
                <w:lang w:val="pt-BR"/>
              </w:rPr>
              <w:lastRenderedPageBreak/>
              <w:t>Popis radova objavljenih u posljednjih pet godina</w:t>
            </w:r>
          </w:p>
        </w:tc>
        <w:tc>
          <w:tcPr>
            <w:tcW w:w="7328" w:type="dxa"/>
          </w:tcPr>
          <w:p w:rsidR="00D574E9" w:rsidRPr="00635783" w:rsidRDefault="00D574E9" w:rsidP="00635783">
            <w:pPr>
              <w:pStyle w:val="Eaoaeaa"/>
              <w:widowControl/>
              <w:numPr>
                <w:ilvl w:val="0"/>
                <w:numId w:val="17"/>
              </w:numPr>
              <w:tabs>
                <w:tab w:val="clear" w:pos="720"/>
                <w:tab w:val="clear" w:pos="4153"/>
                <w:tab w:val="clear" w:pos="8306"/>
              </w:tabs>
              <w:spacing w:before="60" w:after="60"/>
              <w:ind w:left="451" w:right="-109" w:hanging="451"/>
              <w:rPr>
                <w:rFonts w:ascii="Arial Narrow" w:hAnsi="Arial Narrow" w:cs="Arial"/>
                <w:sz w:val="22"/>
                <w:szCs w:val="22"/>
              </w:rPr>
            </w:pPr>
            <w:r w:rsidRPr="00635783">
              <w:rPr>
                <w:rFonts w:ascii="Arial Narrow" w:hAnsi="Arial Narrow" w:cs="Arial"/>
                <w:sz w:val="22"/>
                <w:szCs w:val="22"/>
              </w:rPr>
              <w:t>Gasparovic V, Radonic R, Gornik I. Is severe pancreatitis a clinical entity or a multiple organ disfunction syndrome. Collegium Anthropologicum 2011; accepted for publication</w:t>
            </w:r>
          </w:p>
          <w:p w:rsidR="00D574E9" w:rsidRPr="00635783" w:rsidRDefault="00D574E9" w:rsidP="00635783">
            <w:pPr>
              <w:pStyle w:val="Eaoaeaa"/>
              <w:widowControl/>
              <w:numPr>
                <w:ilvl w:val="0"/>
                <w:numId w:val="17"/>
              </w:numPr>
              <w:tabs>
                <w:tab w:val="clear" w:pos="720"/>
                <w:tab w:val="clear" w:pos="4153"/>
                <w:tab w:val="clear" w:pos="8306"/>
              </w:tabs>
              <w:spacing w:before="60" w:after="60"/>
              <w:ind w:left="451" w:right="-109" w:hanging="451"/>
              <w:rPr>
                <w:rFonts w:ascii="Arial Narrow" w:hAnsi="Arial Narrow" w:cs="Arial"/>
                <w:sz w:val="22"/>
                <w:szCs w:val="22"/>
              </w:rPr>
            </w:pPr>
            <w:r w:rsidRPr="00635783">
              <w:rPr>
                <w:rFonts w:ascii="Arial Narrow" w:hAnsi="Arial Narrow" w:cs="Arial"/>
                <w:sz w:val="22"/>
                <w:szCs w:val="22"/>
              </w:rPr>
              <w:t xml:space="preserve">Gornik O, Gornik I, Wagner J, Radic D, Lauc G. Evaluation of Cell-Free DNA in Plasma and Serum as Early Predictors of Severity in Acute Pancreatitis. Pancreas 2011; 40(5) </w:t>
            </w:r>
          </w:p>
          <w:p w:rsidR="00D574E9" w:rsidRPr="00635783" w:rsidRDefault="00D574E9" w:rsidP="00635783">
            <w:pPr>
              <w:pStyle w:val="Eaoaeaa"/>
              <w:widowControl/>
              <w:numPr>
                <w:ilvl w:val="0"/>
                <w:numId w:val="17"/>
              </w:numPr>
              <w:tabs>
                <w:tab w:val="clear" w:pos="720"/>
                <w:tab w:val="clear" w:pos="4153"/>
                <w:tab w:val="clear" w:pos="8306"/>
              </w:tabs>
              <w:spacing w:before="60" w:after="60"/>
              <w:ind w:left="451" w:hanging="451"/>
              <w:rPr>
                <w:rFonts w:ascii="Arial Narrow" w:hAnsi="Arial Narrow" w:cs="Arial"/>
                <w:sz w:val="22"/>
                <w:szCs w:val="22"/>
              </w:rPr>
            </w:pPr>
            <w:r w:rsidRPr="00635783">
              <w:rPr>
                <w:rFonts w:ascii="Arial Narrow" w:hAnsi="Arial Narrow" w:cs="Arial"/>
                <w:sz w:val="22"/>
                <w:szCs w:val="22"/>
              </w:rPr>
              <w:t xml:space="preserve">Gornik O, Gornik I, Zagorec-Koledinjak I, Lauc G Change in Transferrin Sialylation Differs between Mild Sepsis and Severe Sepsis and Septic Shock. Internal medicine 2011; 50(8) </w:t>
            </w:r>
          </w:p>
          <w:p w:rsidR="00D574E9" w:rsidRPr="00635783" w:rsidRDefault="00D574E9" w:rsidP="00635783">
            <w:pPr>
              <w:pStyle w:val="Eaoaeaa"/>
              <w:widowControl/>
              <w:numPr>
                <w:ilvl w:val="0"/>
                <w:numId w:val="17"/>
              </w:numPr>
              <w:tabs>
                <w:tab w:val="clear" w:pos="720"/>
                <w:tab w:val="clear" w:pos="4153"/>
                <w:tab w:val="clear" w:pos="8306"/>
              </w:tabs>
              <w:spacing w:before="60" w:after="60"/>
              <w:ind w:left="451" w:hanging="451"/>
              <w:rPr>
                <w:rFonts w:ascii="Arial Narrow" w:hAnsi="Arial Narrow" w:cs="Arial"/>
                <w:sz w:val="22"/>
                <w:szCs w:val="22"/>
              </w:rPr>
            </w:pPr>
            <w:r w:rsidRPr="00635783">
              <w:rPr>
                <w:rFonts w:ascii="Arial Narrow" w:hAnsi="Arial Narrow" w:cs="Arial"/>
                <w:sz w:val="22"/>
                <w:szCs w:val="22"/>
              </w:rPr>
              <w:t xml:space="preserve">Gornik I. Long-term metabolic outcomes of dysglycemia during critical illness. Critical Care, 2010, 14(6). </w:t>
            </w:r>
          </w:p>
          <w:p w:rsidR="00D574E9" w:rsidRPr="00635783" w:rsidRDefault="00D574E9" w:rsidP="00635783">
            <w:pPr>
              <w:pStyle w:val="Eaoaeaa"/>
              <w:widowControl/>
              <w:numPr>
                <w:ilvl w:val="0"/>
                <w:numId w:val="17"/>
              </w:numPr>
              <w:tabs>
                <w:tab w:val="clear" w:pos="720"/>
                <w:tab w:val="clear" w:pos="4153"/>
                <w:tab w:val="clear" w:pos="8306"/>
              </w:tabs>
              <w:spacing w:before="60" w:after="60"/>
              <w:ind w:left="451" w:hanging="451"/>
              <w:rPr>
                <w:rFonts w:ascii="Arial Narrow" w:hAnsi="Arial Narrow" w:cs="Arial"/>
                <w:sz w:val="22"/>
                <w:szCs w:val="22"/>
              </w:rPr>
            </w:pPr>
            <w:r w:rsidRPr="00635783">
              <w:rPr>
                <w:rFonts w:ascii="Arial Narrow" w:hAnsi="Arial Narrow" w:cs="Arial"/>
                <w:sz w:val="22"/>
                <w:szCs w:val="22"/>
                <w:lang w:val="hr-HR"/>
              </w:rPr>
              <w:t xml:space="preserve">Gornik I, Vujaklija-Brajković A, Pavlić-Renar I, Gašparović V. </w:t>
            </w:r>
            <w:r w:rsidRPr="00635783">
              <w:rPr>
                <w:rFonts w:ascii="Arial Narrow" w:hAnsi="Arial Narrow" w:cs="Arial"/>
                <w:sz w:val="22"/>
                <w:szCs w:val="22"/>
              </w:rPr>
              <w:t>A prospective observational study of the relationship of critical illness associated hyperglycaemia in medical ICU patients and subsequent development of type 2 diabetes. Critical Care 2010; 14 (5) R130</w:t>
            </w:r>
          </w:p>
          <w:p w:rsidR="00D574E9" w:rsidRPr="00635783" w:rsidRDefault="00D574E9" w:rsidP="00635783">
            <w:pPr>
              <w:pStyle w:val="Eaoaeaa"/>
              <w:widowControl/>
              <w:numPr>
                <w:ilvl w:val="0"/>
                <w:numId w:val="17"/>
              </w:numPr>
              <w:tabs>
                <w:tab w:val="clear" w:pos="720"/>
                <w:tab w:val="clear" w:pos="4153"/>
                <w:tab w:val="clear" w:pos="8306"/>
              </w:tabs>
              <w:spacing w:before="60" w:after="60"/>
              <w:ind w:left="451" w:hanging="451"/>
              <w:rPr>
                <w:rFonts w:ascii="Arial Narrow" w:hAnsi="Arial Narrow" w:cs="Arial"/>
                <w:sz w:val="22"/>
                <w:szCs w:val="22"/>
              </w:rPr>
            </w:pPr>
            <w:r w:rsidRPr="00635783">
              <w:rPr>
                <w:rFonts w:ascii="Arial Narrow" w:hAnsi="Arial Narrow" w:cs="Arial"/>
                <w:sz w:val="22"/>
                <w:szCs w:val="22"/>
                <w:lang w:val="hr-HR"/>
              </w:rPr>
              <w:t xml:space="preserve">Gornik I, Vujaklija A, Lukić E, Madžarac G, Gašparović V. Hyperglycaemia in critical illness is a risk factor for a later development of type II diabetes mellitus. Acta Diabetologica 2010. 47 (suppl.1) p 29.33 </w:t>
            </w:r>
          </w:p>
          <w:p w:rsidR="00D574E9" w:rsidRPr="00635783" w:rsidRDefault="00D574E9" w:rsidP="00635783">
            <w:pPr>
              <w:pStyle w:val="Eaoaeaa"/>
              <w:widowControl/>
              <w:numPr>
                <w:ilvl w:val="0"/>
                <w:numId w:val="17"/>
              </w:numPr>
              <w:tabs>
                <w:tab w:val="clear" w:pos="720"/>
                <w:tab w:val="clear" w:pos="4153"/>
                <w:tab w:val="clear" w:pos="8306"/>
              </w:tabs>
              <w:spacing w:before="60" w:after="60"/>
              <w:ind w:left="451" w:hanging="451"/>
              <w:rPr>
                <w:rFonts w:ascii="Arial Narrow" w:hAnsi="Arial Narrow" w:cs="Arial"/>
                <w:sz w:val="22"/>
                <w:szCs w:val="22"/>
                <w:lang w:val="hr-HR"/>
              </w:rPr>
            </w:pPr>
            <w:r w:rsidRPr="00635783">
              <w:rPr>
                <w:rFonts w:ascii="Arial Narrow" w:hAnsi="Arial Narrow" w:cs="Arial"/>
                <w:sz w:val="22"/>
                <w:szCs w:val="22"/>
                <w:lang w:val="hr-HR"/>
              </w:rPr>
              <w:t>Gasparovic V, Godan A, Gornik I. Epidemiology of acute intoxication in Croatia. Clinical Toxicology 2010. 49(3) p 222</w:t>
            </w:r>
          </w:p>
          <w:p w:rsidR="00D574E9" w:rsidRPr="00635783" w:rsidRDefault="00D574E9" w:rsidP="00635783">
            <w:pPr>
              <w:pStyle w:val="Eaoaeaa"/>
              <w:widowControl/>
              <w:numPr>
                <w:ilvl w:val="0"/>
                <w:numId w:val="17"/>
              </w:numPr>
              <w:tabs>
                <w:tab w:val="clear" w:pos="720"/>
                <w:tab w:val="clear" w:pos="4153"/>
                <w:tab w:val="clear" w:pos="8306"/>
              </w:tabs>
              <w:spacing w:before="60" w:after="60"/>
              <w:ind w:left="451" w:hanging="451"/>
              <w:rPr>
                <w:rFonts w:ascii="Arial Narrow" w:hAnsi="Arial Narrow" w:cs="Arial"/>
                <w:sz w:val="22"/>
                <w:szCs w:val="22"/>
                <w:lang w:val="hr-HR"/>
              </w:rPr>
            </w:pPr>
            <w:r w:rsidRPr="00635783">
              <w:rPr>
                <w:rFonts w:ascii="Arial Narrow" w:hAnsi="Arial Narrow" w:cs="Arial"/>
                <w:sz w:val="22"/>
                <w:szCs w:val="22"/>
                <w:lang w:val="hr-HR"/>
              </w:rPr>
              <w:t xml:space="preserve">Vujaklija-Brajković A, Gornik I, Gašparović V. </w:t>
            </w:r>
            <w:r w:rsidRPr="00635783">
              <w:rPr>
                <w:rFonts w:ascii="Arial Narrow" w:hAnsi="Arial Narrow" w:cs="Arial"/>
                <w:sz w:val="22"/>
                <w:szCs w:val="22"/>
              </w:rPr>
              <w:t xml:space="preserve">Obese Patients in Medical Intensive Care Unit: Influence of Counseling on Weight Loss and Cardiovascular Parameters Collegium Antropologicum 2010. 34(3) p.1131-1134 </w:t>
            </w:r>
          </w:p>
          <w:p w:rsidR="00D574E9" w:rsidRPr="00635783" w:rsidRDefault="00D574E9" w:rsidP="00635783">
            <w:pPr>
              <w:pStyle w:val="Eaoaeaa"/>
              <w:widowControl/>
              <w:numPr>
                <w:ilvl w:val="0"/>
                <w:numId w:val="17"/>
              </w:numPr>
              <w:tabs>
                <w:tab w:val="clear" w:pos="720"/>
                <w:tab w:val="clear" w:pos="4153"/>
                <w:tab w:val="clear" w:pos="8306"/>
              </w:tabs>
              <w:spacing w:before="60" w:after="60"/>
              <w:ind w:left="451" w:hanging="451"/>
              <w:rPr>
                <w:rFonts w:ascii="Arial Narrow" w:hAnsi="Arial Narrow" w:cs="Arial"/>
                <w:sz w:val="22"/>
                <w:szCs w:val="22"/>
                <w:lang w:val="hr-HR"/>
              </w:rPr>
            </w:pPr>
            <w:r w:rsidRPr="00635783">
              <w:rPr>
                <w:rFonts w:ascii="Arial Narrow" w:hAnsi="Arial Narrow" w:cs="Arial"/>
                <w:sz w:val="22"/>
                <w:szCs w:val="22"/>
                <w:lang w:val="hr-HR"/>
              </w:rPr>
              <w:t xml:space="preserve">Gornik I, Vujaklija-Brajković A, Lukić E, Madžarac G, Gašparović V. Hyperglycemia in sepsis is a risk factor for development of type II diabetes. Journal of Critical Care 2010 25(2) p.263-269 </w:t>
            </w:r>
          </w:p>
          <w:p w:rsidR="00D574E9" w:rsidRPr="00635783" w:rsidRDefault="00D574E9" w:rsidP="00635783">
            <w:pPr>
              <w:pStyle w:val="Eaoaeaa"/>
              <w:widowControl/>
              <w:numPr>
                <w:ilvl w:val="0"/>
                <w:numId w:val="17"/>
              </w:numPr>
              <w:tabs>
                <w:tab w:val="clear" w:pos="720"/>
                <w:tab w:val="clear" w:pos="4153"/>
                <w:tab w:val="clear" w:pos="8306"/>
              </w:tabs>
              <w:spacing w:before="60" w:after="60"/>
              <w:ind w:left="451" w:hanging="451"/>
              <w:rPr>
                <w:rFonts w:ascii="Arial Narrow" w:hAnsi="Arial Narrow" w:cs="Arial"/>
                <w:sz w:val="22"/>
                <w:szCs w:val="22"/>
                <w:lang w:val="hr-HR"/>
              </w:rPr>
            </w:pPr>
            <w:r w:rsidRPr="00635783">
              <w:rPr>
                <w:rFonts w:ascii="Arial Narrow" w:hAnsi="Arial Narrow" w:cs="Arial"/>
                <w:sz w:val="22"/>
                <w:szCs w:val="22"/>
                <w:lang w:val="hr-HR"/>
              </w:rPr>
              <w:t xml:space="preserve">Skorić B, Milicic D, Lovric D, Gornik I, Narancic Skoric K, Sertic J. </w:t>
            </w:r>
            <w:r w:rsidRPr="00635783">
              <w:rPr>
                <w:rFonts w:ascii="Arial Narrow" w:hAnsi="Arial Narrow" w:cs="Arial"/>
                <w:sz w:val="22"/>
                <w:szCs w:val="22"/>
              </w:rPr>
              <w:t xml:space="preserve">Initial patency of the infarct-related artery in patients with acute ST elevation myocardial infarction is related to platelet response to aspirin. Int. Journal of Cardiology 2010. 140(3) p.356-358 </w:t>
            </w:r>
          </w:p>
          <w:p w:rsidR="00D574E9" w:rsidRPr="00635783" w:rsidRDefault="00D574E9" w:rsidP="00635783">
            <w:pPr>
              <w:pStyle w:val="Eaoaeaa"/>
              <w:widowControl/>
              <w:numPr>
                <w:ilvl w:val="0"/>
                <w:numId w:val="17"/>
              </w:numPr>
              <w:tabs>
                <w:tab w:val="clear" w:pos="720"/>
                <w:tab w:val="clear" w:pos="4153"/>
                <w:tab w:val="clear" w:pos="8306"/>
              </w:tabs>
              <w:spacing w:before="60" w:after="60"/>
              <w:ind w:left="451" w:hanging="451"/>
              <w:rPr>
                <w:rFonts w:ascii="Arial Narrow" w:hAnsi="Arial Narrow" w:cs="Arial"/>
                <w:sz w:val="22"/>
                <w:szCs w:val="22"/>
                <w:lang w:val="hr-HR"/>
              </w:rPr>
            </w:pPr>
            <w:r w:rsidRPr="00635783">
              <w:rPr>
                <w:rFonts w:ascii="Arial Narrow" w:hAnsi="Arial Narrow" w:cs="Arial"/>
                <w:sz w:val="22"/>
                <w:szCs w:val="22"/>
                <w:lang w:val="hr-HR"/>
              </w:rPr>
              <w:t xml:space="preserve">Vujaklija-Brajković A, Gornik I, et al. </w:t>
            </w:r>
            <w:r w:rsidRPr="00635783">
              <w:rPr>
                <w:rFonts w:ascii="Arial Narrow" w:hAnsi="Arial Narrow" w:cs="Arial"/>
                <w:sz w:val="22"/>
                <w:szCs w:val="22"/>
              </w:rPr>
              <w:t>PatientwithAcuteMyocardialInfarctionandLericheSyndrome</w:t>
            </w:r>
            <w:r w:rsidRPr="00635783">
              <w:rPr>
                <w:rFonts w:ascii="Arial Narrow" w:hAnsi="Arial Narrow" w:cs="Arial"/>
                <w:sz w:val="22"/>
                <w:szCs w:val="22"/>
                <w:lang w:val="hr-HR"/>
              </w:rPr>
              <w:t xml:space="preserve">. Internal Medicine 2010 49(4) p 349-350 </w:t>
            </w:r>
          </w:p>
          <w:p w:rsidR="00D574E9" w:rsidRPr="00635783" w:rsidRDefault="00D574E9" w:rsidP="00635783">
            <w:pPr>
              <w:pStyle w:val="Eaoaeaa"/>
              <w:widowControl/>
              <w:numPr>
                <w:ilvl w:val="0"/>
                <w:numId w:val="17"/>
              </w:numPr>
              <w:tabs>
                <w:tab w:val="clear" w:pos="720"/>
                <w:tab w:val="clear" w:pos="4153"/>
                <w:tab w:val="clear" w:pos="8306"/>
              </w:tabs>
              <w:spacing w:before="60" w:after="60"/>
              <w:ind w:left="451" w:hanging="451"/>
              <w:rPr>
                <w:rFonts w:ascii="Arial Narrow" w:hAnsi="Arial Narrow" w:cs="Arial"/>
                <w:sz w:val="22"/>
                <w:szCs w:val="22"/>
                <w:lang w:val="hr-HR"/>
              </w:rPr>
            </w:pPr>
            <w:r w:rsidRPr="00635783">
              <w:rPr>
                <w:rFonts w:ascii="Arial Narrow" w:hAnsi="Arial Narrow" w:cs="Arial"/>
                <w:sz w:val="22"/>
                <w:szCs w:val="22"/>
              </w:rPr>
              <w:t>GornikI</w:t>
            </w:r>
            <w:r w:rsidRPr="00635783">
              <w:rPr>
                <w:rFonts w:ascii="Arial Narrow" w:hAnsi="Arial Narrow" w:cs="Arial"/>
                <w:sz w:val="22"/>
                <w:szCs w:val="22"/>
                <w:lang w:val="hr-HR"/>
              </w:rPr>
              <w:t xml:space="preserve">, </w:t>
            </w:r>
            <w:r w:rsidRPr="00635783">
              <w:rPr>
                <w:rFonts w:ascii="Arial Narrow" w:hAnsi="Arial Narrow" w:cs="Arial"/>
                <w:sz w:val="22"/>
                <w:szCs w:val="22"/>
              </w:rPr>
              <w:t>Pekli</w:t>
            </w:r>
            <w:r w:rsidRPr="00635783">
              <w:rPr>
                <w:rFonts w:ascii="Arial Narrow" w:hAnsi="Arial Narrow" w:cs="Arial"/>
                <w:sz w:val="22"/>
                <w:szCs w:val="22"/>
                <w:lang w:val="hr-HR"/>
              </w:rPr>
              <w:t xml:space="preserve">ć </w:t>
            </w:r>
            <w:r w:rsidRPr="00635783">
              <w:rPr>
                <w:rFonts w:ascii="Arial Narrow" w:hAnsi="Arial Narrow" w:cs="Arial"/>
                <w:sz w:val="22"/>
                <w:szCs w:val="22"/>
              </w:rPr>
              <w:t>M</w:t>
            </w:r>
            <w:r w:rsidRPr="00635783">
              <w:rPr>
                <w:rFonts w:ascii="Arial Narrow" w:hAnsi="Arial Narrow" w:cs="Arial"/>
                <w:sz w:val="22"/>
                <w:szCs w:val="22"/>
                <w:lang w:val="hr-HR"/>
              </w:rPr>
              <w:t xml:space="preserve">, </w:t>
            </w:r>
            <w:r w:rsidRPr="00635783">
              <w:rPr>
                <w:rFonts w:ascii="Arial Narrow" w:hAnsi="Arial Narrow" w:cs="Arial"/>
                <w:sz w:val="22"/>
                <w:szCs w:val="22"/>
              </w:rPr>
              <w:t>Gasparovi</w:t>
            </w:r>
            <w:r w:rsidRPr="00635783">
              <w:rPr>
                <w:rFonts w:ascii="Arial Narrow" w:hAnsi="Arial Narrow" w:cs="Arial"/>
                <w:sz w:val="22"/>
                <w:szCs w:val="22"/>
                <w:lang w:val="hr-HR"/>
              </w:rPr>
              <w:t xml:space="preserve">ć </w:t>
            </w:r>
            <w:r w:rsidRPr="00635783">
              <w:rPr>
                <w:rFonts w:ascii="Arial Narrow" w:hAnsi="Arial Narrow" w:cs="Arial"/>
                <w:sz w:val="22"/>
                <w:szCs w:val="22"/>
              </w:rPr>
              <w:t>v</w:t>
            </w:r>
            <w:r w:rsidRPr="00635783">
              <w:rPr>
                <w:rFonts w:ascii="Arial Narrow" w:hAnsi="Arial Narrow" w:cs="Arial"/>
                <w:sz w:val="22"/>
                <w:szCs w:val="22"/>
                <w:lang w:val="hr-HR"/>
              </w:rPr>
              <w:t>., [</w:t>
            </w:r>
            <w:r w:rsidRPr="00635783">
              <w:rPr>
                <w:rFonts w:ascii="Arial Narrow" w:hAnsi="Arial Narrow" w:cs="Arial"/>
                <w:sz w:val="22"/>
                <w:szCs w:val="22"/>
              </w:rPr>
              <w:t>Hypothermiaaftercardiacarrest</w:t>
            </w:r>
            <w:r w:rsidRPr="00635783">
              <w:rPr>
                <w:rFonts w:ascii="Arial Narrow" w:hAnsi="Arial Narrow" w:cs="Arial"/>
                <w:sz w:val="22"/>
                <w:szCs w:val="22"/>
                <w:lang w:val="hr-HR"/>
              </w:rPr>
              <w:t>--</w:t>
            </w:r>
            <w:r w:rsidRPr="00635783">
              <w:rPr>
                <w:rFonts w:ascii="Arial Narrow" w:hAnsi="Arial Narrow" w:cs="Arial"/>
                <w:sz w:val="22"/>
                <w:szCs w:val="22"/>
              </w:rPr>
              <w:t xml:space="preserve">underused method </w:t>
            </w:r>
            <w:r w:rsidRPr="00635783">
              <w:rPr>
                <w:rFonts w:ascii="Arial Narrow" w:hAnsi="Arial Narrow" w:cs="Arial"/>
                <w:sz w:val="22"/>
                <w:szCs w:val="22"/>
              </w:rPr>
              <w:lastRenderedPageBreak/>
              <w:t xml:space="preserve">that saves lives]  Lijec. </w:t>
            </w:r>
            <w:r w:rsidRPr="00635783">
              <w:rPr>
                <w:rStyle w:val="jrnl"/>
                <w:rFonts w:ascii="Arial Narrow" w:hAnsi="Arial Narrow" w:cs="Arial"/>
                <w:sz w:val="22"/>
                <w:szCs w:val="22"/>
              </w:rPr>
              <w:t>Vjesn</w:t>
            </w:r>
            <w:r w:rsidRPr="00635783">
              <w:rPr>
                <w:rFonts w:ascii="Arial Narrow" w:hAnsi="Arial Narrow" w:cs="Arial"/>
                <w:sz w:val="22"/>
                <w:szCs w:val="22"/>
              </w:rPr>
              <w:t xml:space="preserve">. 2010 Jan-Feb;132(1-2):25-30. </w:t>
            </w:r>
          </w:p>
          <w:p w:rsidR="00D574E9" w:rsidRPr="00635783" w:rsidRDefault="00D574E9" w:rsidP="00635783">
            <w:pPr>
              <w:pStyle w:val="Eaoaeaa"/>
              <w:widowControl/>
              <w:numPr>
                <w:ilvl w:val="0"/>
                <w:numId w:val="17"/>
              </w:numPr>
              <w:tabs>
                <w:tab w:val="clear" w:pos="720"/>
                <w:tab w:val="clear" w:pos="4153"/>
                <w:tab w:val="clear" w:pos="8306"/>
              </w:tabs>
              <w:spacing w:before="60" w:after="60"/>
              <w:ind w:left="451" w:hanging="451"/>
              <w:rPr>
                <w:rFonts w:ascii="Arial Narrow" w:hAnsi="Arial Narrow" w:cs="Arial"/>
                <w:sz w:val="22"/>
                <w:szCs w:val="22"/>
                <w:lang w:val="hr-HR"/>
              </w:rPr>
            </w:pPr>
            <w:r w:rsidRPr="00635783">
              <w:rPr>
                <w:rStyle w:val="Emphasis"/>
                <w:rFonts w:ascii="Arial Narrow" w:hAnsi="Arial Narrow" w:cs="Arial"/>
                <w:iCs w:val="0"/>
                <w:sz w:val="22"/>
                <w:szCs w:val="22"/>
              </w:rPr>
              <w:t xml:space="preserve">Gašparović V., Gornik I, [Possibilities of prevention of nephrotoxicity in intensive care unit]. Lijec Vjesn. 2010;132 Suppl 1:1-3. </w:t>
            </w:r>
          </w:p>
          <w:p w:rsidR="00D574E9" w:rsidRPr="00635783" w:rsidRDefault="00D574E9" w:rsidP="00635783">
            <w:pPr>
              <w:pStyle w:val="Eaoaeaa"/>
              <w:widowControl/>
              <w:numPr>
                <w:ilvl w:val="0"/>
                <w:numId w:val="17"/>
              </w:numPr>
              <w:tabs>
                <w:tab w:val="clear" w:pos="720"/>
                <w:tab w:val="clear" w:pos="4153"/>
                <w:tab w:val="clear" w:pos="8306"/>
              </w:tabs>
              <w:spacing w:before="60" w:after="60"/>
              <w:ind w:left="451" w:hanging="451"/>
              <w:rPr>
                <w:rFonts w:ascii="Arial Narrow" w:hAnsi="Arial Narrow" w:cs="Arial"/>
                <w:sz w:val="22"/>
                <w:szCs w:val="22"/>
                <w:lang w:val="hr-HR"/>
              </w:rPr>
            </w:pPr>
            <w:r w:rsidRPr="00635783">
              <w:rPr>
                <w:rFonts w:ascii="Arial Narrow" w:hAnsi="Arial Narrow" w:cs="Arial"/>
                <w:sz w:val="22"/>
                <w:szCs w:val="22"/>
                <w:lang w:val="hr-HR"/>
              </w:rPr>
              <w:t xml:space="preserve">Barešić M, Gornik I, Radonić R, Zlopaša O, Gubarev Vrdoljak N, Gašparović V. </w:t>
            </w:r>
            <w:r w:rsidRPr="00635783">
              <w:rPr>
                <w:rFonts w:ascii="Arial Narrow" w:hAnsi="Arial Narrow" w:cs="Arial"/>
                <w:sz w:val="22"/>
                <w:szCs w:val="22"/>
              </w:rPr>
              <w:t>SurvivalafterSevereacuteChromicAcidPoisoningComplicatedwithRenalandLiverFailure</w:t>
            </w:r>
            <w:r w:rsidRPr="00635783">
              <w:rPr>
                <w:rFonts w:ascii="Arial Narrow" w:hAnsi="Arial Narrow" w:cs="Arial"/>
                <w:sz w:val="22"/>
                <w:szCs w:val="22"/>
                <w:lang w:val="hr-HR"/>
              </w:rPr>
              <w:t xml:space="preserve">. Internal Medicine 2009 (48 (9) p711-715 </w:t>
            </w:r>
          </w:p>
          <w:p w:rsidR="00D574E9" w:rsidRPr="00635783" w:rsidRDefault="00D574E9" w:rsidP="00635783">
            <w:pPr>
              <w:pStyle w:val="Eaoaeaa"/>
              <w:widowControl/>
              <w:numPr>
                <w:ilvl w:val="0"/>
                <w:numId w:val="17"/>
              </w:numPr>
              <w:tabs>
                <w:tab w:val="clear" w:pos="720"/>
                <w:tab w:val="clear" w:pos="4153"/>
                <w:tab w:val="clear" w:pos="8306"/>
              </w:tabs>
              <w:spacing w:before="60" w:after="60"/>
              <w:ind w:left="451" w:hanging="451"/>
              <w:rPr>
                <w:rFonts w:ascii="Arial Narrow" w:hAnsi="Arial Narrow" w:cs="Arial"/>
                <w:sz w:val="22"/>
                <w:szCs w:val="22"/>
                <w:lang w:val="hr-HR"/>
              </w:rPr>
            </w:pPr>
            <w:r w:rsidRPr="00635783">
              <w:rPr>
                <w:rFonts w:ascii="Arial Narrow" w:hAnsi="Arial Narrow" w:cs="Arial"/>
                <w:sz w:val="22"/>
                <w:szCs w:val="22"/>
                <w:lang w:val="hr-HR"/>
              </w:rPr>
              <w:t xml:space="preserve">Gornik I, Wagner J, Gašparović V, Lauc G, Gornik O. </w:t>
            </w:r>
            <w:r w:rsidRPr="00635783">
              <w:rPr>
                <w:rFonts w:ascii="Arial Narrow" w:hAnsi="Arial Narrow" w:cs="Arial"/>
                <w:sz w:val="22"/>
                <w:szCs w:val="22"/>
              </w:rPr>
              <w:t xml:space="preserve">Free serum DNA is an early predictor of severity in acute pancreatitis. Clinical Biochemistry 2009 42(1-2) p.38-43 </w:t>
            </w:r>
          </w:p>
          <w:p w:rsidR="00D574E9" w:rsidRPr="00635783" w:rsidRDefault="00D574E9" w:rsidP="00635783">
            <w:pPr>
              <w:pStyle w:val="Eaoaeaa"/>
              <w:widowControl/>
              <w:numPr>
                <w:ilvl w:val="0"/>
                <w:numId w:val="17"/>
              </w:numPr>
              <w:tabs>
                <w:tab w:val="clear" w:pos="720"/>
                <w:tab w:val="clear" w:pos="4153"/>
                <w:tab w:val="clear" w:pos="8306"/>
              </w:tabs>
              <w:spacing w:before="60" w:after="60"/>
              <w:ind w:left="451" w:hanging="451"/>
              <w:rPr>
                <w:rFonts w:ascii="Arial Narrow" w:hAnsi="Arial Narrow" w:cs="Arial"/>
                <w:sz w:val="22"/>
                <w:szCs w:val="22"/>
                <w:lang w:val="hr-HR"/>
              </w:rPr>
            </w:pPr>
            <w:r w:rsidRPr="00635783">
              <w:rPr>
                <w:rFonts w:ascii="Arial Narrow" w:hAnsi="Arial Narrow" w:cs="Arial"/>
                <w:sz w:val="22"/>
                <w:szCs w:val="22"/>
              </w:rPr>
              <w:t>G</w:t>
            </w:r>
            <w:r w:rsidRPr="00635783">
              <w:rPr>
                <w:rFonts w:ascii="Arial Narrow" w:hAnsi="Arial Narrow" w:cs="Arial"/>
                <w:sz w:val="22"/>
                <w:szCs w:val="22"/>
                <w:lang w:val="hr-HR"/>
              </w:rPr>
              <w:t xml:space="preserve">ornik O, Gornik I, Gasparovic V, Lauc G. Change in transferrin tialylation is a potential prognostic marker for severity of acute pancreatitis. Clinical Biochemistry 2009 41(7-8) </w:t>
            </w:r>
          </w:p>
          <w:p w:rsidR="00D574E9" w:rsidRPr="00635783" w:rsidRDefault="00D574E9" w:rsidP="00635783">
            <w:pPr>
              <w:pStyle w:val="Eaoaeaa"/>
              <w:widowControl/>
              <w:tabs>
                <w:tab w:val="clear" w:pos="4153"/>
                <w:tab w:val="clear" w:pos="8306"/>
              </w:tabs>
              <w:spacing w:before="60" w:after="60"/>
              <w:ind w:left="451"/>
              <w:rPr>
                <w:rFonts w:ascii="Arial Narrow" w:hAnsi="Arial Narrow" w:cs="Arial"/>
                <w:sz w:val="22"/>
                <w:szCs w:val="22"/>
                <w:lang w:val="hr-HR"/>
              </w:rPr>
            </w:pP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lastRenderedPageBreak/>
              <w:t>Datum zadnjeg izbora u znanstveno-nastavno ili nastavno zvanje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1. srpnja 2012. - docent u kumulativnom ardnomn ona katedri za internu medicinu Medicinskog fakulteta Sveučilišta u Zagerbu </w:t>
            </w:r>
          </w:p>
        </w:tc>
      </w:tr>
    </w:tbl>
    <w:p w:rsidR="00D574E9" w:rsidRPr="00635783" w:rsidRDefault="00D574E9" w:rsidP="00635783">
      <w:pPr>
        <w:spacing w:before="60" w:after="60"/>
        <w:rPr>
          <w:rFonts w:ascii="Arial Narrow" w:hAnsi="Arial Narrow" w:cs="Arial"/>
          <w:sz w:val="22"/>
          <w:szCs w:val="22"/>
        </w:rPr>
      </w:pPr>
    </w:p>
    <w:p w:rsidR="00D574E9" w:rsidRPr="00635783" w:rsidRDefault="000A18CB" w:rsidP="00635783">
      <w:pPr>
        <w:spacing w:before="60" w:after="60"/>
        <w:rPr>
          <w:rFonts w:ascii="Arial Narrow" w:hAnsi="Arial Narrow" w:cs="Arial"/>
          <w:sz w:val="22"/>
          <w:szCs w:val="22"/>
        </w:rPr>
      </w:pPr>
      <w:r w:rsidRPr="00635783">
        <w:rPr>
          <w:rFonts w:ascii="Arial Narrow" w:hAnsi="Arial Narrow" w:cs="Arial"/>
          <w:sz w:val="22"/>
          <w:szCs w:val="22"/>
        </w:rPr>
        <w:br w:type="page"/>
      </w:r>
    </w:p>
    <w:p w:rsidR="00D574E9" w:rsidRPr="00635783" w:rsidRDefault="00D574E9" w:rsidP="00635783">
      <w:pPr>
        <w:pStyle w:val="aNaslov"/>
        <w:spacing w:before="60"/>
        <w:ind w:left="36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9"/>
        <w:gridCol w:w="8238"/>
      </w:tblGrid>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Veljko</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Prezime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Đorđević</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Naziv ustanove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Klinički bolnički centar Zagreb, Klinika za psihološku medicinu</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Medicinski fakultet Sveučilišta u Zagrebu (Centar za palijativnu medicinu, medicinsku etiku i komunikacijske vještine)</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E-mail adresa</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veljko.djordjevic1@zg-tom.hr</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Adresa osobne web stranice</w:t>
            </w:r>
          </w:p>
        </w:tc>
        <w:tc>
          <w:tcPr>
            <w:tcW w:w="7328" w:type="dxa"/>
          </w:tcPr>
          <w:p w:rsidR="00D574E9" w:rsidRPr="00635783" w:rsidRDefault="00D574E9" w:rsidP="00635783">
            <w:pPr>
              <w:spacing w:before="60" w:after="60"/>
              <w:rPr>
                <w:rFonts w:ascii="Arial Narrow" w:hAnsi="Arial Narrow" w:cs="Arial"/>
                <w:sz w:val="22"/>
                <w:szCs w:val="22"/>
              </w:rPr>
            </w:pP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Životopis</w:t>
            </w:r>
          </w:p>
        </w:tc>
        <w:tc>
          <w:tcPr>
            <w:tcW w:w="7328" w:type="dxa"/>
          </w:tcPr>
          <w:p w:rsidR="00D574E9" w:rsidRPr="00635783" w:rsidRDefault="00D574E9" w:rsidP="00635783">
            <w:pPr>
              <w:spacing w:before="60" w:after="60"/>
              <w:ind w:left="26"/>
              <w:rPr>
                <w:rFonts w:ascii="Arial Narrow" w:hAnsi="Arial Narrow" w:cs="Arial"/>
                <w:sz w:val="22"/>
                <w:szCs w:val="22"/>
              </w:rPr>
            </w:pPr>
            <w:r w:rsidRPr="00635783">
              <w:rPr>
                <w:rFonts w:ascii="Arial Narrow" w:hAnsi="Arial Narrow" w:cs="Arial"/>
                <w:sz w:val="22"/>
                <w:szCs w:val="22"/>
                <w:lang w:val="pl-PL"/>
              </w:rPr>
              <w:t>Prof</w:t>
            </w:r>
            <w:r w:rsidRPr="00635783">
              <w:rPr>
                <w:rFonts w:ascii="Arial Narrow" w:hAnsi="Arial Narrow" w:cs="Arial"/>
                <w:sz w:val="22"/>
                <w:szCs w:val="22"/>
              </w:rPr>
              <w:t xml:space="preserve">. </w:t>
            </w:r>
            <w:r w:rsidRPr="00635783">
              <w:rPr>
                <w:rFonts w:ascii="Arial Narrow" w:hAnsi="Arial Narrow" w:cs="Arial"/>
                <w:sz w:val="22"/>
                <w:szCs w:val="22"/>
                <w:lang w:val="pl-PL"/>
              </w:rPr>
              <w:t>dr</w:t>
            </w:r>
            <w:r w:rsidRPr="00635783">
              <w:rPr>
                <w:rFonts w:ascii="Arial Narrow" w:hAnsi="Arial Narrow" w:cs="Arial"/>
                <w:sz w:val="22"/>
                <w:szCs w:val="22"/>
              </w:rPr>
              <w:t xml:space="preserve">. </w:t>
            </w:r>
            <w:r w:rsidRPr="00635783">
              <w:rPr>
                <w:rFonts w:ascii="Arial Narrow" w:hAnsi="Arial Narrow" w:cs="Arial"/>
                <w:sz w:val="22"/>
                <w:szCs w:val="22"/>
                <w:lang w:val="pl-PL"/>
              </w:rPr>
              <w:t>sc</w:t>
            </w:r>
            <w:r w:rsidRPr="00635783">
              <w:rPr>
                <w:rFonts w:ascii="Arial Narrow" w:hAnsi="Arial Narrow" w:cs="Arial"/>
                <w:sz w:val="22"/>
                <w:szCs w:val="22"/>
              </w:rPr>
              <w:t xml:space="preserve">. </w:t>
            </w:r>
            <w:r w:rsidRPr="00635783">
              <w:rPr>
                <w:rFonts w:ascii="Arial Narrow" w:hAnsi="Arial Narrow" w:cs="Arial"/>
                <w:sz w:val="22"/>
                <w:szCs w:val="22"/>
                <w:lang w:val="pl-PL"/>
              </w:rPr>
              <w:t>Veljko</w:t>
            </w:r>
            <w:r w:rsidRPr="00635783">
              <w:rPr>
                <w:rFonts w:ascii="Arial Narrow" w:hAnsi="Arial Narrow" w:cs="Arial"/>
                <w:sz w:val="22"/>
                <w:szCs w:val="22"/>
              </w:rPr>
              <w:t xml:space="preserve"> Đ</w:t>
            </w:r>
            <w:r w:rsidRPr="00635783">
              <w:rPr>
                <w:rFonts w:ascii="Arial Narrow" w:hAnsi="Arial Narrow" w:cs="Arial"/>
                <w:sz w:val="22"/>
                <w:szCs w:val="22"/>
                <w:lang w:val="pl-PL"/>
              </w:rPr>
              <w:t>or</w:t>
            </w:r>
            <w:r w:rsidRPr="00635783">
              <w:rPr>
                <w:rFonts w:ascii="Arial Narrow" w:hAnsi="Arial Narrow" w:cs="Arial"/>
                <w:sz w:val="22"/>
                <w:szCs w:val="22"/>
              </w:rPr>
              <w:t>đ</w:t>
            </w:r>
            <w:r w:rsidRPr="00635783">
              <w:rPr>
                <w:rFonts w:ascii="Arial Narrow" w:hAnsi="Arial Narrow" w:cs="Arial"/>
                <w:sz w:val="22"/>
                <w:szCs w:val="22"/>
                <w:lang w:val="pl-PL"/>
              </w:rPr>
              <w:t>evi</w:t>
            </w:r>
            <w:r w:rsidRPr="00635783">
              <w:rPr>
                <w:rFonts w:ascii="Arial Narrow" w:hAnsi="Arial Narrow" w:cs="Arial"/>
                <w:sz w:val="22"/>
                <w:szCs w:val="22"/>
              </w:rPr>
              <w:t xml:space="preserve">ć, </w:t>
            </w:r>
            <w:r w:rsidRPr="00635783">
              <w:rPr>
                <w:rFonts w:ascii="Arial Narrow" w:hAnsi="Arial Narrow" w:cs="Arial"/>
                <w:sz w:val="22"/>
                <w:szCs w:val="22"/>
                <w:lang w:val="pl-PL"/>
              </w:rPr>
              <w:t>prim</w:t>
            </w:r>
            <w:r w:rsidRPr="00635783">
              <w:rPr>
                <w:rFonts w:ascii="Arial Narrow" w:hAnsi="Arial Narrow" w:cs="Arial"/>
                <w:sz w:val="22"/>
                <w:szCs w:val="22"/>
              </w:rPr>
              <w:t xml:space="preserve">. </w:t>
            </w:r>
            <w:r w:rsidRPr="00635783">
              <w:rPr>
                <w:rFonts w:ascii="Arial Narrow" w:hAnsi="Arial Narrow" w:cs="Arial"/>
                <w:sz w:val="22"/>
                <w:szCs w:val="22"/>
                <w:lang w:val="pl-PL"/>
              </w:rPr>
              <w:t>doktormedicineispecijalistpsihijatar</w:t>
            </w:r>
            <w:r w:rsidRPr="00635783">
              <w:rPr>
                <w:rFonts w:ascii="Arial Narrow" w:hAnsi="Arial Narrow" w:cs="Arial"/>
                <w:sz w:val="22"/>
                <w:szCs w:val="22"/>
              </w:rPr>
              <w:t xml:space="preserve">, </w:t>
            </w:r>
            <w:r w:rsidRPr="00635783">
              <w:rPr>
                <w:rFonts w:ascii="Arial Narrow" w:hAnsi="Arial Narrow" w:cs="Arial"/>
                <w:sz w:val="22"/>
                <w:szCs w:val="22"/>
                <w:lang w:val="pl-PL"/>
              </w:rPr>
              <w:t>subspecijalistizsocijalnepsihijatrije</w:t>
            </w:r>
            <w:r w:rsidRPr="00635783">
              <w:rPr>
                <w:rFonts w:ascii="Arial Narrow" w:hAnsi="Arial Narrow" w:cs="Arial"/>
                <w:sz w:val="22"/>
                <w:szCs w:val="22"/>
              </w:rPr>
              <w:t xml:space="preserve">, </w:t>
            </w:r>
            <w:r w:rsidRPr="00635783">
              <w:rPr>
                <w:rFonts w:ascii="Arial Narrow" w:hAnsi="Arial Narrow" w:cs="Arial"/>
                <w:sz w:val="22"/>
                <w:szCs w:val="22"/>
                <w:lang w:val="pl-PL"/>
              </w:rPr>
              <w:t>ro</w:t>
            </w:r>
            <w:r w:rsidRPr="00635783">
              <w:rPr>
                <w:rFonts w:ascii="Arial Narrow" w:hAnsi="Arial Narrow" w:cs="Arial"/>
                <w:sz w:val="22"/>
                <w:szCs w:val="22"/>
              </w:rPr>
              <w:t>đ</w:t>
            </w:r>
            <w:r w:rsidRPr="00635783">
              <w:rPr>
                <w:rFonts w:ascii="Arial Narrow" w:hAnsi="Arial Narrow" w:cs="Arial"/>
                <w:sz w:val="22"/>
                <w:szCs w:val="22"/>
                <w:lang w:val="pl-PL"/>
              </w:rPr>
              <w:t>enje</w:t>
            </w:r>
            <w:r w:rsidRPr="00635783">
              <w:rPr>
                <w:rFonts w:ascii="Arial Narrow" w:hAnsi="Arial Narrow" w:cs="Arial"/>
                <w:sz w:val="22"/>
                <w:szCs w:val="22"/>
              </w:rPr>
              <w:t xml:space="preserve"> 16. </w:t>
            </w:r>
            <w:r w:rsidRPr="00635783">
              <w:rPr>
                <w:rFonts w:ascii="Arial Narrow" w:hAnsi="Arial Narrow" w:cs="Arial"/>
                <w:sz w:val="22"/>
                <w:szCs w:val="22"/>
                <w:lang w:val="pl-PL"/>
              </w:rPr>
              <w:t>rujna</w:t>
            </w:r>
            <w:r w:rsidRPr="00635783">
              <w:rPr>
                <w:rFonts w:ascii="Arial Narrow" w:hAnsi="Arial Narrow" w:cs="Arial"/>
                <w:sz w:val="22"/>
                <w:szCs w:val="22"/>
              </w:rPr>
              <w:t xml:space="preserve"> 1951.</w:t>
            </w:r>
            <w:r w:rsidRPr="00635783">
              <w:rPr>
                <w:rFonts w:ascii="Arial Narrow" w:hAnsi="Arial Narrow" w:cs="Arial"/>
                <w:sz w:val="22"/>
                <w:szCs w:val="22"/>
                <w:lang w:val="pl-PL"/>
              </w:rPr>
              <w:t>g</w:t>
            </w:r>
            <w:r w:rsidRPr="00635783">
              <w:rPr>
                <w:rFonts w:ascii="Arial Narrow" w:hAnsi="Arial Narrow" w:cs="Arial"/>
                <w:sz w:val="22"/>
                <w:szCs w:val="22"/>
              </w:rPr>
              <w:t xml:space="preserve">. </w:t>
            </w:r>
            <w:r w:rsidRPr="00635783">
              <w:rPr>
                <w:rFonts w:ascii="Arial Narrow" w:hAnsi="Arial Narrow" w:cs="Arial"/>
                <w:sz w:val="22"/>
                <w:szCs w:val="22"/>
                <w:lang w:val="pl-PL"/>
              </w:rPr>
              <w:t>uZagrebu</w:t>
            </w:r>
            <w:r w:rsidRPr="00635783">
              <w:rPr>
                <w:rFonts w:ascii="Arial Narrow" w:hAnsi="Arial Narrow" w:cs="Arial"/>
                <w:sz w:val="22"/>
                <w:szCs w:val="22"/>
              </w:rPr>
              <w:t xml:space="preserve">. </w:t>
            </w:r>
            <w:r w:rsidRPr="00635783">
              <w:rPr>
                <w:rFonts w:ascii="Arial Narrow" w:hAnsi="Arial Narrow" w:cs="Arial"/>
                <w:sz w:val="22"/>
                <w:szCs w:val="22"/>
                <w:lang w:val="pl-PL"/>
              </w:rPr>
              <w:t>Hrvatje</w:t>
            </w:r>
            <w:r w:rsidRPr="00635783">
              <w:rPr>
                <w:rFonts w:ascii="Arial Narrow" w:hAnsi="Arial Narrow" w:cs="Arial"/>
                <w:sz w:val="22"/>
                <w:szCs w:val="22"/>
              </w:rPr>
              <w:t xml:space="preserve">, </w:t>
            </w:r>
            <w:r w:rsidRPr="00635783">
              <w:rPr>
                <w:rFonts w:ascii="Arial Narrow" w:hAnsi="Arial Narrow" w:cs="Arial"/>
                <w:sz w:val="22"/>
                <w:szCs w:val="22"/>
                <w:lang w:val="pl-PL"/>
              </w:rPr>
              <w:t>dr</w:t>
            </w:r>
            <w:r w:rsidRPr="00635783">
              <w:rPr>
                <w:rFonts w:ascii="Arial Narrow" w:hAnsi="Arial Narrow" w:cs="Arial"/>
                <w:sz w:val="22"/>
                <w:szCs w:val="22"/>
              </w:rPr>
              <w:t>ž</w:t>
            </w:r>
            <w:r w:rsidRPr="00635783">
              <w:rPr>
                <w:rFonts w:ascii="Arial Narrow" w:hAnsi="Arial Narrow" w:cs="Arial"/>
                <w:sz w:val="22"/>
                <w:szCs w:val="22"/>
                <w:lang w:val="pl-PL"/>
              </w:rPr>
              <w:t>avljaninjeRH</w:t>
            </w:r>
            <w:r w:rsidRPr="00635783">
              <w:rPr>
                <w:rFonts w:ascii="Arial Narrow" w:hAnsi="Arial Narrow" w:cs="Arial"/>
                <w:sz w:val="22"/>
                <w:szCs w:val="22"/>
              </w:rPr>
              <w:t xml:space="preserve">. </w:t>
            </w:r>
            <w:r w:rsidRPr="00635783">
              <w:rPr>
                <w:rFonts w:ascii="Arial Narrow" w:hAnsi="Arial Narrow" w:cs="Arial"/>
                <w:sz w:val="22"/>
                <w:szCs w:val="22"/>
                <w:lang w:val="pl-PL"/>
              </w:rPr>
              <w:t>Zaposlenjekaoizvanredni profesorukumulativnomradnomodnosunaMedicinskomfakultetuSveu</w:t>
            </w:r>
            <w:r w:rsidRPr="00635783">
              <w:rPr>
                <w:rFonts w:ascii="Arial Narrow" w:hAnsi="Arial Narrow" w:cs="Arial"/>
                <w:sz w:val="22"/>
                <w:szCs w:val="22"/>
              </w:rPr>
              <w:t>č</w:t>
            </w:r>
            <w:r w:rsidRPr="00635783">
              <w:rPr>
                <w:rFonts w:ascii="Arial Narrow" w:hAnsi="Arial Narrow" w:cs="Arial"/>
                <w:sz w:val="22"/>
                <w:szCs w:val="22"/>
                <w:lang w:val="pl-PL"/>
              </w:rPr>
              <w:t>ili</w:t>
            </w:r>
            <w:r w:rsidRPr="00635783">
              <w:rPr>
                <w:rFonts w:ascii="Arial Narrow" w:hAnsi="Arial Narrow" w:cs="Arial"/>
                <w:sz w:val="22"/>
                <w:szCs w:val="22"/>
              </w:rPr>
              <w:t>š</w:t>
            </w:r>
            <w:r w:rsidRPr="00635783">
              <w:rPr>
                <w:rFonts w:ascii="Arial Narrow" w:hAnsi="Arial Narrow" w:cs="Arial"/>
                <w:sz w:val="22"/>
                <w:szCs w:val="22"/>
                <w:lang w:val="pl-PL"/>
              </w:rPr>
              <w:t>tauZagrebuinaKlinicizapsiholo</w:t>
            </w:r>
            <w:r w:rsidRPr="00635783">
              <w:rPr>
                <w:rFonts w:ascii="Arial Narrow" w:hAnsi="Arial Narrow" w:cs="Arial"/>
                <w:sz w:val="22"/>
                <w:szCs w:val="22"/>
              </w:rPr>
              <w:t>š</w:t>
            </w:r>
            <w:r w:rsidRPr="00635783">
              <w:rPr>
                <w:rFonts w:ascii="Arial Narrow" w:hAnsi="Arial Narrow" w:cs="Arial"/>
                <w:sz w:val="22"/>
                <w:szCs w:val="22"/>
                <w:lang w:val="pl-PL"/>
              </w:rPr>
              <w:t>kumedicinuKBCZagreb</w:t>
            </w:r>
            <w:r w:rsidRPr="00635783">
              <w:rPr>
                <w:rFonts w:ascii="Arial Narrow" w:hAnsi="Arial Narrow" w:cs="Arial"/>
                <w:sz w:val="22"/>
                <w:szCs w:val="22"/>
              </w:rPr>
              <w:t xml:space="preserve">.  </w:t>
            </w:r>
          </w:p>
          <w:p w:rsidR="00D574E9" w:rsidRPr="00635783" w:rsidRDefault="00D574E9" w:rsidP="00635783">
            <w:pPr>
              <w:spacing w:before="60" w:after="60"/>
              <w:ind w:left="26"/>
              <w:rPr>
                <w:rFonts w:ascii="Arial Narrow" w:hAnsi="Arial Narrow" w:cs="Arial"/>
                <w:sz w:val="22"/>
                <w:szCs w:val="22"/>
              </w:rPr>
            </w:pPr>
            <w:r w:rsidRPr="00635783">
              <w:rPr>
                <w:rFonts w:ascii="Arial Narrow" w:hAnsi="Arial Narrow" w:cs="Arial"/>
                <w:sz w:val="22"/>
                <w:szCs w:val="22"/>
                <w:lang w:val="pl-PL"/>
              </w:rPr>
              <w:t>Doktormedicine</w:t>
            </w:r>
            <w:r w:rsidRPr="00635783">
              <w:rPr>
                <w:rFonts w:ascii="Arial Narrow" w:hAnsi="Arial Narrow" w:cs="Arial"/>
                <w:sz w:val="22"/>
                <w:szCs w:val="22"/>
              </w:rPr>
              <w:t xml:space="preserve"> 1975; </w:t>
            </w:r>
            <w:r w:rsidRPr="00635783">
              <w:rPr>
                <w:rFonts w:ascii="Arial Narrow" w:hAnsi="Arial Narrow" w:cs="Arial"/>
                <w:sz w:val="22"/>
                <w:szCs w:val="22"/>
                <w:lang w:val="pl-PL"/>
              </w:rPr>
              <w:t>Specijalistpsihijatar</w:t>
            </w:r>
            <w:r w:rsidRPr="00635783">
              <w:rPr>
                <w:rFonts w:ascii="Arial Narrow" w:hAnsi="Arial Narrow" w:cs="Arial"/>
                <w:sz w:val="22"/>
                <w:szCs w:val="22"/>
              </w:rPr>
              <w:t xml:space="preserve">, 1981; </w:t>
            </w:r>
            <w:r w:rsidRPr="00635783">
              <w:rPr>
                <w:rFonts w:ascii="Arial Narrow" w:hAnsi="Arial Narrow" w:cs="Arial"/>
                <w:sz w:val="22"/>
                <w:szCs w:val="22"/>
                <w:lang w:val="pl-PL"/>
              </w:rPr>
              <w:t>Magistarznanosti</w:t>
            </w:r>
            <w:r w:rsidRPr="00635783">
              <w:rPr>
                <w:rFonts w:ascii="Arial Narrow" w:hAnsi="Arial Narrow" w:cs="Arial"/>
                <w:sz w:val="22"/>
                <w:szCs w:val="22"/>
              </w:rPr>
              <w:t xml:space="preserve">, 1980; </w:t>
            </w:r>
            <w:r w:rsidRPr="00635783">
              <w:rPr>
                <w:rFonts w:ascii="Arial Narrow" w:hAnsi="Arial Narrow" w:cs="Arial"/>
                <w:sz w:val="22"/>
                <w:szCs w:val="22"/>
                <w:lang w:val="pl-PL"/>
              </w:rPr>
              <w:t>Doktormedicinskihznanosti</w:t>
            </w:r>
            <w:r w:rsidRPr="00635783">
              <w:rPr>
                <w:rFonts w:ascii="Arial Narrow" w:hAnsi="Arial Narrow" w:cs="Arial"/>
                <w:sz w:val="22"/>
                <w:szCs w:val="22"/>
              </w:rPr>
              <w:t xml:space="preserve">, 2003; </w:t>
            </w:r>
            <w:r w:rsidRPr="00635783">
              <w:rPr>
                <w:rFonts w:ascii="Arial Narrow" w:hAnsi="Arial Narrow" w:cs="Arial"/>
                <w:sz w:val="22"/>
                <w:szCs w:val="22"/>
                <w:lang w:val="pl-PL"/>
              </w:rPr>
              <w:t>Primarijus</w:t>
            </w:r>
            <w:r w:rsidRPr="00635783">
              <w:rPr>
                <w:rFonts w:ascii="Arial Narrow" w:hAnsi="Arial Narrow" w:cs="Arial"/>
                <w:sz w:val="22"/>
                <w:szCs w:val="22"/>
              </w:rPr>
              <w:t xml:space="preserve">, 2002; </w:t>
            </w:r>
            <w:r w:rsidRPr="00635783">
              <w:rPr>
                <w:rFonts w:ascii="Arial Narrow" w:hAnsi="Arial Narrow" w:cs="Arial"/>
                <w:sz w:val="22"/>
                <w:szCs w:val="22"/>
                <w:lang w:val="pl-PL"/>
              </w:rPr>
              <w:t>Subspecijalistizsocijalnepsihijatrije</w:t>
            </w:r>
            <w:r w:rsidRPr="00635783">
              <w:rPr>
                <w:rFonts w:ascii="Arial Narrow" w:hAnsi="Arial Narrow" w:cs="Arial"/>
                <w:sz w:val="22"/>
                <w:szCs w:val="22"/>
              </w:rPr>
              <w:t xml:space="preserve"> 2004.; </w:t>
            </w:r>
            <w:r w:rsidRPr="00635783">
              <w:rPr>
                <w:rFonts w:ascii="Arial Narrow" w:hAnsi="Arial Narrow" w:cs="Arial"/>
                <w:sz w:val="22"/>
                <w:szCs w:val="22"/>
                <w:lang w:val="pl-PL"/>
              </w:rPr>
              <w:t>naslovnidocent</w:t>
            </w:r>
            <w:r w:rsidRPr="00635783">
              <w:rPr>
                <w:rFonts w:ascii="Arial Narrow" w:hAnsi="Arial Narrow" w:cs="Arial"/>
                <w:sz w:val="22"/>
                <w:szCs w:val="22"/>
              </w:rPr>
              <w:t xml:space="preserve"> 2007.</w:t>
            </w:r>
            <w:r w:rsidRPr="00635783">
              <w:rPr>
                <w:rFonts w:ascii="Arial Narrow" w:hAnsi="Arial Narrow" w:cs="Arial"/>
                <w:sz w:val="22"/>
                <w:szCs w:val="22"/>
                <w:lang w:val="pl-PL"/>
              </w:rPr>
              <w:t>g</w:t>
            </w:r>
            <w:r w:rsidRPr="00635783">
              <w:rPr>
                <w:rFonts w:ascii="Arial Narrow" w:hAnsi="Arial Narrow" w:cs="Arial"/>
                <w:sz w:val="22"/>
                <w:szCs w:val="22"/>
              </w:rPr>
              <w:t xml:space="preserve">., </w:t>
            </w:r>
            <w:r w:rsidRPr="00635783">
              <w:rPr>
                <w:rFonts w:ascii="Arial Narrow" w:hAnsi="Arial Narrow" w:cs="Arial"/>
                <w:sz w:val="22"/>
                <w:szCs w:val="22"/>
                <w:lang w:val="pl-PL"/>
              </w:rPr>
              <w:t>docentukumulativnomradnomodnosu</w:t>
            </w:r>
            <w:r w:rsidRPr="00635783">
              <w:rPr>
                <w:rFonts w:ascii="Arial Narrow" w:hAnsi="Arial Narrow" w:cs="Arial"/>
                <w:sz w:val="22"/>
                <w:szCs w:val="22"/>
              </w:rPr>
              <w:t xml:space="preserve"> 2011. </w:t>
            </w:r>
            <w:r w:rsidRPr="00635783">
              <w:rPr>
                <w:rFonts w:ascii="Arial Narrow" w:hAnsi="Arial Narrow" w:cs="Arial"/>
                <w:sz w:val="22"/>
                <w:szCs w:val="22"/>
                <w:lang w:val="pl-PL"/>
              </w:rPr>
              <w:t>Od</w:t>
            </w:r>
            <w:r w:rsidRPr="00635783">
              <w:rPr>
                <w:rFonts w:ascii="Arial Narrow" w:hAnsi="Arial Narrow" w:cs="Arial"/>
                <w:sz w:val="22"/>
                <w:szCs w:val="22"/>
              </w:rPr>
              <w:t xml:space="preserve"> 1981-1992.</w:t>
            </w:r>
            <w:r w:rsidRPr="00635783">
              <w:rPr>
                <w:rFonts w:ascii="Arial Narrow" w:hAnsi="Arial Narrow" w:cs="Arial"/>
                <w:sz w:val="22"/>
                <w:szCs w:val="22"/>
                <w:lang w:val="pl-PL"/>
              </w:rPr>
              <w:t>g</w:t>
            </w:r>
            <w:r w:rsidRPr="00635783">
              <w:rPr>
                <w:rFonts w:ascii="Arial Narrow" w:hAnsi="Arial Narrow" w:cs="Arial"/>
                <w:sz w:val="22"/>
                <w:szCs w:val="22"/>
              </w:rPr>
              <w:t xml:space="preserve">. </w:t>
            </w:r>
            <w:r w:rsidRPr="00635783">
              <w:rPr>
                <w:rFonts w:ascii="Arial Narrow" w:hAnsi="Arial Narrow" w:cs="Arial"/>
                <w:sz w:val="22"/>
                <w:szCs w:val="22"/>
                <w:lang w:val="pl-PL"/>
              </w:rPr>
              <w:t>zaposlenjekaospecijalistpsihijatarnaKlinicizapsihijatriju</w:t>
            </w:r>
            <w:r w:rsidRPr="00635783">
              <w:rPr>
                <w:rFonts w:ascii="Arial Narrow" w:hAnsi="Arial Narrow" w:cs="Arial"/>
                <w:sz w:val="22"/>
                <w:szCs w:val="22"/>
              </w:rPr>
              <w:t xml:space="preserve">, </w:t>
            </w:r>
            <w:r w:rsidRPr="00635783">
              <w:rPr>
                <w:rFonts w:ascii="Arial Narrow" w:hAnsi="Arial Narrow" w:cs="Arial"/>
                <w:sz w:val="22"/>
                <w:szCs w:val="22"/>
                <w:lang w:val="pl-PL"/>
              </w:rPr>
              <w:t>alkoholizamibolestiovisnostiKBSestreMilosrdnice</w:t>
            </w:r>
            <w:r w:rsidRPr="00635783">
              <w:rPr>
                <w:rFonts w:ascii="Arial Narrow" w:hAnsi="Arial Narrow" w:cs="Arial"/>
                <w:sz w:val="22"/>
                <w:szCs w:val="22"/>
              </w:rPr>
              <w:t xml:space="preserve">. Od 1992-2002. radi u vlastitoj privatnoj psihijatrijskoj ordinaciji, te vodi i uređuje niz uspješnih radio i televizijskih emisija na području popularizacije medicine. Od 2002.g.-2009.g. radi na Klinici za psihijatriju, KBC Zagreb kao pročelnik Zavoda za socijalnu psihijatriju. Od 2002-2004.g. bio je pomoćnik Ravnatelja KBC Zagreb.  </w:t>
            </w:r>
            <w:r w:rsidRPr="00635783">
              <w:rPr>
                <w:rFonts w:ascii="Arial Narrow" w:hAnsi="Arial Narrow" w:cs="Arial"/>
                <w:sz w:val="22"/>
                <w:szCs w:val="22"/>
                <w:lang w:val="pl-PL"/>
              </w:rPr>
              <w:t>Od</w:t>
            </w:r>
            <w:r w:rsidRPr="00635783">
              <w:rPr>
                <w:rFonts w:ascii="Arial Narrow" w:hAnsi="Arial Narrow" w:cs="Arial"/>
                <w:sz w:val="22"/>
                <w:szCs w:val="22"/>
              </w:rPr>
              <w:t xml:space="preserve"> 2009.</w:t>
            </w:r>
            <w:r w:rsidRPr="00635783">
              <w:rPr>
                <w:rFonts w:ascii="Arial Narrow" w:hAnsi="Arial Narrow" w:cs="Arial"/>
                <w:sz w:val="22"/>
                <w:szCs w:val="22"/>
                <w:lang w:val="pl-PL"/>
              </w:rPr>
              <w:t>g</w:t>
            </w:r>
            <w:r w:rsidRPr="00635783">
              <w:rPr>
                <w:rFonts w:ascii="Arial Narrow" w:hAnsi="Arial Narrow" w:cs="Arial"/>
                <w:sz w:val="22"/>
                <w:szCs w:val="22"/>
              </w:rPr>
              <w:t xml:space="preserve">. </w:t>
            </w:r>
            <w:r w:rsidRPr="00635783">
              <w:rPr>
                <w:rFonts w:ascii="Arial Narrow" w:hAnsi="Arial Narrow" w:cs="Arial"/>
                <w:sz w:val="22"/>
                <w:szCs w:val="22"/>
                <w:lang w:val="pl-PL"/>
              </w:rPr>
              <w:t>zaposlenjenaKlinicizapsiholo</w:t>
            </w:r>
            <w:r w:rsidRPr="00635783">
              <w:rPr>
                <w:rFonts w:ascii="Arial Narrow" w:hAnsi="Arial Narrow" w:cs="Arial"/>
                <w:sz w:val="22"/>
                <w:szCs w:val="22"/>
              </w:rPr>
              <w:t>š</w:t>
            </w:r>
            <w:r w:rsidRPr="00635783">
              <w:rPr>
                <w:rFonts w:ascii="Arial Narrow" w:hAnsi="Arial Narrow" w:cs="Arial"/>
                <w:sz w:val="22"/>
                <w:szCs w:val="22"/>
                <w:lang w:val="pl-PL"/>
              </w:rPr>
              <w:t>kumedicinuKBCZagreb</w:t>
            </w:r>
            <w:r w:rsidRPr="00635783">
              <w:rPr>
                <w:rFonts w:ascii="Arial Narrow" w:hAnsi="Arial Narrow" w:cs="Arial"/>
                <w:sz w:val="22"/>
                <w:szCs w:val="22"/>
              </w:rPr>
              <w:t xml:space="preserve">. Od 21.9.2010. godine je v.d. predstojnika Centra za palijativnu medicinu, medicinsku etiku i komunikacijske vještine (CEPAMET) Medicinskog fakulteta Sveučilišta u Zagrebu, a u srpnju 2011. godine imenovan je za predstojnika CEPAMET-a na razdoblje od tri godine. </w:t>
            </w:r>
          </w:p>
          <w:p w:rsidR="00D574E9" w:rsidRPr="00635783" w:rsidRDefault="00D574E9" w:rsidP="00635783">
            <w:pPr>
              <w:spacing w:before="60" w:after="60"/>
              <w:ind w:left="26"/>
              <w:rPr>
                <w:rFonts w:ascii="Arial Narrow" w:hAnsi="Arial Narrow" w:cs="Arial"/>
                <w:sz w:val="22"/>
                <w:szCs w:val="22"/>
              </w:rPr>
            </w:pPr>
            <w:r w:rsidRPr="00635783">
              <w:rPr>
                <w:rFonts w:ascii="Arial Narrow" w:hAnsi="Arial Narrow" w:cs="Arial"/>
                <w:sz w:val="22"/>
                <w:szCs w:val="22"/>
                <w:lang w:val="pl-PL"/>
              </w:rPr>
              <w:t>Ima vi</w:t>
            </w:r>
            <w:r w:rsidRPr="00635783">
              <w:rPr>
                <w:rFonts w:ascii="Arial Narrow" w:hAnsi="Arial Narrow" w:cs="Arial"/>
                <w:sz w:val="22"/>
                <w:szCs w:val="22"/>
              </w:rPr>
              <w:t>š</w:t>
            </w:r>
            <w:r w:rsidRPr="00635783">
              <w:rPr>
                <w:rFonts w:ascii="Arial Narrow" w:hAnsi="Arial Narrow" w:cs="Arial"/>
                <w:sz w:val="22"/>
                <w:szCs w:val="22"/>
                <w:lang w:val="pl-PL"/>
              </w:rPr>
              <w:t>egodi</w:t>
            </w:r>
            <w:r w:rsidRPr="00635783">
              <w:rPr>
                <w:rFonts w:ascii="Arial Narrow" w:hAnsi="Arial Narrow" w:cs="Arial"/>
                <w:sz w:val="22"/>
                <w:szCs w:val="22"/>
              </w:rPr>
              <w:t>š</w:t>
            </w:r>
            <w:r w:rsidRPr="00635783">
              <w:rPr>
                <w:rFonts w:ascii="Arial Narrow" w:hAnsi="Arial Narrow" w:cs="Arial"/>
                <w:sz w:val="22"/>
                <w:szCs w:val="22"/>
                <w:lang w:val="pl-PL"/>
              </w:rPr>
              <w:t>njuedukacijaizraznihsocioterapijskihipsihoterapijskihtehnika</w:t>
            </w:r>
            <w:r w:rsidRPr="00635783">
              <w:rPr>
                <w:rFonts w:ascii="Arial Narrow" w:hAnsi="Arial Narrow" w:cs="Arial"/>
                <w:sz w:val="22"/>
                <w:szCs w:val="22"/>
              </w:rPr>
              <w:t xml:space="preserve"> (</w:t>
            </w:r>
            <w:r w:rsidRPr="00635783">
              <w:rPr>
                <w:rFonts w:ascii="Arial Narrow" w:hAnsi="Arial Narrow" w:cs="Arial"/>
                <w:sz w:val="22"/>
                <w:szCs w:val="22"/>
                <w:lang w:val="pl-PL"/>
              </w:rPr>
              <w:t>hipnoterapija</w:t>
            </w:r>
            <w:r w:rsidRPr="00635783">
              <w:rPr>
                <w:rFonts w:ascii="Arial Narrow" w:hAnsi="Arial Narrow" w:cs="Arial"/>
                <w:sz w:val="22"/>
                <w:szCs w:val="22"/>
              </w:rPr>
              <w:t xml:space="preserve">, </w:t>
            </w:r>
            <w:r w:rsidRPr="00635783">
              <w:rPr>
                <w:rFonts w:ascii="Arial Narrow" w:hAnsi="Arial Narrow" w:cs="Arial"/>
                <w:sz w:val="22"/>
                <w:szCs w:val="22"/>
                <w:lang w:val="pl-PL"/>
              </w:rPr>
              <w:t>transakcijskaanaliza</w:t>
            </w:r>
            <w:r w:rsidRPr="00635783">
              <w:rPr>
                <w:rFonts w:ascii="Arial Narrow" w:hAnsi="Arial Narrow" w:cs="Arial"/>
                <w:sz w:val="22"/>
                <w:szCs w:val="22"/>
              </w:rPr>
              <w:t xml:space="preserve">, </w:t>
            </w:r>
            <w:r w:rsidRPr="00635783">
              <w:rPr>
                <w:rFonts w:ascii="Arial Narrow" w:hAnsi="Arial Narrow" w:cs="Arial"/>
                <w:sz w:val="22"/>
                <w:szCs w:val="22"/>
                <w:lang w:val="pl-PL"/>
              </w:rPr>
              <w:t>kibernetskapsihoterapijapona</w:t>
            </w:r>
            <w:r w:rsidRPr="00635783">
              <w:rPr>
                <w:rFonts w:ascii="Arial Narrow" w:hAnsi="Arial Narrow" w:cs="Arial"/>
                <w:sz w:val="22"/>
                <w:szCs w:val="22"/>
              </w:rPr>
              <w:t>š</w:t>
            </w:r>
            <w:r w:rsidRPr="00635783">
              <w:rPr>
                <w:rFonts w:ascii="Arial Narrow" w:hAnsi="Arial Narrow" w:cs="Arial"/>
                <w:sz w:val="22"/>
                <w:szCs w:val="22"/>
                <w:lang w:val="pl-PL"/>
              </w:rPr>
              <w:t>anja</w:t>
            </w:r>
            <w:r w:rsidRPr="00635783">
              <w:rPr>
                <w:rFonts w:ascii="Arial Narrow" w:hAnsi="Arial Narrow" w:cs="Arial"/>
                <w:sz w:val="22"/>
                <w:szCs w:val="22"/>
              </w:rPr>
              <w:t xml:space="preserve">), uža specijalizacija iz socijalne psihijatrije, </w:t>
            </w:r>
            <w:r w:rsidRPr="00635783">
              <w:rPr>
                <w:rFonts w:ascii="Arial Narrow" w:hAnsi="Arial Narrow" w:cs="Arial"/>
                <w:sz w:val="22"/>
                <w:szCs w:val="22"/>
                <w:lang w:val="pl-PL"/>
              </w:rPr>
              <w:t>zavr</w:t>
            </w:r>
            <w:r w:rsidRPr="00635783">
              <w:rPr>
                <w:rFonts w:ascii="Arial Narrow" w:hAnsi="Arial Narrow" w:cs="Arial"/>
                <w:sz w:val="22"/>
                <w:szCs w:val="22"/>
              </w:rPr>
              <w:t>š</w:t>
            </w:r>
            <w:r w:rsidRPr="00635783">
              <w:rPr>
                <w:rFonts w:ascii="Arial Narrow" w:hAnsi="Arial Narrow" w:cs="Arial"/>
                <w:sz w:val="22"/>
                <w:szCs w:val="22"/>
                <w:lang w:val="pl-PL"/>
              </w:rPr>
              <w:t>enposlijediplomskistudijizbiomedicine</w:t>
            </w:r>
            <w:r w:rsidRPr="00635783">
              <w:rPr>
                <w:rFonts w:ascii="Arial Narrow" w:hAnsi="Arial Narrow" w:cs="Arial"/>
                <w:sz w:val="22"/>
                <w:szCs w:val="22"/>
              </w:rPr>
              <w:t xml:space="preserve">, </w:t>
            </w:r>
            <w:r w:rsidRPr="00635783">
              <w:rPr>
                <w:rFonts w:ascii="Arial Narrow" w:hAnsi="Arial Narrow" w:cs="Arial"/>
                <w:sz w:val="22"/>
                <w:szCs w:val="22"/>
                <w:lang w:val="pl-PL"/>
              </w:rPr>
              <w:t>poha</w:t>
            </w:r>
            <w:r w:rsidRPr="00635783">
              <w:rPr>
                <w:rFonts w:ascii="Arial Narrow" w:hAnsi="Arial Narrow" w:cs="Arial"/>
                <w:sz w:val="22"/>
                <w:szCs w:val="22"/>
              </w:rPr>
              <w:t>đ</w:t>
            </w:r>
            <w:r w:rsidRPr="00635783">
              <w:rPr>
                <w:rFonts w:ascii="Arial Narrow" w:hAnsi="Arial Narrow" w:cs="Arial"/>
                <w:sz w:val="22"/>
                <w:szCs w:val="22"/>
                <w:lang w:val="pl-PL"/>
              </w:rPr>
              <w:t>anjedoma</w:t>
            </w:r>
            <w:r w:rsidRPr="00635783">
              <w:rPr>
                <w:rFonts w:ascii="Arial Narrow" w:hAnsi="Arial Narrow" w:cs="Arial"/>
                <w:sz w:val="22"/>
                <w:szCs w:val="22"/>
              </w:rPr>
              <w:t>ć</w:t>
            </w:r>
            <w:r w:rsidRPr="00635783">
              <w:rPr>
                <w:rFonts w:ascii="Arial Narrow" w:hAnsi="Arial Narrow" w:cs="Arial"/>
                <w:sz w:val="22"/>
                <w:szCs w:val="22"/>
                <w:lang w:val="pl-PL"/>
              </w:rPr>
              <w:t>ihime</w:t>
            </w:r>
            <w:r w:rsidRPr="00635783">
              <w:rPr>
                <w:rFonts w:ascii="Arial Narrow" w:hAnsi="Arial Narrow" w:cs="Arial"/>
                <w:sz w:val="22"/>
                <w:szCs w:val="22"/>
              </w:rPr>
              <w:t>đ</w:t>
            </w:r>
            <w:r w:rsidRPr="00635783">
              <w:rPr>
                <w:rFonts w:ascii="Arial Narrow" w:hAnsi="Arial Narrow" w:cs="Arial"/>
                <w:sz w:val="22"/>
                <w:szCs w:val="22"/>
                <w:lang w:val="pl-PL"/>
              </w:rPr>
              <w:t>unarodnih</w:t>
            </w:r>
            <w:r w:rsidRPr="00635783">
              <w:rPr>
                <w:rFonts w:ascii="Arial Narrow" w:hAnsi="Arial Narrow" w:cs="Arial"/>
                <w:sz w:val="22"/>
                <w:szCs w:val="22"/>
              </w:rPr>
              <w:t xml:space="preserve"> š</w:t>
            </w:r>
            <w:r w:rsidRPr="00635783">
              <w:rPr>
                <w:rFonts w:ascii="Arial Narrow" w:hAnsi="Arial Narrow" w:cs="Arial"/>
                <w:sz w:val="22"/>
                <w:szCs w:val="22"/>
                <w:lang w:val="pl-PL"/>
              </w:rPr>
              <w:t>kolaite</w:t>
            </w:r>
            <w:r w:rsidRPr="00635783">
              <w:rPr>
                <w:rFonts w:ascii="Arial Narrow" w:hAnsi="Arial Narrow" w:cs="Arial"/>
                <w:sz w:val="22"/>
                <w:szCs w:val="22"/>
              </w:rPr>
              <w:t>č</w:t>
            </w:r>
            <w:r w:rsidRPr="00635783">
              <w:rPr>
                <w:rFonts w:ascii="Arial Narrow" w:hAnsi="Arial Narrow" w:cs="Arial"/>
                <w:sz w:val="22"/>
                <w:szCs w:val="22"/>
                <w:lang w:val="pl-PL"/>
              </w:rPr>
              <w:t>ajeva</w:t>
            </w:r>
            <w:r w:rsidRPr="00635783">
              <w:rPr>
                <w:rFonts w:ascii="Arial Narrow" w:hAnsi="Arial Narrow" w:cs="Arial"/>
                <w:sz w:val="22"/>
                <w:szCs w:val="22"/>
              </w:rPr>
              <w:t xml:space="preserve"> (osobito iz područja komunikacijskih vještina, gdje je završio i dvije eurospke škole iz komunikacije u medicini – Cambridge i Prag, 2011). Nalovni je docent od 19.veljače 2007. Godine, a docent u kumulativnom radnom odnosu od 14. ožujka 2011. godine. 30. listopada 2006.</w:t>
            </w:r>
            <w:r w:rsidRPr="00635783">
              <w:rPr>
                <w:rFonts w:ascii="Arial Narrow" w:hAnsi="Arial Narrow" w:cs="Arial"/>
                <w:sz w:val="22"/>
                <w:szCs w:val="22"/>
                <w:lang w:val="pl-PL"/>
              </w:rPr>
              <w:t>g</w:t>
            </w:r>
            <w:r w:rsidRPr="00635783">
              <w:rPr>
                <w:rFonts w:ascii="Arial Narrow" w:hAnsi="Arial Narrow" w:cs="Arial"/>
                <w:sz w:val="22"/>
                <w:szCs w:val="22"/>
              </w:rPr>
              <w:t xml:space="preserve">. </w:t>
            </w:r>
            <w:r w:rsidRPr="00635783">
              <w:rPr>
                <w:rFonts w:ascii="Arial Narrow" w:hAnsi="Arial Narrow" w:cs="Arial"/>
                <w:sz w:val="22"/>
                <w:szCs w:val="22"/>
                <w:lang w:val="pl-PL"/>
              </w:rPr>
              <w:t>izabran</w:t>
            </w:r>
            <w:r w:rsidRPr="00635783">
              <w:rPr>
                <w:rFonts w:ascii="Arial Narrow" w:hAnsi="Arial Narrow" w:cs="Arial"/>
                <w:sz w:val="22"/>
                <w:szCs w:val="22"/>
              </w:rPr>
              <w:t xml:space="preserve"> je </w:t>
            </w:r>
            <w:r w:rsidRPr="00635783">
              <w:rPr>
                <w:rFonts w:ascii="Arial Narrow" w:hAnsi="Arial Narrow" w:cs="Arial"/>
                <w:sz w:val="22"/>
                <w:szCs w:val="22"/>
                <w:lang w:val="pl-PL"/>
              </w:rPr>
              <w:t>uznanstvenozvanjeznanstvenogsuradnik</w:t>
            </w:r>
            <w:r w:rsidRPr="00635783">
              <w:rPr>
                <w:rFonts w:ascii="Arial Narrow" w:hAnsi="Arial Narrow" w:cs="Arial"/>
                <w:sz w:val="22"/>
                <w:szCs w:val="22"/>
              </w:rPr>
              <w:t xml:space="preserve">a, a viši znanstveni suradnik je od  12.4.2010. godine. </w:t>
            </w:r>
          </w:p>
          <w:p w:rsidR="00D574E9" w:rsidRPr="00635783" w:rsidRDefault="00D574E9" w:rsidP="00635783">
            <w:pPr>
              <w:spacing w:before="60" w:after="60"/>
              <w:ind w:left="26"/>
              <w:rPr>
                <w:rFonts w:ascii="Arial Narrow" w:hAnsi="Arial Narrow" w:cs="Arial"/>
                <w:sz w:val="22"/>
                <w:szCs w:val="22"/>
              </w:rPr>
            </w:pPr>
            <w:r w:rsidRPr="00635783">
              <w:rPr>
                <w:rFonts w:ascii="Arial Narrow" w:hAnsi="Arial Narrow" w:cs="Arial"/>
                <w:sz w:val="22"/>
                <w:szCs w:val="22"/>
              </w:rPr>
              <w:t xml:space="preserve">Jedan je od osnivača i voditelja Zagrebačke škole nepušenja i jedan je od prvih terapeuta u izvaninstitucionalnim gerijatrijskim klubovima u Hrvatskoj kao i u radu s ovisnicima u zatvorima, odnosno psihijatrijskog modela koji danas nazivamo psihijatrijom u zajednici. Bio je jedan od prvih psihijatara, ali i liječnika uopće, koji je  kroz brojne medije (TV,radio,novine) poveo borbu protiv stigme psihijatrijskih bolesnika, ali i pokrenuo brojne preventivne kampanje, tako da  kontinuiranim radom duže od dva desetljeća senzibilizira  hrvatsku i međunarodnu  javnost o svim problemima povezanim ne samo s mentalnim  zdravljem i poremećajima već s cjelokupnom medicinom.  Aktivno sudjeluje u nastavi iz kolegija Psihološka medicina, predavač je i u poslijediplomskom studiju Psihoterapija te na tečajevima stalnog medicinskog usavršavanja. </w:t>
            </w:r>
          </w:p>
          <w:p w:rsidR="00D574E9" w:rsidRPr="00635783" w:rsidRDefault="00D574E9" w:rsidP="00635783">
            <w:pPr>
              <w:spacing w:before="60" w:after="60"/>
              <w:ind w:left="26"/>
              <w:rPr>
                <w:rFonts w:ascii="Arial Narrow" w:hAnsi="Arial Narrow" w:cs="Arial"/>
                <w:sz w:val="22"/>
                <w:szCs w:val="22"/>
              </w:rPr>
            </w:pPr>
            <w:r w:rsidRPr="00635783">
              <w:rPr>
                <w:rFonts w:ascii="Arial Narrow" w:hAnsi="Arial Narrow" w:cs="Arial"/>
                <w:sz w:val="22"/>
                <w:szCs w:val="22"/>
              </w:rPr>
              <w:t>Od akademske godine 2010/2011 godine doc dr sc Veljko Đorđević vodi  izborni predmet Komunikacija u medicini,  koji je odlukom dekana i Fakultetskog vijeća odmah uveden u tri godine studija te se nastava održava u malim grupama i kroz više modula. Sudjeluje u istraživačkim projektima sponzoriranim od Ministarstva znanosti RH i međunarodnih organizacija (EFIC) i dobitnik je brojnih nagrada i priznanja. Član je brojnih domaćih i međunarodnih organizacija. Izabran je za jednog od nacionalnih voditelja europske grupe učitelja iz područja komunikacijskih vještina ( t-</w:t>
            </w:r>
            <w:r w:rsidRPr="00635783">
              <w:rPr>
                <w:rFonts w:ascii="Arial Narrow" w:hAnsi="Arial Narrow" w:cs="Arial"/>
                <w:sz w:val="22"/>
                <w:szCs w:val="22"/>
              </w:rPr>
              <w:lastRenderedPageBreak/>
              <w:t xml:space="preserve">EACH). Autor je brojnih publikacija (30 indeksiranih radova, od čega 14 radova u CC, te urednik dvije knjige uz poglavlja u drugim knjigama), voditelj brojnih tribina, okruglih stolova i simpozija na domaćim i međunarodnim skupovima, aktivno uključen u znanstveno-istraživačke projekte. Predsjednik je Hrvatskog društva za zaštitu i unapređenje mentalnog zdravlja  Hrvatskog liječničkog zbora. </w:t>
            </w:r>
          </w:p>
          <w:p w:rsidR="00D574E9" w:rsidRPr="00635783" w:rsidRDefault="00D574E9" w:rsidP="00635783">
            <w:pPr>
              <w:spacing w:before="60" w:after="60"/>
              <w:ind w:left="26"/>
              <w:rPr>
                <w:rFonts w:ascii="Arial Narrow" w:hAnsi="Arial Narrow" w:cs="Arial"/>
                <w:sz w:val="22"/>
                <w:szCs w:val="22"/>
                <w:lang w:val="pt-BR"/>
              </w:rPr>
            </w:pP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lang w:val="pt-BR"/>
              </w:rPr>
            </w:pPr>
            <w:r w:rsidRPr="00635783">
              <w:rPr>
                <w:rFonts w:ascii="Arial Narrow" w:hAnsi="Arial Narrow" w:cs="Arial"/>
                <w:b/>
                <w:sz w:val="22"/>
                <w:szCs w:val="22"/>
                <w:lang w:val="pt-BR"/>
              </w:rPr>
              <w:lastRenderedPageBreak/>
              <w:t>Popis radova objavljenih u posljednjih pet godina</w:t>
            </w:r>
          </w:p>
        </w:tc>
        <w:tc>
          <w:tcPr>
            <w:tcW w:w="7328" w:type="dxa"/>
          </w:tcPr>
          <w:p w:rsidR="00D574E9" w:rsidRPr="00635783" w:rsidRDefault="00D574E9" w:rsidP="00635783">
            <w:pPr>
              <w:numPr>
                <w:ilvl w:val="0"/>
                <w:numId w:val="15"/>
              </w:numPr>
              <w:tabs>
                <w:tab w:val="clear" w:pos="720"/>
                <w:tab w:val="num" w:pos="451"/>
              </w:tabs>
              <w:autoSpaceDE w:val="0"/>
              <w:autoSpaceDN w:val="0"/>
              <w:adjustRightInd w:val="0"/>
              <w:spacing w:before="60" w:after="60"/>
              <w:ind w:left="451" w:hanging="425"/>
              <w:rPr>
                <w:rFonts w:ascii="Arial Narrow" w:hAnsi="Arial Narrow" w:cs="Arial"/>
                <w:sz w:val="22"/>
                <w:szCs w:val="22"/>
              </w:rPr>
            </w:pPr>
            <w:r w:rsidRPr="00635783">
              <w:rPr>
                <w:rFonts w:ascii="Arial Narrow" w:hAnsi="Arial Narrow" w:cs="Arial"/>
                <w:sz w:val="22"/>
                <w:szCs w:val="22"/>
              </w:rPr>
              <w:t xml:space="preserve">Maslov B, Marčinko D, Ostojić Lj, Ostojić Z, Babić D, Đorđević V, Jakovljević M. </w:t>
            </w:r>
            <w:r w:rsidRPr="00635783">
              <w:rPr>
                <w:rFonts w:ascii="Arial Narrow" w:hAnsi="Arial Narrow" w:cs="Arial"/>
                <w:sz w:val="22"/>
                <w:szCs w:val="22"/>
                <w:lang w:val="pt-BR"/>
              </w:rPr>
              <w:t>Metabolicsyndrome</w:t>
            </w:r>
            <w:r w:rsidRPr="00635783">
              <w:rPr>
                <w:rFonts w:ascii="Arial Narrow" w:hAnsi="Arial Narrow" w:cs="Arial"/>
                <w:sz w:val="22"/>
                <w:szCs w:val="22"/>
              </w:rPr>
              <w:t xml:space="preserve">, </w:t>
            </w:r>
            <w:r w:rsidRPr="00635783">
              <w:rPr>
                <w:rFonts w:ascii="Arial Narrow" w:hAnsi="Arial Narrow" w:cs="Arial"/>
                <w:sz w:val="22"/>
                <w:szCs w:val="22"/>
                <w:lang w:val="pt-BR"/>
              </w:rPr>
              <w:t>anxiety</w:t>
            </w:r>
            <w:r w:rsidRPr="00635783">
              <w:rPr>
                <w:rFonts w:ascii="Arial Narrow" w:hAnsi="Arial Narrow" w:cs="Arial"/>
                <w:sz w:val="22"/>
                <w:szCs w:val="22"/>
              </w:rPr>
              <w:t xml:space="preserve">, </w:t>
            </w:r>
            <w:r w:rsidRPr="00635783">
              <w:rPr>
                <w:rFonts w:ascii="Arial Narrow" w:hAnsi="Arial Narrow" w:cs="Arial"/>
                <w:sz w:val="22"/>
                <w:szCs w:val="22"/>
                <w:lang w:val="pt-BR"/>
              </w:rPr>
              <w:t>depressionandsuicidalityinschizophrenicandPTSDpatients</w:t>
            </w:r>
            <w:r w:rsidRPr="00635783">
              <w:rPr>
                <w:rFonts w:ascii="Arial Narrow" w:hAnsi="Arial Narrow" w:cs="Arial"/>
                <w:sz w:val="22"/>
                <w:szCs w:val="22"/>
              </w:rPr>
              <w:t>. Colegium Anthropologicum 2009:33, Suppl 2:7-10</w:t>
            </w:r>
          </w:p>
          <w:p w:rsidR="00D574E9" w:rsidRPr="00635783" w:rsidRDefault="00D574E9" w:rsidP="00635783">
            <w:pPr>
              <w:numPr>
                <w:ilvl w:val="0"/>
                <w:numId w:val="15"/>
              </w:numPr>
              <w:tabs>
                <w:tab w:val="clear" w:pos="720"/>
                <w:tab w:val="num" w:pos="451"/>
              </w:tabs>
              <w:autoSpaceDE w:val="0"/>
              <w:autoSpaceDN w:val="0"/>
              <w:adjustRightInd w:val="0"/>
              <w:spacing w:before="60" w:after="60"/>
              <w:ind w:left="451" w:hanging="425"/>
              <w:rPr>
                <w:rFonts w:ascii="Arial Narrow" w:hAnsi="Arial Narrow" w:cs="Arial"/>
                <w:sz w:val="22"/>
                <w:szCs w:val="22"/>
              </w:rPr>
            </w:pPr>
            <w:r w:rsidRPr="00635783">
              <w:rPr>
                <w:rFonts w:ascii="Arial Narrow" w:hAnsi="Arial Narrow" w:cs="Arial"/>
                <w:sz w:val="22"/>
                <w:szCs w:val="22"/>
              </w:rPr>
              <w:t xml:space="preserve">Koić E, Đorđević V, Filaković P, Nađ S. „Alea Iacta Est“ (A Case Series Report of Problem and Pathological Gambling). Coll Antropol 2009;33(3):961-971. </w:t>
            </w:r>
          </w:p>
          <w:p w:rsidR="00D574E9" w:rsidRPr="00635783" w:rsidRDefault="00D574E9" w:rsidP="00635783">
            <w:pPr>
              <w:numPr>
                <w:ilvl w:val="0"/>
                <w:numId w:val="15"/>
              </w:numPr>
              <w:tabs>
                <w:tab w:val="clear" w:pos="720"/>
                <w:tab w:val="num" w:pos="451"/>
                <w:tab w:val="left" w:pos="3060"/>
              </w:tabs>
              <w:spacing w:before="60" w:after="60"/>
              <w:ind w:left="451" w:hanging="425"/>
              <w:rPr>
                <w:rFonts w:ascii="Arial Narrow" w:hAnsi="Arial Narrow" w:cs="Arial"/>
                <w:sz w:val="22"/>
                <w:szCs w:val="22"/>
              </w:rPr>
            </w:pPr>
            <w:r w:rsidRPr="00635783">
              <w:rPr>
                <w:rFonts w:ascii="Arial Narrow" w:hAnsi="Arial Narrow" w:cs="Arial"/>
                <w:sz w:val="22"/>
                <w:szCs w:val="22"/>
              </w:rPr>
              <w:t xml:space="preserve">Marčinko D, Marčinko A, Jakovljević M, Đorđević V, Gregurek R, Henigsberg N, Folnegović Grošić P, Folnegović Šmalc V.  Serum cholesterol concentrations in suicidal and non-suicidal male patients suffering from persistent delusional disorder. Colegium Anthropologicum  2008;32 (suppl1): 113-117. </w:t>
            </w:r>
          </w:p>
          <w:p w:rsidR="00D574E9" w:rsidRPr="00635783" w:rsidRDefault="00D574E9" w:rsidP="00635783">
            <w:pPr>
              <w:numPr>
                <w:ilvl w:val="0"/>
                <w:numId w:val="15"/>
              </w:numPr>
              <w:tabs>
                <w:tab w:val="clear" w:pos="720"/>
                <w:tab w:val="num" w:pos="451"/>
                <w:tab w:val="left" w:pos="3060"/>
              </w:tabs>
              <w:spacing w:before="60" w:after="60"/>
              <w:ind w:left="451" w:hanging="425"/>
              <w:rPr>
                <w:rFonts w:ascii="Arial Narrow" w:hAnsi="Arial Narrow" w:cs="Arial"/>
                <w:sz w:val="22"/>
                <w:szCs w:val="22"/>
              </w:rPr>
            </w:pPr>
            <w:r w:rsidRPr="00635783">
              <w:rPr>
                <w:rFonts w:ascii="Arial Narrow" w:hAnsi="Arial Narrow" w:cs="Arial"/>
                <w:sz w:val="22"/>
                <w:szCs w:val="22"/>
              </w:rPr>
              <w:t>Braš M, Dorđević V, Milunović V, Brajković L, Miličić D, Konopka L.</w:t>
            </w:r>
            <w:hyperlink r:id="rId133" w:history="1">
              <w:r w:rsidRPr="00635783">
                <w:rPr>
                  <w:rStyle w:val="Hyperlink"/>
                  <w:rFonts w:ascii="Arial Narrow" w:hAnsi="Arial Narrow" w:cs="Arial"/>
                  <w:sz w:val="22"/>
                  <w:szCs w:val="22"/>
                </w:rPr>
                <w:t>Person-centered medicine versus personalized medicine: Is it just a sophism? A view from chronic pain management.</w:t>
              </w:r>
            </w:hyperlink>
            <w:r w:rsidRPr="00635783">
              <w:rPr>
                <w:rStyle w:val="jrnl"/>
                <w:rFonts w:ascii="Arial Narrow" w:hAnsi="Arial Narrow" w:cs="Arial"/>
                <w:sz w:val="22"/>
                <w:szCs w:val="22"/>
              </w:rPr>
              <w:t>Psychiatr Danub</w:t>
            </w:r>
            <w:r w:rsidRPr="00635783">
              <w:rPr>
                <w:rFonts w:ascii="Arial Narrow" w:hAnsi="Arial Narrow" w:cs="Arial"/>
                <w:sz w:val="22"/>
                <w:szCs w:val="22"/>
              </w:rPr>
              <w:t>. 2011 Sep;23(3):246-50.</w:t>
            </w:r>
          </w:p>
          <w:p w:rsidR="00D574E9" w:rsidRPr="00635783" w:rsidRDefault="00D574E9" w:rsidP="00635783">
            <w:pPr>
              <w:numPr>
                <w:ilvl w:val="0"/>
                <w:numId w:val="15"/>
              </w:numPr>
              <w:tabs>
                <w:tab w:val="clear" w:pos="720"/>
                <w:tab w:val="num" w:pos="451"/>
                <w:tab w:val="left" w:pos="3060"/>
              </w:tabs>
              <w:spacing w:before="60" w:after="60"/>
              <w:ind w:left="451" w:hanging="425"/>
              <w:rPr>
                <w:rFonts w:ascii="Arial Narrow" w:hAnsi="Arial Narrow" w:cs="Arial"/>
                <w:sz w:val="22"/>
                <w:szCs w:val="22"/>
              </w:rPr>
            </w:pPr>
            <w:r w:rsidRPr="00635783">
              <w:rPr>
                <w:rFonts w:ascii="Arial Narrow" w:hAnsi="Arial Narrow" w:cs="Arial"/>
                <w:sz w:val="22"/>
                <w:szCs w:val="22"/>
              </w:rPr>
              <w:t>Braš M, Đorđević V, gregurek R, Bulajić M. Neurobiological and clinical relationship between psychiatric disorders and chronic pain. Psychiatr Danub, 2010 Jun; 22(2): 221-6.</w:t>
            </w:r>
          </w:p>
          <w:p w:rsidR="00D574E9" w:rsidRPr="00635783" w:rsidRDefault="00D574E9" w:rsidP="00635783">
            <w:pPr>
              <w:numPr>
                <w:ilvl w:val="0"/>
                <w:numId w:val="15"/>
              </w:numPr>
              <w:tabs>
                <w:tab w:val="clear" w:pos="720"/>
                <w:tab w:val="num" w:pos="451"/>
                <w:tab w:val="left" w:pos="3060"/>
              </w:tabs>
              <w:spacing w:before="60" w:after="60"/>
              <w:ind w:left="451" w:hanging="425"/>
              <w:rPr>
                <w:rFonts w:ascii="Arial Narrow" w:hAnsi="Arial Narrow" w:cs="Arial"/>
                <w:sz w:val="22"/>
                <w:szCs w:val="22"/>
              </w:rPr>
            </w:pPr>
            <w:r w:rsidRPr="00635783">
              <w:rPr>
                <w:rFonts w:ascii="Arial Narrow" w:hAnsi="Arial Narrow" w:cs="Arial"/>
                <w:sz w:val="22"/>
                <w:szCs w:val="22"/>
              </w:rPr>
              <w:t>Gregurek R, Bras M, Đorđević V, Ratković AS, Brajković L. Psychological problems of patients with cancer. Psychiatr Danub, 2010 Jun; 22(2):227-30.</w:t>
            </w:r>
          </w:p>
          <w:p w:rsidR="00D574E9" w:rsidRPr="00635783" w:rsidRDefault="00D574E9" w:rsidP="00635783">
            <w:pPr>
              <w:numPr>
                <w:ilvl w:val="0"/>
                <w:numId w:val="15"/>
              </w:numPr>
              <w:tabs>
                <w:tab w:val="clear" w:pos="720"/>
                <w:tab w:val="num" w:pos="451"/>
                <w:tab w:val="left" w:pos="3060"/>
              </w:tabs>
              <w:spacing w:before="60" w:after="60"/>
              <w:ind w:left="451" w:hanging="425"/>
              <w:rPr>
                <w:rFonts w:ascii="Arial Narrow" w:hAnsi="Arial Narrow" w:cs="Arial"/>
                <w:sz w:val="22"/>
                <w:szCs w:val="22"/>
              </w:rPr>
            </w:pPr>
            <w:r w:rsidRPr="00635783">
              <w:rPr>
                <w:rFonts w:ascii="Arial Narrow" w:hAnsi="Arial Narrow" w:cs="Arial"/>
                <w:sz w:val="22"/>
                <w:szCs w:val="22"/>
              </w:rPr>
              <w:t>Đorđevic V, Braš M. Osnovni pojmovi o komunikaciji u medicini. Medix (2011) supl 1; 12-14.</w:t>
            </w:r>
          </w:p>
          <w:p w:rsidR="00D574E9" w:rsidRPr="00635783" w:rsidRDefault="00D574E9" w:rsidP="00635783">
            <w:pPr>
              <w:numPr>
                <w:ilvl w:val="0"/>
                <w:numId w:val="15"/>
              </w:numPr>
              <w:tabs>
                <w:tab w:val="clear" w:pos="720"/>
                <w:tab w:val="num" w:pos="451"/>
                <w:tab w:val="left" w:pos="3060"/>
              </w:tabs>
              <w:spacing w:before="60" w:after="60"/>
              <w:ind w:left="451" w:hanging="425"/>
              <w:rPr>
                <w:rFonts w:ascii="Arial Narrow" w:hAnsi="Arial Narrow" w:cs="Arial"/>
                <w:sz w:val="22"/>
                <w:szCs w:val="22"/>
              </w:rPr>
            </w:pPr>
            <w:r w:rsidRPr="00635783">
              <w:rPr>
                <w:rFonts w:ascii="Arial Narrow" w:hAnsi="Arial Narrow" w:cs="Arial"/>
                <w:sz w:val="22"/>
                <w:szCs w:val="22"/>
              </w:rPr>
              <w:t>Đorđevic V, Braš M, Čikeš N, Brajkovic L, Milicic D. Suvremeni pristup edukaciji komunikacijskih vještina. Medix (2011), supl 1:19-26.</w:t>
            </w:r>
          </w:p>
          <w:p w:rsidR="00D574E9" w:rsidRPr="00635783" w:rsidRDefault="00D574E9" w:rsidP="00635783">
            <w:pPr>
              <w:numPr>
                <w:ilvl w:val="0"/>
                <w:numId w:val="15"/>
              </w:numPr>
              <w:tabs>
                <w:tab w:val="clear" w:pos="720"/>
                <w:tab w:val="num" w:pos="451"/>
                <w:tab w:val="left" w:pos="3060"/>
              </w:tabs>
              <w:spacing w:before="60" w:after="60"/>
              <w:ind w:left="451" w:hanging="425"/>
              <w:rPr>
                <w:rFonts w:ascii="Arial Narrow" w:hAnsi="Arial Narrow" w:cs="Arial"/>
                <w:sz w:val="22"/>
                <w:szCs w:val="22"/>
              </w:rPr>
            </w:pPr>
            <w:r w:rsidRPr="00635783">
              <w:rPr>
                <w:rFonts w:ascii="Arial Narrow" w:hAnsi="Arial Narrow" w:cs="Arial"/>
                <w:sz w:val="22"/>
                <w:szCs w:val="22"/>
              </w:rPr>
              <w:t>Braš M, Đorđevic V, Miličic D. Komunikacija liječnika i bolesnika. Medix (2011), supl 1: 38-43.</w:t>
            </w:r>
          </w:p>
          <w:p w:rsidR="00D574E9" w:rsidRPr="00635783" w:rsidRDefault="00D574E9" w:rsidP="00635783">
            <w:pPr>
              <w:numPr>
                <w:ilvl w:val="0"/>
                <w:numId w:val="15"/>
              </w:numPr>
              <w:tabs>
                <w:tab w:val="clear" w:pos="720"/>
                <w:tab w:val="num" w:pos="451"/>
                <w:tab w:val="left" w:pos="3060"/>
              </w:tabs>
              <w:spacing w:before="60" w:after="60"/>
              <w:ind w:left="451" w:hanging="425"/>
              <w:rPr>
                <w:rFonts w:ascii="Arial Narrow" w:hAnsi="Arial Narrow" w:cs="Arial"/>
                <w:sz w:val="22"/>
                <w:szCs w:val="22"/>
              </w:rPr>
            </w:pPr>
            <w:r w:rsidRPr="00635783">
              <w:rPr>
                <w:rFonts w:ascii="Arial Narrow" w:hAnsi="Arial Narrow" w:cs="Arial"/>
                <w:sz w:val="22"/>
                <w:szCs w:val="22"/>
              </w:rPr>
              <w:t>Braš M, Đorđevic V, Bilic V, Brajkovic L, Kuševic Z. Psihodinamika neverbalne komunikacije u psihijatriji. Medix (2011), supl 1 : 87-94</w:t>
            </w:r>
          </w:p>
          <w:p w:rsidR="00D574E9" w:rsidRPr="00635783" w:rsidRDefault="00D574E9" w:rsidP="00635783">
            <w:pPr>
              <w:numPr>
                <w:ilvl w:val="0"/>
                <w:numId w:val="15"/>
              </w:numPr>
              <w:tabs>
                <w:tab w:val="clear" w:pos="720"/>
                <w:tab w:val="num" w:pos="451"/>
                <w:tab w:val="left" w:pos="3060"/>
              </w:tabs>
              <w:spacing w:before="60" w:after="60"/>
              <w:ind w:left="451" w:hanging="425"/>
              <w:rPr>
                <w:rFonts w:ascii="Arial Narrow" w:hAnsi="Arial Narrow" w:cs="Arial"/>
                <w:sz w:val="22"/>
                <w:szCs w:val="22"/>
              </w:rPr>
            </w:pPr>
            <w:r w:rsidRPr="00635783">
              <w:rPr>
                <w:rFonts w:ascii="Arial Narrow" w:hAnsi="Arial Narrow" w:cs="Arial"/>
                <w:sz w:val="22"/>
                <w:szCs w:val="22"/>
              </w:rPr>
              <w:t xml:space="preserve">Medjedović Marčinko V, Marčinko D, Đorđević V, Orešković S. </w:t>
            </w:r>
            <w:r w:rsidRPr="00635783">
              <w:rPr>
                <w:rFonts w:ascii="Arial Narrow" w:hAnsi="Arial Narrow" w:cs="Arial"/>
                <w:sz w:val="22"/>
                <w:szCs w:val="22"/>
                <w:lang w:val="en-GB"/>
              </w:rPr>
              <w:t>AnxietyandDepressioninPregnantWomenwithPreviousHistoryofSpontaneousAbortion</w:t>
            </w:r>
            <w:r w:rsidRPr="00635783">
              <w:rPr>
                <w:rFonts w:ascii="Arial Narrow" w:hAnsi="Arial Narrow" w:cs="Arial"/>
                <w:sz w:val="22"/>
                <w:szCs w:val="22"/>
              </w:rPr>
              <w:t>. C</w:t>
            </w:r>
            <w:r w:rsidRPr="00635783">
              <w:rPr>
                <w:rStyle w:val="jrnl"/>
                <w:rFonts w:ascii="Arial Narrow" w:hAnsi="Arial Narrow" w:cs="Arial"/>
                <w:bCs/>
                <w:sz w:val="22"/>
                <w:szCs w:val="22"/>
              </w:rPr>
              <w:t>oll Antropol</w:t>
            </w:r>
            <w:r w:rsidRPr="00635783">
              <w:rPr>
                <w:rStyle w:val="src"/>
                <w:rFonts w:ascii="Arial Narrow" w:hAnsi="Arial Narrow" w:cs="Arial"/>
                <w:bCs/>
                <w:sz w:val="22"/>
                <w:szCs w:val="22"/>
              </w:rPr>
              <w:t xml:space="preserve"> 2011;35(1):225-228.</w:t>
            </w:r>
          </w:p>
          <w:p w:rsidR="00D574E9" w:rsidRPr="00635783" w:rsidRDefault="00D574E9" w:rsidP="00635783">
            <w:pPr>
              <w:numPr>
                <w:ilvl w:val="0"/>
                <w:numId w:val="15"/>
              </w:numPr>
              <w:tabs>
                <w:tab w:val="clear" w:pos="720"/>
                <w:tab w:val="num" w:pos="451"/>
                <w:tab w:val="left" w:pos="3060"/>
              </w:tabs>
              <w:spacing w:before="60" w:after="60"/>
              <w:ind w:left="451" w:hanging="425"/>
              <w:rPr>
                <w:rFonts w:ascii="Arial Narrow" w:hAnsi="Arial Narrow" w:cs="Arial"/>
                <w:sz w:val="22"/>
                <w:szCs w:val="22"/>
              </w:rPr>
            </w:pPr>
            <w:r w:rsidRPr="00635783">
              <w:rPr>
                <w:rFonts w:ascii="Arial Narrow" w:hAnsi="Arial Narrow" w:cs="Arial"/>
                <w:sz w:val="22"/>
                <w:szCs w:val="22"/>
              </w:rPr>
              <w:t>Djordjevic V, Bras M, Milunovic V, Brajkovic L, Stevanovic R. The founding of the Centre for Palliative Medicine, Medical Ethics and Communication Skills: a new step toward the development of patient – oriented medicine in Croatia. Croat. Med J. 2011; 52(1) Supl 1:87-8</w:t>
            </w:r>
          </w:p>
          <w:p w:rsidR="00D574E9" w:rsidRPr="00635783" w:rsidRDefault="00D574E9" w:rsidP="00635783">
            <w:pPr>
              <w:numPr>
                <w:ilvl w:val="0"/>
                <w:numId w:val="15"/>
              </w:numPr>
              <w:tabs>
                <w:tab w:val="clear" w:pos="720"/>
                <w:tab w:val="num" w:pos="451"/>
                <w:tab w:val="left" w:pos="3060"/>
              </w:tabs>
              <w:spacing w:before="60" w:after="60"/>
              <w:ind w:left="451" w:hanging="425"/>
              <w:rPr>
                <w:rFonts w:ascii="Arial Narrow" w:hAnsi="Arial Narrow" w:cs="Arial"/>
                <w:sz w:val="22"/>
                <w:szCs w:val="22"/>
              </w:rPr>
            </w:pPr>
            <w:r w:rsidRPr="00635783">
              <w:rPr>
                <w:rFonts w:ascii="Arial Narrow" w:hAnsi="Arial Narrow" w:cs="Arial"/>
                <w:sz w:val="22"/>
                <w:szCs w:val="22"/>
                <w:lang w:val="pt-BR"/>
              </w:rPr>
              <w:t xml:space="preserve">Bajs M, Janović S, Bajs M, Dordević V, Jevtović S, Radonić E, Kalember P. </w:t>
            </w:r>
            <w:hyperlink r:id="rId134" w:history="1">
              <w:r w:rsidRPr="00635783">
                <w:rPr>
                  <w:rStyle w:val="Hyperlink"/>
                  <w:rFonts w:ascii="Arial Narrow" w:hAnsi="Arial Narrow" w:cs="Arial"/>
                  <w:sz w:val="22"/>
                  <w:szCs w:val="22"/>
                </w:rPr>
                <w:t>Correlation of cognitive functions with some aspects of illness, treatment and social functioning in recurrently hospitalized schizophrenic patients.</w:t>
              </w:r>
            </w:hyperlink>
            <w:r w:rsidRPr="00635783">
              <w:rPr>
                <w:rStyle w:val="jrnl"/>
                <w:rFonts w:ascii="Arial Narrow" w:hAnsi="Arial Narrow" w:cs="Arial"/>
                <w:sz w:val="22"/>
                <w:szCs w:val="22"/>
              </w:rPr>
              <w:t>Coll Antropol</w:t>
            </w:r>
            <w:r w:rsidRPr="00635783">
              <w:rPr>
                <w:rFonts w:ascii="Arial Narrow" w:hAnsi="Arial Narrow" w:cs="Arial"/>
                <w:sz w:val="22"/>
                <w:szCs w:val="22"/>
              </w:rPr>
              <w:t>. 2011 Jan;35 Suppl 1:39-44.</w:t>
            </w:r>
          </w:p>
          <w:p w:rsidR="00D574E9" w:rsidRPr="00635783" w:rsidRDefault="00D574E9" w:rsidP="00635783">
            <w:pPr>
              <w:numPr>
                <w:ilvl w:val="0"/>
                <w:numId w:val="15"/>
              </w:numPr>
              <w:tabs>
                <w:tab w:val="clear" w:pos="720"/>
                <w:tab w:val="num" w:pos="451"/>
                <w:tab w:val="left" w:pos="3060"/>
              </w:tabs>
              <w:spacing w:before="60" w:after="60"/>
              <w:ind w:left="451" w:hanging="425"/>
              <w:rPr>
                <w:rFonts w:ascii="Arial Narrow" w:hAnsi="Arial Narrow" w:cs="Arial"/>
                <w:sz w:val="22"/>
                <w:szCs w:val="22"/>
              </w:rPr>
            </w:pPr>
            <w:r w:rsidRPr="00635783">
              <w:rPr>
                <w:rFonts w:ascii="Arial Narrow" w:hAnsi="Arial Narrow" w:cs="Arial"/>
                <w:sz w:val="22"/>
                <w:szCs w:val="22"/>
              </w:rPr>
              <w:t xml:space="preserve">Bras M, Milunovic V, Boban M, Brajkovic L, Benkovic V, Dordevic V, Polasek O. </w:t>
            </w:r>
            <w:hyperlink r:id="rId135" w:history="1">
              <w:r w:rsidRPr="00635783">
                <w:rPr>
                  <w:rStyle w:val="Hyperlink"/>
                  <w:rFonts w:ascii="Arial Narrow" w:hAnsi="Arial Narrow" w:cs="Arial"/>
                  <w:sz w:val="22"/>
                  <w:szCs w:val="22"/>
                </w:rPr>
                <w:t>Quality of life in Croatian Homeland war (1991-1995) veterans who suffer from post-traumatic stress disorder and chronic pain.</w:t>
              </w:r>
            </w:hyperlink>
            <w:r w:rsidRPr="00635783">
              <w:rPr>
                <w:rStyle w:val="jrnl"/>
                <w:rFonts w:ascii="Arial Narrow" w:hAnsi="Arial Narrow" w:cs="Arial"/>
                <w:sz w:val="22"/>
                <w:szCs w:val="22"/>
              </w:rPr>
              <w:t>Health Qual Life Outcomes</w:t>
            </w:r>
            <w:r w:rsidRPr="00635783">
              <w:rPr>
                <w:rFonts w:ascii="Arial Narrow" w:hAnsi="Arial Narrow" w:cs="Arial"/>
                <w:sz w:val="22"/>
                <w:szCs w:val="22"/>
              </w:rPr>
              <w:t>. 2011 Jul 29;9(1):56</w:t>
            </w:r>
          </w:p>
          <w:p w:rsidR="00D574E9" w:rsidRPr="00635783" w:rsidRDefault="00D574E9" w:rsidP="00635783">
            <w:pPr>
              <w:numPr>
                <w:ilvl w:val="0"/>
                <w:numId w:val="15"/>
              </w:numPr>
              <w:tabs>
                <w:tab w:val="clear" w:pos="720"/>
                <w:tab w:val="num" w:pos="451"/>
                <w:tab w:val="left" w:pos="3060"/>
              </w:tabs>
              <w:spacing w:before="60" w:after="60"/>
              <w:ind w:left="451" w:hanging="425"/>
              <w:rPr>
                <w:rFonts w:ascii="Arial Narrow" w:hAnsi="Arial Narrow" w:cs="Arial"/>
                <w:sz w:val="22"/>
                <w:szCs w:val="22"/>
              </w:rPr>
            </w:pPr>
            <w:r w:rsidRPr="00635783">
              <w:rPr>
                <w:rFonts w:ascii="Arial Narrow" w:hAnsi="Arial Narrow" w:cs="Arial"/>
                <w:sz w:val="22"/>
                <w:szCs w:val="22"/>
              </w:rPr>
              <w:t>Brajković L, Gregurek R, Kušević Z, Ratković A, Braš M, Đorđević V, Life Satisfaction in Persons of the Third Age after Retirement. Coll Antropol. 35 (2011) 3:665-671;</w:t>
            </w:r>
          </w:p>
          <w:p w:rsidR="00D574E9" w:rsidRPr="00635783" w:rsidRDefault="00D574E9" w:rsidP="00635783">
            <w:pPr>
              <w:numPr>
                <w:ilvl w:val="0"/>
                <w:numId w:val="15"/>
              </w:numPr>
              <w:tabs>
                <w:tab w:val="clear" w:pos="720"/>
                <w:tab w:val="num" w:pos="451"/>
                <w:tab w:val="left" w:pos="3060"/>
              </w:tabs>
              <w:spacing w:before="60" w:after="60"/>
              <w:ind w:left="451" w:hanging="425"/>
              <w:rPr>
                <w:rFonts w:ascii="Arial Narrow" w:hAnsi="Arial Narrow" w:cs="Arial"/>
                <w:sz w:val="22"/>
                <w:szCs w:val="22"/>
              </w:rPr>
            </w:pPr>
            <w:r w:rsidRPr="00635783">
              <w:rPr>
                <w:rFonts w:ascii="Arial Narrow" w:hAnsi="Arial Narrow" w:cs="Arial"/>
                <w:sz w:val="22"/>
                <w:szCs w:val="22"/>
              </w:rPr>
              <w:t xml:space="preserve">Dordević V, Bras M, Milunović V, Brajković L, Boban M, Bicanić I, Jasaragić M, Gregurek R, Milicić D, Laco M. </w:t>
            </w:r>
            <w:hyperlink r:id="rId136" w:history="1">
              <w:r w:rsidRPr="00635783">
                <w:rPr>
                  <w:rStyle w:val="Hyperlink"/>
                  <w:rFonts w:ascii="Arial Narrow" w:hAnsi="Arial Narrow" w:cs="Arial"/>
                  <w:sz w:val="22"/>
                  <w:szCs w:val="22"/>
                </w:rPr>
                <w:t>Self-perceived social support in Croatian war veterans suffering from combat-related posttraumatic stress disorder -- what should not have happened.</w:t>
              </w:r>
            </w:hyperlink>
            <w:r w:rsidRPr="00635783">
              <w:rPr>
                <w:rFonts w:ascii="Arial Narrow" w:hAnsi="Arial Narrow" w:cs="Arial"/>
                <w:sz w:val="22"/>
                <w:szCs w:val="22"/>
              </w:rPr>
              <w:t xml:space="preserve">. </w:t>
            </w:r>
            <w:r w:rsidRPr="00635783">
              <w:rPr>
                <w:rStyle w:val="jrnl"/>
                <w:rFonts w:ascii="Arial Narrow" w:hAnsi="Arial Narrow" w:cs="Arial"/>
                <w:sz w:val="22"/>
                <w:szCs w:val="22"/>
              </w:rPr>
              <w:t>Acta Clin Croat</w:t>
            </w:r>
            <w:r w:rsidRPr="00635783">
              <w:rPr>
                <w:rFonts w:ascii="Arial Narrow" w:hAnsi="Arial Narrow" w:cs="Arial"/>
                <w:sz w:val="22"/>
                <w:szCs w:val="22"/>
              </w:rPr>
              <w:t>. 2011 Jun;50(2):177-84.</w:t>
            </w:r>
          </w:p>
          <w:p w:rsidR="00D574E9" w:rsidRPr="00635783" w:rsidRDefault="00D574E9" w:rsidP="00635783">
            <w:pPr>
              <w:numPr>
                <w:ilvl w:val="0"/>
                <w:numId w:val="15"/>
              </w:numPr>
              <w:tabs>
                <w:tab w:val="clear" w:pos="720"/>
                <w:tab w:val="num" w:pos="451"/>
                <w:tab w:val="left" w:pos="3060"/>
              </w:tabs>
              <w:spacing w:before="60" w:after="60"/>
              <w:ind w:left="451" w:hanging="425"/>
              <w:rPr>
                <w:rFonts w:ascii="Arial Narrow" w:hAnsi="Arial Narrow" w:cs="Arial"/>
                <w:sz w:val="22"/>
                <w:szCs w:val="22"/>
              </w:rPr>
            </w:pPr>
            <w:r w:rsidRPr="00635783">
              <w:rPr>
                <w:rFonts w:ascii="Arial Narrow" w:hAnsi="Arial Narrow" w:cs="Arial"/>
                <w:sz w:val="22"/>
                <w:szCs w:val="22"/>
              </w:rPr>
              <w:t xml:space="preserve">Miljković A, Kolčić I, Braš M, Hayward C, Polašek O. </w:t>
            </w:r>
            <w:hyperlink r:id="rId137" w:history="1">
              <w:r w:rsidRPr="00635783">
                <w:rPr>
                  <w:rStyle w:val="Hyperlink"/>
                  <w:rFonts w:ascii="Arial Narrow" w:hAnsi="Arial Narrow" w:cs="Arial"/>
                  <w:sz w:val="22"/>
                  <w:szCs w:val="22"/>
                </w:rPr>
                <w:t>Heritability analysis suggests comparable genetic component of mechanical pain threshold and tolerance.</w:t>
              </w:r>
            </w:hyperlink>
            <w:r w:rsidRPr="00635783">
              <w:rPr>
                <w:rStyle w:val="jrnl"/>
                <w:rFonts w:ascii="Arial Narrow" w:hAnsi="Arial Narrow" w:cs="Arial"/>
                <w:sz w:val="22"/>
                <w:szCs w:val="22"/>
              </w:rPr>
              <w:t>Pain Med</w:t>
            </w:r>
            <w:r w:rsidRPr="00635783">
              <w:rPr>
                <w:rFonts w:ascii="Arial Narrow" w:hAnsi="Arial Narrow" w:cs="Arial"/>
                <w:sz w:val="22"/>
                <w:szCs w:val="22"/>
              </w:rPr>
              <w:t>. 2012 Sep;13(9</w:t>
            </w:r>
          </w:p>
          <w:p w:rsidR="00D574E9" w:rsidRPr="00635783" w:rsidRDefault="00D574E9" w:rsidP="00635783">
            <w:pPr>
              <w:numPr>
                <w:ilvl w:val="0"/>
                <w:numId w:val="15"/>
              </w:numPr>
              <w:tabs>
                <w:tab w:val="clear" w:pos="720"/>
                <w:tab w:val="num" w:pos="451"/>
                <w:tab w:val="left" w:pos="3060"/>
              </w:tabs>
              <w:spacing w:before="60" w:after="60"/>
              <w:ind w:left="451" w:hanging="425"/>
              <w:rPr>
                <w:rFonts w:ascii="Arial Narrow" w:hAnsi="Arial Narrow" w:cs="Arial"/>
                <w:sz w:val="22"/>
                <w:szCs w:val="22"/>
              </w:rPr>
            </w:pPr>
            <w:r w:rsidRPr="00635783">
              <w:rPr>
                <w:rFonts w:ascii="Arial Narrow" w:hAnsi="Arial Narrow" w:cs="Arial"/>
                <w:sz w:val="22"/>
                <w:szCs w:val="22"/>
              </w:rPr>
              <w:t xml:space="preserve">Dorđević V, Bras M, Brajković L. </w:t>
            </w:r>
            <w:hyperlink r:id="rId138" w:history="1">
              <w:r w:rsidRPr="00635783">
                <w:rPr>
                  <w:rStyle w:val="Hyperlink"/>
                  <w:rFonts w:ascii="Arial Narrow" w:hAnsi="Arial Narrow" w:cs="Arial"/>
                  <w:sz w:val="22"/>
                  <w:szCs w:val="22"/>
                </w:rPr>
                <w:t>Person-centered medical interview.</w:t>
              </w:r>
            </w:hyperlink>
            <w:r w:rsidRPr="00635783">
              <w:rPr>
                <w:rStyle w:val="jrnl"/>
                <w:rFonts w:ascii="Arial Narrow" w:hAnsi="Arial Narrow" w:cs="Arial"/>
                <w:sz w:val="22"/>
                <w:szCs w:val="22"/>
              </w:rPr>
              <w:t>Croat Med J</w:t>
            </w:r>
            <w:r w:rsidRPr="00635783">
              <w:rPr>
                <w:rFonts w:ascii="Arial Narrow" w:hAnsi="Arial Narrow" w:cs="Arial"/>
                <w:sz w:val="22"/>
                <w:szCs w:val="22"/>
              </w:rPr>
              <w:t>. 2012 Aug;53(4):310-3.</w:t>
            </w:r>
          </w:p>
          <w:p w:rsidR="00D574E9" w:rsidRPr="00635783" w:rsidRDefault="00D574E9" w:rsidP="00635783">
            <w:pPr>
              <w:numPr>
                <w:ilvl w:val="0"/>
                <w:numId w:val="15"/>
              </w:numPr>
              <w:tabs>
                <w:tab w:val="clear" w:pos="720"/>
                <w:tab w:val="num" w:pos="451"/>
                <w:tab w:val="left" w:pos="3060"/>
              </w:tabs>
              <w:spacing w:before="60" w:after="60"/>
              <w:ind w:left="451" w:hanging="425"/>
              <w:rPr>
                <w:rFonts w:ascii="Arial Narrow" w:hAnsi="Arial Narrow" w:cs="Arial"/>
                <w:sz w:val="22"/>
                <w:szCs w:val="22"/>
              </w:rPr>
            </w:pPr>
            <w:r w:rsidRPr="00635783">
              <w:rPr>
                <w:rFonts w:ascii="Arial Narrow" w:hAnsi="Arial Narrow" w:cs="Arial"/>
                <w:sz w:val="22"/>
                <w:szCs w:val="22"/>
              </w:rPr>
              <w:lastRenderedPageBreak/>
              <w:t xml:space="preserve">Braš M, Brajković L, Milunović V, Bičanić I, Haller F, Dorđević V, Miličić D. </w:t>
            </w:r>
            <w:hyperlink r:id="rId139" w:history="1">
              <w:r w:rsidRPr="00635783">
                <w:rPr>
                  <w:rStyle w:val="Hyperlink"/>
                  <w:rFonts w:ascii="Arial Narrow" w:hAnsi="Arial Narrow" w:cs="Arial"/>
                  <w:sz w:val="22"/>
                  <w:szCs w:val="22"/>
                </w:rPr>
                <w:t>Psychiatrists' empathy, beliefs and attitudes towards veterans suffering from combat-related posttraumatic stress disorder.</w:t>
              </w:r>
            </w:hyperlink>
            <w:r w:rsidRPr="00635783">
              <w:rPr>
                <w:rStyle w:val="jrnl"/>
                <w:rFonts w:ascii="Arial Narrow" w:hAnsi="Arial Narrow" w:cs="Arial"/>
                <w:sz w:val="22"/>
                <w:szCs w:val="22"/>
              </w:rPr>
              <w:t>Psychiatr Danub</w:t>
            </w:r>
            <w:r w:rsidRPr="00635783">
              <w:rPr>
                <w:rFonts w:ascii="Arial Narrow" w:hAnsi="Arial Narrow" w:cs="Arial"/>
                <w:sz w:val="22"/>
                <w:szCs w:val="22"/>
              </w:rPr>
              <w:t>. 2012 Sep;24(3):287-91.</w:t>
            </w:r>
          </w:p>
          <w:p w:rsidR="00D574E9" w:rsidRPr="00635783" w:rsidRDefault="00D574E9" w:rsidP="00635783">
            <w:pPr>
              <w:tabs>
                <w:tab w:val="num" w:pos="451"/>
              </w:tabs>
              <w:spacing w:before="60" w:after="60"/>
              <w:ind w:left="451" w:hanging="425"/>
              <w:rPr>
                <w:rFonts w:ascii="Arial Narrow" w:hAnsi="Arial Narrow" w:cs="Arial"/>
                <w:sz w:val="22"/>
                <w:szCs w:val="22"/>
              </w:rPr>
            </w:pP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lastRenderedPageBreak/>
              <w:t>Datum zadnjeg izbora u znanstveno-nastavno ili nastavno zvanje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Veljača 2012. godine – izabran za izvanrednog profesora u kumulativnom radnom odnosu </w:t>
            </w:r>
          </w:p>
        </w:tc>
      </w:tr>
    </w:tbl>
    <w:p w:rsidR="000A18CB" w:rsidRPr="00635783" w:rsidRDefault="000A18CB" w:rsidP="00635783">
      <w:pPr>
        <w:spacing w:before="60" w:after="60"/>
        <w:rPr>
          <w:rFonts w:ascii="Arial Narrow" w:hAnsi="Arial Narrow" w:cs="Arial"/>
          <w:b/>
          <w:bCs/>
          <w:sz w:val="22"/>
          <w:szCs w:val="22"/>
          <w:lang w:val="pl-PL"/>
        </w:rPr>
      </w:pPr>
    </w:p>
    <w:p w:rsidR="00D574E9" w:rsidRPr="00635783" w:rsidRDefault="00D574E9" w:rsidP="00635783">
      <w:pPr>
        <w:pStyle w:val="aNaslov"/>
        <w:spacing w:before="60"/>
        <w:ind w:left="360"/>
        <w:rPr>
          <w:rFonts w:ascii="Arial Narrow" w:hAnsi="Arial Narrow"/>
        </w:rPr>
      </w:pPr>
    </w:p>
    <w:p w:rsidR="00D574E9" w:rsidRPr="00635783" w:rsidRDefault="00D574E9" w:rsidP="00635783">
      <w:pPr>
        <w:pStyle w:val="aNaslov"/>
        <w:spacing w:before="60"/>
        <w:ind w:left="36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Marijana</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Prezime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Braš</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Naziv ustanove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Klinički bolnički centar Zagreb, Klinika za psihološku medicinu</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Medicinski fakultet Sveučilišta u Zagrebu (Centar za palijativnu medicinu, medicinsku etiku i komunikacijske vještine)</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E-mail adresa</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mbras@kbc-zagreb.hr</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Adresa osobne web stranice</w:t>
            </w:r>
          </w:p>
        </w:tc>
        <w:tc>
          <w:tcPr>
            <w:tcW w:w="7328" w:type="dxa"/>
          </w:tcPr>
          <w:p w:rsidR="00D574E9" w:rsidRPr="00635783" w:rsidRDefault="00D574E9" w:rsidP="00635783">
            <w:pPr>
              <w:spacing w:before="60" w:after="60"/>
              <w:rPr>
                <w:rFonts w:ascii="Arial Narrow" w:hAnsi="Arial Narrow" w:cs="Arial"/>
                <w:sz w:val="22"/>
                <w:szCs w:val="22"/>
              </w:rPr>
            </w:pP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Životopis</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Rođena u Osijeku 1971. Diplomirala na Medicinskom fakultetu Sveučilišta u Zagrebu kao najbolji student u akademskoj godini 1995/96, zbog čega je dobitnica nagrade „Drago Perović“. Tijekom svih godina studija stipendist Sveučilišta u Zagrebu, suradnica na nekoliko projekata iz područja eksperimentalne biomedicine na Institutu „Ruđer Bošković“ u Zagrebu, a tri godine i predstavnica hrvatske nevladine organizacije pri United Nations Department of Public Information - UNDPI u New Yorku. Od 1999. do 2006. zaposlena na Klinici za psihijatriju KB Osijek. Specijalistički ispit iz psihijatrije položila 2003. Od 2006. zaposlena na Klinici za psihološku medicinu Kliničkog bolničkog centra Zagreb,  2008. izabrana za višeg asistenta na Katedri za psihijatriju i psihološku medicinu Medicinskog fakulteta Sveučilišta u Zagrebu te je 2012. godine izabrana za docenta u kumulativnom radnom odnosu na istoj Katedri.  Magistarski rad iz područja biomedicine obranila 2005. na Prirodoslovno-matematičkom fakultetu Sveučilišta u Zagrebu, gdje je i doktorirala 2007. Stručni magistarski rad iz psihoterapije obranila na Medicinskom fakultetu Sveučilišta u Zagrebu 2009. Aktivno sudjelovala na nizu znanstvenih i stručnih skupova u Hrvatskoj i inozemstvu te bila predavač i jedan od voditelja na nekoliko poslijediplomskih tečajeva trajnog medicinskog usavršavanja. Urednica sedam  knjiga te autor nekoliko poglavlja u drugim knjigama i udžbenicima, kao i nekoliko desetaka originalnih znanstvenih i stručnih radova. Aktivno sudjeluje i u znanstvenim projektima financiranim od Ministarstva znanosti i tehnologije RH. Voditeljica Ambulante za psihološku/psihijatrijsku pomoć ženama oboljelima od raka dojke. Predsjednica Povjerenstva za palijativnu skrb Ministarstva zdravlja RH.  Članica nekoliko domaćih i međunarodnih stručnih udruženja,  predsjednica Hrvatskog društva za palijativnu medicinu HLZ-a. Od 2001. uključena i u mentorski program iz neuropsihofarmakoterapije (CINP). Voditeljica Odsjeka za palijativnu medicinu Centra za palijativnu medicinu, medicinsku etiku i komunikacijske vještine (CEPAMET) Medicinskog fakulteta Sveučilišta u Zagrebu. Hvatska predstavnica u eurospkj radnoj </w:t>
            </w:r>
            <w:r w:rsidRPr="00635783">
              <w:rPr>
                <w:rFonts w:ascii="Arial Narrow" w:hAnsi="Arial Narrow" w:cs="Arial"/>
                <w:sz w:val="22"/>
                <w:szCs w:val="22"/>
              </w:rPr>
              <w:lastRenderedPageBreak/>
              <w:t xml:space="preserve">skupini za edukaciju o komunikacijskim vještinama (t-EACH) Dobitnica nagrade Europske federacije ogranaka Međunarodnog društva za proučavanje boli (EFIC) za istraživanje iz područja genetike boli. </w:t>
            </w:r>
          </w:p>
          <w:p w:rsidR="00D574E9" w:rsidRPr="00635783" w:rsidRDefault="00D574E9" w:rsidP="00635783">
            <w:pPr>
              <w:spacing w:before="60" w:after="60"/>
              <w:rPr>
                <w:rFonts w:ascii="Arial Narrow" w:hAnsi="Arial Narrow" w:cs="Arial"/>
                <w:sz w:val="22"/>
                <w:szCs w:val="22"/>
                <w:lang w:val="pt-BR"/>
              </w:rPr>
            </w:pP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lang w:val="pt-BR"/>
              </w:rPr>
            </w:pPr>
            <w:r w:rsidRPr="00635783">
              <w:rPr>
                <w:rFonts w:ascii="Arial Narrow" w:hAnsi="Arial Narrow" w:cs="Arial"/>
                <w:b/>
                <w:sz w:val="22"/>
                <w:szCs w:val="22"/>
                <w:lang w:val="pt-BR"/>
              </w:rPr>
              <w:lastRenderedPageBreak/>
              <w:t>Popis radova objavljenih u posljednjih pet godina</w:t>
            </w:r>
          </w:p>
        </w:tc>
        <w:tc>
          <w:tcPr>
            <w:tcW w:w="7328" w:type="dxa"/>
          </w:tcPr>
          <w:p w:rsidR="00D574E9" w:rsidRPr="00635783" w:rsidRDefault="00FB63BA" w:rsidP="00E337BE">
            <w:pPr>
              <w:pStyle w:val="authors"/>
              <w:numPr>
                <w:ilvl w:val="0"/>
                <w:numId w:val="18"/>
              </w:numPr>
              <w:tabs>
                <w:tab w:val="clear" w:pos="720"/>
                <w:tab w:val="num" w:pos="309"/>
              </w:tabs>
              <w:spacing w:before="60" w:beforeAutospacing="0" w:after="60" w:afterAutospacing="0"/>
              <w:ind w:left="309"/>
              <w:rPr>
                <w:rStyle w:val="ti"/>
                <w:rFonts w:ascii="Arial Narrow" w:hAnsi="Arial Narrow" w:cs="Arial"/>
                <w:sz w:val="22"/>
                <w:szCs w:val="22"/>
              </w:rPr>
            </w:pPr>
            <w:hyperlink r:id="rId140" w:history="1">
              <w:r w:rsidR="00D574E9" w:rsidRPr="00635783">
                <w:rPr>
                  <w:rStyle w:val="Hyperlink"/>
                  <w:rFonts w:ascii="Arial Narrow" w:hAnsi="Arial Narrow" w:cs="Arial"/>
                  <w:bCs/>
                  <w:sz w:val="22"/>
                  <w:szCs w:val="22"/>
                </w:rPr>
                <w:t>Janculjak D</w:t>
              </w:r>
            </w:hyperlink>
            <w:r w:rsidR="00D574E9" w:rsidRPr="00635783">
              <w:rPr>
                <w:rFonts w:ascii="Arial Narrow" w:hAnsi="Arial Narrow" w:cs="Arial"/>
                <w:sz w:val="22"/>
                <w:szCs w:val="22"/>
              </w:rPr>
              <w:t xml:space="preserve">, </w:t>
            </w:r>
            <w:hyperlink r:id="rId141" w:history="1">
              <w:r w:rsidR="00D574E9" w:rsidRPr="00635783">
                <w:rPr>
                  <w:rStyle w:val="Hyperlink"/>
                  <w:rFonts w:ascii="Arial Narrow" w:hAnsi="Arial Narrow" w:cs="Arial"/>
                  <w:bCs/>
                  <w:sz w:val="22"/>
                  <w:szCs w:val="22"/>
                </w:rPr>
                <w:t>Fingler M</w:t>
              </w:r>
            </w:hyperlink>
            <w:r w:rsidR="00D574E9" w:rsidRPr="00635783">
              <w:rPr>
                <w:rFonts w:ascii="Arial Narrow" w:hAnsi="Arial Narrow" w:cs="Arial"/>
                <w:sz w:val="22"/>
                <w:szCs w:val="22"/>
              </w:rPr>
              <w:t xml:space="preserve">, </w:t>
            </w:r>
            <w:hyperlink r:id="rId142" w:history="1">
              <w:r w:rsidR="00D574E9" w:rsidRPr="00635783">
                <w:rPr>
                  <w:rStyle w:val="Hyperlink"/>
                  <w:rFonts w:ascii="Arial Narrow" w:hAnsi="Arial Narrow" w:cs="Arial"/>
                  <w:bCs/>
                  <w:sz w:val="22"/>
                  <w:szCs w:val="22"/>
                </w:rPr>
                <w:t>Bras M</w:t>
              </w:r>
            </w:hyperlink>
            <w:r w:rsidR="00D574E9" w:rsidRPr="00635783">
              <w:rPr>
                <w:rFonts w:ascii="Arial Narrow" w:hAnsi="Arial Narrow" w:cs="Arial"/>
                <w:sz w:val="22"/>
                <w:szCs w:val="22"/>
              </w:rPr>
              <w:t xml:space="preserve">, </w:t>
            </w:r>
            <w:hyperlink r:id="rId143" w:history="1">
              <w:r w:rsidR="00D574E9" w:rsidRPr="00635783">
                <w:rPr>
                  <w:rStyle w:val="Hyperlink"/>
                  <w:rFonts w:ascii="Arial Narrow" w:hAnsi="Arial Narrow" w:cs="Arial"/>
                  <w:bCs/>
                  <w:sz w:val="22"/>
                  <w:szCs w:val="22"/>
                </w:rPr>
                <w:t>Hećimović I</w:t>
              </w:r>
            </w:hyperlink>
            <w:r w:rsidR="00D574E9" w:rsidRPr="00635783">
              <w:rPr>
                <w:rFonts w:ascii="Arial Narrow" w:hAnsi="Arial Narrow" w:cs="Arial"/>
                <w:sz w:val="22"/>
                <w:szCs w:val="22"/>
              </w:rPr>
              <w:t xml:space="preserve">, </w:t>
            </w:r>
            <w:hyperlink r:id="rId144" w:history="1">
              <w:r w:rsidR="00D574E9" w:rsidRPr="00635783">
                <w:rPr>
                  <w:rStyle w:val="Hyperlink"/>
                  <w:rFonts w:ascii="Arial Narrow" w:hAnsi="Arial Narrow" w:cs="Arial"/>
                  <w:bCs/>
                  <w:sz w:val="22"/>
                  <w:szCs w:val="22"/>
                </w:rPr>
                <w:t>Splavski B</w:t>
              </w:r>
            </w:hyperlink>
            <w:r w:rsidR="00D574E9" w:rsidRPr="00635783">
              <w:rPr>
                <w:rFonts w:ascii="Arial Narrow" w:hAnsi="Arial Narrow" w:cs="Arial"/>
                <w:sz w:val="22"/>
                <w:szCs w:val="22"/>
              </w:rPr>
              <w:t xml:space="preserve">, </w:t>
            </w:r>
            <w:hyperlink r:id="rId145" w:history="1">
              <w:r w:rsidR="00D574E9" w:rsidRPr="00635783">
                <w:rPr>
                  <w:rStyle w:val="Hyperlink"/>
                  <w:rFonts w:ascii="Arial Narrow" w:hAnsi="Arial Narrow" w:cs="Arial"/>
                  <w:bCs/>
                  <w:sz w:val="22"/>
                  <w:szCs w:val="22"/>
                </w:rPr>
                <w:t>Vuković.</w:t>
              </w:r>
            </w:hyperlink>
            <w:r w:rsidR="00D574E9" w:rsidRPr="00635783">
              <w:rPr>
                <w:rFonts w:ascii="Arial Narrow" w:hAnsi="Arial Narrow" w:cs="Arial"/>
                <w:sz w:val="22"/>
                <w:szCs w:val="22"/>
              </w:rPr>
              <w:t xml:space="preserve">Efficiency of pharmacological treatment of chronic post-traumatic headaches. </w:t>
            </w:r>
            <w:hyperlink r:id="rId146" w:history="1">
              <w:r w:rsidR="00D574E9" w:rsidRPr="00635783">
                <w:rPr>
                  <w:rStyle w:val="Hyperlink"/>
                  <w:rFonts w:ascii="Arial Narrow" w:hAnsi="Arial Narrow" w:cs="Arial"/>
                  <w:sz w:val="22"/>
                  <w:szCs w:val="22"/>
                </w:rPr>
                <w:t>Acta Med Croatica.</w:t>
              </w:r>
            </w:hyperlink>
            <w:r w:rsidR="00D574E9" w:rsidRPr="00635783">
              <w:rPr>
                <w:rStyle w:val="ti"/>
                <w:rFonts w:ascii="Arial Narrow" w:hAnsi="Arial Narrow" w:cs="Arial"/>
                <w:sz w:val="22"/>
                <w:szCs w:val="22"/>
              </w:rPr>
              <w:t xml:space="preserve"> 2008 May;62(2):151-5. </w:t>
            </w:r>
          </w:p>
          <w:p w:rsidR="00D574E9" w:rsidRPr="00635783" w:rsidRDefault="00FB63BA" w:rsidP="00E337BE">
            <w:pPr>
              <w:pStyle w:val="authors"/>
              <w:numPr>
                <w:ilvl w:val="0"/>
                <w:numId w:val="18"/>
              </w:numPr>
              <w:tabs>
                <w:tab w:val="clear" w:pos="720"/>
                <w:tab w:val="num" w:pos="309"/>
              </w:tabs>
              <w:spacing w:before="60" w:beforeAutospacing="0" w:after="60" w:afterAutospacing="0"/>
              <w:ind w:left="309"/>
              <w:rPr>
                <w:rFonts w:ascii="Arial Narrow" w:hAnsi="Arial Narrow" w:cs="Arial"/>
                <w:sz w:val="22"/>
                <w:szCs w:val="22"/>
              </w:rPr>
            </w:pPr>
            <w:hyperlink r:id="rId147" w:history="1">
              <w:r w:rsidR="00D574E9" w:rsidRPr="00635783">
                <w:rPr>
                  <w:rStyle w:val="Hyperlink"/>
                  <w:rFonts w:ascii="Arial Narrow" w:hAnsi="Arial Narrow" w:cs="Arial"/>
                  <w:sz w:val="22"/>
                  <w:szCs w:val="22"/>
                </w:rPr>
                <w:t>Bras M, Gregurek R, Milunović V, Busić I, Brajković L.</w:t>
              </w:r>
            </w:hyperlink>
            <w:r w:rsidR="00D574E9" w:rsidRPr="00635783">
              <w:rPr>
                <w:rFonts w:ascii="Arial Narrow" w:hAnsi="Arial Narrow" w:cs="Arial"/>
                <w:sz w:val="22"/>
                <w:szCs w:val="22"/>
              </w:rPr>
              <w:t>Relationship between combat related posttraumatic stress disorder (PTSD) and multiple sclerosis (MS). Psychiatr Danub. 2008 Mar;</w:t>
            </w:r>
            <w:r w:rsidR="00D574E9" w:rsidRPr="00635783">
              <w:rPr>
                <w:rStyle w:val="volume"/>
                <w:rFonts w:ascii="Arial Narrow" w:hAnsi="Arial Narrow" w:cs="Arial"/>
                <w:sz w:val="22"/>
                <w:szCs w:val="22"/>
              </w:rPr>
              <w:t>20</w:t>
            </w:r>
            <w:r w:rsidR="00D574E9" w:rsidRPr="00635783">
              <w:rPr>
                <w:rFonts w:ascii="Arial Narrow" w:hAnsi="Arial Narrow" w:cs="Arial"/>
                <w:sz w:val="22"/>
                <w:szCs w:val="22"/>
              </w:rPr>
              <w:t>(</w:t>
            </w:r>
            <w:r w:rsidR="00D574E9" w:rsidRPr="00635783">
              <w:rPr>
                <w:rStyle w:val="issue"/>
                <w:rFonts w:ascii="Arial Narrow" w:hAnsi="Arial Narrow" w:cs="Arial"/>
                <w:sz w:val="22"/>
                <w:szCs w:val="22"/>
              </w:rPr>
              <w:t>1</w:t>
            </w:r>
            <w:r w:rsidR="00D574E9" w:rsidRPr="00635783">
              <w:rPr>
                <w:rFonts w:ascii="Arial Narrow" w:hAnsi="Arial Narrow" w:cs="Arial"/>
                <w:sz w:val="22"/>
                <w:szCs w:val="22"/>
              </w:rPr>
              <w:t>):</w:t>
            </w:r>
            <w:r w:rsidR="00D574E9" w:rsidRPr="00635783">
              <w:rPr>
                <w:rStyle w:val="pages"/>
                <w:rFonts w:ascii="Arial Narrow" w:hAnsi="Arial Narrow" w:cs="Arial"/>
                <w:sz w:val="22"/>
                <w:szCs w:val="22"/>
              </w:rPr>
              <w:t>80-4</w:t>
            </w:r>
            <w:r w:rsidR="00D574E9" w:rsidRPr="00635783">
              <w:rPr>
                <w:rFonts w:ascii="Arial Narrow" w:hAnsi="Arial Narrow" w:cs="Arial"/>
                <w:sz w:val="22"/>
                <w:szCs w:val="22"/>
              </w:rPr>
              <w:t>. (SCI Exp)</w:t>
            </w:r>
          </w:p>
          <w:p w:rsidR="00D574E9" w:rsidRPr="00635783" w:rsidRDefault="00D574E9" w:rsidP="00E337BE">
            <w:pPr>
              <w:numPr>
                <w:ilvl w:val="0"/>
                <w:numId w:val="18"/>
              </w:numPr>
              <w:tabs>
                <w:tab w:val="clear" w:pos="720"/>
                <w:tab w:val="num" w:pos="309"/>
              </w:tabs>
              <w:spacing w:before="60" w:after="60"/>
              <w:ind w:left="309"/>
              <w:rPr>
                <w:rFonts w:ascii="Arial Narrow" w:hAnsi="Arial Narrow" w:cs="Arial"/>
                <w:sz w:val="22"/>
                <w:szCs w:val="22"/>
              </w:rPr>
            </w:pPr>
            <w:r w:rsidRPr="00635783">
              <w:rPr>
                <w:rFonts w:ascii="Arial Narrow" w:hAnsi="Arial Narrow" w:cs="Arial"/>
                <w:sz w:val="22"/>
                <w:szCs w:val="22"/>
              </w:rPr>
              <w:t>Brajković L, Jevtović S, Bilić V, Lončar Z. The Efficacy of a Brief Supportive Psychodynamic Therapy in Treating Anxious-Depressive Disorder in Daily Hospital Coll Antropol. 2009;33(1):245-51; (CC)</w:t>
            </w:r>
          </w:p>
          <w:p w:rsidR="00D574E9" w:rsidRPr="00635783" w:rsidRDefault="00D574E9" w:rsidP="00E337BE">
            <w:pPr>
              <w:numPr>
                <w:ilvl w:val="0"/>
                <w:numId w:val="18"/>
              </w:numPr>
              <w:tabs>
                <w:tab w:val="clear" w:pos="720"/>
                <w:tab w:val="num" w:pos="309"/>
              </w:tabs>
              <w:spacing w:before="60" w:after="60"/>
              <w:ind w:left="309"/>
              <w:rPr>
                <w:rFonts w:ascii="Arial Narrow" w:hAnsi="Arial Narrow" w:cs="Arial"/>
                <w:sz w:val="22"/>
                <w:szCs w:val="22"/>
              </w:rPr>
            </w:pPr>
            <w:r w:rsidRPr="00635783">
              <w:rPr>
                <w:rFonts w:ascii="Arial Narrow" w:hAnsi="Arial Narrow" w:cs="Arial"/>
                <w:sz w:val="22"/>
                <w:szCs w:val="22"/>
              </w:rPr>
              <w:t xml:space="preserve">Gregurek R, Brajković L, Kalenić B, Bras M, Persić-Brida M. </w:t>
            </w:r>
            <w:hyperlink r:id="rId148" w:history="1">
              <w:r w:rsidRPr="00635783">
                <w:rPr>
                  <w:rStyle w:val="Hyperlink"/>
                  <w:rFonts w:ascii="Arial Narrow" w:hAnsi="Arial Narrow" w:cs="Arial"/>
                  <w:sz w:val="22"/>
                  <w:szCs w:val="22"/>
                </w:rPr>
                <w:t>Five years study on impact of anxiety on quality of life in patients treated with bone marrow transplantation.</w:t>
              </w:r>
            </w:hyperlink>
            <w:r w:rsidRPr="00635783">
              <w:rPr>
                <w:rStyle w:val="journalname"/>
                <w:rFonts w:ascii="Arial Narrow" w:hAnsi="Arial Narrow" w:cs="Arial"/>
                <w:sz w:val="22"/>
                <w:szCs w:val="22"/>
              </w:rPr>
              <w:t>Psychiatr Danub</w:t>
            </w:r>
            <w:r w:rsidRPr="00635783">
              <w:rPr>
                <w:rFonts w:ascii="Arial Narrow" w:hAnsi="Arial Narrow" w:cs="Arial"/>
                <w:sz w:val="22"/>
                <w:szCs w:val="22"/>
              </w:rPr>
              <w:t>. 2009 Mar;21(1):49-55. (SCI Exp)</w:t>
            </w:r>
          </w:p>
          <w:p w:rsidR="00D574E9" w:rsidRPr="00635783" w:rsidRDefault="00D574E9" w:rsidP="00E337BE">
            <w:pPr>
              <w:numPr>
                <w:ilvl w:val="0"/>
                <w:numId w:val="18"/>
              </w:numPr>
              <w:tabs>
                <w:tab w:val="clear" w:pos="720"/>
                <w:tab w:val="num" w:pos="309"/>
              </w:tabs>
              <w:spacing w:before="60" w:after="60"/>
              <w:ind w:left="309"/>
              <w:rPr>
                <w:rFonts w:ascii="Arial Narrow" w:hAnsi="Arial Narrow" w:cs="Arial"/>
                <w:sz w:val="22"/>
                <w:szCs w:val="22"/>
              </w:rPr>
            </w:pPr>
            <w:r w:rsidRPr="00635783">
              <w:rPr>
                <w:rFonts w:ascii="Arial Narrow" w:hAnsi="Arial Narrow" w:cs="Arial"/>
                <w:sz w:val="22"/>
                <w:szCs w:val="22"/>
              </w:rPr>
              <w:t>Gregurek R, Braš M: Povijest psihosomatske medicine i suvremene klasifikacije. Medix, br. 83 (2009);92-95;</w:t>
            </w:r>
          </w:p>
          <w:p w:rsidR="00D574E9" w:rsidRPr="00635783" w:rsidRDefault="00D574E9" w:rsidP="00E337BE">
            <w:pPr>
              <w:numPr>
                <w:ilvl w:val="0"/>
                <w:numId w:val="18"/>
              </w:numPr>
              <w:tabs>
                <w:tab w:val="clear" w:pos="720"/>
                <w:tab w:val="num" w:pos="309"/>
              </w:tabs>
              <w:spacing w:before="60" w:after="60"/>
              <w:ind w:left="309"/>
              <w:rPr>
                <w:rFonts w:ascii="Arial Narrow" w:hAnsi="Arial Narrow" w:cs="Arial"/>
                <w:sz w:val="22"/>
                <w:szCs w:val="22"/>
              </w:rPr>
            </w:pPr>
            <w:r w:rsidRPr="00635783">
              <w:rPr>
                <w:rFonts w:ascii="Arial Narrow" w:hAnsi="Arial Narrow" w:cs="Arial"/>
                <w:sz w:val="22"/>
                <w:szCs w:val="22"/>
              </w:rPr>
              <w:t>Braš M, Gregurek R. Suvremene koncepcije o etiologiji psihosomatskih bolesti. Medix, br. 83 (2009);96-99;</w:t>
            </w:r>
          </w:p>
          <w:p w:rsidR="00D574E9" w:rsidRPr="00635783" w:rsidRDefault="00D574E9" w:rsidP="00E337BE">
            <w:pPr>
              <w:numPr>
                <w:ilvl w:val="0"/>
                <w:numId w:val="18"/>
              </w:numPr>
              <w:tabs>
                <w:tab w:val="clear" w:pos="720"/>
                <w:tab w:val="num" w:pos="309"/>
              </w:tabs>
              <w:spacing w:before="60" w:after="60"/>
              <w:ind w:left="309"/>
              <w:rPr>
                <w:rFonts w:ascii="Arial Narrow" w:hAnsi="Arial Narrow" w:cs="Arial"/>
                <w:sz w:val="22"/>
                <w:szCs w:val="22"/>
              </w:rPr>
            </w:pPr>
            <w:r w:rsidRPr="00635783">
              <w:rPr>
                <w:rFonts w:ascii="Arial Narrow" w:hAnsi="Arial Narrow" w:cs="Arial"/>
                <w:sz w:val="22"/>
                <w:szCs w:val="22"/>
              </w:rPr>
              <w:t>Gregurek R, Braš M. Psihoonkologija. Medix, br. 83 (2009);114-119;</w:t>
            </w:r>
          </w:p>
          <w:p w:rsidR="00D574E9" w:rsidRPr="00635783" w:rsidRDefault="00D574E9" w:rsidP="00E337BE">
            <w:pPr>
              <w:numPr>
                <w:ilvl w:val="0"/>
                <w:numId w:val="18"/>
              </w:numPr>
              <w:tabs>
                <w:tab w:val="clear" w:pos="720"/>
                <w:tab w:val="num" w:pos="309"/>
              </w:tabs>
              <w:spacing w:before="60" w:after="60"/>
              <w:ind w:left="309"/>
              <w:rPr>
                <w:rFonts w:ascii="Arial Narrow" w:hAnsi="Arial Narrow" w:cs="Arial"/>
                <w:sz w:val="22"/>
                <w:szCs w:val="22"/>
              </w:rPr>
            </w:pPr>
            <w:r w:rsidRPr="00635783">
              <w:rPr>
                <w:rFonts w:ascii="Arial Narrow" w:hAnsi="Arial Narrow" w:cs="Arial"/>
                <w:sz w:val="22"/>
                <w:szCs w:val="22"/>
              </w:rPr>
              <w:t>Braš M, Gregurek R. Kronična bol – psihološki aspekti i psihofarmakoterapija. Medix, br. 83 (2009);121-128;</w:t>
            </w:r>
          </w:p>
          <w:p w:rsidR="00D574E9" w:rsidRPr="00635783" w:rsidRDefault="00D574E9" w:rsidP="00E337BE">
            <w:pPr>
              <w:numPr>
                <w:ilvl w:val="0"/>
                <w:numId w:val="18"/>
              </w:numPr>
              <w:tabs>
                <w:tab w:val="clear" w:pos="720"/>
                <w:tab w:val="num" w:pos="309"/>
              </w:tabs>
              <w:spacing w:before="60" w:after="60"/>
              <w:ind w:left="309"/>
              <w:rPr>
                <w:rFonts w:ascii="Arial Narrow" w:hAnsi="Arial Narrow" w:cs="Arial"/>
                <w:sz w:val="22"/>
                <w:szCs w:val="22"/>
              </w:rPr>
            </w:pPr>
            <w:r w:rsidRPr="00635783">
              <w:rPr>
                <w:rFonts w:ascii="Arial Narrow" w:hAnsi="Arial Narrow" w:cs="Arial"/>
                <w:sz w:val="22"/>
                <w:szCs w:val="22"/>
              </w:rPr>
              <w:t>Braš M, Gregurek R, Kušević Z. Uloga liaison psihijatra u liječenju neuroloških bolesnika. Medix, br. 83 (2009);144-149;</w:t>
            </w:r>
          </w:p>
          <w:p w:rsidR="00D574E9" w:rsidRPr="00635783" w:rsidRDefault="00D574E9" w:rsidP="00E337BE">
            <w:pPr>
              <w:numPr>
                <w:ilvl w:val="0"/>
                <w:numId w:val="18"/>
              </w:numPr>
              <w:tabs>
                <w:tab w:val="clear" w:pos="720"/>
                <w:tab w:val="num" w:pos="309"/>
              </w:tabs>
              <w:spacing w:before="60" w:after="60"/>
              <w:ind w:left="309"/>
              <w:rPr>
                <w:rFonts w:ascii="Arial Narrow" w:hAnsi="Arial Narrow" w:cs="Arial"/>
                <w:sz w:val="22"/>
                <w:szCs w:val="22"/>
              </w:rPr>
            </w:pPr>
            <w:r w:rsidRPr="00635783">
              <w:rPr>
                <w:rFonts w:ascii="Arial Narrow" w:hAnsi="Arial Narrow" w:cs="Arial"/>
                <w:sz w:val="22"/>
                <w:szCs w:val="22"/>
              </w:rPr>
              <w:t>Kušević Z, Braš M. Neki psihodinamski aspekti psihosomatskih stanja kod djece i adolescenata. Medix, br. 83 (2009);150-152;</w:t>
            </w:r>
          </w:p>
          <w:p w:rsidR="00D574E9" w:rsidRPr="00635783" w:rsidRDefault="00D574E9" w:rsidP="00E337BE">
            <w:pPr>
              <w:numPr>
                <w:ilvl w:val="0"/>
                <w:numId w:val="18"/>
              </w:numPr>
              <w:tabs>
                <w:tab w:val="clear" w:pos="720"/>
                <w:tab w:val="num" w:pos="309"/>
              </w:tabs>
              <w:spacing w:before="60" w:after="60"/>
              <w:ind w:left="309"/>
              <w:rPr>
                <w:rFonts w:ascii="Arial Narrow" w:hAnsi="Arial Narrow" w:cs="Arial"/>
                <w:sz w:val="22"/>
                <w:szCs w:val="22"/>
              </w:rPr>
            </w:pPr>
            <w:r w:rsidRPr="00635783">
              <w:rPr>
                <w:rFonts w:ascii="Arial Narrow" w:hAnsi="Arial Narrow" w:cs="Arial"/>
                <w:sz w:val="22"/>
                <w:szCs w:val="22"/>
              </w:rPr>
              <w:t>Braš M. Psihofarmakoterapija u suradnoj (liaison) psihijatriji. Medix, br. 83 (2009);158-162;</w:t>
            </w:r>
          </w:p>
          <w:p w:rsidR="00D574E9" w:rsidRPr="00635783" w:rsidRDefault="00D574E9" w:rsidP="00E337BE">
            <w:pPr>
              <w:numPr>
                <w:ilvl w:val="0"/>
                <w:numId w:val="18"/>
              </w:numPr>
              <w:tabs>
                <w:tab w:val="clear" w:pos="720"/>
                <w:tab w:val="num" w:pos="309"/>
              </w:tabs>
              <w:spacing w:before="60" w:after="60"/>
              <w:ind w:left="309"/>
              <w:rPr>
                <w:rFonts w:ascii="Arial Narrow" w:hAnsi="Arial Narrow" w:cs="Arial"/>
                <w:sz w:val="22"/>
                <w:szCs w:val="22"/>
              </w:rPr>
            </w:pPr>
            <w:r w:rsidRPr="00635783">
              <w:rPr>
                <w:rFonts w:ascii="Arial Narrow" w:hAnsi="Arial Narrow" w:cs="Arial"/>
                <w:sz w:val="22"/>
                <w:szCs w:val="22"/>
              </w:rPr>
              <w:t>Braš M. Psihijatrijsko/psihološki aspekti u palijativnoj medicini. Medix, br. 83 (2009);170-174;</w:t>
            </w:r>
          </w:p>
          <w:p w:rsidR="00D574E9" w:rsidRPr="00635783" w:rsidRDefault="00D574E9" w:rsidP="00E337BE">
            <w:pPr>
              <w:numPr>
                <w:ilvl w:val="0"/>
                <w:numId w:val="18"/>
              </w:numPr>
              <w:tabs>
                <w:tab w:val="clear" w:pos="720"/>
                <w:tab w:val="num" w:pos="309"/>
              </w:tabs>
              <w:spacing w:before="60" w:after="60"/>
              <w:ind w:left="309"/>
              <w:rPr>
                <w:rStyle w:val="src"/>
                <w:rFonts w:ascii="Arial Narrow" w:hAnsi="Arial Narrow" w:cs="Arial"/>
                <w:sz w:val="22"/>
                <w:szCs w:val="22"/>
              </w:rPr>
            </w:pPr>
            <w:r w:rsidRPr="00635783">
              <w:rPr>
                <w:rFonts w:ascii="Arial Narrow" w:hAnsi="Arial Narrow" w:cs="Arial"/>
                <w:sz w:val="22"/>
                <w:szCs w:val="22"/>
              </w:rPr>
              <w:t xml:space="preserve">Brajković L, Bras M, Milunović V, Busić I, Boban M, Loncar Z, Micković V, Gregurek R.The connection between coping mechanisms, depression, anxiety and fatigue in multiple sclerosis. </w:t>
            </w:r>
            <w:r w:rsidRPr="00635783">
              <w:rPr>
                <w:rStyle w:val="jrnl"/>
                <w:rFonts w:ascii="Arial Narrow" w:hAnsi="Arial Narrow" w:cs="Arial"/>
                <w:sz w:val="22"/>
                <w:szCs w:val="22"/>
              </w:rPr>
              <w:t>Coll Antropol</w:t>
            </w:r>
            <w:r w:rsidRPr="00635783">
              <w:rPr>
                <w:rStyle w:val="src"/>
                <w:rFonts w:ascii="Arial Narrow" w:hAnsi="Arial Narrow" w:cs="Arial"/>
                <w:sz w:val="22"/>
                <w:szCs w:val="22"/>
              </w:rPr>
              <w:t>. 2009 Dec;33 Suppl 2:135-40.</w:t>
            </w:r>
          </w:p>
          <w:p w:rsidR="00D574E9" w:rsidRPr="00635783" w:rsidRDefault="00D574E9" w:rsidP="00E337BE">
            <w:pPr>
              <w:numPr>
                <w:ilvl w:val="0"/>
                <w:numId w:val="18"/>
              </w:numPr>
              <w:tabs>
                <w:tab w:val="clear" w:pos="720"/>
                <w:tab w:val="num" w:pos="309"/>
              </w:tabs>
              <w:spacing w:before="60" w:after="60"/>
              <w:ind w:left="309"/>
              <w:rPr>
                <w:rFonts w:ascii="Arial Narrow" w:hAnsi="Arial Narrow" w:cs="Arial"/>
                <w:sz w:val="22"/>
                <w:szCs w:val="22"/>
              </w:rPr>
            </w:pPr>
            <w:r w:rsidRPr="00635783">
              <w:rPr>
                <w:rFonts w:ascii="Arial Narrow" w:hAnsi="Arial Narrow" w:cs="Arial"/>
                <w:sz w:val="22"/>
                <w:szCs w:val="22"/>
              </w:rPr>
              <w:t>Gregurek R, Braš M, Đorđević V, Strahinja Ratković A, Brajković L. Psychological problems of patients with cancer. Psychiatr Danub.2010 June; 22(2):227-230</w:t>
            </w:r>
          </w:p>
          <w:p w:rsidR="00D574E9" w:rsidRPr="00635783" w:rsidRDefault="00D574E9" w:rsidP="00E337BE">
            <w:pPr>
              <w:numPr>
                <w:ilvl w:val="0"/>
                <w:numId w:val="18"/>
              </w:numPr>
              <w:tabs>
                <w:tab w:val="clear" w:pos="720"/>
                <w:tab w:val="num" w:pos="309"/>
              </w:tabs>
              <w:spacing w:before="60" w:after="60"/>
              <w:ind w:left="309"/>
              <w:rPr>
                <w:rFonts w:ascii="Arial Narrow" w:hAnsi="Arial Narrow" w:cs="Arial"/>
                <w:sz w:val="22"/>
                <w:szCs w:val="22"/>
              </w:rPr>
            </w:pPr>
            <w:r w:rsidRPr="00635783">
              <w:rPr>
                <w:rFonts w:ascii="Arial Narrow" w:hAnsi="Arial Narrow" w:cs="Arial"/>
                <w:sz w:val="22"/>
                <w:szCs w:val="22"/>
              </w:rPr>
              <w:t>Braš  M, Gregurek R, Đorđević V, Bulajić M. Neurobiological and clinical relationship between psychiatric disorders and chronic pain. Psychiatr Danub.2010 June; 22(2):221-226.</w:t>
            </w:r>
          </w:p>
          <w:p w:rsidR="00D574E9" w:rsidRPr="00635783" w:rsidRDefault="00D574E9" w:rsidP="00E337BE">
            <w:pPr>
              <w:numPr>
                <w:ilvl w:val="0"/>
                <w:numId w:val="18"/>
              </w:numPr>
              <w:tabs>
                <w:tab w:val="clear" w:pos="720"/>
                <w:tab w:val="num" w:pos="309"/>
              </w:tabs>
              <w:spacing w:before="60" w:after="60"/>
              <w:ind w:left="309"/>
              <w:rPr>
                <w:rFonts w:ascii="Arial Narrow" w:hAnsi="Arial Narrow" w:cs="Arial"/>
                <w:sz w:val="22"/>
                <w:szCs w:val="22"/>
              </w:rPr>
            </w:pPr>
            <w:r w:rsidRPr="00635783">
              <w:rPr>
                <w:rFonts w:ascii="Arial Narrow" w:hAnsi="Arial Narrow" w:cs="Arial"/>
                <w:sz w:val="22"/>
                <w:szCs w:val="22"/>
              </w:rPr>
              <w:t xml:space="preserve">Jevtovic S, Gregurek R, Kalenic B, Brajkovic L, Bras M, Loncar M, Germain A. Correlation of Sleep Disturbances, Anxiety and Depression in Croatian War Veterans with Posttraumatic Stress Disorder. Coll. ANtropol. 2011; 35 Suppl 1:175 – 181.  </w:t>
            </w:r>
          </w:p>
          <w:p w:rsidR="00D574E9" w:rsidRPr="00635783" w:rsidRDefault="00D574E9" w:rsidP="00E337BE">
            <w:pPr>
              <w:pStyle w:val="ListParagraph"/>
              <w:numPr>
                <w:ilvl w:val="0"/>
                <w:numId w:val="18"/>
              </w:numPr>
              <w:tabs>
                <w:tab w:val="clear" w:pos="720"/>
                <w:tab w:val="num" w:pos="309"/>
              </w:tabs>
              <w:spacing w:before="60" w:after="60"/>
              <w:ind w:left="309" w:hanging="357"/>
              <w:contextualSpacing/>
              <w:rPr>
                <w:rFonts w:ascii="Arial Narrow" w:hAnsi="Arial Narrow" w:cs="Arial"/>
                <w:sz w:val="22"/>
                <w:szCs w:val="22"/>
              </w:rPr>
            </w:pPr>
            <w:r w:rsidRPr="00635783">
              <w:rPr>
                <w:rFonts w:ascii="Arial Narrow" w:hAnsi="Arial Narrow" w:cs="Arial"/>
                <w:sz w:val="22"/>
                <w:szCs w:val="22"/>
              </w:rPr>
              <w:t>Brajkovic L, Gregurek R, Kusevic Z, Ratkovic AS, Bras M, Djordjevic V. Life Satisfaction in Person of the Third Age after Retirement,  Coll Antropol. 2011 Sep;35(3):665-71.</w:t>
            </w:r>
          </w:p>
          <w:p w:rsidR="00D574E9" w:rsidRPr="00635783" w:rsidRDefault="00D574E9" w:rsidP="00E337BE">
            <w:pPr>
              <w:numPr>
                <w:ilvl w:val="0"/>
                <w:numId w:val="18"/>
              </w:numPr>
              <w:tabs>
                <w:tab w:val="clear" w:pos="720"/>
                <w:tab w:val="num" w:pos="309"/>
              </w:tabs>
              <w:spacing w:before="60" w:after="60"/>
              <w:ind w:left="309"/>
              <w:rPr>
                <w:rFonts w:ascii="Arial Narrow" w:hAnsi="Arial Narrow" w:cs="Arial"/>
                <w:sz w:val="22"/>
                <w:szCs w:val="22"/>
              </w:rPr>
            </w:pPr>
            <w:r w:rsidRPr="00635783">
              <w:rPr>
                <w:rFonts w:ascii="Arial Narrow" w:hAnsi="Arial Narrow" w:cs="Arial"/>
                <w:sz w:val="22"/>
                <w:szCs w:val="22"/>
              </w:rPr>
              <w:t>Djordjevic V, Bras M, Milunovic V, Brajkovic L, Stevanovic R. The founding of the Centre for Palliative Medicine, Medical Ethics and Communication Skills: a new step toward the development of patient – oriented medicine in Croatia. Croat. Med J. 2011; 52(1) Supl 1:87-8.</w:t>
            </w:r>
          </w:p>
          <w:p w:rsidR="00D574E9" w:rsidRPr="00635783" w:rsidRDefault="00D574E9" w:rsidP="00E337BE">
            <w:pPr>
              <w:numPr>
                <w:ilvl w:val="0"/>
                <w:numId w:val="18"/>
              </w:numPr>
              <w:tabs>
                <w:tab w:val="clear" w:pos="720"/>
                <w:tab w:val="num" w:pos="309"/>
              </w:tabs>
              <w:spacing w:before="60" w:after="60"/>
              <w:ind w:left="309"/>
              <w:rPr>
                <w:rFonts w:ascii="Arial Narrow" w:hAnsi="Arial Narrow" w:cs="Arial"/>
                <w:sz w:val="22"/>
                <w:szCs w:val="22"/>
              </w:rPr>
            </w:pPr>
            <w:r w:rsidRPr="00635783">
              <w:rPr>
                <w:rFonts w:ascii="Arial Narrow" w:hAnsi="Arial Narrow" w:cs="Arial"/>
                <w:sz w:val="22"/>
                <w:szCs w:val="22"/>
              </w:rPr>
              <w:t xml:space="preserve">Đorđevic V, Braš M. Osnovni pojmovi o komunikaciji u medicini. Medix (2011) supl 1; </w:t>
            </w:r>
            <w:r w:rsidRPr="00635783">
              <w:rPr>
                <w:rFonts w:ascii="Arial Narrow" w:hAnsi="Arial Narrow" w:cs="Arial"/>
                <w:sz w:val="22"/>
                <w:szCs w:val="22"/>
              </w:rPr>
              <w:lastRenderedPageBreak/>
              <w:t>12-14.</w:t>
            </w:r>
          </w:p>
          <w:p w:rsidR="00D574E9" w:rsidRPr="00635783" w:rsidRDefault="00D574E9" w:rsidP="00E337BE">
            <w:pPr>
              <w:numPr>
                <w:ilvl w:val="0"/>
                <w:numId w:val="18"/>
              </w:numPr>
              <w:tabs>
                <w:tab w:val="clear" w:pos="720"/>
                <w:tab w:val="num" w:pos="309"/>
              </w:tabs>
              <w:spacing w:before="60" w:after="60"/>
              <w:ind w:left="309"/>
              <w:rPr>
                <w:rFonts w:ascii="Arial Narrow" w:hAnsi="Arial Narrow" w:cs="Arial"/>
                <w:sz w:val="22"/>
                <w:szCs w:val="22"/>
              </w:rPr>
            </w:pPr>
            <w:r w:rsidRPr="00635783">
              <w:rPr>
                <w:rFonts w:ascii="Arial Narrow" w:hAnsi="Arial Narrow" w:cs="Arial"/>
                <w:sz w:val="22"/>
                <w:szCs w:val="22"/>
              </w:rPr>
              <w:t>Đorđevic V, Braš M, Čikeš N, Brajkovic L, Milicic D. Suvremeni pristup edukaciji komunikacijskih vještina. Medix (2011), supl 1:19-26.</w:t>
            </w:r>
          </w:p>
          <w:p w:rsidR="00D574E9" w:rsidRPr="00635783" w:rsidRDefault="00D574E9" w:rsidP="00E337BE">
            <w:pPr>
              <w:numPr>
                <w:ilvl w:val="0"/>
                <w:numId w:val="18"/>
              </w:numPr>
              <w:tabs>
                <w:tab w:val="clear" w:pos="720"/>
                <w:tab w:val="num" w:pos="309"/>
              </w:tabs>
              <w:spacing w:before="60" w:after="60"/>
              <w:ind w:left="309"/>
              <w:rPr>
                <w:rFonts w:ascii="Arial Narrow" w:hAnsi="Arial Narrow" w:cs="Arial"/>
                <w:sz w:val="22"/>
                <w:szCs w:val="22"/>
              </w:rPr>
            </w:pPr>
            <w:r w:rsidRPr="00635783">
              <w:rPr>
                <w:rFonts w:ascii="Arial Narrow" w:hAnsi="Arial Narrow" w:cs="Arial"/>
                <w:sz w:val="22"/>
                <w:szCs w:val="22"/>
              </w:rPr>
              <w:t>Braš M, Đorđevic V, Miličic D. Komunikacija liječnika i bolesnika. Medix (2011), supl 1: 38-43.</w:t>
            </w:r>
          </w:p>
          <w:p w:rsidR="00D574E9" w:rsidRPr="00635783" w:rsidRDefault="00D574E9" w:rsidP="00E337BE">
            <w:pPr>
              <w:numPr>
                <w:ilvl w:val="0"/>
                <w:numId w:val="18"/>
              </w:numPr>
              <w:tabs>
                <w:tab w:val="clear" w:pos="720"/>
                <w:tab w:val="num" w:pos="309"/>
              </w:tabs>
              <w:spacing w:before="60" w:after="60"/>
              <w:ind w:left="309"/>
              <w:rPr>
                <w:rFonts w:ascii="Arial Narrow" w:hAnsi="Arial Narrow" w:cs="Arial"/>
                <w:sz w:val="22"/>
                <w:szCs w:val="22"/>
              </w:rPr>
            </w:pPr>
            <w:r w:rsidRPr="00635783">
              <w:rPr>
                <w:rFonts w:ascii="Arial Narrow" w:hAnsi="Arial Narrow" w:cs="Arial"/>
                <w:sz w:val="22"/>
                <w:szCs w:val="22"/>
              </w:rPr>
              <w:t>Braš M, Lončar Z, Kandic-Splavski B, Milunovic V, Devčic M, Stevanovic R, Juretic A, Bičanic I, Cvek M. Komunikacijske vještine u palijativnoj medicini. Medix (2011), supl 1: 70-76.</w:t>
            </w:r>
          </w:p>
          <w:p w:rsidR="00D574E9" w:rsidRPr="00635783" w:rsidRDefault="00D574E9" w:rsidP="00E337BE">
            <w:pPr>
              <w:numPr>
                <w:ilvl w:val="0"/>
                <w:numId w:val="18"/>
              </w:numPr>
              <w:tabs>
                <w:tab w:val="clear" w:pos="720"/>
                <w:tab w:val="num" w:pos="309"/>
              </w:tabs>
              <w:spacing w:before="60" w:after="60"/>
              <w:ind w:left="309" w:hanging="357"/>
              <w:rPr>
                <w:rFonts w:ascii="Arial Narrow" w:hAnsi="Arial Narrow" w:cs="Arial"/>
                <w:sz w:val="22"/>
                <w:szCs w:val="22"/>
              </w:rPr>
            </w:pPr>
            <w:r w:rsidRPr="00635783">
              <w:rPr>
                <w:rFonts w:ascii="Arial Narrow" w:hAnsi="Arial Narrow" w:cs="Arial"/>
                <w:sz w:val="22"/>
                <w:szCs w:val="22"/>
              </w:rPr>
              <w:t>Braš M, Đorđevic V, Bilic V, Brajkovic L, Kuševic Z. Psihodinamika neverbalne komunikacije u psihijatriji. Medix (2011), supl 1 : 87-94.</w:t>
            </w:r>
          </w:p>
          <w:p w:rsidR="00D574E9" w:rsidRPr="00635783" w:rsidRDefault="00D574E9" w:rsidP="00E337BE">
            <w:pPr>
              <w:pStyle w:val="ListParagraph"/>
              <w:numPr>
                <w:ilvl w:val="0"/>
                <w:numId w:val="18"/>
              </w:numPr>
              <w:tabs>
                <w:tab w:val="clear" w:pos="720"/>
                <w:tab w:val="num" w:pos="309"/>
              </w:tabs>
              <w:spacing w:before="60" w:after="60"/>
              <w:ind w:left="309" w:hanging="357"/>
              <w:contextualSpacing/>
              <w:rPr>
                <w:rFonts w:ascii="Arial Narrow" w:hAnsi="Arial Narrow" w:cs="Arial"/>
                <w:sz w:val="22"/>
                <w:szCs w:val="22"/>
              </w:rPr>
            </w:pPr>
            <w:r w:rsidRPr="00635783">
              <w:rPr>
                <w:rFonts w:ascii="Arial Narrow" w:hAnsi="Arial Narrow" w:cs="Arial"/>
                <w:sz w:val="22"/>
                <w:szCs w:val="22"/>
              </w:rPr>
              <w:t xml:space="preserve">Bras M, Milunović V, Boban M, Mićković V, Loncar Z, Gregurek R, Laco M. </w:t>
            </w:r>
            <w:hyperlink r:id="rId149" w:history="1">
              <w:r w:rsidRPr="00635783">
                <w:rPr>
                  <w:rFonts w:ascii="Arial Narrow" w:hAnsi="Arial Narrow" w:cs="Arial"/>
                  <w:sz w:val="22"/>
                  <w:szCs w:val="22"/>
                </w:rPr>
                <w:t>A quality of life in chronic combat related posttraumatic stress disorder--a study on Croatian War veterans.</w:t>
              </w:r>
            </w:hyperlink>
            <w:r w:rsidRPr="00635783">
              <w:rPr>
                <w:rFonts w:ascii="Arial Narrow" w:hAnsi="Arial Narrow" w:cs="Arial"/>
                <w:sz w:val="22"/>
                <w:szCs w:val="22"/>
              </w:rPr>
              <w:t xml:space="preserve"> Coll Antropol. 2011 Sep;35(3):681-6.</w:t>
            </w:r>
          </w:p>
          <w:p w:rsidR="00D574E9" w:rsidRPr="00635783" w:rsidRDefault="00D574E9" w:rsidP="00E337BE">
            <w:pPr>
              <w:pStyle w:val="ListParagraph"/>
              <w:numPr>
                <w:ilvl w:val="0"/>
                <w:numId w:val="18"/>
              </w:numPr>
              <w:tabs>
                <w:tab w:val="clear" w:pos="720"/>
                <w:tab w:val="num" w:pos="309"/>
              </w:tabs>
              <w:spacing w:before="60" w:after="60"/>
              <w:ind w:left="309" w:hanging="357"/>
              <w:contextualSpacing/>
              <w:rPr>
                <w:rFonts w:ascii="Arial Narrow" w:hAnsi="Arial Narrow" w:cs="Arial"/>
                <w:sz w:val="22"/>
                <w:szCs w:val="22"/>
              </w:rPr>
            </w:pPr>
            <w:r w:rsidRPr="00635783">
              <w:rPr>
                <w:rFonts w:ascii="Arial Narrow" w:hAnsi="Arial Narrow" w:cs="Arial"/>
                <w:sz w:val="22"/>
                <w:szCs w:val="22"/>
              </w:rPr>
              <w:t xml:space="preserve">Braš M, Dorđević V, Milunović V, Brajković L, Miličić D, Konopka L </w:t>
            </w:r>
            <w:hyperlink r:id="rId150" w:history="1">
              <w:r w:rsidRPr="00635783">
                <w:rPr>
                  <w:rFonts w:ascii="Arial Narrow" w:hAnsi="Arial Narrow" w:cs="Arial"/>
                  <w:sz w:val="22"/>
                  <w:szCs w:val="22"/>
                </w:rPr>
                <w:t>Person-centered medicine versus personalized medicine: is it just a sophism? A view from chronic pain management.</w:t>
              </w:r>
            </w:hyperlink>
            <w:r w:rsidRPr="00635783">
              <w:rPr>
                <w:rFonts w:ascii="Arial Narrow" w:hAnsi="Arial Narrow" w:cs="Arial"/>
                <w:sz w:val="22"/>
                <w:szCs w:val="22"/>
              </w:rPr>
              <w:t>. Psychiatr Danub. 2011 Sep;23(3):246-50. Review.</w:t>
            </w:r>
          </w:p>
          <w:p w:rsidR="00D574E9" w:rsidRPr="00635783" w:rsidRDefault="00D574E9" w:rsidP="00E337BE">
            <w:pPr>
              <w:pStyle w:val="ListParagraph"/>
              <w:numPr>
                <w:ilvl w:val="0"/>
                <w:numId w:val="18"/>
              </w:numPr>
              <w:tabs>
                <w:tab w:val="clear" w:pos="720"/>
                <w:tab w:val="num" w:pos="309"/>
              </w:tabs>
              <w:spacing w:before="60" w:after="60"/>
              <w:ind w:left="309" w:hanging="357"/>
              <w:contextualSpacing/>
              <w:rPr>
                <w:rFonts w:ascii="Arial Narrow" w:hAnsi="Arial Narrow" w:cs="Arial"/>
                <w:sz w:val="22"/>
                <w:szCs w:val="22"/>
              </w:rPr>
            </w:pPr>
            <w:r w:rsidRPr="00635783">
              <w:rPr>
                <w:rFonts w:ascii="Arial Narrow" w:hAnsi="Arial Narrow" w:cs="Arial"/>
                <w:sz w:val="22"/>
                <w:szCs w:val="22"/>
              </w:rPr>
              <w:t xml:space="preserve"> Braš M, Milunović V, Boban M, Brajković L, Benković V, Dorđević V, Polašek O. </w:t>
            </w:r>
            <w:hyperlink r:id="rId151" w:history="1">
              <w:r w:rsidRPr="00635783">
                <w:rPr>
                  <w:rFonts w:ascii="Arial Narrow" w:hAnsi="Arial Narrow" w:cs="Arial"/>
                  <w:sz w:val="22"/>
                  <w:szCs w:val="22"/>
                </w:rPr>
                <w:t>Quality of life in Croatian Homeland war (1991-1995) veterans who suffer from post-traumatic stress disorder and chronic pain.</w:t>
              </w:r>
            </w:hyperlink>
            <w:r w:rsidRPr="00635783">
              <w:rPr>
                <w:rFonts w:ascii="Arial Narrow" w:hAnsi="Arial Narrow" w:cs="Arial"/>
                <w:sz w:val="22"/>
                <w:szCs w:val="22"/>
              </w:rPr>
              <w:t xml:space="preserve"> Health Qual Life Outcomes. 2011 Jul 29;9:56.</w:t>
            </w:r>
          </w:p>
          <w:p w:rsidR="00D574E9" w:rsidRPr="00635783" w:rsidRDefault="00D574E9" w:rsidP="00E337BE">
            <w:pPr>
              <w:pStyle w:val="ListParagraph"/>
              <w:numPr>
                <w:ilvl w:val="0"/>
                <w:numId w:val="18"/>
              </w:numPr>
              <w:tabs>
                <w:tab w:val="clear" w:pos="720"/>
                <w:tab w:val="num" w:pos="309"/>
              </w:tabs>
              <w:spacing w:before="60" w:after="60"/>
              <w:ind w:left="309" w:hanging="357"/>
              <w:contextualSpacing/>
              <w:rPr>
                <w:rFonts w:ascii="Arial Narrow" w:hAnsi="Arial Narrow" w:cs="Arial"/>
                <w:sz w:val="22"/>
                <w:szCs w:val="22"/>
              </w:rPr>
            </w:pPr>
            <w:r w:rsidRPr="00635783">
              <w:rPr>
                <w:rFonts w:ascii="Arial Narrow" w:hAnsi="Arial Narrow" w:cs="Arial"/>
                <w:sz w:val="22"/>
                <w:szCs w:val="22"/>
              </w:rPr>
              <w:t xml:space="preserve">Dordević V, Bras M, Milunović V, Brajković L, Boban M, Bicanić I, Jasaragić M, Gregurek R, Milicić D, Laco M. </w:t>
            </w:r>
            <w:hyperlink r:id="rId152" w:history="1">
              <w:r w:rsidRPr="00635783">
                <w:rPr>
                  <w:rStyle w:val="Hyperlink"/>
                  <w:rFonts w:ascii="Arial Narrow" w:hAnsi="Arial Narrow" w:cs="Arial"/>
                  <w:sz w:val="22"/>
                  <w:szCs w:val="22"/>
                </w:rPr>
                <w:t>Self-perceived social support in Croatian war veterans suffering from combat-related posttraumatic stress disorder -- what should not have happened.</w:t>
              </w:r>
            </w:hyperlink>
            <w:r w:rsidRPr="00635783">
              <w:rPr>
                <w:rFonts w:ascii="Arial Narrow" w:hAnsi="Arial Narrow" w:cs="Arial"/>
                <w:sz w:val="22"/>
                <w:szCs w:val="22"/>
              </w:rPr>
              <w:t xml:space="preserve">. </w:t>
            </w:r>
            <w:r w:rsidRPr="00635783">
              <w:rPr>
                <w:rStyle w:val="jrnl"/>
                <w:rFonts w:ascii="Arial Narrow" w:hAnsi="Arial Narrow" w:cs="Arial"/>
                <w:sz w:val="22"/>
                <w:szCs w:val="22"/>
              </w:rPr>
              <w:t>Acta Clin Croat</w:t>
            </w:r>
            <w:r w:rsidRPr="00635783">
              <w:rPr>
                <w:rFonts w:ascii="Arial Narrow" w:hAnsi="Arial Narrow" w:cs="Arial"/>
                <w:sz w:val="22"/>
                <w:szCs w:val="22"/>
              </w:rPr>
              <w:t>. 2011 Jun;50(2):177-84.</w:t>
            </w:r>
          </w:p>
          <w:p w:rsidR="00D574E9" w:rsidRPr="00635783" w:rsidRDefault="00D574E9" w:rsidP="00E337BE">
            <w:pPr>
              <w:pStyle w:val="ListParagraph"/>
              <w:numPr>
                <w:ilvl w:val="0"/>
                <w:numId w:val="18"/>
              </w:numPr>
              <w:tabs>
                <w:tab w:val="clear" w:pos="720"/>
                <w:tab w:val="num" w:pos="309"/>
              </w:tabs>
              <w:spacing w:before="60" w:after="60"/>
              <w:ind w:left="309" w:hanging="357"/>
              <w:contextualSpacing/>
              <w:rPr>
                <w:rFonts w:ascii="Arial Narrow" w:hAnsi="Arial Narrow" w:cs="Arial"/>
                <w:sz w:val="22"/>
                <w:szCs w:val="22"/>
              </w:rPr>
            </w:pPr>
            <w:r w:rsidRPr="00635783">
              <w:rPr>
                <w:rFonts w:ascii="Arial Narrow" w:hAnsi="Arial Narrow" w:cs="Arial"/>
                <w:sz w:val="22"/>
                <w:szCs w:val="22"/>
              </w:rPr>
              <w:t xml:space="preserve">Miljković A, Kolčić I, Braš M, Hayward C, Polašek O. </w:t>
            </w:r>
            <w:hyperlink r:id="rId153" w:history="1">
              <w:r w:rsidRPr="00635783">
                <w:rPr>
                  <w:rStyle w:val="Hyperlink"/>
                  <w:rFonts w:ascii="Arial Narrow" w:hAnsi="Arial Narrow" w:cs="Arial"/>
                  <w:sz w:val="22"/>
                  <w:szCs w:val="22"/>
                </w:rPr>
                <w:t>Heritability analysis suggests comparable genetic component of mechanical pain threshold and tolerance.</w:t>
              </w:r>
            </w:hyperlink>
            <w:r w:rsidRPr="00635783">
              <w:rPr>
                <w:rStyle w:val="jrnl"/>
                <w:rFonts w:ascii="Arial Narrow" w:hAnsi="Arial Narrow" w:cs="Arial"/>
                <w:sz w:val="22"/>
                <w:szCs w:val="22"/>
              </w:rPr>
              <w:t>Pain Med</w:t>
            </w:r>
            <w:r w:rsidRPr="00635783">
              <w:rPr>
                <w:rFonts w:ascii="Arial Narrow" w:hAnsi="Arial Narrow" w:cs="Arial"/>
                <w:sz w:val="22"/>
                <w:szCs w:val="22"/>
              </w:rPr>
              <w:t>. 2012 Sep;13(9</w:t>
            </w:r>
          </w:p>
          <w:p w:rsidR="00D574E9" w:rsidRPr="00635783" w:rsidRDefault="00D574E9" w:rsidP="00E337BE">
            <w:pPr>
              <w:pStyle w:val="ListParagraph"/>
              <w:numPr>
                <w:ilvl w:val="0"/>
                <w:numId w:val="18"/>
              </w:numPr>
              <w:tabs>
                <w:tab w:val="clear" w:pos="720"/>
                <w:tab w:val="num" w:pos="309"/>
              </w:tabs>
              <w:spacing w:before="60" w:after="60"/>
              <w:ind w:left="309" w:hanging="357"/>
              <w:contextualSpacing/>
              <w:rPr>
                <w:rFonts w:ascii="Arial Narrow" w:hAnsi="Arial Narrow" w:cs="Arial"/>
                <w:sz w:val="22"/>
                <w:szCs w:val="22"/>
              </w:rPr>
            </w:pPr>
            <w:r w:rsidRPr="00635783">
              <w:rPr>
                <w:rFonts w:ascii="Arial Narrow" w:hAnsi="Arial Narrow" w:cs="Arial"/>
                <w:sz w:val="22"/>
                <w:szCs w:val="22"/>
              </w:rPr>
              <w:t xml:space="preserve">Dorđević V, Bras M, Brajković L. </w:t>
            </w:r>
            <w:hyperlink r:id="rId154" w:history="1">
              <w:r w:rsidRPr="00635783">
                <w:rPr>
                  <w:rStyle w:val="Hyperlink"/>
                  <w:rFonts w:ascii="Arial Narrow" w:hAnsi="Arial Narrow" w:cs="Arial"/>
                  <w:sz w:val="22"/>
                  <w:szCs w:val="22"/>
                </w:rPr>
                <w:t>Person-centered medical interview.</w:t>
              </w:r>
            </w:hyperlink>
            <w:r w:rsidRPr="00635783">
              <w:rPr>
                <w:rStyle w:val="jrnl"/>
                <w:rFonts w:ascii="Arial Narrow" w:hAnsi="Arial Narrow" w:cs="Arial"/>
                <w:sz w:val="22"/>
                <w:szCs w:val="22"/>
              </w:rPr>
              <w:t>Croat Med J</w:t>
            </w:r>
            <w:r w:rsidRPr="00635783">
              <w:rPr>
                <w:rFonts w:ascii="Arial Narrow" w:hAnsi="Arial Narrow" w:cs="Arial"/>
                <w:sz w:val="22"/>
                <w:szCs w:val="22"/>
              </w:rPr>
              <w:t>. 2012 Aug;53(4):310-3.</w:t>
            </w:r>
          </w:p>
          <w:p w:rsidR="00D574E9" w:rsidRPr="00635783" w:rsidRDefault="00D574E9" w:rsidP="00E337BE">
            <w:pPr>
              <w:pStyle w:val="ListParagraph"/>
              <w:numPr>
                <w:ilvl w:val="0"/>
                <w:numId w:val="18"/>
              </w:numPr>
              <w:tabs>
                <w:tab w:val="clear" w:pos="720"/>
                <w:tab w:val="num" w:pos="309"/>
              </w:tabs>
              <w:spacing w:before="60" w:after="60"/>
              <w:ind w:left="309" w:hanging="357"/>
              <w:contextualSpacing/>
              <w:rPr>
                <w:rFonts w:ascii="Arial Narrow" w:hAnsi="Arial Narrow" w:cs="Arial"/>
                <w:sz w:val="22"/>
                <w:szCs w:val="22"/>
              </w:rPr>
            </w:pPr>
            <w:r w:rsidRPr="00635783">
              <w:rPr>
                <w:rFonts w:ascii="Arial Narrow" w:hAnsi="Arial Narrow" w:cs="Arial"/>
                <w:sz w:val="22"/>
                <w:szCs w:val="22"/>
              </w:rPr>
              <w:t xml:space="preserve">Braš M, Brajković L, Milunović V, Bičanić I, Haller F, Dorđević V, Miličić D. </w:t>
            </w:r>
            <w:hyperlink r:id="rId155" w:history="1">
              <w:r w:rsidRPr="00635783">
                <w:rPr>
                  <w:rStyle w:val="Hyperlink"/>
                  <w:rFonts w:ascii="Arial Narrow" w:hAnsi="Arial Narrow" w:cs="Arial"/>
                  <w:sz w:val="22"/>
                  <w:szCs w:val="22"/>
                </w:rPr>
                <w:t>Psychiatrists' empathy, beliefs and attitudes towards veterans suffering from combat-related posttraumatic stress disorder.</w:t>
              </w:r>
            </w:hyperlink>
            <w:r w:rsidRPr="00635783">
              <w:rPr>
                <w:rStyle w:val="jrnl"/>
                <w:rFonts w:ascii="Arial Narrow" w:hAnsi="Arial Narrow" w:cs="Arial"/>
                <w:sz w:val="22"/>
                <w:szCs w:val="22"/>
              </w:rPr>
              <w:t>Psychiatr Danub</w:t>
            </w:r>
            <w:r w:rsidRPr="00635783">
              <w:rPr>
                <w:rFonts w:ascii="Arial Narrow" w:hAnsi="Arial Narrow" w:cs="Arial"/>
                <w:sz w:val="22"/>
                <w:szCs w:val="22"/>
              </w:rPr>
              <w:t>. 2012 Sep;24(3):287-91.</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lastRenderedPageBreak/>
              <w:t>Datum zadnjeg izbora u znanstveno-nastavno ili nastavno zvanje</w:t>
            </w:r>
          </w:p>
        </w:tc>
        <w:tc>
          <w:tcPr>
            <w:tcW w:w="7328" w:type="dxa"/>
          </w:tcPr>
          <w:p w:rsidR="00D574E9" w:rsidRPr="00635783" w:rsidRDefault="00D574E9" w:rsidP="00635783">
            <w:pPr>
              <w:spacing w:before="60" w:after="60"/>
              <w:rPr>
                <w:rFonts w:ascii="Arial Narrow" w:hAnsi="Arial Narrow" w:cs="Arial"/>
                <w:sz w:val="22"/>
                <w:szCs w:val="22"/>
              </w:rPr>
            </w:pP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Veljača 2012. godine – izabrana za docenta u kumulativnom radnom odnosu </w:t>
            </w:r>
          </w:p>
        </w:tc>
      </w:tr>
    </w:tbl>
    <w:p w:rsidR="000A18CB" w:rsidRPr="00635783" w:rsidRDefault="000A18CB" w:rsidP="00635783">
      <w:pPr>
        <w:spacing w:before="60" w:after="60"/>
        <w:rPr>
          <w:rFonts w:ascii="Arial Narrow" w:hAnsi="Arial Narrow" w:cs="Arial"/>
          <w:b/>
          <w:bCs/>
          <w:sz w:val="22"/>
          <w:szCs w:val="22"/>
          <w:lang w:val="pl-PL"/>
        </w:rPr>
      </w:pPr>
    </w:p>
    <w:p w:rsidR="00D574E9" w:rsidRPr="00635783" w:rsidRDefault="00D574E9" w:rsidP="00635783">
      <w:pPr>
        <w:pStyle w:val="aNaslov"/>
        <w:spacing w:before="60"/>
        <w:ind w:left="36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Stanislava</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Prezime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Stojanović  Špehar</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Naziv ustanove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Sveučilište u Zagrebu, Medicinski fakultet, Katedra za obiteljsku medicinu</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E-mail adresa</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ssspehar1@inet.hr</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Adresa osobne web stranice</w:t>
            </w:r>
          </w:p>
        </w:tc>
        <w:tc>
          <w:tcPr>
            <w:tcW w:w="7328" w:type="dxa"/>
          </w:tcPr>
          <w:p w:rsidR="00D574E9" w:rsidRPr="00635783" w:rsidRDefault="00D574E9" w:rsidP="00635783">
            <w:pPr>
              <w:spacing w:before="60" w:after="60"/>
              <w:rPr>
                <w:rFonts w:ascii="Arial Narrow" w:hAnsi="Arial Narrow" w:cs="Arial"/>
                <w:sz w:val="22"/>
                <w:szCs w:val="22"/>
              </w:rPr>
            </w:pP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Životopis</w:t>
            </w:r>
          </w:p>
        </w:tc>
        <w:tc>
          <w:tcPr>
            <w:tcW w:w="7328" w:type="dxa"/>
          </w:tcPr>
          <w:p w:rsidR="00D574E9" w:rsidRPr="00635783" w:rsidRDefault="00D574E9" w:rsidP="00635783">
            <w:pPr>
              <w:widowControl w:val="0"/>
              <w:tabs>
                <w:tab w:val="left" w:pos="276"/>
              </w:tabs>
              <w:adjustRightInd w:val="0"/>
              <w:spacing w:before="60" w:after="60"/>
              <w:textAlignment w:val="baseline"/>
              <w:rPr>
                <w:rFonts w:ascii="Arial Narrow" w:hAnsi="Arial Narrow" w:cs="Arial"/>
                <w:sz w:val="22"/>
                <w:szCs w:val="22"/>
              </w:rPr>
            </w:pPr>
            <w:r w:rsidRPr="00635783">
              <w:rPr>
                <w:rFonts w:ascii="Arial Narrow" w:hAnsi="Arial Narrow" w:cs="Arial"/>
                <w:sz w:val="22"/>
                <w:szCs w:val="22"/>
              </w:rPr>
              <w:t>Liječnik, specijalist obiteljske medicine, rođena 1958. godine.</w:t>
            </w:r>
          </w:p>
          <w:p w:rsidR="00D574E9" w:rsidRPr="00635783" w:rsidRDefault="00D574E9" w:rsidP="00635783">
            <w:pPr>
              <w:widowControl w:val="0"/>
              <w:tabs>
                <w:tab w:val="left" w:pos="276"/>
              </w:tabs>
              <w:adjustRightInd w:val="0"/>
              <w:spacing w:before="60" w:after="60"/>
              <w:textAlignment w:val="baseline"/>
              <w:rPr>
                <w:rFonts w:ascii="Arial Narrow" w:hAnsi="Arial Narrow" w:cs="Arial"/>
                <w:sz w:val="22"/>
                <w:szCs w:val="22"/>
              </w:rPr>
            </w:pPr>
            <w:r w:rsidRPr="00635783">
              <w:rPr>
                <w:rFonts w:ascii="Arial Narrow" w:hAnsi="Arial Narrow" w:cs="Arial"/>
                <w:sz w:val="22"/>
                <w:szCs w:val="22"/>
              </w:rPr>
              <w:t>ZAPOSLENJA:</w:t>
            </w:r>
            <w:r w:rsidRPr="00635783">
              <w:rPr>
                <w:rFonts w:ascii="Arial Narrow" w:hAnsi="Arial Narrow" w:cs="Arial"/>
                <w:sz w:val="22"/>
                <w:szCs w:val="22"/>
              </w:rPr>
              <w:tab/>
            </w:r>
          </w:p>
          <w:p w:rsidR="00D574E9" w:rsidRPr="00635783" w:rsidRDefault="00D574E9" w:rsidP="00E337BE">
            <w:pPr>
              <w:widowControl w:val="0"/>
              <w:numPr>
                <w:ilvl w:val="0"/>
                <w:numId w:val="21"/>
              </w:numPr>
              <w:tabs>
                <w:tab w:val="left" w:pos="276"/>
              </w:tabs>
              <w:adjustRightInd w:val="0"/>
              <w:spacing w:before="60" w:after="60"/>
              <w:ind w:left="0" w:firstLine="0"/>
              <w:textAlignment w:val="baseline"/>
              <w:rPr>
                <w:rFonts w:ascii="Arial Narrow" w:hAnsi="Arial Narrow" w:cs="Arial"/>
                <w:sz w:val="22"/>
                <w:szCs w:val="22"/>
              </w:rPr>
            </w:pPr>
            <w:r w:rsidRPr="00635783">
              <w:rPr>
                <w:rFonts w:ascii="Arial Narrow" w:hAnsi="Arial Narrow" w:cs="Arial"/>
                <w:sz w:val="22"/>
                <w:szCs w:val="22"/>
              </w:rPr>
              <w:t>1983-1984- liječnički staž Opća bolnica ‘’Sv. Duh’, Zagreb’</w:t>
            </w:r>
          </w:p>
          <w:p w:rsidR="00D574E9" w:rsidRPr="00635783" w:rsidRDefault="00D574E9" w:rsidP="00E337BE">
            <w:pPr>
              <w:widowControl w:val="0"/>
              <w:numPr>
                <w:ilvl w:val="0"/>
                <w:numId w:val="21"/>
              </w:numPr>
              <w:tabs>
                <w:tab w:val="left" w:pos="276"/>
              </w:tabs>
              <w:adjustRightInd w:val="0"/>
              <w:spacing w:before="60" w:after="60"/>
              <w:ind w:left="0" w:firstLine="0"/>
              <w:textAlignment w:val="baseline"/>
              <w:rPr>
                <w:rFonts w:ascii="Arial Narrow" w:hAnsi="Arial Narrow" w:cs="Arial"/>
                <w:sz w:val="22"/>
                <w:szCs w:val="22"/>
              </w:rPr>
            </w:pPr>
            <w:r w:rsidRPr="00635783">
              <w:rPr>
                <w:rFonts w:ascii="Arial Narrow" w:hAnsi="Arial Narrow" w:cs="Arial"/>
                <w:sz w:val="22"/>
                <w:szCs w:val="22"/>
              </w:rPr>
              <w:lastRenderedPageBreak/>
              <w:t>1985-1986 – Hitna služba-Novska, ambulanta opće medicine Lipovljani- DZ Novska</w:t>
            </w:r>
          </w:p>
          <w:p w:rsidR="00D574E9" w:rsidRPr="00635783" w:rsidRDefault="00D574E9" w:rsidP="00E337BE">
            <w:pPr>
              <w:widowControl w:val="0"/>
              <w:numPr>
                <w:ilvl w:val="0"/>
                <w:numId w:val="21"/>
              </w:numPr>
              <w:tabs>
                <w:tab w:val="left" w:pos="276"/>
              </w:tabs>
              <w:adjustRightInd w:val="0"/>
              <w:spacing w:before="60" w:after="60"/>
              <w:ind w:left="0" w:firstLine="0"/>
              <w:textAlignment w:val="baseline"/>
              <w:rPr>
                <w:rFonts w:ascii="Arial Narrow" w:hAnsi="Arial Narrow" w:cs="Arial"/>
                <w:sz w:val="22"/>
                <w:szCs w:val="22"/>
                <w:lang w:val="pl-PL"/>
              </w:rPr>
            </w:pPr>
            <w:r w:rsidRPr="00635783">
              <w:rPr>
                <w:rFonts w:ascii="Arial Narrow" w:hAnsi="Arial Narrow" w:cs="Arial"/>
                <w:sz w:val="22"/>
                <w:szCs w:val="22"/>
                <w:lang w:val="pl-PL"/>
              </w:rPr>
              <w:t>1986-1996-Služba za zaštitu dojenčadi i male djece , DZ Trešnjevka</w:t>
            </w:r>
          </w:p>
          <w:p w:rsidR="00D574E9" w:rsidRPr="00635783" w:rsidRDefault="00D574E9" w:rsidP="00E337BE">
            <w:pPr>
              <w:widowControl w:val="0"/>
              <w:numPr>
                <w:ilvl w:val="0"/>
                <w:numId w:val="21"/>
              </w:numPr>
              <w:tabs>
                <w:tab w:val="left" w:pos="276"/>
              </w:tabs>
              <w:adjustRightInd w:val="0"/>
              <w:spacing w:before="60" w:after="60"/>
              <w:ind w:left="0" w:firstLine="0"/>
              <w:textAlignment w:val="baseline"/>
              <w:rPr>
                <w:rFonts w:ascii="Arial Narrow" w:hAnsi="Arial Narrow" w:cs="Arial"/>
                <w:sz w:val="22"/>
                <w:szCs w:val="22"/>
                <w:lang w:val="pl-PL"/>
              </w:rPr>
            </w:pPr>
            <w:r w:rsidRPr="00635783">
              <w:rPr>
                <w:rFonts w:ascii="Arial Narrow" w:hAnsi="Arial Narrow" w:cs="Arial"/>
                <w:sz w:val="22"/>
                <w:szCs w:val="22"/>
                <w:lang w:val="pl-PL"/>
              </w:rPr>
              <w:t>1997 -1999 – Opća medicina, DZ Tresnjevka, Zagreb</w:t>
            </w:r>
          </w:p>
          <w:p w:rsidR="00D574E9" w:rsidRPr="00635783" w:rsidRDefault="00D574E9" w:rsidP="00E337BE">
            <w:pPr>
              <w:widowControl w:val="0"/>
              <w:numPr>
                <w:ilvl w:val="0"/>
                <w:numId w:val="21"/>
              </w:numPr>
              <w:tabs>
                <w:tab w:val="left" w:pos="276"/>
              </w:tabs>
              <w:adjustRightInd w:val="0"/>
              <w:spacing w:before="60" w:after="60"/>
              <w:ind w:left="0" w:firstLine="0"/>
              <w:textAlignment w:val="baseline"/>
              <w:rPr>
                <w:rFonts w:ascii="Arial Narrow" w:hAnsi="Arial Narrow" w:cs="Arial"/>
                <w:sz w:val="22"/>
                <w:szCs w:val="22"/>
                <w:lang w:val="es-CO"/>
              </w:rPr>
            </w:pPr>
            <w:r w:rsidRPr="00635783">
              <w:rPr>
                <w:rFonts w:ascii="Arial Narrow" w:hAnsi="Arial Narrow" w:cs="Arial"/>
                <w:sz w:val="22"/>
                <w:szCs w:val="22"/>
                <w:lang w:val="es-CO"/>
              </w:rPr>
              <w:t xml:space="preserve"> Od 1999- Privatni ugovorni liječnik obiteljske medicine u – Ordinaciji opće medicine Stanislava Stojanović-Špehar, spec.obiteljske medcine, Drvinje 34ª, Zagreb</w:t>
            </w:r>
          </w:p>
          <w:p w:rsidR="00D574E9" w:rsidRPr="00635783" w:rsidRDefault="00D574E9" w:rsidP="00635783">
            <w:pPr>
              <w:widowControl w:val="0"/>
              <w:tabs>
                <w:tab w:val="left" w:pos="276"/>
              </w:tabs>
              <w:adjustRightInd w:val="0"/>
              <w:spacing w:before="60" w:after="60"/>
              <w:textAlignment w:val="baseline"/>
              <w:rPr>
                <w:rFonts w:ascii="Arial Narrow" w:hAnsi="Arial Narrow" w:cs="Arial"/>
                <w:sz w:val="22"/>
                <w:szCs w:val="22"/>
              </w:rPr>
            </w:pPr>
            <w:r w:rsidRPr="00635783">
              <w:rPr>
                <w:rFonts w:ascii="Arial Narrow" w:hAnsi="Arial Narrow" w:cs="Arial"/>
                <w:sz w:val="22"/>
                <w:szCs w:val="22"/>
              </w:rPr>
              <w:t>OBRAZOVANJE</w:t>
            </w:r>
          </w:p>
          <w:p w:rsidR="00D574E9" w:rsidRPr="00635783" w:rsidRDefault="00D574E9" w:rsidP="00E337BE">
            <w:pPr>
              <w:widowControl w:val="0"/>
              <w:numPr>
                <w:ilvl w:val="0"/>
                <w:numId w:val="19"/>
              </w:numPr>
              <w:tabs>
                <w:tab w:val="left" w:pos="276"/>
              </w:tabs>
              <w:adjustRightInd w:val="0"/>
              <w:spacing w:before="60" w:after="60"/>
              <w:ind w:left="0" w:firstLine="0"/>
              <w:textAlignment w:val="baseline"/>
              <w:rPr>
                <w:rFonts w:ascii="Arial Narrow" w:hAnsi="Arial Narrow" w:cs="Arial"/>
                <w:sz w:val="22"/>
                <w:szCs w:val="22"/>
                <w:lang w:val="pl-PL"/>
              </w:rPr>
            </w:pPr>
            <w:r w:rsidRPr="00635783">
              <w:rPr>
                <w:rFonts w:ascii="Arial Narrow" w:hAnsi="Arial Narrow" w:cs="Arial"/>
                <w:sz w:val="22"/>
                <w:szCs w:val="22"/>
                <w:lang w:val="pl-PL"/>
              </w:rPr>
              <w:t>1965-1973- Osnovna škola ‘Krešo Rakić’ Trnsko, Zagreb</w:t>
            </w:r>
          </w:p>
          <w:p w:rsidR="00D574E9" w:rsidRPr="00635783" w:rsidRDefault="00D574E9" w:rsidP="00E337BE">
            <w:pPr>
              <w:widowControl w:val="0"/>
              <w:numPr>
                <w:ilvl w:val="0"/>
                <w:numId w:val="19"/>
              </w:numPr>
              <w:tabs>
                <w:tab w:val="left" w:pos="276"/>
              </w:tabs>
              <w:adjustRightInd w:val="0"/>
              <w:spacing w:before="60" w:after="60"/>
              <w:ind w:left="0" w:firstLine="0"/>
              <w:textAlignment w:val="baseline"/>
              <w:rPr>
                <w:rFonts w:ascii="Arial Narrow" w:hAnsi="Arial Narrow" w:cs="Arial"/>
                <w:sz w:val="22"/>
                <w:szCs w:val="22"/>
                <w:lang w:val="pl-PL"/>
              </w:rPr>
            </w:pPr>
            <w:r w:rsidRPr="00635783">
              <w:rPr>
                <w:rFonts w:ascii="Arial Narrow" w:hAnsi="Arial Narrow" w:cs="Arial"/>
                <w:sz w:val="22"/>
                <w:szCs w:val="22"/>
                <w:lang w:val="pl-PL"/>
              </w:rPr>
              <w:t>1973-1977- Klasična gimnazija, Zagreb</w:t>
            </w:r>
          </w:p>
          <w:p w:rsidR="00D574E9" w:rsidRPr="00635783" w:rsidRDefault="00D574E9" w:rsidP="00E337BE">
            <w:pPr>
              <w:widowControl w:val="0"/>
              <w:numPr>
                <w:ilvl w:val="0"/>
                <w:numId w:val="19"/>
              </w:numPr>
              <w:tabs>
                <w:tab w:val="left" w:pos="276"/>
              </w:tabs>
              <w:adjustRightInd w:val="0"/>
              <w:spacing w:before="60" w:after="60"/>
              <w:ind w:left="0" w:firstLine="0"/>
              <w:textAlignment w:val="baseline"/>
              <w:rPr>
                <w:rFonts w:ascii="Arial Narrow" w:hAnsi="Arial Narrow" w:cs="Arial"/>
                <w:sz w:val="22"/>
                <w:szCs w:val="22"/>
                <w:lang w:val="pl-PL"/>
              </w:rPr>
            </w:pPr>
            <w:r w:rsidRPr="00635783">
              <w:rPr>
                <w:rFonts w:ascii="Arial Narrow" w:hAnsi="Arial Narrow" w:cs="Arial"/>
                <w:sz w:val="22"/>
                <w:szCs w:val="22"/>
                <w:lang w:val="pl-PL"/>
              </w:rPr>
              <w:t xml:space="preserve">1977-1982-Medicinski fakultet, Sveučilišta u Zagrebu, Hrvatska </w:t>
            </w:r>
          </w:p>
          <w:p w:rsidR="00D574E9" w:rsidRPr="00635783" w:rsidRDefault="00D574E9" w:rsidP="00E337BE">
            <w:pPr>
              <w:widowControl w:val="0"/>
              <w:numPr>
                <w:ilvl w:val="0"/>
                <w:numId w:val="19"/>
              </w:numPr>
              <w:tabs>
                <w:tab w:val="left" w:pos="276"/>
              </w:tabs>
              <w:adjustRightInd w:val="0"/>
              <w:spacing w:before="60" w:after="60"/>
              <w:ind w:left="0" w:firstLine="0"/>
              <w:textAlignment w:val="baseline"/>
              <w:rPr>
                <w:rFonts w:ascii="Arial Narrow" w:hAnsi="Arial Narrow" w:cs="Arial"/>
                <w:sz w:val="22"/>
                <w:szCs w:val="22"/>
                <w:lang w:val="pl-PL"/>
              </w:rPr>
            </w:pPr>
            <w:r w:rsidRPr="00635783">
              <w:rPr>
                <w:rFonts w:ascii="Arial Narrow" w:hAnsi="Arial Narrow" w:cs="Arial"/>
                <w:sz w:val="22"/>
                <w:szCs w:val="22"/>
                <w:lang w:val="pl-PL"/>
              </w:rPr>
              <w:t xml:space="preserve">1983-1984-Poslijediplomskii studij ‘Zaštita majke i djeteta’ </w:t>
            </w:r>
          </w:p>
          <w:p w:rsidR="00D574E9" w:rsidRPr="00635783" w:rsidRDefault="00D574E9" w:rsidP="00E337BE">
            <w:pPr>
              <w:widowControl w:val="0"/>
              <w:numPr>
                <w:ilvl w:val="0"/>
                <w:numId w:val="19"/>
              </w:numPr>
              <w:tabs>
                <w:tab w:val="left" w:pos="276"/>
              </w:tabs>
              <w:adjustRightInd w:val="0"/>
              <w:spacing w:before="60" w:after="60"/>
              <w:ind w:left="0" w:firstLine="0"/>
              <w:textAlignment w:val="baseline"/>
              <w:rPr>
                <w:rFonts w:ascii="Arial Narrow" w:hAnsi="Arial Narrow" w:cs="Arial"/>
                <w:sz w:val="22"/>
                <w:szCs w:val="22"/>
              </w:rPr>
            </w:pPr>
            <w:r w:rsidRPr="00635783">
              <w:rPr>
                <w:rFonts w:ascii="Arial Narrow" w:hAnsi="Arial Narrow" w:cs="Arial"/>
                <w:sz w:val="22"/>
                <w:szCs w:val="22"/>
              </w:rPr>
              <w:t>2000-2001-</w:t>
            </w:r>
            <w:r w:rsidRPr="00635783">
              <w:rPr>
                <w:rFonts w:ascii="Arial Narrow" w:hAnsi="Arial Narrow" w:cs="Arial"/>
                <w:sz w:val="22"/>
                <w:szCs w:val="22"/>
                <w:lang w:val="en-GB"/>
              </w:rPr>
              <w:t>Poslijediplomski studij ‘Obiteljska medicina’</w:t>
            </w:r>
          </w:p>
          <w:p w:rsidR="00D574E9" w:rsidRPr="00635783" w:rsidRDefault="00D574E9" w:rsidP="00E337BE">
            <w:pPr>
              <w:widowControl w:val="0"/>
              <w:numPr>
                <w:ilvl w:val="0"/>
                <w:numId w:val="19"/>
              </w:numPr>
              <w:tabs>
                <w:tab w:val="left" w:pos="276"/>
              </w:tabs>
              <w:adjustRightInd w:val="0"/>
              <w:spacing w:before="60" w:after="60"/>
              <w:ind w:left="0" w:firstLine="0"/>
              <w:textAlignment w:val="baseline"/>
              <w:rPr>
                <w:rFonts w:ascii="Arial Narrow" w:hAnsi="Arial Narrow" w:cs="Arial"/>
                <w:sz w:val="22"/>
                <w:szCs w:val="22"/>
              </w:rPr>
            </w:pPr>
            <w:r w:rsidRPr="00635783">
              <w:rPr>
                <w:rFonts w:ascii="Arial Narrow" w:hAnsi="Arial Narrow" w:cs="Arial"/>
                <w:sz w:val="22"/>
                <w:szCs w:val="22"/>
              </w:rPr>
              <w:t>Od 1996-Training Balint-ove metode</w:t>
            </w:r>
          </w:p>
          <w:p w:rsidR="00D574E9" w:rsidRPr="00635783" w:rsidRDefault="00D574E9" w:rsidP="00E337BE">
            <w:pPr>
              <w:widowControl w:val="0"/>
              <w:numPr>
                <w:ilvl w:val="0"/>
                <w:numId w:val="19"/>
              </w:numPr>
              <w:tabs>
                <w:tab w:val="left" w:pos="276"/>
              </w:tabs>
              <w:adjustRightInd w:val="0"/>
              <w:spacing w:before="60" w:after="60"/>
              <w:ind w:left="0" w:firstLine="0"/>
              <w:textAlignment w:val="baseline"/>
              <w:rPr>
                <w:rFonts w:ascii="Arial Narrow" w:hAnsi="Arial Narrow" w:cs="Arial"/>
                <w:sz w:val="22"/>
                <w:szCs w:val="22"/>
              </w:rPr>
            </w:pPr>
            <w:r w:rsidRPr="00635783">
              <w:rPr>
                <w:rFonts w:ascii="Arial Narrow" w:hAnsi="Arial Narrow" w:cs="Arial"/>
                <w:sz w:val="22"/>
                <w:szCs w:val="22"/>
              </w:rPr>
              <w:t>2003-2004-Znanstveni poslijediplomoskiplomski studij</w:t>
            </w:r>
          </w:p>
          <w:p w:rsidR="00D574E9" w:rsidRPr="00635783" w:rsidRDefault="00D574E9" w:rsidP="00E337BE">
            <w:pPr>
              <w:widowControl w:val="0"/>
              <w:numPr>
                <w:ilvl w:val="0"/>
                <w:numId w:val="19"/>
              </w:numPr>
              <w:tabs>
                <w:tab w:val="left" w:pos="276"/>
              </w:tabs>
              <w:adjustRightInd w:val="0"/>
              <w:spacing w:before="60" w:after="60"/>
              <w:ind w:left="0" w:firstLine="0"/>
              <w:textAlignment w:val="baseline"/>
              <w:rPr>
                <w:rFonts w:ascii="Arial Narrow" w:hAnsi="Arial Narrow" w:cs="Arial"/>
                <w:sz w:val="22"/>
                <w:szCs w:val="22"/>
              </w:rPr>
            </w:pPr>
            <w:r w:rsidRPr="00635783">
              <w:rPr>
                <w:rFonts w:ascii="Arial Narrow" w:hAnsi="Arial Narrow" w:cs="Arial"/>
                <w:sz w:val="22"/>
                <w:szCs w:val="22"/>
              </w:rPr>
              <w:t>2003-2004-Specijalizacija obiteljske medicine</w:t>
            </w:r>
          </w:p>
          <w:p w:rsidR="00D574E9" w:rsidRPr="00635783" w:rsidRDefault="00D574E9" w:rsidP="00635783">
            <w:pPr>
              <w:widowControl w:val="0"/>
              <w:tabs>
                <w:tab w:val="left" w:pos="276"/>
              </w:tabs>
              <w:adjustRightInd w:val="0"/>
              <w:spacing w:before="60" w:after="60"/>
              <w:textAlignment w:val="baseline"/>
              <w:rPr>
                <w:rFonts w:ascii="Arial Narrow" w:hAnsi="Arial Narrow" w:cs="Arial"/>
                <w:sz w:val="22"/>
                <w:szCs w:val="22"/>
              </w:rPr>
            </w:pPr>
            <w:r w:rsidRPr="00635783">
              <w:rPr>
                <w:rFonts w:ascii="Arial Narrow" w:hAnsi="Arial Narrow" w:cs="Arial"/>
                <w:sz w:val="22"/>
                <w:szCs w:val="22"/>
              </w:rPr>
              <w:t>EDUKACIJE</w:t>
            </w:r>
          </w:p>
          <w:p w:rsidR="00D574E9" w:rsidRPr="00635783" w:rsidRDefault="00D574E9" w:rsidP="00E337BE">
            <w:pPr>
              <w:widowControl w:val="0"/>
              <w:numPr>
                <w:ilvl w:val="0"/>
                <w:numId w:val="20"/>
              </w:numPr>
              <w:tabs>
                <w:tab w:val="left" w:pos="276"/>
              </w:tabs>
              <w:adjustRightInd w:val="0"/>
              <w:spacing w:before="60" w:after="60"/>
              <w:ind w:left="0" w:firstLine="0"/>
              <w:textAlignment w:val="baseline"/>
              <w:rPr>
                <w:rFonts w:ascii="Arial Narrow" w:hAnsi="Arial Narrow" w:cs="Arial"/>
                <w:sz w:val="22"/>
                <w:szCs w:val="22"/>
              </w:rPr>
            </w:pPr>
            <w:r w:rsidRPr="00635783">
              <w:rPr>
                <w:rFonts w:ascii="Arial Narrow" w:hAnsi="Arial Narrow" w:cs="Arial"/>
                <w:sz w:val="22"/>
                <w:szCs w:val="22"/>
              </w:rPr>
              <w:t>“Autogeni training” supervizija Dr.Jadranka Škarica, psihijatar</w:t>
            </w:r>
          </w:p>
          <w:p w:rsidR="00D574E9" w:rsidRPr="00635783" w:rsidRDefault="00D574E9" w:rsidP="00E337BE">
            <w:pPr>
              <w:widowControl w:val="0"/>
              <w:numPr>
                <w:ilvl w:val="0"/>
                <w:numId w:val="20"/>
              </w:numPr>
              <w:tabs>
                <w:tab w:val="left" w:pos="276"/>
              </w:tabs>
              <w:adjustRightInd w:val="0"/>
              <w:spacing w:before="60" w:after="60"/>
              <w:ind w:left="0" w:firstLine="0"/>
              <w:textAlignment w:val="baseline"/>
              <w:rPr>
                <w:rFonts w:ascii="Arial Narrow" w:hAnsi="Arial Narrow" w:cs="Arial"/>
                <w:sz w:val="22"/>
                <w:szCs w:val="22"/>
              </w:rPr>
            </w:pPr>
            <w:r w:rsidRPr="00635783">
              <w:rPr>
                <w:rFonts w:ascii="Arial Narrow" w:hAnsi="Arial Narrow" w:cs="Arial"/>
                <w:sz w:val="22"/>
                <w:szCs w:val="22"/>
              </w:rPr>
              <w:t>Tečaj akupunkture, Zagreb ; 1997.</w:t>
            </w:r>
          </w:p>
          <w:p w:rsidR="00D574E9" w:rsidRPr="00635783" w:rsidRDefault="00D574E9" w:rsidP="00E337BE">
            <w:pPr>
              <w:widowControl w:val="0"/>
              <w:numPr>
                <w:ilvl w:val="0"/>
                <w:numId w:val="20"/>
              </w:numPr>
              <w:tabs>
                <w:tab w:val="left" w:pos="276"/>
              </w:tabs>
              <w:adjustRightInd w:val="0"/>
              <w:spacing w:before="60" w:after="60"/>
              <w:ind w:left="0" w:firstLine="0"/>
              <w:textAlignment w:val="baseline"/>
              <w:rPr>
                <w:rFonts w:ascii="Arial Narrow" w:hAnsi="Arial Narrow" w:cs="Arial"/>
                <w:sz w:val="22"/>
                <w:szCs w:val="22"/>
                <w:lang w:val="de-DE"/>
              </w:rPr>
            </w:pPr>
            <w:r w:rsidRPr="00635783">
              <w:rPr>
                <w:rFonts w:ascii="Arial Narrow" w:hAnsi="Arial Narrow" w:cs="Arial"/>
                <w:sz w:val="22"/>
                <w:szCs w:val="22"/>
                <w:lang w:val="de-DE"/>
              </w:rPr>
              <w:t>Seminar “Internationale Akademie für Entwicklungs-Rehabillitation”, 1997.</w:t>
            </w:r>
          </w:p>
          <w:p w:rsidR="00D574E9" w:rsidRPr="00635783" w:rsidRDefault="00D574E9" w:rsidP="00E337BE">
            <w:pPr>
              <w:widowControl w:val="0"/>
              <w:numPr>
                <w:ilvl w:val="0"/>
                <w:numId w:val="20"/>
              </w:numPr>
              <w:tabs>
                <w:tab w:val="left" w:pos="276"/>
              </w:tabs>
              <w:adjustRightInd w:val="0"/>
              <w:spacing w:before="60" w:after="60"/>
              <w:ind w:left="0" w:firstLine="0"/>
              <w:textAlignment w:val="baseline"/>
              <w:rPr>
                <w:rFonts w:ascii="Arial Narrow" w:hAnsi="Arial Narrow" w:cs="Arial"/>
                <w:sz w:val="22"/>
                <w:szCs w:val="22"/>
              </w:rPr>
            </w:pPr>
            <w:r w:rsidRPr="00635783">
              <w:rPr>
                <w:rFonts w:ascii="Arial Narrow" w:hAnsi="Arial Narrow" w:cs="Arial"/>
                <w:sz w:val="22"/>
                <w:szCs w:val="22"/>
              </w:rPr>
              <w:t>The American International Health Alliance Conference “Together against Asthma and Tbc</w:t>
            </w:r>
          </w:p>
          <w:p w:rsidR="00D574E9" w:rsidRPr="00635783" w:rsidRDefault="00D574E9" w:rsidP="00E337BE">
            <w:pPr>
              <w:widowControl w:val="0"/>
              <w:numPr>
                <w:ilvl w:val="0"/>
                <w:numId w:val="20"/>
              </w:numPr>
              <w:tabs>
                <w:tab w:val="left" w:pos="276"/>
              </w:tabs>
              <w:adjustRightInd w:val="0"/>
              <w:spacing w:before="60" w:after="60"/>
              <w:ind w:left="0" w:firstLine="0"/>
              <w:textAlignment w:val="baseline"/>
              <w:rPr>
                <w:rFonts w:ascii="Arial Narrow" w:hAnsi="Arial Narrow" w:cs="Arial"/>
                <w:sz w:val="22"/>
                <w:szCs w:val="22"/>
              </w:rPr>
            </w:pPr>
            <w:r w:rsidRPr="00635783">
              <w:rPr>
                <w:rFonts w:ascii="Arial Narrow" w:hAnsi="Arial Narrow" w:cs="Arial"/>
                <w:sz w:val="22"/>
                <w:szCs w:val="22"/>
              </w:rPr>
              <w:t>Improvement Course for Health Employees “Contemporary Diagnostic and Therapy in Primary Health Care”, 1988.</w:t>
            </w:r>
          </w:p>
          <w:p w:rsidR="00D574E9" w:rsidRPr="00635783" w:rsidRDefault="00D574E9" w:rsidP="00E337BE">
            <w:pPr>
              <w:widowControl w:val="0"/>
              <w:numPr>
                <w:ilvl w:val="0"/>
                <w:numId w:val="20"/>
              </w:numPr>
              <w:tabs>
                <w:tab w:val="left" w:pos="276"/>
              </w:tabs>
              <w:adjustRightInd w:val="0"/>
              <w:spacing w:before="60" w:after="60"/>
              <w:ind w:left="0" w:firstLine="0"/>
              <w:textAlignment w:val="baseline"/>
              <w:rPr>
                <w:rFonts w:ascii="Arial Narrow" w:hAnsi="Arial Narrow" w:cs="Arial"/>
                <w:sz w:val="22"/>
                <w:szCs w:val="22"/>
              </w:rPr>
            </w:pPr>
            <w:r w:rsidRPr="00635783">
              <w:rPr>
                <w:rFonts w:ascii="Arial Narrow" w:hAnsi="Arial Narrow" w:cs="Arial"/>
                <w:sz w:val="22"/>
                <w:szCs w:val="22"/>
              </w:rPr>
              <w:t>School of Balint Method, IUC Dubrovnik,1999.</w:t>
            </w:r>
          </w:p>
          <w:p w:rsidR="00D574E9" w:rsidRPr="00635783" w:rsidRDefault="00D574E9" w:rsidP="00E337BE">
            <w:pPr>
              <w:widowControl w:val="0"/>
              <w:numPr>
                <w:ilvl w:val="0"/>
                <w:numId w:val="20"/>
              </w:numPr>
              <w:tabs>
                <w:tab w:val="left" w:pos="276"/>
              </w:tabs>
              <w:adjustRightInd w:val="0"/>
              <w:spacing w:before="60" w:after="60"/>
              <w:ind w:left="0" w:firstLine="0"/>
              <w:textAlignment w:val="baseline"/>
              <w:rPr>
                <w:rFonts w:ascii="Arial Narrow" w:hAnsi="Arial Narrow" w:cs="Arial"/>
                <w:sz w:val="22"/>
                <w:szCs w:val="22"/>
              </w:rPr>
            </w:pPr>
            <w:r w:rsidRPr="00635783">
              <w:rPr>
                <w:rFonts w:ascii="Arial Narrow" w:hAnsi="Arial Narrow" w:cs="Arial"/>
                <w:sz w:val="22"/>
                <w:szCs w:val="22"/>
              </w:rPr>
              <w:t>School of Balint Method IUC Dubrovnik, 2000.</w:t>
            </w:r>
          </w:p>
          <w:p w:rsidR="00D574E9" w:rsidRPr="00635783" w:rsidRDefault="00D574E9" w:rsidP="00635783">
            <w:pPr>
              <w:widowControl w:val="0"/>
              <w:tabs>
                <w:tab w:val="left" w:pos="276"/>
              </w:tabs>
              <w:adjustRightInd w:val="0"/>
              <w:spacing w:before="60" w:after="60"/>
              <w:textAlignment w:val="baseline"/>
              <w:rPr>
                <w:rFonts w:ascii="Arial Narrow" w:hAnsi="Arial Narrow" w:cs="Arial"/>
                <w:sz w:val="22"/>
                <w:szCs w:val="22"/>
              </w:rPr>
            </w:pPr>
            <w:r w:rsidRPr="00635783">
              <w:rPr>
                <w:rFonts w:ascii="Arial Narrow" w:hAnsi="Arial Narrow" w:cs="Arial"/>
                <w:sz w:val="22"/>
                <w:szCs w:val="22"/>
              </w:rPr>
              <w:t xml:space="preserve">      8</w:t>
            </w:r>
            <w:r w:rsidRPr="00635783">
              <w:rPr>
                <w:rFonts w:ascii="Arial Narrow" w:hAnsi="Arial Narrow" w:cs="Arial"/>
                <w:sz w:val="22"/>
                <w:szCs w:val="22"/>
              </w:rPr>
              <w:tab/>
              <w:t>2002.- May 10-16, 2002 -Salzburg –Duke Seminar in Family Medicine</w:t>
            </w:r>
          </w:p>
          <w:p w:rsidR="00D574E9" w:rsidRPr="00635783" w:rsidRDefault="00D574E9" w:rsidP="00635783">
            <w:pPr>
              <w:widowControl w:val="0"/>
              <w:tabs>
                <w:tab w:val="left" w:pos="276"/>
              </w:tabs>
              <w:adjustRightInd w:val="0"/>
              <w:spacing w:before="60" w:after="60"/>
              <w:textAlignment w:val="baseline"/>
              <w:rPr>
                <w:rFonts w:ascii="Arial Narrow" w:hAnsi="Arial Narrow" w:cs="Arial"/>
                <w:sz w:val="22"/>
                <w:szCs w:val="22"/>
              </w:rPr>
            </w:pPr>
            <w:r w:rsidRPr="00635783">
              <w:rPr>
                <w:rFonts w:ascii="Arial Narrow" w:hAnsi="Arial Narrow" w:cs="Arial"/>
                <w:sz w:val="22"/>
                <w:szCs w:val="22"/>
              </w:rPr>
              <w:t>9</w:t>
            </w:r>
            <w:r w:rsidRPr="00635783">
              <w:rPr>
                <w:rFonts w:ascii="Arial Narrow" w:hAnsi="Arial Narrow" w:cs="Arial"/>
                <w:sz w:val="22"/>
                <w:szCs w:val="22"/>
              </w:rPr>
              <w:tab/>
              <w:t>2002-September 20-22, -Balint Society Oxford Weekend</w:t>
            </w:r>
          </w:p>
          <w:p w:rsidR="00D574E9" w:rsidRPr="00635783" w:rsidRDefault="00D574E9" w:rsidP="00635783">
            <w:pPr>
              <w:widowControl w:val="0"/>
              <w:tabs>
                <w:tab w:val="left" w:pos="276"/>
              </w:tabs>
              <w:adjustRightInd w:val="0"/>
              <w:spacing w:before="60" w:after="60"/>
              <w:textAlignment w:val="baseline"/>
              <w:rPr>
                <w:rFonts w:ascii="Arial Narrow" w:hAnsi="Arial Narrow" w:cs="Arial"/>
                <w:sz w:val="22"/>
                <w:szCs w:val="22"/>
              </w:rPr>
            </w:pPr>
            <w:r w:rsidRPr="00635783">
              <w:rPr>
                <w:rFonts w:ascii="Arial Narrow" w:hAnsi="Arial Narrow" w:cs="Arial"/>
                <w:sz w:val="22"/>
                <w:szCs w:val="22"/>
              </w:rPr>
              <w:t>AKADEMSKO OBRAZOVANJE</w:t>
            </w:r>
          </w:p>
          <w:p w:rsidR="00D574E9" w:rsidRPr="00635783" w:rsidRDefault="00D574E9" w:rsidP="00635783">
            <w:pPr>
              <w:widowControl w:val="0"/>
              <w:tabs>
                <w:tab w:val="left" w:pos="276"/>
              </w:tabs>
              <w:adjustRightInd w:val="0"/>
              <w:spacing w:before="60" w:after="60"/>
              <w:textAlignment w:val="baseline"/>
              <w:rPr>
                <w:rFonts w:ascii="Arial Narrow" w:hAnsi="Arial Narrow" w:cs="Arial"/>
                <w:sz w:val="22"/>
                <w:szCs w:val="22"/>
                <w:lang w:val="de-DE"/>
              </w:rPr>
            </w:pPr>
            <w:r w:rsidRPr="00635783">
              <w:rPr>
                <w:rFonts w:ascii="Arial Narrow" w:hAnsi="Arial Narrow" w:cs="Arial"/>
                <w:sz w:val="22"/>
                <w:szCs w:val="22"/>
                <w:lang w:val="de-DE"/>
              </w:rPr>
              <w:t>1982.-Doktor medicine, Medicinski fakultet u Zagrebu (stručni ispit položen 1984.)</w:t>
            </w:r>
          </w:p>
          <w:p w:rsidR="00D574E9" w:rsidRPr="00635783" w:rsidRDefault="00D574E9" w:rsidP="00635783">
            <w:pPr>
              <w:widowControl w:val="0"/>
              <w:tabs>
                <w:tab w:val="left" w:pos="276"/>
              </w:tabs>
              <w:adjustRightInd w:val="0"/>
              <w:spacing w:before="60" w:after="60"/>
              <w:textAlignment w:val="baseline"/>
              <w:rPr>
                <w:rFonts w:ascii="Arial Narrow" w:hAnsi="Arial Narrow" w:cs="Arial"/>
                <w:sz w:val="22"/>
                <w:szCs w:val="22"/>
                <w:lang w:val="de-DE"/>
              </w:rPr>
            </w:pPr>
            <w:r w:rsidRPr="00635783">
              <w:rPr>
                <w:rFonts w:ascii="Arial Narrow" w:hAnsi="Arial Narrow" w:cs="Arial"/>
                <w:sz w:val="22"/>
                <w:szCs w:val="22"/>
                <w:lang w:val="de-DE"/>
              </w:rPr>
              <w:t>2004. Specijalist obiteljske medicine,</w:t>
            </w:r>
          </w:p>
          <w:p w:rsidR="00D574E9" w:rsidRPr="00635783" w:rsidRDefault="00D574E9" w:rsidP="00635783">
            <w:pPr>
              <w:widowControl w:val="0"/>
              <w:tabs>
                <w:tab w:val="left" w:pos="276"/>
              </w:tabs>
              <w:adjustRightInd w:val="0"/>
              <w:spacing w:before="60" w:after="60"/>
              <w:textAlignment w:val="baseline"/>
              <w:rPr>
                <w:rFonts w:ascii="Arial Narrow" w:hAnsi="Arial Narrow" w:cs="Arial"/>
                <w:sz w:val="22"/>
                <w:szCs w:val="22"/>
                <w:lang w:val="de-DE"/>
              </w:rPr>
            </w:pPr>
            <w:r w:rsidRPr="00635783">
              <w:rPr>
                <w:rFonts w:ascii="Arial Narrow" w:hAnsi="Arial Narrow" w:cs="Arial"/>
                <w:sz w:val="22"/>
                <w:szCs w:val="22"/>
                <w:lang w:val="de-DE"/>
              </w:rPr>
              <w:t>2005.-Magistar medicinskih znanosti, Medicinski fakultet u Zagrebu</w:t>
            </w:r>
          </w:p>
          <w:p w:rsidR="00D574E9" w:rsidRPr="00635783" w:rsidRDefault="00D574E9" w:rsidP="00635783">
            <w:pPr>
              <w:widowControl w:val="0"/>
              <w:tabs>
                <w:tab w:val="left" w:pos="276"/>
              </w:tabs>
              <w:adjustRightInd w:val="0"/>
              <w:spacing w:before="60" w:after="60"/>
              <w:textAlignment w:val="baseline"/>
              <w:rPr>
                <w:rFonts w:ascii="Arial Narrow" w:hAnsi="Arial Narrow" w:cs="Arial"/>
                <w:sz w:val="22"/>
                <w:szCs w:val="22"/>
                <w:lang w:val="de-DE"/>
              </w:rPr>
            </w:pPr>
            <w:r w:rsidRPr="00635783">
              <w:rPr>
                <w:rFonts w:ascii="Arial Narrow" w:hAnsi="Arial Narrow" w:cs="Arial"/>
                <w:sz w:val="22"/>
                <w:szCs w:val="22"/>
                <w:lang w:val="de-DE"/>
              </w:rPr>
              <w:t>2010.-Doktor medicinskih znanosti, Medicinski fakultet u Rijeci</w:t>
            </w:r>
          </w:p>
          <w:p w:rsidR="00D574E9" w:rsidRPr="00635783" w:rsidRDefault="00D574E9" w:rsidP="00635783">
            <w:pPr>
              <w:widowControl w:val="0"/>
              <w:tabs>
                <w:tab w:val="left" w:pos="276"/>
              </w:tabs>
              <w:adjustRightInd w:val="0"/>
              <w:spacing w:before="60" w:after="60"/>
              <w:textAlignment w:val="baseline"/>
              <w:rPr>
                <w:rFonts w:ascii="Arial Narrow" w:hAnsi="Arial Narrow" w:cs="Arial"/>
                <w:sz w:val="22"/>
                <w:szCs w:val="22"/>
                <w:lang w:val="de-DE"/>
              </w:rPr>
            </w:pPr>
            <w:r w:rsidRPr="00635783">
              <w:rPr>
                <w:rFonts w:ascii="Arial Narrow" w:hAnsi="Arial Narrow" w:cs="Arial"/>
                <w:sz w:val="22"/>
                <w:szCs w:val="22"/>
                <w:lang w:val="de-DE"/>
              </w:rPr>
              <w:t>2011. -zananstveno zvanje znanstvenog suradnika , Medicinski fakultet u Zagrebu</w:t>
            </w:r>
          </w:p>
          <w:p w:rsidR="00D574E9" w:rsidRPr="00635783" w:rsidRDefault="00D574E9" w:rsidP="00635783">
            <w:pPr>
              <w:widowControl w:val="0"/>
              <w:tabs>
                <w:tab w:val="left" w:pos="276"/>
              </w:tabs>
              <w:adjustRightInd w:val="0"/>
              <w:spacing w:before="60" w:after="60"/>
              <w:textAlignment w:val="baseline"/>
              <w:rPr>
                <w:rFonts w:ascii="Arial Narrow" w:hAnsi="Arial Narrow" w:cs="Arial"/>
                <w:sz w:val="22"/>
                <w:szCs w:val="22"/>
                <w:lang w:val="de-DE"/>
              </w:rPr>
            </w:pPr>
            <w:r w:rsidRPr="00635783">
              <w:rPr>
                <w:rFonts w:ascii="Arial Narrow" w:hAnsi="Arial Narrow" w:cs="Arial"/>
                <w:sz w:val="22"/>
                <w:szCs w:val="22"/>
                <w:lang w:val="pl-PL"/>
              </w:rPr>
              <w:t>ČLANSTVO I AKTIVNOSTI U ZNANSTVENIM I STRUKOVNIM UDRUŽENJIMA</w:t>
            </w:r>
          </w:p>
          <w:p w:rsidR="00D574E9" w:rsidRPr="00635783" w:rsidRDefault="00D574E9" w:rsidP="00E337BE">
            <w:pPr>
              <w:widowControl w:val="0"/>
              <w:numPr>
                <w:ilvl w:val="0"/>
                <w:numId w:val="22"/>
              </w:numPr>
              <w:tabs>
                <w:tab w:val="left" w:pos="276"/>
              </w:tabs>
              <w:adjustRightInd w:val="0"/>
              <w:spacing w:before="60" w:after="60"/>
              <w:ind w:left="0" w:firstLine="0"/>
              <w:textAlignment w:val="baseline"/>
              <w:rPr>
                <w:rFonts w:ascii="Arial Narrow" w:hAnsi="Arial Narrow" w:cs="Arial"/>
                <w:sz w:val="22"/>
                <w:szCs w:val="22"/>
              </w:rPr>
            </w:pPr>
            <w:r w:rsidRPr="00635783">
              <w:rPr>
                <w:rFonts w:ascii="Arial Narrow" w:hAnsi="Arial Narrow" w:cs="Arial"/>
                <w:sz w:val="22"/>
                <w:szCs w:val="22"/>
              </w:rPr>
              <w:t xml:space="preserve">Hrvatski liječnički zbor, </w:t>
            </w:r>
          </w:p>
          <w:p w:rsidR="00D574E9" w:rsidRPr="00635783" w:rsidRDefault="00D574E9" w:rsidP="00E337BE">
            <w:pPr>
              <w:widowControl w:val="0"/>
              <w:numPr>
                <w:ilvl w:val="0"/>
                <w:numId w:val="22"/>
              </w:numPr>
              <w:tabs>
                <w:tab w:val="left" w:pos="276"/>
              </w:tabs>
              <w:adjustRightInd w:val="0"/>
              <w:spacing w:before="60" w:after="60"/>
              <w:ind w:left="0" w:firstLine="0"/>
              <w:textAlignment w:val="baseline"/>
              <w:rPr>
                <w:rFonts w:ascii="Arial Narrow" w:hAnsi="Arial Narrow" w:cs="Arial"/>
                <w:sz w:val="22"/>
                <w:szCs w:val="22"/>
              </w:rPr>
            </w:pPr>
            <w:r w:rsidRPr="00635783">
              <w:rPr>
                <w:rFonts w:ascii="Arial Narrow" w:hAnsi="Arial Narrow" w:cs="Arial"/>
                <w:sz w:val="22"/>
                <w:szCs w:val="22"/>
              </w:rPr>
              <w:t xml:space="preserve">Hrvatska udružba obiteljske medicine </w:t>
            </w:r>
          </w:p>
          <w:p w:rsidR="00D574E9" w:rsidRPr="00635783" w:rsidRDefault="00D574E9" w:rsidP="00E337BE">
            <w:pPr>
              <w:widowControl w:val="0"/>
              <w:numPr>
                <w:ilvl w:val="0"/>
                <w:numId w:val="22"/>
              </w:numPr>
              <w:tabs>
                <w:tab w:val="left" w:pos="276"/>
              </w:tabs>
              <w:adjustRightInd w:val="0"/>
              <w:spacing w:before="60" w:after="60"/>
              <w:ind w:left="0" w:firstLine="0"/>
              <w:textAlignment w:val="baseline"/>
              <w:rPr>
                <w:rFonts w:ascii="Arial Narrow" w:hAnsi="Arial Narrow" w:cs="Arial"/>
                <w:sz w:val="22"/>
                <w:szCs w:val="22"/>
              </w:rPr>
            </w:pPr>
            <w:r w:rsidRPr="00635783">
              <w:rPr>
                <w:rFonts w:ascii="Arial Narrow" w:hAnsi="Arial Narrow" w:cs="Arial"/>
                <w:sz w:val="22"/>
                <w:szCs w:val="22"/>
              </w:rPr>
              <w:t>Hrvatsko društvo Balintovih grupa- tajnik</w:t>
            </w:r>
          </w:p>
          <w:p w:rsidR="00D574E9" w:rsidRPr="00635783" w:rsidRDefault="00D574E9" w:rsidP="00635783">
            <w:pPr>
              <w:widowControl w:val="0"/>
              <w:tabs>
                <w:tab w:val="left" w:pos="276"/>
              </w:tabs>
              <w:adjustRightInd w:val="0"/>
              <w:spacing w:before="60" w:after="60"/>
              <w:textAlignment w:val="baseline"/>
              <w:rPr>
                <w:rFonts w:ascii="Arial Narrow" w:hAnsi="Arial Narrow" w:cs="Arial"/>
                <w:sz w:val="22"/>
                <w:szCs w:val="22"/>
              </w:rPr>
            </w:pPr>
            <w:r w:rsidRPr="00635783">
              <w:rPr>
                <w:rFonts w:ascii="Arial Narrow" w:hAnsi="Arial Narrow" w:cs="Arial"/>
                <w:sz w:val="22"/>
                <w:szCs w:val="22"/>
              </w:rPr>
              <w:t>4</w:t>
            </w:r>
            <w:r w:rsidRPr="00635783">
              <w:rPr>
                <w:rFonts w:ascii="Arial Narrow" w:hAnsi="Arial Narrow" w:cs="Arial"/>
                <w:sz w:val="22"/>
                <w:szCs w:val="22"/>
              </w:rPr>
              <w:tab/>
              <w:t>Institut za integrativnu psihoterapiju-tajnik</w:t>
            </w:r>
          </w:p>
          <w:p w:rsidR="00D574E9" w:rsidRPr="00635783" w:rsidRDefault="00D574E9" w:rsidP="00635783">
            <w:pPr>
              <w:widowControl w:val="0"/>
              <w:tabs>
                <w:tab w:val="left" w:pos="276"/>
              </w:tabs>
              <w:adjustRightInd w:val="0"/>
              <w:spacing w:before="60" w:after="60"/>
              <w:textAlignment w:val="baseline"/>
              <w:rPr>
                <w:rFonts w:ascii="Arial Narrow" w:hAnsi="Arial Narrow" w:cs="Arial"/>
                <w:sz w:val="22"/>
                <w:szCs w:val="22"/>
              </w:rPr>
            </w:pPr>
            <w:r w:rsidRPr="00635783">
              <w:rPr>
                <w:rFonts w:ascii="Arial Narrow" w:hAnsi="Arial Narrow" w:cs="Arial"/>
                <w:sz w:val="22"/>
                <w:szCs w:val="22"/>
              </w:rPr>
              <w:t>5</w:t>
            </w:r>
            <w:r w:rsidRPr="00635783">
              <w:rPr>
                <w:rFonts w:ascii="Arial Narrow" w:hAnsi="Arial Narrow" w:cs="Arial"/>
                <w:sz w:val="22"/>
                <w:szCs w:val="22"/>
              </w:rPr>
              <w:tab/>
              <w:t>International Balint Federation- član Boarda</w:t>
            </w:r>
          </w:p>
          <w:p w:rsidR="00D574E9" w:rsidRPr="00635783" w:rsidRDefault="00D574E9" w:rsidP="00635783">
            <w:pPr>
              <w:widowControl w:val="0"/>
              <w:tabs>
                <w:tab w:val="left" w:pos="276"/>
              </w:tabs>
              <w:adjustRightInd w:val="0"/>
              <w:spacing w:before="60" w:after="60"/>
              <w:textAlignment w:val="baseline"/>
              <w:rPr>
                <w:rFonts w:ascii="Arial Narrow" w:hAnsi="Arial Narrow" w:cs="Arial"/>
                <w:sz w:val="22"/>
                <w:szCs w:val="22"/>
              </w:rPr>
            </w:pPr>
            <w:r w:rsidRPr="00635783">
              <w:rPr>
                <w:rFonts w:ascii="Arial Narrow" w:hAnsi="Arial Narrow" w:cs="Arial"/>
                <w:sz w:val="22"/>
                <w:szCs w:val="22"/>
              </w:rPr>
              <w:t>6</w:t>
            </w:r>
            <w:r w:rsidRPr="00635783">
              <w:rPr>
                <w:rFonts w:ascii="Arial Narrow" w:hAnsi="Arial Narrow" w:cs="Arial"/>
                <w:sz w:val="22"/>
                <w:szCs w:val="22"/>
              </w:rPr>
              <w:tab/>
              <w:t>Course Director of International School of Balint Method ‘Muradif Kulenovic’</w:t>
            </w:r>
          </w:p>
          <w:p w:rsidR="00D574E9" w:rsidRPr="00635783" w:rsidRDefault="00D574E9" w:rsidP="00635783">
            <w:pPr>
              <w:widowControl w:val="0"/>
              <w:tabs>
                <w:tab w:val="left" w:pos="276"/>
              </w:tabs>
              <w:adjustRightInd w:val="0"/>
              <w:spacing w:before="60" w:after="60"/>
              <w:textAlignment w:val="baseline"/>
              <w:rPr>
                <w:rFonts w:ascii="Arial Narrow" w:hAnsi="Arial Narrow" w:cs="Arial"/>
                <w:sz w:val="22"/>
                <w:szCs w:val="22"/>
              </w:rPr>
            </w:pPr>
            <w:r w:rsidRPr="00635783">
              <w:rPr>
                <w:rFonts w:ascii="Arial Narrow" w:hAnsi="Arial Narrow" w:cs="Arial"/>
                <w:sz w:val="22"/>
                <w:szCs w:val="22"/>
              </w:rPr>
              <w:t>7.  EGPRN (European General Practitioner Resarch Netvork)</w:t>
            </w:r>
          </w:p>
          <w:p w:rsidR="00D574E9" w:rsidRPr="00635783" w:rsidRDefault="00D574E9" w:rsidP="00635783">
            <w:pPr>
              <w:widowControl w:val="0"/>
              <w:tabs>
                <w:tab w:val="left" w:pos="276"/>
              </w:tabs>
              <w:adjustRightInd w:val="0"/>
              <w:spacing w:before="60" w:after="60"/>
              <w:textAlignment w:val="baseline"/>
              <w:rPr>
                <w:rFonts w:ascii="Arial Narrow" w:hAnsi="Arial Narrow" w:cs="Arial"/>
                <w:sz w:val="22"/>
                <w:szCs w:val="22"/>
              </w:rPr>
            </w:pPr>
            <w:r w:rsidRPr="00635783">
              <w:rPr>
                <w:rFonts w:ascii="Arial Narrow" w:hAnsi="Arial Narrow" w:cs="Arial"/>
                <w:sz w:val="22"/>
                <w:szCs w:val="22"/>
              </w:rPr>
              <w:t>NASTAVNA DJELATNOST</w:t>
            </w:r>
          </w:p>
          <w:p w:rsidR="00D574E9" w:rsidRPr="00635783" w:rsidRDefault="00D574E9" w:rsidP="00635783">
            <w:pPr>
              <w:widowControl w:val="0"/>
              <w:tabs>
                <w:tab w:val="left" w:pos="276"/>
              </w:tabs>
              <w:adjustRightInd w:val="0"/>
              <w:spacing w:before="60" w:after="60"/>
              <w:textAlignment w:val="baseline"/>
              <w:rPr>
                <w:rFonts w:ascii="Arial Narrow" w:hAnsi="Arial Narrow" w:cs="Arial"/>
                <w:sz w:val="22"/>
                <w:szCs w:val="22"/>
                <w:lang w:val="pt-BR"/>
              </w:rPr>
            </w:pPr>
            <w:r w:rsidRPr="00635783">
              <w:rPr>
                <w:rFonts w:ascii="Arial Narrow" w:hAnsi="Arial Narrow" w:cs="Arial"/>
                <w:sz w:val="22"/>
                <w:szCs w:val="22"/>
              </w:rPr>
              <w:t>Od 2005 – sudjelujem u nastavi na Medicinskom fakultetu u Zagrebu , na Katedri Obiteljske medicine - Poslijediplomski studij iz Obiteljske medicine u okviru  predmeta Psihološka medicina II:, te predmeta Zdravstvena skrb starijih ljudi</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lang w:val="pt-BR"/>
              </w:rPr>
            </w:pPr>
            <w:r w:rsidRPr="00635783">
              <w:rPr>
                <w:rFonts w:ascii="Arial Narrow" w:hAnsi="Arial Narrow" w:cs="Arial"/>
                <w:b/>
                <w:sz w:val="22"/>
                <w:szCs w:val="22"/>
                <w:lang w:val="pt-BR"/>
              </w:rPr>
              <w:lastRenderedPageBreak/>
              <w:t xml:space="preserve">Popis radova </w:t>
            </w:r>
            <w:r w:rsidRPr="00635783">
              <w:rPr>
                <w:rFonts w:ascii="Arial Narrow" w:hAnsi="Arial Narrow" w:cs="Arial"/>
                <w:b/>
                <w:sz w:val="22"/>
                <w:szCs w:val="22"/>
                <w:lang w:val="pt-BR"/>
              </w:rPr>
              <w:lastRenderedPageBreak/>
              <w:t>objavljenih u posljednjih pet godina</w:t>
            </w:r>
          </w:p>
        </w:tc>
        <w:tc>
          <w:tcPr>
            <w:tcW w:w="7328" w:type="dxa"/>
          </w:tcPr>
          <w:p w:rsidR="00D574E9" w:rsidRPr="00635783" w:rsidRDefault="00D574E9" w:rsidP="00E337BE">
            <w:pPr>
              <w:pStyle w:val="ListParagraph"/>
              <w:numPr>
                <w:ilvl w:val="0"/>
                <w:numId w:val="23"/>
              </w:numPr>
              <w:autoSpaceDE w:val="0"/>
              <w:autoSpaceDN w:val="0"/>
              <w:adjustRightInd w:val="0"/>
              <w:spacing w:before="60" w:after="60"/>
              <w:ind w:left="309"/>
              <w:contextualSpacing/>
              <w:rPr>
                <w:rFonts w:ascii="Arial Narrow" w:hAnsi="Arial Narrow" w:cs="Arial"/>
                <w:sz w:val="22"/>
                <w:szCs w:val="22"/>
                <w:lang w:eastAsia="hr-HR"/>
              </w:rPr>
            </w:pPr>
            <w:r w:rsidRPr="00635783">
              <w:rPr>
                <w:rFonts w:ascii="Arial Narrow" w:hAnsi="Arial Narrow" w:cs="Arial"/>
                <w:sz w:val="22"/>
                <w:szCs w:val="22"/>
              </w:rPr>
              <w:lastRenderedPageBreak/>
              <w:t xml:space="preserve">Stojanović-Špehar S, Blažeković-Milaković S, </w:t>
            </w:r>
            <w:r w:rsidRPr="00635783">
              <w:rPr>
                <w:rFonts w:ascii="Arial Narrow" w:hAnsi="Arial Narrow" w:cs="Arial"/>
                <w:sz w:val="22"/>
                <w:szCs w:val="22"/>
                <w:lang w:val="en-GB"/>
              </w:rPr>
              <w:t xml:space="preserve">Bergman Marković B, Vrca-Botica M, </w:t>
            </w:r>
            <w:r w:rsidRPr="00635783">
              <w:rPr>
                <w:rFonts w:ascii="Arial Narrow" w:hAnsi="Arial Narrow" w:cs="Arial"/>
                <w:sz w:val="22"/>
                <w:szCs w:val="22"/>
                <w:lang w:val="en-GB"/>
              </w:rPr>
              <w:lastRenderedPageBreak/>
              <w:t xml:space="preserve">Matijašević </w:t>
            </w:r>
            <w:r w:rsidRPr="00635783">
              <w:rPr>
                <w:rFonts w:ascii="Arial Narrow" w:hAnsi="Arial Narrow" w:cs="Arial"/>
                <w:sz w:val="22"/>
                <w:szCs w:val="22"/>
                <w:lang w:eastAsia="hr-HR"/>
              </w:rPr>
              <w:t>Preschool Children as Frequent Attenders in Primary Health Care in Croatia: Retrospective Study. Croat Med J. 2007;48:852-9 (CC)</w:t>
            </w:r>
          </w:p>
          <w:p w:rsidR="00D574E9" w:rsidRPr="00635783" w:rsidRDefault="00D574E9" w:rsidP="00E337BE">
            <w:pPr>
              <w:pStyle w:val="ListParagraph"/>
              <w:widowControl w:val="0"/>
              <w:numPr>
                <w:ilvl w:val="0"/>
                <w:numId w:val="23"/>
              </w:numPr>
              <w:adjustRightInd w:val="0"/>
              <w:spacing w:before="60" w:after="60"/>
              <w:ind w:left="309"/>
              <w:contextualSpacing/>
              <w:textAlignment w:val="baseline"/>
              <w:rPr>
                <w:rFonts w:ascii="Arial Narrow" w:hAnsi="Arial Narrow" w:cs="Arial"/>
                <w:sz w:val="22"/>
                <w:szCs w:val="22"/>
              </w:rPr>
            </w:pPr>
            <w:r w:rsidRPr="00635783">
              <w:rPr>
                <w:rFonts w:ascii="Arial Narrow" w:hAnsi="Arial Narrow" w:cs="Arial"/>
                <w:sz w:val="22"/>
                <w:szCs w:val="22"/>
              </w:rPr>
              <w:t xml:space="preserve">tojanović-Špehar S, Blažeković-Milaković S, </w:t>
            </w:r>
            <w:r w:rsidRPr="00635783">
              <w:rPr>
                <w:rFonts w:ascii="Arial Narrow" w:hAnsi="Arial Narrow" w:cs="Arial"/>
                <w:sz w:val="22"/>
                <w:szCs w:val="22"/>
                <w:lang w:val="en-GB"/>
              </w:rPr>
              <w:t>Bergman Marković B, Vrca-Botica M, Matijašević I.Prescribing Antibiotics  to Preschool Children  in Primary Health Care in Croatia. Coll Antropol. 2008;32:125-130.(CC)</w:t>
            </w:r>
          </w:p>
          <w:p w:rsidR="00D574E9" w:rsidRPr="00635783" w:rsidRDefault="00D574E9" w:rsidP="00E337BE">
            <w:pPr>
              <w:pStyle w:val="ListParagraph"/>
              <w:keepNext/>
              <w:widowControl w:val="0"/>
              <w:numPr>
                <w:ilvl w:val="0"/>
                <w:numId w:val="23"/>
              </w:numPr>
              <w:adjustRightInd w:val="0"/>
              <w:spacing w:before="60" w:after="60"/>
              <w:ind w:left="309"/>
              <w:contextualSpacing/>
              <w:textAlignment w:val="baseline"/>
              <w:outlineLvl w:val="0"/>
              <w:rPr>
                <w:rFonts w:ascii="Arial Narrow" w:hAnsi="Arial Narrow" w:cs="Arial"/>
                <w:sz w:val="22"/>
                <w:szCs w:val="22"/>
                <w:lang w:val="en-GB"/>
              </w:rPr>
            </w:pPr>
            <w:r w:rsidRPr="00635783">
              <w:rPr>
                <w:rFonts w:ascii="Arial Narrow" w:hAnsi="Arial Narrow" w:cs="Arial"/>
                <w:sz w:val="22"/>
                <w:szCs w:val="22"/>
              </w:rPr>
              <w:t>Bergman Marković B, Kranjčević K, Stojanović-Špehar S. Blažeković-Milaković S Kern J, Vrca Botica M,  Doko Jelinic J,  Markovic M Treatment of Hypertension by General Practitioners and Antihypertensive Drugs Expenditure in an Urban Environment.</w:t>
            </w:r>
            <w:r w:rsidRPr="00635783">
              <w:rPr>
                <w:rFonts w:ascii="Arial Narrow" w:hAnsi="Arial Narrow" w:cs="Arial"/>
                <w:sz w:val="22"/>
                <w:szCs w:val="22"/>
                <w:lang w:val="en-GB"/>
              </w:rPr>
              <w:t xml:space="preserve"> Coll Antropol.2009;33:71-76.(CC)</w:t>
            </w:r>
          </w:p>
          <w:p w:rsidR="00D574E9" w:rsidRPr="00635783" w:rsidRDefault="00D574E9" w:rsidP="00E337BE">
            <w:pPr>
              <w:pStyle w:val="ListParagraph"/>
              <w:keepNext/>
              <w:widowControl w:val="0"/>
              <w:numPr>
                <w:ilvl w:val="0"/>
                <w:numId w:val="23"/>
              </w:numPr>
              <w:adjustRightInd w:val="0"/>
              <w:spacing w:before="60" w:after="60"/>
              <w:ind w:left="309"/>
              <w:contextualSpacing/>
              <w:textAlignment w:val="baseline"/>
              <w:outlineLvl w:val="0"/>
              <w:rPr>
                <w:rFonts w:ascii="Arial Narrow" w:hAnsi="Arial Narrow" w:cs="Arial"/>
                <w:sz w:val="22"/>
                <w:szCs w:val="22"/>
                <w:lang w:val="en-GB"/>
              </w:rPr>
            </w:pPr>
            <w:r w:rsidRPr="00635783">
              <w:rPr>
                <w:rFonts w:ascii="Arial Narrow" w:hAnsi="Arial Narrow" w:cs="Arial"/>
                <w:sz w:val="22"/>
                <w:szCs w:val="22"/>
              </w:rPr>
              <w:t>Katić M, Blažeković-Milaković S, Špehar-Stojanović S. Application of benzodiazepines in office of family medicin physician.1st  Croatina Congress on side effects of psychotropics. Psychiatria Danubina , 2009. Vol 21. No1 pp 129-147. (IM)</w:t>
            </w:r>
          </w:p>
          <w:p w:rsidR="00D574E9" w:rsidRPr="00635783" w:rsidRDefault="00D574E9" w:rsidP="00E337BE">
            <w:pPr>
              <w:pStyle w:val="ListParagraph"/>
              <w:keepNext/>
              <w:widowControl w:val="0"/>
              <w:numPr>
                <w:ilvl w:val="0"/>
                <w:numId w:val="23"/>
              </w:numPr>
              <w:adjustRightInd w:val="0"/>
              <w:spacing w:before="60" w:after="60"/>
              <w:ind w:left="309"/>
              <w:contextualSpacing/>
              <w:textAlignment w:val="baseline"/>
              <w:outlineLvl w:val="0"/>
              <w:rPr>
                <w:rFonts w:ascii="Arial Narrow" w:hAnsi="Arial Narrow" w:cs="Arial"/>
                <w:sz w:val="22"/>
                <w:szCs w:val="22"/>
                <w:lang w:val="en-GB"/>
              </w:rPr>
            </w:pPr>
            <w:r w:rsidRPr="00635783">
              <w:rPr>
                <w:rFonts w:ascii="Arial Narrow" w:hAnsi="Arial Narrow" w:cs="Arial"/>
                <w:bCs/>
                <w:sz w:val="22"/>
                <w:szCs w:val="22"/>
                <w:lang w:eastAsia="hr-HR"/>
              </w:rPr>
              <w:t>Bilić V,  Nemčić-Moro I, Karšić V, Grgić V, Stojanović-Špehar S, Darko Marčinko D. Clinical experiences in treating PTSD patients by combining individual and group psychotherapy.</w:t>
            </w:r>
            <w:r w:rsidRPr="00635783">
              <w:rPr>
                <w:rFonts w:ascii="Arial Narrow" w:hAnsi="Arial Narrow" w:cs="Arial"/>
                <w:iCs/>
                <w:sz w:val="22"/>
                <w:szCs w:val="22"/>
                <w:lang w:eastAsia="hr-HR"/>
              </w:rPr>
              <w:t xml:space="preserve"> Psychiatria Danubina, 2010; 228. 2), 508–425.(IM)</w:t>
            </w:r>
          </w:p>
          <w:p w:rsidR="00D574E9" w:rsidRPr="00635783" w:rsidRDefault="00D574E9" w:rsidP="00E337BE">
            <w:pPr>
              <w:pStyle w:val="ListParagraph"/>
              <w:keepNext/>
              <w:widowControl w:val="0"/>
              <w:numPr>
                <w:ilvl w:val="0"/>
                <w:numId w:val="23"/>
              </w:numPr>
              <w:adjustRightInd w:val="0"/>
              <w:spacing w:before="60" w:after="60"/>
              <w:ind w:left="309"/>
              <w:contextualSpacing/>
              <w:textAlignment w:val="baseline"/>
              <w:outlineLvl w:val="0"/>
              <w:rPr>
                <w:rFonts w:ascii="Arial Narrow" w:hAnsi="Arial Narrow" w:cs="Arial"/>
                <w:sz w:val="22"/>
                <w:szCs w:val="22"/>
                <w:lang w:val="en-GB"/>
              </w:rPr>
            </w:pPr>
            <w:r w:rsidRPr="00635783">
              <w:rPr>
                <w:rFonts w:ascii="Arial Narrow" w:hAnsi="Arial Narrow" w:cs="Arial"/>
                <w:sz w:val="22"/>
                <w:szCs w:val="22"/>
              </w:rPr>
              <w:t>Blažeković-MilakovićS, Stojanović-ŠpeharS,  Katić M, Kumbrija S.  Comparison  of depression  treatment among  different age groups in primary care setting. Psychiat Danub. 2011;23(2); 183-188.</w:t>
            </w:r>
          </w:p>
          <w:p w:rsidR="00D574E9" w:rsidRPr="00635783" w:rsidRDefault="00D574E9" w:rsidP="00E337BE">
            <w:pPr>
              <w:pStyle w:val="ListParagraph"/>
              <w:keepNext/>
              <w:widowControl w:val="0"/>
              <w:numPr>
                <w:ilvl w:val="0"/>
                <w:numId w:val="23"/>
              </w:numPr>
              <w:adjustRightInd w:val="0"/>
              <w:spacing w:before="60" w:after="60"/>
              <w:ind w:left="309"/>
              <w:contextualSpacing/>
              <w:textAlignment w:val="baseline"/>
              <w:outlineLvl w:val="0"/>
              <w:rPr>
                <w:rFonts w:ascii="Arial Narrow" w:hAnsi="Arial Narrow" w:cs="Arial"/>
                <w:sz w:val="22"/>
                <w:szCs w:val="22"/>
                <w:lang w:val="en-GB"/>
              </w:rPr>
            </w:pPr>
            <w:r w:rsidRPr="00635783">
              <w:rPr>
                <w:rFonts w:ascii="Arial Narrow" w:hAnsi="Arial Narrow" w:cs="Arial"/>
                <w:sz w:val="22"/>
                <w:szCs w:val="22"/>
              </w:rPr>
              <w:t xml:space="preserve">Stojanović-Špehar,Blažeković-MilakovićS, Jokić-Begić N, Kumbrija S </w:t>
            </w:r>
            <w:r w:rsidRPr="00635783">
              <w:rPr>
                <w:rFonts w:ascii="Arial Narrow" w:hAnsi="Arial Narrow" w:cs="Arial"/>
                <w:bCs/>
                <w:sz w:val="22"/>
                <w:szCs w:val="22"/>
              </w:rPr>
              <w:t xml:space="preserve"> Assessing Psychosocial Factors in Depressed Patients – Accordance of Patient’s and Physician’s Assessment. </w:t>
            </w:r>
            <w:hyperlink r:id="rId156" w:tgtFrame="_blank" w:history="1">
              <w:r w:rsidRPr="00635783">
                <w:rPr>
                  <w:rFonts w:ascii="Arial Narrow" w:hAnsi="Arial Narrow" w:cs="Arial"/>
                  <w:bCs/>
                  <w:sz w:val="22"/>
                  <w:szCs w:val="22"/>
                </w:rPr>
                <w:t>Coll. Antropol. 35 (2011) 3: 643–649</w:t>
              </w:r>
            </w:hyperlink>
          </w:p>
          <w:p w:rsidR="00D574E9" w:rsidRPr="00635783" w:rsidRDefault="00D574E9" w:rsidP="00E337BE">
            <w:pPr>
              <w:pStyle w:val="ListParagraph"/>
              <w:keepNext/>
              <w:widowControl w:val="0"/>
              <w:numPr>
                <w:ilvl w:val="0"/>
                <w:numId w:val="23"/>
              </w:numPr>
              <w:adjustRightInd w:val="0"/>
              <w:spacing w:before="60" w:after="60"/>
              <w:ind w:left="309"/>
              <w:contextualSpacing/>
              <w:textAlignment w:val="baseline"/>
              <w:outlineLvl w:val="0"/>
              <w:rPr>
                <w:rFonts w:ascii="Arial Narrow" w:hAnsi="Arial Narrow" w:cs="Arial"/>
                <w:sz w:val="22"/>
                <w:szCs w:val="22"/>
              </w:rPr>
            </w:pPr>
            <w:r w:rsidRPr="00635783">
              <w:rPr>
                <w:rFonts w:ascii="Arial Narrow" w:hAnsi="Arial Narrow" w:cs="Arial"/>
                <w:sz w:val="22"/>
                <w:szCs w:val="22"/>
              </w:rPr>
              <w:t xml:space="preserve">Stojanović-Špehar S, Ozretić L, Blažeković-Milaković S, Bergman Marković B. </w:t>
            </w:r>
            <w:r w:rsidRPr="00635783">
              <w:rPr>
                <w:rFonts w:ascii="Arial Narrow" w:hAnsi="Arial Narrow" w:cs="Arial"/>
                <w:sz w:val="22"/>
                <w:szCs w:val="22"/>
                <w:lang w:eastAsia="hr-HR"/>
              </w:rPr>
              <w:t xml:space="preserve">Late life depression: Challenge or curse for the general practitioner (GP). A cohort study. </w:t>
            </w:r>
            <w:r w:rsidRPr="00635783">
              <w:rPr>
                <w:rFonts w:ascii="Arial Narrow" w:hAnsi="Arial Narrow" w:cs="Arial"/>
                <w:sz w:val="22"/>
                <w:szCs w:val="22"/>
              </w:rPr>
              <w:t>Arch Gerontol Geriatr. 2011; 52; e134-e139</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lastRenderedPageBreak/>
              <w:t>Datum zadnjeg izbora u znanstveno-nastavno ili nastavno zvanje</w:t>
            </w:r>
          </w:p>
        </w:tc>
        <w:tc>
          <w:tcPr>
            <w:tcW w:w="7328" w:type="dxa"/>
          </w:tcPr>
          <w:p w:rsidR="00D574E9" w:rsidRPr="00635783" w:rsidRDefault="00D574E9" w:rsidP="00635783">
            <w:pPr>
              <w:pStyle w:val="DefinitionList"/>
              <w:spacing w:before="60" w:after="60" w:line="240" w:lineRule="auto"/>
              <w:ind w:left="0"/>
              <w:jc w:val="left"/>
              <w:rPr>
                <w:rFonts w:ascii="Arial Narrow" w:hAnsi="Arial Narrow" w:cs="Arial"/>
                <w:sz w:val="22"/>
                <w:szCs w:val="22"/>
              </w:rPr>
            </w:pPr>
            <w:r w:rsidRPr="00635783">
              <w:rPr>
                <w:rFonts w:ascii="Arial Narrow" w:hAnsi="Arial Narrow" w:cs="Arial"/>
                <w:sz w:val="22"/>
                <w:szCs w:val="22"/>
              </w:rPr>
              <w:t xml:space="preserve">03.02.2011. znanstveno zvanje znanstvenog suradnika </w:t>
            </w:r>
          </w:p>
          <w:p w:rsidR="00D574E9" w:rsidRPr="00635783" w:rsidRDefault="00D574E9" w:rsidP="00635783">
            <w:pPr>
              <w:pStyle w:val="BodyText3"/>
              <w:spacing w:before="60" w:after="60"/>
              <w:rPr>
                <w:rFonts w:ascii="Arial Narrow" w:hAnsi="Arial Narrow" w:cs="Arial"/>
                <w:sz w:val="22"/>
                <w:szCs w:val="22"/>
              </w:rPr>
            </w:pPr>
            <w:r w:rsidRPr="00635783">
              <w:rPr>
                <w:rFonts w:ascii="Arial Narrow" w:hAnsi="Arial Narrow" w:cs="Arial"/>
                <w:sz w:val="22"/>
                <w:szCs w:val="22"/>
              </w:rPr>
              <w:t>20.07.2015 naslovni docent</w:t>
            </w:r>
          </w:p>
        </w:tc>
      </w:tr>
    </w:tbl>
    <w:p w:rsidR="00D574E9" w:rsidRPr="00635783" w:rsidRDefault="00D574E9" w:rsidP="00635783">
      <w:pPr>
        <w:spacing w:before="60" w:after="60"/>
        <w:rPr>
          <w:rFonts w:ascii="Arial Narrow" w:hAnsi="Arial Narrow" w:cs="Arial"/>
          <w:sz w:val="22"/>
          <w:szCs w:val="22"/>
        </w:rPr>
      </w:pPr>
    </w:p>
    <w:p w:rsidR="000A18CB" w:rsidRPr="00635783" w:rsidRDefault="000A18CB" w:rsidP="00635783">
      <w:pPr>
        <w:spacing w:before="60" w:after="60"/>
        <w:rPr>
          <w:rFonts w:ascii="Arial Narrow" w:hAnsi="Arial Narrow" w:cs="Arial"/>
          <w:b/>
          <w:bCs/>
          <w:sz w:val="22"/>
          <w:szCs w:val="22"/>
          <w:lang w:val="pl-PL"/>
        </w:rPr>
      </w:pPr>
      <w:r w:rsidRPr="00635783">
        <w:rPr>
          <w:rFonts w:ascii="Arial Narrow" w:hAnsi="Arial Narrow" w:cs="Arial"/>
          <w:sz w:val="22"/>
          <w:szCs w:val="22"/>
        </w:rPr>
        <w:br w:type="page"/>
      </w:r>
    </w:p>
    <w:p w:rsidR="00D574E9" w:rsidRPr="00635783" w:rsidRDefault="00D574E9" w:rsidP="00635783">
      <w:pPr>
        <w:pStyle w:val="aNaslov"/>
        <w:spacing w:before="60"/>
        <w:ind w:left="36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Marta</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Prezime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Čivljak</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Naziv ustanove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Hrvatsko katoličko sveučilište Zagreb</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E-mail adresa</w:t>
            </w:r>
          </w:p>
        </w:tc>
        <w:tc>
          <w:tcPr>
            <w:tcW w:w="7328" w:type="dxa"/>
          </w:tcPr>
          <w:p w:rsidR="00D574E9" w:rsidRPr="00635783" w:rsidRDefault="00D574E9" w:rsidP="00635783">
            <w:pPr>
              <w:spacing w:before="60" w:after="60"/>
              <w:rPr>
                <w:rFonts w:ascii="Arial Narrow" w:hAnsi="Arial Narrow" w:cs="Arial"/>
                <w:sz w:val="22"/>
                <w:szCs w:val="22"/>
              </w:rPr>
            </w:pP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Adresa osobne web stranice</w:t>
            </w:r>
          </w:p>
        </w:tc>
        <w:tc>
          <w:tcPr>
            <w:tcW w:w="7328" w:type="dxa"/>
          </w:tcPr>
          <w:p w:rsidR="00D574E9" w:rsidRPr="00635783" w:rsidRDefault="00D574E9" w:rsidP="00635783">
            <w:pPr>
              <w:spacing w:before="60" w:after="60"/>
              <w:rPr>
                <w:rFonts w:ascii="Arial Narrow" w:hAnsi="Arial Narrow" w:cs="Arial"/>
                <w:sz w:val="22"/>
                <w:szCs w:val="22"/>
              </w:rPr>
            </w:pP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Životopis</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Rođena  je 1967. godine  u Prištini. Diplomirala je 1996. godine na Sveučilištu u Zagrebu, na Medicinskom fakultetu. Od 1996. do 1999. radi kao liječnik pripravnik u Psihijatrijskoj bolnici Vrapče u Zagrebu, a 2000.  položila državni ispit i dobila licenciju za samostalan rad.Tijekom 2000. i 2001. radi kao liječnik opće prakse, a od srpnja 2001. znanstveni je novak na Katedri za medicinsku sociologiju i ekonomiku zdravstva. Iste godine upisala je doktorski (znanstveni poslijediplomski) studij biomedicine na Medicinskom fakultetu Sveučilišta u Zagrebu koji je s uspjehom završila. U sklopu toga studija prijavila je temu doktorske disertacije pod nazivom ''Učinkovitost suvremenih javnozdravstvenih intervencija za smanjenje udjela pušača u mlađoj dobnoj skupini u Republici Hrvatskoj' koju je obranila 17. prosinca 2010. godine.</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Godine 2003. započela je specijalizaciju iz psihijatrije koju je završila 2007. i stekla zvanje specijalista psihijatra. Voditelj je nacionalnih i međunarodnih javnozdravstvenih projekata. Objavila je više znanstvenih i stručnih radova te sudjelovala na konferencijama i stručnim tečajevima u zemlji i inozemstvu. Govori albanski i engleski jezik.</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lang w:val="pt-BR"/>
              </w:rPr>
            </w:pPr>
            <w:r w:rsidRPr="00635783">
              <w:rPr>
                <w:rFonts w:ascii="Arial Narrow" w:hAnsi="Arial Narrow" w:cs="Arial"/>
                <w:b/>
                <w:sz w:val="22"/>
                <w:szCs w:val="22"/>
                <w:lang w:val="pt-BR"/>
              </w:rPr>
              <w:t>Popis radova objavljenih u posljednjih pet godina</w:t>
            </w:r>
          </w:p>
        </w:tc>
        <w:tc>
          <w:tcPr>
            <w:tcW w:w="7328" w:type="dxa"/>
          </w:tcPr>
          <w:p w:rsidR="00D574E9" w:rsidRPr="00635783" w:rsidRDefault="00D574E9" w:rsidP="00E337BE">
            <w:pPr>
              <w:numPr>
                <w:ilvl w:val="0"/>
                <w:numId w:val="24"/>
              </w:numPr>
              <w:spacing w:before="60" w:after="60"/>
              <w:ind w:left="309" w:hanging="309"/>
              <w:rPr>
                <w:rFonts w:ascii="Arial Narrow" w:hAnsi="Arial Narrow" w:cs="Arial"/>
                <w:sz w:val="22"/>
                <w:szCs w:val="22"/>
                <w:lang w:val="en-GB"/>
              </w:rPr>
            </w:pPr>
            <w:r w:rsidRPr="00635783">
              <w:rPr>
                <w:rFonts w:ascii="Arial Narrow" w:hAnsi="Arial Narrow" w:cs="Arial"/>
                <w:sz w:val="22"/>
                <w:szCs w:val="22"/>
                <w:lang w:val="en-GB"/>
              </w:rPr>
              <w:t xml:space="preserve">Čivljak M, Milošević M, Ćelić I, Rukavina TV, Brborović O, Orešković S. Predictors of the desire/decision to quit smoking in a cohort of Croatian adult smokers followed for five years: the CroHort Study. Coll Antropol 2012, (Suppl 1) 36: 65-69 </w:t>
            </w:r>
          </w:p>
          <w:p w:rsidR="00D574E9" w:rsidRPr="00635783" w:rsidRDefault="00D574E9" w:rsidP="00E337BE">
            <w:pPr>
              <w:numPr>
                <w:ilvl w:val="0"/>
                <w:numId w:val="24"/>
              </w:numPr>
              <w:spacing w:before="60" w:after="60"/>
              <w:ind w:left="309" w:hanging="309"/>
              <w:rPr>
                <w:rFonts w:ascii="Arial Narrow" w:hAnsi="Arial Narrow" w:cs="Arial"/>
                <w:sz w:val="22"/>
                <w:szCs w:val="22"/>
              </w:rPr>
            </w:pPr>
            <w:r w:rsidRPr="00635783">
              <w:rPr>
                <w:rFonts w:ascii="Arial Narrow" w:hAnsi="Arial Narrow" w:cs="Arial"/>
                <w:sz w:val="22"/>
                <w:szCs w:val="22"/>
              </w:rPr>
              <w:t xml:space="preserve">Vitale K, Brborović O, Sović S, Striehl Benčević H, Čivljak M. Five-Years Cumulative Incidence of Alcohol Consumption in Croatian Adult Population: the CroHort Study. </w:t>
            </w:r>
            <w:r w:rsidRPr="00635783">
              <w:rPr>
                <w:rFonts w:ascii="Arial Narrow" w:hAnsi="Arial Narrow" w:cs="Arial"/>
                <w:sz w:val="22"/>
                <w:szCs w:val="22"/>
                <w:lang w:val="en-GB"/>
              </w:rPr>
              <w:t>Coll Antropol 2012, (Suppl 1) 36: 105-108.</w:t>
            </w:r>
          </w:p>
          <w:p w:rsidR="00D574E9" w:rsidRPr="00635783" w:rsidRDefault="00D574E9" w:rsidP="00E337BE">
            <w:pPr>
              <w:numPr>
                <w:ilvl w:val="0"/>
                <w:numId w:val="24"/>
              </w:numPr>
              <w:spacing w:before="60" w:after="60"/>
              <w:ind w:left="309" w:hanging="309"/>
              <w:rPr>
                <w:rFonts w:ascii="Arial Narrow" w:hAnsi="Arial Narrow" w:cs="Arial"/>
                <w:sz w:val="22"/>
                <w:szCs w:val="22"/>
              </w:rPr>
            </w:pPr>
            <w:r w:rsidRPr="00635783">
              <w:rPr>
                <w:rFonts w:ascii="Arial Narrow" w:hAnsi="Arial Narrow" w:cs="Arial"/>
                <w:sz w:val="22"/>
                <w:szCs w:val="22"/>
                <w:lang w:val="en-GB"/>
              </w:rPr>
              <w:t>Rukavina TV, Brborović O, Fazlić H, Sović S, Čivljak M. Association of the Psychological Distress and Cardiovascular Risk Behaviors, Conditions and Diseases:</w:t>
            </w:r>
            <w:r w:rsidRPr="00635783">
              <w:rPr>
                <w:rFonts w:ascii="Arial Narrow" w:hAnsi="Arial Narrow" w:cs="Arial"/>
                <w:sz w:val="22"/>
                <w:szCs w:val="22"/>
              </w:rPr>
              <w:t xml:space="preserve"> the CroHort Study. </w:t>
            </w:r>
            <w:r w:rsidRPr="00635783">
              <w:rPr>
                <w:rFonts w:ascii="Arial Narrow" w:hAnsi="Arial Narrow" w:cs="Arial"/>
                <w:sz w:val="22"/>
                <w:szCs w:val="22"/>
                <w:lang w:val="en-GB"/>
              </w:rPr>
              <w:t>Coll Antropol 2012, (Suppl 1) 36: 157-164.</w:t>
            </w:r>
          </w:p>
          <w:p w:rsidR="00D574E9" w:rsidRPr="00635783" w:rsidRDefault="00D574E9" w:rsidP="00E337BE">
            <w:pPr>
              <w:numPr>
                <w:ilvl w:val="0"/>
                <w:numId w:val="24"/>
              </w:numPr>
              <w:spacing w:before="60" w:after="60"/>
              <w:ind w:left="309" w:hanging="309"/>
              <w:rPr>
                <w:rFonts w:ascii="Arial Narrow" w:hAnsi="Arial Narrow" w:cs="Arial"/>
                <w:sz w:val="22"/>
                <w:szCs w:val="22"/>
                <w:lang w:val="en-GB"/>
              </w:rPr>
            </w:pPr>
            <w:r w:rsidRPr="00635783">
              <w:rPr>
                <w:rFonts w:ascii="Arial Narrow" w:hAnsi="Arial Narrow" w:cs="Arial"/>
                <w:sz w:val="22"/>
                <w:szCs w:val="22"/>
              </w:rPr>
              <w:t>Civljak M, Sheikh A, Stead LF, Car J. Internet-based interventions for smoking cessation. Cochrane Database of Systematic Reviews 2010, Issue 9. Art. No.: CD007078. DOI: 10.1002/14651858.CD007078.pub3</w:t>
            </w:r>
          </w:p>
          <w:p w:rsidR="00D574E9" w:rsidRPr="00635783" w:rsidRDefault="00D574E9" w:rsidP="00E337BE">
            <w:pPr>
              <w:numPr>
                <w:ilvl w:val="0"/>
                <w:numId w:val="24"/>
              </w:numPr>
              <w:spacing w:before="60" w:after="60"/>
              <w:ind w:left="309" w:hanging="309"/>
              <w:rPr>
                <w:rFonts w:ascii="Arial Narrow" w:hAnsi="Arial Narrow" w:cs="Arial"/>
                <w:sz w:val="22"/>
                <w:szCs w:val="22"/>
              </w:rPr>
            </w:pPr>
            <w:r w:rsidRPr="00635783">
              <w:rPr>
                <w:rFonts w:ascii="Arial Narrow" w:hAnsi="Arial Narrow" w:cs="Arial"/>
                <w:sz w:val="22"/>
                <w:szCs w:val="22"/>
              </w:rPr>
              <w:t xml:space="preserve">Civljak M, Koshy E, Marlais M, Car J. Internet-based interventions for smoking cessation. </w:t>
            </w:r>
            <w:r w:rsidRPr="00635783">
              <w:rPr>
                <w:rFonts w:ascii="Arial Narrow" w:hAnsi="Arial Narrow" w:cs="Arial"/>
                <w:iCs/>
                <w:sz w:val="22"/>
                <w:szCs w:val="22"/>
              </w:rPr>
              <w:t xml:space="preserve">Cochrane Database of Systematic Reviews </w:t>
            </w:r>
            <w:r w:rsidRPr="00635783">
              <w:rPr>
                <w:rFonts w:ascii="Arial Narrow" w:hAnsi="Arial Narrow" w:cs="Arial"/>
                <w:sz w:val="22"/>
                <w:szCs w:val="22"/>
              </w:rPr>
              <w:t>2009, Issue 2. Art. No.: CD007078. DOI: 10.1002/14651858.CD007078.pub2.</w:t>
            </w:r>
          </w:p>
          <w:p w:rsidR="00D574E9" w:rsidRPr="00635783" w:rsidRDefault="00D574E9" w:rsidP="00E337BE">
            <w:pPr>
              <w:numPr>
                <w:ilvl w:val="0"/>
                <w:numId w:val="24"/>
              </w:numPr>
              <w:spacing w:before="60" w:after="60"/>
              <w:ind w:left="309" w:hanging="309"/>
              <w:rPr>
                <w:rFonts w:ascii="Arial Narrow" w:hAnsi="Arial Narrow" w:cs="Arial"/>
                <w:sz w:val="22"/>
                <w:szCs w:val="22"/>
              </w:rPr>
            </w:pPr>
            <w:r w:rsidRPr="00635783">
              <w:rPr>
                <w:rFonts w:ascii="Arial Narrow" w:hAnsi="Arial Narrow" w:cs="Arial"/>
                <w:sz w:val="22"/>
                <w:szCs w:val="22"/>
              </w:rPr>
              <w:t xml:space="preserve">Skara S, Kovacic L, Čivljak M, Vonćina L. Translation of evidence-based tobacco use prevention programming in Croatia. Eval Health Prof. 2008 Sep;31(3):297-305. </w:t>
            </w:r>
          </w:p>
          <w:p w:rsidR="00D574E9" w:rsidRPr="00635783" w:rsidRDefault="00D574E9" w:rsidP="00E337BE">
            <w:pPr>
              <w:numPr>
                <w:ilvl w:val="0"/>
                <w:numId w:val="24"/>
              </w:numPr>
              <w:spacing w:before="60" w:after="60"/>
              <w:ind w:left="309" w:hanging="309"/>
              <w:rPr>
                <w:rFonts w:ascii="Arial Narrow" w:hAnsi="Arial Narrow" w:cs="Arial"/>
                <w:sz w:val="22"/>
                <w:szCs w:val="22"/>
              </w:rPr>
            </w:pPr>
            <w:r w:rsidRPr="00635783">
              <w:rPr>
                <w:rFonts w:ascii="Arial Narrow" w:hAnsi="Arial Narrow" w:cs="Arial"/>
                <w:sz w:val="22"/>
                <w:szCs w:val="22"/>
              </w:rPr>
              <w:t xml:space="preserve">Čivljak M, Soldo D. Intervencije za prestanak pušenja u ordinaciji liječnika obiteljske medicine. Hrvatski časopis za javno zdravstvo  [časopis na internetu]. 2012 [citiran 7.7. .2012.];, Vol 8 (31) Dostupno na:  </w:t>
            </w:r>
            <w:hyperlink r:id="rId157" w:history="1">
              <w:r w:rsidRPr="00635783">
                <w:rPr>
                  <w:rStyle w:val="Hyperlink"/>
                  <w:rFonts w:ascii="Arial Narrow" w:hAnsi="Arial Narrow" w:cs="Arial"/>
                  <w:sz w:val="22"/>
                  <w:szCs w:val="22"/>
                </w:rPr>
                <w:t>http://www.hcjz.hr/index.php/hcjz/article/view/92</w:t>
              </w:r>
            </w:hyperlink>
          </w:p>
          <w:p w:rsidR="00D574E9" w:rsidRPr="00635783" w:rsidRDefault="00D574E9" w:rsidP="00635783">
            <w:pPr>
              <w:spacing w:before="60" w:after="60"/>
              <w:ind w:left="309" w:hanging="309"/>
              <w:rPr>
                <w:rFonts w:ascii="Arial Narrow" w:hAnsi="Arial Narrow" w:cs="Arial"/>
                <w:sz w:val="22"/>
                <w:szCs w:val="22"/>
              </w:rPr>
            </w:pP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Datum zadnjeg izbora u znanstveno-nastavno ili nastavno zvanje</w:t>
            </w:r>
          </w:p>
        </w:tc>
        <w:tc>
          <w:tcPr>
            <w:tcW w:w="7328" w:type="dxa"/>
          </w:tcPr>
          <w:p w:rsidR="00D574E9" w:rsidRPr="00635783" w:rsidRDefault="00D574E9" w:rsidP="00635783">
            <w:pPr>
              <w:spacing w:before="60" w:after="60"/>
              <w:rPr>
                <w:rFonts w:ascii="Arial Narrow" w:hAnsi="Arial Narrow" w:cs="Arial"/>
                <w:sz w:val="22"/>
                <w:szCs w:val="22"/>
              </w:rPr>
            </w:pPr>
          </w:p>
        </w:tc>
      </w:tr>
    </w:tbl>
    <w:p w:rsidR="00D574E9" w:rsidRPr="00635783" w:rsidRDefault="00D574E9" w:rsidP="00635783">
      <w:pPr>
        <w:spacing w:before="60" w:after="60"/>
        <w:rPr>
          <w:rFonts w:ascii="Arial Narrow" w:hAnsi="Arial Narrow" w:cs="Arial"/>
          <w:sz w:val="22"/>
          <w:szCs w:val="22"/>
        </w:rPr>
      </w:pPr>
    </w:p>
    <w:p w:rsidR="00D574E9" w:rsidRPr="00635783" w:rsidRDefault="00D574E9" w:rsidP="00635783">
      <w:pPr>
        <w:pStyle w:val="aNaslov"/>
        <w:tabs>
          <w:tab w:val="clear" w:pos="9072"/>
          <w:tab w:val="left" w:leader="dot" w:pos="8566"/>
        </w:tabs>
        <w:spacing w:before="60"/>
        <w:ind w:left="360"/>
        <w:rPr>
          <w:rFonts w:ascii="Arial Narrow" w:hAnsi="Arial Narrow"/>
        </w:rPr>
      </w:pPr>
      <w:bookmarkStart w:id="4" w:name="GoBack"/>
      <w:bookmarkEnd w:id="4"/>
    </w:p>
    <w:tbl>
      <w:tblPr>
        <w:tblW w:w="9356" w:type="dxa"/>
        <w:tblInd w:w="-137" w:type="dxa"/>
        <w:tblLayout w:type="fixed"/>
        <w:tblLook w:val="0000"/>
      </w:tblPr>
      <w:tblGrid>
        <w:gridCol w:w="2052"/>
        <w:gridCol w:w="7304"/>
      </w:tblGrid>
      <w:tr w:rsidR="00D574E9" w:rsidRPr="00635783" w:rsidTr="00DE50E8">
        <w:trPr>
          <w:cantSplit/>
          <w:trHeight w:val="200"/>
        </w:trPr>
        <w:tc>
          <w:tcPr>
            <w:tcW w:w="2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74E9" w:rsidRPr="00635783" w:rsidRDefault="00D574E9" w:rsidP="00635783">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60" w:after="60"/>
              <w:rPr>
                <w:rFonts w:ascii="Arial Narrow" w:hAnsi="Arial Narrow" w:cs="Arial"/>
                <w:sz w:val="22"/>
                <w:szCs w:val="22"/>
              </w:rPr>
            </w:pPr>
            <w:r w:rsidRPr="00635783">
              <w:rPr>
                <w:rFonts w:ascii="Arial Narrow" w:hAnsi="Arial Narrow" w:cs="Arial"/>
                <w:sz w:val="22"/>
                <w:szCs w:val="22"/>
              </w:rPr>
              <w:t>Ime</w:t>
            </w:r>
          </w:p>
        </w:tc>
        <w:tc>
          <w:tcPr>
            <w:tcW w:w="7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74E9" w:rsidRPr="00635783" w:rsidRDefault="00D574E9" w:rsidP="0063578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60" w:after="60"/>
              <w:rPr>
                <w:rFonts w:ascii="Arial Narrow" w:hAnsi="Arial Narrow" w:cs="Arial"/>
                <w:b/>
                <w:sz w:val="22"/>
                <w:szCs w:val="22"/>
              </w:rPr>
            </w:pPr>
            <w:r w:rsidRPr="00635783">
              <w:rPr>
                <w:rFonts w:ascii="Arial Narrow" w:hAnsi="Arial Narrow" w:cs="Arial"/>
                <w:b/>
                <w:sz w:val="22"/>
                <w:szCs w:val="22"/>
              </w:rPr>
              <w:t xml:space="preserve">Ruža </w:t>
            </w:r>
          </w:p>
        </w:tc>
      </w:tr>
      <w:tr w:rsidR="00D574E9" w:rsidRPr="00635783" w:rsidTr="00DE50E8">
        <w:trPr>
          <w:cantSplit/>
          <w:trHeight w:val="200"/>
        </w:trPr>
        <w:tc>
          <w:tcPr>
            <w:tcW w:w="2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74E9" w:rsidRPr="00635783" w:rsidRDefault="00D574E9" w:rsidP="00635783">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60" w:after="60"/>
              <w:rPr>
                <w:rFonts w:ascii="Arial Narrow" w:hAnsi="Arial Narrow" w:cs="Arial"/>
                <w:sz w:val="22"/>
                <w:szCs w:val="22"/>
              </w:rPr>
            </w:pPr>
            <w:r w:rsidRPr="00635783">
              <w:rPr>
                <w:rFonts w:ascii="Arial Narrow" w:hAnsi="Arial Narrow" w:cs="Arial"/>
                <w:sz w:val="22"/>
                <w:szCs w:val="22"/>
              </w:rPr>
              <w:t>Prezime</w:t>
            </w:r>
          </w:p>
        </w:tc>
        <w:tc>
          <w:tcPr>
            <w:tcW w:w="7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74E9" w:rsidRPr="00635783" w:rsidRDefault="00D574E9" w:rsidP="0063578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60" w:after="60"/>
              <w:rPr>
                <w:rFonts w:ascii="Arial Narrow" w:hAnsi="Arial Narrow" w:cs="Arial"/>
                <w:b/>
                <w:sz w:val="22"/>
                <w:szCs w:val="22"/>
              </w:rPr>
            </w:pPr>
            <w:r w:rsidRPr="00635783">
              <w:rPr>
                <w:rFonts w:ascii="Arial Narrow" w:hAnsi="Arial Narrow" w:cs="Arial"/>
                <w:b/>
                <w:sz w:val="22"/>
                <w:szCs w:val="22"/>
              </w:rPr>
              <w:t>Grizelj</w:t>
            </w:r>
          </w:p>
        </w:tc>
      </w:tr>
      <w:tr w:rsidR="00D574E9" w:rsidRPr="00635783" w:rsidTr="00DE50E8">
        <w:trPr>
          <w:cantSplit/>
          <w:trHeight w:val="200"/>
        </w:trPr>
        <w:tc>
          <w:tcPr>
            <w:tcW w:w="2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74E9" w:rsidRPr="00635783" w:rsidRDefault="00D574E9" w:rsidP="00635783">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60" w:after="60"/>
              <w:rPr>
                <w:rFonts w:ascii="Arial Narrow" w:hAnsi="Arial Narrow" w:cs="Arial"/>
                <w:sz w:val="22"/>
                <w:szCs w:val="22"/>
              </w:rPr>
            </w:pPr>
            <w:r w:rsidRPr="00635783">
              <w:rPr>
                <w:rFonts w:ascii="Arial Narrow" w:hAnsi="Arial Narrow" w:cs="Arial"/>
                <w:sz w:val="22"/>
                <w:szCs w:val="22"/>
              </w:rPr>
              <w:t>Naziv ustanove</w:t>
            </w:r>
          </w:p>
        </w:tc>
        <w:tc>
          <w:tcPr>
            <w:tcW w:w="7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74E9" w:rsidRPr="00635783" w:rsidRDefault="00D574E9" w:rsidP="0063578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60" w:after="60"/>
              <w:rPr>
                <w:rFonts w:ascii="Arial Narrow" w:hAnsi="Arial Narrow" w:cs="Arial"/>
                <w:sz w:val="22"/>
                <w:szCs w:val="22"/>
              </w:rPr>
            </w:pPr>
            <w:r w:rsidRPr="00635783">
              <w:rPr>
                <w:rFonts w:ascii="Arial Narrow" w:hAnsi="Arial Narrow" w:cs="Arial"/>
                <w:sz w:val="22"/>
                <w:szCs w:val="22"/>
              </w:rPr>
              <w:t>Klinika za pedijatriju, KBC Zagreb, Medicinski fakultet-Sveučilište u Zagrebu</w:t>
            </w:r>
          </w:p>
        </w:tc>
      </w:tr>
      <w:tr w:rsidR="00D574E9" w:rsidRPr="00635783" w:rsidTr="00DE50E8">
        <w:trPr>
          <w:cantSplit/>
          <w:trHeight w:val="200"/>
        </w:trPr>
        <w:tc>
          <w:tcPr>
            <w:tcW w:w="2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74E9" w:rsidRPr="00635783" w:rsidRDefault="00D574E9" w:rsidP="00635783">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60" w:after="60"/>
              <w:rPr>
                <w:rFonts w:ascii="Arial Narrow" w:hAnsi="Arial Narrow" w:cs="Arial"/>
                <w:sz w:val="22"/>
                <w:szCs w:val="22"/>
              </w:rPr>
            </w:pPr>
            <w:r w:rsidRPr="00635783">
              <w:rPr>
                <w:rFonts w:ascii="Arial Narrow" w:hAnsi="Arial Narrow" w:cs="Arial"/>
                <w:sz w:val="22"/>
                <w:szCs w:val="22"/>
              </w:rPr>
              <w:t>E-mail adresa</w:t>
            </w:r>
          </w:p>
        </w:tc>
        <w:tc>
          <w:tcPr>
            <w:tcW w:w="7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74E9" w:rsidRPr="00635783" w:rsidRDefault="00FB63BA" w:rsidP="0063578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60" w:after="60"/>
              <w:rPr>
                <w:rFonts w:ascii="Arial Narrow" w:hAnsi="Arial Narrow" w:cs="Arial"/>
                <w:sz w:val="22"/>
                <w:szCs w:val="22"/>
              </w:rPr>
            </w:pPr>
            <w:hyperlink r:id="rId158" w:history="1">
              <w:r w:rsidR="00D574E9" w:rsidRPr="00635783">
                <w:rPr>
                  <w:rFonts w:ascii="Arial Narrow" w:hAnsi="Arial Narrow" w:cs="Arial"/>
                  <w:sz w:val="22"/>
                  <w:szCs w:val="22"/>
                  <w:u w:val="single"/>
                </w:rPr>
                <w:t>rgrizelj@yahoo.com</w:t>
              </w:r>
            </w:hyperlink>
          </w:p>
        </w:tc>
      </w:tr>
      <w:tr w:rsidR="00D574E9" w:rsidRPr="00635783" w:rsidTr="00DE50E8">
        <w:trPr>
          <w:cantSplit/>
          <w:trHeight w:val="440"/>
        </w:trPr>
        <w:tc>
          <w:tcPr>
            <w:tcW w:w="2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74E9" w:rsidRPr="00635783" w:rsidRDefault="00D574E9" w:rsidP="00635783">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60" w:after="60"/>
              <w:rPr>
                <w:rFonts w:ascii="Arial Narrow" w:hAnsi="Arial Narrow" w:cs="Arial"/>
                <w:sz w:val="22"/>
                <w:szCs w:val="22"/>
              </w:rPr>
            </w:pPr>
            <w:r w:rsidRPr="00635783">
              <w:rPr>
                <w:rFonts w:ascii="Arial Narrow" w:hAnsi="Arial Narrow" w:cs="Arial"/>
                <w:sz w:val="22"/>
                <w:szCs w:val="22"/>
              </w:rPr>
              <w:t>Adresa osobne web stranice</w:t>
            </w:r>
          </w:p>
        </w:tc>
        <w:tc>
          <w:tcPr>
            <w:tcW w:w="7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74E9" w:rsidRPr="00635783" w:rsidRDefault="00D574E9" w:rsidP="0063578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60" w:after="60"/>
              <w:rPr>
                <w:rFonts w:ascii="Arial Narrow" w:hAnsi="Arial Narrow" w:cs="Arial"/>
                <w:sz w:val="22"/>
                <w:szCs w:val="22"/>
              </w:rPr>
            </w:pPr>
          </w:p>
        </w:tc>
      </w:tr>
      <w:tr w:rsidR="00D574E9" w:rsidRPr="00635783" w:rsidTr="00635783">
        <w:trPr>
          <w:trHeight w:val="660"/>
        </w:trPr>
        <w:tc>
          <w:tcPr>
            <w:tcW w:w="2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74E9" w:rsidRPr="00635783" w:rsidRDefault="00D574E9" w:rsidP="00635783">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60" w:after="60"/>
              <w:rPr>
                <w:rFonts w:ascii="Arial Narrow" w:hAnsi="Arial Narrow" w:cs="Arial"/>
                <w:sz w:val="22"/>
                <w:szCs w:val="22"/>
              </w:rPr>
            </w:pPr>
            <w:r w:rsidRPr="00635783">
              <w:rPr>
                <w:rFonts w:ascii="Arial Narrow" w:hAnsi="Arial Narrow" w:cs="Arial"/>
                <w:sz w:val="22"/>
                <w:szCs w:val="22"/>
              </w:rPr>
              <w:t>Životopis</w:t>
            </w:r>
          </w:p>
        </w:tc>
        <w:tc>
          <w:tcPr>
            <w:tcW w:w="7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74E9" w:rsidRPr="00635783" w:rsidRDefault="00D574E9" w:rsidP="0063578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rPr>
                <w:rFonts w:ascii="Arial Narrow" w:hAnsi="Arial Narrow" w:cs="Arial"/>
                <w:color w:val="auto"/>
                <w:sz w:val="22"/>
                <w:szCs w:val="22"/>
                <w:lang w:val="de-DE"/>
              </w:rPr>
            </w:pPr>
            <w:r w:rsidRPr="00635783">
              <w:rPr>
                <w:rFonts w:ascii="Arial Narrow" w:hAnsi="Arial Narrow" w:cs="Arial"/>
                <w:color w:val="auto"/>
                <w:sz w:val="22"/>
                <w:szCs w:val="22"/>
                <w:lang w:val="de-DE"/>
              </w:rPr>
              <w:t>1993</w:t>
            </w:r>
            <w:r w:rsidRPr="00635783">
              <w:rPr>
                <w:rFonts w:ascii="Arial Narrow" w:hAnsi="Arial Narrow" w:cs="Arial"/>
                <w:color w:val="auto"/>
                <w:sz w:val="22"/>
                <w:szCs w:val="22"/>
                <w:lang w:val="de-DE"/>
              </w:rPr>
              <w:tab/>
            </w:r>
            <w:r w:rsidRPr="00635783">
              <w:rPr>
                <w:rFonts w:ascii="Arial Narrow" w:hAnsi="Arial Narrow" w:cs="Arial"/>
                <w:color w:val="auto"/>
                <w:sz w:val="22"/>
                <w:szCs w:val="22"/>
                <w:lang w:val="de-DE"/>
              </w:rPr>
              <w:tab/>
              <w:t>diplomirala na Medicinskom fakultetu Sveučilišta u Zagrebu</w:t>
            </w:r>
          </w:p>
          <w:p w:rsidR="00D574E9" w:rsidRPr="00635783" w:rsidRDefault="00D574E9" w:rsidP="0063578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rPr>
                <w:rFonts w:ascii="Arial Narrow" w:hAnsi="Arial Narrow" w:cs="Arial"/>
                <w:color w:val="auto"/>
                <w:sz w:val="22"/>
                <w:szCs w:val="22"/>
                <w:lang w:val="de-DE"/>
              </w:rPr>
            </w:pPr>
            <w:r w:rsidRPr="00635783">
              <w:rPr>
                <w:rFonts w:ascii="Arial Narrow" w:hAnsi="Arial Narrow" w:cs="Arial"/>
                <w:color w:val="auto"/>
                <w:sz w:val="22"/>
                <w:szCs w:val="22"/>
                <w:lang w:val="de-DE"/>
              </w:rPr>
              <w:t>1995</w:t>
            </w:r>
            <w:r w:rsidRPr="00635783">
              <w:rPr>
                <w:rFonts w:ascii="Arial Narrow" w:hAnsi="Arial Narrow" w:cs="Arial"/>
                <w:color w:val="auto"/>
                <w:sz w:val="22"/>
                <w:szCs w:val="22"/>
                <w:lang w:val="de-DE"/>
              </w:rPr>
              <w:tab/>
            </w:r>
            <w:r w:rsidRPr="00635783">
              <w:rPr>
                <w:rFonts w:ascii="Arial Narrow" w:hAnsi="Arial Narrow" w:cs="Arial"/>
                <w:color w:val="auto"/>
                <w:sz w:val="22"/>
                <w:szCs w:val="22"/>
                <w:lang w:val="de-DE"/>
              </w:rPr>
              <w:tab/>
              <w:t xml:space="preserve">obavezni jednogodišnji staž u Kliničkoj bolnici “Jordanovac”. </w:t>
            </w:r>
          </w:p>
          <w:p w:rsidR="00D574E9" w:rsidRPr="00635783" w:rsidRDefault="00D574E9" w:rsidP="0063578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rPr>
                <w:rFonts w:ascii="Arial Narrow" w:hAnsi="Arial Narrow" w:cs="Arial"/>
                <w:color w:val="auto"/>
                <w:sz w:val="22"/>
                <w:szCs w:val="22"/>
                <w:lang w:val="de-DE"/>
              </w:rPr>
            </w:pPr>
            <w:r w:rsidRPr="00635783">
              <w:rPr>
                <w:rFonts w:ascii="Arial Narrow" w:hAnsi="Arial Narrow" w:cs="Arial"/>
                <w:color w:val="auto"/>
                <w:sz w:val="22"/>
                <w:szCs w:val="22"/>
                <w:lang w:val="de-DE"/>
              </w:rPr>
              <w:t xml:space="preserve">                          Položila stručni ispit.</w:t>
            </w:r>
          </w:p>
          <w:p w:rsidR="00D574E9" w:rsidRPr="00635783" w:rsidRDefault="00D574E9" w:rsidP="0063578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rPr>
                <w:rFonts w:ascii="Arial Narrow" w:hAnsi="Arial Narrow" w:cs="Arial"/>
                <w:color w:val="auto"/>
                <w:sz w:val="22"/>
                <w:szCs w:val="22"/>
                <w:lang w:val="de-DE"/>
              </w:rPr>
            </w:pPr>
            <w:r w:rsidRPr="00635783">
              <w:rPr>
                <w:rFonts w:ascii="Arial Narrow" w:hAnsi="Arial Narrow" w:cs="Arial"/>
                <w:color w:val="auto"/>
                <w:sz w:val="22"/>
                <w:szCs w:val="22"/>
                <w:lang w:val="de-DE"/>
              </w:rPr>
              <w:t>1996-2001</w:t>
            </w:r>
            <w:r w:rsidRPr="00635783">
              <w:rPr>
                <w:rFonts w:ascii="Arial Narrow" w:hAnsi="Arial Narrow" w:cs="Arial"/>
                <w:color w:val="auto"/>
                <w:sz w:val="22"/>
                <w:szCs w:val="22"/>
                <w:lang w:val="de-DE"/>
              </w:rPr>
              <w:tab/>
              <w:t>specijalizacija iz pedijatrije u Klinici za pedijatriju - KBC Zagreb</w:t>
            </w:r>
          </w:p>
          <w:p w:rsidR="00D574E9" w:rsidRPr="00635783" w:rsidRDefault="00D574E9" w:rsidP="0063578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rPr>
                <w:rFonts w:ascii="Arial Narrow" w:hAnsi="Arial Narrow" w:cs="Arial"/>
                <w:color w:val="auto"/>
                <w:sz w:val="22"/>
                <w:szCs w:val="22"/>
                <w:lang w:val="de-DE"/>
              </w:rPr>
            </w:pPr>
            <w:r w:rsidRPr="00635783">
              <w:rPr>
                <w:rFonts w:ascii="Arial Narrow" w:hAnsi="Arial Narrow" w:cs="Arial"/>
                <w:color w:val="auto"/>
                <w:sz w:val="22"/>
                <w:szCs w:val="22"/>
                <w:lang w:val="de-DE"/>
              </w:rPr>
              <w:t>1997-1998</w:t>
            </w:r>
            <w:r w:rsidRPr="00635783">
              <w:rPr>
                <w:rFonts w:ascii="Arial Narrow" w:hAnsi="Arial Narrow" w:cs="Arial"/>
                <w:color w:val="auto"/>
                <w:sz w:val="22"/>
                <w:szCs w:val="22"/>
                <w:lang w:val="de-DE"/>
              </w:rPr>
              <w:tab/>
              <w:t xml:space="preserve">poslijediplomski studij “Klinička pedijatrija”, </w:t>
            </w:r>
          </w:p>
          <w:p w:rsidR="00D574E9" w:rsidRPr="00635783" w:rsidRDefault="00D574E9" w:rsidP="0063578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rPr>
                <w:rFonts w:ascii="Arial Narrow" w:hAnsi="Arial Narrow" w:cs="Arial"/>
                <w:color w:val="auto"/>
                <w:sz w:val="22"/>
                <w:szCs w:val="22"/>
                <w:lang w:val="de-DE"/>
              </w:rPr>
            </w:pPr>
            <w:r w:rsidRPr="00635783">
              <w:rPr>
                <w:rFonts w:ascii="Arial Narrow" w:hAnsi="Arial Narrow" w:cs="Arial"/>
                <w:color w:val="auto"/>
                <w:sz w:val="22"/>
                <w:szCs w:val="22"/>
                <w:lang w:val="de-DE"/>
              </w:rPr>
              <w:t xml:space="preserve">                         Medicinski fakultet Sveučilišta u Zagrebu</w:t>
            </w:r>
          </w:p>
          <w:p w:rsidR="00D574E9" w:rsidRPr="00635783" w:rsidRDefault="00D574E9" w:rsidP="0063578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rPr>
                <w:rFonts w:ascii="Arial Narrow" w:hAnsi="Arial Narrow" w:cs="Arial"/>
                <w:color w:val="auto"/>
                <w:sz w:val="22"/>
                <w:szCs w:val="22"/>
                <w:lang w:val="de-DE"/>
              </w:rPr>
            </w:pPr>
            <w:r w:rsidRPr="00635783">
              <w:rPr>
                <w:rFonts w:ascii="Arial Narrow" w:hAnsi="Arial Narrow" w:cs="Arial"/>
                <w:color w:val="auto"/>
                <w:sz w:val="22"/>
                <w:szCs w:val="22"/>
                <w:lang w:val="de-DE"/>
              </w:rPr>
              <w:t>2001</w:t>
            </w:r>
            <w:r w:rsidRPr="00635783">
              <w:rPr>
                <w:rFonts w:ascii="Arial Narrow" w:hAnsi="Arial Narrow" w:cs="Arial"/>
                <w:color w:val="auto"/>
                <w:sz w:val="22"/>
                <w:szCs w:val="22"/>
                <w:lang w:val="de-DE"/>
              </w:rPr>
              <w:tab/>
            </w:r>
            <w:r w:rsidRPr="00635783">
              <w:rPr>
                <w:rFonts w:ascii="Arial Narrow" w:hAnsi="Arial Narrow" w:cs="Arial"/>
                <w:color w:val="auto"/>
                <w:sz w:val="22"/>
                <w:szCs w:val="22"/>
                <w:lang w:val="de-DE"/>
              </w:rPr>
              <w:tab/>
              <w:t>položila specijalistički ispit iz Pedijatrije</w:t>
            </w:r>
          </w:p>
          <w:p w:rsidR="00D574E9" w:rsidRPr="00635783" w:rsidRDefault="00D574E9" w:rsidP="0063578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rPr>
                <w:rFonts w:ascii="Arial Narrow" w:hAnsi="Arial Narrow" w:cs="Arial"/>
                <w:color w:val="auto"/>
                <w:sz w:val="22"/>
                <w:szCs w:val="22"/>
                <w:lang w:val="de-DE"/>
              </w:rPr>
            </w:pPr>
            <w:r w:rsidRPr="00635783">
              <w:rPr>
                <w:rFonts w:ascii="Arial Narrow" w:hAnsi="Arial Narrow" w:cs="Arial"/>
                <w:color w:val="auto"/>
                <w:sz w:val="22"/>
                <w:szCs w:val="22"/>
                <w:lang w:val="de-DE"/>
              </w:rPr>
              <w:t>od 2001</w:t>
            </w:r>
            <w:r w:rsidRPr="00635783">
              <w:rPr>
                <w:rFonts w:ascii="Arial Narrow" w:hAnsi="Arial Narrow" w:cs="Arial"/>
                <w:color w:val="auto"/>
                <w:sz w:val="22"/>
                <w:szCs w:val="22"/>
                <w:lang w:val="de-DE"/>
              </w:rPr>
              <w:tab/>
              <w:t xml:space="preserve">odjelna liječnica u Jedinici za intenzivno liječenje novorođenčadi </w:t>
            </w:r>
          </w:p>
          <w:p w:rsidR="00D574E9" w:rsidRPr="00635783" w:rsidRDefault="00D574E9" w:rsidP="0063578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rPr>
                <w:rFonts w:ascii="Arial Narrow" w:hAnsi="Arial Narrow" w:cs="Arial"/>
                <w:color w:val="auto"/>
                <w:sz w:val="22"/>
                <w:szCs w:val="22"/>
                <w:lang w:val="de-DE"/>
              </w:rPr>
            </w:pPr>
            <w:r w:rsidRPr="00635783">
              <w:rPr>
                <w:rFonts w:ascii="Arial Narrow" w:hAnsi="Arial Narrow" w:cs="Arial"/>
                <w:color w:val="auto"/>
                <w:sz w:val="22"/>
                <w:szCs w:val="22"/>
                <w:lang w:val="de-DE"/>
              </w:rPr>
              <w:t xml:space="preserve">                         Zavoda za intenzivno liječenje Klinike za pedijatriju </w:t>
            </w:r>
          </w:p>
          <w:p w:rsidR="00D574E9" w:rsidRPr="00635783" w:rsidRDefault="00D574E9" w:rsidP="0063578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rPr>
                <w:rFonts w:ascii="Arial Narrow" w:hAnsi="Arial Narrow" w:cs="Arial"/>
                <w:color w:val="auto"/>
                <w:sz w:val="22"/>
                <w:szCs w:val="22"/>
                <w:lang w:val="de-DE"/>
              </w:rPr>
            </w:pPr>
            <w:r w:rsidRPr="00635783">
              <w:rPr>
                <w:rFonts w:ascii="Arial Narrow" w:hAnsi="Arial Narrow" w:cs="Arial"/>
                <w:color w:val="auto"/>
                <w:sz w:val="22"/>
                <w:szCs w:val="22"/>
                <w:lang w:val="de-DE"/>
              </w:rPr>
              <w:t xml:space="preserve">                         KBC-a Zagreb </w:t>
            </w:r>
          </w:p>
          <w:p w:rsidR="00D574E9" w:rsidRPr="00635783" w:rsidRDefault="00D574E9" w:rsidP="0063578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rPr>
                <w:rFonts w:ascii="Arial Narrow" w:hAnsi="Arial Narrow" w:cs="Arial"/>
                <w:color w:val="auto"/>
                <w:sz w:val="22"/>
                <w:szCs w:val="22"/>
                <w:lang w:val="de-DE"/>
              </w:rPr>
            </w:pPr>
            <w:r w:rsidRPr="00635783">
              <w:rPr>
                <w:rFonts w:ascii="Arial Narrow" w:hAnsi="Arial Narrow" w:cs="Arial"/>
                <w:color w:val="auto"/>
                <w:sz w:val="22"/>
                <w:szCs w:val="22"/>
                <w:lang w:val="de-DE"/>
              </w:rPr>
              <w:t>2002-2003</w:t>
            </w:r>
            <w:r w:rsidRPr="00635783">
              <w:rPr>
                <w:rFonts w:ascii="Arial Narrow" w:hAnsi="Arial Narrow" w:cs="Arial"/>
                <w:color w:val="auto"/>
                <w:sz w:val="22"/>
                <w:szCs w:val="22"/>
                <w:lang w:val="de-DE"/>
              </w:rPr>
              <w:tab/>
              <w:t xml:space="preserve">doktorski poslijediplomski studij “Biomedicina i zdravstvo” </w:t>
            </w:r>
          </w:p>
          <w:p w:rsidR="00D574E9" w:rsidRPr="00635783" w:rsidRDefault="00D574E9" w:rsidP="0063578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rPr>
                <w:rFonts w:ascii="Arial Narrow" w:hAnsi="Arial Narrow" w:cs="Arial"/>
                <w:color w:val="auto"/>
                <w:sz w:val="22"/>
                <w:szCs w:val="22"/>
                <w:lang w:val="de-DE"/>
              </w:rPr>
            </w:pPr>
            <w:r w:rsidRPr="00635783">
              <w:rPr>
                <w:rFonts w:ascii="Arial Narrow" w:hAnsi="Arial Narrow" w:cs="Arial"/>
                <w:color w:val="auto"/>
                <w:sz w:val="22"/>
                <w:szCs w:val="22"/>
                <w:lang w:val="de-DE"/>
              </w:rPr>
              <w:t>od 2004</w:t>
            </w:r>
            <w:r w:rsidRPr="00635783">
              <w:rPr>
                <w:rFonts w:ascii="Arial Narrow" w:hAnsi="Arial Narrow" w:cs="Arial"/>
                <w:color w:val="auto"/>
                <w:sz w:val="22"/>
                <w:szCs w:val="22"/>
                <w:lang w:val="de-DE"/>
              </w:rPr>
              <w:tab/>
              <w:t>asistentica Medicinskog fakulteta u Katedri za pedijatriju</w:t>
            </w:r>
          </w:p>
          <w:p w:rsidR="00D574E9" w:rsidRPr="00635783" w:rsidRDefault="00D574E9" w:rsidP="0063578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rPr>
                <w:rFonts w:ascii="Arial Narrow" w:hAnsi="Arial Narrow" w:cs="Arial"/>
                <w:color w:val="auto"/>
                <w:sz w:val="22"/>
                <w:szCs w:val="22"/>
                <w:lang w:val="de-DE"/>
              </w:rPr>
            </w:pPr>
            <w:r w:rsidRPr="00635783">
              <w:rPr>
                <w:rFonts w:ascii="Arial Narrow" w:hAnsi="Arial Narrow" w:cs="Arial"/>
                <w:color w:val="auto"/>
                <w:sz w:val="22"/>
                <w:szCs w:val="22"/>
                <w:lang w:val="de-DE"/>
              </w:rPr>
              <w:t xml:space="preserve">2006-2010 </w:t>
            </w:r>
            <w:r w:rsidRPr="00635783">
              <w:rPr>
                <w:rFonts w:ascii="Arial Narrow" w:hAnsi="Arial Narrow" w:cs="Arial"/>
                <w:color w:val="auto"/>
                <w:sz w:val="22"/>
                <w:szCs w:val="22"/>
                <w:lang w:val="de-DE"/>
              </w:rPr>
              <w:tab/>
              <w:t xml:space="preserve">tajnica Katedre za pedijatriju Medicinskog fakulteta </w:t>
            </w:r>
          </w:p>
          <w:p w:rsidR="00D574E9" w:rsidRPr="00635783" w:rsidRDefault="00D574E9" w:rsidP="0063578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rPr>
                <w:rFonts w:ascii="Arial Narrow" w:hAnsi="Arial Narrow" w:cs="Arial"/>
                <w:color w:val="auto"/>
                <w:sz w:val="22"/>
                <w:szCs w:val="22"/>
                <w:lang w:val="de-DE"/>
              </w:rPr>
            </w:pPr>
            <w:r w:rsidRPr="00635783">
              <w:rPr>
                <w:rFonts w:ascii="Arial Narrow" w:hAnsi="Arial Narrow" w:cs="Arial"/>
                <w:color w:val="auto"/>
                <w:sz w:val="22"/>
                <w:szCs w:val="22"/>
                <w:lang w:val="de-DE"/>
              </w:rPr>
              <w:t xml:space="preserve">                         Sveučilišta u Zagrebu</w:t>
            </w:r>
          </w:p>
          <w:p w:rsidR="00D574E9" w:rsidRPr="00635783" w:rsidRDefault="00D574E9" w:rsidP="0063578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rPr>
                <w:rFonts w:ascii="Arial Narrow" w:hAnsi="Arial Narrow" w:cs="Arial"/>
                <w:color w:val="auto"/>
                <w:sz w:val="22"/>
                <w:szCs w:val="22"/>
                <w:lang w:val="de-DE"/>
              </w:rPr>
            </w:pPr>
            <w:r w:rsidRPr="00635783">
              <w:rPr>
                <w:rFonts w:ascii="Arial Narrow" w:hAnsi="Arial Narrow" w:cs="Arial"/>
                <w:color w:val="auto"/>
                <w:sz w:val="22"/>
                <w:szCs w:val="22"/>
                <w:lang w:val="de-DE"/>
              </w:rPr>
              <w:t>2011</w:t>
            </w:r>
            <w:r w:rsidRPr="00635783">
              <w:rPr>
                <w:rFonts w:ascii="Arial Narrow" w:hAnsi="Arial Narrow" w:cs="Arial"/>
                <w:color w:val="auto"/>
                <w:sz w:val="22"/>
                <w:szCs w:val="22"/>
                <w:lang w:val="de-DE"/>
              </w:rPr>
              <w:tab/>
            </w:r>
            <w:r w:rsidRPr="00635783">
              <w:rPr>
                <w:rFonts w:ascii="Arial Narrow" w:hAnsi="Arial Narrow" w:cs="Arial"/>
                <w:color w:val="auto"/>
                <w:sz w:val="22"/>
                <w:szCs w:val="22"/>
                <w:lang w:val="de-DE"/>
              </w:rPr>
              <w:tab/>
              <w:t>doktorska disertacija - Medicinski fakultet Sveučilišta u Zagrebu</w:t>
            </w:r>
          </w:p>
          <w:p w:rsidR="00D574E9" w:rsidRPr="00635783" w:rsidRDefault="00D574E9" w:rsidP="0063578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rPr>
                <w:rFonts w:ascii="Arial Narrow" w:hAnsi="Arial Narrow" w:cs="Arial"/>
                <w:color w:val="auto"/>
                <w:sz w:val="22"/>
                <w:szCs w:val="22"/>
                <w:lang w:val="de-DE"/>
              </w:rPr>
            </w:pPr>
            <w:r w:rsidRPr="00635783">
              <w:rPr>
                <w:rFonts w:ascii="Arial Narrow" w:hAnsi="Arial Narrow" w:cs="Arial"/>
                <w:color w:val="auto"/>
                <w:sz w:val="22"/>
                <w:szCs w:val="22"/>
                <w:lang w:val="de-DE"/>
              </w:rPr>
              <w:t>2011</w:t>
            </w:r>
            <w:r w:rsidRPr="00635783">
              <w:rPr>
                <w:rFonts w:ascii="Arial Narrow" w:hAnsi="Arial Narrow" w:cs="Arial"/>
                <w:color w:val="auto"/>
                <w:sz w:val="22"/>
                <w:szCs w:val="22"/>
                <w:lang w:val="de-DE"/>
              </w:rPr>
              <w:tab/>
            </w:r>
            <w:r w:rsidRPr="00635783">
              <w:rPr>
                <w:rFonts w:ascii="Arial Narrow" w:hAnsi="Arial Narrow" w:cs="Arial"/>
                <w:color w:val="auto"/>
                <w:sz w:val="22"/>
                <w:szCs w:val="22"/>
                <w:lang w:val="de-DE"/>
              </w:rPr>
              <w:tab/>
              <w:t>viša asistentica Medicinskog fakulteta Sveučilišta u Zagrebu</w:t>
            </w:r>
          </w:p>
          <w:p w:rsidR="00D574E9" w:rsidRPr="00635783" w:rsidRDefault="00D574E9" w:rsidP="0063578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rPr>
                <w:rFonts w:ascii="Arial Narrow" w:hAnsi="Arial Narrow" w:cs="Arial"/>
                <w:color w:val="auto"/>
                <w:sz w:val="22"/>
                <w:szCs w:val="22"/>
                <w:lang w:val="de-DE"/>
              </w:rPr>
            </w:pPr>
            <w:r w:rsidRPr="00635783">
              <w:rPr>
                <w:rFonts w:ascii="Arial Narrow" w:hAnsi="Arial Narrow" w:cs="Arial"/>
                <w:color w:val="auto"/>
                <w:sz w:val="22"/>
                <w:szCs w:val="22"/>
                <w:lang w:val="de-DE"/>
              </w:rPr>
              <w:t xml:space="preserve">                          u Katedri za pedijatriju</w:t>
            </w:r>
          </w:p>
          <w:p w:rsidR="00D574E9" w:rsidRPr="00635783" w:rsidRDefault="00D574E9" w:rsidP="0063578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rPr>
                <w:rFonts w:ascii="Arial Narrow" w:hAnsi="Arial Narrow" w:cs="Arial"/>
                <w:color w:val="auto"/>
                <w:sz w:val="22"/>
                <w:szCs w:val="22"/>
              </w:rPr>
            </w:pPr>
            <w:r w:rsidRPr="00635783">
              <w:rPr>
                <w:rFonts w:ascii="Arial Narrow" w:hAnsi="Arial Narrow" w:cs="Arial"/>
                <w:color w:val="auto"/>
                <w:sz w:val="22"/>
                <w:szCs w:val="22"/>
              </w:rPr>
              <w:t>2011</w:t>
            </w:r>
            <w:r w:rsidRPr="00635783">
              <w:rPr>
                <w:rFonts w:ascii="Arial Narrow" w:hAnsi="Arial Narrow" w:cs="Arial"/>
                <w:color w:val="auto"/>
                <w:sz w:val="22"/>
                <w:szCs w:val="22"/>
              </w:rPr>
              <w:tab/>
            </w:r>
            <w:r w:rsidRPr="00635783">
              <w:rPr>
                <w:rFonts w:ascii="Arial Narrow" w:hAnsi="Arial Narrow" w:cs="Arial"/>
                <w:color w:val="auto"/>
                <w:sz w:val="22"/>
                <w:szCs w:val="22"/>
              </w:rPr>
              <w:tab/>
              <w:t>subspecijalist neonatologije</w:t>
            </w:r>
          </w:p>
          <w:p w:rsidR="00D574E9" w:rsidRPr="00635783" w:rsidRDefault="00D574E9" w:rsidP="0063578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rPr>
                <w:rStyle w:val="Underline"/>
                <w:rFonts w:ascii="Arial Narrow" w:hAnsi="Arial Narrow" w:cs="Arial"/>
                <w:color w:val="auto"/>
                <w:sz w:val="22"/>
                <w:szCs w:val="22"/>
              </w:rPr>
            </w:pPr>
          </w:p>
          <w:p w:rsidR="00D574E9" w:rsidRPr="00635783" w:rsidRDefault="00D574E9" w:rsidP="0063578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rPr>
                <w:rStyle w:val="Underline"/>
                <w:rFonts w:ascii="Arial Narrow" w:hAnsi="Arial Narrow" w:cs="Arial"/>
                <w:color w:val="auto"/>
                <w:sz w:val="22"/>
                <w:szCs w:val="22"/>
              </w:rPr>
            </w:pPr>
            <w:r w:rsidRPr="00635783">
              <w:rPr>
                <w:rStyle w:val="Underline"/>
                <w:rFonts w:ascii="Arial Narrow" w:hAnsi="Arial Narrow" w:cs="Arial"/>
                <w:color w:val="auto"/>
                <w:sz w:val="22"/>
                <w:szCs w:val="22"/>
              </w:rPr>
              <w:t>Stručno usavršavanje:</w:t>
            </w:r>
          </w:p>
          <w:p w:rsidR="00D574E9" w:rsidRPr="00635783" w:rsidRDefault="00D574E9" w:rsidP="0063578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rPr>
                <w:rFonts w:ascii="Arial Narrow" w:hAnsi="Arial Narrow" w:cs="Arial"/>
                <w:color w:val="auto"/>
                <w:sz w:val="22"/>
                <w:szCs w:val="22"/>
              </w:rPr>
            </w:pPr>
            <w:r w:rsidRPr="00635783">
              <w:rPr>
                <w:rFonts w:ascii="Arial Narrow" w:hAnsi="Arial Narrow" w:cs="Arial"/>
                <w:color w:val="auto"/>
                <w:sz w:val="22"/>
                <w:szCs w:val="22"/>
              </w:rPr>
              <w:t xml:space="preserve">1997                  Pediatric intensive care unit, LeBonheur Childrens Hospital, </w:t>
            </w:r>
          </w:p>
          <w:p w:rsidR="00D574E9" w:rsidRPr="00635783" w:rsidRDefault="00D574E9" w:rsidP="0063578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rPr>
                <w:rFonts w:ascii="Arial Narrow" w:hAnsi="Arial Narrow" w:cs="Arial"/>
                <w:color w:val="auto"/>
                <w:sz w:val="22"/>
                <w:szCs w:val="22"/>
              </w:rPr>
            </w:pPr>
            <w:r w:rsidRPr="00635783">
              <w:rPr>
                <w:rFonts w:ascii="Arial Narrow" w:hAnsi="Arial Narrow" w:cs="Arial"/>
                <w:color w:val="auto"/>
                <w:sz w:val="22"/>
                <w:szCs w:val="22"/>
              </w:rPr>
              <w:t xml:space="preserve">                          Memphis, TN, USA</w:t>
            </w:r>
          </w:p>
          <w:p w:rsidR="00D574E9" w:rsidRPr="00635783" w:rsidRDefault="00D574E9" w:rsidP="0063578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rPr>
                <w:rFonts w:ascii="Arial Narrow" w:hAnsi="Arial Narrow" w:cs="Arial"/>
                <w:color w:val="auto"/>
                <w:sz w:val="22"/>
                <w:szCs w:val="22"/>
              </w:rPr>
            </w:pPr>
            <w:r w:rsidRPr="00635783">
              <w:rPr>
                <w:rFonts w:ascii="Arial Narrow" w:hAnsi="Arial Narrow" w:cs="Arial"/>
                <w:color w:val="auto"/>
                <w:sz w:val="22"/>
                <w:szCs w:val="22"/>
              </w:rPr>
              <w:t>2000</w:t>
            </w:r>
            <w:r w:rsidRPr="00635783">
              <w:rPr>
                <w:rFonts w:ascii="Arial Narrow" w:hAnsi="Arial Narrow" w:cs="Arial"/>
                <w:color w:val="auto"/>
                <w:sz w:val="22"/>
                <w:szCs w:val="22"/>
              </w:rPr>
              <w:tab/>
            </w:r>
            <w:r w:rsidRPr="00635783">
              <w:rPr>
                <w:rFonts w:ascii="Arial Narrow" w:hAnsi="Arial Narrow" w:cs="Arial"/>
                <w:color w:val="auto"/>
                <w:sz w:val="22"/>
                <w:szCs w:val="22"/>
              </w:rPr>
              <w:tab/>
              <w:t xml:space="preserve">“High frequency percussive ventilation”, Brussel, Belgija </w:t>
            </w:r>
          </w:p>
          <w:p w:rsidR="00D574E9" w:rsidRPr="00635783" w:rsidRDefault="00D574E9" w:rsidP="0063578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rPr>
                <w:rFonts w:ascii="Arial Narrow" w:hAnsi="Arial Narrow" w:cs="Arial"/>
                <w:color w:val="auto"/>
                <w:sz w:val="22"/>
                <w:szCs w:val="22"/>
              </w:rPr>
            </w:pPr>
            <w:r w:rsidRPr="00635783">
              <w:rPr>
                <w:rFonts w:ascii="Arial Narrow" w:hAnsi="Arial Narrow" w:cs="Arial"/>
                <w:color w:val="auto"/>
                <w:sz w:val="22"/>
                <w:szCs w:val="22"/>
              </w:rPr>
              <w:t>2002</w:t>
            </w:r>
            <w:r w:rsidRPr="00635783">
              <w:rPr>
                <w:rFonts w:ascii="Arial Narrow" w:hAnsi="Arial Narrow" w:cs="Arial"/>
                <w:color w:val="auto"/>
                <w:sz w:val="22"/>
                <w:szCs w:val="22"/>
              </w:rPr>
              <w:tab/>
            </w:r>
            <w:r w:rsidRPr="00635783">
              <w:rPr>
                <w:rFonts w:ascii="Arial Narrow" w:hAnsi="Arial Narrow" w:cs="Arial"/>
                <w:color w:val="auto"/>
                <w:sz w:val="22"/>
                <w:szCs w:val="22"/>
              </w:rPr>
              <w:tab/>
              <w:t xml:space="preserve"> IPOKRaTES “Curriculum of Excellence in Neonatology:</w:t>
            </w:r>
          </w:p>
          <w:p w:rsidR="00D574E9" w:rsidRPr="00635783" w:rsidRDefault="00D574E9" w:rsidP="0063578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rPr>
                <w:rFonts w:ascii="Arial Narrow" w:hAnsi="Arial Narrow" w:cs="Arial"/>
                <w:color w:val="auto"/>
                <w:sz w:val="22"/>
                <w:szCs w:val="22"/>
              </w:rPr>
            </w:pPr>
            <w:r w:rsidRPr="00635783">
              <w:rPr>
                <w:rFonts w:ascii="Arial Narrow" w:hAnsi="Arial Narrow" w:cs="Arial"/>
                <w:color w:val="auto"/>
                <w:sz w:val="22"/>
                <w:szCs w:val="22"/>
              </w:rPr>
              <w:t xml:space="preserve">                          Respiratory Disorders” Rim,Italija</w:t>
            </w:r>
          </w:p>
          <w:p w:rsidR="00D574E9" w:rsidRPr="00635783" w:rsidRDefault="00D574E9" w:rsidP="0063578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rPr>
                <w:rFonts w:ascii="Arial Narrow" w:hAnsi="Arial Narrow" w:cs="Arial"/>
                <w:color w:val="auto"/>
                <w:sz w:val="22"/>
                <w:szCs w:val="22"/>
              </w:rPr>
            </w:pPr>
            <w:r w:rsidRPr="00635783">
              <w:rPr>
                <w:rFonts w:ascii="Arial Narrow" w:hAnsi="Arial Narrow" w:cs="Arial"/>
                <w:color w:val="auto"/>
                <w:sz w:val="22"/>
                <w:szCs w:val="22"/>
              </w:rPr>
              <w:t>2009</w:t>
            </w:r>
            <w:r w:rsidRPr="00635783">
              <w:rPr>
                <w:rFonts w:ascii="Arial Narrow" w:hAnsi="Arial Narrow" w:cs="Arial"/>
                <w:color w:val="auto"/>
                <w:sz w:val="22"/>
                <w:szCs w:val="22"/>
              </w:rPr>
              <w:tab/>
            </w:r>
            <w:r w:rsidRPr="00635783">
              <w:rPr>
                <w:rFonts w:ascii="Arial Narrow" w:hAnsi="Arial Narrow" w:cs="Arial"/>
                <w:color w:val="auto"/>
                <w:sz w:val="22"/>
                <w:szCs w:val="22"/>
              </w:rPr>
              <w:tab/>
              <w:t xml:space="preserve"> prof.P.Rimensberger “Improving Mechanical Ventilation for </w:t>
            </w:r>
          </w:p>
          <w:p w:rsidR="00D574E9" w:rsidRPr="00635783" w:rsidRDefault="00D574E9" w:rsidP="0063578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rPr>
                <w:rFonts w:ascii="Arial Narrow" w:hAnsi="Arial Narrow" w:cs="Arial"/>
                <w:color w:val="auto"/>
                <w:sz w:val="22"/>
                <w:szCs w:val="22"/>
              </w:rPr>
            </w:pPr>
            <w:r w:rsidRPr="00635783">
              <w:rPr>
                <w:rFonts w:ascii="Arial Narrow" w:hAnsi="Arial Narrow" w:cs="Arial"/>
                <w:color w:val="auto"/>
                <w:sz w:val="22"/>
                <w:szCs w:val="22"/>
              </w:rPr>
              <w:t xml:space="preserve">                          Neonates and Infants” Zagreb</w:t>
            </w:r>
          </w:p>
          <w:p w:rsidR="00D574E9" w:rsidRPr="00635783" w:rsidRDefault="00D574E9" w:rsidP="0063578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rPr>
                <w:rFonts w:ascii="Arial Narrow" w:hAnsi="Arial Narrow" w:cs="Arial"/>
                <w:color w:val="auto"/>
                <w:sz w:val="22"/>
                <w:szCs w:val="22"/>
              </w:rPr>
            </w:pPr>
            <w:r w:rsidRPr="00635783">
              <w:rPr>
                <w:rFonts w:ascii="Arial Narrow" w:hAnsi="Arial Narrow" w:cs="Arial"/>
                <w:color w:val="auto"/>
                <w:sz w:val="22"/>
                <w:szCs w:val="22"/>
              </w:rPr>
              <w:t xml:space="preserve">Od 2004. god.  sudjeluje u dodiplomskoj nastavi Medicinskog fakulteta u Zagrebu (za predmete“Pedijatrija” i “Temelji liječničkog umijeća”, izbornim kolegijima “Kirurško liječenje genetskih malformacija” i modulima “Hitna stanja” i “Kliničko prosuđivanje”). Predavač u poslijediplomskoj nastavi Medicinskog fakulteta u Zagrebu (“Klinička pedijatrija” i “Hitna i intenzivna medicina”) i više poslijediplomskih tečajeva stalnog medicinskog usavršavanja. </w:t>
            </w:r>
          </w:p>
          <w:p w:rsidR="00D574E9" w:rsidRPr="00635783" w:rsidRDefault="00D574E9" w:rsidP="0063578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rPr>
                <w:rFonts w:ascii="Arial Narrow" w:hAnsi="Arial Narrow" w:cs="Arial"/>
                <w:color w:val="auto"/>
                <w:sz w:val="22"/>
                <w:szCs w:val="22"/>
              </w:rPr>
            </w:pPr>
          </w:p>
          <w:p w:rsidR="00D574E9" w:rsidRPr="00635783" w:rsidRDefault="00D574E9" w:rsidP="0063578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rPr>
                <w:rFonts w:ascii="Arial Narrow" w:hAnsi="Arial Narrow" w:cs="Arial"/>
                <w:color w:val="auto"/>
                <w:sz w:val="22"/>
                <w:szCs w:val="22"/>
                <w:lang w:val="hr-HR"/>
              </w:rPr>
            </w:pPr>
            <w:r w:rsidRPr="00635783">
              <w:rPr>
                <w:rFonts w:ascii="Arial Narrow" w:hAnsi="Arial Narrow" w:cs="Arial"/>
                <w:color w:val="auto"/>
                <w:sz w:val="22"/>
                <w:szCs w:val="22"/>
              </w:rPr>
              <w:t>Član Hrvatskog pedijatrijskog društva, Hrvatskog društva za perinatalnu medicinu, Hrvatskog društva za intenzivnu medicinu, Hrvatskog liječničkog zbora i Hrvatske liječničke komore.</w:t>
            </w:r>
          </w:p>
          <w:p w:rsidR="00D574E9" w:rsidRPr="00635783" w:rsidRDefault="00D574E9" w:rsidP="0063578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60" w:after="60"/>
              <w:rPr>
                <w:rFonts w:ascii="Arial Narrow" w:hAnsi="Arial Narrow" w:cs="Arial"/>
                <w:sz w:val="22"/>
                <w:szCs w:val="22"/>
                <w:lang w:val="pt-BR"/>
              </w:rPr>
            </w:pPr>
          </w:p>
        </w:tc>
      </w:tr>
      <w:tr w:rsidR="00D574E9" w:rsidRPr="00635783" w:rsidTr="00635783">
        <w:trPr>
          <w:trHeight w:val="660"/>
        </w:trPr>
        <w:tc>
          <w:tcPr>
            <w:tcW w:w="2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74E9" w:rsidRPr="00635783" w:rsidRDefault="00D574E9" w:rsidP="00635783">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60" w:after="60"/>
              <w:rPr>
                <w:rFonts w:ascii="Arial Narrow" w:hAnsi="Arial Narrow" w:cs="Arial"/>
                <w:sz w:val="22"/>
                <w:szCs w:val="22"/>
              </w:rPr>
            </w:pPr>
            <w:r w:rsidRPr="00635783">
              <w:rPr>
                <w:rFonts w:ascii="Arial Narrow" w:hAnsi="Arial Narrow" w:cs="Arial"/>
                <w:sz w:val="22"/>
                <w:szCs w:val="22"/>
                <w:lang w:val="pt-BR"/>
              </w:rPr>
              <w:lastRenderedPageBreak/>
              <w:t>Popis radova objavljenih u posljednjih pet godina</w:t>
            </w:r>
          </w:p>
        </w:tc>
        <w:tc>
          <w:tcPr>
            <w:tcW w:w="7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74E9" w:rsidRPr="00635783" w:rsidRDefault="00D574E9" w:rsidP="0063578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60" w:after="60"/>
              <w:rPr>
                <w:rFonts w:ascii="Arial Narrow" w:hAnsi="Arial Narrow" w:cs="Arial"/>
                <w:color w:val="auto"/>
                <w:sz w:val="22"/>
                <w:szCs w:val="22"/>
                <w:lang w:val="pt-BR"/>
              </w:rPr>
            </w:pPr>
            <w:r w:rsidRPr="00635783">
              <w:rPr>
                <w:rStyle w:val="Underline"/>
                <w:rFonts w:ascii="Arial Narrow" w:hAnsi="Arial Narrow" w:cs="Arial"/>
                <w:color w:val="auto"/>
                <w:sz w:val="22"/>
                <w:szCs w:val="22"/>
                <w:lang w:val="pt-BR"/>
              </w:rPr>
              <w:t>Radovi objavljeni u časopisima koji se indeksiraju u CC</w:t>
            </w:r>
            <w:r w:rsidRPr="00635783">
              <w:rPr>
                <w:rFonts w:ascii="Arial Narrow" w:hAnsi="Arial Narrow" w:cs="Arial"/>
                <w:color w:val="auto"/>
                <w:sz w:val="22"/>
                <w:szCs w:val="22"/>
                <w:lang w:val="pt-BR"/>
              </w:rPr>
              <w:t>:</w:t>
            </w:r>
          </w:p>
          <w:p w:rsidR="00D574E9" w:rsidRPr="00635783" w:rsidRDefault="00D574E9" w:rsidP="00635783">
            <w:pPr>
              <w:pStyle w:val="Body"/>
              <w:numPr>
                <w:ilvl w:val="0"/>
                <w:numId w:val="2"/>
              </w:numPr>
              <w:tabs>
                <w:tab w:val="clear" w:pos="357"/>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spacing w:before="60" w:after="60"/>
              <w:ind w:left="278" w:hanging="278"/>
              <w:rPr>
                <w:rFonts w:ascii="Arial Narrow" w:hAnsi="Arial Narrow" w:cs="Arial"/>
                <w:color w:val="auto"/>
                <w:sz w:val="22"/>
                <w:szCs w:val="22"/>
              </w:rPr>
            </w:pPr>
            <w:r w:rsidRPr="00635783">
              <w:rPr>
                <w:rFonts w:ascii="Arial Narrow" w:hAnsi="Arial Narrow" w:cs="Arial"/>
                <w:color w:val="auto"/>
                <w:sz w:val="22"/>
                <w:szCs w:val="22"/>
                <w:lang w:val="pt-BR"/>
              </w:rPr>
              <w:t xml:space="preserve">Vuković J, Grizelj R, Bojanić K, Ćorić M, Luetić T, Batinica S, Kujundžić-Tiljak M, Schroeder DR, Sprung J. </w:t>
            </w:r>
            <w:hyperlink r:id="rId159" w:history="1">
              <w:r w:rsidRPr="00635783">
                <w:rPr>
                  <w:rFonts w:ascii="Arial Narrow" w:hAnsi="Arial Narrow" w:cs="Arial"/>
                  <w:color w:val="auto"/>
                  <w:sz w:val="22"/>
                  <w:szCs w:val="22"/>
                </w:rPr>
                <w:t>Ductal plate malformation in patients with biliary atresia.</w:t>
              </w:r>
            </w:hyperlink>
            <w:r w:rsidRPr="00635783">
              <w:rPr>
                <w:rFonts w:ascii="Arial Narrow" w:hAnsi="Arial Narrow" w:cs="Arial"/>
                <w:color w:val="auto"/>
                <w:sz w:val="22"/>
                <w:szCs w:val="22"/>
              </w:rPr>
              <w:t xml:space="preserve"> Eur J Pediatr. Published Online First: 14 Sep 2012. DOI: 10.1007/s00431-012-1820-7. </w:t>
            </w:r>
          </w:p>
          <w:p w:rsidR="00D574E9" w:rsidRPr="00635783" w:rsidRDefault="00D574E9" w:rsidP="00635783">
            <w:pPr>
              <w:pStyle w:val="Body"/>
              <w:numPr>
                <w:ilvl w:val="0"/>
                <w:numId w:val="2"/>
              </w:numPr>
              <w:tabs>
                <w:tab w:val="clear" w:pos="357"/>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spacing w:before="60" w:after="60"/>
              <w:ind w:left="278" w:hanging="278"/>
              <w:rPr>
                <w:rFonts w:ascii="Arial Narrow" w:hAnsi="Arial Narrow" w:cs="Arial"/>
                <w:color w:val="auto"/>
                <w:sz w:val="22"/>
                <w:szCs w:val="22"/>
              </w:rPr>
            </w:pPr>
            <w:r w:rsidRPr="00635783">
              <w:rPr>
                <w:rFonts w:ascii="Arial Narrow" w:hAnsi="Arial Narrow" w:cs="Arial"/>
                <w:color w:val="auto"/>
                <w:sz w:val="22"/>
                <w:szCs w:val="22"/>
              </w:rPr>
              <w:t xml:space="preserve">Grizelj R, Vuković J, Bilić E, Štern-Padovan R. </w:t>
            </w:r>
            <w:hyperlink r:id="rId160" w:history="1">
              <w:r w:rsidRPr="00635783">
                <w:rPr>
                  <w:rFonts w:ascii="Arial Narrow" w:hAnsi="Arial Narrow" w:cs="Arial"/>
                  <w:color w:val="auto"/>
                  <w:sz w:val="22"/>
                  <w:szCs w:val="22"/>
                </w:rPr>
                <w:t>Massive retroperitoneal haemorrhage in a neonate with severe haemophilia A</w:t>
              </w:r>
            </w:hyperlink>
            <w:r w:rsidRPr="00635783">
              <w:rPr>
                <w:rFonts w:ascii="Arial Narrow" w:hAnsi="Arial Narrow" w:cs="Arial"/>
                <w:color w:val="auto"/>
                <w:sz w:val="22"/>
                <w:szCs w:val="22"/>
              </w:rPr>
              <w:t>. Haemophilia. 2011;17(3):547-8.</w:t>
            </w:r>
          </w:p>
          <w:p w:rsidR="00D574E9" w:rsidRPr="00635783" w:rsidRDefault="00D574E9" w:rsidP="00635783">
            <w:pPr>
              <w:pStyle w:val="Body"/>
              <w:numPr>
                <w:ilvl w:val="0"/>
                <w:numId w:val="2"/>
              </w:numPr>
              <w:tabs>
                <w:tab w:val="clear" w:pos="357"/>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spacing w:before="60" w:after="60"/>
              <w:ind w:left="278" w:hanging="278"/>
              <w:rPr>
                <w:rFonts w:ascii="Arial Narrow" w:hAnsi="Arial Narrow" w:cs="Arial"/>
                <w:color w:val="auto"/>
                <w:sz w:val="22"/>
                <w:szCs w:val="22"/>
              </w:rPr>
            </w:pPr>
            <w:r w:rsidRPr="00635783">
              <w:rPr>
                <w:rFonts w:ascii="Arial Narrow" w:hAnsi="Arial Narrow" w:cs="Arial"/>
                <w:color w:val="auto"/>
                <w:sz w:val="22"/>
                <w:szCs w:val="22"/>
              </w:rPr>
              <w:t xml:space="preserve">Grizelj R, Vukovic J, Novak M, Batinica S. </w:t>
            </w:r>
            <w:hyperlink r:id="rId161" w:history="1">
              <w:r w:rsidRPr="00635783">
                <w:rPr>
                  <w:rFonts w:ascii="Arial Narrow" w:hAnsi="Arial Narrow" w:cs="Arial"/>
                  <w:color w:val="auto"/>
                  <w:sz w:val="22"/>
                  <w:szCs w:val="22"/>
                </w:rPr>
                <w:t>Biliary atresia: the Croatian experience 1992-2006.</w:t>
              </w:r>
            </w:hyperlink>
            <w:r w:rsidRPr="00635783">
              <w:rPr>
                <w:rFonts w:ascii="Arial Narrow" w:hAnsi="Arial Narrow" w:cs="Arial"/>
                <w:color w:val="auto"/>
                <w:sz w:val="22"/>
                <w:szCs w:val="22"/>
              </w:rPr>
              <w:t xml:space="preserve"> Eur J Pediatr. 2010;169(12):1529-34. </w:t>
            </w:r>
          </w:p>
          <w:p w:rsidR="00D574E9" w:rsidRPr="00635783" w:rsidRDefault="00D574E9" w:rsidP="00635783">
            <w:pPr>
              <w:pStyle w:val="Body"/>
              <w:numPr>
                <w:ilvl w:val="0"/>
                <w:numId w:val="2"/>
              </w:numPr>
              <w:tabs>
                <w:tab w:val="clear" w:pos="357"/>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spacing w:before="60" w:after="60"/>
              <w:ind w:left="278" w:hanging="278"/>
              <w:rPr>
                <w:rFonts w:ascii="Arial Narrow" w:hAnsi="Arial Narrow" w:cs="Arial"/>
                <w:color w:val="auto"/>
                <w:sz w:val="22"/>
                <w:szCs w:val="22"/>
              </w:rPr>
            </w:pPr>
            <w:r w:rsidRPr="00635783">
              <w:rPr>
                <w:rFonts w:ascii="Arial Narrow" w:hAnsi="Arial Narrow" w:cs="Arial"/>
                <w:color w:val="auto"/>
                <w:sz w:val="22"/>
                <w:szCs w:val="22"/>
              </w:rPr>
              <w:t xml:space="preserve">Grizelj R, Vukovic J, Saric D, Luetic T. </w:t>
            </w:r>
            <w:hyperlink r:id="rId162" w:history="1">
              <w:r w:rsidRPr="00635783">
                <w:rPr>
                  <w:rFonts w:ascii="Arial Narrow" w:hAnsi="Arial Narrow" w:cs="Arial"/>
                  <w:color w:val="auto"/>
                  <w:sz w:val="22"/>
                  <w:szCs w:val="22"/>
                </w:rPr>
                <w:t>Giant Mycotic Right Atrial Thrombus Due to Candida dubliniensis Septicemia in a Premature Infant.</w:t>
              </w:r>
            </w:hyperlink>
            <w:r w:rsidRPr="00635783">
              <w:rPr>
                <w:rFonts w:ascii="Arial Narrow" w:hAnsi="Arial Narrow" w:cs="Arial"/>
                <w:color w:val="auto"/>
                <w:sz w:val="22"/>
                <w:szCs w:val="22"/>
              </w:rPr>
              <w:t xml:space="preserve"> Pediatr Infect Dis J 2010;29(8):785-6.</w:t>
            </w:r>
            <w:hyperlink r:id="rId163" w:history="1">
              <w:r w:rsidRPr="00635783">
                <w:rPr>
                  <w:rFonts w:ascii="Arial Narrow" w:hAnsi="Arial Narrow" w:cs="Arial"/>
                  <w:color w:val="auto"/>
                  <w:sz w:val="22"/>
                  <w:szCs w:val="22"/>
                </w:rPr>
                <w:t xml:space="preserve"> http://links.lww.com/INF/A474</w:t>
              </w:r>
            </w:hyperlink>
          </w:p>
          <w:p w:rsidR="00D574E9" w:rsidRPr="00635783" w:rsidRDefault="00D574E9" w:rsidP="00635783">
            <w:pPr>
              <w:pStyle w:val="Body"/>
              <w:numPr>
                <w:ilvl w:val="0"/>
                <w:numId w:val="2"/>
              </w:numPr>
              <w:tabs>
                <w:tab w:val="clear" w:pos="357"/>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spacing w:before="60" w:after="60"/>
              <w:ind w:left="278" w:hanging="278"/>
              <w:rPr>
                <w:rFonts w:ascii="Arial Narrow" w:hAnsi="Arial Narrow" w:cs="Arial"/>
                <w:color w:val="auto"/>
                <w:sz w:val="22"/>
                <w:szCs w:val="22"/>
              </w:rPr>
            </w:pPr>
            <w:r w:rsidRPr="00635783">
              <w:rPr>
                <w:rFonts w:ascii="Arial Narrow" w:hAnsi="Arial Narrow" w:cs="Arial"/>
                <w:color w:val="auto"/>
                <w:sz w:val="22"/>
                <w:szCs w:val="22"/>
              </w:rPr>
              <w:t xml:space="preserve">Grizelj R, Vuković J, Filipović-Grčić B, Šarić D, Luetić T. </w:t>
            </w:r>
            <w:hyperlink r:id="rId164" w:history="1">
              <w:r w:rsidRPr="00635783">
                <w:rPr>
                  <w:rFonts w:ascii="Arial Narrow" w:hAnsi="Arial Narrow" w:cs="Arial"/>
                  <w:color w:val="auto"/>
                  <w:sz w:val="22"/>
                  <w:szCs w:val="22"/>
                </w:rPr>
                <w:t>Successful use of recombinant activated FVII and aminocaproic acid in four neonates with life-threatening hemorrhage.</w:t>
              </w:r>
            </w:hyperlink>
            <w:r w:rsidRPr="00635783">
              <w:rPr>
                <w:rFonts w:ascii="Arial Narrow" w:hAnsi="Arial Narrow" w:cs="Arial"/>
                <w:color w:val="auto"/>
                <w:sz w:val="22"/>
                <w:szCs w:val="22"/>
              </w:rPr>
              <w:t xml:space="preserve"> Blood Coagul Fibrinolysis 2006;17(5):413-5. </w:t>
            </w:r>
          </w:p>
          <w:p w:rsidR="00D574E9" w:rsidRPr="00635783" w:rsidRDefault="00D574E9" w:rsidP="0063578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60" w:after="60"/>
              <w:rPr>
                <w:rStyle w:val="Underline"/>
                <w:rFonts w:ascii="Arial Narrow" w:hAnsi="Arial Narrow" w:cs="Arial"/>
                <w:color w:val="auto"/>
                <w:sz w:val="22"/>
                <w:szCs w:val="22"/>
              </w:rPr>
            </w:pPr>
            <w:r w:rsidRPr="00635783">
              <w:rPr>
                <w:rStyle w:val="Underline"/>
                <w:rFonts w:ascii="Arial Narrow" w:hAnsi="Arial Narrow" w:cs="Arial"/>
                <w:color w:val="auto"/>
                <w:sz w:val="22"/>
                <w:szCs w:val="22"/>
              </w:rPr>
              <w:t>Radovi objavljeni u časopisima koji se indeksiraju u ostalim međunarodnim indeksima:</w:t>
            </w:r>
          </w:p>
          <w:p w:rsidR="00D574E9" w:rsidRPr="00635783" w:rsidRDefault="00D574E9" w:rsidP="00635783">
            <w:pPr>
              <w:pStyle w:val="Body"/>
              <w:numPr>
                <w:ilvl w:val="0"/>
                <w:numId w:val="2"/>
              </w:numPr>
              <w:tabs>
                <w:tab w:val="clear" w:pos="357"/>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spacing w:before="60" w:after="60"/>
              <w:ind w:left="278" w:hanging="278"/>
              <w:rPr>
                <w:rFonts w:ascii="Arial Narrow" w:hAnsi="Arial Narrow" w:cs="Arial"/>
                <w:color w:val="auto"/>
                <w:sz w:val="22"/>
                <w:szCs w:val="22"/>
              </w:rPr>
            </w:pPr>
            <w:r w:rsidRPr="00635783">
              <w:rPr>
                <w:rFonts w:ascii="Arial Narrow" w:hAnsi="Arial Narrow" w:cs="Arial"/>
                <w:color w:val="auto"/>
                <w:sz w:val="22"/>
                <w:szCs w:val="22"/>
              </w:rPr>
              <w:t xml:space="preserve">Filipović-Grčić B, Kniewald H, Bartoniček D, Gverić Ahmetašević S, Stanojević M, Petrović A, Stipanović Kastelić J, Grizelj R, Dilber D, Matić T, Lehman I, Šalamon M, Lončarević D. Zbrinjavanje novorođenčeta. Liječ Vjesn 2011;Suppl 5:33-8. </w:t>
            </w:r>
          </w:p>
          <w:p w:rsidR="00D574E9" w:rsidRPr="00635783" w:rsidRDefault="00D574E9" w:rsidP="00635783">
            <w:pPr>
              <w:pStyle w:val="Body"/>
              <w:numPr>
                <w:ilvl w:val="0"/>
                <w:numId w:val="2"/>
              </w:numPr>
              <w:tabs>
                <w:tab w:val="clear" w:pos="357"/>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spacing w:before="60" w:after="60"/>
              <w:ind w:left="278" w:hanging="278"/>
              <w:rPr>
                <w:rFonts w:ascii="Arial Narrow" w:hAnsi="Arial Narrow" w:cs="Arial"/>
                <w:color w:val="auto"/>
                <w:sz w:val="22"/>
                <w:szCs w:val="22"/>
              </w:rPr>
            </w:pPr>
            <w:r w:rsidRPr="00635783">
              <w:rPr>
                <w:rFonts w:ascii="Arial Narrow" w:hAnsi="Arial Narrow" w:cs="Arial"/>
                <w:color w:val="auto"/>
                <w:sz w:val="22"/>
                <w:szCs w:val="22"/>
              </w:rPr>
              <w:t xml:space="preserve">Filipović-Grčić B, Kniewald H, Bartoniček D, Stipanović-Kastelić J, Grizelj R, Gverić Ahmetašević S, Stanojević M, Mole M, Hunyadi-Antičević S, Lojna Funtak I. Reanimacija novorođenčeta - novosti u smjernicama iz 2010. godine. Pediatr Croat 2011;55Suppl 1:133-9. </w:t>
            </w:r>
          </w:p>
          <w:p w:rsidR="00D574E9" w:rsidRPr="00635783" w:rsidRDefault="00D574E9" w:rsidP="00635783">
            <w:pPr>
              <w:pStyle w:val="Body"/>
              <w:numPr>
                <w:ilvl w:val="0"/>
                <w:numId w:val="2"/>
              </w:numPr>
              <w:tabs>
                <w:tab w:val="clear" w:pos="357"/>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spacing w:before="60" w:after="60"/>
              <w:ind w:left="278" w:hanging="278"/>
              <w:rPr>
                <w:rFonts w:ascii="Arial Narrow" w:hAnsi="Arial Narrow" w:cs="Arial"/>
                <w:color w:val="auto"/>
                <w:sz w:val="22"/>
                <w:szCs w:val="22"/>
              </w:rPr>
            </w:pPr>
            <w:r w:rsidRPr="00635783">
              <w:rPr>
                <w:rFonts w:ascii="Arial Narrow" w:hAnsi="Arial Narrow" w:cs="Arial"/>
                <w:color w:val="auto"/>
                <w:sz w:val="22"/>
                <w:szCs w:val="22"/>
              </w:rPr>
              <w:t xml:space="preserve">Filipović-Grčić B, Kniewald H, Rodin U, Bartoniček D, Grizelj R, Stipanović-Kastelić J, Juretić E, Gverić Ahmetašević S, Stanojević M, Antončić Furlan I, Prpić I, Peter B, Blašković-Kokeza J, Borošak J, Benjak V, Pavić L, Magaš K, Krajinović I, Milevoj Ražem M, Juka Kožul G, Ninković D. Kretanje smrti novorođenčadi do otpusta iz bolnice u Republici Hrvatskoj u 2009. godini. Gynaecol Perinatol 2010;19(4):224-237. </w:t>
            </w:r>
          </w:p>
          <w:p w:rsidR="00D574E9" w:rsidRPr="00635783" w:rsidRDefault="00D574E9" w:rsidP="00635783">
            <w:pPr>
              <w:pStyle w:val="Body"/>
              <w:numPr>
                <w:ilvl w:val="0"/>
                <w:numId w:val="2"/>
              </w:numPr>
              <w:tabs>
                <w:tab w:val="clear" w:pos="357"/>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spacing w:before="60" w:after="60"/>
              <w:ind w:left="278" w:hanging="278"/>
              <w:rPr>
                <w:rFonts w:ascii="Arial Narrow" w:hAnsi="Arial Narrow" w:cs="Arial"/>
                <w:color w:val="auto"/>
                <w:sz w:val="22"/>
                <w:szCs w:val="22"/>
              </w:rPr>
            </w:pPr>
            <w:r w:rsidRPr="00635783">
              <w:rPr>
                <w:rFonts w:ascii="Arial Narrow" w:hAnsi="Arial Narrow" w:cs="Arial"/>
                <w:color w:val="auto"/>
                <w:sz w:val="22"/>
                <w:szCs w:val="22"/>
              </w:rPr>
              <w:t xml:space="preserve">Filipović-Grčić B, Stipanović J, Grizelj R, Kniewald H. Gljivične infekcije novorođenčadi. Gynaecol Perinatol 2010;19Suppl 1:77-83. </w:t>
            </w:r>
          </w:p>
          <w:p w:rsidR="00D574E9" w:rsidRPr="00635783" w:rsidRDefault="00D574E9" w:rsidP="00635783">
            <w:pPr>
              <w:pStyle w:val="Body"/>
              <w:numPr>
                <w:ilvl w:val="0"/>
                <w:numId w:val="2"/>
              </w:numPr>
              <w:tabs>
                <w:tab w:val="clear" w:pos="357"/>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spacing w:before="60" w:after="60"/>
              <w:ind w:left="278" w:hanging="278"/>
              <w:rPr>
                <w:rFonts w:ascii="Arial Narrow" w:hAnsi="Arial Narrow" w:cs="Arial"/>
                <w:color w:val="auto"/>
                <w:sz w:val="22"/>
                <w:szCs w:val="22"/>
              </w:rPr>
            </w:pPr>
            <w:r w:rsidRPr="00635783">
              <w:rPr>
                <w:rFonts w:ascii="Arial Narrow" w:hAnsi="Arial Narrow" w:cs="Arial"/>
                <w:color w:val="auto"/>
                <w:sz w:val="22"/>
                <w:szCs w:val="22"/>
              </w:rPr>
              <w:t xml:space="preserve">Kulas T, Duic Z, Kostic ZR, Zegarac Z, Grizelj R, Habek D, Hrgovic Z, Marton I, Izetbegovic S. </w:t>
            </w:r>
            <w:hyperlink r:id="rId165" w:history="1">
              <w:r w:rsidRPr="00635783">
                <w:rPr>
                  <w:rFonts w:ascii="Arial Narrow" w:hAnsi="Arial Narrow" w:cs="Arial"/>
                  <w:color w:val="auto"/>
                  <w:sz w:val="22"/>
                  <w:szCs w:val="22"/>
                </w:rPr>
                <w:t>Case report of congenital cystic adenomatoid malformation type III with lethal outcome</w:t>
              </w:r>
            </w:hyperlink>
            <w:r w:rsidRPr="00635783">
              <w:rPr>
                <w:rFonts w:ascii="Arial Narrow" w:hAnsi="Arial Narrow" w:cs="Arial"/>
                <w:color w:val="auto"/>
                <w:sz w:val="22"/>
                <w:szCs w:val="22"/>
              </w:rPr>
              <w:t xml:space="preserve">. Med Arh 2010;64(1):55-9. </w:t>
            </w:r>
          </w:p>
          <w:p w:rsidR="00D574E9" w:rsidRPr="00635783" w:rsidRDefault="00D574E9" w:rsidP="00635783">
            <w:pPr>
              <w:pStyle w:val="Body"/>
              <w:numPr>
                <w:ilvl w:val="0"/>
                <w:numId w:val="2"/>
              </w:numPr>
              <w:tabs>
                <w:tab w:val="clear" w:pos="357"/>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spacing w:before="60" w:after="60"/>
              <w:ind w:left="278" w:hanging="278"/>
              <w:rPr>
                <w:rFonts w:ascii="Arial Narrow" w:hAnsi="Arial Narrow" w:cs="Arial"/>
                <w:color w:val="auto"/>
                <w:sz w:val="22"/>
                <w:szCs w:val="22"/>
              </w:rPr>
            </w:pPr>
            <w:r w:rsidRPr="00635783">
              <w:rPr>
                <w:rFonts w:ascii="Arial Narrow" w:hAnsi="Arial Narrow" w:cs="Arial"/>
                <w:color w:val="auto"/>
                <w:sz w:val="22"/>
                <w:szCs w:val="22"/>
              </w:rPr>
              <w:t xml:space="preserve">Filipović-Grčić B, Stipanović-Kastelić J, Grizelj R, Kniewald H. Kasna novorođenačka gljivična sepsa u novorođenčadi vrlo male rodne mase. Infektol glasn 2009;29(3):95-100. </w:t>
            </w:r>
          </w:p>
          <w:p w:rsidR="00D574E9" w:rsidRPr="00635783" w:rsidRDefault="00D574E9" w:rsidP="00635783">
            <w:pPr>
              <w:pStyle w:val="Body"/>
              <w:numPr>
                <w:ilvl w:val="0"/>
                <w:numId w:val="12"/>
              </w:numPr>
              <w:tabs>
                <w:tab w:val="clear" w:pos="720"/>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spacing w:before="60" w:after="60"/>
              <w:ind w:left="278" w:hanging="278"/>
              <w:rPr>
                <w:rFonts w:ascii="Arial Narrow" w:hAnsi="Arial Narrow" w:cs="Arial"/>
                <w:color w:val="auto"/>
                <w:sz w:val="22"/>
                <w:szCs w:val="22"/>
              </w:rPr>
            </w:pPr>
            <w:r w:rsidRPr="00635783">
              <w:rPr>
                <w:rFonts w:ascii="Arial Narrow" w:hAnsi="Arial Narrow" w:cs="Arial"/>
                <w:color w:val="auto"/>
                <w:sz w:val="22"/>
                <w:szCs w:val="22"/>
              </w:rPr>
              <w:t xml:space="preserve">Filipović-Grčić B, Kniewald H, Rodin U, Grizelj R, Stipanović-Kastelić J, Juretić E, Stanojević M, Antončić Furlan I, Prpić I, Blašković Kokeza J, Zakanj Z, Benjak V, Ninković D, Bartoniček D. Mortalitet novorođenčadi u Republici Hrvatskoj u 2008. godini. Gynaecol Perinatol 2009;18(4):249-59. </w:t>
            </w:r>
          </w:p>
          <w:p w:rsidR="00D574E9" w:rsidRPr="00635783" w:rsidRDefault="00D574E9" w:rsidP="00635783">
            <w:pPr>
              <w:pStyle w:val="Body"/>
              <w:numPr>
                <w:ilvl w:val="0"/>
                <w:numId w:val="12"/>
              </w:numPr>
              <w:tabs>
                <w:tab w:val="clear" w:pos="720"/>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spacing w:before="60" w:after="60"/>
              <w:ind w:left="278" w:hanging="278"/>
              <w:rPr>
                <w:rFonts w:ascii="Arial Narrow" w:hAnsi="Arial Narrow" w:cs="Arial"/>
                <w:color w:val="auto"/>
                <w:sz w:val="22"/>
                <w:szCs w:val="22"/>
              </w:rPr>
            </w:pPr>
            <w:r w:rsidRPr="00635783">
              <w:rPr>
                <w:rFonts w:ascii="Arial Narrow" w:hAnsi="Arial Narrow" w:cs="Arial"/>
                <w:color w:val="auto"/>
                <w:sz w:val="22"/>
                <w:szCs w:val="22"/>
              </w:rPr>
              <w:t xml:space="preserve">Filipović-Grčić B, Grizelj R, Stipanović-Kastelić J. Reanimacija novorođenčeta. Gynaecol Perinatol 2008;17Suppl 1:1-6. </w:t>
            </w:r>
          </w:p>
          <w:p w:rsidR="00D574E9" w:rsidRPr="00635783" w:rsidRDefault="00D574E9" w:rsidP="00635783">
            <w:pPr>
              <w:pStyle w:val="Body"/>
              <w:numPr>
                <w:ilvl w:val="0"/>
                <w:numId w:val="12"/>
              </w:numPr>
              <w:tabs>
                <w:tab w:val="clear" w:pos="720"/>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spacing w:before="60" w:after="60"/>
              <w:ind w:left="278" w:hanging="278"/>
              <w:rPr>
                <w:rFonts w:ascii="Arial Narrow" w:hAnsi="Arial Narrow" w:cs="Arial"/>
                <w:color w:val="auto"/>
                <w:sz w:val="22"/>
                <w:szCs w:val="22"/>
              </w:rPr>
            </w:pPr>
            <w:r w:rsidRPr="00635783">
              <w:rPr>
                <w:rFonts w:ascii="Arial Narrow" w:hAnsi="Arial Narrow" w:cs="Arial"/>
                <w:color w:val="auto"/>
                <w:sz w:val="22"/>
                <w:szCs w:val="22"/>
              </w:rPr>
              <w:t xml:space="preserve">Filipović-Grčić B, Kniewald H, Grizelj R, Rodin U, Stipanović-Kastelić J, Juretić E, Stanojević M, Antončić Furlan I, Prpić I, Blašković Kokeza J, Zakanj Z, Vuković J, Benjak V, Ninković D, Bartoniček D. Mortalitet novorođenčadi u Republici Hrvatskoj u 2007. godini. Gynaecol Perinatol 2008;17Suppl 1:104-11. </w:t>
            </w:r>
          </w:p>
          <w:p w:rsidR="00D574E9" w:rsidRPr="00635783" w:rsidRDefault="00D574E9" w:rsidP="00635783">
            <w:pPr>
              <w:pStyle w:val="Body"/>
              <w:numPr>
                <w:ilvl w:val="0"/>
                <w:numId w:val="12"/>
              </w:numPr>
              <w:tabs>
                <w:tab w:val="clear" w:pos="720"/>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spacing w:before="60" w:after="60"/>
              <w:ind w:left="278" w:hanging="278"/>
              <w:rPr>
                <w:rFonts w:ascii="Arial Narrow" w:hAnsi="Arial Narrow" w:cs="Arial"/>
                <w:color w:val="auto"/>
                <w:sz w:val="22"/>
                <w:szCs w:val="22"/>
              </w:rPr>
            </w:pPr>
            <w:r w:rsidRPr="00635783">
              <w:rPr>
                <w:rFonts w:ascii="Arial Narrow" w:hAnsi="Arial Narrow" w:cs="Arial"/>
                <w:color w:val="auto"/>
                <w:sz w:val="22"/>
                <w:szCs w:val="22"/>
              </w:rPr>
              <w:t xml:space="preserve">Filipović-Grčić B, Kniewald H, Grizelj R, Rodin U, Stipanović-Kastelić J, Juretić E, Stanojević M, Antončić-Furlan I, Prpić I, Blašković Kokeza J, Zakanj Z, Vuković J, Ninković D. Mortalitet novorođenčadi u Republici Hrvatskoj u 2006. godini. Gynaecol </w:t>
            </w:r>
            <w:r w:rsidRPr="00635783">
              <w:rPr>
                <w:rFonts w:ascii="Arial Narrow" w:hAnsi="Arial Narrow" w:cs="Arial"/>
                <w:color w:val="auto"/>
                <w:sz w:val="22"/>
                <w:szCs w:val="22"/>
              </w:rPr>
              <w:lastRenderedPageBreak/>
              <w:t>Perinatol 2007;16(2):22-29.</w:t>
            </w:r>
          </w:p>
          <w:p w:rsidR="00D574E9" w:rsidRPr="00635783" w:rsidRDefault="00D574E9" w:rsidP="0063578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60" w:after="60"/>
              <w:rPr>
                <w:rStyle w:val="Underline"/>
                <w:rFonts w:ascii="Arial Narrow" w:hAnsi="Arial Narrow" w:cs="Arial"/>
                <w:color w:val="auto"/>
                <w:sz w:val="22"/>
                <w:szCs w:val="22"/>
              </w:rPr>
            </w:pPr>
            <w:r w:rsidRPr="00635783">
              <w:rPr>
                <w:rStyle w:val="Underline"/>
                <w:rFonts w:ascii="Arial Narrow" w:hAnsi="Arial Narrow" w:cs="Arial"/>
                <w:color w:val="auto"/>
                <w:sz w:val="22"/>
                <w:szCs w:val="22"/>
              </w:rPr>
              <w:t>Kongresna priopćenja objavljena u časopisima koji se indeksiraju u CC</w:t>
            </w:r>
          </w:p>
          <w:p w:rsidR="00D574E9" w:rsidRPr="00635783" w:rsidRDefault="00D574E9" w:rsidP="00635783">
            <w:pPr>
              <w:pStyle w:val="Body"/>
              <w:numPr>
                <w:ilvl w:val="0"/>
                <w:numId w:val="12"/>
              </w:numPr>
              <w:tabs>
                <w:tab w:val="clear" w:pos="720"/>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spacing w:before="60" w:after="60"/>
              <w:ind w:left="278" w:hanging="278"/>
              <w:rPr>
                <w:rFonts w:ascii="Arial Narrow" w:hAnsi="Arial Narrow" w:cs="Arial"/>
                <w:color w:val="auto"/>
                <w:sz w:val="22"/>
                <w:szCs w:val="22"/>
              </w:rPr>
            </w:pPr>
            <w:r w:rsidRPr="00635783">
              <w:rPr>
                <w:rFonts w:ascii="Arial Narrow" w:hAnsi="Arial Narrow" w:cs="Arial"/>
                <w:color w:val="auto"/>
                <w:sz w:val="22"/>
                <w:szCs w:val="22"/>
              </w:rPr>
              <w:t xml:space="preserve">Vrljičak K, Grizelj R, Luetić T, Batinić D. OEIS complex-report of two cases. 44th Annual Scientific Meeting of the European Society for Paediatric Nephrology: Dubrovnik-Cavtat, Croatia, September 14-17, 2011. Pediatr Nephrol 2011; 26:1699. </w:t>
            </w:r>
          </w:p>
          <w:p w:rsidR="00D574E9" w:rsidRPr="00635783" w:rsidRDefault="00D574E9" w:rsidP="00635783">
            <w:pPr>
              <w:pStyle w:val="Body"/>
              <w:numPr>
                <w:ilvl w:val="0"/>
                <w:numId w:val="12"/>
              </w:numPr>
              <w:tabs>
                <w:tab w:val="clear" w:pos="720"/>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spacing w:before="60" w:after="60"/>
              <w:ind w:left="278" w:hanging="278"/>
              <w:rPr>
                <w:rFonts w:ascii="Arial Narrow" w:hAnsi="Arial Narrow" w:cs="Arial"/>
                <w:color w:val="auto"/>
                <w:sz w:val="22"/>
                <w:szCs w:val="22"/>
              </w:rPr>
            </w:pPr>
            <w:r w:rsidRPr="00635783">
              <w:rPr>
                <w:rFonts w:ascii="Arial Narrow" w:hAnsi="Arial Narrow" w:cs="Arial"/>
                <w:color w:val="auto"/>
                <w:sz w:val="22"/>
                <w:szCs w:val="22"/>
              </w:rPr>
              <w:t xml:space="preserve">Vuković J, Grizelj R, Ćorić M, Luetić T, Batinica S. The Prognostic Value Of Ductal Plate Malformation in Biliary Atresia. 44th Annual Meeting of The European Society for Paediatric Gastroenterology, Hepatology and Nutrition: Sorrento, Italy, May 25-28, 2011.J Pediatr Gastroenterol Nutr 2011;52Suppl 1:E60. </w:t>
            </w:r>
          </w:p>
          <w:p w:rsidR="00D574E9" w:rsidRPr="00635783" w:rsidRDefault="00D574E9" w:rsidP="00635783">
            <w:pPr>
              <w:pStyle w:val="Body"/>
              <w:numPr>
                <w:ilvl w:val="0"/>
                <w:numId w:val="12"/>
              </w:numPr>
              <w:tabs>
                <w:tab w:val="clear" w:pos="720"/>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spacing w:before="60" w:after="60"/>
              <w:ind w:left="278" w:hanging="278"/>
              <w:rPr>
                <w:rFonts w:ascii="Arial Narrow" w:hAnsi="Arial Narrow" w:cs="Arial"/>
                <w:color w:val="auto"/>
                <w:sz w:val="22"/>
                <w:szCs w:val="22"/>
              </w:rPr>
            </w:pPr>
            <w:r w:rsidRPr="00635783">
              <w:rPr>
                <w:rFonts w:ascii="Arial Narrow" w:hAnsi="Arial Narrow" w:cs="Arial"/>
                <w:color w:val="auto"/>
                <w:sz w:val="22"/>
                <w:szCs w:val="22"/>
              </w:rPr>
              <w:t xml:space="preserve">Filipovic-Grcic B, Rodin U, Kniewald H, Juretić E, Stanojević M, Antončić Furlan I, Prpić I, Vuković J, Benjak V, Stipanović-Kastelić J, Grizelj R, Ninković D, Bartoniček D. Changing pattern of neonatal mortality of VLBW infants in Croatia in 1998-99 and ten years later - Population survey. 3rd Congress of the European Academy of Pediatric Societies: Copenhagen, Denmark, October 23-26, 2010. Pediatr Res 2010;Suppl 1:609. </w:t>
            </w:r>
          </w:p>
          <w:p w:rsidR="00D574E9" w:rsidRPr="00635783" w:rsidRDefault="00D574E9" w:rsidP="00635783">
            <w:pPr>
              <w:pStyle w:val="Body"/>
              <w:numPr>
                <w:ilvl w:val="0"/>
                <w:numId w:val="12"/>
              </w:numPr>
              <w:tabs>
                <w:tab w:val="clear" w:pos="720"/>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num" w:pos="278"/>
              </w:tabs>
              <w:spacing w:before="60" w:after="60"/>
              <w:ind w:left="278" w:hanging="278"/>
              <w:rPr>
                <w:rFonts w:ascii="Arial Narrow" w:hAnsi="Arial Narrow" w:cs="Arial"/>
                <w:sz w:val="22"/>
                <w:szCs w:val="22"/>
              </w:rPr>
            </w:pPr>
            <w:r w:rsidRPr="00635783">
              <w:rPr>
                <w:rFonts w:ascii="Arial Narrow" w:hAnsi="Arial Narrow" w:cs="Arial"/>
                <w:color w:val="auto"/>
                <w:sz w:val="22"/>
                <w:szCs w:val="22"/>
              </w:rPr>
              <w:t>Grizelj R, Senecic-Cala I, Novak M, Batinica A, Vukovic J. Biliary atresia: The Croatian experience 1992-2006. 43rd Annual Meeting of The European Society for Paediatric</w:t>
            </w:r>
          </w:p>
        </w:tc>
      </w:tr>
      <w:tr w:rsidR="00D574E9" w:rsidRPr="00635783" w:rsidTr="00DE50E8">
        <w:trPr>
          <w:cantSplit/>
          <w:trHeight w:val="660"/>
        </w:trPr>
        <w:tc>
          <w:tcPr>
            <w:tcW w:w="2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74E9" w:rsidRPr="00635783" w:rsidRDefault="00D574E9" w:rsidP="00635783">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60" w:after="60"/>
              <w:rPr>
                <w:rFonts w:ascii="Arial Narrow" w:hAnsi="Arial Narrow" w:cs="Arial"/>
                <w:sz w:val="22"/>
                <w:szCs w:val="22"/>
                <w:lang w:val="pt-BR"/>
              </w:rPr>
            </w:pPr>
            <w:r w:rsidRPr="00635783">
              <w:rPr>
                <w:rFonts w:ascii="Arial Narrow" w:hAnsi="Arial Narrow" w:cs="Arial"/>
                <w:b/>
                <w:sz w:val="22"/>
                <w:szCs w:val="22"/>
              </w:rPr>
              <w:lastRenderedPageBreak/>
              <w:t>Datum zadnjeg izbora u znanstveno-nastavno ili nastavno zvanje</w:t>
            </w:r>
          </w:p>
        </w:tc>
        <w:tc>
          <w:tcPr>
            <w:tcW w:w="7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74E9" w:rsidRPr="00635783" w:rsidRDefault="00D574E9" w:rsidP="0063578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60" w:after="60"/>
              <w:rPr>
                <w:rStyle w:val="Underline"/>
                <w:rFonts w:ascii="Arial Narrow" w:hAnsi="Arial Narrow" w:cs="Arial"/>
                <w:color w:val="auto"/>
                <w:sz w:val="22"/>
                <w:szCs w:val="22"/>
                <w:lang w:val="pt-BR"/>
              </w:rPr>
            </w:pPr>
            <w:r w:rsidRPr="00635783">
              <w:rPr>
                <w:rStyle w:val="Underline"/>
                <w:rFonts w:ascii="Arial Narrow" w:hAnsi="Arial Narrow" w:cs="Arial"/>
                <w:color w:val="auto"/>
                <w:sz w:val="22"/>
                <w:szCs w:val="22"/>
                <w:lang w:val="pt-BR"/>
              </w:rPr>
              <w:t xml:space="preserve"> 17.03.2014 - docent</w:t>
            </w:r>
          </w:p>
        </w:tc>
      </w:tr>
    </w:tbl>
    <w:p w:rsidR="00D574E9" w:rsidRPr="00635783" w:rsidRDefault="00D574E9" w:rsidP="006357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Narrow" w:hAnsi="Arial Narrow" w:cs="Arial"/>
          <w:sz w:val="22"/>
          <w:szCs w:val="22"/>
        </w:rPr>
      </w:pPr>
    </w:p>
    <w:p w:rsidR="000A18CB" w:rsidRPr="00635783" w:rsidRDefault="000A18CB" w:rsidP="00635783">
      <w:pPr>
        <w:spacing w:before="60" w:after="60"/>
        <w:rPr>
          <w:rFonts w:ascii="Arial Narrow" w:hAnsi="Arial Narrow" w:cs="Arial"/>
          <w:b/>
          <w:bCs/>
          <w:sz w:val="22"/>
          <w:szCs w:val="22"/>
          <w:lang w:val="pl-PL"/>
        </w:rPr>
      </w:pPr>
    </w:p>
    <w:p w:rsidR="00D574E9" w:rsidRPr="00635783" w:rsidRDefault="00D574E9" w:rsidP="00635783">
      <w:pPr>
        <w:pStyle w:val="aNaslov"/>
        <w:spacing w:before="60"/>
        <w:ind w:left="36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Vesna</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Prezime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Jureša</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Naziv ustanove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Sveučilište u Zagrebu, Medicinski fakultet, Škola narodnog zdravlja „Andrija Štampar“, Katedra za socijalnu medicinu i organizaciju zdravstvene zaštite</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E-mail adresa</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vjuresa @snz.hr</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Adresa osobne web stranice</w:t>
            </w:r>
          </w:p>
        </w:tc>
        <w:tc>
          <w:tcPr>
            <w:tcW w:w="7328" w:type="dxa"/>
          </w:tcPr>
          <w:p w:rsidR="00D574E9" w:rsidRPr="00635783" w:rsidRDefault="00D574E9" w:rsidP="00635783">
            <w:pPr>
              <w:spacing w:before="60" w:after="60"/>
              <w:rPr>
                <w:rFonts w:ascii="Arial Narrow" w:hAnsi="Arial Narrow" w:cs="Arial"/>
                <w:sz w:val="22"/>
                <w:szCs w:val="22"/>
              </w:rPr>
            </w:pP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Životopis</w:t>
            </w:r>
          </w:p>
        </w:tc>
        <w:tc>
          <w:tcPr>
            <w:tcW w:w="7328" w:type="dxa"/>
          </w:tcPr>
          <w:p w:rsidR="00D574E9" w:rsidRPr="00635783" w:rsidRDefault="00D574E9" w:rsidP="00635783">
            <w:pPr>
              <w:suppressAutoHyphens/>
              <w:spacing w:before="60" w:after="60"/>
              <w:rPr>
                <w:rFonts w:ascii="Arial Narrow" w:hAnsi="Arial Narrow" w:cs="Arial"/>
                <w:spacing w:val="-3"/>
                <w:sz w:val="22"/>
                <w:szCs w:val="22"/>
              </w:rPr>
            </w:pPr>
            <w:r w:rsidRPr="00635783">
              <w:rPr>
                <w:rFonts w:ascii="Arial Narrow" w:hAnsi="Arial Narrow" w:cs="Arial"/>
                <w:spacing w:val="-3"/>
                <w:sz w:val="22"/>
                <w:szCs w:val="22"/>
              </w:rPr>
              <w:t xml:space="preserve">Rođena 23. ožujka 1952. godine u Rumi. Osnovnu školu i Matematičku gimnaziju završila Zagrebu. Diplomirala na Medicinskom fakultetu Sveučilišta u Zagrebu 1976. Od 1978. do 1979. godine u Domu zdravlja “Novi Zagreb”. Za asistenta na Medicinskom fakultetu u Zagrebu, u Katedri za higijenu, socijalnu medicinu i epidemiologiju izabrana je 1979 i predaje: Socijalnu medicinu, Organizaciju zdravstvene zaštite i zdravstvenu ekonomiku, Školsku medicinu, Stručnu praksu u zajednici, Medicinsku etiku i Planiranje obitelji. Poslijediplomski studij iz Školske medicine završila  1979., specijalistički ispit iz Školske medicine položila 1983. Od 1985. do 1997. u kumulativnom radnom odnosu, u Službi za zdravstvenu zaštitu školske djece i mladeži Doma zdravlja “Novi Zagreb», od 1998. u Zavodu za javno zdravstvo Grada Zagreba, Služba za školsku i sveučilišnu medicinu, voditelj  Službe od 2004 do 2006. godine. Magistrirala 1985. s radom: “Utjecaj nasljednih i socijalnih činilaca na pojavu povišenog krvnog tlaka u školske djece”. Doktorsku disertaciju “Holistički pristup predikciji školskog uspjeha” obranila 1997. U znanstveno-nastavno zvanje docenta izabrana 1998. godine, a za izvanrednog profesora 2003. Predaje na Studiju socijalnog rada, Visokoj zdravstvenoj školi, te poslijediplomskim studijima iz Obiteljske medicine, Javnog zdravstva, Zdravstvenog menanđmenta, Socijalne pedijatrije i Gastroenterologije. Voditelj poslijediplomskog studija iz Školske medicine i nositelj je kolegija: Zdravstvena zaštita školske djece i mladih, Rast i razvoj, Nasilje kao javno-zdravstveni problem. Objavila 42 znanstvena i stručna rada u indeksiranim časopisima (16 u CC), 42 kongresna priopćenja, koautor u 2 znanstvene knjige, urednica 6 knjiga i autor u 18 </w:t>
            </w:r>
            <w:r w:rsidRPr="00635783">
              <w:rPr>
                <w:rFonts w:ascii="Arial Narrow" w:hAnsi="Arial Narrow" w:cs="Arial"/>
                <w:spacing w:val="-3"/>
                <w:sz w:val="22"/>
                <w:szCs w:val="22"/>
              </w:rPr>
              <w:lastRenderedPageBreak/>
              <w:t>knjiga i publikacija. Voditelj tri istraživačka projekta i aktivni istraživač u 9  istraživačkih projekata.</w:t>
            </w:r>
          </w:p>
          <w:p w:rsidR="00D574E9" w:rsidRPr="00635783" w:rsidRDefault="00D574E9" w:rsidP="00635783">
            <w:pPr>
              <w:suppressAutoHyphens/>
              <w:spacing w:before="60" w:after="60"/>
              <w:rPr>
                <w:rFonts w:ascii="Arial Narrow" w:hAnsi="Arial Narrow" w:cs="Arial"/>
                <w:spacing w:val="-3"/>
                <w:sz w:val="22"/>
                <w:szCs w:val="22"/>
              </w:rPr>
            </w:pPr>
            <w:r w:rsidRPr="00635783">
              <w:rPr>
                <w:rFonts w:ascii="Arial Narrow" w:hAnsi="Arial Narrow" w:cs="Arial"/>
                <w:spacing w:val="-3"/>
                <w:sz w:val="22"/>
                <w:szCs w:val="22"/>
              </w:rPr>
              <w:t>Aktivni član Hrvatskog liječničkog zbora i Hrvatskog društva za školsku i sveučilišnu medicinu HLZ, više puta birana u Upravni odbor, od 1997. d0o 2007. godine je predsjednica Društva. Član je Društva za javno zdravstvo HLZ, Upravnog odbora Podružnice Zagreb HLZ, Hrvatskog društva za osteoporozu, član Zagrebačkog odbora za AIDS, od 1990.  član Istraživačke grupe za upalne bolesti crijeva, od 1997. član Izvršnog odbora Hrvatskog društva za osteoporozu. Član uredništva časopisa “Paediatria Croatica”. i “Osteoporoza”.</w:t>
            </w:r>
          </w:p>
          <w:p w:rsidR="00D574E9" w:rsidRPr="00635783" w:rsidRDefault="00D574E9" w:rsidP="00635783">
            <w:pPr>
              <w:suppressAutoHyphens/>
              <w:spacing w:before="60" w:after="60"/>
              <w:rPr>
                <w:rFonts w:ascii="Arial Narrow" w:hAnsi="Arial Narrow" w:cs="Arial"/>
                <w:spacing w:val="-3"/>
                <w:sz w:val="22"/>
                <w:szCs w:val="22"/>
              </w:rPr>
            </w:pPr>
            <w:r w:rsidRPr="00635783">
              <w:rPr>
                <w:rFonts w:ascii="Arial Narrow" w:hAnsi="Arial Narrow" w:cs="Arial"/>
                <w:spacing w:val="-3"/>
                <w:sz w:val="22"/>
                <w:szCs w:val="22"/>
              </w:rPr>
              <w:t xml:space="preserve">Član povjerenstva Ministarstva zdravstva za izradu Prijedloga zakona iz područja planiranja obitelji, u Radnoj skupini za reformu zdravstva, Odbora za AIDS, Radne skupine za izradu nacionalnog programa djelovanja za djecu i mlade, Radne skupine za izradu zakona o ombdusmanu, Radne skupine za izradu Nacionalne strategije za kardiovaskularne bolesti, Predsjednica povjerenstva za uvođenje zdravstvenog odgoja u osnovne i srednje škole, od 2003. član Vladinog povjerenstava za AIDS. </w:t>
            </w:r>
          </w:p>
        </w:tc>
      </w:tr>
      <w:tr w:rsidR="00D574E9" w:rsidRPr="00635783" w:rsidTr="00DE50E8">
        <w:trPr>
          <w:trHeight w:val="8221"/>
        </w:trPr>
        <w:tc>
          <w:tcPr>
            <w:tcW w:w="1959" w:type="dxa"/>
          </w:tcPr>
          <w:p w:rsidR="00D574E9" w:rsidRPr="00635783" w:rsidRDefault="00D574E9" w:rsidP="00635783">
            <w:pPr>
              <w:spacing w:before="60" w:after="60"/>
              <w:rPr>
                <w:rFonts w:ascii="Arial Narrow" w:hAnsi="Arial Narrow" w:cs="Arial"/>
                <w:b/>
                <w:sz w:val="22"/>
                <w:szCs w:val="22"/>
                <w:lang w:val="pt-BR"/>
              </w:rPr>
            </w:pPr>
            <w:r w:rsidRPr="00635783">
              <w:rPr>
                <w:rFonts w:ascii="Arial Narrow" w:hAnsi="Arial Narrow" w:cs="Arial"/>
                <w:b/>
                <w:sz w:val="22"/>
                <w:szCs w:val="22"/>
                <w:lang w:val="pt-BR"/>
              </w:rPr>
              <w:lastRenderedPageBreak/>
              <w:t>Popis radova objavljenih u posljednjih pet godina</w:t>
            </w:r>
          </w:p>
        </w:tc>
        <w:tc>
          <w:tcPr>
            <w:tcW w:w="7328" w:type="dxa"/>
          </w:tcPr>
          <w:p w:rsidR="00D574E9" w:rsidRPr="00635783" w:rsidRDefault="00D574E9" w:rsidP="00635783">
            <w:pPr>
              <w:spacing w:before="60" w:after="60"/>
              <w:rPr>
                <w:rFonts w:ascii="Arial Narrow" w:hAnsi="Arial Narrow" w:cs="Arial"/>
                <w:sz w:val="22"/>
                <w:szCs w:val="22"/>
                <w:lang w:eastAsia="hr-HR"/>
              </w:rPr>
            </w:pPr>
            <w:r w:rsidRPr="00635783">
              <w:rPr>
                <w:rFonts w:ascii="Arial Narrow" w:hAnsi="Arial Narrow" w:cs="Arial"/>
                <w:sz w:val="22"/>
                <w:szCs w:val="22"/>
                <w:lang w:eastAsia="hr-HR"/>
              </w:rPr>
              <w:t xml:space="preserve">Kusić Z, Jukić T, Rogan SA, Juresa V, Dabelić N, Stanicić J, Borić M, Lukinac L, Mihaljević I, Punda A, Smokvina A, Topalović Z, Katalenić M. </w:t>
            </w:r>
            <w:hyperlink r:id="rId166" w:history="1">
              <w:r w:rsidRPr="00635783">
                <w:rPr>
                  <w:rFonts w:ascii="Arial Narrow" w:hAnsi="Arial Narrow" w:cs="Arial"/>
                  <w:sz w:val="22"/>
                  <w:szCs w:val="22"/>
                  <w:lang w:eastAsia="hr-HR"/>
                </w:rPr>
                <w:t>Current status of iodine intake in Croatia--the results of 2009 survey.</w:t>
              </w:r>
            </w:hyperlink>
            <w:r w:rsidRPr="00635783">
              <w:rPr>
                <w:rFonts w:ascii="Arial Narrow" w:hAnsi="Arial Narrow" w:cs="Arial"/>
                <w:sz w:val="22"/>
                <w:szCs w:val="22"/>
                <w:lang w:eastAsia="hr-HR"/>
              </w:rPr>
              <w:t xml:space="preserve"> Coll Antropol. 2012 Mar;36(1):123-8.</w:t>
            </w:r>
          </w:p>
          <w:p w:rsidR="00D574E9" w:rsidRPr="00635783" w:rsidRDefault="00D574E9" w:rsidP="00635783">
            <w:pPr>
              <w:spacing w:before="60" w:after="60"/>
              <w:rPr>
                <w:rFonts w:ascii="Arial Narrow" w:hAnsi="Arial Narrow" w:cs="Arial"/>
                <w:sz w:val="22"/>
                <w:szCs w:val="22"/>
                <w:lang w:eastAsia="hr-HR"/>
              </w:rPr>
            </w:pPr>
            <w:r w:rsidRPr="00635783">
              <w:rPr>
                <w:rFonts w:ascii="Arial Narrow" w:hAnsi="Arial Narrow" w:cs="Arial"/>
                <w:sz w:val="22"/>
                <w:szCs w:val="22"/>
                <w:lang w:eastAsia="hr-HR"/>
              </w:rPr>
              <w:t xml:space="preserve">Milanović SM, Uhernik AI, Dzakula A, Brborović O, Poljicanin T, Fister K, Juresa V, Heim I, Vrazić H, Bergovec M, Kern J, Vuletić S. </w:t>
            </w:r>
            <w:hyperlink r:id="rId167" w:history="1">
              <w:r w:rsidRPr="00635783">
                <w:rPr>
                  <w:rFonts w:ascii="Arial Narrow" w:hAnsi="Arial Narrow" w:cs="Arial"/>
                  <w:sz w:val="22"/>
                  <w:szCs w:val="22"/>
                  <w:lang w:eastAsia="hr-HR"/>
                </w:rPr>
                <w:t>The CroHort study: cardiovascular behavioral risk factors in adults, school children and adolescents, hospitalized coronary heart disease patients, and cardio rehabilitation groups in Croatia.</w:t>
              </w:r>
            </w:hyperlink>
            <w:r w:rsidRPr="00635783">
              <w:rPr>
                <w:rFonts w:ascii="Arial Narrow" w:hAnsi="Arial Narrow" w:cs="Arial"/>
                <w:sz w:val="22"/>
                <w:szCs w:val="22"/>
                <w:lang w:eastAsia="hr-HR"/>
              </w:rPr>
              <w:t xml:space="preserve"> Coll Antropol. 2012 Jan;36 Suppl 1:265-8.</w:t>
            </w:r>
          </w:p>
          <w:p w:rsidR="00D574E9" w:rsidRPr="00635783" w:rsidRDefault="00D574E9" w:rsidP="00635783">
            <w:pPr>
              <w:spacing w:before="60" w:after="60"/>
              <w:rPr>
                <w:rFonts w:ascii="Arial Narrow" w:hAnsi="Arial Narrow" w:cs="Arial"/>
                <w:sz w:val="22"/>
                <w:szCs w:val="22"/>
                <w:lang w:eastAsia="hr-HR"/>
              </w:rPr>
            </w:pPr>
            <w:r w:rsidRPr="00635783">
              <w:rPr>
                <w:rFonts w:ascii="Arial Narrow" w:hAnsi="Arial Narrow" w:cs="Arial"/>
                <w:sz w:val="22"/>
                <w:szCs w:val="22"/>
                <w:lang w:eastAsia="hr-HR"/>
              </w:rPr>
              <w:t xml:space="preserve">Musil V, Majer M, Juresa V. </w:t>
            </w:r>
            <w:hyperlink r:id="rId168" w:history="1">
              <w:r w:rsidRPr="00635783">
                <w:rPr>
                  <w:rFonts w:ascii="Arial Narrow" w:hAnsi="Arial Narrow" w:cs="Arial"/>
                  <w:sz w:val="22"/>
                  <w:szCs w:val="22"/>
                  <w:lang w:eastAsia="hr-HR"/>
                </w:rPr>
                <w:t>Elevated blood pressure in school children and adolescents--prevalence and associated risk factors.</w:t>
              </w:r>
            </w:hyperlink>
            <w:r w:rsidRPr="00635783">
              <w:rPr>
                <w:rFonts w:ascii="Arial Narrow" w:hAnsi="Arial Narrow" w:cs="Arial"/>
                <w:sz w:val="22"/>
                <w:szCs w:val="22"/>
                <w:lang w:eastAsia="hr-HR"/>
              </w:rPr>
              <w:t>Coll Antropol. 2012 Jan;36 Suppl 1:147-55.</w:t>
            </w:r>
          </w:p>
          <w:p w:rsidR="00D574E9" w:rsidRPr="00635783" w:rsidRDefault="00D574E9" w:rsidP="00635783">
            <w:pPr>
              <w:spacing w:before="60" w:after="60"/>
              <w:rPr>
                <w:rFonts w:ascii="Arial Narrow" w:hAnsi="Arial Narrow" w:cs="Arial"/>
                <w:sz w:val="22"/>
                <w:szCs w:val="22"/>
                <w:lang w:eastAsia="hr-HR"/>
              </w:rPr>
            </w:pPr>
            <w:r w:rsidRPr="00635783">
              <w:rPr>
                <w:rFonts w:ascii="Arial Narrow" w:hAnsi="Arial Narrow" w:cs="Arial"/>
                <w:sz w:val="22"/>
                <w:szCs w:val="22"/>
                <w:lang w:eastAsia="hr-HR"/>
              </w:rPr>
              <w:t xml:space="preserve">Juresa V, Musil V, Majer M, Ivanković D, Petrović D. </w:t>
            </w:r>
            <w:hyperlink r:id="rId169" w:history="1">
              <w:r w:rsidRPr="00635783">
                <w:rPr>
                  <w:rFonts w:ascii="Arial Narrow" w:hAnsi="Arial Narrow" w:cs="Arial"/>
                  <w:sz w:val="22"/>
                  <w:szCs w:val="22"/>
                  <w:lang w:eastAsia="hr-HR"/>
                </w:rPr>
                <w:t>Behavioral pattern of overweight and obese school children.</w:t>
              </w:r>
            </w:hyperlink>
            <w:r w:rsidRPr="00635783">
              <w:rPr>
                <w:rFonts w:ascii="Arial Narrow" w:hAnsi="Arial Narrow" w:cs="Arial"/>
                <w:sz w:val="22"/>
                <w:szCs w:val="22"/>
                <w:lang w:eastAsia="hr-HR"/>
              </w:rPr>
              <w:t xml:space="preserve"> Coll Antropol. 2012 Jan;36 Suppl 1:139-46.</w:t>
            </w:r>
          </w:p>
          <w:p w:rsidR="00D574E9" w:rsidRPr="00635783" w:rsidRDefault="00D574E9" w:rsidP="00635783">
            <w:pPr>
              <w:spacing w:before="60" w:after="60"/>
              <w:rPr>
                <w:rFonts w:ascii="Arial Narrow" w:hAnsi="Arial Narrow" w:cs="Arial"/>
                <w:sz w:val="22"/>
                <w:szCs w:val="22"/>
                <w:lang w:eastAsia="hr-HR"/>
              </w:rPr>
            </w:pPr>
            <w:r w:rsidRPr="00635783">
              <w:rPr>
                <w:rFonts w:ascii="Arial Narrow" w:hAnsi="Arial Narrow" w:cs="Arial"/>
                <w:sz w:val="22"/>
                <w:szCs w:val="22"/>
                <w:lang w:eastAsia="hr-HR"/>
              </w:rPr>
              <w:t xml:space="preserve">Juresa V, Musil V, Tiljak MK. </w:t>
            </w:r>
            <w:hyperlink r:id="rId170" w:history="1">
              <w:r w:rsidRPr="00635783">
                <w:rPr>
                  <w:rFonts w:ascii="Arial Narrow" w:hAnsi="Arial Narrow" w:cs="Arial"/>
                  <w:sz w:val="22"/>
                  <w:szCs w:val="22"/>
                  <w:lang w:eastAsia="hr-HR"/>
                </w:rPr>
                <w:t>Growth charts for Croatian school children and secular trends in past twenty years.</w:t>
              </w:r>
            </w:hyperlink>
            <w:r w:rsidRPr="00635783">
              <w:rPr>
                <w:rFonts w:ascii="Arial Narrow" w:hAnsi="Arial Narrow" w:cs="Arial"/>
                <w:sz w:val="22"/>
                <w:szCs w:val="22"/>
                <w:lang w:eastAsia="hr-HR"/>
              </w:rPr>
              <w:t xml:space="preserve"> Coll Antropol. 2012 Jan;36 Suppl 1:47-57.</w:t>
            </w:r>
          </w:p>
          <w:p w:rsidR="00D574E9" w:rsidRPr="00635783" w:rsidRDefault="00D574E9" w:rsidP="00635783">
            <w:pPr>
              <w:spacing w:before="60" w:after="60"/>
              <w:rPr>
                <w:rFonts w:ascii="Arial Narrow" w:hAnsi="Arial Narrow" w:cs="Arial"/>
                <w:sz w:val="22"/>
                <w:szCs w:val="22"/>
                <w:lang w:eastAsia="hr-HR"/>
              </w:rPr>
            </w:pPr>
            <w:r w:rsidRPr="00635783">
              <w:rPr>
                <w:rFonts w:ascii="Arial Narrow" w:hAnsi="Arial Narrow" w:cs="Arial"/>
                <w:sz w:val="22"/>
                <w:szCs w:val="22"/>
                <w:lang w:eastAsia="hr-HR"/>
              </w:rPr>
              <w:t>Katić M, Juresa V, Bergman-Marković B, Jurković D, Predavec S, Hrastinski M, Balen M, Petric D, Mazzi B, Tiljak H, Gmajnić R, Diminić-Lisica I, Simunović R, Jovanović A, Vuković H, Prljević G, Stevanović R.</w:t>
            </w:r>
            <w:hyperlink r:id="rId171" w:history="1">
              <w:r w:rsidRPr="00635783">
                <w:rPr>
                  <w:rFonts w:ascii="Arial Narrow" w:hAnsi="Arial Narrow" w:cs="Arial"/>
                  <w:sz w:val="22"/>
                  <w:szCs w:val="22"/>
                  <w:lang w:eastAsia="hr-HR"/>
                </w:rPr>
                <w:t>Preventive work in family medicine--proactive approach.</w:t>
              </w:r>
            </w:hyperlink>
            <w:r w:rsidRPr="00635783">
              <w:rPr>
                <w:rFonts w:ascii="Arial Narrow" w:hAnsi="Arial Narrow" w:cs="Arial"/>
                <w:sz w:val="22"/>
                <w:szCs w:val="22"/>
                <w:lang w:eastAsia="hr-HR"/>
              </w:rPr>
              <w:t xml:space="preserve">Acta Med Croatica. 2010 Dec;64(5):443-52. Croatian. </w:t>
            </w:r>
          </w:p>
          <w:p w:rsidR="00D574E9" w:rsidRPr="00635783" w:rsidRDefault="00FB63BA" w:rsidP="00635783">
            <w:pPr>
              <w:spacing w:before="60" w:after="60"/>
              <w:rPr>
                <w:rFonts w:ascii="Arial Narrow" w:hAnsi="Arial Narrow" w:cs="Arial"/>
                <w:sz w:val="22"/>
                <w:szCs w:val="22"/>
                <w:lang w:eastAsia="hr-HR"/>
              </w:rPr>
            </w:pPr>
            <w:hyperlink r:id="rId172" w:history="1">
              <w:r w:rsidR="00D574E9" w:rsidRPr="00635783">
                <w:rPr>
                  <w:rFonts w:ascii="Arial Narrow" w:hAnsi="Arial Narrow" w:cs="Arial"/>
                  <w:sz w:val="22"/>
                  <w:szCs w:val="22"/>
                  <w:lang w:eastAsia="hr-HR"/>
                </w:rPr>
                <w:t xml:space="preserve"> Juresa V, Musil V, Sosić Z, Majer M, Pavleković G.Community health course--student's evaluation.</w:t>
              </w:r>
            </w:hyperlink>
            <w:r w:rsidR="00D574E9" w:rsidRPr="00635783">
              <w:rPr>
                <w:rFonts w:ascii="Arial Narrow" w:hAnsi="Arial Narrow" w:cs="Arial"/>
                <w:sz w:val="22"/>
                <w:szCs w:val="22"/>
                <w:lang w:eastAsia="hr-HR"/>
              </w:rPr>
              <w:t xml:space="preserve"> Acta Med Croatica. 2010 Dec;64(5):397-404. Croatian. </w:t>
            </w:r>
          </w:p>
          <w:p w:rsidR="00D574E9" w:rsidRPr="00635783" w:rsidRDefault="00FB63BA" w:rsidP="00635783">
            <w:pPr>
              <w:spacing w:before="60" w:after="60"/>
              <w:rPr>
                <w:rFonts w:ascii="Arial Narrow" w:hAnsi="Arial Narrow" w:cs="Arial"/>
                <w:sz w:val="22"/>
                <w:szCs w:val="22"/>
                <w:lang w:eastAsia="hr-HR"/>
              </w:rPr>
            </w:pPr>
            <w:hyperlink r:id="rId173" w:history="1">
              <w:r w:rsidR="00D574E9" w:rsidRPr="00635783">
                <w:rPr>
                  <w:rFonts w:ascii="Arial Narrow" w:hAnsi="Arial Narrow" w:cs="Arial"/>
                  <w:sz w:val="22"/>
                  <w:szCs w:val="22"/>
                  <w:lang w:eastAsia="hr-HR"/>
                </w:rPr>
                <w:t xml:space="preserve"> Jelaković B, Kuzmanić D, Milicić D, Reiner Z, Aganović I, Basić-Jukić N, Bozikov J, Cikes M, Dika Z, Delmis J, Galesić K, Hrabak-Zerjavić V, Ivanusa M, Juresa V, Katić M, Kern J, Kes P, Laganović M, Pavlović D, Pećin I, Pocanić D, Racki S, Sabljar-Matovinović M, Sonicki Z, Vrcić-Keglević M, Vuletić S, Zaputović L; Croatian Working Group for Hypertension.Guidelines for diagnostics and treatment of arterial hypertension. Practical recommendations of the Croatian Working Group for Hypertension. Consideration on the ESH-ESC 2007 guidelines.</w:t>
              </w:r>
            </w:hyperlink>
            <w:r w:rsidR="00D574E9" w:rsidRPr="00635783">
              <w:rPr>
                <w:rFonts w:ascii="Arial Narrow" w:hAnsi="Arial Narrow" w:cs="Arial"/>
                <w:sz w:val="22"/>
                <w:szCs w:val="22"/>
                <w:lang w:eastAsia="hr-HR"/>
              </w:rPr>
              <w:t xml:space="preserve">Lijec Vjesn. 2008 May-Jun;130(5-6):115-32. Croatian.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lang w:eastAsia="hr-HR"/>
              </w:rPr>
              <w:t xml:space="preserve">Bécue-Bertaut M, Kern J, Hernández-Maldonado ML, Juresa V, Vuletic S. </w:t>
            </w:r>
            <w:hyperlink r:id="rId174" w:history="1">
              <w:r w:rsidRPr="00635783">
                <w:rPr>
                  <w:rFonts w:ascii="Arial Narrow" w:hAnsi="Arial Narrow" w:cs="Arial"/>
                  <w:sz w:val="22"/>
                  <w:szCs w:val="22"/>
                  <w:lang w:eastAsia="hr-HR"/>
                </w:rPr>
                <w:t>Health-risk behaviour in Croatia.</w:t>
              </w:r>
            </w:hyperlink>
            <w:r w:rsidRPr="00635783">
              <w:rPr>
                <w:rFonts w:ascii="Arial Narrow" w:hAnsi="Arial Narrow" w:cs="Arial"/>
                <w:sz w:val="22"/>
                <w:szCs w:val="22"/>
                <w:lang w:eastAsia="hr-HR"/>
              </w:rPr>
              <w:t xml:space="preserve"> Public Health. 2008 Feb;122(2):140-50. Epub 2007 Sep 10.</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Datum zadnjeg izbora u znanstveno-nastavno ili nastavno zvanje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2009. redoviti profesor.</w:t>
            </w:r>
          </w:p>
        </w:tc>
      </w:tr>
    </w:tbl>
    <w:p w:rsidR="000A18CB" w:rsidRPr="00635783" w:rsidRDefault="000A18CB" w:rsidP="00635783">
      <w:pPr>
        <w:pStyle w:val="aNaslov"/>
        <w:tabs>
          <w:tab w:val="clear" w:pos="9072"/>
          <w:tab w:val="left" w:leader="dot" w:pos="8566"/>
        </w:tabs>
        <w:spacing w:before="60"/>
        <w:ind w:left="360"/>
        <w:rPr>
          <w:rFonts w:ascii="Arial Narrow" w:hAnsi="Arial Narrow"/>
        </w:rPr>
      </w:pPr>
    </w:p>
    <w:p w:rsidR="000A18CB" w:rsidRPr="00635783" w:rsidRDefault="000A18CB" w:rsidP="00635783">
      <w:pPr>
        <w:spacing w:before="60" w:after="60"/>
        <w:rPr>
          <w:rFonts w:ascii="Arial Narrow" w:hAnsi="Arial Narrow" w:cs="Arial"/>
          <w:b/>
          <w:bCs/>
          <w:sz w:val="22"/>
          <w:szCs w:val="22"/>
          <w:lang w:val="pl-PL"/>
        </w:rPr>
      </w:pPr>
      <w:r w:rsidRPr="00635783">
        <w:rPr>
          <w:rFonts w:ascii="Arial Narrow" w:hAnsi="Arial Narrow" w:cs="Arial"/>
          <w:sz w:val="22"/>
          <w:szCs w:val="22"/>
        </w:rPr>
        <w:br w:type="page"/>
      </w:r>
    </w:p>
    <w:p w:rsidR="00D574E9" w:rsidRPr="00635783" w:rsidRDefault="00D574E9" w:rsidP="00635783">
      <w:pPr>
        <w:pStyle w:val="aNaslov"/>
        <w:tabs>
          <w:tab w:val="clear" w:pos="9072"/>
          <w:tab w:val="left" w:leader="dot" w:pos="8566"/>
        </w:tabs>
        <w:spacing w:before="60"/>
        <w:ind w:left="360"/>
        <w:rPr>
          <w:rFonts w:ascii="Arial Narrow" w:hAnsi="Arial Narrow"/>
        </w:rPr>
      </w:pPr>
    </w:p>
    <w:tbl>
      <w:tblPr>
        <w:tblW w:w="0" w:type="auto"/>
        <w:tblInd w:w="5" w:type="dxa"/>
        <w:tblLayout w:type="fixed"/>
        <w:tblLook w:val="0000"/>
      </w:tblPr>
      <w:tblGrid>
        <w:gridCol w:w="1910"/>
        <w:gridCol w:w="7145"/>
      </w:tblGrid>
      <w:tr w:rsidR="00D574E9" w:rsidRPr="00635783" w:rsidTr="000A18CB">
        <w:trPr>
          <w:trHeight w:val="158"/>
        </w:trPr>
        <w:tc>
          <w:tcPr>
            <w:tcW w:w="1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Ime</w:t>
            </w:r>
          </w:p>
        </w:tc>
        <w:tc>
          <w:tcPr>
            <w:tcW w:w="7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b/>
                <w:sz w:val="22"/>
                <w:szCs w:val="22"/>
              </w:rPr>
              <w:t>Jurica</w:t>
            </w:r>
          </w:p>
        </w:tc>
      </w:tr>
      <w:tr w:rsidR="00D574E9" w:rsidRPr="00635783" w:rsidTr="00DE50E8">
        <w:trPr>
          <w:trHeight w:val="240"/>
        </w:trPr>
        <w:tc>
          <w:tcPr>
            <w:tcW w:w="1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Prezime</w:t>
            </w:r>
          </w:p>
        </w:tc>
        <w:tc>
          <w:tcPr>
            <w:tcW w:w="7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b/>
                <w:sz w:val="22"/>
                <w:szCs w:val="22"/>
              </w:rPr>
              <w:t>Vuković</w:t>
            </w:r>
          </w:p>
        </w:tc>
      </w:tr>
      <w:tr w:rsidR="00D574E9" w:rsidRPr="00635783" w:rsidTr="00DE50E8">
        <w:trPr>
          <w:trHeight w:val="240"/>
        </w:trPr>
        <w:tc>
          <w:tcPr>
            <w:tcW w:w="1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Naziv ustanove</w:t>
            </w:r>
          </w:p>
        </w:tc>
        <w:tc>
          <w:tcPr>
            <w:tcW w:w="7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Klinika za pedijatriju MF i KBC-a Zagreb, Kišpatićeva 12, Zagreb</w:t>
            </w:r>
          </w:p>
        </w:tc>
      </w:tr>
      <w:tr w:rsidR="00D574E9" w:rsidRPr="00635783" w:rsidTr="00DE50E8">
        <w:trPr>
          <w:trHeight w:val="200"/>
        </w:trPr>
        <w:tc>
          <w:tcPr>
            <w:tcW w:w="1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E-mail adresa</w:t>
            </w:r>
          </w:p>
        </w:tc>
        <w:tc>
          <w:tcPr>
            <w:tcW w:w="7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74E9" w:rsidRPr="00635783" w:rsidRDefault="00FB63BA" w:rsidP="00635783">
            <w:pPr>
              <w:spacing w:before="60" w:after="60"/>
              <w:rPr>
                <w:rFonts w:ascii="Arial Narrow" w:hAnsi="Arial Narrow" w:cs="Arial"/>
                <w:sz w:val="22"/>
                <w:szCs w:val="22"/>
              </w:rPr>
            </w:pPr>
            <w:hyperlink r:id="rId175" w:history="1">
              <w:r w:rsidR="00D574E9" w:rsidRPr="00635783">
                <w:rPr>
                  <w:rFonts w:ascii="Arial Narrow" w:hAnsi="Arial Narrow" w:cs="Arial"/>
                  <w:sz w:val="22"/>
                  <w:szCs w:val="22"/>
                </w:rPr>
                <w:t>juricav1961@yahoo.com</w:t>
              </w:r>
            </w:hyperlink>
          </w:p>
        </w:tc>
      </w:tr>
      <w:tr w:rsidR="00D574E9" w:rsidRPr="00635783" w:rsidTr="00DE50E8">
        <w:trPr>
          <w:trHeight w:val="440"/>
        </w:trPr>
        <w:tc>
          <w:tcPr>
            <w:tcW w:w="1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Adresa osobne web stranice</w:t>
            </w:r>
          </w:p>
        </w:tc>
        <w:tc>
          <w:tcPr>
            <w:tcW w:w="7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74E9" w:rsidRPr="00635783" w:rsidRDefault="00D574E9" w:rsidP="00635783">
            <w:pPr>
              <w:spacing w:before="60" w:after="60"/>
              <w:rPr>
                <w:rFonts w:ascii="Arial Narrow" w:hAnsi="Arial Narrow" w:cs="Arial"/>
                <w:sz w:val="22"/>
                <w:szCs w:val="22"/>
              </w:rPr>
            </w:pPr>
          </w:p>
        </w:tc>
      </w:tr>
      <w:tr w:rsidR="00D574E9" w:rsidRPr="00635783" w:rsidTr="00505C5E">
        <w:trPr>
          <w:trHeight w:val="1124"/>
        </w:trPr>
        <w:tc>
          <w:tcPr>
            <w:tcW w:w="1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Životopis</w:t>
            </w:r>
          </w:p>
        </w:tc>
        <w:tc>
          <w:tcPr>
            <w:tcW w:w="7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74E9" w:rsidRPr="00635783" w:rsidRDefault="00D574E9" w:rsidP="00635783">
            <w:pPr>
              <w:pStyle w:val="Body"/>
              <w:tabs>
                <w:tab w:val="left" w:pos="1016"/>
                <w:tab w:val="left" w:pos="1134"/>
                <w:tab w:val="left" w:pos="2268"/>
                <w:tab w:val="left" w:pos="3402"/>
                <w:tab w:val="left" w:pos="4535"/>
                <w:tab w:val="left" w:pos="5669"/>
                <w:tab w:val="left" w:pos="6803"/>
                <w:tab w:val="left" w:pos="7937"/>
                <w:tab w:val="left" w:pos="9071"/>
              </w:tabs>
              <w:spacing w:before="60" w:after="60"/>
              <w:rPr>
                <w:rFonts w:ascii="Arial Narrow" w:hAnsi="Arial Narrow" w:cs="Arial"/>
                <w:color w:val="auto"/>
                <w:sz w:val="22"/>
                <w:szCs w:val="22"/>
                <w:lang w:val="hr-HR"/>
              </w:rPr>
            </w:pPr>
            <w:r w:rsidRPr="00635783">
              <w:rPr>
                <w:rFonts w:ascii="Arial Narrow" w:hAnsi="Arial Narrow" w:cs="Arial"/>
                <w:color w:val="auto"/>
                <w:sz w:val="22"/>
                <w:szCs w:val="22"/>
                <w:lang w:val="hr-HR"/>
              </w:rPr>
              <w:t>1979.-84.   Medicinski fakultet Sveučilišta u Zagrebu, doktor medicine</w:t>
            </w:r>
          </w:p>
          <w:p w:rsidR="00D574E9" w:rsidRPr="00635783" w:rsidRDefault="00D574E9" w:rsidP="00635783">
            <w:pPr>
              <w:pStyle w:val="Body"/>
              <w:tabs>
                <w:tab w:val="left" w:pos="1016"/>
                <w:tab w:val="left" w:pos="1134"/>
                <w:tab w:val="left" w:pos="2268"/>
                <w:tab w:val="left" w:pos="3402"/>
                <w:tab w:val="left" w:pos="4535"/>
                <w:tab w:val="left" w:pos="5669"/>
                <w:tab w:val="left" w:pos="6803"/>
                <w:tab w:val="left" w:pos="7937"/>
                <w:tab w:val="left" w:pos="9071"/>
              </w:tabs>
              <w:spacing w:before="60" w:after="60"/>
              <w:rPr>
                <w:rFonts w:ascii="Arial Narrow" w:hAnsi="Arial Narrow" w:cs="Arial"/>
                <w:color w:val="auto"/>
                <w:sz w:val="22"/>
                <w:szCs w:val="22"/>
                <w:lang w:val="hr-HR"/>
              </w:rPr>
            </w:pPr>
            <w:r w:rsidRPr="00635783">
              <w:rPr>
                <w:rFonts w:ascii="Arial Narrow" w:hAnsi="Arial Narrow" w:cs="Arial"/>
                <w:color w:val="auto"/>
                <w:sz w:val="22"/>
                <w:szCs w:val="22"/>
                <w:lang w:val="hr-HR"/>
              </w:rPr>
              <w:t>1985.-86.   poslijediplomski studij Klinička pedijatrija, MF, Sveučilište u Zagrebu</w:t>
            </w:r>
          </w:p>
          <w:p w:rsidR="00D574E9" w:rsidRPr="00635783" w:rsidRDefault="00D574E9" w:rsidP="00635783">
            <w:pPr>
              <w:pStyle w:val="Body"/>
              <w:tabs>
                <w:tab w:val="left" w:pos="1016"/>
                <w:tab w:val="left" w:pos="1134"/>
                <w:tab w:val="left" w:pos="2268"/>
                <w:tab w:val="left" w:pos="3402"/>
                <w:tab w:val="left" w:pos="4535"/>
                <w:tab w:val="left" w:pos="5669"/>
                <w:tab w:val="left" w:pos="6803"/>
                <w:tab w:val="left" w:pos="7937"/>
                <w:tab w:val="left" w:pos="9071"/>
              </w:tabs>
              <w:spacing w:before="60" w:after="60"/>
              <w:rPr>
                <w:rFonts w:ascii="Arial Narrow" w:hAnsi="Arial Narrow" w:cs="Arial"/>
                <w:color w:val="auto"/>
                <w:sz w:val="22"/>
                <w:szCs w:val="22"/>
                <w:lang w:val="hr-HR"/>
              </w:rPr>
            </w:pPr>
            <w:r w:rsidRPr="00635783">
              <w:rPr>
                <w:rFonts w:ascii="Arial Narrow" w:hAnsi="Arial Narrow" w:cs="Arial"/>
                <w:color w:val="auto"/>
                <w:sz w:val="22"/>
                <w:szCs w:val="22"/>
                <w:lang w:val="hr-HR"/>
              </w:rPr>
              <w:t>1989.-94.   specijalizacija iz pedijatrije na Klinici za pedijatriju MF, KBC Zagreb</w:t>
            </w:r>
          </w:p>
          <w:p w:rsidR="00D574E9" w:rsidRPr="00635783" w:rsidRDefault="00D574E9" w:rsidP="00635783">
            <w:pPr>
              <w:pStyle w:val="Body"/>
              <w:tabs>
                <w:tab w:val="left" w:pos="1016"/>
                <w:tab w:val="left" w:pos="1134"/>
                <w:tab w:val="left" w:pos="2268"/>
                <w:tab w:val="left" w:pos="3402"/>
                <w:tab w:val="left" w:pos="4535"/>
                <w:tab w:val="left" w:pos="5669"/>
                <w:tab w:val="left" w:pos="6803"/>
                <w:tab w:val="left" w:pos="7937"/>
                <w:tab w:val="left" w:pos="9071"/>
              </w:tabs>
              <w:spacing w:before="60" w:after="60"/>
              <w:rPr>
                <w:rFonts w:ascii="Arial Narrow" w:hAnsi="Arial Narrow" w:cs="Arial"/>
                <w:color w:val="auto"/>
                <w:sz w:val="22"/>
                <w:szCs w:val="22"/>
                <w:lang w:val="hr-HR"/>
              </w:rPr>
            </w:pPr>
            <w:r w:rsidRPr="00635783">
              <w:rPr>
                <w:rFonts w:ascii="Arial Narrow" w:hAnsi="Arial Narrow" w:cs="Arial"/>
                <w:color w:val="auto"/>
                <w:sz w:val="22"/>
                <w:szCs w:val="22"/>
                <w:lang w:val="hr-HR"/>
              </w:rPr>
              <w:t xml:space="preserve">1990.-91.   poslijediplomski studij </w:t>
            </w:r>
          </w:p>
          <w:p w:rsidR="00D574E9" w:rsidRPr="00635783" w:rsidRDefault="00D574E9" w:rsidP="00635783">
            <w:pPr>
              <w:pStyle w:val="Body"/>
              <w:tabs>
                <w:tab w:val="left" w:pos="1016"/>
                <w:tab w:val="left" w:pos="1134"/>
                <w:tab w:val="left" w:pos="2268"/>
                <w:tab w:val="left" w:pos="3402"/>
                <w:tab w:val="left" w:pos="4535"/>
                <w:tab w:val="left" w:pos="5669"/>
                <w:tab w:val="left" w:pos="6803"/>
                <w:tab w:val="left" w:pos="7937"/>
                <w:tab w:val="left" w:pos="9071"/>
              </w:tabs>
              <w:spacing w:before="60" w:after="60"/>
              <w:rPr>
                <w:rFonts w:ascii="Arial Narrow" w:hAnsi="Arial Narrow" w:cs="Arial"/>
                <w:color w:val="auto"/>
                <w:sz w:val="22"/>
                <w:szCs w:val="22"/>
                <w:lang w:val="hr-HR"/>
              </w:rPr>
            </w:pPr>
            <w:r w:rsidRPr="00635783">
              <w:rPr>
                <w:rFonts w:ascii="Arial Narrow" w:hAnsi="Arial Narrow" w:cs="Arial"/>
                <w:color w:val="auto"/>
                <w:sz w:val="22"/>
                <w:szCs w:val="22"/>
                <w:lang w:val="hr-HR"/>
              </w:rPr>
              <w:t xml:space="preserve">                  Pedijatrijska endokrinologija, dijabetes i metabolizam, </w:t>
            </w:r>
          </w:p>
          <w:p w:rsidR="00D574E9" w:rsidRPr="00635783" w:rsidRDefault="00D574E9" w:rsidP="00635783">
            <w:pPr>
              <w:pStyle w:val="Body"/>
              <w:tabs>
                <w:tab w:val="left" w:pos="1016"/>
                <w:tab w:val="left" w:pos="1134"/>
                <w:tab w:val="left" w:pos="2268"/>
                <w:tab w:val="left" w:pos="3402"/>
                <w:tab w:val="left" w:pos="4535"/>
                <w:tab w:val="left" w:pos="5669"/>
                <w:tab w:val="left" w:pos="6803"/>
                <w:tab w:val="left" w:pos="7937"/>
                <w:tab w:val="left" w:pos="9071"/>
              </w:tabs>
              <w:spacing w:before="60" w:after="60"/>
              <w:rPr>
                <w:rFonts w:ascii="Arial Narrow" w:hAnsi="Arial Narrow" w:cs="Arial"/>
                <w:color w:val="auto"/>
                <w:sz w:val="22"/>
                <w:szCs w:val="22"/>
              </w:rPr>
            </w:pPr>
            <w:r w:rsidRPr="00635783">
              <w:rPr>
                <w:rFonts w:ascii="Arial Narrow" w:hAnsi="Arial Narrow" w:cs="Arial"/>
                <w:color w:val="auto"/>
                <w:sz w:val="22"/>
                <w:szCs w:val="22"/>
              </w:rPr>
              <w:t xml:space="preserve">Sveučilište u  Zagrebu </w:t>
            </w:r>
          </w:p>
          <w:p w:rsidR="00D574E9" w:rsidRPr="00635783" w:rsidRDefault="00D574E9" w:rsidP="00635783">
            <w:pPr>
              <w:pStyle w:val="Body"/>
              <w:numPr>
                <w:ilvl w:val="0"/>
                <w:numId w:val="2"/>
              </w:numPr>
              <w:tabs>
                <w:tab w:val="clear" w:pos="357"/>
                <w:tab w:val="num" w:pos="600"/>
                <w:tab w:val="left" w:pos="1134"/>
                <w:tab w:val="left" w:pos="2268"/>
                <w:tab w:val="left" w:pos="3402"/>
                <w:tab w:val="left" w:pos="4535"/>
                <w:tab w:val="left" w:pos="5669"/>
                <w:tab w:val="left" w:pos="6803"/>
                <w:tab w:val="left" w:pos="7937"/>
                <w:tab w:val="left" w:pos="9071"/>
              </w:tabs>
              <w:spacing w:before="60" w:after="60"/>
              <w:ind w:left="600" w:hanging="600"/>
              <w:rPr>
                <w:rFonts w:ascii="Arial Narrow" w:hAnsi="Arial Narrow" w:cs="Arial"/>
                <w:color w:val="auto"/>
                <w:sz w:val="22"/>
                <w:szCs w:val="22"/>
              </w:rPr>
            </w:pPr>
            <w:r w:rsidRPr="00635783">
              <w:rPr>
                <w:rFonts w:ascii="Arial Narrow" w:hAnsi="Arial Narrow" w:cs="Arial"/>
                <w:color w:val="auto"/>
                <w:sz w:val="22"/>
                <w:szCs w:val="22"/>
              </w:rPr>
              <w:t xml:space="preserve">       Europska ljetna škola iz pedijatrijske endokrinologije, </w:t>
            </w:r>
          </w:p>
          <w:p w:rsidR="00D574E9" w:rsidRPr="00635783" w:rsidRDefault="00D574E9" w:rsidP="00635783">
            <w:pPr>
              <w:pStyle w:val="Body"/>
              <w:tabs>
                <w:tab w:val="left" w:pos="1134"/>
                <w:tab w:val="left" w:pos="2268"/>
                <w:tab w:val="left" w:pos="3402"/>
                <w:tab w:val="left" w:pos="4535"/>
                <w:tab w:val="left" w:pos="5669"/>
                <w:tab w:val="left" w:pos="6803"/>
                <w:tab w:val="left" w:pos="7937"/>
                <w:tab w:val="left" w:pos="9071"/>
              </w:tabs>
              <w:spacing w:before="60" w:after="60"/>
              <w:ind w:left="600"/>
              <w:rPr>
                <w:rFonts w:ascii="Arial Narrow" w:hAnsi="Arial Narrow" w:cs="Arial"/>
                <w:color w:val="auto"/>
                <w:sz w:val="22"/>
                <w:szCs w:val="22"/>
              </w:rPr>
            </w:pPr>
            <w:r w:rsidRPr="00635783">
              <w:rPr>
                <w:rFonts w:ascii="Arial Narrow" w:hAnsi="Arial Narrow" w:cs="Arial"/>
                <w:color w:val="auto"/>
                <w:sz w:val="22"/>
                <w:szCs w:val="22"/>
              </w:rPr>
              <w:t xml:space="preserve">       otok Foehr, Njemačka</w:t>
            </w:r>
          </w:p>
          <w:p w:rsidR="00D574E9" w:rsidRPr="00635783" w:rsidRDefault="00D574E9" w:rsidP="00635783">
            <w:pPr>
              <w:pStyle w:val="Body"/>
              <w:tabs>
                <w:tab w:val="left" w:pos="1134"/>
                <w:tab w:val="left" w:pos="2268"/>
                <w:tab w:val="left" w:pos="3402"/>
                <w:tab w:val="left" w:pos="4535"/>
                <w:tab w:val="left" w:pos="5669"/>
                <w:tab w:val="left" w:pos="6803"/>
                <w:tab w:val="left" w:pos="7937"/>
                <w:tab w:val="left" w:pos="9071"/>
              </w:tabs>
              <w:spacing w:before="60" w:after="60"/>
              <w:rPr>
                <w:rFonts w:ascii="Arial Narrow" w:hAnsi="Arial Narrow" w:cs="Arial"/>
                <w:color w:val="auto"/>
                <w:sz w:val="22"/>
                <w:szCs w:val="22"/>
              </w:rPr>
            </w:pPr>
            <w:r w:rsidRPr="00635783">
              <w:rPr>
                <w:rFonts w:ascii="Arial Narrow" w:hAnsi="Arial Narrow" w:cs="Arial"/>
                <w:color w:val="auto"/>
                <w:sz w:val="22"/>
                <w:szCs w:val="22"/>
              </w:rPr>
              <w:t>1991.         magistar znanosti iz područja medicine, Sveučilište u Zagrebu</w:t>
            </w:r>
          </w:p>
          <w:p w:rsidR="00D574E9" w:rsidRPr="00635783" w:rsidRDefault="00D574E9" w:rsidP="00635783">
            <w:pPr>
              <w:pStyle w:val="Body"/>
              <w:numPr>
                <w:ilvl w:val="0"/>
                <w:numId w:val="12"/>
              </w:numPr>
              <w:tabs>
                <w:tab w:val="clear" w:pos="720"/>
                <w:tab w:val="num" w:pos="600"/>
                <w:tab w:val="left" w:pos="1134"/>
                <w:tab w:val="left" w:pos="2268"/>
                <w:tab w:val="left" w:pos="3402"/>
                <w:tab w:val="left" w:pos="4535"/>
                <w:tab w:val="left" w:pos="5669"/>
                <w:tab w:val="left" w:pos="6803"/>
                <w:tab w:val="left" w:pos="7937"/>
                <w:tab w:val="left" w:pos="9071"/>
              </w:tabs>
              <w:spacing w:before="60" w:after="60"/>
              <w:ind w:left="600" w:hanging="600"/>
              <w:rPr>
                <w:rFonts w:ascii="Arial Narrow" w:hAnsi="Arial Narrow" w:cs="Arial"/>
                <w:color w:val="auto"/>
                <w:sz w:val="22"/>
                <w:szCs w:val="22"/>
                <w:lang w:val="de-DE"/>
              </w:rPr>
            </w:pPr>
            <w:r w:rsidRPr="00635783">
              <w:rPr>
                <w:rFonts w:ascii="Arial Narrow" w:hAnsi="Arial Narrow" w:cs="Arial"/>
                <w:color w:val="auto"/>
                <w:sz w:val="22"/>
                <w:szCs w:val="22"/>
                <w:lang w:val="de-DE"/>
              </w:rPr>
              <w:t>kombinirani poslijediplomski program iz imunologije i endokrinologije,</w:t>
            </w:r>
          </w:p>
          <w:p w:rsidR="00D574E9" w:rsidRPr="00635783" w:rsidRDefault="00D574E9" w:rsidP="00635783">
            <w:pPr>
              <w:pStyle w:val="Body"/>
              <w:tabs>
                <w:tab w:val="left" w:pos="1134"/>
                <w:tab w:val="left" w:pos="2268"/>
                <w:tab w:val="left" w:pos="3402"/>
                <w:tab w:val="left" w:pos="4535"/>
                <w:tab w:val="left" w:pos="5669"/>
                <w:tab w:val="left" w:pos="6803"/>
                <w:tab w:val="left" w:pos="7937"/>
                <w:tab w:val="left" w:pos="9071"/>
              </w:tabs>
              <w:spacing w:before="60" w:after="60"/>
              <w:ind w:left="600"/>
              <w:rPr>
                <w:rFonts w:ascii="Arial Narrow" w:hAnsi="Arial Narrow" w:cs="Arial"/>
                <w:color w:val="auto"/>
                <w:sz w:val="22"/>
                <w:szCs w:val="22"/>
                <w:lang w:val="de-DE"/>
              </w:rPr>
            </w:pPr>
            <w:r w:rsidRPr="00635783">
              <w:rPr>
                <w:rFonts w:ascii="Arial Narrow" w:hAnsi="Arial Narrow" w:cs="Arial"/>
                <w:color w:val="auto"/>
                <w:sz w:val="22"/>
                <w:szCs w:val="22"/>
                <w:lang w:val="de-DE"/>
              </w:rPr>
              <w:t xml:space="preserve">       Sveučilište Erasmus, Rotterdam, Nizozemska</w:t>
            </w:r>
          </w:p>
          <w:p w:rsidR="00D574E9" w:rsidRPr="00635783" w:rsidRDefault="00D574E9" w:rsidP="00635783">
            <w:pPr>
              <w:pStyle w:val="Body"/>
              <w:tabs>
                <w:tab w:val="left" w:pos="1134"/>
                <w:tab w:val="left" w:pos="2268"/>
                <w:tab w:val="left" w:pos="3402"/>
                <w:tab w:val="left" w:pos="4535"/>
                <w:tab w:val="left" w:pos="5669"/>
                <w:tab w:val="left" w:pos="6803"/>
                <w:tab w:val="left" w:pos="7937"/>
                <w:tab w:val="left" w:pos="9071"/>
              </w:tabs>
              <w:spacing w:before="60" w:after="60"/>
              <w:rPr>
                <w:rFonts w:ascii="Arial Narrow" w:hAnsi="Arial Narrow" w:cs="Arial"/>
                <w:color w:val="auto"/>
                <w:sz w:val="22"/>
                <w:szCs w:val="22"/>
                <w:lang w:val="de-DE"/>
              </w:rPr>
            </w:pPr>
            <w:r w:rsidRPr="00635783">
              <w:rPr>
                <w:rFonts w:ascii="Arial Narrow" w:hAnsi="Arial Narrow" w:cs="Arial"/>
                <w:color w:val="auto"/>
                <w:sz w:val="22"/>
                <w:szCs w:val="22"/>
                <w:lang w:val="de-DE"/>
              </w:rPr>
              <w:t>1994.         položen specijalistički ispit, pedijatar</w:t>
            </w:r>
          </w:p>
          <w:p w:rsidR="00D574E9" w:rsidRPr="00635783" w:rsidRDefault="00D574E9" w:rsidP="00635783">
            <w:pPr>
              <w:pStyle w:val="Body"/>
              <w:tabs>
                <w:tab w:val="left" w:pos="1134"/>
                <w:tab w:val="left" w:pos="2268"/>
                <w:tab w:val="left" w:pos="3402"/>
                <w:tab w:val="left" w:pos="4535"/>
                <w:tab w:val="left" w:pos="5669"/>
                <w:tab w:val="left" w:pos="6803"/>
                <w:tab w:val="left" w:pos="7937"/>
                <w:tab w:val="left" w:pos="9071"/>
              </w:tabs>
              <w:spacing w:before="60" w:after="60"/>
              <w:rPr>
                <w:rFonts w:ascii="Arial Narrow" w:hAnsi="Arial Narrow" w:cs="Arial"/>
                <w:color w:val="auto"/>
                <w:sz w:val="22"/>
                <w:szCs w:val="22"/>
                <w:lang w:val="de-DE"/>
              </w:rPr>
            </w:pPr>
            <w:r w:rsidRPr="00635783">
              <w:rPr>
                <w:rFonts w:ascii="Arial Narrow" w:hAnsi="Arial Narrow" w:cs="Arial"/>
                <w:color w:val="auto"/>
                <w:sz w:val="22"/>
                <w:szCs w:val="22"/>
                <w:lang w:val="de-DE"/>
              </w:rPr>
              <w:t xml:space="preserve">1994.-09.   odjelni liječnik na gastroenterološkom odjelu Klinike za pedijatriju </w:t>
            </w:r>
          </w:p>
          <w:p w:rsidR="00D574E9" w:rsidRPr="00635783" w:rsidRDefault="00D574E9" w:rsidP="00635783">
            <w:pPr>
              <w:pStyle w:val="Body"/>
              <w:tabs>
                <w:tab w:val="left" w:pos="1134"/>
                <w:tab w:val="left" w:pos="2268"/>
                <w:tab w:val="left" w:pos="3402"/>
                <w:tab w:val="left" w:pos="4535"/>
                <w:tab w:val="left" w:pos="5669"/>
                <w:tab w:val="left" w:pos="6803"/>
                <w:tab w:val="left" w:pos="7937"/>
                <w:tab w:val="left" w:pos="9071"/>
              </w:tabs>
              <w:spacing w:before="60" w:after="60"/>
              <w:rPr>
                <w:rFonts w:ascii="Arial Narrow" w:hAnsi="Arial Narrow" w:cs="Arial"/>
                <w:color w:val="auto"/>
                <w:sz w:val="22"/>
                <w:szCs w:val="22"/>
                <w:lang w:val="de-DE"/>
              </w:rPr>
            </w:pPr>
            <w:r w:rsidRPr="00635783">
              <w:rPr>
                <w:rFonts w:ascii="Arial Narrow" w:hAnsi="Arial Narrow" w:cs="Arial"/>
                <w:color w:val="auto"/>
                <w:sz w:val="22"/>
                <w:szCs w:val="22"/>
                <w:lang w:val="de-DE"/>
              </w:rPr>
              <w:t xml:space="preserve">                  MF na Rebru</w:t>
            </w:r>
          </w:p>
          <w:p w:rsidR="00D574E9" w:rsidRPr="00635783" w:rsidRDefault="00D574E9" w:rsidP="00635783">
            <w:pPr>
              <w:pStyle w:val="Body"/>
              <w:tabs>
                <w:tab w:val="left" w:pos="1134"/>
                <w:tab w:val="left" w:pos="2268"/>
                <w:tab w:val="left" w:pos="3402"/>
                <w:tab w:val="left" w:pos="4535"/>
                <w:tab w:val="left" w:pos="5669"/>
                <w:tab w:val="left" w:pos="6803"/>
                <w:tab w:val="left" w:pos="7937"/>
                <w:tab w:val="left" w:pos="9071"/>
              </w:tabs>
              <w:spacing w:before="60" w:after="60"/>
              <w:rPr>
                <w:rFonts w:ascii="Arial Narrow" w:hAnsi="Arial Narrow" w:cs="Arial"/>
                <w:color w:val="auto"/>
                <w:sz w:val="22"/>
                <w:szCs w:val="22"/>
                <w:lang w:val="de-DE"/>
              </w:rPr>
            </w:pPr>
            <w:r w:rsidRPr="00635783">
              <w:rPr>
                <w:rFonts w:ascii="Arial Narrow" w:hAnsi="Arial Narrow" w:cs="Arial"/>
                <w:color w:val="auto"/>
                <w:sz w:val="22"/>
                <w:szCs w:val="22"/>
                <w:lang w:val="de-DE"/>
              </w:rPr>
              <w:t xml:space="preserve">1995.         poslijediplomski tečaj iz ultrazvuka abdominalnih organa </w:t>
            </w:r>
          </w:p>
          <w:p w:rsidR="00D574E9" w:rsidRPr="00635783" w:rsidRDefault="00D574E9" w:rsidP="00635783">
            <w:pPr>
              <w:pStyle w:val="Body"/>
              <w:tabs>
                <w:tab w:val="left" w:pos="1134"/>
                <w:tab w:val="left" w:pos="2268"/>
                <w:tab w:val="left" w:pos="3402"/>
                <w:tab w:val="left" w:pos="4535"/>
                <w:tab w:val="left" w:pos="5669"/>
                <w:tab w:val="left" w:pos="6803"/>
                <w:tab w:val="left" w:pos="7937"/>
                <w:tab w:val="left" w:pos="9071"/>
              </w:tabs>
              <w:spacing w:before="60" w:after="60"/>
              <w:rPr>
                <w:rFonts w:ascii="Arial Narrow" w:hAnsi="Arial Narrow" w:cs="Arial"/>
                <w:color w:val="auto"/>
                <w:sz w:val="22"/>
                <w:szCs w:val="22"/>
                <w:lang w:val="de-DE"/>
              </w:rPr>
            </w:pPr>
            <w:r w:rsidRPr="00635783">
              <w:rPr>
                <w:rFonts w:ascii="Arial Narrow" w:hAnsi="Arial Narrow" w:cs="Arial"/>
                <w:color w:val="auto"/>
                <w:sz w:val="22"/>
                <w:szCs w:val="22"/>
                <w:lang w:val="de-DE"/>
              </w:rPr>
              <w:t xml:space="preserve">                  MF u Zagrebu, ovlašteni  ehosonografičar</w:t>
            </w:r>
          </w:p>
          <w:p w:rsidR="00D574E9" w:rsidRPr="00635783" w:rsidRDefault="00D574E9" w:rsidP="00635783">
            <w:pPr>
              <w:pStyle w:val="Body"/>
              <w:tabs>
                <w:tab w:val="left" w:pos="1134"/>
                <w:tab w:val="left" w:pos="2268"/>
                <w:tab w:val="left" w:pos="3402"/>
                <w:tab w:val="left" w:pos="4535"/>
                <w:tab w:val="left" w:pos="5669"/>
                <w:tab w:val="left" w:pos="6803"/>
                <w:tab w:val="left" w:pos="7937"/>
                <w:tab w:val="left" w:pos="9071"/>
              </w:tabs>
              <w:spacing w:before="60" w:after="60"/>
              <w:rPr>
                <w:rFonts w:ascii="Arial Narrow" w:hAnsi="Arial Narrow" w:cs="Arial"/>
                <w:color w:val="auto"/>
                <w:sz w:val="22"/>
                <w:szCs w:val="22"/>
                <w:lang w:val="de-DE"/>
              </w:rPr>
            </w:pPr>
            <w:r w:rsidRPr="00635783">
              <w:rPr>
                <w:rFonts w:ascii="Arial Narrow" w:hAnsi="Arial Narrow" w:cs="Arial"/>
                <w:color w:val="auto"/>
                <w:sz w:val="22"/>
                <w:szCs w:val="22"/>
                <w:lang w:val="de-DE"/>
              </w:rPr>
              <w:t>1996.-97.   jednogodišnja stipendija francuske vlade za usavršavanje iz područja</w:t>
            </w:r>
          </w:p>
          <w:p w:rsidR="00D574E9" w:rsidRPr="00635783" w:rsidRDefault="00D574E9" w:rsidP="00635783">
            <w:pPr>
              <w:pStyle w:val="Body"/>
              <w:tabs>
                <w:tab w:val="left" w:pos="1134"/>
                <w:tab w:val="left" w:pos="2268"/>
                <w:tab w:val="left" w:pos="3402"/>
                <w:tab w:val="left" w:pos="4535"/>
                <w:tab w:val="left" w:pos="5669"/>
                <w:tab w:val="left" w:pos="6803"/>
                <w:tab w:val="left" w:pos="7937"/>
                <w:tab w:val="left" w:pos="9071"/>
              </w:tabs>
              <w:spacing w:before="60" w:after="60"/>
              <w:rPr>
                <w:rFonts w:ascii="Arial Narrow" w:hAnsi="Arial Narrow" w:cs="Arial"/>
                <w:color w:val="auto"/>
                <w:sz w:val="22"/>
                <w:szCs w:val="22"/>
                <w:lang w:val="de-DE"/>
              </w:rPr>
            </w:pPr>
            <w:r w:rsidRPr="00635783">
              <w:rPr>
                <w:rFonts w:ascii="Arial Narrow" w:hAnsi="Arial Narrow" w:cs="Arial"/>
                <w:color w:val="auto"/>
                <w:sz w:val="22"/>
                <w:szCs w:val="22"/>
                <w:lang w:val="de-DE"/>
              </w:rPr>
              <w:t xml:space="preserve">                  pedijatrijske  hepatologije, Hopital Bicetre, Pariz, Francuska </w:t>
            </w:r>
          </w:p>
          <w:p w:rsidR="00D574E9" w:rsidRPr="00635783" w:rsidRDefault="00D574E9" w:rsidP="00635783">
            <w:pPr>
              <w:pStyle w:val="Body"/>
              <w:tabs>
                <w:tab w:val="left" w:pos="1134"/>
                <w:tab w:val="left" w:pos="2268"/>
                <w:tab w:val="left" w:pos="3402"/>
                <w:tab w:val="left" w:pos="4535"/>
                <w:tab w:val="left" w:pos="5669"/>
                <w:tab w:val="left" w:pos="6803"/>
                <w:tab w:val="left" w:pos="7937"/>
                <w:tab w:val="left" w:pos="9071"/>
              </w:tabs>
              <w:spacing w:before="60" w:after="60"/>
              <w:rPr>
                <w:rFonts w:ascii="Arial Narrow" w:hAnsi="Arial Narrow" w:cs="Arial"/>
                <w:color w:val="auto"/>
                <w:sz w:val="22"/>
                <w:szCs w:val="22"/>
                <w:lang w:val="de-DE"/>
              </w:rPr>
            </w:pPr>
            <w:r w:rsidRPr="00635783">
              <w:rPr>
                <w:rFonts w:ascii="Arial Narrow" w:hAnsi="Arial Narrow" w:cs="Arial"/>
                <w:color w:val="auto"/>
                <w:sz w:val="22"/>
                <w:szCs w:val="22"/>
                <w:lang w:val="de-DE"/>
              </w:rPr>
              <w:t xml:space="preserve">                  (mentor prof. Olivier Bernard)</w:t>
            </w:r>
          </w:p>
          <w:p w:rsidR="00D574E9" w:rsidRPr="00635783" w:rsidRDefault="00D574E9" w:rsidP="00635783">
            <w:pPr>
              <w:pStyle w:val="Body"/>
              <w:tabs>
                <w:tab w:val="left" w:pos="1134"/>
                <w:tab w:val="left" w:pos="2268"/>
                <w:tab w:val="left" w:pos="3402"/>
                <w:tab w:val="left" w:pos="4535"/>
                <w:tab w:val="left" w:pos="5669"/>
                <w:tab w:val="left" w:pos="6803"/>
                <w:tab w:val="left" w:pos="7937"/>
                <w:tab w:val="left" w:pos="9071"/>
              </w:tabs>
              <w:spacing w:before="60" w:after="60"/>
              <w:rPr>
                <w:rFonts w:ascii="Arial Narrow" w:hAnsi="Arial Narrow" w:cs="Arial"/>
                <w:color w:val="auto"/>
                <w:sz w:val="22"/>
                <w:szCs w:val="22"/>
                <w:lang w:val="de-DE"/>
              </w:rPr>
            </w:pPr>
            <w:r w:rsidRPr="00635783">
              <w:rPr>
                <w:rFonts w:ascii="Arial Narrow" w:hAnsi="Arial Narrow" w:cs="Arial"/>
                <w:color w:val="auto"/>
                <w:sz w:val="22"/>
                <w:szCs w:val="22"/>
                <w:lang w:val="de-DE"/>
              </w:rPr>
              <w:t>1998.-03.   asistent MF na Katedri za pedijatriju</w:t>
            </w:r>
          </w:p>
          <w:p w:rsidR="00D574E9" w:rsidRPr="00635783" w:rsidRDefault="00D574E9" w:rsidP="00635783">
            <w:pPr>
              <w:pStyle w:val="Body"/>
              <w:tabs>
                <w:tab w:val="left" w:pos="1134"/>
                <w:tab w:val="left" w:pos="2268"/>
                <w:tab w:val="left" w:pos="3402"/>
                <w:tab w:val="left" w:pos="4535"/>
                <w:tab w:val="left" w:pos="5669"/>
                <w:tab w:val="left" w:pos="6803"/>
                <w:tab w:val="left" w:pos="7937"/>
                <w:tab w:val="left" w:pos="9071"/>
              </w:tabs>
              <w:spacing w:before="60" w:after="60"/>
              <w:rPr>
                <w:rFonts w:ascii="Arial Narrow" w:hAnsi="Arial Narrow" w:cs="Arial"/>
                <w:color w:val="auto"/>
                <w:sz w:val="22"/>
                <w:szCs w:val="22"/>
                <w:lang w:val="de-DE"/>
              </w:rPr>
            </w:pPr>
            <w:r w:rsidRPr="00635783">
              <w:rPr>
                <w:rFonts w:ascii="Arial Narrow" w:hAnsi="Arial Narrow" w:cs="Arial"/>
                <w:color w:val="auto"/>
                <w:sz w:val="22"/>
                <w:szCs w:val="22"/>
                <w:lang w:val="de-DE"/>
              </w:rPr>
              <w:t>1999.-06.   tajnik Katedre za pedijatriju MF Sveučilišta u Zagrebu</w:t>
            </w:r>
          </w:p>
          <w:p w:rsidR="00D574E9" w:rsidRPr="00635783" w:rsidRDefault="00D574E9" w:rsidP="00635783">
            <w:pPr>
              <w:pStyle w:val="Body"/>
              <w:tabs>
                <w:tab w:val="left" w:pos="1134"/>
                <w:tab w:val="left" w:pos="2268"/>
                <w:tab w:val="left" w:pos="3402"/>
                <w:tab w:val="left" w:pos="4535"/>
                <w:tab w:val="left" w:pos="5669"/>
                <w:tab w:val="left" w:pos="6803"/>
                <w:tab w:val="left" w:pos="7937"/>
                <w:tab w:val="left" w:pos="9071"/>
              </w:tabs>
              <w:spacing w:before="60" w:after="60"/>
              <w:rPr>
                <w:rFonts w:ascii="Arial Narrow" w:hAnsi="Arial Narrow" w:cs="Arial"/>
                <w:color w:val="auto"/>
                <w:sz w:val="22"/>
                <w:szCs w:val="22"/>
                <w:lang w:val="de-DE"/>
              </w:rPr>
            </w:pPr>
            <w:r w:rsidRPr="00635783">
              <w:rPr>
                <w:rFonts w:ascii="Arial Narrow" w:hAnsi="Arial Narrow" w:cs="Arial"/>
                <w:color w:val="auto"/>
                <w:sz w:val="22"/>
                <w:szCs w:val="22"/>
                <w:lang w:val="de-DE"/>
              </w:rPr>
              <w:t xml:space="preserve">1999.-04.   tajnik Hrvatskog društva za pedijatrijsku gastroenterologiju, prehranui hepatologiju </w:t>
            </w:r>
          </w:p>
          <w:p w:rsidR="00D574E9" w:rsidRPr="00635783" w:rsidRDefault="00D574E9" w:rsidP="00635783">
            <w:pPr>
              <w:pStyle w:val="Body"/>
              <w:tabs>
                <w:tab w:val="left" w:pos="1134"/>
                <w:tab w:val="left" w:pos="2268"/>
                <w:tab w:val="left" w:pos="3402"/>
                <w:tab w:val="left" w:pos="4535"/>
                <w:tab w:val="left" w:pos="5669"/>
                <w:tab w:val="left" w:pos="6803"/>
                <w:tab w:val="left" w:pos="7937"/>
                <w:tab w:val="left" w:pos="9071"/>
              </w:tabs>
              <w:spacing w:before="60" w:after="60"/>
              <w:rPr>
                <w:rFonts w:ascii="Arial Narrow" w:hAnsi="Arial Narrow" w:cs="Arial"/>
                <w:color w:val="auto"/>
                <w:sz w:val="22"/>
                <w:szCs w:val="22"/>
                <w:lang w:val="de-DE"/>
              </w:rPr>
            </w:pPr>
            <w:r w:rsidRPr="00635783">
              <w:rPr>
                <w:rFonts w:ascii="Arial Narrow" w:hAnsi="Arial Narrow" w:cs="Arial"/>
                <w:color w:val="auto"/>
                <w:sz w:val="22"/>
                <w:szCs w:val="22"/>
                <w:lang w:val="de-DE"/>
              </w:rPr>
              <w:t>2000.         jednomjesečno usavršavanje na odjelu za transplantacijsku kirurgiju,</w:t>
            </w:r>
          </w:p>
          <w:p w:rsidR="00D574E9" w:rsidRPr="00635783" w:rsidRDefault="00D574E9" w:rsidP="00635783">
            <w:pPr>
              <w:pStyle w:val="Body"/>
              <w:tabs>
                <w:tab w:val="left" w:pos="1134"/>
                <w:tab w:val="left" w:pos="2268"/>
                <w:tab w:val="left" w:pos="3402"/>
                <w:tab w:val="left" w:pos="4535"/>
                <w:tab w:val="left" w:pos="5669"/>
                <w:tab w:val="left" w:pos="6803"/>
                <w:tab w:val="left" w:pos="7937"/>
                <w:tab w:val="left" w:pos="9071"/>
              </w:tabs>
              <w:spacing w:before="60" w:after="60"/>
              <w:rPr>
                <w:rFonts w:ascii="Arial Narrow" w:hAnsi="Arial Narrow" w:cs="Arial"/>
                <w:color w:val="auto"/>
                <w:sz w:val="22"/>
                <w:szCs w:val="22"/>
              </w:rPr>
            </w:pPr>
            <w:r w:rsidRPr="00635783">
              <w:rPr>
                <w:rFonts w:ascii="Arial Narrow" w:hAnsi="Arial Narrow" w:cs="Arial"/>
                <w:color w:val="auto"/>
                <w:sz w:val="22"/>
                <w:szCs w:val="22"/>
              </w:rPr>
              <w:t>Childrens Hospital of Pittsburgh</w:t>
            </w:r>
          </w:p>
          <w:p w:rsidR="00D574E9" w:rsidRPr="00635783" w:rsidRDefault="00D574E9" w:rsidP="00635783">
            <w:pPr>
              <w:pStyle w:val="Body"/>
              <w:tabs>
                <w:tab w:val="left" w:pos="1134"/>
                <w:tab w:val="left" w:pos="2268"/>
                <w:tab w:val="left" w:pos="3402"/>
                <w:tab w:val="left" w:pos="4535"/>
                <w:tab w:val="left" w:pos="5669"/>
                <w:tab w:val="left" w:pos="6803"/>
                <w:tab w:val="left" w:pos="7937"/>
                <w:tab w:val="left" w:pos="9071"/>
              </w:tabs>
              <w:spacing w:before="60" w:after="60"/>
              <w:rPr>
                <w:rFonts w:ascii="Arial Narrow" w:hAnsi="Arial Narrow" w:cs="Arial"/>
                <w:color w:val="auto"/>
                <w:sz w:val="22"/>
                <w:szCs w:val="22"/>
              </w:rPr>
            </w:pPr>
            <w:r w:rsidRPr="00635783">
              <w:rPr>
                <w:rFonts w:ascii="Arial Narrow" w:hAnsi="Arial Narrow" w:cs="Arial"/>
                <w:color w:val="auto"/>
                <w:sz w:val="22"/>
                <w:szCs w:val="22"/>
              </w:rPr>
              <w:t>2001...       pedijatrijski koordinator tima za transplantaciju jetre u djece</w:t>
            </w:r>
          </w:p>
          <w:p w:rsidR="00D574E9" w:rsidRPr="00635783" w:rsidRDefault="00D574E9" w:rsidP="00635783">
            <w:pPr>
              <w:pStyle w:val="Body"/>
              <w:tabs>
                <w:tab w:val="left" w:pos="1134"/>
                <w:tab w:val="left" w:pos="2268"/>
                <w:tab w:val="left" w:pos="3402"/>
                <w:tab w:val="left" w:pos="4535"/>
                <w:tab w:val="left" w:pos="5669"/>
                <w:tab w:val="left" w:pos="6803"/>
                <w:tab w:val="left" w:pos="7937"/>
                <w:tab w:val="left" w:pos="9071"/>
              </w:tabs>
              <w:spacing w:before="60" w:after="60"/>
              <w:rPr>
                <w:rFonts w:ascii="Arial Narrow" w:hAnsi="Arial Narrow" w:cs="Arial"/>
                <w:color w:val="auto"/>
                <w:sz w:val="22"/>
                <w:szCs w:val="22"/>
              </w:rPr>
            </w:pPr>
            <w:r w:rsidRPr="00635783">
              <w:rPr>
                <w:rFonts w:ascii="Arial Narrow" w:hAnsi="Arial Narrow" w:cs="Arial"/>
                <w:color w:val="auto"/>
                <w:sz w:val="22"/>
                <w:szCs w:val="22"/>
              </w:rPr>
              <w:t>2002.         doktor znanosti iz područja medicine, Sveučilište u Zagrebu</w:t>
            </w:r>
          </w:p>
          <w:p w:rsidR="00D574E9" w:rsidRPr="00635783" w:rsidRDefault="00D574E9" w:rsidP="00635783">
            <w:pPr>
              <w:pStyle w:val="Body"/>
              <w:tabs>
                <w:tab w:val="left" w:pos="1134"/>
                <w:tab w:val="left" w:pos="2268"/>
                <w:tab w:val="left" w:pos="3402"/>
                <w:tab w:val="left" w:pos="4535"/>
                <w:tab w:val="left" w:pos="5669"/>
                <w:tab w:val="left" w:pos="6803"/>
                <w:tab w:val="left" w:pos="7937"/>
                <w:tab w:val="left" w:pos="9071"/>
              </w:tabs>
              <w:spacing w:before="60" w:after="60"/>
              <w:rPr>
                <w:rFonts w:ascii="Arial Narrow" w:hAnsi="Arial Narrow" w:cs="Arial"/>
                <w:color w:val="auto"/>
                <w:sz w:val="22"/>
                <w:szCs w:val="22"/>
                <w:lang w:val="de-DE"/>
              </w:rPr>
            </w:pPr>
            <w:r w:rsidRPr="00635783">
              <w:rPr>
                <w:rFonts w:ascii="Arial Narrow" w:hAnsi="Arial Narrow" w:cs="Arial"/>
                <w:color w:val="auto"/>
                <w:sz w:val="22"/>
                <w:szCs w:val="22"/>
                <w:lang w:val="de-DE"/>
              </w:rPr>
              <w:t>2003.-07.   viši asistent MF na Katedri za pedijatriju</w:t>
            </w:r>
          </w:p>
          <w:p w:rsidR="00D574E9" w:rsidRPr="00635783" w:rsidRDefault="00D574E9" w:rsidP="00635783">
            <w:pPr>
              <w:pStyle w:val="Body"/>
              <w:tabs>
                <w:tab w:val="left" w:pos="1134"/>
                <w:tab w:val="left" w:pos="2268"/>
                <w:tab w:val="left" w:pos="3402"/>
                <w:tab w:val="left" w:pos="4535"/>
                <w:tab w:val="left" w:pos="5669"/>
                <w:tab w:val="left" w:pos="6803"/>
                <w:tab w:val="left" w:pos="7937"/>
                <w:tab w:val="left" w:pos="9071"/>
              </w:tabs>
              <w:spacing w:before="60" w:after="60"/>
              <w:rPr>
                <w:rFonts w:ascii="Arial Narrow" w:hAnsi="Arial Narrow" w:cs="Arial"/>
                <w:color w:val="auto"/>
                <w:sz w:val="22"/>
                <w:szCs w:val="22"/>
                <w:lang w:val="de-DE"/>
              </w:rPr>
            </w:pPr>
            <w:r w:rsidRPr="00635783">
              <w:rPr>
                <w:rFonts w:ascii="Arial Narrow" w:hAnsi="Arial Narrow" w:cs="Arial"/>
                <w:color w:val="auto"/>
                <w:sz w:val="22"/>
                <w:szCs w:val="22"/>
                <w:lang w:val="de-DE"/>
              </w:rPr>
              <w:t>2004.-05.   v.d. pročelnika Zavoda za neonatologiju i intenzivno liječenje</w:t>
            </w:r>
          </w:p>
          <w:p w:rsidR="00D574E9" w:rsidRPr="00635783" w:rsidRDefault="00D574E9" w:rsidP="00635783">
            <w:pPr>
              <w:pStyle w:val="Body"/>
              <w:tabs>
                <w:tab w:val="left" w:pos="1134"/>
                <w:tab w:val="left" w:pos="2268"/>
                <w:tab w:val="left" w:pos="3402"/>
                <w:tab w:val="left" w:pos="4535"/>
                <w:tab w:val="left" w:pos="5669"/>
                <w:tab w:val="left" w:pos="6803"/>
                <w:tab w:val="left" w:pos="7937"/>
                <w:tab w:val="left" w:pos="9071"/>
              </w:tabs>
              <w:spacing w:before="60" w:after="60"/>
              <w:rPr>
                <w:rFonts w:ascii="Arial Narrow" w:hAnsi="Arial Narrow" w:cs="Arial"/>
                <w:color w:val="auto"/>
                <w:sz w:val="22"/>
                <w:szCs w:val="22"/>
                <w:lang w:val="de-DE"/>
              </w:rPr>
            </w:pPr>
            <w:r w:rsidRPr="00635783">
              <w:rPr>
                <w:rFonts w:ascii="Arial Narrow" w:hAnsi="Arial Narrow" w:cs="Arial"/>
                <w:color w:val="auto"/>
                <w:sz w:val="22"/>
                <w:szCs w:val="22"/>
                <w:lang w:val="de-DE"/>
              </w:rPr>
              <w:t>2004.-05..  suvoditelj/voditelj granskog predmeta Transplantacija jetre u djece</w:t>
            </w:r>
          </w:p>
          <w:p w:rsidR="00D574E9" w:rsidRPr="00635783" w:rsidRDefault="00D574E9" w:rsidP="00635783">
            <w:pPr>
              <w:pStyle w:val="Body"/>
              <w:tabs>
                <w:tab w:val="left" w:pos="1134"/>
                <w:tab w:val="left" w:pos="2268"/>
                <w:tab w:val="left" w:pos="3402"/>
                <w:tab w:val="left" w:pos="4535"/>
                <w:tab w:val="left" w:pos="5669"/>
                <w:tab w:val="left" w:pos="6803"/>
                <w:tab w:val="left" w:pos="7937"/>
                <w:tab w:val="left" w:pos="9071"/>
              </w:tabs>
              <w:spacing w:before="60" w:after="60"/>
              <w:rPr>
                <w:rFonts w:ascii="Arial Narrow" w:hAnsi="Arial Narrow" w:cs="Arial"/>
                <w:color w:val="auto"/>
                <w:sz w:val="22"/>
                <w:szCs w:val="22"/>
                <w:lang w:val="de-DE"/>
              </w:rPr>
            </w:pPr>
            <w:r w:rsidRPr="00635783">
              <w:rPr>
                <w:rFonts w:ascii="Arial Narrow" w:hAnsi="Arial Narrow" w:cs="Arial"/>
                <w:color w:val="auto"/>
                <w:sz w:val="22"/>
                <w:szCs w:val="22"/>
                <w:lang w:val="de-DE"/>
              </w:rPr>
              <w:t xml:space="preserve">                  doktorskog  poslijediplomskog studija Biomedicina i zdravstvo </w:t>
            </w:r>
          </w:p>
          <w:p w:rsidR="00D574E9" w:rsidRPr="00635783" w:rsidRDefault="00D574E9" w:rsidP="00635783">
            <w:pPr>
              <w:pStyle w:val="Body"/>
              <w:tabs>
                <w:tab w:val="left" w:pos="1134"/>
                <w:tab w:val="left" w:pos="2268"/>
                <w:tab w:val="left" w:pos="3402"/>
                <w:tab w:val="left" w:pos="4535"/>
                <w:tab w:val="left" w:pos="5669"/>
                <w:tab w:val="left" w:pos="6803"/>
                <w:tab w:val="left" w:pos="7937"/>
                <w:tab w:val="left" w:pos="9071"/>
              </w:tabs>
              <w:spacing w:before="60" w:after="60"/>
              <w:rPr>
                <w:rFonts w:ascii="Arial Narrow" w:hAnsi="Arial Narrow" w:cs="Arial"/>
                <w:color w:val="auto"/>
                <w:sz w:val="22"/>
                <w:szCs w:val="22"/>
                <w:lang w:val="de-DE"/>
              </w:rPr>
            </w:pPr>
            <w:r w:rsidRPr="00635783">
              <w:rPr>
                <w:rFonts w:ascii="Arial Narrow" w:hAnsi="Arial Narrow" w:cs="Arial"/>
                <w:color w:val="auto"/>
                <w:sz w:val="22"/>
                <w:szCs w:val="22"/>
                <w:lang w:val="de-DE"/>
              </w:rPr>
              <w:t xml:space="preserve">                  MF, Sveučilište u Zagrebu</w:t>
            </w:r>
          </w:p>
          <w:p w:rsidR="00D574E9" w:rsidRPr="00635783" w:rsidRDefault="00D574E9" w:rsidP="00E337BE">
            <w:pPr>
              <w:pStyle w:val="Body"/>
              <w:numPr>
                <w:ilvl w:val="0"/>
                <w:numId w:val="25"/>
              </w:numPr>
              <w:tabs>
                <w:tab w:val="left" w:pos="1134"/>
                <w:tab w:val="left" w:pos="2268"/>
                <w:tab w:val="left" w:pos="3402"/>
                <w:tab w:val="left" w:pos="4535"/>
                <w:tab w:val="left" w:pos="5669"/>
                <w:tab w:val="left" w:pos="6803"/>
                <w:tab w:val="left" w:pos="7937"/>
                <w:tab w:val="left" w:pos="9071"/>
              </w:tabs>
              <w:spacing w:before="60" w:after="60"/>
              <w:ind w:hanging="600"/>
              <w:rPr>
                <w:rFonts w:ascii="Arial Narrow" w:hAnsi="Arial Narrow" w:cs="Arial"/>
                <w:color w:val="auto"/>
                <w:sz w:val="22"/>
                <w:szCs w:val="22"/>
              </w:rPr>
            </w:pPr>
            <w:r w:rsidRPr="00635783">
              <w:rPr>
                <w:rFonts w:ascii="Arial Narrow" w:hAnsi="Arial Narrow" w:cs="Arial"/>
                <w:color w:val="auto"/>
                <w:sz w:val="22"/>
                <w:szCs w:val="22"/>
              </w:rPr>
              <w:t>docent MF na Katedri za pedijatriju</w:t>
            </w:r>
          </w:p>
          <w:p w:rsidR="00D574E9" w:rsidRPr="00635783" w:rsidRDefault="00D574E9" w:rsidP="00E337BE">
            <w:pPr>
              <w:pStyle w:val="Body"/>
              <w:numPr>
                <w:ilvl w:val="0"/>
                <w:numId w:val="25"/>
              </w:numPr>
              <w:tabs>
                <w:tab w:val="left" w:pos="1134"/>
                <w:tab w:val="left" w:pos="2268"/>
                <w:tab w:val="left" w:pos="3402"/>
                <w:tab w:val="left" w:pos="4535"/>
                <w:tab w:val="left" w:pos="5669"/>
                <w:tab w:val="left" w:pos="6803"/>
                <w:tab w:val="left" w:pos="7937"/>
                <w:tab w:val="left" w:pos="9071"/>
              </w:tabs>
              <w:spacing w:before="60" w:after="60"/>
              <w:ind w:hanging="600"/>
              <w:rPr>
                <w:rFonts w:ascii="Arial Narrow" w:hAnsi="Arial Narrow" w:cs="Arial"/>
                <w:color w:val="auto"/>
                <w:sz w:val="22"/>
                <w:szCs w:val="22"/>
              </w:rPr>
            </w:pPr>
            <w:r w:rsidRPr="00635783">
              <w:rPr>
                <w:rFonts w:ascii="Arial Narrow" w:hAnsi="Arial Narrow" w:cs="Arial"/>
                <w:color w:val="auto"/>
                <w:sz w:val="22"/>
                <w:szCs w:val="22"/>
              </w:rPr>
              <w:t xml:space="preserve">       subpecijalist pedijatrijski gastroenterolog</w:t>
            </w:r>
          </w:p>
          <w:p w:rsidR="00D574E9" w:rsidRPr="00635783" w:rsidRDefault="00D574E9" w:rsidP="00635783">
            <w:pPr>
              <w:pStyle w:val="Body"/>
              <w:tabs>
                <w:tab w:val="left" w:pos="1134"/>
                <w:tab w:val="left" w:pos="2268"/>
                <w:tab w:val="left" w:pos="3402"/>
                <w:tab w:val="left" w:pos="4535"/>
                <w:tab w:val="left" w:pos="5669"/>
                <w:tab w:val="left" w:pos="6803"/>
                <w:tab w:val="left" w:pos="7937"/>
                <w:tab w:val="left" w:pos="9071"/>
              </w:tabs>
              <w:spacing w:before="60" w:after="60"/>
              <w:rPr>
                <w:rFonts w:ascii="Arial Narrow" w:hAnsi="Arial Narrow" w:cs="Arial"/>
                <w:color w:val="auto"/>
                <w:sz w:val="22"/>
                <w:szCs w:val="22"/>
              </w:rPr>
            </w:pPr>
            <w:r w:rsidRPr="00635783">
              <w:rPr>
                <w:rFonts w:ascii="Arial Narrow" w:hAnsi="Arial Narrow" w:cs="Arial"/>
                <w:color w:val="auto"/>
                <w:sz w:val="22"/>
                <w:szCs w:val="22"/>
              </w:rPr>
              <w:t>2009....      pročelnik Zavoda za gastroenterologiju, hepatologiju i prehranu</w:t>
            </w:r>
          </w:p>
          <w:p w:rsidR="00D574E9" w:rsidRPr="00635783" w:rsidRDefault="00D574E9" w:rsidP="00635783">
            <w:pPr>
              <w:pStyle w:val="Body"/>
              <w:tabs>
                <w:tab w:val="left" w:pos="1134"/>
                <w:tab w:val="left" w:pos="2268"/>
                <w:tab w:val="left" w:pos="3402"/>
                <w:tab w:val="left" w:pos="4535"/>
                <w:tab w:val="left" w:pos="5669"/>
                <w:tab w:val="left" w:pos="6803"/>
                <w:tab w:val="left" w:pos="7937"/>
                <w:tab w:val="left" w:pos="9071"/>
              </w:tabs>
              <w:spacing w:before="60" w:after="60"/>
              <w:rPr>
                <w:rFonts w:ascii="Arial Narrow" w:hAnsi="Arial Narrow" w:cs="Arial"/>
                <w:color w:val="auto"/>
                <w:sz w:val="22"/>
                <w:szCs w:val="22"/>
                <w:lang w:val="de-DE"/>
              </w:rPr>
            </w:pPr>
            <w:r w:rsidRPr="00635783">
              <w:rPr>
                <w:rFonts w:ascii="Arial Narrow" w:hAnsi="Arial Narrow" w:cs="Arial"/>
                <w:color w:val="auto"/>
                <w:sz w:val="22"/>
                <w:szCs w:val="22"/>
                <w:lang w:val="de-DE"/>
              </w:rPr>
              <w:t>2009...       koordinator kolegija Pedijatrija na engleskom dodiplomskom studiju</w:t>
            </w:r>
          </w:p>
          <w:p w:rsidR="00D574E9" w:rsidRPr="00635783" w:rsidRDefault="00D574E9" w:rsidP="00635783">
            <w:pPr>
              <w:pStyle w:val="Body"/>
              <w:tabs>
                <w:tab w:val="left" w:pos="1134"/>
                <w:tab w:val="left" w:pos="2268"/>
                <w:tab w:val="left" w:pos="3402"/>
                <w:tab w:val="left" w:pos="4535"/>
                <w:tab w:val="left" w:pos="5669"/>
                <w:tab w:val="left" w:pos="6803"/>
                <w:tab w:val="left" w:pos="7937"/>
                <w:tab w:val="left" w:pos="9071"/>
              </w:tabs>
              <w:spacing w:before="60" w:after="60"/>
              <w:rPr>
                <w:rFonts w:ascii="Arial Narrow" w:hAnsi="Arial Narrow" w:cs="Arial"/>
                <w:color w:val="auto"/>
                <w:sz w:val="22"/>
                <w:szCs w:val="22"/>
                <w:lang w:val="de-DE"/>
              </w:rPr>
            </w:pPr>
            <w:r w:rsidRPr="00635783">
              <w:rPr>
                <w:rFonts w:ascii="Arial Narrow" w:hAnsi="Arial Narrow" w:cs="Arial"/>
                <w:color w:val="auto"/>
                <w:sz w:val="22"/>
                <w:szCs w:val="22"/>
                <w:lang w:val="de-DE"/>
              </w:rPr>
              <w:lastRenderedPageBreak/>
              <w:t xml:space="preserve">2011...       voditelj kolegija Pedijatrijska gastroenterologija na poslijediplomskom </w:t>
            </w:r>
          </w:p>
          <w:p w:rsidR="00D574E9" w:rsidRPr="00635783" w:rsidRDefault="00D574E9" w:rsidP="00635783">
            <w:pPr>
              <w:pStyle w:val="Body"/>
              <w:tabs>
                <w:tab w:val="left" w:pos="1134"/>
                <w:tab w:val="left" w:pos="2268"/>
                <w:tab w:val="left" w:pos="3402"/>
                <w:tab w:val="left" w:pos="4535"/>
                <w:tab w:val="left" w:pos="5669"/>
                <w:tab w:val="left" w:pos="6803"/>
                <w:tab w:val="left" w:pos="7937"/>
                <w:tab w:val="left" w:pos="9071"/>
              </w:tabs>
              <w:spacing w:before="60" w:after="60"/>
              <w:rPr>
                <w:rFonts w:ascii="Arial Narrow" w:hAnsi="Arial Narrow" w:cs="Arial"/>
                <w:color w:val="auto"/>
                <w:sz w:val="22"/>
                <w:szCs w:val="22"/>
                <w:lang w:val="de-DE"/>
              </w:rPr>
            </w:pPr>
            <w:r w:rsidRPr="00635783">
              <w:rPr>
                <w:rFonts w:ascii="Arial Narrow" w:hAnsi="Arial Narrow" w:cs="Arial"/>
                <w:color w:val="auto"/>
                <w:sz w:val="22"/>
                <w:szCs w:val="22"/>
                <w:lang w:val="de-DE"/>
              </w:rPr>
              <w:t xml:space="preserve">                  specijalističkom studiju Pedijatrija MF Sveučilišta u Zagrebu</w:t>
            </w:r>
          </w:p>
          <w:p w:rsidR="00D574E9" w:rsidRPr="00635783" w:rsidRDefault="00D574E9" w:rsidP="00635783">
            <w:pPr>
              <w:pStyle w:val="Body"/>
              <w:tabs>
                <w:tab w:val="left" w:pos="1134"/>
                <w:tab w:val="left" w:pos="2268"/>
                <w:tab w:val="left" w:pos="3402"/>
                <w:tab w:val="left" w:pos="4535"/>
                <w:tab w:val="left" w:pos="5669"/>
                <w:tab w:val="left" w:pos="6803"/>
                <w:tab w:val="left" w:pos="7937"/>
                <w:tab w:val="left" w:pos="9071"/>
              </w:tabs>
              <w:spacing w:before="60" w:after="60"/>
              <w:rPr>
                <w:rFonts w:ascii="Arial Narrow" w:hAnsi="Arial Narrow" w:cs="Arial"/>
                <w:color w:val="auto"/>
                <w:sz w:val="22"/>
                <w:szCs w:val="22"/>
                <w:lang w:val="hr-HR"/>
              </w:rPr>
            </w:pPr>
            <w:r w:rsidRPr="00635783">
              <w:rPr>
                <w:rFonts w:ascii="Arial Narrow" w:hAnsi="Arial Narrow" w:cs="Arial"/>
                <w:color w:val="auto"/>
                <w:sz w:val="22"/>
                <w:szCs w:val="22"/>
                <w:lang w:val="de-DE"/>
              </w:rPr>
              <w:t>2012.         izvanredni profesor MF na Katedri za pedijatriju</w:t>
            </w:r>
          </w:p>
          <w:p w:rsidR="00D574E9" w:rsidRPr="00635783" w:rsidRDefault="00D574E9" w:rsidP="00635783">
            <w:pPr>
              <w:spacing w:before="60" w:after="60"/>
              <w:rPr>
                <w:rFonts w:ascii="Arial Narrow" w:hAnsi="Arial Narrow" w:cs="Arial"/>
                <w:sz w:val="22"/>
                <w:szCs w:val="22"/>
              </w:rPr>
            </w:pPr>
          </w:p>
        </w:tc>
      </w:tr>
      <w:tr w:rsidR="00D574E9" w:rsidRPr="00635783" w:rsidTr="00DE50E8">
        <w:trPr>
          <w:trHeight w:val="6180"/>
        </w:trPr>
        <w:tc>
          <w:tcPr>
            <w:tcW w:w="1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74E9" w:rsidRPr="00635783" w:rsidRDefault="00D574E9" w:rsidP="00635783">
            <w:pPr>
              <w:spacing w:before="60" w:after="60"/>
              <w:rPr>
                <w:rFonts w:ascii="Arial Narrow" w:hAnsi="Arial Narrow" w:cs="Arial"/>
                <w:b/>
                <w:sz w:val="22"/>
                <w:szCs w:val="22"/>
                <w:lang w:val="pt-BR"/>
              </w:rPr>
            </w:pPr>
            <w:r w:rsidRPr="00635783">
              <w:rPr>
                <w:rFonts w:ascii="Arial Narrow" w:hAnsi="Arial Narrow" w:cs="Arial"/>
                <w:b/>
                <w:sz w:val="22"/>
                <w:szCs w:val="22"/>
                <w:lang w:val="pt-BR"/>
              </w:rPr>
              <w:lastRenderedPageBreak/>
              <w:t>Popis radova objavljenih u posljednjih pet godina</w:t>
            </w:r>
          </w:p>
        </w:tc>
        <w:tc>
          <w:tcPr>
            <w:tcW w:w="7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1.Grgurić J, Hegeduš-Jungvirth M, Palčevski G, Mišak Z, Peršić M, Barbarić I, Dujšin M, Jelić N, Jurčić Z, Kolaček S, Pinotić Lj, Radman D, Tješić-Drinković D, Vuković J. Dijagnostički postupnik za recidivirajuću abdominalnu bol u djece. Paediatr Croat 2008; 52: 111-5.</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2.Cullinane AR, Straatman-Iwanowska A, Zaucker A, Wakabayashi Y, Bruce CK, Luo G, Rahman F, Gurakan F, Utine E, Ozkan TB, Denecke J, Vukovic J, Di Rocco M, Mandel H, Cangul H, Matthews RP, Thomas SG, Rappoport JZ, Arias IM, Wolburg H, Knisely AS, Kelly DA, Muller F, Maher ER, Gissen P. Mutations in VIPAR cause arthrogryposis, renal dysfunction and cholestasis syndrome phenotype with defects in epithelial polarization. Nat Genet 2010; 42(4): 303-12.</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3. Grizelj R, Vuković J, Šarić D, Luetić T. Giant Mycotic Right Atrial Thrombus Due to Candida dubliniensis Septicemia in a Premature Infant. Pediatr Infect Dis J 2010; 29(8): 785-6.</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4. Grizelj R, Vuković J, Novak M, Batinica S. Biliary atresia: the Croatian experience 1992-2006. Eur J Pediatr 2010; 169: 1529-1534.</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5. Malčić I, Vidaković M, Kniewald H, Dilber D, Vuković J, Dasović-Buljević A. Mowat-Wilsonov sindrom. Pediatr Croat 2010; 54: 105-9.</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6. Grizelj R, Vuković J, Bilić E, Štern-Padovan R. Massive retroperitoneal haemorrhage in a neonate with severe haemophilia A. Haemophilia. 2011; 17: 547-8.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7. Vukovic J. Autoimmune liver disease: children vs. adults. Med Razgl 2011, 50 (S5): 53-7.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8. Barić I, Zibar K, Vuković J. Jetreno zatajanje u novorođenčeta - preporuke u svjetlu moguće metaboličke bolesti. Pediatr Croat 2012; 56 (suppl 2): 66-72.</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9. Vuković J, Grizelj R, Bojanić K, Ćorić M, Luetić T, Batinica S, Kujundžić-Tiljak M, Schroeder DR, Sprung J. Ductal plate malformation in patients with biliary atresia. Eur J Pediatr 2012; DOI 10.1007/s00431-012-1820-7.</w:t>
            </w:r>
          </w:p>
        </w:tc>
      </w:tr>
      <w:tr w:rsidR="00D574E9" w:rsidRPr="00635783" w:rsidTr="00DE50E8">
        <w:trPr>
          <w:trHeight w:val="871"/>
        </w:trPr>
        <w:tc>
          <w:tcPr>
            <w:tcW w:w="1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Datum zadnjeg izbora u znanstveno-nastavno ili nastavno zvanje</w:t>
            </w:r>
          </w:p>
        </w:tc>
        <w:tc>
          <w:tcPr>
            <w:tcW w:w="7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16.07.2012. – izvanredni profesor</w:t>
            </w:r>
          </w:p>
        </w:tc>
      </w:tr>
    </w:tbl>
    <w:p w:rsidR="00D574E9" w:rsidRPr="00635783" w:rsidRDefault="00D574E9" w:rsidP="00635783">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line="240" w:lineRule="auto"/>
        <w:rPr>
          <w:rFonts w:ascii="Arial Narrow" w:hAnsi="Arial Narrow" w:cs="Arial"/>
          <w:color w:val="auto"/>
          <w:szCs w:val="22"/>
        </w:rPr>
      </w:pPr>
    </w:p>
    <w:p w:rsidR="00D574E9" w:rsidRPr="00635783" w:rsidRDefault="00D574E9" w:rsidP="00635783">
      <w:pPr>
        <w:spacing w:before="60" w:after="6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Ljubica</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Prezime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Rajić</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Naziv ustanove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Medicinski fakultet Sveučilišta u Zagrebu – Klinika za pedijatriju, KBC Zagreb</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E-mail adresa</w:t>
            </w:r>
          </w:p>
        </w:tc>
        <w:tc>
          <w:tcPr>
            <w:tcW w:w="7328" w:type="dxa"/>
          </w:tcPr>
          <w:p w:rsidR="00D574E9" w:rsidRPr="00635783" w:rsidRDefault="00D574E9" w:rsidP="00635783">
            <w:pPr>
              <w:spacing w:before="60" w:after="60"/>
              <w:rPr>
                <w:rFonts w:ascii="Arial Narrow" w:hAnsi="Arial Narrow" w:cs="Arial"/>
                <w:b/>
                <w:sz w:val="22"/>
                <w:szCs w:val="22"/>
              </w:rPr>
            </w:pP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Adresa osobne web stranice</w:t>
            </w:r>
          </w:p>
        </w:tc>
        <w:tc>
          <w:tcPr>
            <w:tcW w:w="7328" w:type="dxa"/>
          </w:tcPr>
          <w:p w:rsidR="00D574E9" w:rsidRPr="00635783" w:rsidRDefault="00D574E9" w:rsidP="00635783">
            <w:pPr>
              <w:spacing w:before="60" w:after="60"/>
              <w:rPr>
                <w:rFonts w:ascii="Arial Narrow" w:hAnsi="Arial Narrow" w:cs="Arial"/>
                <w:sz w:val="22"/>
                <w:szCs w:val="22"/>
              </w:rPr>
            </w:pP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Životopis</w:t>
            </w:r>
          </w:p>
        </w:tc>
        <w:tc>
          <w:tcPr>
            <w:tcW w:w="7328" w:type="dxa"/>
          </w:tcPr>
          <w:p w:rsidR="00D574E9" w:rsidRPr="00635783" w:rsidRDefault="00D574E9" w:rsidP="00635783">
            <w:pPr>
              <w:spacing w:before="60" w:after="60"/>
              <w:rPr>
                <w:rFonts w:ascii="Arial Narrow" w:hAnsi="Arial Narrow" w:cs="Arial"/>
                <w:sz w:val="22"/>
                <w:szCs w:val="22"/>
                <w:lang w:val="pt-BR"/>
              </w:rPr>
            </w:pPr>
            <w:r w:rsidRPr="00635783">
              <w:rPr>
                <w:rFonts w:ascii="Arial Narrow" w:hAnsi="Arial Narrow" w:cs="Arial"/>
                <w:sz w:val="22"/>
                <w:szCs w:val="22"/>
              </w:rPr>
              <w:t xml:space="preserve">Izvanredni profesor pedijatrije Medicinskog fakulteta Sveučilišta u Zagrebu i subspecijalist pedijatar hematolog/onkolog Klinike za pedijatriju Kliničkog bolničkog centra Zagreb. Diplomirala 1973. na Medicinskom fakultetu Sveučilišta u Zagrebu. </w:t>
            </w:r>
            <w:r w:rsidRPr="00635783">
              <w:rPr>
                <w:rFonts w:ascii="Arial Narrow" w:hAnsi="Arial Narrow" w:cs="Arial"/>
                <w:spacing w:val="-3"/>
                <w:sz w:val="22"/>
                <w:szCs w:val="22"/>
              </w:rPr>
              <w:t xml:space="preserve">Od 1978-1982. specijalizira pedijatriju na Klinici za dječje bolesti </w:t>
            </w:r>
            <w:r w:rsidRPr="00635783">
              <w:rPr>
                <w:rFonts w:ascii="Arial Narrow" w:hAnsi="Arial Narrow" w:cs="Arial"/>
                <w:sz w:val="22"/>
                <w:szCs w:val="22"/>
              </w:rPr>
              <w:t xml:space="preserve">Medicinskog fakulteta i </w:t>
            </w:r>
            <w:r w:rsidRPr="00635783">
              <w:rPr>
                <w:rFonts w:ascii="Arial Narrow" w:hAnsi="Arial Narrow" w:cs="Arial"/>
                <w:spacing w:val="-3"/>
                <w:sz w:val="22"/>
                <w:szCs w:val="22"/>
              </w:rPr>
              <w:t xml:space="preserve">KBC Zagreb. Od 1982. neprekidno radi kao specijalist/pedijatar u Zavodu za hematologiju i </w:t>
            </w:r>
            <w:r w:rsidRPr="00635783">
              <w:rPr>
                <w:rFonts w:ascii="Arial Narrow" w:hAnsi="Arial Narrow" w:cs="Arial"/>
                <w:spacing w:val="-3"/>
                <w:sz w:val="22"/>
                <w:szCs w:val="22"/>
              </w:rPr>
              <w:lastRenderedPageBreak/>
              <w:t xml:space="preserve">onkologiju Klinike </w:t>
            </w:r>
            <w:r w:rsidRPr="00635783">
              <w:rPr>
                <w:rFonts w:ascii="Arial Narrow" w:hAnsi="Arial Narrow" w:cs="Arial"/>
                <w:sz w:val="22"/>
                <w:szCs w:val="22"/>
              </w:rPr>
              <w:t xml:space="preserve">za pedijatriju Medicinskog fakulteta u Zagrebu i Kliničkog bolničkog centra Zagreb. </w:t>
            </w:r>
            <w:r w:rsidRPr="00635783">
              <w:rPr>
                <w:rFonts w:ascii="Arial Narrow" w:hAnsi="Arial Narrow" w:cs="Arial"/>
                <w:spacing w:val="-3"/>
                <w:sz w:val="22"/>
                <w:szCs w:val="22"/>
              </w:rPr>
              <w:t xml:space="preserve">Pohađala poslijediplomske specijalističke studije iz Kliničke pedijatrije (1983-1985) i Medicinske citologije (1983-1985) na Medicinskom fakultetu Sveučilišta u Zagrebu. Usavršavala se iz područja pedijatrijske transplantacije koštane srži u Lombardi Cancer Centre, Georgetown University Hospital, Washington D.C., SAD (1991). Od 1994. aktivni </w:t>
            </w:r>
            <w:r w:rsidRPr="00635783">
              <w:rPr>
                <w:rFonts w:ascii="Arial Narrow" w:hAnsi="Arial Narrow" w:cs="Arial"/>
                <w:sz w:val="22"/>
                <w:szCs w:val="22"/>
              </w:rPr>
              <w:t>je član tima za transplantaciju krvotvornih matičnih stanica KBC Zagreb. Godine 2005. dobiva naslov subspecijalista pedijatra hematologa/onkologa. Godine 1988. dobiva titulu magistra, a 2002. doktora biomedicinskih znanosti na Medicinskom fakultetu Sveučilišta u Zagrebu na temelju disertacije pod naslovom „</w:t>
            </w:r>
            <w:r w:rsidRPr="00635783">
              <w:rPr>
                <w:rFonts w:ascii="Arial Narrow" w:hAnsi="Arial Narrow" w:cs="Arial"/>
                <w:i/>
                <w:sz w:val="22"/>
                <w:szCs w:val="22"/>
              </w:rPr>
              <w:t>Praćenje citolitičke aktivnosti NK-stanica u djece s akutnom limfatičnom leukemijom (ALL) tijekom bolesti</w:t>
            </w:r>
            <w:r w:rsidRPr="00635783">
              <w:rPr>
                <w:rFonts w:ascii="Arial Narrow" w:hAnsi="Arial Narrow" w:cs="Arial"/>
                <w:sz w:val="22"/>
                <w:szCs w:val="22"/>
              </w:rPr>
              <w:t xml:space="preserve">“. Od 1990-2002. radi kao asistent na Katedri za pedijatriju, 2003. izabrana je u zvanje docenta, a 2010. u zvanje </w:t>
            </w:r>
            <w:r w:rsidRPr="00635783">
              <w:rPr>
                <w:rFonts w:ascii="Arial Narrow" w:hAnsi="Arial Narrow" w:cs="Arial"/>
                <w:spacing w:val="-3"/>
                <w:sz w:val="22"/>
                <w:szCs w:val="22"/>
              </w:rPr>
              <w:t xml:space="preserve">izvanrednog profesora </w:t>
            </w:r>
            <w:r w:rsidRPr="00635783">
              <w:rPr>
                <w:rFonts w:ascii="Arial Narrow" w:hAnsi="Arial Narrow" w:cs="Arial"/>
                <w:sz w:val="22"/>
                <w:szCs w:val="22"/>
              </w:rPr>
              <w:t xml:space="preserve">Medicinskog fakulteta Sveučilišta u Zagrebu u području biomedicinskih znanosti, grana pedijatrija. Od 2009. do 2012. zamjenica je pročelnika Katedre za pedijatriju Medicinskog fakulteta Sveučilišta u Zagrebu i član Etičkog povjerenstva Medicinskog fakulteta Sveučilišta u Zagrebu (od 2009.). Od 1978. godine sudjeluje u nekoliko projekata Klinike za pedijatriju, Klinike za hematologiju i Zavoda za kliničkolaboratorijsku dijagnostiku KBC Zagrebu: „Leukemije u djece“ (voditelj prof. A. Tieffenbach, 1984-1988), „Transplantacija koštane srži“ (voditelj prof. B. Labar, 1995-2012), „Utjecaj stromalnih stanica na rast leukemijskih blasta“ (voditelj prof. D. Batinić, 2002-2007), svi pod okriljem Ministarstva znanosti, obrazovanja i sporta Republike Hrvatske. Aktivni je član međunarodne radne skupine BFM za dijagnostiku i liječenje djece oboljele od leukemije/limfoma (od 2002.) i Europske radne skupine za neutropenije (od 2004.). Aktivno sudjeluje u radu domaćih i međunarodnih stručnih i znanstvenih skupova, a od 2009. voditelj je radne skupine za Pedijatrijsku hematologiju Hrvatske udruge hematologa (KROHEM) Do sada je objavila četrdesetak radova, od kojih 14 u časopisima indeksiranim u Current Contents. </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lang w:val="pt-BR"/>
              </w:rPr>
            </w:pPr>
            <w:r w:rsidRPr="00635783">
              <w:rPr>
                <w:rFonts w:ascii="Arial Narrow" w:hAnsi="Arial Narrow" w:cs="Arial"/>
                <w:b/>
                <w:sz w:val="22"/>
                <w:szCs w:val="22"/>
                <w:lang w:val="pt-BR"/>
              </w:rPr>
              <w:lastRenderedPageBreak/>
              <w:t>Popis radova objavljenih u posljednjih pet godina</w:t>
            </w:r>
          </w:p>
        </w:tc>
        <w:tc>
          <w:tcPr>
            <w:tcW w:w="7328" w:type="dxa"/>
          </w:tcPr>
          <w:p w:rsidR="00D574E9" w:rsidRPr="00635783" w:rsidRDefault="00D574E9" w:rsidP="00E337BE">
            <w:pPr>
              <w:pStyle w:val="ListParagraph"/>
              <w:numPr>
                <w:ilvl w:val="0"/>
                <w:numId w:val="26"/>
              </w:numPr>
              <w:tabs>
                <w:tab w:val="clear" w:pos="278"/>
                <w:tab w:val="num" w:pos="26"/>
              </w:tabs>
              <w:spacing w:before="60" w:after="60"/>
              <w:ind w:hanging="278"/>
              <w:contextualSpacing/>
              <w:rPr>
                <w:rFonts w:ascii="Arial Narrow" w:hAnsi="Arial Narrow" w:cs="Arial"/>
                <w:i/>
                <w:sz w:val="22"/>
                <w:szCs w:val="22"/>
              </w:rPr>
            </w:pPr>
            <w:r w:rsidRPr="00635783">
              <w:rPr>
                <w:rFonts w:ascii="Arial Narrow" w:hAnsi="Arial Narrow" w:cs="Arial"/>
                <w:sz w:val="22"/>
                <w:szCs w:val="22"/>
              </w:rPr>
              <w:t xml:space="preserve">Grubic Z, Stingl K, Cecuk-Jelicic E, Zunec R, Serventi Seiwerth R, Labar B, Rajic Lj, Brkljacic-Kerhin V. Evaluation of mixed chimerism in bone marrow transplantation program in Croatia. </w:t>
            </w:r>
            <w:r w:rsidRPr="00635783">
              <w:rPr>
                <w:rFonts w:ascii="Arial Narrow" w:hAnsi="Arial Narrow" w:cs="Arial"/>
                <w:i/>
                <w:sz w:val="22"/>
                <w:szCs w:val="22"/>
              </w:rPr>
              <w:t>Transpl Proceed 2005;37:1388-91.</w:t>
            </w:r>
          </w:p>
          <w:p w:rsidR="00D574E9" w:rsidRPr="00635783" w:rsidRDefault="00D574E9" w:rsidP="00E337BE">
            <w:pPr>
              <w:pStyle w:val="NormalWeb"/>
              <w:numPr>
                <w:ilvl w:val="0"/>
                <w:numId w:val="26"/>
              </w:numPr>
              <w:spacing w:before="60" w:beforeAutospacing="0" w:after="60" w:afterAutospacing="0"/>
              <w:ind w:hanging="278"/>
              <w:rPr>
                <w:rFonts w:ascii="Arial Narrow" w:hAnsi="Arial Narrow" w:cs="Arial"/>
                <w:i/>
                <w:sz w:val="22"/>
                <w:szCs w:val="22"/>
              </w:rPr>
            </w:pPr>
            <w:r w:rsidRPr="00635783">
              <w:rPr>
                <w:rFonts w:ascii="Arial Narrow" w:hAnsi="Arial Narrow" w:cs="Arial"/>
                <w:sz w:val="22"/>
                <w:szCs w:val="22"/>
              </w:rPr>
              <w:t xml:space="preserve">Golemović M, Sucić M, Zadro R, Mrsić S, Mikulić M, Labar B, Rajić LJ, Batinić D. IgH and TCRgamma gene rearrangements, cyclin A1 and HOXA9 gene expression in biphenotypic acute leukemias. </w:t>
            </w:r>
            <w:r w:rsidRPr="00635783">
              <w:rPr>
                <w:rFonts w:ascii="Arial Narrow" w:hAnsi="Arial Narrow" w:cs="Arial"/>
                <w:i/>
                <w:sz w:val="22"/>
                <w:szCs w:val="22"/>
              </w:rPr>
              <w:t>Leuk Res. 2006;30(2):211-21.</w:t>
            </w:r>
          </w:p>
          <w:p w:rsidR="00D574E9" w:rsidRPr="00635783" w:rsidRDefault="00D574E9" w:rsidP="00E337BE">
            <w:pPr>
              <w:pStyle w:val="NormalWeb"/>
              <w:numPr>
                <w:ilvl w:val="0"/>
                <w:numId w:val="26"/>
              </w:numPr>
              <w:spacing w:before="60" w:beforeAutospacing="0" w:after="60" w:afterAutospacing="0"/>
              <w:ind w:hanging="278"/>
              <w:rPr>
                <w:rFonts w:ascii="Arial Narrow" w:hAnsi="Arial Narrow" w:cs="Arial"/>
                <w:i/>
                <w:sz w:val="22"/>
                <w:szCs w:val="22"/>
              </w:rPr>
            </w:pPr>
            <w:r w:rsidRPr="00635783">
              <w:rPr>
                <w:rFonts w:ascii="Arial Narrow" w:hAnsi="Arial Narrow" w:cs="Arial"/>
                <w:sz w:val="22"/>
                <w:szCs w:val="22"/>
              </w:rPr>
              <w:t>Bilić E, Bojanić K, Pavlović M, Konja J, Femenić R, Đapić T, Antabak A, Antičević D, Murat-Sušić S, Husar K, Potočki K, Rajić Lj.</w:t>
            </w:r>
            <w:r w:rsidRPr="00635783">
              <w:rPr>
                <w:rStyle w:val="Strong"/>
                <w:rFonts w:ascii="Arial Narrow" w:hAnsi="Arial Narrow" w:cs="Arial"/>
                <w:sz w:val="22"/>
                <w:szCs w:val="22"/>
              </w:rPr>
              <w:t xml:space="preserve"> Liječenje histiocitoze Langerhansovih stanica u djece. </w:t>
            </w:r>
            <w:r w:rsidRPr="00635783">
              <w:rPr>
                <w:rFonts w:ascii="Arial Narrow" w:hAnsi="Arial Narrow" w:cs="Arial"/>
                <w:i/>
                <w:sz w:val="22"/>
                <w:szCs w:val="22"/>
              </w:rPr>
              <w:t>Liječ Vjesn 2011;133:376–84.</w:t>
            </w:r>
          </w:p>
          <w:p w:rsidR="00D574E9" w:rsidRPr="00635783" w:rsidRDefault="00D574E9" w:rsidP="00E337BE">
            <w:pPr>
              <w:pStyle w:val="NormalWeb"/>
              <w:numPr>
                <w:ilvl w:val="0"/>
                <w:numId w:val="26"/>
              </w:numPr>
              <w:spacing w:before="60" w:beforeAutospacing="0" w:after="60" w:afterAutospacing="0"/>
              <w:ind w:hanging="278"/>
              <w:rPr>
                <w:rFonts w:ascii="Arial Narrow" w:hAnsi="Arial Narrow" w:cs="Arial"/>
                <w:i/>
                <w:sz w:val="22"/>
                <w:szCs w:val="22"/>
              </w:rPr>
            </w:pPr>
            <w:r w:rsidRPr="00635783">
              <w:rPr>
                <w:rFonts w:ascii="Arial Narrow" w:hAnsi="Arial Narrow" w:cs="Arial"/>
                <w:sz w:val="22"/>
                <w:szCs w:val="22"/>
              </w:rPr>
              <w:t xml:space="preserve">Bilić E, Femenić R, Konja J, Šimat M, Dubravčić K, Batinić D, Ries S, Rajić Lj. </w:t>
            </w:r>
            <w:r w:rsidRPr="00635783">
              <w:rPr>
                <w:rFonts w:ascii="Arial Narrow" w:hAnsi="Arial Narrow" w:cs="Arial"/>
                <w:bCs/>
                <w:sz w:val="22"/>
                <w:szCs w:val="22"/>
              </w:rPr>
              <w:t xml:space="preserve">CD20 positive childhood B-non Hodgkin lymphoma (B-NHL): morphology, immunophenotype and a novel treatment approach: a single center experience. </w:t>
            </w:r>
            <w:r w:rsidRPr="00635783">
              <w:rPr>
                <w:rFonts w:ascii="Arial Narrow" w:hAnsi="Arial Narrow" w:cs="Arial"/>
                <w:i/>
                <w:sz w:val="22"/>
                <w:szCs w:val="22"/>
              </w:rPr>
              <w:t>Coll. Antropol. 2010;34(1):171–5</w:t>
            </w:r>
          </w:p>
          <w:p w:rsidR="00D574E9" w:rsidRPr="00635783" w:rsidRDefault="00D574E9" w:rsidP="00E337BE">
            <w:pPr>
              <w:pStyle w:val="NormalWeb"/>
              <w:numPr>
                <w:ilvl w:val="0"/>
                <w:numId w:val="26"/>
              </w:numPr>
              <w:spacing w:before="60" w:beforeAutospacing="0" w:after="60" w:afterAutospacing="0"/>
              <w:ind w:hanging="278"/>
              <w:rPr>
                <w:rFonts w:ascii="Arial Narrow" w:hAnsi="Arial Narrow" w:cs="Arial"/>
                <w:i/>
                <w:sz w:val="22"/>
                <w:szCs w:val="22"/>
              </w:rPr>
            </w:pPr>
            <w:r w:rsidRPr="00635783">
              <w:rPr>
                <w:rFonts w:ascii="Arial Narrow" w:hAnsi="Arial Narrow" w:cs="Arial"/>
                <w:sz w:val="22"/>
                <w:szCs w:val="22"/>
              </w:rPr>
              <w:t xml:space="preserve">Meeths M, Chiang SC, Wood SM, Entesarian M, Schlums H, Bang B, Nordenskjöld E, Björklund C, Jakovljevic G, Jazbec J, Hasle H, Holmqvist BM, Rajic L, Pfeifer S, Rosthøj S, Sabel M, Salmi TT, Stokland T, Winiarski J, Ljunggren HG, Fadeel B, Nordenskjöld M, Henter JI, Bryceson YT. Familial hemophagocytic lymphohistiocytosis type 3 (FHL3) caused by deep intronic mutation and inversion in UNC13D. </w:t>
            </w:r>
            <w:r w:rsidRPr="00635783">
              <w:rPr>
                <w:rFonts w:ascii="Arial Narrow" w:hAnsi="Arial Narrow" w:cs="Arial"/>
                <w:i/>
                <w:sz w:val="22"/>
                <w:szCs w:val="22"/>
              </w:rPr>
              <w:t>Blood. 2011;118(22):5783-93.</w:t>
            </w:r>
          </w:p>
          <w:p w:rsidR="00D574E9" w:rsidRPr="00635783" w:rsidRDefault="00D574E9" w:rsidP="00635783">
            <w:pPr>
              <w:spacing w:before="60" w:after="60"/>
              <w:rPr>
                <w:rFonts w:ascii="Arial Narrow" w:hAnsi="Arial Narrow" w:cs="Arial"/>
                <w:sz w:val="22"/>
                <w:szCs w:val="22"/>
              </w:rPr>
            </w:pP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Datum zadnjeg izbora u znanstveno-nastavno ili nastavno zvanje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2010 – izvanredni profesor</w:t>
            </w:r>
          </w:p>
        </w:tc>
      </w:tr>
    </w:tbl>
    <w:p w:rsidR="00D574E9" w:rsidRPr="00635783" w:rsidRDefault="00D574E9" w:rsidP="00635783">
      <w:pPr>
        <w:spacing w:before="60" w:after="60"/>
        <w:rPr>
          <w:rFonts w:ascii="Arial Narrow" w:hAnsi="Arial Narrow" w:cs="Arial"/>
          <w:sz w:val="22"/>
          <w:szCs w:val="22"/>
        </w:rPr>
      </w:pPr>
    </w:p>
    <w:p w:rsidR="00D574E9" w:rsidRPr="00635783" w:rsidRDefault="00D574E9" w:rsidP="00635783">
      <w:pPr>
        <w:pStyle w:val="aNaslov"/>
        <w:spacing w:before="60"/>
        <w:ind w:left="36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Fedor</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Prezime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Šantek</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Naziv ustanove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Sveučilište u Zagrebu, Medicdinski fakultet Zagreb, KBC Zagreb – Klinika za onkologiju i radioterapiju</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E-mail adresa</w:t>
            </w:r>
          </w:p>
        </w:tc>
        <w:tc>
          <w:tcPr>
            <w:tcW w:w="7328" w:type="dxa"/>
          </w:tcPr>
          <w:p w:rsidR="00D574E9" w:rsidRPr="00635783" w:rsidRDefault="00A64555" w:rsidP="00635783">
            <w:pPr>
              <w:spacing w:before="60" w:after="60"/>
              <w:rPr>
                <w:rFonts w:ascii="Arial Narrow" w:hAnsi="Arial Narrow" w:cs="Arial"/>
                <w:sz w:val="22"/>
                <w:szCs w:val="22"/>
              </w:rPr>
            </w:pPr>
            <w:r>
              <w:rPr>
                <w:rFonts w:ascii="Arial Narrow" w:hAnsi="Arial Narrow" w:cs="Arial"/>
                <w:sz w:val="22"/>
                <w:szCs w:val="22"/>
              </w:rPr>
              <w:t>fedor.santek@mef.hr</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Adresa osobne web stranice</w:t>
            </w:r>
          </w:p>
        </w:tc>
        <w:tc>
          <w:tcPr>
            <w:tcW w:w="7328" w:type="dxa"/>
          </w:tcPr>
          <w:p w:rsidR="00D574E9" w:rsidRPr="00635783" w:rsidRDefault="00D574E9" w:rsidP="00635783">
            <w:pPr>
              <w:spacing w:before="60" w:after="60"/>
              <w:rPr>
                <w:rFonts w:ascii="Arial Narrow" w:hAnsi="Arial Narrow" w:cs="Arial"/>
                <w:sz w:val="22"/>
                <w:szCs w:val="22"/>
              </w:rPr>
            </w:pP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Životopis</w:t>
            </w:r>
          </w:p>
        </w:tc>
        <w:tc>
          <w:tcPr>
            <w:tcW w:w="7328" w:type="dxa"/>
          </w:tcPr>
          <w:p w:rsidR="00D574E9" w:rsidRPr="00635783" w:rsidRDefault="00D574E9" w:rsidP="00635783">
            <w:pPr>
              <w:autoSpaceDE w:val="0"/>
              <w:autoSpaceDN w:val="0"/>
              <w:adjustRightInd w:val="0"/>
              <w:spacing w:before="60" w:after="60"/>
              <w:rPr>
                <w:rFonts w:ascii="Arial Narrow" w:hAnsi="Arial Narrow" w:cs="Arial"/>
                <w:sz w:val="22"/>
                <w:szCs w:val="22"/>
                <w:lang w:eastAsia="hr-HR"/>
              </w:rPr>
            </w:pPr>
            <w:r w:rsidRPr="00635783">
              <w:rPr>
                <w:rFonts w:ascii="Arial Narrow" w:hAnsi="Arial Narrow" w:cs="Arial"/>
                <w:sz w:val="22"/>
                <w:szCs w:val="22"/>
                <w:lang w:eastAsia="hr-HR"/>
              </w:rPr>
              <w:t xml:space="preserve">Dr. sc. Fedor Šantek rođen je u Zagrebu 1959. godine gdje je završio gimnaziju srednju muzičku Školu ,,Pavao Markovac" i Medicinski fakultet. Diplomirao je 1986. godine, a dobio je Dekanovu i Rektorovu nagrada za studentski znanstveno - istraživački rad i društveni angažman na Fakultetu. </w:t>
            </w:r>
          </w:p>
          <w:p w:rsidR="00D574E9" w:rsidRPr="00635783" w:rsidRDefault="00D574E9" w:rsidP="00635783">
            <w:pPr>
              <w:autoSpaceDE w:val="0"/>
              <w:autoSpaceDN w:val="0"/>
              <w:adjustRightInd w:val="0"/>
              <w:spacing w:before="60" w:after="60"/>
              <w:rPr>
                <w:rFonts w:ascii="Arial Narrow" w:hAnsi="Arial Narrow" w:cs="Arial"/>
                <w:sz w:val="22"/>
                <w:szCs w:val="22"/>
                <w:lang w:eastAsia="hr-HR"/>
              </w:rPr>
            </w:pPr>
            <w:r w:rsidRPr="00635783">
              <w:rPr>
                <w:rFonts w:ascii="Arial Narrow" w:hAnsi="Arial Narrow" w:cs="Arial"/>
                <w:sz w:val="22"/>
                <w:szCs w:val="22"/>
                <w:lang w:eastAsia="hr-HR"/>
              </w:rPr>
              <w:t>Po završetku studija i obaveznog liječničkog staža radio je u Katedri za medicinsku informatiku i statistiku Medicinskog fakulteta u Zagrebu od 1987. Do 1989. godine kao stručni suradnik na projektu "Kontinuirana edukacija za primarnu zdravstvenu zaštitu" u kompjuterskoj grupi pod vodstvom prof.dr. Gjure Deželića. U tome periodu odslušao je poslijediplomski studij "Zdravstveni informacijski sistemi", a također je boravio i na usavršavanju u Yamagata University u Japanu, Yonezawa, u trajanju od 7 mjeseci.</w:t>
            </w:r>
          </w:p>
          <w:p w:rsidR="00D574E9" w:rsidRPr="00635783" w:rsidRDefault="00D574E9" w:rsidP="00635783">
            <w:pPr>
              <w:autoSpaceDE w:val="0"/>
              <w:autoSpaceDN w:val="0"/>
              <w:adjustRightInd w:val="0"/>
              <w:spacing w:before="60" w:after="60"/>
              <w:rPr>
                <w:rFonts w:ascii="Arial Narrow" w:hAnsi="Arial Narrow" w:cs="Arial"/>
                <w:sz w:val="22"/>
                <w:szCs w:val="22"/>
                <w:lang w:eastAsia="hr-HR"/>
              </w:rPr>
            </w:pPr>
            <w:r w:rsidRPr="00635783">
              <w:rPr>
                <w:rFonts w:ascii="Arial Narrow" w:hAnsi="Arial Narrow" w:cs="Arial"/>
                <w:sz w:val="22"/>
                <w:szCs w:val="22"/>
                <w:lang w:eastAsia="hr-HR"/>
              </w:rPr>
              <w:t>Specijalizaciju iz radioterapije započeo je 01. Veljače 1989. godine na Klinici za onkologiju i radioterapiju KBC Rebro Medicinskog fakulteta u Zagrebu. U ožujku 1993. godine položio je specijalistički ispit iz radioterapije. Neposredno nakon toga naziv specijalizacije je promijenjen u radioterapija i onkologija.</w:t>
            </w:r>
          </w:p>
          <w:p w:rsidR="00D574E9" w:rsidRPr="00635783" w:rsidRDefault="00D574E9" w:rsidP="00635783">
            <w:pPr>
              <w:autoSpaceDE w:val="0"/>
              <w:autoSpaceDN w:val="0"/>
              <w:adjustRightInd w:val="0"/>
              <w:spacing w:before="60" w:after="60"/>
              <w:rPr>
                <w:rFonts w:ascii="Arial Narrow" w:hAnsi="Arial Narrow" w:cs="Arial"/>
                <w:sz w:val="22"/>
                <w:szCs w:val="22"/>
                <w:lang w:eastAsia="hr-HR"/>
              </w:rPr>
            </w:pPr>
            <w:r w:rsidRPr="00635783">
              <w:rPr>
                <w:rFonts w:ascii="Arial Narrow" w:hAnsi="Arial Narrow" w:cs="Arial"/>
                <w:sz w:val="22"/>
                <w:szCs w:val="22"/>
                <w:lang w:eastAsia="hr-HR"/>
              </w:rPr>
              <w:t>U stručnome i kliničkome radu bavio se je liječenjem tumora središnjega živčanoga sustava radioterapijom i kemoterapijom, gdje je uz klinički rad pokrenuo i translacijska istraživanja, iz čega je proizašla njegova znanstveno istraživačka djelatnost, te njegovi klasifikacijski radovi. Kao  član tima za transplantaciju koštane srži u KBC Rebro pod vodstvom prof.dr.sc. Borisa Labara bavio se zračenjem cijeloga tijela uz ,,in vivo" dozimetriju u jedinici za tele-gama terapiju na Rebru, koji je postigao zapažene kliničke rezultate na Europskoj razini. Tijekom niza godina bio  je su-osnivač ili suradnik u timovima za Iiječenje malignoma ORL područja, malignoma lokomotornoga sustava, tima za liječenje limfoma i drugih hematoonkoloških bolesti, tima za liječenje gastrointestinalnih tumora, te tumora dojke u KBC Zagreb, KB Merkur u Zagrebu te KB Dubrava u Zagrebu.</w:t>
            </w:r>
          </w:p>
          <w:p w:rsidR="00D574E9" w:rsidRPr="00635783" w:rsidRDefault="00D574E9" w:rsidP="00635783">
            <w:pPr>
              <w:autoSpaceDE w:val="0"/>
              <w:autoSpaceDN w:val="0"/>
              <w:adjustRightInd w:val="0"/>
              <w:spacing w:before="60" w:after="60"/>
              <w:rPr>
                <w:rFonts w:ascii="Arial Narrow" w:hAnsi="Arial Narrow" w:cs="Arial"/>
                <w:sz w:val="22"/>
                <w:szCs w:val="22"/>
                <w:lang w:eastAsia="hr-HR"/>
              </w:rPr>
            </w:pPr>
            <w:r w:rsidRPr="00635783">
              <w:rPr>
                <w:rFonts w:ascii="Arial Narrow" w:hAnsi="Arial Narrow" w:cs="Arial"/>
                <w:sz w:val="22"/>
                <w:szCs w:val="22"/>
                <w:lang w:eastAsia="hr-HR"/>
              </w:rPr>
              <w:t>U stručnome radu uveo je u redovitu kliničku praksu preciznije planiranje radioterapije na Mevatronu, u centru za ginekološki karcinom u Petrovoj klinici u Zagrebu, uz uporabu simulacija i CT verifikacija. Zahvaljujući uzastopnim studijskim boravcima kroz više godina u Christie Hospital u Manchesteru, UK, uveo je alternativne režime frakcioniranja i radio-kemoterapiju po kojima je poznata ova svjetska onkološka ustanova, i u liječenje naših bolesnika u Zagrebu. U posljednje dvije godine uveo je i promovirao  najsuvremeniju konformalnu 3D radioterapiju, posebice u liječenju limfoma i sarkoma, a na temelju svojih iskustava iz Velike Britanije i ciljane edukacije u Szegedu u Mađarskoj 2009. za akceleratorski sustav Primus.  Od 2006-2009. godine vršio je dužnost voditelja Centra za radioterapiju KBC Zagreb.</w:t>
            </w:r>
          </w:p>
          <w:p w:rsidR="00D574E9" w:rsidRPr="00635783" w:rsidRDefault="00D574E9" w:rsidP="00635783">
            <w:pPr>
              <w:autoSpaceDE w:val="0"/>
              <w:autoSpaceDN w:val="0"/>
              <w:adjustRightInd w:val="0"/>
              <w:spacing w:before="60" w:after="60"/>
              <w:rPr>
                <w:rFonts w:ascii="Arial Narrow" w:hAnsi="Arial Narrow" w:cs="Arial"/>
                <w:sz w:val="22"/>
                <w:szCs w:val="22"/>
                <w:lang w:eastAsia="hr-HR"/>
              </w:rPr>
            </w:pPr>
            <w:r w:rsidRPr="00635783">
              <w:rPr>
                <w:rFonts w:ascii="Arial Narrow" w:hAnsi="Arial Narrow" w:cs="Arial"/>
                <w:sz w:val="22"/>
                <w:szCs w:val="22"/>
                <w:lang w:eastAsia="hr-HR"/>
              </w:rPr>
              <w:t>Uveo je protokole visokodozažne kemoteraprije za liječenje osteosarkoma, Ewing sarkoma i drugih mezenhimalnih tumora u klinički rad na odjelu onkologije, čime su poboljšani uspjesi u liječenju ovih bolesnika. U suradnji sa kolegama u KB Merkur u Zagrebu uveo je suvremene kemo-imunoterapijske protokole u liječenju metastatskog kolorektalnog karcinoma u kombinaciji sa hepatalnom kirurgijom,</w:t>
            </w:r>
          </w:p>
          <w:p w:rsidR="00D574E9" w:rsidRPr="00635783" w:rsidRDefault="00D574E9" w:rsidP="00635783">
            <w:pPr>
              <w:autoSpaceDE w:val="0"/>
              <w:autoSpaceDN w:val="0"/>
              <w:adjustRightInd w:val="0"/>
              <w:spacing w:before="60" w:after="60"/>
              <w:rPr>
                <w:rFonts w:ascii="Arial Narrow" w:hAnsi="Arial Narrow" w:cs="Arial"/>
                <w:sz w:val="22"/>
                <w:szCs w:val="22"/>
                <w:lang w:eastAsia="hr-HR"/>
              </w:rPr>
            </w:pPr>
            <w:r w:rsidRPr="00635783">
              <w:rPr>
                <w:rFonts w:ascii="Arial Narrow" w:hAnsi="Arial Narrow" w:cs="Arial"/>
                <w:sz w:val="22"/>
                <w:szCs w:val="22"/>
                <w:lang w:eastAsia="hr-HR"/>
              </w:rPr>
              <w:t xml:space="preserve">čime su postignuta znatna unapređenja u ovoj grani onkologije. U suradnji sa kolegama u KB Dubrava, osnovao je multidisciplinarni tim za liječenje raka dojke 2002. godine, koji </w:t>
            </w:r>
            <w:r w:rsidRPr="00635783">
              <w:rPr>
                <w:rFonts w:ascii="Arial Narrow" w:hAnsi="Arial Narrow" w:cs="Arial"/>
                <w:sz w:val="22"/>
                <w:szCs w:val="22"/>
                <w:lang w:eastAsia="hr-HR"/>
              </w:rPr>
              <w:lastRenderedPageBreak/>
              <w:t>slijedeći najsuvremenije svjetske onkološke protokole postiže odlične rezultate u liječenju sve do danas.</w:t>
            </w:r>
          </w:p>
          <w:p w:rsidR="00D574E9" w:rsidRPr="00635783" w:rsidRDefault="00D574E9" w:rsidP="00635783">
            <w:pPr>
              <w:autoSpaceDE w:val="0"/>
              <w:autoSpaceDN w:val="0"/>
              <w:adjustRightInd w:val="0"/>
              <w:spacing w:before="60" w:after="60"/>
              <w:rPr>
                <w:rFonts w:ascii="Arial Narrow" w:hAnsi="Arial Narrow" w:cs="Arial"/>
                <w:sz w:val="22"/>
                <w:szCs w:val="22"/>
                <w:lang w:eastAsia="hr-HR"/>
              </w:rPr>
            </w:pPr>
            <w:r w:rsidRPr="00635783">
              <w:rPr>
                <w:rFonts w:ascii="Arial Narrow" w:hAnsi="Arial Narrow" w:cs="Arial"/>
                <w:sz w:val="22"/>
                <w:szCs w:val="22"/>
                <w:lang w:eastAsia="hr-HR"/>
              </w:rPr>
              <w:t>Završio je poslijediplomski studij iz onkologije na Medicinskom fakultetu u Zagrebu i u svibnju 1997. godine obranio je magistarski rad pod naslovom "Biološko ponašanje, histološke osobine i postoperativna radioterapija i kemoterapija ependimoma", pod mentorstvom doc.dr. Lijerke Markulin Grgić. U listopadu 2OO2. godine obranio je doktorsku disertaciju pod naslovom "Spontana tumorska apoptoza i preživljavanje bolesnika s meduloblastomom liječenih postoperativnom radioterapijom i kemoterapijom" pod  mentorstvom prof. dr. sc. Lijerke Markulin Grgić.</w:t>
            </w:r>
          </w:p>
          <w:p w:rsidR="00D574E9" w:rsidRPr="00635783" w:rsidRDefault="00D574E9" w:rsidP="00635783">
            <w:pPr>
              <w:autoSpaceDE w:val="0"/>
              <w:autoSpaceDN w:val="0"/>
              <w:adjustRightInd w:val="0"/>
              <w:spacing w:before="60" w:after="60"/>
              <w:rPr>
                <w:rFonts w:ascii="Arial Narrow" w:hAnsi="Arial Narrow" w:cs="Arial"/>
                <w:sz w:val="22"/>
                <w:szCs w:val="22"/>
                <w:lang w:eastAsia="hr-HR"/>
              </w:rPr>
            </w:pPr>
            <w:r w:rsidRPr="00635783">
              <w:rPr>
                <w:rFonts w:ascii="Arial Narrow" w:hAnsi="Arial Narrow" w:cs="Arial"/>
                <w:sz w:val="22"/>
                <w:szCs w:val="22"/>
                <w:lang w:eastAsia="hr-HR"/>
              </w:rPr>
              <w:t>Od svibnja 1998. godine asistent je u Katedri za radiologiju i opću klinički onkologiju Medicinskog fakulteta Sveučilišta u Zagrebu, od 2005. docent u istoj Katedri, a od 2010. izvanredni profesor.</w:t>
            </w:r>
          </w:p>
          <w:p w:rsidR="00D574E9" w:rsidRPr="00635783" w:rsidRDefault="00D574E9" w:rsidP="00635783">
            <w:pPr>
              <w:autoSpaceDE w:val="0"/>
              <w:autoSpaceDN w:val="0"/>
              <w:adjustRightInd w:val="0"/>
              <w:spacing w:before="60" w:after="60"/>
              <w:rPr>
                <w:rFonts w:ascii="Arial Narrow" w:hAnsi="Arial Narrow" w:cs="Arial"/>
                <w:sz w:val="22"/>
                <w:szCs w:val="22"/>
                <w:lang w:eastAsia="hr-HR"/>
              </w:rPr>
            </w:pPr>
            <w:r w:rsidRPr="00635783">
              <w:rPr>
                <w:rFonts w:ascii="Arial Narrow" w:hAnsi="Arial Narrow" w:cs="Arial"/>
                <w:sz w:val="22"/>
                <w:szCs w:val="22"/>
                <w:lang w:eastAsia="hr-HR"/>
              </w:rPr>
              <w:t>Od 1992 - 1998 g. aktivni je sudionik u znanstvenome projektu Ministarstva znanosti Republike Hrvatske broj 3-01-100 "Radioterapija i kemoterapija malignih i semimalignih glioma", voditelj Prof.dr.sc. Lijerka Markulin-Grgić, a od 2001. godine i istraživač EORTC projekta o malignim limfomima (voditelj prof.dr.sc.B.Labar).</w:t>
            </w:r>
          </w:p>
          <w:p w:rsidR="00D574E9" w:rsidRPr="00635783" w:rsidRDefault="00D574E9" w:rsidP="00635783">
            <w:pPr>
              <w:autoSpaceDE w:val="0"/>
              <w:autoSpaceDN w:val="0"/>
              <w:adjustRightInd w:val="0"/>
              <w:spacing w:before="60" w:after="60"/>
              <w:rPr>
                <w:rFonts w:ascii="Arial Narrow" w:hAnsi="Arial Narrow" w:cs="Arial"/>
                <w:sz w:val="22"/>
                <w:szCs w:val="22"/>
                <w:lang w:eastAsia="hr-HR"/>
              </w:rPr>
            </w:pPr>
            <w:r w:rsidRPr="00635783">
              <w:rPr>
                <w:rFonts w:ascii="Arial Narrow" w:hAnsi="Arial Narrow" w:cs="Arial"/>
                <w:sz w:val="22"/>
                <w:szCs w:val="22"/>
                <w:lang w:eastAsia="hr-HR"/>
              </w:rPr>
              <w:t>Aktivno je sudjelovao na brojnim kongresima i stručnim skupovima u domovini i inozemstvu. U studenom 1994. znanstveni odbor XVI Svjetskog kancerološkog simpozija UICC u New Delhiju, lndija, izabrao ga je na temelju prijavljenog znanstvenog rada "Radioterapija i kemoterapija cerebralnih metastaza“ za predsjedavajućeg u sekciji za tumore mozga.</w:t>
            </w:r>
          </w:p>
          <w:p w:rsidR="00D574E9" w:rsidRPr="00635783" w:rsidRDefault="00D574E9" w:rsidP="00635783">
            <w:pPr>
              <w:autoSpaceDE w:val="0"/>
              <w:autoSpaceDN w:val="0"/>
              <w:adjustRightInd w:val="0"/>
              <w:spacing w:before="60" w:after="60"/>
              <w:rPr>
                <w:rFonts w:ascii="Arial Narrow" w:hAnsi="Arial Narrow" w:cs="Arial"/>
                <w:sz w:val="22"/>
                <w:szCs w:val="22"/>
                <w:lang w:eastAsia="hr-HR"/>
              </w:rPr>
            </w:pPr>
            <w:r w:rsidRPr="00635783">
              <w:rPr>
                <w:rFonts w:ascii="Arial Narrow" w:hAnsi="Arial Narrow" w:cs="Arial"/>
                <w:sz w:val="22"/>
                <w:szCs w:val="22"/>
                <w:lang w:eastAsia="hr-HR"/>
              </w:rPr>
              <w:t>U svibnju 1997. bio je suorganizator 1. hrvatsko-engleskog simpozija iz kliničke onklogije i radioterapije, tada prvoga internacionalnog simpozija iz ovoga područja održanog u našoj domovini. U listopadu 1999.9. suorganizirao je drugi Hrvatsko-engleski internacionalni simpozij iz kliničke onkologije na kojemu su osim</w:t>
            </w:r>
          </w:p>
          <w:p w:rsidR="00D574E9" w:rsidRPr="00635783" w:rsidRDefault="00D574E9" w:rsidP="00635783">
            <w:pPr>
              <w:autoSpaceDE w:val="0"/>
              <w:autoSpaceDN w:val="0"/>
              <w:adjustRightInd w:val="0"/>
              <w:spacing w:before="60" w:after="60"/>
              <w:rPr>
                <w:rFonts w:ascii="Arial Narrow" w:hAnsi="Arial Narrow" w:cs="Arial"/>
                <w:sz w:val="22"/>
                <w:szCs w:val="22"/>
                <w:lang w:eastAsia="hr-HR"/>
              </w:rPr>
            </w:pPr>
            <w:r w:rsidRPr="00635783">
              <w:rPr>
                <w:rFonts w:ascii="Arial Narrow" w:hAnsi="Arial Narrow" w:cs="Arial"/>
                <w:sz w:val="22"/>
                <w:szCs w:val="22"/>
                <w:lang w:eastAsia="hr-HR"/>
              </w:rPr>
              <w:t>sudionika iz Engleske i Hrvatske sudjelovali i onkolozi iz Slovenije, a u lipnju 2002.  godine i treći Internacionalni hrvatsko-engleski simpozij iz kliničke onkologije na kojem su sudjelovali uz onkologe iz Engleske, Hrvatske i Slovenije i onkolozi iz Njemačke i Češke.</w:t>
            </w:r>
          </w:p>
          <w:p w:rsidR="00D574E9" w:rsidRPr="00635783" w:rsidRDefault="00D574E9" w:rsidP="00635783">
            <w:pPr>
              <w:autoSpaceDE w:val="0"/>
              <w:autoSpaceDN w:val="0"/>
              <w:adjustRightInd w:val="0"/>
              <w:spacing w:before="60" w:after="60"/>
              <w:rPr>
                <w:rFonts w:ascii="Arial Narrow" w:hAnsi="Arial Narrow" w:cs="Arial"/>
                <w:sz w:val="22"/>
                <w:szCs w:val="22"/>
                <w:lang w:eastAsia="hr-HR"/>
              </w:rPr>
            </w:pPr>
            <w:r w:rsidRPr="00635783">
              <w:rPr>
                <w:rFonts w:ascii="Arial Narrow" w:hAnsi="Arial Narrow" w:cs="Arial"/>
                <w:sz w:val="22"/>
                <w:szCs w:val="22"/>
                <w:lang w:eastAsia="hr-HR"/>
              </w:rPr>
              <w:t>U dodiplomskoj i poslijediplomskoj nastavi sudjeluje od 1992. godine. U novoorganiziranom poslijediplomskom studiju iz Kliničke onkologije, koji je počeo 1999/2000, obavljao je funkciju pomoćnika voditelja poslijediplomskog studija, a od 2010. g. Vrši funkciju voditelja poslijediplomskog studija. Ovaj poslijediplomski studij i dalje se održava na medicinskom fakultetu, i u njemu je trenutno voditelj predmeta "Karcinogeneza i prevencija', ,,Kemoterapija tumora" te „Torakalna onkologija".</w:t>
            </w:r>
          </w:p>
          <w:p w:rsidR="00D574E9" w:rsidRPr="00635783" w:rsidRDefault="00D574E9" w:rsidP="00635783">
            <w:pPr>
              <w:autoSpaceDE w:val="0"/>
              <w:autoSpaceDN w:val="0"/>
              <w:adjustRightInd w:val="0"/>
              <w:spacing w:before="60" w:after="60"/>
              <w:rPr>
                <w:rFonts w:ascii="Arial Narrow" w:hAnsi="Arial Narrow" w:cs="Arial"/>
                <w:sz w:val="22"/>
                <w:szCs w:val="22"/>
                <w:lang w:eastAsia="hr-HR"/>
              </w:rPr>
            </w:pPr>
            <w:r w:rsidRPr="00635783">
              <w:rPr>
                <w:rFonts w:ascii="Arial Narrow" w:hAnsi="Arial Narrow" w:cs="Arial"/>
                <w:sz w:val="22"/>
                <w:szCs w:val="22"/>
                <w:lang w:eastAsia="hr-HR"/>
              </w:rPr>
              <w:t>1995., 1997., 1998. i 1999.g. boravio je na stručnim usavršavanjima u Christie Hospital i Paterson Laboratories, u trajanju od 1-2 mj., u Manchesteru, Engleska iz područja kliničke onkologije i radioterapije, te istraživanja apoptoze kod prof.dr.sc. Catherine West.</w:t>
            </w:r>
          </w:p>
          <w:p w:rsidR="00D574E9" w:rsidRPr="00635783" w:rsidRDefault="00D574E9" w:rsidP="00635783">
            <w:pPr>
              <w:autoSpaceDE w:val="0"/>
              <w:autoSpaceDN w:val="0"/>
              <w:adjustRightInd w:val="0"/>
              <w:spacing w:before="60" w:after="60"/>
              <w:rPr>
                <w:rFonts w:ascii="Arial Narrow" w:hAnsi="Arial Narrow" w:cs="Arial"/>
                <w:sz w:val="22"/>
                <w:szCs w:val="22"/>
                <w:lang w:eastAsia="hr-HR"/>
              </w:rPr>
            </w:pPr>
            <w:r w:rsidRPr="00635783">
              <w:rPr>
                <w:rFonts w:ascii="Arial Narrow" w:hAnsi="Arial Narrow" w:cs="Arial"/>
                <w:sz w:val="22"/>
                <w:szCs w:val="22"/>
                <w:lang w:eastAsia="hr-HR"/>
              </w:rPr>
              <w:t>Objavio je niz radova u referiranim časopisima i publikacijama u zemlji i inozemstvu, popis je u privitku.</w:t>
            </w:r>
          </w:p>
          <w:p w:rsidR="00D574E9" w:rsidRPr="00635783" w:rsidRDefault="00D574E9" w:rsidP="00635783">
            <w:pPr>
              <w:autoSpaceDE w:val="0"/>
              <w:autoSpaceDN w:val="0"/>
              <w:adjustRightInd w:val="0"/>
              <w:spacing w:before="60" w:after="60"/>
              <w:rPr>
                <w:rFonts w:ascii="Arial Narrow" w:hAnsi="Arial Narrow" w:cs="Arial"/>
                <w:sz w:val="22"/>
                <w:szCs w:val="22"/>
                <w:lang w:eastAsia="hr-HR"/>
              </w:rPr>
            </w:pPr>
            <w:r w:rsidRPr="00635783">
              <w:rPr>
                <w:rFonts w:ascii="Arial Narrow" w:hAnsi="Arial Narrow" w:cs="Arial"/>
                <w:sz w:val="22"/>
                <w:szCs w:val="22"/>
                <w:lang w:eastAsia="hr-HR"/>
              </w:rPr>
              <w:t>Odlično govori engleski jezik i služi se njemačkim.</w:t>
            </w:r>
          </w:p>
          <w:p w:rsidR="00D574E9" w:rsidRPr="00635783" w:rsidRDefault="00D574E9" w:rsidP="00635783">
            <w:pPr>
              <w:autoSpaceDE w:val="0"/>
              <w:autoSpaceDN w:val="0"/>
              <w:adjustRightInd w:val="0"/>
              <w:spacing w:before="60" w:after="60"/>
              <w:rPr>
                <w:rFonts w:ascii="Arial Narrow" w:hAnsi="Arial Narrow" w:cs="Arial"/>
                <w:sz w:val="22"/>
                <w:szCs w:val="22"/>
                <w:lang w:eastAsia="hr-HR"/>
              </w:rPr>
            </w:pPr>
            <w:r w:rsidRPr="00635783">
              <w:rPr>
                <w:rFonts w:ascii="Arial Narrow" w:hAnsi="Arial Narrow" w:cs="Arial"/>
                <w:sz w:val="22"/>
                <w:szCs w:val="22"/>
                <w:lang w:eastAsia="hr-HR"/>
              </w:rPr>
              <w:t>Član je Hrvatskoga liječničkoga Zbora, Hrvatske liječničke komore, Hrvatskoga liječničkoga sindikata, Britanskoga elitnoga onklološkoga društva sa strogo limitiranim brojem dlanova iz Velike Britanije i iz svijeta 'UK 51 Radiotherapy Club", Američkog Društva Kliničke Onkologije (ASCO), Europskog društva za</w:t>
            </w:r>
          </w:p>
          <w:p w:rsidR="00D574E9" w:rsidRPr="00635783" w:rsidRDefault="00D574E9" w:rsidP="00635783">
            <w:pPr>
              <w:autoSpaceDE w:val="0"/>
              <w:autoSpaceDN w:val="0"/>
              <w:adjustRightInd w:val="0"/>
              <w:spacing w:before="60" w:after="60"/>
              <w:rPr>
                <w:rFonts w:ascii="Arial Narrow" w:hAnsi="Arial Narrow" w:cs="Arial"/>
                <w:sz w:val="22"/>
                <w:szCs w:val="22"/>
                <w:lang w:eastAsia="hr-HR"/>
              </w:rPr>
            </w:pPr>
            <w:r w:rsidRPr="00635783">
              <w:rPr>
                <w:rFonts w:ascii="Arial Narrow" w:hAnsi="Arial Narrow" w:cs="Arial"/>
                <w:sz w:val="22"/>
                <w:szCs w:val="22"/>
                <w:lang w:eastAsia="hr-HR"/>
              </w:rPr>
              <w:t>istraživanje i liječenje raka (EORTC), Europoskog radioterapijskog udruženja (ESTRO).</w:t>
            </w:r>
          </w:p>
          <w:p w:rsidR="00D574E9" w:rsidRPr="00635783" w:rsidRDefault="00D574E9" w:rsidP="00635783">
            <w:pPr>
              <w:spacing w:before="60" w:after="60"/>
              <w:rPr>
                <w:rFonts w:ascii="Arial Narrow" w:hAnsi="Arial Narrow" w:cs="Arial"/>
                <w:sz w:val="22"/>
                <w:szCs w:val="22"/>
                <w:lang w:val="pt-BR"/>
              </w:rPr>
            </w:pP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lang w:val="pt-BR"/>
              </w:rPr>
            </w:pPr>
            <w:r w:rsidRPr="00635783">
              <w:rPr>
                <w:rFonts w:ascii="Arial Narrow" w:hAnsi="Arial Narrow" w:cs="Arial"/>
                <w:b/>
                <w:sz w:val="22"/>
                <w:szCs w:val="22"/>
                <w:lang w:val="pt-BR"/>
              </w:rPr>
              <w:lastRenderedPageBreak/>
              <w:t>Popis radova objavljenih u posljednjih pet godina</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1: Grah JJ, Katalinic D, Stern-Padovan R, Paladino J, Santek F, Juretic A, Zarkovic K, Plestina S, Supe M. Leptomeningeal and intramedullary metastases of glioblastoma multiforme in a patient reoperated during adjuvant radiochemotherapy. World J Surg Oncol. 2013 Mar 5;11:55.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lastRenderedPageBreak/>
              <w:t xml:space="preserve">2: Aurer I, Dominis M, Stern-Padovan R, Huić D, Santek F. [Diagnosis and therapy of lymphomas--Croatian consensus]. Lijec Vjesn. 2007 May;129(5):111-7. Review. Croatian.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3: Mitrović Z, Radman I, Aurer I, Petranović D, Santek F, Labar B. [Primary central nervous system lymphoma--a single center experience]. Lijec Vjesn. 2007 Dec;129(12):391-5. Croatian.</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4: Dujmovic D, Aurer I, Radman I, Serventi-Seiwerth R, Dotlic S, Stern-Padovan R, Dubravcic K, Santek F, Labar B. Addition of rituximab to high-dose methotrexate-based chemotherapy improves survival of adults with Burkitt lymphoma/leukemia. Acta Haematol. 2012;127(2):115-7.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5: Bisof V, Basić-Koretić M, Juretić A, Krpan AM, Samardić KR, Rakusić Z, Santek  F, Krajina Z, Podolski P, Sarić N, Crnjević TB. [Multiple primary malignancies]. Lijec Vjesn. 2011 Nov-Dec;133(11-12):384-8. Croatian. PubMed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6: Brucić LJ, Juretić A, Solarić M, Bisof V, Basić-Koretić M, Rakusić Z, Santek F. [Hormonal therapy of prostate cancer: are there any dilemmas left?]. Lijec Vjesn. 2012 Mar-Apr;134(3-4):94-104. Review. Croatian.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7: Katalinic D, Stern-Padovan R, Ivanac I, Aleric I, Tentor D, Nikolac N, Santek F, Juretic A, Plestina S. Symptomatic cardiac metastases of breast cancer 27 years after mastectomy: a case report with literature review--pathophysiology of molecular mechanisms and metastatic pathways, clinical aspects, diagnostic procedures and treatment modalities. World J Surg Oncol. 2013 Jan 23;11:14.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8: Kukura V, Ciglar S, Markulin-Grgić L, Santek F. Adjuvant therapy after radical surgery of cervical cancer: Zagreb experience. Coll Antropol. 2007 Apr;31 Suppl 2:155-8. </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lastRenderedPageBreak/>
              <w:t>Datum zadnjeg izbora u znanstveno-nastavno ili nastavno zvanje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22.11.2010. – izvanredni profesor</w:t>
            </w:r>
          </w:p>
        </w:tc>
      </w:tr>
    </w:tbl>
    <w:p w:rsidR="00D574E9" w:rsidRPr="00635783" w:rsidRDefault="00D574E9" w:rsidP="00635783">
      <w:pPr>
        <w:spacing w:before="60" w:after="60"/>
        <w:rPr>
          <w:rFonts w:ascii="Arial Narrow" w:hAnsi="Arial Narrow" w:cs="Arial"/>
          <w:sz w:val="22"/>
          <w:szCs w:val="22"/>
        </w:rPr>
      </w:pPr>
    </w:p>
    <w:p w:rsidR="00D574E9" w:rsidRPr="00635783" w:rsidRDefault="00D574E9" w:rsidP="00635783">
      <w:pPr>
        <w:pStyle w:val="aNaslov"/>
        <w:spacing w:before="60"/>
        <w:ind w:left="36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Tea</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Prezime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Vukušić Rukavina</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Naziv ustanove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Sveučilište u Zagrebu, Medicinski fakultet, Škola narodnog zdravlja</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Katedra za medicinsku sociologiju i ekonomiku zdravstva</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E-mail adresa</w:t>
            </w:r>
          </w:p>
        </w:tc>
        <w:tc>
          <w:tcPr>
            <w:tcW w:w="7328" w:type="dxa"/>
          </w:tcPr>
          <w:p w:rsidR="00D574E9" w:rsidRPr="00635783" w:rsidRDefault="00FB63BA" w:rsidP="00635783">
            <w:pPr>
              <w:spacing w:before="60" w:after="60"/>
              <w:rPr>
                <w:rFonts w:ascii="Arial Narrow" w:hAnsi="Arial Narrow" w:cs="Arial"/>
                <w:sz w:val="22"/>
                <w:szCs w:val="22"/>
              </w:rPr>
            </w:pPr>
            <w:hyperlink r:id="rId176" w:history="1">
              <w:r w:rsidR="00D574E9" w:rsidRPr="00635783">
                <w:rPr>
                  <w:rStyle w:val="Hyperlink"/>
                  <w:rFonts w:ascii="Arial Narrow" w:hAnsi="Arial Narrow" w:cs="Arial"/>
                  <w:sz w:val="22"/>
                  <w:szCs w:val="22"/>
                </w:rPr>
                <w:t>tvukusic@snz.hr</w:t>
              </w:r>
            </w:hyperlink>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Adresa osobne web stranice</w:t>
            </w:r>
          </w:p>
        </w:tc>
        <w:tc>
          <w:tcPr>
            <w:tcW w:w="7328" w:type="dxa"/>
          </w:tcPr>
          <w:p w:rsidR="00D574E9" w:rsidRPr="00635783" w:rsidRDefault="00D574E9" w:rsidP="00635783">
            <w:pPr>
              <w:spacing w:before="60" w:after="60"/>
              <w:rPr>
                <w:rFonts w:ascii="Arial Narrow" w:hAnsi="Arial Narrow" w:cs="Arial"/>
                <w:sz w:val="22"/>
                <w:szCs w:val="22"/>
              </w:rPr>
            </w:pP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Životopis</w:t>
            </w:r>
          </w:p>
        </w:tc>
        <w:tc>
          <w:tcPr>
            <w:tcW w:w="7328" w:type="dxa"/>
          </w:tcPr>
          <w:p w:rsidR="00D574E9" w:rsidRPr="00635783" w:rsidRDefault="00D574E9" w:rsidP="00635783">
            <w:pPr>
              <w:pStyle w:val="doktorat-bodytext"/>
              <w:spacing w:before="60" w:after="60" w:line="240" w:lineRule="auto"/>
              <w:ind w:firstLine="0"/>
              <w:rPr>
                <w:rFonts w:ascii="Arial Narrow" w:hAnsi="Arial Narrow" w:cs="Arial"/>
                <w:sz w:val="22"/>
                <w:szCs w:val="22"/>
                <w:shd w:val="clear" w:color="auto" w:fill="FFFFFF"/>
              </w:rPr>
            </w:pPr>
            <w:r w:rsidRPr="00635783">
              <w:rPr>
                <w:rFonts w:ascii="Arial Narrow" w:hAnsi="Arial Narrow" w:cs="Arial"/>
                <w:sz w:val="22"/>
                <w:szCs w:val="22"/>
                <w:shd w:val="clear" w:color="auto" w:fill="FFFFFF"/>
              </w:rPr>
              <w:t xml:space="preserve">Tea Vukušić Rukavina rođena je 11. veljače 1974. u Zagrebu gdje je pohađala osnovnu i srednju školu. Završila je V gimnaziju 1992.g. te je iste godine upisala Medicinski fakultet u Zagrebu. Tijekom studija radila je kao demonstrator na Katedri za anatomiju, a od 1994.g. do 1998.g. dobitnik je stipendije grada Zagreba. Medicinski fakultet završava 1999.g. te odrađuje obavezni liječnički staž pri Domu zdravlja Centar. 2001. g. zapošljava se kao znanstveni novak na Katedri za medicinsku sociologiju i zdravstvenu ekonomiku Škole narodnog zdravlja Andrija Štampar, Medicinski fakultet Sveučilišta u Zagrebu. </w:t>
            </w:r>
            <w:r w:rsidRPr="00635783">
              <w:rPr>
                <w:rFonts w:ascii="Arial Narrow" w:hAnsi="Arial Narrow" w:cs="Arial"/>
                <w:sz w:val="22"/>
                <w:szCs w:val="22"/>
              </w:rPr>
              <w:t xml:space="preserve">2002.g. upisala je doktorski (znanstveni poslijediplomski) studij Biomedicine i zdravstva na Medicinskom fakultetu Sveučilišta u Zagrebu koji je 2007.g. završila, a doktorsku disertaciju pod nazivom </w:t>
            </w:r>
            <w:r w:rsidRPr="00635783">
              <w:rPr>
                <w:rFonts w:ascii="Arial Narrow" w:hAnsi="Arial Narrow" w:cs="Arial"/>
                <w:i/>
                <w:sz w:val="22"/>
                <w:szCs w:val="22"/>
              </w:rPr>
              <w:t>''Razvoj mjernog instrumenta za procjenu stigmatizacije duševnih smetnji u tiskanim medijima“</w:t>
            </w:r>
            <w:r w:rsidRPr="00635783">
              <w:rPr>
                <w:rFonts w:ascii="Arial Narrow" w:hAnsi="Arial Narrow" w:cs="Arial"/>
                <w:sz w:val="22"/>
                <w:szCs w:val="22"/>
              </w:rPr>
              <w:t xml:space="preserve"> (pod mentorstvom prof. dr. sc. Stipe Oreškovića) uspješno je obranila 25. studenog 2011.g. te stekla akademski stupanj </w:t>
            </w:r>
            <w:r w:rsidRPr="00635783">
              <w:rPr>
                <w:rFonts w:ascii="Arial Narrow" w:hAnsi="Arial Narrow" w:cs="Arial"/>
                <w:i/>
                <w:sz w:val="22"/>
                <w:szCs w:val="22"/>
              </w:rPr>
              <w:lastRenderedPageBreak/>
              <w:t>doktor medicinskih znanosti</w:t>
            </w:r>
            <w:r w:rsidRPr="00635783">
              <w:rPr>
                <w:rFonts w:ascii="Arial Narrow" w:hAnsi="Arial Narrow" w:cs="Arial"/>
                <w:sz w:val="22"/>
                <w:szCs w:val="22"/>
              </w:rPr>
              <w:t xml:space="preserve">. </w:t>
            </w:r>
            <w:r w:rsidRPr="00635783">
              <w:rPr>
                <w:rFonts w:ascii="Arial Narrow" w:hAnsi="Arial Narrow" w:cs="Arial"/>
                <w:sz w:val="22"/>
                <w:szCs w:val="22"/>
                <w:shd w:val="clear" w:color="auto" w:fill="FFFFFF"/>
              </w:rPr>
              <w:t xml:space="preserve">2012.g. položila je specijalistički ispit iz psihijatrije. </w:t>
            </w:r>
          </w:p>
          <w:p w:rsidR="00D574E9" w:rsidRPr="00635783" w:rsidRDefault="00D574E9" w:rsidP="00635783">
            <w:pPr>
              <w:pStyle w:val="doktorat-bodytext"/>
              <w:spacing w:before="60" w:after="60" w:line="240" w:lineRule="auto"/>
              <w:ind w:firstLine="0"/>
              <w:rPr>
                <w:rFonts w:ascii="Arial Narrow" w:hAnsi="Arial Narrow" w:cs="Arial"/>
                <w:sz w:val="22"/>
                <w:szCs w:val="22"/>
              </w:rPr>
            </w:pPr>
            <w:r w:rsidRPr="00635783">
              <w:rPr>
                <w:rFonts w:ascii="Arial Narrow" w:hAnsi="Arial Narrow" w:cs="Arial"/>
                <w:sz w:val="22"/>
                <w:szCs w:val="22"/>
              </w:rPr>
              <w:t>Kao djelatnik Katedre za medicinsku sociologiju i ekonomiku zdravstva sudjeluje u nastavi na diplomskom studiju medicine na predmetima: a) Medicinska sociologija i b) Liječnik budućnosti (elektivni kolegij). Također sudjeluje u diplomskoj nastavi pri Medical Studies in English na predmetu Medical Sociology, dok na Sveučilišnom diplomskom studiju sestrinstva, sudjeluje u nastavi predmeta: a) Teorije odgoja i obrazovanja i b) Znanost, filozofija i teorija u sestrinstvu. Osim navedene nastave Tea Vukušić Rukavina sudjeluje u poslijediplomskom studiju iz Javnog zdravstva te poslijediplomskom studiju Zdravstvenog menadžmenta (Leadership and Management of Health Services – LMHS).</w:t>
            </w:r>
          </w:p>
          <w:p w:rsidR="00D574E9" w:rsidRPr="00635783" w:rsidRDefault="00D574E9" w:rsidP="00635783">
            <w:pPr>
              <w:pStyle w:val="doktorat-bodytext"/>
              <w:spacing w:before="60" w:after="60" w:line="240" w:lineRule="auto"/>
              <w:ind w:firstLine="0"/>
              <w:rPr>
                <w:rFonts w:ascii="Arial Narrow" w:hAnsi="Arial Narrow" w:cs="Arial"/>
                <w:sz w:val="22"/>
                <w:szCs w:val="22"/>
                <w:lang w:val="pt-BR"/>
              </w:rPr>
            </w:pPr>
            <w:r w:rsidRPr="00635783">
              <w:rPr>
                <w:rFonts w:ascii="Arial Narrow" w:hAnsi="Arial Narrow" w:cs="Arial"/>
                <w:sz w:val="22"/>
                <w:szCs w:val="22"/>
                <w:shd w:val="clear" w:color="auto" w:fill="FFFFFF"/>
              </w:rPr>
              <w:t xml:space="preserve">Tijekom rada na Katedri boravila je na edukaciji u </w:t>
            </w:r>
            <w:r w:rsidRPr="00635783">
              <w:rPr>
                <w:rFonts w:ascii="Arial Narrow" w:hAnsi="Arial Narrow" w:cs="Arial"/>
                <w:i/>
                <w:sz w:val="22"/>
                <w:szCs w:val="22"/>
                <w:shd w:val="clear" w:color="auto" w:fill="FFFFFF"/>
              </w:rPr>
              <w:t>Centres for Disease Control, Atlanta, „</w:t>
            </w:r>
            <w:hyperlink r:id="rId177" w:history="1">
              <w:r w:rsidRPr="00635783">
                <w:rPr>
                  <w:rFonts w:ascii="Arial Narrow" w:hAnsi="Arial Narrow" w:cs="Arial"/>
                  <w:i/>
                  <w:sz w:val="22"/>
                  <w:szCs w:val="22"/>
                  <w:shd w:val="clear" w:color="auto" w:fill="FFFFFF"/>
                </w:rPr>
                <w:t>Sustainable Management Development Program</w:t>
              </w:r>
            </w:hyperlink>
            <w:r w:rsidRPr="00635783">
              <w:rPr>
                <w:rFonts w:ascii="Arial Narrow" w:hAnsi="Arial Narrow" w:cs="Arial"/>
                <w:i/>
                <w:sz w:val="22"/>
                <w:szCs w:val="22"/>
                <w:shd w:val="clear" w:color="auto" w:fill="FFFFFF"/>
              </w:rPr>
              <w:t xml:space="preserve">“ </w:t>
            </w:r>
            <w:r w:rsidRPr="00635783">
              <w:rPr>
                <w:rFonts w:ascii="Arial Narrow" w:hAnsi="Arial Narrow" w:cs="Arial"/>
                <w:sz w:val="22"/>
                <w:szCs w:val="22"/>
                <w:shd w:val="clear" w:color="auto" w:fill="FFFFFF"/>
              </w:rPr>
              <w:t xml:space="preserve">i </w:t>
            </w:r>
            <w:r w:rsidRPr="00635783">
              <w:rPr>
                <w:rFonts w:ascii="Arial Narrow" w:hAnsi="Arial Narrow" w:cs="Arial"/>
                <w:i/>
                <w:iCs/>
                <w:sz w:val="22"/>
                <w:szCs w:val="22"/>
              </w:rPr>
              <w:t>University of California, Berkeley</w:t>
            </w:r>
            <w:r w:rsidRPr="00635783">
              <w:rPr>
                <w:rFonts w:ascii="Arial Narrow" w:hAnsi="Arial Narrow" w:cs="Arial"/>
                <w:sz w:val="22"/>
                <w:szCs w:val="22"/>
                <w:shd w:val="clear" w:color="auto" w:fill="FFFFFF"/>
              </w:rPr>
              <w:t xml:space="preserve">. </w:t>
            </w:r>
            <w:r w:rsidRPr="00635783">
              <w:rPr>
                <w:rFonts w:ascii="Arial Narrow" w:hAnsi="Arial Narrow" w:cs="Arial"/>
                <w:sz w:val="22"/>
                <w:szCs w:val="22"/>
              </w:rPr>
              <w:t>Tijekom svoga znanstveno-stručnog rada dr. Tea Vukušić Rukavina objavila je više javno-zdravstvenih, stručnih i znanstvenih radova, od kojih trinaest u međunarodno indeksiranim časopisima.</w:t>
            </w:r>
            <w:r w:rsidRPr="00635783">
              <w:rPr>
                <w:rFonts w:ascii="Arial Narrow" w:hAnsi="Arial Narrow" w:cs="Arial"/>
                <w:sz w:val="22"/>
                <w:szCs w:val="22"/>
                <w:shd w:val="clear" w:color="auto" w:fill="FFFFFF"/>
              </w:rPr>
              <w:t xml:space="preserve"> Nastupila je na nizu kongresa s poster prezentacijama i predavanjima. Uže područje interesa je promocija i prevencija mentalnog zdravlja, stigma duševnih bolesti, psihološka patnja populacije, odnos medija i zdravstva te socijalni marketing. Od 2002.g. jedan je od direktora tečaja Mediji i zdravlje koji jedanput godišnje okuplja najrelevantnije novinare koji prate zdravstvenu struku, zdravstvene i javno-zdravstvene stručnjake te političare i osobe koji odlučuju o zdravstvenim pitanjima važnim za Republiku Hrvatsku. </w:t>
            </w:r>
            <w:r w:rsidRPr="00635783">
              <w:rPr>
                <w:rFonts w:ascii="Arial Narrow" w:hAnsi="Arial Narrow" w:cs="Arial"/>
                <w:sz w:val="22"/>
                <w:szCs w:val="22"/>
              </w:rPr>
              <w:t>Član je Hrvatske liječničke komore, Hrvatskog liječničkog zbora, Sekcije mladih psihijatara i specijalizanata Hrvatskog psihijatrijskog društva.</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lang w:val="pt-BR"/>
              </w:rPr>
            </w:pPr>
            <w:r w:rsidRPr="00635783">
              <w:rPr>
                <w:rFonts w:ascii="Arial Narrow" w:hAnsi="Arial Narrow" w:cs="Arial"/>
                <w:b/>
                <w:sz w:val="22"/>
                <w:szCs w:val="22"/>
                <w:lang w:val="pt-BR"/>
              </w:rPr>
              <w:lastRenderedPageBreak/>
              <w:t>Popis radova objavljenih u posljednjih pet godina</w:t>
            </w:r>
          </w:p>
        </w:tc>
        <w:tc>
          <w:tcPr>
            <w:tcW w:w="7328" w:type="dxa"/>
          </w:tcPr>
          <w:p w:rsidR="00D574E9" w:rsidRPr="00635783" w:rsidRDefault="00D574E9" w:rsidP="00E337BE">
            <w:pPr>
              <w:numPr>
                <w:ilvl w:val="0"/>
                <w:numId w:val="27"/>
              </w:numPr>
              <w:spacing w:before="60" w:after="60"/>
              <w:ind w:left="451"/>
              <w:rPr>
                <w:rStyle w:val="apple-style-span"/>
                <w:rFonts w:ascii="Arial Narrow" w:hAnsi="Arial Narrow" w:cs="Arial"/>
                <w:sz w:val="22"/>
                <w:szCs w:val="22"/>
              </w:rPr>
            </w:pPr>
            <w:r w:rsidRPr="00635783">
              <w:rPr>
                <w:rStyle w:val="apple-style-span"/>
                <w:rFonts w:ascii="Arial Narrow" w:hAnsi="Arial Narrow" w:cs="Arial"/>
                <w:sz w:val="22"/>
                <w:szCs w:val="22"/>
              </w:rPr>
              <w:t xml:space="preserve">Nawka A, Rukavina TV, </w:t>
            </w:r>
            <w:r w:rsidRPr="00635783">
              <w:rPr>
                <w:rFonts w:ascii="Arial Narrow" w:hAnsi="Arial Narrow" w:cs="Arial"/>
                <w:sz w:val="22"/>
                <w:szCs w:val="22"/>
              </w:rPr>
              <w:t xml:space="preserve">Nawkova L, Jovanovic N, Brborovic O, Raboch J. Psychiatric disorders and aggression in the printed media: Is there a link? A central European perspective. BMC Psychiatry 2012;12(1):19. </w:t>
            </w:r>
          </w:p>
          <w:p w:rsidR="00D574E9" w:rsidRPr="00635783" w:rsidRDefault="00D574E9" w:rsidP="00E337BE">
            <w:pPr>
              <w:numPr>
                <w:ilvl w:val="0"/>
                <w:numId w:val="27"/>
              </w:numPr>
              <w:spacing w:before="60" w:after="60"/>
              <w:ind w:left="451"/>
              <w:rPr>
                <w:rStyle w:val="apple-style-span"/>
                <w:rFonts w:ascii="Arial Narrow" w:hAnsi="Arial Narrow" w:cs="Arial"/>
                <w:sz w:val="22"/>
                <w:szCs w:val="22"/>
              </w:rPr>
            </w:pPr>
            <w:r w:rsidRPr="00635783">
              <w:rPr>
                <w:rStyle w:val="apple-style-span"/>
                <w:rFonts w:ascii="Arial Narrow" w:hAnsi="Arial Narrow" w:cs="Arial"/>
                <w:sz w:val="22"/>
                <w:szCs w:val="22"/>
              </w:rPr>
              <w:t xml:space="preserve">Rukavina TV, Brborovic O, Fazlic H, Dzakula A, Cusa VB. </w:t>
            </w:r>
            <w:r w:rsidRPr="00635783">
              <w:rPr>
                <w:rFonts w:ascii="Arial Narrow" w:hAnsi="Arial Narrow" w:cs="Arial"/>
                <w:bCs/>
                <w:sz w:val="22"/>
                <w:szCs w:val="22"/>
              </w:rPr>
              <w:t>Prevalence and Five-year Cumulative Incidence of Psychological Distress: the CroHort study. Coll Antropol 2012;36 (Suppl 1):109-112</w:t>
            </w:r>
          </w:p>
          <w:p w:rsidR="00D574E9" w:rsidRPr="00635783" w:rsidRDefault="00D574E9" w:rsidP="00E337BE">
            <w:pPr>
              <w:numPr>
                <w:ilvl w:val="0"/>
                <w:numId w:val="27"/>
              </w:numPr>
              <w:spacing w:before="60" w:after="60"/>
              <w:ind w:left="451"/>
              <w:rPr>
                <w:rStyle w:val="apple-style-span"/>
                <w:rFonts w:ascii="Arial Narrow" w:hAnsi="Arial Narrow" w:cs="Arial"/>
                <w:sz w:val="22"/>
                <w:szCs w:val="22"/>
              </w:rPr>
            </w:pPr>
            <w:r w:rsidRPr="00635783">
              <w:rPr>
                <w:rStyle w:val="apple-style-span"/>
                <w:rFonts w:ascii="Arial Narrow" w:hAnsi="Arial Narrow" w:cs="Arial"/>
                <w:sz w:val="22"/>
                <w:szCs w:val="22"/>
              </w:rPr>
              <w:t xml:space="preserve">Rukavina TV, Brborovic O, Fazlic H, Sovic S, Civljak M. Association of the Psychological Distress and Cardiovascular Risk Behaviors, Conditions and Diseases: the CroHort study. </w:t>
            </w:r>
            <w:r w:rsidRPr="00635783">
              <w:rPr>
                <w:rFonts w:ascii="Arial Narrow" w:hAnsi="Arial Narrow" w:cs="Arial"/>
                <w:bCs/>
                <w:sz w:val="22"/>
                <w:szCs w:val="22"/>
              </w:rPr>
              <w:t>Coll Antropol 2012;36 (Suppl 1):157-164</w:t>
            </w:r>
          </w:p>
          <w:p w:rsidR="00D574E9" w:rsidRPr="00635783" w:rsidRDefault="00D574E9" w:rsidP="00E337BE">
            <w:pPr>
              <w:numPr>
                <w:ilvl w:val="0"/>
                <w:numId w:val="27"/>
              </w:numPr>
              <w:spacing w:before="60" w:after="60"/>
              <w:ind w:left="451"/>
              <w:rPr>
                <w:rFonts w:ascii="Arial Narrow" w:hAnsi="Arial Narrow" w:cs="Arial"/>
                <w:sz w:val="22"/>
                <w:szCs w:val="22"/>
              </w:rPr>
            </w:pPr>
            <w:r w:rsidRPr="00635783">
              <w:rPr>
                <w:rStyle w:val="apple-style-span"/>
                <w:rFonts w:ascii="Arial Narrow" w:hAnsi="Arial Narrow" w:cs="Arial"/>
                <w:sz w:val="22"/>
                <w:szCs w:val="22"/>
              </w:rPr>
              <w:t xml:space="preserve">Brborovic O, Rukavina TV, Fazlic H, Vuletic S, Kern J, Pavlekovic G. Case Oriented Approach to Co-occurrence of Risk Life Style Behavior with Overweight, Exceed Abdominal Fat and High Blood Pressure: the CroHort study. </w:t>
            </w:r>
            <w:r w:rsidRPr="00635783">
              <w:rPr>
                <w:rFonts w:ascii="Arial Narrow" w:hAnsi="Arial Narrow" w:cs="Arial"/>
                <w:bCs/>
                <w:sz w:val="22"/>
                <w:szCs w:val="22"/>
              </w:rPr>
              <w:t>Coll Antropol 2012;36 (Suppl 1):15-19.</w:t>
            </w:r>
          </w:p>
          <w:p w:rsidR="00D574E9" w:rsidRPr="00635783" w:rsidRDefault="00D574E9" w:rsidP="00E337BE">
            <w:pPr>
              <w:numPr>
                <w:ilvl w:val="0"/>
                <w:numId w:val="27"/>
              </w:numPr>
              <w:spacing w:before="60" w:after="60"/>
              <w:ind w:left="451"/>
              <w:rPr>
                <w:rFonts w:ascii="Arial Narrow" w:hAnsi="Arial Narrow" w:cs="Arial"/>
                <w:sz w:val="22"/>
                <w:szCs w:val="22"/>
              </w:rPr>
            </w:pPr>
            <w:r w:rsidRPr="00635783">
              <w:rPr>
                <w:rStyle w:val="apple-style-span"/>
                <w:rFonts w:ascii="Arial Narrow" w:hAnsi="Arial Narrow" w:cs="Arial"/>
                <w:sz w:val="22"/>
                <w:szCs w:val="22"/>
              </w:rPr>
              <w:t xml:space="preserve">Fazlic H, Brborovic O, Rukavina TV, Fister K, Milosevic M, Mustajbegovic J. Characteristics of people with perceived stress in Croatia: the CroHort study. </w:t>
            </w:r>
            <w:r w:rsidRPr="00635783">
              <w:rPr>
                <w:rFonts w:ascii="Arial Narrow" w:hAnsi="Arial Narrow" w:cs="Arial"/>
                <w:bCs/>
                <w:sz w:val="22"/>
                <w:szCs w:val="22"/>
              </w:rPr>
              <w:t>Coll Antropol 2012;36 (Suppl 1):165-169.</w:t>
            </w:r>
          </w:p>
          <w:p w:rsidR="00D574E9" w:rsidRPr="00635783" w:rsidRDefault="00D574E9" w:rsidP="00E337BE">
            <w:pPr>
              <w:numPr>
                <w:ilvl w:val="0"/>
                <w:numId w:val="27"/>
              </w:numPr>
              <w:autoSpaceDE w:val="0"/>
              <w:autoSpaceDN w:val="0"/>
              <w:adjustRightInd w:val="0"/>
              <w:spacing w:before="60" w:after="60"/>
              <w:ind w:left="451"/>
              <w:rPr>
                <w:rFonts w:ascii="Arial Narrow" w:hAnsi="Arial Narrow" w:cs="Arial"/>
                <w:sz w:val="22"/>
                <w:szCs w:val="22"/>
              </w:rPr>
            </w:pPr>
            <w:r w:rsidRPr="00635783">
              <w:rPr>
                <w:rFonts w:ascii="Arial Narrow" w:hAnsi="Arial Narrow" w:cs="Arial"/>
                <w:bCs/>
                <w:sz w:val="22"/>
                <w:szCs w:val="22"/>
              </w:rPr>
              <w:t>Civljak M, Milosevic M, Celic I, Rukavina TV, Brborovic O, Oreskovic S. Predictors of the Desire/Decision to Quit Smoking in a Cohort of Croatian Adult Smokers Followed for Five Years: the CroHort Study. Coll Antropol 2012;36 (Suppl 1):65-69.</w:t>
            </w:r>
          </w:p>
          <w:p w:rsidR="00D574E9" w:rsidRPr="00635783" w:rsidRDefault="00D574E9" w:rsidP="00E337BE">
            <w:pPr>
              <w:numPr>
                <w:ilvl w:val="0"/>
                <w:numId w:val="27"/>
              </w:numPr>
              <w:spacing w:before="60" w:after="60"/>
              <w:ind w:left="451"/>
              <w:rPr>
                <w:rFonts w:ascii="Arial Narrow" w:hAnsi="Arial Narrow" w:cs="Arial"/>
                <w:sz w:val="22"/>
                <w:szCs w:val="22"/>
              </w:rPr>
            </w:pPr>
            <w:r w:rsidRPr="00635783">
              <w:rPr>
                <w:rStyle w:val="apple-style-span"/>
                <w:rFonts w:ascii="Arial Narrow" w:hAnsi="Arial Narrow" w:cs="Arial"/>
                <w:iCs/>
                <w:sz w:val="22"/>
                <w:szCs w:val="22"/>
                <w:shd w:val="clear" w:color="auto" w:fill="FFFFFF"/>
              </w:rPr>
              <w:t>Rukavina TV,</w:t>
            </w:r>
            <w:r w:rsidRPr="00635783">
              <w:rPr>
                <w:rStyle w:val="apple-converted-space"/>
                <w:rFonts w:ascii="Arial Narrow" w:hAnsi="Arial Narrow" w:cs="Arial"/>
                <w:sz w:val="22"/>
                <w:szCs w:val="22"/>
                <w:shd w:val="clear" w:color="auto" w:fill="FFFFFF"/>
              </w:rPr>
              <w:t> </w:t>
            </w:r>
            <w:r w:rsidRPr="00635783">
              <w:rPr>
                <w:rStyle w:val="apple-style-span"/>
                <w:rFonts w:ascii="Arial Narrow" w:hAnsi="Arial Narrow" w:cs="Arial"/>
                <w:sz w:val="22"/>
                <w:szCs w:val="22"/>
                <w:shd w:val="clear" w:color="auto" w:fill="FFFFFF"/>
              </w:rPr>
              <w:t>Nawka A,</w:t>
            </w:r>
            <w:r w:rsidRPr="00635783">
              <w:rPr>
                <w:rStyle w:val="apple-converted-space"/>
                <w:rFonts w:ascii="Arial Narrow" w:hAnsi="Arial Narrow" w:cs="Arial"/>
                <w:sz w:val="22"/>
                <w:szCs w:val="22"/>
                <w:shd w:val="clear" w:color="auto" w:fill="FFFFFF"/>
              </w:rPr>
              <w:t> </w:t>
            </w:r>
            <w:r w:rsidRPr="00635783">
              <w:rPr>
                <w:rStyle w:val="apple-style-span"/>
                <w:rFonts w:ascii="Arial Narrow" w:hAnsi="Arial Narrow" w:cs="Arial"/>
                <w:iCs/>
                <w:sz w:val="22"/>
                <w:szCs w:val="22"/>
                <w:shd w:val="clear" w:color="auto" w:fill="FFFFFF"/>
              </w:rPr>
              <w:t>Brborović O</w:t>
            </w:r>
            <w:r w:rsidRPr="00635783">
              <w:rPr>
                <w:rStyle w:val="apple-style-span"/>
                <w:rFonts w:ascii="Arial Narrow" w:hAnsi="Arial Narrow" w:cs="Arial"/>
                <w:bCs/>
                <w:iCs/>
                <w:sz w:val="22"/>
                <w:szCs w:val="22"/>
                <w:shd w:val="clear" w:color="auto" w:fill="FFFFFF"/>
              </w:rPr>
              <w:t>,</w:t>
            </w:r>
            <w:r w:rsidRPr="00635783">
              <w:rPr>
                <w:rStyle w:val="apple-converted-space"/>
                <w:rFonts w:ascii="Arial Narrow" w:hAnsi="Arial Narrow" w:cs="Arial"/>
                <w:sz w:val="22"/>
                <w:szCs w:val="22"/>
                <w:shd w:val="clear" w:color="auto" w:fill="FFFFFF"/>
              </w:rPr>
              <w:t> </w:t>
            </w:r>
            <w:r w:rsidRPr="00635783">
              <w:rPr>
                <w:rStyle w:val="apple-style-span"/>
                <w:rFonts w:ascii="Arial Narrow" w:hAnsi="Arial Narrow" w:cs="Arial"/>
                <w:sz w:val="22"/>
                <w:szCs w:val="22"/>
                <w:shd w:val="clear" w:color="auto" w:fill="FFFFFF"/>
              </w:rPr>
              <w:t>Jovanović N, Kuzman MR, Nawková L, Bednárová B, Zuchová S, Hrodková M, Lattová Z.</w:t>
            </w:r>
            <w:r w:rsidRPr="00635783">
              <w:rPr>
                <w:rStyle w:val="apple-converted-space"/>
                <w:rFonts w:ascii="Arial Narrow" w:hAnsi="Arial Narrow" w:cs="Arial"/>
                <w:sz w:val="22"/>
                <w:szCs w:val="22"/>
                <w:shd w:val="clear" w:color="auto" w:fill="FFFFFF"/>
              </w:rPr>
              <w:t> </w:t>
            </w:r>
            <w:hyperlink r:id="rId178" w:tgtFrame="_blank" w:history="1">
              <w:r w:rsidRPr="00635783">
                <w:rPr>
                  <w:rStyle w:val="Hyperlink"/>
                  <w:rFonts w:ascii="Arial Narrow" w:hAnsi="Arial Narrow" w:cs="Arial"/>
                  <w:sz w:val="22"/>
                  <w:szCs w:val="22"/>
                  <w:shd w:val="clear" w:color="auto" w:fill="FFFFFF"/>
                </w:rPr>
                <w:t>Development of the PICMIN (picture of mental illness in newspapers): instrument to assess mental illness stigma in print media.</w:t>
              </w:r>
            </w:hyperlink>
            <w:r w:rsidRPr="00635783">
              <w:rPr>
                <w:rStyle w:val="apple-converted-space"/>
                <w:rFonts w:ascii="Arial Narrow" w:hAnsi="Arial Narrow" w:cs="Arial"/>
                <w:sz w:val="22"/>
                <w:szCs w:val="22"/>
                <w:shd w:val="clear" w:color="auto" w:fill="FFFFFF"/>
              </w:rPr>
              <w:t> </w:t>
            </w:r>
            <w:r w:rsidRPr="00635783">
              <w:rPr>
                <w:rStyle w:val="apple-style-span"/>
                <w:rFonts w:ascii="Arial Narrow" w:hAnsi="Arial Narrow" w:cs="Arial"/>
                <w:sz w:val="22"/>
                <w:szCs w:val="22"/>
                <w:shd w:val="clear" w:color="auto" w:fill="FFFFFF"/>
              </w:rPr>
              <w:t>Soc Psychiatry Psychiatr Epidemiol. 2012;47:1131-1144.</w:t>
            </w:r>
            <w:r w:rsidRPr="00635783">
              <w:rPr>
                <w:rStyle w:val="apple-converted-space"/>
                <w:rFonts w:ascii="Arial Narrow" w:hAnsi="Arial Narrow" w:cs="Arial"/>
                <w:sz w:val="22"/>
                <w:szCs w:val="22"/>
                <w:shd w:val="clear" w:color="auto" w:fill="FFFFFF"/>
              </w:rPr>
              <w:t> </w:t>
            </w:r>
            <w:r w:rsidRPr="00635783">
              <w:rPr>
                <w:rStyle w:val="apple-style-span"/>
                <w:rFonts w:ascii="Arial Narrow" w:hAnsi="Arial Narrow" w:cs="Arial"/>
                <w:sz w:val="22"/>
                <w:szCs w:val="22"/>
                <w:shd w:val="clear" w:color="auto" w:fill="FFFFFF"/>
              </w:rPr>
              <w:t>DOI:</w:t>
            </w:r>
            <w:r w:rsidRPr="00635783">
              <w:rPr>
                <w:rStyle w:val="apple-converted-space"/>
                <w:rFonts w:ascii="Arial Narrow" w:hAnsi="Arial Narrow" w:cs="Arial"/>
                <w:sz w:val="22"/>
                <w:szCs w:val="22"/>
                <w:shd w:val="clear" w:color="auto" w:fill="FFFFFF"/>
              </w:rPr>
              <w:t> </w:t>
            </w:r>
            <w:r w:rsidRPr="00635783">
              <w:rPr>
                <w:rStyle w:val="apple-style-span"/>
                <w:rFonts w:ascii="Arial Narrow" w:hAnsi="Arial Narrow" w:cs="Arial"/>
                <w:sz w:val="22"/>
                <w:szCs w:val="22"/>
                <w:shd w:val="clear" w:color="auto" w:fill="FFFFFF"/>
              </w:rPr>
              <w:t>10.1007/s00127-011-0419-z</w:t>
            </w:r>
            <w:r w:rsidRPr="00635783">
              <w:rPr>
                <w:rStyle w:val="apple-converted-space"/>
                <w:rFonts w:ascii="Arial Narrow" w:hAnsi="Arial Narrow" w:cs="Arial"/>
                <w:sz w:val="22"/>
                <w:szCs w:val="22"/>
                <w:shd w:val="clear" w:color="auto" w:fill="FFFFFF"/>
              </w:rPr>
              <w:t> </w:t>
            </w:r>
          </w:p>
          <w:p w:rsidR="00D574E9" w:rsidRPr="00635783" w:rsidRDefault="00D574E9" w:rsidP="00E337BE">
            <w:pPr>
              <w:numPr>
                <w:ilvl w:val="0"/>
                <w:numId w:val="27"/>
              </w:numPr>
              <w:spacing w:before="60" w:after="60"/>
              <w:ind w:left="451"/>
              <w:rPr>
                <w:rFonts w:ascii="Arial Narrow" w:hAnsi="Arial Narrow" w:cs="Arial"/>
                <w:sz w:val="22"/>
                <w:szCs w:val="22"/>
              </w:rPr>
            </w:pPr>
            <w:r w:rsidRPr="00635783">
              <w:rPr>
                <w:rFonts w:ascii="Arial Narrow" w:hAnsi="Arial Narrow" w:cs="Arial"/>
                <w:sz w:val="22"/>
                <w:szCs w:val="22"/>
              </w:rPr>
              <w:t xml:space="preserve">Nawkova L, Nawka A, Adámkova T, </w:t>
            </w:r>
            <w:r w:rsidRPr="00635783">
              <w:rPr>
                <w:rFonts w:ascii="Arial Narrow" w:hAnsi="Arial Narrow" w:cs="Arial"/>
                <w:iCs/>
                <w:sz w:val="22"/>
                <w:szCs w:val="22"/>
              </w:rPr>
              <w:t>Rukavina TV</w:t>
            </w:r>
            <w:r w:rsidRPr="00635783">
              <w:rPr>
                <w:rFonts w:ascii="Arial Narrow" w:hAnsi="Arial Narrow" w:cs="Arial"/>
                <w:sz w:val="22"/>
                <w:szCs w:val="22"/>
              </w:rPr>
              <w:t xml:space="preserve">, Holcnerova P, Rojnic Kuzman M, Jovanovic N, </w:t>
            </w:r>
            <w:r w:rsidRPr="00635783">
              <w:rPr>
                <w:rFonts w:ascii="Arial Narrow" w:hAnsi="Arial Narrow" w:cs="Arial"/>
                <w:iCs/>
                <w:sz w:val="22"/>
                <w:szCs w:val="22"/>
              </w:rPr>
              <w:t>Brborovic O</w:t>
            </w:r>
            <w:r w:rsidRPr="00635783">
              <w:rPr>
                <w:rFonts w:ascii="Arial Narrow" w:hAnsi="Arial Narrow" w:cs="Arial"/>
                <w:sz w:val="22"/>
                <w:szCs w:val="22"/>
              </w:rPr>
              <w:t xml:space="preserve">, Bednarová B, Zuchova S, Miovsky M, Raboch J: The Picture of Mental Health/Illness in the Printed Media in Three Central European Countries. </w:t>
            </w:r>
            <w:r w:rsidRPr="00635783">
              <w:rPr>
                <w:rStyle w:val="apple-style-span"/>
                <w:rFonts w:ascii="Arial Narrow" w:hAnsi="Arial Narrow" w:cs="Arial"/>
                <w:sz w:val="22"/>
                <w:szCs w:val="22"/>
                <w:shd w:val="clear" w:color="auto" w:fill="FFFFFF"/>
              </w:rPr>
              <w:t>J Health Commun. 2012;17(1):22-40</w:t>
            </w:r>
          </w:p>
          <w:p w:rsidR="00D574E9" w:rsidRPr="00635783" w:rsidRDefault="00D574E9" w:rsidP="00E337BE">
            <w:pPr>
              <w:numPr>
                <w:ilvl w:val="0"/>
                <w:numId w:val="27"/>
              </w:numPr>
              <w:spacing w:before="60" w:after="60"/>
              <w:ind w:left="451"/>
              <w:rPr>
                <w:rFonts w:ascii="Arial Narrow" w:hAnsi="Arial Narrow" w:cs="Arial"/>
                <w:sz w:val="22"/>
                <w:szCs w:val="22"/>
              </w:rPr>
            </w:pPr>
            <w:r w:rsidRPr="00635783">
              <w:rPr>
                <w:rFonts w:ascii="Arial Narrow" w:hAnsi="Arial Narrow" w:cs="Arial"/>
                <w:sz w:val="22"/>
                <w:szCs w:val="22"/>
              </w:rPr>
              <w:t>Brborović O, Rukavina TV, Pavleković G, Džakula A, Šogorić S, Vuletić S. Psychological Distress within Cardiovascular Risks Behaviors, Conditions and Diseases Conceptual Framework. Coll Antropol 2009;33: 93–98</w:t>
            </w:r>
          </w:p>
          <w:p w:rsidR="00D574E9" w:rsidRPr="00635783" w:rsidRDefault="00FB63BA" w:rsidP="00E337BE">
            <w:pPr>
              <w:numPr>
                <w:ilvl w:val="0"/>
                <w:numId w:val="27"/>
              </w:numPr>
              <w:spacing w:before="60" w:after="60"/>
              <w:ind w:left="451"/>
              <w:rPr>
                <w:rFonts w:ascii="Arial Narrow" w:hAnsi="Arial Narrow" w:cs="Arial"/>
                <w:sz w:val="22"/>
                <w:szCs w:val="22"/>
              </w:rPr>
            </w:pPr>
            <w:hyperlink r:id="rId179" w:history="1">
              <w:r w:rsidR="00D574E9" w:rsidRPr="00635783">
                <w:rPr>
                  <w:rStyle w:val="Hyperlink"/>
                  <w:rFonts w:ascii="Arial Narrow" w:hAnsi="Arial Narrow" w:cs="Arial"/>
                  <w:sz w:val="22"/>
                  <w:szCs w:val="22"/>
                </w:rPr>
                <w:t>Vuletić S</w:t>
              </w:r>
            </w:hyperlink>
            <w:r w:rsidR="00D574E9" w:rsidRPr="00635783">
              <w:rPr>
                <w:rFonts w:ascii="Arial Narrow" w:hAnsi="Arial Narrow" w:cs="Arial"/>
                <w:sz w:val="22"/>
                <w:szCs w:val="22"/>
              </w:rPr>
              <w:t xml:space="preserve">, </w:t>
            </w:r>
            <w:hyperlink r:id="rId180" w:history="1">
              <w:r w:rsidR="00D574E9" w:rsidRPr="00635783">
                <w:rPr>
                  <w:rStyle w:val="Hyperlink"/>
                  <w:rFonts w:ascii="Arial Narrow" w:hAnsi="Arial Narrow" w:cs="Arial"/>
                  <w:sz w:val="22"/>
                  <w:szCs w:val="22"/>
                </w:rPr>
                <w:t>Kern J</w:t>
              </w:r>
            </w:hyperlink>
            <w:r w:rsidR="00D574E9" w:rsidRPr="00635783">
              <w:rPr>
                <w:rFonts w:ascii="Arial Narrow" w:hAnsi="Arial Narrow" w:cs="Arial"/>
                <w:sz w:val="22"/>
                <w:szCs w:val="22"/>
              </w:rPr>
              <w:t xml:space="preserve">, </w:t>
            </w:r>
            <w:hyperlink r:id="rId181" w:history="1">
              <w:r w:rsidR="00D574E9" w:rsidRPr="00635783">
                <w:rPr>
                  <w:rStyle w:val="Hyperlink"/>
                  <w:rFonts w:ascii="Arial Narrow" w:hAnsi="Arial Narrow" w:cs="Arial"/>
                  <w:sz w:val="22"/>
                  <w:szCs w:val="22"/>
                </w:rPr>
                <w:t>Brborović O</w:t>
              </w:r>
            </w:hyperlink>
            <w:r w:rsidR="00D574E9" w:rsidRPr="00635783">
              <w:rPr>
                <w:rFonts w:ascii="Arial Narrow" w:hAnsi="Arial Narrow" w:cs="Arial"/>
                <w:sz w:val="22"/>
                <w:szCs w:val="22"/>
              </w:rPr>
              <w:t xml:space="preserve">, </w:t>
            </w:r>
            <w:hyperlink r:id="rId182" w:history="1">
              <w:r w:rsidR="00D574E9" w:rsidRPr="00635783">
                <w:rPr>
                  <w:rStyle w:val="Hyperlink"/>
                  <w:rFonts w:ascii="Arial Narrow" w:hAnsi="Arial Narrow" w:cs="Arial"/>
                  <w:sz w:val="22"/>
                  <w:szCs w:val="22"/>
                </w:rPr>
                <w:t>Vukušić T</w:t>
              </w:r>
            </w:hyperlink>
            <w:r w:rsidR="00D574E9" w:rsidRPr="00635783">
              <w:rPr>
                <w:rFonts w:ascii="Arial Narrow" w:hAnsi="Arial Narrow" w:cs="Arial"/>
                <w:sz w:val="22"/>
                <w:szCs w:val="22"/>
              </w:rPr>
              <w:t xml:space="preserve">. Co-occurrence of risky lifestyle behavior with overweight, excess abdominal fat and high blood pressure--case oriented approach. </w:t>
            </w:r>
            <w:hyperlink r:id="rId183" w:tooltip="Collegium antropologicum." w:history="1">
              <w:r w:rsidR="00D574E9" w:rsidRPr="00635783">
                <w:rPr>
                  <w:rStyle w:val="Hyperlink"/>
                  <w:rFonts w:ascii="Arial Narrow" w:hAnsi="Arial Narrow" w:cs="Arial"/>
                  <w:sz w:val="22"/>
                  <w:szCs w:val="22"/>
                </w:rPr>
                <w:t>Coll Antropol.</w:t>
              </w:r>
            </w:hyperlink>
            <w:r w:rsidR="00D574E9" w:rsidRPr="00635783">
              <w:rPr>
                <w:rFonts w:ascii="Arial Narrow" w:hAnsi="Arial Narrow" w:cs="Arial"/>
                <w:sz w:val="22"/>
                <w:szCs w:val="22"/>
              </w:rPr>
              <w:t xml:space="preserve"> 2009;33: 131-4.</w:t>
            </w:r>
          </w:p>
          <w:p w:rsidR="00D574E9" w:rsidRPr="00635783" w:rsidRDefault="00D574E9" w:rsidP="00E337BE">
            <w:pPr>
              <w:numPr>
                <w:ilvl w:val="0"/>
                <w:numId w:val="27"/>
              </w:numPr>
              <w:spacing w:before="60" w:after="60"/>
              <w:ind w:left="451"/>
              <w:rPr>
                <w:rFonts w:ascii="Arial Narrow" w:hAnsi="Arial Narrow" w:cs="Arial"/>
                <w:sz w:val="22"/>
                <w:szCs w:val="22"/>
              </w:rPr>
            </w:pPr>
            <w:r w:rsidRPr="00635783">
              <w:rPr>
                <w:rFonts w:ascii="Arial Narrow" w:hAnsi="Arial Narrow" w:cs="Arial"/>
                <w:sz w:val="22"/>
                <w:szCs w:val="22"/>
              </w:rPr>
              <w:t>Šogorić S, Džakula A,</w:t>
            </w:r>
            <w:r w:rsidRPr="00635783">
              <w:rPr>
                <w:rFonts w:ascii="Arial Narrow" w:hAnsi="Arial Narrow" w:cs="Arial"/>
                <w:bCs/>
                <w:sz w:val="22"/>
                <w:szCs w:val="22"/>
              </w:rPr>
              <w:t xml:space="preserve"> Rukavina TV</w:t>
            </w:r>
            <w:r w:rsidRPr="00635783">
              <w:rPr>
                <w:rFonts w:ascii="Arial Narrow" w:hAnsi="Arial Narrow" w:cs="Arial"/>
                <w:sz w:val="22"/>
                <w:szCs w:val="22"/>
              </w:rPr>
              <w:t>, Grozić-Živolić S, Lazarić-Zec D, Džono-Boban A, Brborović O, Lang S, Vuletić S</w:t>
            </w:r>
            <w:r w:rsidRPr="00635783">
              <w:rPr>
                <w:rFonts w:ascii="Arial Narrow" w:hAnsi="Arial Narrow" w:cs="Arial"/>
                <w:i/>
                <w:iCs/>
                <w:sz w:val="22"/>
                <w:szCs w:val="22"/>
              </w:rPr>
              <w:t>.</w:t>
            </w:r>
            <w:r w:rsidRPr="00635783">
              <w:rPr>
                <w:rFonts w:ascii="Arial Narrow" w:hAnsi="Arial Narrow" w:cs="Arial"/>
                <w:sz w:val="22"/>
                <w:szCs w:val="22"/>
              </w:rPr>
              <w:t xml:space="preserve"> Evaluation of Croatian model of polycentric health planning and decision making. Health Policy, 2009;89:271-8</w:t>
            </w:r>
          </w:p>
          <w:p w:rsidR="00D574E9" w:rsidRPr="00635783" w:rsidRDefault="00D574E9" w:rsidP="00E337BE">
            <w:pPr>
              <w:numPr>
                <w:ilvl w:val="0"/>
                <w:numId w:val="27"/>
              </w:numPr>
              <w:spacing w:before="60" w:after="60"/>
              <w:ind w:left="451"/>
              <w:rPr>
                <w:rFonts w:ascii="Arial Narrow" w:hAnsi="Arial Narrow" w:cs="Arial"/>
                <w:sz w:val="22"/>
                <w:szCs w:val="22"/>
              </w:rPr>
            </w:pPr>
            <w:r w:rsidRPr="0005341E">
              <w:rPr>
                <w:rFonts w:ascii="Arial Narrow" w:hAnsi="Arial Narrow" w:cs="Arial"/>
                <w:sz w:val="22"/>
                <w:szCs w:val="22"/>
              </w:rPr>
              <w:t>Džakula A, Bosanac SB, Brborović O, Rukavina TV, Vončina L. Association of social roles, health, and health behavior of elderly women in Croatia. Croat Med J. 2007;48:684-90</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lastRenderedPageBreak/>
              <w:t>Datum zadnjeg izbora u znanstveno-nastavno ili nastavno zvanje</w:t>
            </w:r>
          </w:p>
        </w:tc>
        <w:tc>
          <w:tcPr>
            <w:tcW w:w="7328" w:type="dxa"/>
          </w:tcPr>
          <w:p w:rsidR="00D574E9" w:rsidRPr="00635783" w:rsidRDefault="00D574E9" w:rsidP="00635783">
            <w:pPr>
              <w:spacing w:before="60" w:after="60"/>
              <w:rPr>
                <w:rFonts w:ascii="Arial Narrow" w:hAnsi="Arial Narrow" w:cs="Arial"/>
                <w:sz w:val="22"/>
                <w:szCs w:val="22"/>
              </w:rPr>
            </w:pPr>
          </w:p>
        </w:tc>
      </w:tr>
    </w:tbl>
    <w:p w:rsidR="00D574E9" w:rsidRPr="00635783" w:rsidRDefault="00D574E9" w:rsidP="00635783">
      <w:pPr>
        <w:spacing w:before="60" w:after="60"/>
        <w:rPr>
          <w:rFonts w:ascii="Arial Narrow" w:hAnsi="Arial Narrow" w:cs="Arial"/>
          <w:sz w:val="22"/>
          <w:szCs w:val="22"/>
        </w:rPr>
      </w:pPr>
    </w:p>
    <w:p w:rsidR="00DE50E8" w:rsidRPr="00635783" w:rsidRDefault="00DE50E8" w:rsidP="00635783">
      <w:pPr>
        <w:spacing w:before="60" w:after="60"/>
        <w:rPr>
          <w:rFonts w:ascii="Arial Narrow" w:hAnsi="Arial Narrow" w:cs="Arial"/>
          <w:b/>
          <w:bCs/>
          <w:sz w:val="22"/>
          <w:szCs w:val="22"/>
          <w:lang w:val="pl-PL"/>
        </w:rPr>
      </w:pPr>
    </w:p>
    <w:p w:rsidR="00D574E9" w:rsidRPr="00635783" w:rsidRDefault="00D574E9" w:rsidP="00635783">
      <w:pPr>
        <w:pStyle w:val="aNaslov"/>
        <w:spacing w:before="60"/>
        <w:ind w:left="36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Venija</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Prezime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Cerovečki Nekić</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Naziv ustanove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Sveučilište u Zagrebu, Medicinski fakultet, Katedra za obiteljsku medicinu</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E-mail adresa</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venija.cerovecki@mef.hr</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Adresa osobne web stranice</w:t>
            </w:r>
          </w:p>
        </w:tc>
        <w:tc>
          <w:tcPr>
            <w:tcW w:w="7328" w:type="dxa"/>
          </w:tcPr>
          <w:p w:rsidR="00D574E9" w:rsidRPr="00635783" w:rsidRDefault="00D574E9" w:rsidP="00635783">
            <w:pPr>
              <w:spacing w:before="60" w:after="60"/>
              <w:rPr>
                <w:rFonts w:ascii="Arial Narrow" w:hAnsi="Arial Narrow" w:cs="Arial"/>
                <w:sz w:val="22"/>
                <w:szCs w:val="22"/>
              </w:rPr>
            </w:pP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Životopis</w:t>
            </w:r>
          </w:p>
        </w:tc>
        <w:tc>
          <w:tcPr>
            <w:tcW w:w="7328" w:type="dxa"/>
          </w:tcPr>
          <w:p w:rsidR="00D574E9" w:rsidRPr="00635783" w:rsidRDefault="00D574E9" w:rsidP="00635783">
            <w:pPr>
              <w:spacing w:before="60" w:after="60"/>
              <w:rPr>
                <w:rFonts w:ascii="Arial Narrow" w:hAnsi="Arial Narrow" w:cs="Arial"/>
                <w:sz w:val="22"/>
                <w:szCs w:val="22"/>
                <w:lang w:eastAsia="hr-HR"/>
              </w:rPr>
            </w:pPr>
            <w:r w:rsidRPr="00635783">
              <w:rPr>
                <w:rFonts w:ascii="Arial Narrow" w:hAnsi="Arial Narrow" w:cs="Arial"/>
                <w:sz w:val="22"/>
                <w:szCs w:val="22"/>
                <w:lang w:val="pt-BR"/>
              </w:rPr>
              <w:t xml:space="preserve">Venija Cerovečki Nekić rođena je 15.veljače 1968. Godine u Osijeku.  Na Medicinskom  fakultetu  Sveučilišta u Zagrebu diplomirala je 1992. Godine. Specijalst je obiteljske medicine od 2004. Godine. Ima prijavljenu temu doktorske disertacije “Uspješnost liječenja ovisnika o opijatima zamjenskom terapijom metadonom u Hrvatskoj”.   Član je Katedre za obiteljsku medicinu Medicinskog fakulteta Sveučilišta u Zagrebu. Medicinska edukacija joj je područje posebnog profesionalnog interesa te je član </w:t>
            </w:r>
            <w:r w:rsidRPr="00635783">
              <w:rPr>
                <w:rFonts w:ascii="Arial Narrow" w:hAnsi="Arial Narrow" w:cs="Arial"/>
                <w:sz w:val="22"/>
                <w:szCs w:val="22"/>
                <w:lang w:eastAsia="hr-HR"/>
              </w:rPr>
              <w:t xml:space="preserve">Skupine za specijalizaciju obiteljske medicine pri Ministarstvu zdravlja RH. </w:t>
            </w:r>
          </w:p>
          <w:p w:rsidR="00D574E9" w:rsidRPr="00635783" w:rsidRDefault="00D574E9" w:rsidP="00635783">
            <w:pPr>
              <w:spacing w:before="60" w:after="60"/>
              <w:rPr>
                <w:rFonts w:ascii="Arial Narrow" w:hAnsi="Arial Narrow" w:cs="Arial"/>
                <w:sz w:val="22"/>
                <w:szCs w:val="22"/>
                <w:lang w:val="pt-BR"/>
              </w:rPr>
            </w:pPr>
            <w:r w:rsidRPr="00635783">
              <w:rPr>
                <w:rFonts w:ascii="Arial Narrow" w:hAnsi="Arial Narrow" w:cs="Arial"/>
                <w:sz w:val="22"/>
                <w:szCs w:val="22"/>
                <w:lang w:eastAsia="hr-HR"/>
              </w:rPr>
              <w:t xml:space="preserve">Pohađala je slijedeće tečajeve iz područja medicinske edukacije: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2012. EGPRN-EURACT Course:  „Vocational Education and Training in Quality,  Improvement“; Ljubljana, Slovenija</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2011. University of Maastricht, School of Health Professional, Education: Summer Course: „Expanding Horizons in  Problem-based Learning in Medicine, Health and Behavioural Sciences“</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2010. Sveučilište u Zagrebu, Medicinski fakultet, Katedra za  obiteljsku medicinu i Društvo nastavnika opće/obiteljske  medicine: Tečaj za mentore, Zagreb, Croatia</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2009. University of Maastricht, School of Health Professional  Education: Research in Medical Education</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2008. University of Maastricht, School of Health Professional Education: Research in Medical Education.</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2008. EURACT Course: Learning and Teaching about Self-medication in General/Family Practice, Bled, Slovenija</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2006. University of Maastricht, School of Health Professional Education: Construction of Student Assessment Instruments</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2006. EGPRN-EURACT Research Methods Course:  Research into Medical Education, </w:t>
            </w:r>
            <w:r w:rsidRPr="00635783">
              <w:rPr>
                <w:rFonts w:ascii="Arial Narrow" w:hAnsi="Arial Narrow" w:cs="Arial"/>
                <w:sz w:val="22"/>
                <w:szCs w:val="22"/>
              </w:rPr>
              <w:lastRenderedPageBreak/>
              <w:t>Malmö, Sweden</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2006-2010. Royal College of General Practitioners. The MRCGP[INT]Development Days</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2002. Sveučilište u Zagrebu, Medicinski fakultet i Harvard Medical International: Interaktivna radionica iz  nastavnih vještina i program edukacije tutora; Zagreb, Croatia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2000. Sveučilište u Zagrebu, Medicinski fakultet, Umijeće medicinske nastave, Zagreb, Croatia</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lang w:val="pt-BR"/>
              </w:rPr>
            </w:pPr>
            <w:r w:rsidRPr="00635783">
              <w:rPr>
                <w:rFonts w:ascii="Arial Narrow" w:hAnsi="Arial Narrow" w:cs="Arial"/>
                <w:b/>
                <w:sz w:val="22"/>
                <w:szCs w:val="22"/>
                <w:lang w:val="pt-BR"/>
              </w:rPr>
              <w:lastRenderedPageBreak/>
              <w:t>Popis radova objavljenih u posljednjih pet godina</w:t>
            </w:r>
          </w:p>
        </w:tc>
        <w:tc>
          <w:tcPr>
            <w:tcW w:w="7328" w:type="dxa"/>
          </w:tcPr>
          <w:p w:rsidR="00D574E9" w:rsidRPr="00635783" w:rsidRDefault="00D574E9" w:rsidP="00E337BE">
            <w:pPr>
              <w:pStyle w:val="ListParagraph"/>
              <w:numPr>
                <w:ilvl w:val="0"/>
                <w:numId w:val="28"/>
              </w:numPr>
              <w:tabs>
                <w:tab w:val="left" w:pos="309"/>
              </w:tabs>
              <w:spacing w:before="60" w:after="60"/>
              <w:ind w:left="309" w:hanging="309"/>
              <w:contextualSpacing/>
              <w:rPr>
                <w:rFonts w:ascii="Arial Narrow" w:hAnsi="Arial Narrow" w:cs="Arial"/>
                <w:sz w:val="22"/>
                <w:szCs w:val="22"/>
              </w:rPr>
            </w:pPr>
            <w:r w:rsidRPr="00635783">
              <w:rPr>
                <w:rFonts w:ascii="Arial Narrow" w:hAnsi="Arial Narrow" w:cs="Arial"/>
                <w:sz w:val="22"/>
                <w:szCs w:val="22"/>
              </w:rPr>
              <w:t>Ivkovic s, Cerovecki V, Ozvacic Z, Soldo D, Buljan N, Petriček G, Murgić L, Sonicki Z, Katić M. Family medicine - a safe future. Med Jad. 2011; 41(1-2): 5-13.</w:t>
            </w:r>
          </w:p>
          <w:p w:rsidR="00D574E9" w:rsidRPr="00635783" w:rsidRDefault="00D574E9" w:rsidP="00E337BE">
            <w:pPr>
              <w:pStyle w:val="ListParagraph"/>
              <w:numPr>
                <w:ilvl w:val="0"/>
                <w:numId w:val="28"/>
              </w:numPr>
              <w:tabs>
                <w:tab w:val="left" w:pos="309"/>
              </w:tabs>
              <w:spacing w:before="60" w:after="60"/>
              <w:ind w:left="309" w:hanging="309"/>
              <w:contextualSpacing/>
              <w:rPr>
                <w:rFonts w:ascii="Arial Narrow" w:hAnsi="Arial Narrow" w:cs="Arial"/>
                <w:sz w:val="22"/>
                <w:szCs w:val="22"/>
              </w:rPr>
            </w:pPr>
            <w:r w:rsidRPr="00635783">
              <w:rPr>
                <w:rFonts w:ascii="Arial Narrow" w:hAnsi="Arial Narrow" w:cs="Arial"/>
                <w:sz w:val="22"/>
                <w:szCs w:val="22"/>
              </w:rPr>
              <w:t xml:space="preserve">Kotseva K, Wood D, De Backer G, De Bacquer D, Pyörälä K, Reiner Z, Keil U; EUROASPIRE Study Group. EUROASPIRE III. Management of cardiovascular risk factors in asymptomatic high-risk patients in general practice: Cross-sectional survey in 12 European countries. </w:t>
            </w:r>
            <w:r w:rsidRPr="00635783">
              <w:rPr>
                <w:rStyle w:val="jrnl"/>
                <w:rFonts w:ascii="Arial Narrow" w:hAnsi="Arial Narrow" w:cs="Arial"/>
                <w:sz w:val="22"/>
                <w:szCs w:val="22"/>
              </w:rPr>
              <w:t>Eur J Cardiovasc Prev Rehabil</w:t>
            </w:r>
            <w:r w:rsidRPr="00635783">
              <w:rPr>
                <w:rFonts w:ascii="Arial Narrow" w:hAnsi="Arial Narrow" w:cs="Arial"/>
                <w:sz w:val="22"/>
                <w:szCs w:val="22"/>
              </w:rPr>
              <w:t>. 2010 Oct;17(5):530-40.</w:t>
            </w:r>
          </w:p>
          <w:p w:rsidR="00D574E9" w:rsidRPr="00635783" w:rsidRDefault="00D574E9" w:rsidP="00E337BE">
            <w:pPr>
              <w:pStyle w:val="ListParagraph"/>
              <w:numPr>
                <w:ilvl w:val="0"/>
                <w:numId w:val="28"/>
              </w:numPr>
              <w:tabs>
                <w:tab w:val="left" w:pos="309"/>
              </w:tabs>
              <w:spacing w:before="60" w:after="60"/>
              <w:ind w:left="309" w:hanging="309"/>
              <w:contextualSpacing/>
              <w:rPr>
                <w:rFonts w:ascii="Arial Narrow" w:hAnsi="Arial Narrow" w:cs="Arial"/>
                <w:sz w:val="22"/>
                <w:szCs w:val="22"/>
              </w:rPr>
            </w:pPr>
            <w:r w:rsidRPr="00635783">
              <w:rPr>
                <w:rFonts w:ascii="Arial Narrow" w:hAnsi="Arial Narrow" w:cs="Arial"/>
                <w:sz w:val="22"/>
                <w:szCs w:val="22"/>
              </w:rPr>
              <w:t>Cerovecki Nekic V, Vrdoljak D, Markovic BB, Kern J, Katic M, Adzic ZO, Petricek G, Kranjcevic K, Vucak J, Ivezic DL. Referring process in family medicine –contribution assessment. Acta Med Croatica. 2009 May; 63(2):145-51.</w:t>
            </w:r>
          </w:p>
          <w:p w:rsidR="00D574E9" w:rsidRPr="00635783" w:rsidRDefault="00D574E9" w:rsidP="00E337BE">
            <w:pPr>
              <w:pStyle w:val="ListParagraph"/>
              <w:numPr>
                <w:ilvl w:val="0"/>
                <w:numId w:val="28"/>
              </w:numPr>
              <w:tabs>
                <w:tab w:val="left" w:pos="309"/>
              </w:tabs>
              <w:spacing w:before="60" w:after="60"/>
              <w:ind w:left="309" w:hanging="309"/>
              <w:contextualSpacing/>
              <w:rPr>
                <w:rFonts w:ascii="Arial Narrow" w:hAnsi="Arial Narrow" w:cs="Arial"/>
                <w:sz w:val="22"/>
                <w:szCs w:val="22"/>
              </w:rPr>
            </w:pPr>
            <w:r w:rsidRPr="00635783">
              <w:rPr>
                <w:rFonts w:ascii="Arial Narrow" w:hAnsi="Arial Narrow" w:cs="Arial"/>
                <w:sz w:val="22"/>
                <w:szCs w:val="22"/>
              </w:rPr>
              <w:t>Petricek G, Vrcic-Keglevic M, Vuletic G, Cerovecki V, Ozvacic Z, Murgic L. Illnes perception and cardiovascular risk factors in patients with type 2 diabetes: cross-sectional questionnaire study. Croat Med J. 2009 Dec; 50(6): 583-93.</w:t>
            </w:r>
          </w:p>
          <w:p w:rsidR="00D574E9" w:rsidRPr="00635783" w:rsidRDefault="00D574E9" w:rsidP="00E337BE">
            <w:pPr>
              <w:pStyle w:val="ListParagraph"/>
              <w:numPr>
                <w:ilvl w:val="0"/>
                <w:numId w:val="28"/>
              </w:numPr>
              <w:tabs>
                <w:tab w:val="left" w:pos="309"/>
              </w:tabs>
              <w:spacing w:before="60" w:after="60"/>
              <w:ind w:left="309" w:hanging="309"/>
              <w:contextualSpacing/>
              <w:rPr>
                <w:rFonts w:ascii="Arial Narrow" w:hAnsi="Arial Narrow" w:cs="Arial"/>
                <w:sz w:val="22"/>
                <w:szCs w:val="22"/>
              </w:rPr>
            </w:pPr>
            <w:r w:rsidRPr="00635783">
              <w:rPr>
                <w:rFonts w:ascii="Arial Narrow" w:hAnsi="Arial Narrow" w:cs="Arial"/>
                <w:sz w:val="22"/>
                <w:szCs w:val="22"/>
              </w:rPr>
              <w:t>Ozvacic Adzic Z, Katic M, Kern J, Lazic D, Cerovecki Nekic V, Soldo D. Patient, physician, and practice characteristics related to patient enablement in general practice in Croatia: cross-sectional survey study. Croat Med J. 2008 Dec; 49(6): 813-23.</w:t>
            </w:r>
          </w:p>
          <w:p w:rsidR="00D574E9" w:rsidRPr="00635783" w:rsidRDefault="00D574E9" w:rsidP="00E337BE">
            <w:pPr>
              <w:pStyle w:val="ListParagraph"/>
              <w:numPr>
                <w:ilvl w:val="0"/>
                <w:numId w:val="28"/>
              </w:numPr>
              <w:tabs>
                <w:tab w:val="left" w:pos="309"/>
              </w:tabs>
              <w:spacing w:before="60" w:after="60"/>
              <w:ind w:left="309" w:hanging="309"/>
              <w:contextualSpacing/>
              <w:rPr>
                <w:rFonts w:ascii="Arial Narrow" w:hAnsi="Arial Narrow" w:cs="Arial"/>
                <w:sz w:val="22"/>
                <w:szCs w:val="22"/>
              </w:rPr>
            </w:pPr>
            <w:r w:rsidRPr="00635783">
              <w:rPr>
                <w:rFonts w:ascii="Arial Narrow" w:hAnsi="Arial Narrow" w:cs="Arial"/>
                <w:sz w:val="22"/>
                <w:szCs w:val="22"/>
              </w:rPr>
              <w:t>Cerovečki Nekić V, Soldo D, Bilić J, Buljan N, Mačković M, Tiljak H. Naručivanje-sigurna budućnost?. Med Fam Croat. 2008; 16(2): 3-9.</w:t>
            </w:r>
          </w:p>
          <w:p w:rsidR="00D574E9" w:rsidRPr="00635783" w:rsidRDefault="00D574E9" w:rsidP="00E337BE">
            <w:pPr>
              <w:pStyle w:val="ListParagraph"/>
              <w:numPr>
                <w:ilvl w:val="0"/>
                <w:numId w:val="28"/>
              </w:numPr>
              <w:tabs>
                <w:tab w:val="left" w:pos="309"/>
              </w:tabs>
              <w:spacing w:before="60" w:after="60"/>
              <w:ind w:left="309" w:hanging="309"/>
              <w:contextualSpacing/>
              <w:rPr>
                <w:rFonts w:ascii="Arial Narrow" w:hAnsi="Arial Narrow" w:cs="Arial"/>
                <w:sz w:val="22"/>
                <w:szCs w:val="22"/>
              </w:rPr>
            </w:pPr>
            <w:r w:rsidRPr="00635783">
              <w:rPr>
                <w:rFonts w:ascii="Arial Narrow" w:hAnsi="Arial Narrow" w:cs="Arial"/>
                <w:sz w:val="22"/>
                <w:szCs w:val="22"/>
              </w:rPr>
              <w:t>Katic M, Soldo D, Ozvacic Z, Blazekovic-Milakovic M, Vrcic-Keglevic M, Bergman Markovic B, Tiljak H, Lazic D, Cerovecki Nekic V, Petricek G. Information systems and the electronic health record in primary health care. Inform Prim Care. 2007; 15(3): 187-92.</w:t>
            </w:r>
          </w:p>
          <w:p w:rsidR="00D574E9" w:rsidRPr="00635783" w:rsidRDefault="00D574E9" w:rsidP="00E337BE">
            <w:pPr>
              <w:pStyle w:val="ListParagraph"/>
              <w:numPr>
                <w:ilvl w:val="0"/>
                <w:numId w:val="28"/>
              </w:numPr>
              <w:tabs>
                <w:tab w:val="left" w:pos="309"/>
              </w:tabs>
              <w:spacing w:before="60" w:after="60"/>
              <w:ind w:left="309" w:hanging="309"/>
              <w:contextualSpacing/>
              <w:rPr>
                <w:rFonts w:ascii="Arial Narrow" w:hAnsi="Arial Narrow" w:cs="Arial"/>
                <w:sz w:val="22"/>
                <w:szCs w:val="22"/>
              </w:rPr>
            </w:pPr>
            <w:r w:rsidRPr="00635783">
              <w:rPr>
                <w:rFonts w:ascii="Arial Narrow" w:hAnsi="Arial Narrow" w:cs="Arial"/>
                <w:sz w:val="22"/>
                <w:szCs w:val="22"/>
              </w:rPr>
              <w:t>Cerovečki Nekić V, Tiljak H., Petriček G, Soldo D, Nekić G, Buljan N. Quality of life assessment of the male with benign prostate hypertrophy. Acta Medica Croatica 2007, vol. 61 br.2, 49-55.</w:t>
            </w:r>
          </w:p>
          <w:p w:rsidR="00D574E9" w:rsidRPr="00635783" w:rsidRDefault="00D574E9" w:rsidP="00E337BE">
            <w:pPr>
              <w:pStyle w:val="ListParagraph"/>
              <w:numPr>
                <w:ilvl w:val="0"/>
                <w:numId w:val="28"/>
              </w:numPr>
              <w:tabs>
                <w:tab w:val="left" w:pos="309"/>
              </w:tabs>
              <w:spacing w:before="60" w:after="60"/>
              <w:ind w:left="309" w:hanging="309"/>
              <w:contextualSpacing/>
              <w:rPr>
                <w:rFonts w:ascii="Arial Narrow" w:hAnsi="Arial Narrow" w:cs="Arial"/>
                <w:sz w:val="22"/>
                <w:szCs w:val="22"/>
              </w:rPr>
            </w:pPr>
            <w:r w:rsidRPr="00635783">
              <w:rPr>
                <w:rFonts w:ascii="Arial Narrow" w:hAnsi="Arial Narrow" w:cs="Arial"/>
                <w:sz w:val="22"/>
                <w:szCs w:val="22"/>
              </w:rPr>
              <w:t>Jovanović A, Gluhak I, Stevanović R, Pristaš I, Jurković Lj, Cerovečki Nekić V, Bežovan B, Mrazovac Oštrić G, Vuk Ž , Bilić J. Is family physician concept possible to resume? Acta Medica Croatica 2007, vol. 61 br.2, 77-81.</w:t>
            </w:r>
          </w:p>
          <w:p w:rsidR="00D574E9" w:rsidRPr="00635783" w:rsidRDefault="00D574E9" w:rsidP="00E337BE">
            <w:pPr>
              <w:pStyle w:val="ListParagraph"/>
              <w:numPr>
                <w:ilvl w:val="0"/>
                <w:numId w:val="28"/>
              </w:numPr>
              <w:tabs>
                <w:tab w:val="left" w:pos="309"/>
              </w:tabs>
              <w:spacing w:before="60" w:after="60"/>
              <w:ind w:left="309" w:hanging="309"/>
              <w:contextualSpacing/>
              <w:rPr>
                <w:rFonts w:ascii="Arial Narrow" w:hAnsi="Arial Narrow" w:cs="Arial"/>
                <w:sz w:val="22"/>
                <w:szCs w:val="22"/>
              </w:rPr>
            </w:pPr>
            <w:r w:rsidRPr="00635783">
              <w:rPr>
                <w:rFonts w:ascii="Arial Narrow" w:hAnsi="Arial Narrow" w:cs="Arial"/>
                <w:sz w:val="22"/>
                <w:szCs w:val="22"/>
              </w:rPr>
              <w:t>Vranješ Ž, Katić V, Vinter-Repalust N, Jurković Lj, Tiljak H, Cerovečki Nekić V, Šimunović R, Petric D, Katić M. Acute infections of the upper respiratory tract-factors that contribute to diagnosis and antibiotic prescription decision.Acta Medica Croatica 2007, vol. 61 br.2, 83-90.</w:t>
            </w:r>
          </w:p>
          <w:p w:rsidR="00D574E9" w:rsidRPr="00635783" w:rsidRDefault="00D574E9" w:rsidP="00E337BE">
            <w:pPr>
              <w:pStyle w:val="ListParagraph"/>
              <w:numPr>
                <w:ilvl w:val="0"/>
                <w:numId w:val="28"/>
              </w:numPr>
              <w:tabs>
                <w:tab w:val="left" w:pos="309"/>
              </w:tabs>
              <w:spacing w:before="60" w:after="60"/>
              <w:ind w:left="309" w:hanging="309"/>
              <w:contextualSpacing/>
              <w:rPr>
                <w:rFonts w:ascii="Arial Narrow" w:hAnsi="Arial Narrow" w:cs="Arial"/>
                <w:sz w:val="22"/>
                <w:szCs w:val="22"/>
              </w:rPr>
            </w:pPr>
            <w:r w:rsidRPr="00635783">
              <w:rPr>
                <w:rFonts w:ascii="Arial Narrow" w:hAnsi="Arial Narrow" w:cs="Arial"/>
                <w:sz w:val="22"/>
                <w:szCs w:val="22"/>
              </w:rPr>
              <w:t>Vrcić-Keglević M, Katić M, Tiljak H, Lazić D, V.CerovečkiNekić, Petriček G, Ožvačić Z, Soldo D. Specialization in family medicine-has all the planned been achieved. Acta Medica Croatica 2007, vol. 61 br.2, 83-90. 95-100.</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Datum zadnjeg izbora u znanstveno-nastavno ili nastavno zvanje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20.7.2015. - docent</w:t>
            </w:r>
          </w:p>
        </w:tc>
      </w:tr>
    </w:tbl>
    <w:p w:rsidR="00D574E9" w:rsidRDefault="00D574E9" w:rsidP="00635783">
      <w:pPr>
        <w:spacing w:before="60" w:after="60"/>
        <w:rPr>
          <w:rFonts w:ascii="Arial Narrow" w:hAnsi="Arial Narrow" w:cs="Arial"/>
          <w:sz w:val="22"/>
          <w:szCs w:val="22"/>
        </w:rPr>
      </w:pPr>
    </w:p>
    <w:p w:rsidR="0005341E" w:rsidRPr="00635783" w:rsidRDefault="0005341E" w:rsidP="00635783">
      <w:pPr>
        <w:spacing w:before="60" w:after="60"/>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7620"/>
      </w:tblGrid>
      <w:tr w:rsidR="00D574E9" w:rsidRPr="00635783" w:rsidTr="00DE50E8">
        <w:tc>
          <w:tcPr>
            <w:tcW w:w="1668" w:type="dxa"/>
          </w:tcPr>
          <w:p w:rsidR="00D574E9" w:rsidRPr="00635783" w:rsidRDefault="00D574E9" w:rsidP="00635783">
            <w:pPr>
              <w:spacing w:before="60" w:after="60"/>
              <w:rPr>
                <w:rFonts w:ascii="Arial Narrow" w:hAnsi="Arial Narrow" w:cs="Arial"/>
                <w:bCs/>
                <w:sz w:val="22"/>
                <w:szCs w:val="22"/>
              </w:rPr>
            </w:pPr>
            <w:r w:rsidRPr="00635783">
              <w:rPr>
                <w:rFonts w:ascii="Arial Narrow" w:hAnsi="Arial Narrow" w:cs="Arial"/>
                <w:bCs/>
                <w:sz w:val="22"/>
                <w:szCs w:val="22"/>
              </w:rPr>
              <w:t>Ime</w:t>
            </w:r>
          </w:p>
        </w:tc>
        <w:tc>
          <w:tcPr>
            <w:tcW w:w="7620" w:type="dxa"/>
          </w:tcPr>
          <w:p w:rsidR="00D574E9" w:rsidRPr="00635783" w:rsidRDefault="00D574E9" w:rsidP="00635783">
            <w:pPr>
              <w:spacing w:before="60" w:after="60"/>
              <w:rPr>
                <w:rFonts w:ascii="Arial Narrow" w:hAnsi="Arial Narrow" w:cs="Arial"/>
                <w:b/>
                <w:bCs/>
                <w:sz w:val="22"/>
                <w:szCs w:val="22"/>
              </w:rPr>
            </w:pPr>
            <w:r w:rsidRPr="00635783">
              <w:rPr>
                <w:rFonts w:ascii="Arial Narrow" w:hAnsi="Arial Narrow" w:cs="Arial"/>
                <w:b/>
                <w:bCs/>
                <w:sz w:val="22"/>
                <w:szCs w:val="22"/>
              </w:rPr>
              <w:t xml:space="preserve">Stjepan </w:t>
            </w:r>
          </w:p>
        </w:tc>
      </w:tr>
      <w:tr w:rsidR="00D574E9" w:rsidRPr="00635783" w:rsidTr="00DE50E8">
        <w:tc>
          <w:tcPr>
            <w:tcW w:w="1668" w:type="dxa"/>
          </w:tcPr>
          <w:p w:rsidR="00D574E9" w:rsidRPr="00635783" w:rsidRDefault="00D574E9" w:rsidP="00635783">
            <w:pPr>
              <w:spacing w:before="60" w:after="60"/>
              <w:rPr>
                <w:rFonts w:ascii="Arial Narrow" w:hAnsi="Arial Narrow" w:cs="Arial"/>
                <w:bCs/>
                <w:sz w:val="22"/>
                <w:szCs w:val="22"/>
              </w:rPr>
            </w:pPr>
            <w:r w:rsidRPr="00635783">
              <w:rPr>
                <w:rFonts w:ascii="Arial Narrow" w:hAnsi="Arial Narrow" w:cs="Arial"/>
                <w:bCs/>
                <w:sz w:val="22"/>
                <w:szCs w:val="22"/>
              </w:rPr>
              <w:t>Prezime</w:t>
            </w:r>
          </w:p>
        </w:tc>
        <w:tc>
          <w:tcPr>
            <w:tcW w:w="7620" w:type="dxa"/>
          </w:tcPr>
          <w:p w:rsidR="00D574E9" w:rsidRPr="00635783" w:rsidRDefault="00D574E9" w:rsidP="00635783">
            <w:pPr>
              <w:spacing w:before="60" w:after="60"/>
              <w:rPr>
                <w:rFonts w:ascii="Arial Narrow" w:hAnsi="Arial Narrow" w:cs="Arial"/>
                <w:b/>
                <w:bCs/>
                <w:sz w:val="22"/>
                <w:szCs w:val="22"/>
              </w:rPr>
            </w:pPr>
            <w:r w:rsidRPr="00635783">
              <w:rPr>
                <w:rFonts w:ascii="Arial Narrow" w:hAnsi="Arial Narrow" w:cs="Arial"/>
                <w:b/>
                <w:bCs/>
                <w:sz w:val="22"/>
                <w:szCs w:val="22"/>
              </w:rPr>
              <w:t>Orešković</w:t>
            </w:r>
          </w:p>
        </w:tc>
      </w:tr>
      <w:tr w:rsidR="00D574E9" w:rsidRPr="00635783" w:rsidTr="00DE50E8">
        <w:tc>
          <w:tcPr>
            <w:tcW w:w="1668" w:type="dxa"/>
          </w:tcPr>
          <w:p w:rsidR="00D574E9" w:rsidRPr="00635783" w:rsidRDefault="00D574E9" w:rsidP="00635783">
            <w:pPr>
              <w:spacing w:before="60" w:after="60"/>
              <w:rPr>
                <w:rFonts w:ascii="Arial Narrow" w:hAnsi="Arial Narrow" w:cs="Arial"/>
                <w:bCs/>
                <w:sz w:val="22"/>
                <w:szCs w:val="22"/>
              </w:rPr>
            </w:pPr>
            <w:r w:rsidRPr="00635783">
              <w:rPr>
                <w:rFonts w:ascii="Arial Narrow" w:hAnsi="Arial Narrow" w:cs="Arial"/>
                <w:bCs/>
                <w:sz w:val="22"/>
                <w:szCs w:val="22"/>
              </w:rPr>
              <w:t>Naziv ustanove</w:t>
            </w:r>
          </w:p>
        </w:tc>
        <w:tc>
          <w:tcPr>
            <w:tcW w:w="7620" w:type="dxa"/>
          </w:tcPr>
          <w:p w:rsidR="00D574E9" w:rsidRPr="00635783" w:rsidRDefault="00D574E9" w:rsidP="00635783">
            <w:pPr>
              <w:spacing w:before="60" w:after="60"/>
              <w:rPr>
                <w:rFonts w:ascii="Arial Narrow" w:hAnsi="Arial Narrow" w:cs="Arial"/>
                <w:bCs/>
                <w:sz w:val="22"/>
                <w:szCs w:val="22"/>
              </w:rPr>
            </w:pPr>
            <w:r w:rsidRPr="00635783">
              <w:rPr>
                <w:rFonts w:ascii="Arial Narrow" w:hAnsi="Arial Narrow" w:cs="Arial"/>
                <w:bCs/>
                <w:sz w:val="22"/>
                <w:szCs w:val="22"/>
              </w:rPr>
              <w:t>Sveučilište u Zagrebu, Medicinski fakultet, Škola narodnog zdravlja  «Andrija Štampar»</w:t>
            </w:r>
          </w:p>
        </w:tc>
      </w:tr>
      <w:tr w:rsidR="00D574E9" w:rsidRPr="00635783" w:rsidTr="00DE50E8">
        <w:tc>
          <w:tcPr>
            <w:tcW w:w="1668" w:type="dxa"/>
          </w:tcPr>
          <w:p w:rsidR="00D574E9" w:rsidRPr="00635783" w:rsidRDefault="00D574E9" w:rsidP="00635783">
            <w:pPr>
              <w:spacing w:before="60" w:after="60"/>
              <w:rPr>
                <w:rFonts w:ascii="Arial Narrow" w:hAnsi="Arial Narrow" w:cs="Arial"/>
                <w:bCs/>
                <w:sz w:val="22"/>
                <w:szCs w:val="22"/>
              </w:rPr>
            </w:pPr>
            <w:r w:rsidRPr="00635783">
              <w:rPr>
                <w:rFonts w:ascii="Arial Narrow" w:hAnsi="Arial Narrow" w:cs="Arial"/>
                <w:bCs/>
                <w:sz w:val="22"/>
                <w:szCs w:val="22"/>
              </w:rPr>
              <w:lastRenderedPageBreak/>
              <w:t>E-mail adresa</w:t>
            </w:r>
          </w:p>
        </w:tc>
        <w:tc>
          <w:tcPr>
            <w:tcW w:w="7620" w:type="dxa"/>
          </w:tcPr>
          <w:p w:rsidR="00D574E9" w:rsidRPr="00635783" w:rsidRDefault="00FB63BA" w:rsidP="00635783">
            <w:pPr>
              <w:spacing w:before="60" w:after="60"/>
              <w:rPr>
                <w:rFonts w:ascii="Arial Narrow" w:hAnsi="Arial Narrow" w:cs="Arial"/>
                <w:bCs/>
                <w:sz w:val="22"/>
                <w:szCs w:val="22"/>
              </w:rPr>
            </w:pPr>
            <w:hyperlink r:id="rId184" w:history="1">
              <w:r w:rsidR="00D574E9" w:rsidRPr="00635783">
                <w:rPr>
                  <w:rStyle w:val="Hyperlink"/>
                  <w:rFonts w:ascii="Arial Narrow" w:hAnsi="Arial Narrow" w:cs="Arial"/>
                  <w:sz w:val="22"/>
                  <w:szCs w:val="22"/>
                </w:rPr>
                <w:t>soreskov@snz.hr</w:t>
              </w:r>
            </w:hyperlink>
          </w:p>
        </w:tc>
      </w:tr>
      <w:tr w:rsidR="00D574E9" w:rsidRPr="00635783" w:rsidTr="00DE50E8">
        <w:tc>
          <w:tcPr>
            <w:tcW w:w="1668" w:type="dxa"/>
          </w:tcPr>
          <w:p w:rsidR="00D574E9" w:rsidRPr="00635783" w:rsidRDefault="00D574E9" w:rsidP="00635783">
            <w:pPr>
              <w:spacing w:before="60" w:after="60"/>
              <w:rPr>
                <w:rFonts w:ascii="Arial Narrow" w:hAnsi="Arial Narrow" w:cs="Arial"/>
                <w:bCs/>
                <w:sz w:val="22"/>
                <w:szCs w:val="22"/>
              </w:rPr>
            </w:pPr>
            <w:r w:rsidRPr="00635783">
              <w:rPr>
                <w:rFonts w:ascii="Arial Narrow" w:hAnsi="Arial Narrow" w:cs="Arial"/>
                <w:bCs/>
                <w:sz w:val="22"/>
                <w:szCs w:val="22"/>
              </w:rPr>
              <w:t>Adresa osobne web stranice</w:t>
            </w:r>
          </w:p>
        </w:tc>
        <w:tc>
          <w:tcPr>
            <w:tcW w:w="7620"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http://www.linkedin.com/pub/stipe-oreskovic-phd/16/379/32a</w:t>
            </w:r>
          </w:p>
        </w:tc>
      </w:tr>
      <w:tr w:rsidR="00D574E9" w:rsidRPr="00635783" w:rsidTr="00DE50E8">
        <w:tc>
          <w:tcPr>
            <w:tcW w:w="1668" w:type="dxa"/>
          </w:tcPr>
          <w:p w:rsidR="00D574E9" w:rsidRPr="00635783" w:rsidRDefault="00D574E9" w:rsidP="00635783">
            <w:pPr>
              <w:spacing w:before="60" w:after="60"/>
              <w:rPr>
                <w:rFonts w:ascii="Arial Narrow" w:hAnsi="Arial Narrow" w:cs="Arial"/>
                <w:bCs/>
                <w:sz w:val="22"/>
                <w:szCs w:val="22"/>
              </w:rPr>
            </w:pPr>
            <w:r w:rsidRPr="00635783">
              <w:rPr>
                <w:rFonts w:ascii="Arial Narrow" w:hAnsi="Arial Narrow" w:cs="Arial"/>
                <w:bCs/>
                <w:sz w:val="22"/>
                <w:szCs w:val="22"/>
              </w:rPr>
              <w:t>Životopis</w:t>
            </w:r>
          </w:p>
        </w:tc>
        <w:tc>
          <w:tcPr>
            <w:tcW w:w="7620"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Redoviti profesor  na Katedri za medicinsku sociologiju i ekonomiku zdravstva  Medicinskog fakulteta Sveučilišta u Zagrebu.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Voditelj Suradnog centra Svjetske zdravstvene organizacije za nadzor epidemije  HIV/Aids .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Voditelj Specijalističkog poslijediplomskog studija Leadership &amp; Management of Health Services na Medicinskom fakultetu sveučilišta u Zagrebu.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Voditelj i suradnik na više međunarodnih i domaćih znanstvenih i stručnih projekata znanstvenog projekta Ministarstva znanosti, obrazovanja i športa Republike Hrvatske.</w:t>
            </w:r>
          </w:p>
          <w:p w:rsidR="00D574E9" w:rsidRPr="00635783" w:rsidRDefault="00D574E9" w:rsidP="0005341E">
            <w:pPr>
              <w:spacing w:before="60" w:after="60"/>
              <w:rPr>
                <w:rFonts w:ascii="Arial Narrow" w:hAnsi="Arial Narrow" w:cs="Arial"/>
                <w:sz w:val="22"/>
                <w:szCs w:val="22"/>
              </w:rPr>
            </w:pPr>
            <w:r w:rsidRPr="00635783">
              <w:rPr>
                <w:rFonts w:ascii="Arial Narrow" w:hAnsi="Arial Narrow" w:cs="Arial"/>
                <w:sz w:val="22"/>
                <w:szCs w:val="22"/>
              </w:rPr>
              <w:t>Mentor 5 doktorskih i  više magistarskih radova. Do danas 2012 g. objavio 132 znanstvena rada.</w:t>
            </w:r>
          </w:p>
        </w:tc>
      </w:tr>
      <w:tr w:rsidR="00D574E9" w:rsidRPr="00635783" w:rsidTr="00DE50E8">
        <w:trPr>
          <w:trHeight w:val="1550"/>
        </w:trPr>
        <w:tc>
          <w:tcPr>
            <w:tcW w:w="1668" w:type="dxa"/>
          </w:tcPr>
          <w:p w:rsidR="00D574E9" w:rsidRPr="00635783" w:rsidRDefault="00D574E9" w:rsidP="00635783">
            <w:pPr>
              <w:spacing w:before="60" w:after="60"/>
              <w:rPr>
                <w:rFonts w:ascii="Arial Narrow" w:hAnsi="Arial Narrow" w:cs="Arial"/>
                <w:bCs/>
                <w:sz w:val="22"/>
                <w:szCs w:val="22"/>
              </w:rPr>
            </w:pPr>
            <w:r w:rsidRPr="00635783">
              <w:rPr>
                <w:rFonts w:ascii="Arial Narrow" w:hAnsi="Arial Narrow" w:cs="Arial"/>
                <w:bCs/>
                <w:sz w:val="22"/>
                <w:szCs w:val="22"/>
                <w:lang w:val="pt-BR"/>
              </w:rPr>
              <w:t>Popisradovaobjavljenihuposljednjihpetgodina</w:t>
            </w:r>
          </w:p>
        </w:tc>
        <w:tc>
          <w:tcPr>
            <w:tcW w:w="7620" w:type="dxa"/>
          </w:tcPr>
          <w:p w:rsidR="00D574E9" w:rsidRPr="00635783" w:rsidRDefault="00D574E9" w:rsidP="00E337BE">
            <w:pPr>
              <w:widowControl w:val="0"/>
              <w:numPr>
                <w:ilvl w:val="0"/>
                <w:numId w:val="29"/>
              </w:numPr>
              <w:autoSpaceDE w:val="0"/>
              <w:autoSpaceDN w:val="0"/>
              <w:adjustRightInd w:val="0"/>
              <w:spacing w:before="60" w:after="60"/>
              <w:rPr>
                <w:rFonts w:ascii="Arial Narrow" w:hAnsi="Arial Narrow" w:cs="Arial"/>
                <w:sz w:val="22"/>
                <w:szCs w:val="22"/>
              </w:rPr>
            </w:pPr>
            <w:r w:rsidRPr="00635783">
              <w:rPr>
                <w:rFonts w:ascii="Arial Narrow" w:hAnsi="Arial Narrow" w:cs="Arial"/>
                <w:sz w:val="22"/>
                <w:szCs w:val="22"/>
              </w:rPr>
              <w:t xml:space="preserve">Fišter, Kristina; Poljičanin, Tamara; Orešković, Stipe; Musić Milanović, Sanja; Kern, Josipa; Vuletić, Silvije. </w:t>
            </w:r>
            <w:hyperlink r:id="rId185" w:history="1">
              <w:r w:rsidRPr="00635783">
                <w:rPr>
                  <w:rFonts w:ascii="Arial Narrow" w:hAnsi="Arial Narrow" w:cs="Arial"/>
                  <w:bCs/>
                  <w:sz w:val="22"/>
                  <w:szCs w:val="22"/>
                </w:rPr>
                <w:t>Women's waists increase whereas men's decrease under chronic high stress</w:t>
              </w:r>
            </w:hyperlink>
            <w:r w:rsidRPr="00635783">
              <w:rPr>
                <w:rFonts w:ascii="Arial Narrow" w:hAnsi="Arial Narrow" w:cs="Arial"/>
                <w:sz w:val="22"/>
                <w:szCs w:val="22"/>
              </w:rPr>
              <w:t xml:space="preserve"> // </w:t>
            </w:r>
            <w:r w:rsidRPr="00635783">
              <w:rPr>
                <w:rFonts w:ascii="Arial Narrow" w:hAnsi="Arial Narrow" w:cs="Arial"/>
                <w:iCs/>
                <w:sz w:val="22"/>
                <w:szCs w:val="22"/>
              </w:rPr>
              <w:t>Obesity reviews, 11 (Suppl 1)</w:t>
            </w:r>
            <w:r w:rsidRPr="00635783">
              <w:rPr>
                <w:rFonts w:ascii="Arial Narrow" w:hAnsi="Arial Narrow" w:cs="Arial"/>
                <w:sz w:val="22"/>
                <w:szCs w:val="22"/>
              </w:rPr>
              <w:t>. 2010. 312-312 . (</w:t>
            </w:r>
            <w:r w:rsidRPr="00635783">
              <w:rPr>
                <w:rFonts w:ascii="Arial Narrow" w:hAnsi="Arial Narrow" w:cs="Arial"/>
                <w:bCs/>
                <w:sz w:val="22"/>
                <w:szCs w:val="22"/>
              </w:rPr>
              <w:t>Abstracts of the 11th International Congress on Obesity, 11-15 July 2010, Stockholm, Sweden)</w:t>
            </w:r>
          </w:p>
          <w:p w:rsidR="00D574E9" w:rsidRPr="00635783" w:rsidRDefault="00FB63BA" w:rsidP="00E337BE">
            <w:pPr>
              <w:widowControl w:val="0"/>
              <w:numPr>
                <w:ilvl w:val="0"/>
                <w:numId w:val="29"/>
              </w:numPr>
              <w:tabs>
                <w:tab w:val="left" w:pos="7740"/>
              </w:tabs>
              <w:autoSpaceDE w:val="0"/>
              <w:autoSpaceDN w:val="0"/>
              <w:adjustRightInd w:val="0"/>
              <w:spacing w:before="60" w:after="60"/>
              <w:rPr>
                <w:rFonts w:ascii="Arial Narrow" w:hAnsi="Arial Narrow" w:cs="Arial"/>
                <w:sz w:val="22"/>
                <w:szCs w:val="22"/>
              </w:rPr>
            </w:pPr>
            <w:hyperlink r:id="rId186" w:history="1">
              <w:r w:rsidR="00D574E9" w:rsidRPr="00635783">
                <w:rPr>
                  <w:rFonts w:ascii="Arial Narrow" w:hAnsi="Arial Narrow" w:cs="Arial"/>
                  <w:bCs/>
                  <w:sz w:val="22"/>
                  <w:szCs w:val="22"/>
                </w:rPr>
                <w:t>Ana Borovečki</w:t>
              </w:r>
            </w:hyperlink>
            <w:r w:rsidR="00D574E9" w:rsidRPr="00635783">
              <w:rPr>
                <w:rFonts w:ascii="Arial Narrow" w:hAnsi="Arial Narrow" w:cs="Arial"/>
                <w:sz w:val="22"/>
                <w:szCs w:val="22"/>
              </w:rPr>
              <w:t xml:space="preserve">, </w:t>
            </w:r>
            <w:hyperlink r:id="rId187" w:history="1">
              <w:r w:rsidR="00D574E9" w:rsidRPr="00635783">
                <w:rPr>
                  <w:rFonts w:ascii="Arial Narrow" w:hAnsi="Arial Narrow" w:cs="Arial"/>
                  <w:bCs/>
                  <w:sz w:val="22"/>
                  <w:szCs w:val="22"/>
                </w:rPr>
                <w:t>Henk ten Have</w:t>
              </w:r>
            </w:hyperlink>
            <w:r w:rsidR="00D574E9" w:rsidRPr="00635783">
              <w:rPr>
                <w:rFonts w:ascii="Arial Narrow" w:hAnsi="Arial Narrow" w:cs="Arial"/>
                <w:sz w:val="22"/>
                <w:szCs w:val="22"/>
              </w:rPr>
              <w:t>&amp;</w:t>
            </w:r>
            <w:hyperlink r:id="rId188" w:history="1">
              <w:r w:rsidR="00D574E9" w:rsidRPr="00635783">
                <w:rPr>
                  <w:rFonts w:ascii="Arial Narrow" w:hAnsi="Arial Narrow" w:cs="Arial"/>
                  <w:bCs/>
                  <w:sz w:val="22"/>
                  <w:szCs w:val="22"/>
                </w:rPr>
                <w:t>Stjepan Orešković</w:t>
              </w:r>
            </w:hyperlink>
            <w:r w:rsidR="00D574E9" w:rsidRPr="00635783">
              <w:rPr>
                <w:rFonts w:ascii="Arial Narrow" w:hAnsi="Arial Narrow" w:cs="Arial"/>
                <w:sz w:val="22"/>
                <w:szCs w:val="22"/>
              </w:rPr>
              <w:t xml:space="preserve"> (2009). </w:t>
            </w:r>
            <w:hyperlink r:id="rId189" w:history="1">
              <w:r w:rsidR="00D574E9" w:rsidRPr="00635783">
                <w:rPr>
                  <w:rFonts w:ascii="Arial Narrow" w:hAnsi="Arial Narrow" w:cs="Arial"/>
                  <w:bCs/>
                  <w:sz w:val="22"/>
                  <w:szCs w:val="22"/>
                </w:rPr>
                <w:t>Ethics Committees in Croatia in the Healthcare Institutions: The First Study About Their Structure and Functions, and Some Reflections on the Major Issues and Problems.</w:t>
              </w:r>
            </w:hyperlink>
            <w:r w:rsidR="00D574E9" w:rsidRPr="00635783">
              <w:rPr>
                <w:rFonts w:ascii="Arial Narrow" w:hAnsi="Arial Narrow" w:cs="Arial"/>
                <w:sz w:val="22"/>
                <w:szCs w:val="22"/>
              </w:rPr>
              <w:t xml:space="preserve">  HFC Forum, </w:t>
            </w:r>
            <w:hyperlink r:id="rId190" w:history="1">
              <w:r w:rsidR="00D574E9" w:rsidRPr="00635783">
                <w:rPr>
                  <w:rFonts w:ascii="Arial Narrow" w:hAnsi="Arial Narrow" w:cs="Arial"/>
                  <w:sz w:val="22"/>
                  <w:szCs w:val="22"/>
                </w:rPr>
                <w:t>Volume 18, Number 1</w:t>
              </w:r>
            </w:hyperlink>
            <w:r w:rsidR="00D574E9" w:rsidRPr="00635783">
              <w:rPr>
                <w:rFonts w:ascii="Arial Narrow" w:hAnsi="Arial Narrow" w:cs="Arial"/>
                <w:sz w:val="22"/>
                <w:szCs w:val="22"/>
              </w:rPr>
              <w:t>, 49-60, DOI: 10.1007/s10730-006-7987-4</w:t>
            </w:r>
          </w:p>
          <w:p w:rsidR="00D574E9" w:rsidRPr="00635783" w:rsidRDefault="00D574E9" w:rsidP="00E337BE">
            <w:pPr>
              <w:widowControl w:val="0"/>
              <w:numPr>
                <w:ilvl w:val="0"/>
                <w:numId w:val="29"/>
              </w:numPr>
              <w:autoSpaceDE w:val="0"/>
              <w:autoSpaceDN w:val="0"/>
              <w:adjustRightInd w:val="0"/>
              <w:spacing w:before="60" w:after="60"/>
              <w:rPr>
                <w:rFonts w:ascii="Arial Narrow" w:hAnsi="Arial Narrow" w:cs="Arial"/>
                <w:sz w:val="22"/>
                <w:szCs w:val="22"/>
              </w:rPr>
            </w:pPr>
            <w:r w:rsidRPr="00635783">
              <w:rPr>
                <w:rFonts w:ascii="Arial Narrow" w:hAnsi="Arial Narrow" w:cs="Arial"/>
                <w:sz w:val="22"/>
                <w:szCs w:val="22"/>
              </w:rPr>
              <w:t xml:space="preserve">Stjepan Oreskovic The Culture of Peace Against Violence in Zagreb Vlahov, David / Boufford, Jo Ivey / Pearson, Clarence E. / Norris, Laurie (eds.) </w:t>
            </w:r>
            <w:r w:rsidRPr="00635783">
              <w:rPr>
                <w:rFonts w:ascii="Arial Narrow" w:hAnsi="Arial Narrow" w:cs="Arial"/>
                <w:bCs/>
                <w:sz w:val="22"/>
                <w:szCs w:val="22"/>
              </w:rPr>
              <w:t xml:space="preserve">Urban Health </w:t>
            </w:r>
            <w:r w:rsidRPr="00635783">
              <w:rPr>
                <w:rFonts w:ascii="Arial Narrow" w:hAnsi="Arial Narrow" w:cs="Arial"/>
                <w:sz w:val="22"/>
                <w:szCs w:val="22"/>
              </w:rPr>
              <w:t xml:space="preserve">Global Perspectives John Wiley &amp; Sons, 2010: 207-221. </w:t>
            </w:r>
          </w:p>
          <w:p w:rsidR="00D574E9" w:rsidRPr="00635783" w:rsidRDefault="00D574E9" w:rsidP="00E337BE">
            <w:pPr>
              <w:numPr>
                <w:ilvl w:val="0"/>
                <w:numId w:val="29"/>
              </w:numPr>
              <w:spacing w:before="60" w:after="60"/>
              <w:rPr>
                <w:rFonts w:ascii="Arial Narrow" w:hAnsi="Arial Narrow" w:cs="Arial"/>
                <w:sz w:val="22"/>
                <w:szCs w:val="22"/>
              </w:rPr>
            </w:pPr>
            <w:r w:rsidRPr="00635783">
              <w:rPr>
                <w:rFonts w:ascii="Arial Narrow" w:hAnsi="Arial Narrow" w:cs="Arial"/>
                <w:sz w:val="22"/>
                <w:szCs w:val="22"/>
              </w:rPr>
              <w:t>Borovečki A, Makar-Aušperger K, Francetić I, Babić-Bosanac S, Gordijn B, Steinkamp N, Orešković S. Developing a model of healthcare ethics support in Croatia. Cambridge Quarterly of Healthcare Ethics 2010;19:395-401.</w:t>
            </w:r>
          </w:p>
          <w:p w:rsidR="00D574E9" w:rsidRPr="00635783" w:rsidRDefault="00D574E9" w:rsidP="00E337BE">
            <w:pPr>
              <w:numPr>
                <w:ilvl w:val="0"/>
                <w:numId w:val="29"/>
              </w:numPr>
              <w:spacing w:before="60" w:after="60"/>
              <w:rPr>
                <w:rFonts w:ascii="Arial Narrow" w:hAnsi="Arial Narrow" w:cs="Arial"/>
                <w:sz w:val="22"/>
                <w:szCs w:val="22"/>
              </w:rPr>
            </w:pPr>
            <w:r w:rsidRPr="00635783">
              <w:rPr>
                <w:rFonts w:ascii="Arial Narrow" w:hAnsi="Arial Narrow" w:cs="Arial"/>
                <w:sz w:val="22"/>
                <w:szCs w:val="22"/>
              </w:rPr>
              <w:t>Kalanj K, Stavljenić Rukavina A, Orešković S, Karol K, Doder V. Klinički putevi – sigurni put za poboljšanje kliničke prakse. Medix 2010;16(86):124-30. [Care pathway – assured way to the improvement of clinical practice]</w:t>
            </w:r>
          </w:p>
          <w:p w:rsidR="00D574E9" w:rsidRPr="00635783" w:rsidRDefault="00D574E9" w:rsidP="00E337BE">
            <w:pPr>
              <w:numPr>
                <w:ilvl w:val="0"/>
                <w:numId w:val="29"/>
              </w:numPr>
              <w:spacing w:before="60" w:after="60"/>
              <w:rPr>
                <w:rFonts w:ascii="Arial Narrow" w:hAnsi="Arial Narrow" w:cs="Arial"/>
                <w:sz w:val="22"/>
                <w:szCs w:val="22"/>
              </w:rPr>
            </w:pPr>
            <w:r w:rsidRPr="00635783">
              <w:rPr>
                <w:rFonts w:ascii="Arial Narrow" w:hAnsi="Arial Narrow" w:cs="Arial"/>
                <w:sz w:val="22"/>
                <w:szCs w:val="22"/>
              </w:rPr>
              <w:t>Orešković S. The culture of peace against violence in Zagreb. U: Vlahov D, Boufford JI, Pearson CE, Norris L, editors. Urban health: global perspectives. London: J. Wiley &amp; Sons; 2010. Str. 207-20.</w:t>
            </w:r>
          </w:p>
          <w:p w:rsidR="00D574E9" w:rsidRPr="00635783" w:rsidRDefault="00D574E9" w:rsidP="00E337BE">
            <w:pPr>
              <w:numPr>
                <w:ilvl w:val="0"/>
                <w:numId w:val="29"/>
              </w:numPr>
              <w:spacing w:before="60" w:after="60"/>
              <w:rPr>
                <w:rFonts w:ascii="Arial Narrow" w:hAnsi="Arial Narrow" w:cs="Arial"/>
                <w:sz w:val="22"/>
                <w:szCs w:val="22"/>
              </w:rPr>
            </w:pPr>
            <w:r w:rsidRPr="00635783">
              <w:rPr>
                <w:rFonts w:ascii="Arial Narrow" w:hAnsi="Arial Narrow" w:cs="Arial"/>
                <w:sz w:val="22"/>
                <w:szCs w:val="22"/>
              </w:rPr>
              <w:t>Borovečki A, ten Have H, Orešković S. Weltweite Erfahrungen in der Ausbildung von Ethikkomitees – Schlussfolgerungen fur das Kroatisches Gesundheitssystem. U: Stutzki R, Ohnsorge K, Reiter-Theil S, Herausgegeber. Ethikkonsultation heute – vom Modell zur Praxis. Zurich-Berlin: LIT Verlag; 2011. Str. 335-44.</w:t>
            </w:r>
          </w:p>
          <w:p w:rsidR="00D574E9" w:rsidRPr="00635783" w:rsidRDefault="00D574E9" w:rsidP="00E337BE">
            <w:pPr>
              <w:numPr>
                <w:ilvl w:val="0"/>
                <w:numId w:val="29"/>
              </w:numPr>
              <w:spacing w:before="60" w:after="60"/>
              <w:rPr>
                <w:rFonts w:ascii="Arial Narrow" w:hAnsi="Arial Narrow" w:cs="Arial"/>
                <w:noProof/>
                <w:sz w:val="22"/>
                <w:szCs w:val="22"/>
              </w:rPr>
            </w:pPr>
            <w:r w:rsidRPr="00635783">
              <w:rPr>
                <w:rFonts w:ascii="Arial Narrow" w:hAnsi="Arial Narrow" w:cs="Arial"/>
                <w:noProof/>
                <w:sz w:val="22"/>
                <w:szCs w:val="22"/>
              </w:rPr>
              <w:t>Brborovic O, Vukusic Rukavina T, Harapin M, Pavlekovic G, Djordjevic V, Oreskovic S. Annual “Media and Health Courses”: Examples how health professionals and journalists can improve communication. In Book of Abstracts of the 15</w:t>
            </w:r>
            <w:r w:rsidRPr="00635783">
              <w:rPr>
                <w:rFonts w:ascii="Arial Narrow" w:hAnsi="Arial Narrow" w:cs="Arial"/>
                <w:noProof/>
                <w:sz w:val="22"/>
                <w:szCs w:val="22"/>
                <w:vertAlign w:val="superscript"/>
              </w:rPr>
              <w:t>th</w:t>
            </w:r>
            <w:r w:rsidRPr="00635783">
              <w:rPr>
                <w:rFonts w:ascii="Arial Narrow" w:hAnsi="Arial Narrow" w:cs="Arial"/>
                <w:noProof/>
                <w:sz w:val="22"/>
                <w:szCs w:val="22"/>
              </w:rPr>
              <w:t xml:space="preserve"> World Congress of Psychiatry in Argentina, Buenos Aires. 2011; p166.</w:t>
            </w:r>
          </w:p>
          <w:p w:rsidR="00D574E9" w:rsidRPr="00635783" w:rsidRDefault="00D574E9" w:rsidP="00E337BE">
            <w:pPr>
              <w:numPr>
                <w:ilvl w:val="0"/>
                <w:numId w:val="29"/>
              </w:numPr>
              <w:spacing w:before="60" w:after="60"/>
              <w:rPr>
                <w:rFonts w:ascii="Arial Narrow" w:hAnsi="Arial Narrow" w:cs="Arial"/>
                <w:noProof/>
                <w:sz w:val="22"/>
                <w:szCs w:val="22"/>
              </w:rPr>
            </w:pPr>
            <w:r w:rsidRPr="00635783">
              <w:rPr>
                <w:rFonts w:ascii="Arial Narrow" w:hAnsi="Arial Narrow" w:cs="Arial"/>
                <w:sz w:val="22"/>
                <w:szCs w:val="22"/>
              </w:rPr>
              <w:t>Čivljak M, Milošević M, Ćelić I, Vukušić Rukavina T, Brborović O, Orešković S. Predictors of the desire/decision to quit smoking in a Cohort of Croatian adult smokers followed for five years: the CroHort study. Collegium Antropologicum 2012; 36(suppl. 1):65-9.</w:t>
            </w:r>
          </w:p>
        </w:tc>
      </w:tr>
      <w:tr w:rsidR="00D574E9" w:rsidRPr="00635783" w:rsidTr="00DE50E8">
        <w:tc>
          <w:tcPr>
            <w:tcW w:w="1668" w:type="dxa"/>
          </w:tcPr>
          <w:p w:rsidR="00D574E9" w:rsidRPr="00635783" w:rsidRDefault="00D574E9" w:rsidP="00635783">
            <w:pPr>
              <w:spacing w:before="60" w:after="60"/>
              <w:rPr>
                <w:rFonts w:ascii="Arial Narrow" w:hAnsi="Arial Narrow" w:cs="Arial"/>
                <w:bCs/>
                <w:sz w:val="22"/>
                <w:szCs w:val="22"/>
              </w:rPr>
            </w:pPr>
            <w:r w:rsidRPr="00635783">
              <w:rPr>
                <w:rFonts w:ascii="Arial Narrow" w:hAnsi="Arial Narrow" w:cs="Arial"/>
                <w:bCs/>
                <w:sz w:val="22"/>
                <w:szCs w:val="22"/>
              </w:rPr>
              <w:t>Datum zadnjeg izbora u znanstveno-nastavno ili nastavno zvanje</w:t>
            </w:r>
          </w:p>
        </w:tc>
        <w:tc>
          <w:tcPr>
            <w:tcW w:w="7620" w:type="dxa"/>
          </w:tcPr>
          <w:p w:rsidR="00D574E9" w:rsidRPr="00635783" w:rsidRDefault="00D574E9" w:rsidP="00635783">
            <w:pPr>
              <w:spacing w:before="60" w:after="60"/>
              <w:rPr>
                <w:rFonts w:ascii="Arial Narrow" w:hAnsi="Arial Narrow" w:cs="Arial"/>
                <w:bCs/>
                <w:sz w:val="22"/>
                <w:szCs w:val="22"/>
              </w:rPr>
            </w:pPr>
            <w:r w:rsidRPr="00635783">
              <w:rPr>
                <w:rFonts w:ascii="Arial Narrow" w:hAnsi="Arial Narrow" w:cs="Arial"/>
                <w:bCs/>
                <w:sz w:val="22"/>
                <w:szCs w:val="22"/>
              </w:rPr>
              <w:t>12. siječnja 2004. izbor u znanstveno - nastavno zvanje redovitog profesora</w:t>
            </w:r>
          </w:p>
        </w:tc>
      </w:tr>
    </w:tbl>
    <w:p w:rsidR="00D574E9" w:rsidRPr="00635783" w:rsidRDefault="00D574E9" w:rsidP="00635783">
      <w:pPr>
        <w:spacing w:before="60" w:after="60"/>
        <w:rPr>
          <w:rFonts w:ascii="Arial Narrow" w:hAnsi="Arial Narrow" w:cs="Arial"/>
          <w:sz w:val="22"/>
          <w:szCs w:val="22"/>
        </w:rPr>
      </w:pPr>
    </w:p>
    <w:p w:rsidR="00DE50E8" w:rsidRPr="00635783" w:rsidRDefault="00DE50E8" w:rsidP="00635783">
      <w:pPr>
        <w:spacing w:before="60" w:after="60"/>
        <w:rPr>
          <w:rFonts w:ascii="Arial Narrow" w:hAnsi="Arial Narrow" w:cs="Arial"/>
          <w:b/>
          <w:bCs/>
          <w:sz w:val="22"/>
          <w:szCs w:val="22"/>
          <w:lang w:val="pl-PL"/>
        </w:rPr>
      </w:pPr>
    </w:p>
    <w:p w:rsidR="00D574E9" w:rsidRPr="00635783" w:rsidRDefault="00D574E9" w:rsidP="00635783">
      <w:pPr>
        <w:pStyle w:val="aNaslov"/>
        <w:spacing w:before="60"/>
        <w:ind w:left="36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Milan</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Prezime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Kujundžić</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Naziv ustanove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Sveučilište u Zagrebu, Medicinski fakultet, KB Dubrava, Klinika za unutarnje bolesti</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E-mail adresa</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milan.kujundzic@kbd.hr</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Adresa osobne web stranice</w:t>
            </w:r>
          </w:p>
        </w:tc>
        <w:tc>
          <w:tcPr>
            <w:tcW w:w="7328" w:type="dxa"/>
          </w:tcPr>
          <w:p w:rsidR="00D574E9" w:rsidRPr="00635783" w:rsidRDefault="00D574E9" w:rsidP="00635783">
            <w:pPr>
              <w:spacing w:before="60" w:after="60"/>
              <w:rPr>
                <w:rFonts w:ascii="Arial Narrow" w:hAnsi="Arial Narrow" w:cs="Arial"/>
                <w:sz w:val="22"/>
                <w:szCs w:val="22"/>
              </w:rPr>
            </w:pP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Životopis</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OSOBNI PODACI</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Prof.dr.sc. Milan Kujundžić, dr.med., specijalist internist – gastroenterolog, rođen 27.4.1957. u Ivanbegovini, Imotski, Republika Hrvatska. Oženjen, otac dvoje djece. Pročelnik Zavoda za gastroenterologiju Klinike za unutarnje bolesti u Kliničkoj bolnici Dubrava.</w:t>
            </w:r>
          </w:p>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AKADEMSKI STUPNJEVI, NAPREDOVANJA I FUNKCIJE</w:t>
            </w:r>
          </w:p>
          <w:p w:rsidR="00D574E9" w:rsidRPr="00635783" w:rsidRDefault="00D574E9" w:rsidP="00E337BE">
            <w:pPr>
              <w:numPr>
                <w:ilvl w:val="0"/>
                <w:numId w:val="31"/>
              </w:numPr>
              <w:tabs>
                <w:tab w:val="num" w:pos="567"/>
              </w:tabs>
              <w:spacing w:before="60" w:after="60"/>
              <w:ind w:left="1560" w:hanging="1211"/>
              <w:rPr>
                <w:rFonts w:ascii="Arial Narrow" w:hAnsi="Arial Narrow" w:cs="Arial"/>
                <w:sz w:val="22"/>
                <w:szCs w:val="22"/>
              </w:rPr>
            </w:pPr>
            <w:r w:rsidRPr="00635783">
              <w:rPr>
                <w:rFonts w:ascii="Arial Narrow" w:hAnsi="Arial Narrow" w:cs="Arial"/>
                <w:sz w:val="22"/>
                <w:szCs w:val="22"/>
              </w:rPr>
              <w:t>1982.</w:t>
            </w:r>
            <w:r w:rsidRPr="00635783">
              <w:rPr>
                <w:rFonts w:ascii="Arial Narrow" w:hAnsi="Arial Narrow" w:cs="Arial"/>
                <w:sz w:val="22"/>
                <w:szCs w:val="22"/>
              </w:rPr>
              <w:tab/>
              <w:t>diplomirao na Medicinskom fakultetu u Zagrebu</w:t>
            </w:r>
          </w:p>
          <w:p w:rsidR="00D574E9" w:rsidRPr="00635783" w:rsidRDefault="00D574E9" w:rsidP="00E337BE">
            <w:pPr>
              <w:numPr>
                <w:ilvl w:val="0"/>
                <w:numId w:val="31"/>
              </w:numPr>
              <w:tabs>
                <w:tab w:val="num" w:pos="567"/>
              </w:tabs>
              <w:spacing w:before="60" w:after="60"/>
              <w:ind w:left="1560" w:hanging="1211"/>
              <w:rPr>
                <w:rFonts w:ascii="Arial Narrow" w:hAnsi="Arial Narrow" w:cs="Arial"/>
                <w:sz w:val="22"/>
                <w:szCs w:val="22"/>
              </w:rPr>
            </w:pPr>
            <w:r w:rsidRPr="00635783">
              <w:rPr>
                <w:rFonts w:ascii="Arial Narrow" w:hAnsi="Arial Narrow" w:cs="Arial"/>
                <w:sz w:val="22"/>
                <w:szCs w:val="22"/>
              </w:rPr>
              <w:t>1989.</w:t>
            </w:r>
            <w:r w:rsidRPr="00635783">
              <w:rPr>
                <w:rFonts w:ascii="Arial Narrow" w:hAnsi="Arial Narrow" w:cs="Arial"/>
                <w:sz w:val="22"/>
                <w:szCs w:val="22"/>
              </w:rPr>
              <w:tab/>
              <w:t>položio specijalistički ispit iz Interne medicine</w:t>
            </w:r>
          </w:p>
          <w:p w:rsidR="00D574E9" w:rsidRPr="00635783" w:rsidRDefault="00D574E9" w:rsidP="00E337BE">
            <w:pPr>
              <w:numPr>
                <w:ilvl w:val="0"/>
                <w:numId w:val="31"/>
              </w:numPr>
              <w:tabs>
                <w:tab w:val="num" w:pos="567"/>
              </w:tabs>
              <w:spacing w:before="60" w:after="60"/>
              <w:ind w:left="1560" w:hanging="1211"/>
              <w:rPr>
                <w:rFonts w:ascii="Arial Narrow" w:hAnsi="Arial Narrow" w:cs="Arial"/>
                <w:sz w:val="22"/>
                <w:szCs w:val="22"/>
              </w:rPr>
            </w:pPr>
            <w:r w:rsidRPr="00635783">
              <w:rPr>
                <w:rFonts w:ascii="Arial Narrow" w:hAnsi="Arial Narrow" w:cs="Arial"/>
                <w:sz w:val="22"/>
                <w:szCs w:val="22"/>
              </w:rPr>
              <w:t>1988.</w:t>
            </w:r>
            <w:r w:rsidRPr="00635783">
              <w:rPr>
                <w:rFonts w:ascii="Arial Narrow" w:hAnsi="Arial Narrow" w:cs="Arial"/>
                <w:sz w:val="22"/>
                <w:szCs w:val="22"/>
              </w:rPr>
              <w:tab/>
              <w:t>obranio magistarski rad pod naslovom "Liječenje metastaza mišjeg tumora modifikatorima biološkog odgovora", Medicinski fakultet u Zagrebu</w:t>
            </w:r>
          </w:p>
          <w:p w:rsidR="00D574E9" w:rsidRPr="00635783" w:rsidRDefault="00D574E9" w:rsidP="00E337BE">
            <w:pPr>
              <w:numPr>
                <w:ilvl w:val="0"/>
                <w:numId w:val="31"/>
              </w:numPr>
              <w:tabs>
                <w:tab w:val="num" w:pos="567"/>
              </w:tabs>
              <w:spacing w:before="60" w:after="60"/>
              <w:ind w:left="1560" w:hanging="1211"/>
              <w:rPr>
                <w:rFonts w:ascii="Arial Narrow" w:hAnsi="Arial Narrow" w:cs="Arial"/>
                <w:sz w:val="22"/>
                <w:szCs w:val="22"/>
              </w:rPr>
            </w:pPr>
            <w:r w:rsidRPr="00635783">
              <w:rPr>
                <w:rFonts w:ascii="Arial Narrow" w:hAnsi="Arial Narrow" w:cs="Arial"/>
                <w:sz w:val="22"/>
                <w:szCs w:val="22"/>
              </w:rPr>
              <w:t>1992.</w:t>
            </w:r>
            <w:r w:rsidRPr="00635783">
              <w:rPr>
                <w:rFonts w:ascii="Arial Narrow" w:hAnsi="Arial Narrow" w:cs="Arial"/>
                <w:sz w:val="22"/>
                <w:szCs w:val="22"/>
              </w:rPr>
              <w:tab/>
              <w:t>obranio doktorsku disertaciju pod naslovom "Učinak kemoterapije i imunomodulatora na jetrene metastaze adenokarcinoma debelog crijeva u štakora'', Medicinski fakultet u Zagrebu</w:t>
            </w:r>
          </w:p>
          <w:p w:rsidR="00D574E9" w:rsidRPr="00635783" w:rsidRDefault="00D574E9" w:rsidP="00E337BE">
            <w:pPr>
              <w:numPr>
                <w:ilvl w:val="0"/>
                <w:numId w:val="31"/>
              </w:numPr>
              <w:tabs>
                <w:tab w:val="num" w:pos="567"/>
              </w:tabs>
              <w:spacing w:before="60" w:after="60"/>
              <w:ind w:left="1560" w:hanging="1211"/>
              <w:rPr>
                <w:rFonts w:ascii="Arial Narrow" w:hAnsi="Arial Narrow" w:cs="Arial"/>
                <w:sz w:val="22"/>
                <w:szCs w:val="22"/>
              </w:rPr>
            </w:pPr>
            <w:r w:rsidRPr="00635783">
              <w:rPr>
                <w:rFonts w:ascii="Arial Narrow" w:hAnsi="Arial Narrow" w:cs="Arial"/>
                <w:sz w:val="22"/>
                <w:szCs w:val="22"/>
              </w:rPr>
              <w:t xml:space="preserve">Od 1996. </w:t>
            </w:r>
            <w:r w:rsidRPr="00635783">
              <w:rPr>
                <w:rFonts w:ascii="Arial Narrow" w:hAnsi="Arial Narrow" w:cs="Arial"/>
                <w:sz w:val="22"/>
                <w:szCs w:val="22"/>
              </w:rPr>
              <w:tab/>
              <w:t>pročelnik Zavoda za gastroenterologiju Klinike za unutarnje bolesti u Kliničkoj bolnici Dubrava.</w:t>
            </w:r>
          </w:p>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ZNANSTVENO I STRUČNO USAVRŠAVANJE</w:t>
            </w:r>
          </w:p>
          <w:p w:rsidR="00D574E9" w:rsidRPr="00635783" w:rsidRDefault="00D574E9" w:rsidP="00E337BE">
            <w:pPr>
              <w:numPr>
                <w:ilvl w:val="0"/>
                <w:numId w:val="32"/>
              </w:numPr>
              <w:tabs>
                <w:tab w:val="num" w:pos="567"/>
              </w:tabs>
              <w:spacing w:before="60" w:after="60"/>
              <w:ind w:left="1560" w:hanging="1211"/>
              <w:rPr>
                <w:rFonts w:ascii="Arial Narrow" w:hAnsi="Arial Narrow" w:cs="Arial"/>
                <w:sz w:val="22"/>
                <w:szCs w:val="22"/>
              </w:rPr>
            </w:pPr>
            <w:r w:rsidRPr="00635783">
              <w:rPr>
                <w:rFonts w:ascii="Arial Narrow" w:hAnsi="Arial Narrow" w:cs="Arial"/>
                <w:sz w:val="22"/>
                <w:szCs w:val="22"/>
              </w:rPr>
              <w:t>1989.</w:t>
            </w:r>
            <w:r w:rsidRPr="00635783">
              <w:rPr>
                <w:rFonts w:ascii="Arial Narrow" w:hAnsi="Arial Narrow" w:cs="Arial"/>
                <w:sz w:val="22"/>
                <w:szCs w:val="22"/>
              </w:rPr>
              <w:tab/>
              <w:t>položio specijalistički ispit iz Interne medicine</w:t>
            </w:r>
          </w:p>
          <w:p w:rsidR="00D574E9" w:rsidRPr="00635783" w:rsidRDefault="00D574E9" w:rsidP="00E337BE">
            <w:pPr>
              <w:numPr>
                <w:ilvl w:val="0"/>
                <w:numId w:val="32"/>
              </w:numPr>
              <w:tabs>
                <w:tab w:val="num" w:pos="567"/>
              </w:tabs>
              <w:spacing w:before="60" w:after="60"/>
              <w:ind w:left="1560" w:hanging="1211"/>
              <w:rPr>
                <w:rFonts w:ascii="Arial Narrow" w:hAnsi="Arial Narrow" w:cs="Arial"/>
                <w:sz w:val="22"/>
                <w:szCs w:val="22"/>
              </w:rPr>
            </w:pPr>
            <w:r w:rsidRPr="00635783">
              <w:rPr>
                <w:rFonts w:ascii="Arial Narrow" w:hAnsi="Arial Narrow" w:cs="Arial"/>
                <w:sz w:val="22"/>
                <w:szCs w:val="22"/>
              </w:rPr>
              <w:t>1982/83.</w:t>
            </w:r>
            <w:r w:rsidRPr="00635783">
              <w:rPr>
                <w:rFonts w:ascii="Arial Narrow" w:hAnsi="Arial Narrow" w:cs="Arial"/>
                <w:sz w:val="22"/>
                <w:szCs w:val="22"/>
              </w:rPr>
              <w:tab/>
              <w:t>poslijediplomski studij "Onkologija", Medicinski fakultet u Zagrebu.</w:t>
            </w:r>
          </w:p>
          <w:p w:rsidR="00D574E9" w:rsidRPr="00635783" w:rsidRDefault="00D574E9" w:rsidP="00E337BE">
            <w:pPr>
              <w:numPr>
                <w:ilvl w:val="0"/>
                <w:numId w:val="32"/>
              </w:numPr>
              <w:tabs>
                <w:tab w:val="num" w:pos="567"/>
              </w:tabs>
              <w:spacing w:before="60" w:after="60"/>
              <w:ind w:left="1560" w:hanging="1211"/>
              <w:rPr>
                <w:rFonts w:ascii="Arial Narrow" w:hAnsi="Arial Narrow" w:cs="Arial"/>
                <w:sz w:val="22"/>
                <w:szCs w:val="22"/>
              </w:rPr>
            </w:pPr>
            <w:r w:rsidRPr="00635783">
              <w:rPr>
                <w:rFonts w:ascii="Arial Narrow" w:hAnsi="Arial Narrow" w:cs="Arial"/>
                <w:sz w:val="22"/>
                <w:szCs w:val="22"/>
              </w:rPr>
              <w:t>1988.</w:t>
            </w:r>
            <w:r w:rsidRPr="00635783">
              <w:rPr>
                <w:rFonts w:ascii="Arial Narrow" w:hAnsi="Arial Narrow" w:cs="Arial"/>
                <w:sz w:val="22"/>
                <w:szCs w:val="22"/>
              </w:rPr>
              <w:tab/>
              <w:t>obranio magistarski rad pod naslovom "Liječenje metastaza mišjeg tumora modifikatorima biološkog odgovora", Medicinski fakultet u Zagrebu; mentor: prof.dr.sc. Ivan Bašić, Prirodoslovno-matematički fakultet).</w:t>
            </w:r>
          </w:p>
          <w:p w:rsidR="00D574E9" w:rsidRPr="00635783" w:rsidRDefault="00D574E9" w:rsidP="00E337BE">
            <w:pPr>
              <w:numPr>
                <w:ilvl w:val="0"/>
                <w:numId w:val="32"/>
              </w:numPr>
              <w:tabs>
                <w:tab w:val="num" w:pos="567"/>
              </w:tabs>
              <w:spacing w:before="60" w:after="60"/>
              <w:ind w:left="1560" w:hanging="1211"/>
              <w:rPr>
                <w:rFonts w:ascii="Arial Narrow" w:hAnsi="Arial Narrow" w:cs="Arial"/>
                <w:sz w:val="22"/>
                <w:szCs w:val="22"/>
              </w:rPr>
            </w:pPr>
            <w:r w:rsidRPr="00635783">
              <w:rPr>
                <w:rFonts w:ascii="Arial Narrow" w:hAnsi="Arial Narrow" w:cs="Arial"/>
                <w:sz w:val="22"/>
                <w:szCs w:val="22"/>
              </w:rPr>
              <w:t>1990/91.</w:t>
            </w:r>
            <w:r w:rsidRPr="00635783">
              <w:rPr>
                <w:rFonts w:ascii="Arial Narrow" w:hAnsi="Arial Narrow" w:cs="Arial"/>
                <w:sz w:val="22"/>
                <w:szCs w:val="22"/>
              </w:rPr>
              <w:tab/>
              <w:t>poslijediplomski studij "Hepatogastroenterologija", Medicinski fakultet u Zagrebu.</w:t>
            </w:r>
          </w:p>
          <w:p w:rsidR="00D574E9" w:rsidRPr="00635783" w:rsidRDefault="00D574E9" w:rsidP="00E337BE">
            <w:pPr>
              <w:numPr>
                <w:ilvl w:val="0"/>
                <w:numId w:val="32"/>
              </w:numPr>
              <w:tabs>
                <w:tab w:val="num" w:pos="567"/>
              </w:tabs>
              <w:spacing w:before="60" w:after="60"/>
              <w:ind w:left="1560" w:hanging="1211"/>
              <w:rPr>
                <w:rFonts w:ascii="Arial Narrow" w:hAnsi="Arial Narrow" w:cs="Arial"/>
                <w:sz w:val="22"/>
                <w:szCs w:val="22"/>
              </w:rPr>
            </w:pPr>
            <w:r w:rsidRPr="00635783">
              <w:rPr>
                <w:rFonts w:ascii="Arial Narrow" w:hAnsi="Arial Narrow" w:cs="Arial"/>
                <w:sz w:val="22"/>
                <w:szCs w:val="22"/>
              </w:rPr>
              <w:t>1992.</w:t>
            </w:r>
            <w:r w:rsidRPr="00635783">
              <w:rPr>
                <w:rFonts w:ascii="Arial Narrow" w:hAnsi="Arial Narrow" w:cs="Arial"/>
                <w:sz w:val="22"/>
                <w:szCs w:val="22"/>
              </w:rPr>
              <w:tab/>
              <w:t>obranio doktorsku disertaciju pod naslovom "Učinak kemoterapije i imunomodulatora na jetrene metastaze adenokarcinoma debelog crijeva u štakora'', Medicinski fakultet u Zagrebu; mentor: prof.dr.sc. Ivan Bašić, Prirodoslovno-matematički fakultet).</w:t>
            </w:r>
          </w:p>
          <w:p w:rsidR="00D574E9" w:rsidRPr="00635783" w:rsidRDefault="00D574E9" w:rsidP="00E337BE">
            <w:pPr>
              <w:numPr>
                <w:ilvl w:val="0"/>
                <w:numId w:val="32"/>
              </w:numPr>
              <w:tabs>
                <w:tab w:val="num" w:pos="567"/>
              </w:tabs>
              <w:spacing w:before="60" w:after="60"/>
              <w:ind w:left="1560" w:hanging="1211"/>
              <w:rPr>
                <w:rFonts w:ascii="Arial Narrow" w:hAnsi="Arial Narrow" w:cs="Arial"/>
                <w:sz w:val="22"/>
                <w:szCs w:val="22"/>
              </w:rPr>
            </w:pPr>
            <w:r w:rsidRPr="00635783">
              <w:rPr>
                <w:rFonts w:ascii="Arial Narrow" w:hAnsi="Arial Narrow" w:cs="Arial"/>
                <w:sz w:val="22"/>
                <w:szCs w:val="22"/>
              </w:rPr>
              <w:t>1991/92.</w:t>
            </w:r>
            <w:r w:rsidRPr="00635783">
              <w:rPr>
                <w:rFonts w:ascii="Arial Narrow" w:hAnsi="Arial Narrow" w:cs="Arial"/>
                <w:sz w:val="22"/>
                <w:szCs w:val="22"/>
              </w:rPr>
              <w:tab/>
              <w:t>studijski boravci u Klinici za gastroenterologiju u Munsteru, Njemačka.</w:t>
            </w:r>
          </w:p>
          <w:p w:rsidR="00D574E9" w:rsidRPr="00635783" w:rsidRDefault="00D574E9" w:rsidP="00E337BE">
            <w:pPr>
              <w:numPr>
                <w:ilvl w:val="0"/>
                <w:numId w:val="32"/>
              </w:numPr>
              <w:tabs>
                <w:tab w:val="num" w:pos="567"/>
              </w:tabs>
              <w:spacing w:before="60" w:after="60"/>
              <w:ind w:left="1560" w:hanging="1211"/>
              <w:rPr>
                <w:rFonts w:ascii="Arial Narrow" w:hAnsi="Arial Narrow" w:cs="Arial"/>
                <w:sz w:val="22"/>
                <w:szCs w:val="22"/>
              </w:rPr>
            </w:pPr>
            <w:r w:rsidRPr="00635783">
              <w:rPr>
                <w:rFonts w:ascii="Arial Narrow" w:hAnsi="Arial Narrow" w:cs="Arial"/>
                <w:sz w:val="22"/>
                <w:szCs w:val="22"/>
              </w:rPr>
              <w:t>1993/94.</w:t>
            </w:r>
            <w:r w:rsidRPr="00635783">
              <w:rPr>
                <w:rFonts w:ascii="Arial Narrow" w:hAnsi="Arial Narrow" w:cs="Arial"/>
                <w:sz w:val="22"/>
                <w:szCs w:val="22"/>
              </w:rPr>
              <w:tab/>
              <w:t>postdoktorska stipendija Oklahoma Medical Research Foundation u Oklahoma Transplantation Institute, Oklahoma City, OK, USA, u trajanju od 18 mjeseci - radio na problemu ksenotransplantacije.</w:t>
            </w:r>
          </w:p>
          <w:p w:rsidR="00D574E9" w:rsidRPr="00635783" w:rsidRDefault="00D574E9" w:rsidP="00E337BE">
            <w:pPr>
              <w:numPr>
                <w:ilvl w:val="0"/>
                <w:numId w:val="32"/>
              </w:numPr>
              <w:tabs>
                <w:tab w:val="num" w:pos="567"/>
              </w:tabs>
              <w:spacing w:before="60" w:after="60"/>
              <w:ind w:left="1560" w:hanging="1211"/>
              <w:rPr>
                <w:rFonts w:ascii="Arial Narrow" w:hAnsi="Arial Narrow" w:cs="Arial"/>
                <w:sz w:val="22"/>
                <w:szCs w:val="22"/>
              </w:rPr>
            </w:pPr>
            <w:r w:rsidRPr="00635783">
              <w:rPr>
                <w:rFonts w:ascii="Arial Narrow" w:hAnsi="Arial Narrow" w:cs="Arial"/>
                <w:sz w:val="22"/>
                <w:szCs w:val="22"/>
              </w:rPr>
              <w:t>1995.</w:t>
            </w:r>
            <w:r w:rsidRPr="00635783">
              <w:rPr>
                <w:rFonts w:ascii="Arial Narrow" w:hAnsi="Arial Narrow" w:cs="Arial"/>
                <w:sz w:val="22"/>
                <w:szCs w:val="22"/>
              </w:rPr>
              <w:tab/>
              <w:t>1st integrated ESGE Postgraduate Course for Eastern European Countries, Miskolc, Hungary.</w:t>
            </w:r>
          </w:p>
          <w:p w:rsidR="00D574E9" w:rsidRPr="00635783" w:rsidRDefault="00D574E9" w:rsidP="00E337BE">
            <w:pPr>
              <w:numPr>
                <w:ilvl w:val="0"/>
                <w:numId w:val="32"/>
              </w:numPr>
              <w:tabs>
                <w:tab w:val="num" w:pos="567"/>
              </w:tabs>
              <w:spacing w:before="60" w:after="60"/>
              <w:ind w:left="1560" w:hanging="1211"/>
              <w:rPr>
                <w:rFonts w:ascii="Arial Narrow" w:hAnsi="Arial Narrow" w:cs="Arial"/>
                <w:sz w:val="22"/>
                <w:szCs w:val="22"/>
              </w:rPr>
            </w:pPr>
            <w:r w:rsidRPr="00635783">
              <w:rPr>
                <w:rFonts w:ascii="Arial Narrow" w:hAnsi="Arial Narrow" w:cs="Arial"/>
                <w:sz w:val="22"/>
                <w:szCs w:val="22"/>
              </w:rPr>
              <w:t>1998.</w:t>
            </w:r>
            <w:r w:rsidRPr="00635783">
              <w:rPr>
                <w:rFonts w:ascii="Arial Narrow" w:hAnsi="Arial Narrow" w:cs="Arial"/>
                <w:sz w:val="22"/>
                <w:szCs w:val="22"/>
              </w:rPr>
              <w:tab/>
              <w:t>The First Baltic States Workshop on Advanced Endoscopy, Tallinn, Estonia.</w:t>
            </w:r>
          </w:p>
          <w:p w:rsidR="00D574E9" w:rsidRPr="00635783" w:rsidRDefault="00D574E9" w:rsidP="00E337BE">
            <w:pPr>
              <w:numPr>
                <w:ilvl w:val="0"/>
                <w:numId w:val="32"/>
              </w:numPr>
              <w:tabs>
                <w:tab w:val="num" w:pos="567"/>
              </w:tabs>
              <w:spacing w:before="60" w:after="60"/>
              <w:ind w:left="1560" w:hanging="1211"/>
              <w:rPr>
                <w:rFonts w:ascii="Arial Narrow" w:hAnsi="Arial Narrow" w:cs="Arial"/>
                <w:sz w:val="22"/>
                <w:szCs w:val="22"/>
              </w:rPr>
            </w:pPr>
            <w:r w:rsidRPr="00635783">
              <w:rPr>
                <w:rFonts w:ascii="Arial Narrow" w:hAnsi="Arial Narrow" w:cs="Arial"/>
                <w:sz w:val="22"/>
                <w:szCs w:val="22"/>
              </w:rPr>
              <w:t>1999.</w:t>
            </w:r>
            <w:r w:rsidRPr="00635783">
              <w:rPr>
                <w:rFonts w:ascii="Arial Narrow" w:hAnsi="Arial Narrow" w:cs="Arial"/>
                <w:sz w:val="22"/>
                <w:szCs w:val="22"/>
              </w:rPr>
              <w:tab/>
              <w:t xml:space="preserve">ESGE International Workshop on Advanced Endoscopy, Klinička bolnica </w:t>
            </w:r>
            <w:r w:rsidRPr="00635783">
              <w:rPr>
                <w:rFonts w:ascii="Arial Narrow" w:hAnsi="Arial Narrow" w:cs="Arial"/>
                <w:sz w:val="22"/>
                <w:szCs w:val="22"/>
              </w:rPr>
              <w:lastRenderedPageBreak/>
              <w:t>Dubrava, Zagreb, Croatia (potpredsjednik i domaćin skupa).</w:t>
            </w:r>
          </w:p>
          <w:p w:rsidR="00D574E9" w:rsidRPr="00635783" w:rsidRDefault="00D574E9" w:rsidP="00E337BE">
            <w:pPr>
              <w:numPr>
                <w:ilvl w:val="0"/>
                <w:numId w:val="32"/>
              </w:numPr>
              <w:tabs>
                <w:tab w:val="num" w:pos="567"/>
              </w:tabs>
              <w:spacing w:before="60" w:after="60"/>
              <w:ind w:left="1560" w:hanging="1211"/>
              <w:rPr>
                <w:rFonts w:ascii="Arial Narrow" w:hAnsi="Arial Narrow" w:cs="Arial"/>
                <w:sz w:val="22"/>
                <w:szCs w:val="22"/>
              </w:rPr>
            </w:pPr>
            <w:r w:rsidRPr="00635783">
              <w:rPr>
                <w:rFonts w:ascii="Arial Narrow" w:hAnsi="Arial Narrow" w:cs="Arial"/>
                <w:sz w:val="22"/>
                <w:szCs w:val="22"/>
              </w:rPr>
              <w:t>2001.</w:t>
            </w:r>
            <w:r w:rsidRPr="00635783">
              <w:rPr>
                <w:rFonts w:ascii="Arial Narrow" w:hAnsi="Arial Narrow" w:cs="Arial"/>
                <w:sz w:val="22"/>
                <w:szCs w:val="22"/>
              </w:rPr>
              <w:tab/>
              <w:t>studijski boravak u Klinici za gastroenterologiju u Munsteru, Njemačka.</w:t>
            </w:r>
          </w:p>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NASTAVNO ISKUSTVO</w:t>
            </w:r>
          </w:p>
          <w:p w:rsidR="00D574E9" w:rsidRPr="00635783" w:rsidRDefault="00D574E9" w:rsidP="00E337BE">
            <w:pPr>
              <w:numPr>
                <w:ilvl w:val="0"/>
                <w:numId w:val="33"/>
              </w:numPr>
              <w:tabs>
                <w:tab w:val="num" w:pos="567"/>
              </w:tabs>
              <w:spacing w:before="60" w:after="60"/>
              <w:ind w:left="1560" w:hanging="1211"/>
              <w:rPr>
                <w:rFonts w:ascii="Arial Narrow" w:hAnsi="Arial Narrow" w:cs="Arial"/>
                <w:sz w:val="22"/>
                <w:szCs w:val="22"/>
              </w:rPr>
            </w:pPr>
            <w:r w:rsidRPr="00635783">
              <w:rPr>
                <w:rFonts w:ascii="Arial Narrow" w:hAnsi="Arial Narrow" w:cs="Arial"/>
                <w:sz w:val="22"/>
                <w:szCs w:val="22"/>
              </w:rPr>
              <w:t>1989/90.</w:t>
            </w:r>
            <w:r w:rsidRPr="00635783">
              <w:rPr>
                <w:rFonts w:ascii="Arial Narrow" w:hAnsi="Arial Narrow" w:cs="Arial"/>
                <w:sz w:val="22"/>
                <w:szCs w:val="22"/>
              </w:rPr>
              <w:tab/>
              <w:t>Srednja medicinska škola "Sestre milosrdnice", predavač; predmet: Interna medicina.</w:t>
            </w:r>
          </w:p>
          <w:p w:rsidR="00D574E9" w:rsidRPr="00635783" w:rsidRDefault="00D574E9" w:rsidP="00E337BE">
            <w:pPr>
              <w:numPr>
                <w:ilvl w:val="0"/>
                <w:numId w:val="33"/>
              </w:numPr>
              <w:tabs>
                <w:tab w:val="num" w:pos="567"/>
              </w:tabs>
              <w:spacing w:before="60" w:after="60"/>
              <w:ind w:left="1560" w:hanging="1211"/>
              <w:rPr>
                <w:rFonts w:ascii="Arial Narrow" w:hAnsi="Arial Narrow" w:cs="Arial"/>
                <w:sz w:val="22"/>
                <w:szCs w:val="22"/>
              </w:rPr>
            </w:pPr>
            <w:r w:rsidRPr="00635783">
              <w:rPr>
                <w:rFonts w:ascii="Arial Narrow" w:hAnsi="Arial Narrow" w:cs="Arial"/>
                <w:sz w:val="22"/>
                <w:szCs w:val="22"/>
              </w:rPr>
              <w:t>1990/91.</w:t>
            </w:r>
            <w:r w:rsidRPr="00635783">
              <w:rPr>
                <w:rFonts w:ascii="Arial Narrow" w:hAnsi="Arial Narrow" w:cs="Arial"/>
                <w:sz w:val="22"/>
                <w:szCs w:val="22"/>
              </w:rPr>
              <w:tab/>
              <w:t>Medicinski fakultet u Zagrebu, poslijediplomski studij: Ultrazvuk u hepatogastroenterologiji - predavanja, vježbe - godišnje 20 sati</w:t>
            </w:r>
          </w:p>
          <w:p w:rsidR="00D574E9" w:rsidRPr="00635783" w:rsidRDefault="00D574E9" w:rsidP="00E337BE">
            <w:pPr>
              <w:numPr>
                <w:ilvl w:val="0"/>
                <w:numId w:val="33"/>
              </w:numPr>
              <w:tabs>
                <w:tab w:val="num" w:pos="567"/>
              </w:tabs>
              <w:spacing w:before="60" w:after="60"/>
              <w:ind w:left="1560" w:hanging="1211"/>
              <w:rPr>
                <w:rFonts w:ascii="Arial Narrow" w:hAnsi="Arial Narrow" w:cs="Arial"/>
                <w:sz w:val="22"/>
                <w:szCs w:val="22"/>
              </w:rPr>
            </w:pPr>
            <w:r w:rsidRPr="00635783">
              <w:rPr>
                <w:rFonts w:ascii="Arial Narrow" w:hAnsi="Arial Narrow" w:cs="Arial"/>
                <w:sz w:val="22"/>
                <w:szCs w:val="22"/>
              </w:rPr>
              <w:t>Od 1992.</w:t>
            </w:r>
            <w:r w:rsidRPr="00635783">
              <w:rPr>
                <w:rFonts w:ascii="Arial Narrow" w:hAnsi="Arial Narrow" w:cs="Arial"/>
                <w:sz w:val="22"/>
                <w:szCs w:val="22"/>
              </w:rPr>
              <w:tab/>
              <w:t>Prirodoslovno-matematički fakultet u Zagrebu, poslijediplomski studij: Imunologija tumora (nositelj kolegija prof. dr. I. Bašić) - predavanja, seminari, vježbe - godišnje 50 sati.</w:t>
            </w:r>
          </w:p>
          <w:p w:rsidR="00D574E9" w:rsidRPr="00635783" w:rsidRDefault="00D574E9" w:rsidP="00E337BE">
            <w:pPr>
              <w:numPr>
                <w:ilvl w:val="0"/>
                <w:numId w:val="33"/>
              </w:numPr>
              <w:tabs>
                <w:tab w:val="num" w:pos="567"/>
              </w:tabs>
              <w:spacing w:before="60" w:after="60"/>
              <w:ind w:left="1560" w:hanging="1211"/>
              <w:rPr>
                <w:rFonts w:ascii="Arial Narrow" w:hAnsi="Arial Narrow" w:cs="Arial"/>
                <w:sz w:val="22"/>
                <w:szCs w:val="22"/>
              </w:rPr>
            </w:pPr>
            <w:r w:rsidRPr="00635783">
              <w:rPr>
                <w:rFonts w:ascii="Arial Narrow" w:hAnsi="Arial Narrow" w:cs="Arial"/>
                <w:sz w:val="22"/>
                <w:szCs w:val="22"/>
              </w:rPr>
              <w:t>Od 1996.</w:t>
            </w:r>
            <w:r w:rsidRPr="00635783">
              <w:rPr>
                <w:rFonts w:ascii="Arial Narrow" w:hAnsi="Arial Narrow" w:cs="Arial"/>
                <w:sz w:val="22"/>
                <w:szCs w:val="22"/>
              </w:rPr>
              <w:tab/>
              <w:t>Medicinski fakultet u Rijeci, poslijediplomski studij: Imunobiologija i bioterapija tumora (nositelj kolegija prof. dr. I. Bašić) - predavanja, seminari - godišnje 12 sati.</w:t>
            </w:r>
          </w:p>
          <w:p w:rsidR="00D574E9" w:rsidRPr="00635783" w:rsidRDefault="00D574E9" w:rsidP="00E337BE">
            <w:pPr>
              <w:numPr>
                <w:ilvl w:val="0"/>
                <w:numId w:val="33"/>
              </w:numPr>
              <w:tabs>
                <w:tab w:val="num" w:pos="567"/>
              </w:tabs>
              <w:spacing w:before="60" w:after="60"/>
              <w:ind w:left="1560" w:hanging="1211"/>
              <w:rPr>
                <w:rFonts w:ascii="Arial Narrow" w:hAnsi="Arial Narrow" w:cs="Arial"/>
                <w:sz w:val="22"/>
                <w:szCs w:val="22"/>
              </w:rPr>
            </w:pPr>
            <w:r w:rsidRPr="00635783">
              <w:rPr>
                <w:rFonts w:ascii="Arial Narrow" w:hAnsi="Arial Narrow" w:cs="Arial"/>
                <w:sz w:val="22"/>
                <w:szCs w:val="22"/>
              </w:rPr>
              <w:t>Od 1996.</w:t>
            </w:r>
            <w:r w:rsidRPr="00635783">
              <w:rPr>
                <w:rFonts w:ascii="Arial Narrow" w:hAnsi="Arial Narrow" w:cs="Arial"/>
                <w:sz w:val="22"/>
                <w:szCs w:val="22"/>
              </w:rPr>
              <w:tab/>
              <w:t>Medicinski fakultet u Zagrebu, Klinika za unutarnje bolesti, Klinička bolnica Dubrava, predmet: Propedeutika interne medicine - predavanja, vježbe - godišnje oko 60 sati.</w:t>
            </w:r>
          </w:p>
          <w:p w:rsidR="00D574E9" w:rsidRPr="00635783" w:rsidRDefault="00D574E9" w:rsidP="00E337BE">
            <w:pPr>
              <w:numPr>
                <w:ilvl w:val="0"/>
                <w:numId w:val="33"/>
              </w:numPr>
              <w:tabs>
                <w:tab w:val="num" w:pos="567"/>
              </w:tabs>
              <w:spacing w:before="60" w:after="60"/>
              <w:ind w:left="1560" w:hanging="1211"/>
              <w:rPr>
                <w:rFonts w:ascii="Arial Narrow" w:hAnsi="Arial Narrow" w:cs="Arial"/>
                <w:sz w:val="22"/>
                <w:szCs w:val="22"/>
              </w:rPr>
            </w:pPr>
            <w:r w:rsidRPr="00635783">
              <w:rPr>
                <w:rFonts w:ascii="Arial Narrow" w:hAnsi="Arial Narrow" w:cs="Arial"/>
                <w:sz w:val="22"/>
                <w:szCs w:val="22"/>
              </w:rPr>
              <w:t>Od 1996.</w:t>
            </w:r>
            <w:r w:rsidRPr="00635783">
              <w:rPr>
                <w:rFonts w:ascii="Arial Narrow" w:hAnsi="Arial Narrow" w:cs="Arial"/>
                <w:sz w:val="22"/>
                <w:szCs w:val="22"/>
              </w:rPr>
              <w:tab/>
              <w:t>Medicinski fakultet u Zagrebu, Klinika za unutarnje bolesti, Klinička bolnica Dubrava, predmet: Interna medicina - hepatogastroenterologija - predavanja, vježbe, seminari - godišnje oko 250 sati.</w:t>
            </w:r>
          </w:p>
          <w:p w:rsidR="00D574E9" w:rsidRPr="00635783" w:rsidRDefault="00D574E9" w:rsidP="00E337BE">
            <w:pPr>
              <w:numPr>
                <w:ilvl w:val="0"/>
                <w:numId w:val="33"/>
              </w:numPr>
              <w:tabs>
                <w:tab w:val="num" w:pos="567"/>
              </w:tabs>
              <w:spacing w:before="60" w:after="60"/>
              <w:ind w:left="1560" w:hanging="1211"/>
              <w:rPr>
                <w:rFonts w:ascii="Arial Narrow" w:hAnsi="Arial Narrow" w:cs="Arial"/>
                <w:sz w:val="22"/>
                <w:szCs w:val="22"/>
              </w:rPr>
            </w:pPr>
            <w:r w:rsidRPr="00635783">
              <w:rPr>
                <w:rFonts w:ascii="Arial Narrow" w:hAnsi="Arial Narrow" w:cs="Arial"/>
                <w:sz w:val="22"/>
                <w:szCs w:val="22"/>
              </w:rPr>
              <w:t>1998.</w:t>
            </w:r>
            <w:r w:rsidRPr="00635783">
              <w:rPr>
                <w:rFonts w:ascii="Arial Narrow" w:hAnsi="Arial Narrow" w:cs="Arial"/>
                <w:sz w:val="22"/>
                <w:szCs w:val="22"/>
              </w:rPr>
              <w:tab/>
              <w:t>Izabran u znanstveno-nastavno zvanje višeg asistenta na Katedri za internu medicinu, Medicinski fakultet u Zagrebu.</w:t>
            </w:r>
          </w:p>
          <w:p w:rsidR="00D574E9" w:rsidRPr="00635783" w:rsidRDefault="00D574E9" w:rsidP="00E337BE">
            <w:pPr>
              <w:numPr>
                <w:ilvl w:val="0"/>
                <w:numId w:val="33"/>
              </w:numPr>
              <w:tabs>
                <w:tab w:val="num" w:pos="567"/>
              </w:tabs>
              <w:spacing w:before="60" w:after="60"/>
              <w:ind w:left="1560" w:hanging="1211"/>
              <w:rPr>
                <w:rFonts w:ascii="Arial Narrow" w:hAnsi="Arial Narrow" w:cs="Arial"/>
                <w:sz w:val="22"/>
                <w:szCs w:val="22"/>
              </w:rPr>
            </w:pPr>
            <w:r w:rsidRPr="00635783">
              <w:rPr>
                <w:rFonts w:ascii="Arial Narrow" w:hAnsi="Arial Narrow" w:cs="Arial"/>
                <w:sz w:val="22"/>
                <w:szCs w:val="22"/>
              </w:rPr>
              <w:t>2000.</w:t>
            </w:r>
            <w:r w:rsidRPr="00635783">
              <w:rPr>
                <w:rFonts w:ascii="Arial Narrow" w:hAnsi="Arial Narrow" w:cs="Arial"/>
                <w:sz w:val="22"/>
                <w:szCs w:val="22"/>
              </w:rPr>
              <w:tab/>
              <w:t>Izabran u zvanje docenta za Kolegij patofiziologije na Farmaceutsko-biokemijskom fakultetu u Zagrebu.</w:t>
            </w:r>
          </w:p>
          <w:p w:rsidR="00D574E9" w:rsidRPr="00635783" w:rsidRDefault="00D574E9" w:rsidP="00E337BE">
            <w:pPr>
              <w:numPr>
                <w:ilvl w:val="0"/>
                <w:numId w:val="33"/>
              </w:numPr>
              <w:tabs>
                <w:tab w:val="num" w:pos="567"/>
              </w:tabs>
              <w:spacing w:before="60" w:after="60"/>
              <w:ind w:left="1560" w:hanging="1211"/>
              <w:rPr>
                <w:rFonts w:ascii="Arial Narrow" w:hAnsi="Arial Narrow" w:cs="Arial"/>
                <w:sz w:val="22"/>
                <w:szCs w:val="22"/>
              </w:rPr>
            </w:pPr>
            <w:r w:rsidRPr="00635783">
              <w:rPr>
                <w:rFonts w:ascii="Arial Narrow" w:hAnsi="Arial Narrow" w:cs="Arial"/>
                <w:sz w:val="22"/>
                <w:szCs w:val="22"/>
              </w:rPr>
              <w:t>Od 2000.</w:t>
            </w:r>
            <w:r w:rsidRPr="00635783">
              <w:rPr>
                <w:rFonts w:ascii="Arial Narrow" w:hAnsi="Arial Narrow" w:cs="Arial"/>
                <w:sz w:val="22"/>
                <w:szCs w:val="22"/>
              </w:rPr>
              <w:tab/>
              <w:t>Medicinski fakultet u Mostaru, predmet: Interna medicina – hepatogastroenterologija - predavanja, vježbe, seminari - godišnje oko 90 sati.</w:t>
            </w:r>
          </w:p>
          <w:p w:rsidR="00D574E9" w:rsidRPr="00635783" w:rsidRDefault="00D574E9" w:rsidP="00E337BE">
            <w:pPr>
              <w:numPr>
                <w:ilvl w:val="0"/>
                <w:numId w:val="33"/>
              </w:numPr>
              <w:tabs>
                <w:tab w:val="num" w:pos="567"/>
              </w:tabs>
              <w:spacing w:before="60" w:after="60"/>
              <w:ind w:left="1560" w:hanging="1211"/>
              <w:rPr>
                <w:rFonts w:ascii="Arial Narrow" w:hAnsi="Arial Narrow" w:cs="Arial"/>
                <w:sz w:val="22"/>
                <w:szCs w:val="22"/>
              </w:rPr>
            </w:pPr>
            <w:r w:rsidRPr="00635783">
              <w:rPr>
                <w:rFonts w:ascii="Arial Narrow" w:hAnsi="Arial Narrow" w:cs="Arial"/>
                <w:sz w:val="22"/>
                <w:szCs w:val="22"/>
              </w:rPr>
              <w:t>Od 2000.</w:t>
            </w:r>
            <w:r w:rsidRPr="00635783">
              <w:rPr>
                <w:rFonts w:ascii="Arial Narrow" w:hAnsi="Arial Narrow" w:cs="Arial"/>
                <w:sz w:val="22"/>
                <w:szCs w:val="22"/>
              </w:rPr>
              <w:tab/>
              <w:t>Medicinski fakultat u Zagrebu, predavač na više izbornih kolegija.</w:t>
            </w:r>
          </w:p>
          <w:p w:rsidR="00D574E9" w:rsidRPr="00635783" w:rsidRDefault="00D574E9" w:rsidP="00E337BE">
            <w:pPr>
              <w:numPr>
                <w:ilvl w:val="0"/>
                <w:numId w:val="33"/>
              </w:numPr>
              <w:tabs>
                <w:tab w:val="num" w:pos="567"/>
              </w:tabs>
              <w:spacing w:before="60" w:after="60"/>
              <w:ind w:left="1560" w:hanging="1211"/>
              <w:rPr>
                <w:rFonts w:ascii="Arial Narrow" w:hAnsi="Arial Narrow" w:cs="Arial"/>
                <w:sz w:val="22"/>
                <w:szCs w:val="22"/>
              </w:rPr>
            </w:pPr>
            <w:r w:rsidRPr="00635783">
              <w:rPr>
                <w:rFonts w:ascii="Arial Narrow" w:hAnsi="Arial Narrow" w:cs="Arial"/>
                <w:sz w:val="22"/>
                <w:szCs w:val="22"/>
              </w:rPr>
              <w:t xml:space="preserve">2004. </w:t>
            </w:r>
            <w:r w:rsidRPr="00635783">
              <w:rPr>
                <w:rFonts w:ascii="Arial Narrow" w:hAnsi="Arial Narrow" w:cs="Arial"/>
                <w:sz w:val="22"/>
                <w:szCs w:val="22"/>
              </w:rPr>
              <w:tab/>
              <w:t>Izabran u zvanje docenta na Katedri za internu medicinu, Medicinski fakultet u Zagrebu.</w:t>
            </w:r>
          </w:p>
          <w:p w:rsidR="00D574E9" w:rsidRPr="00635783" w:rsidRDefault="00D574E9" w:rsidP="00E337BE">
            <w:pPr>
              <w:numPr>
                <w:ilvl w:val="0"/>
                <w:numId w:val="33"/>
              </w:numPr>
              <w:tabs>
                <w:tab w:val="num" w:pos="567"/>
              </w:tabs>
              <w:spacing w:before="60" w:after="60"/>
              <w:ind w:left="1560" w:hanging="1211"/>
              <w:rPr>
                <w:rFonts w:ascii="Arial Narrow" w:hAnsi="Arial Narrow" w:cs="Arial"/>
                <w:sz w:val="22"/>
                <w:szCs w:val="22"/>
              </w:rPr>
            </w:pPr>
            <w:r w:rsidRPr="00635783">
              <w:rPr>
                <w:rFonts w:ascii="Arial Narrow" w:hAnsi="Arial Narrow" w:cs="Arial"/>
                <w:sz w:val="22"/>
                <w:szCs w:val="22"/>
              </w:rPr>
              <w:t>2004.</w:t>
            </w:r>
            <w:r w:rsidRPr="00635783">
              <w:rPr>
                <w:rFonts w:ascii="Arial Narrow" w:hAnsi="Arial Narrow" w:cs="Arial"/>
                <w:sz w:val="22"/>
                <w:szCs w:val="22"/>
              </w:rPr>
              <w:tab/>
              <w:t>Izabran u zvanje izvanrednog profesora za predmet Patofiziologija sa osnovama patologije na Farmaceutsko-biokemijskom fakultetu u Zagrebu.</w:t>
            </w:r>
          </w:p>
          <w:p w:rsidR="00D574E9" w:rsidRPr="00635783" w:rsidRDefault="00D574E9" w:rsidP="00E337BE">
            <w:pPr>
              <w:numPr>
                <w:ilvl w:val="0"/>
                <w:numId w:val="33"/>
              </w:numPr>
              <w:tabs>
                <w:tab w:val="num" w:pos="567"/>
              </w:tabs>
              <w:spacing w:before="60" w:after="60"/>
              <w:ind w:left="1560" w:hanging="1211"/>
              <w:rPr>
                <w:rFonts w:ascii="Arial Narrow" w:hAnsi="Arial Narrow" w:cs="Arial"/>
                <w:sz w:val="22"/>
                <w:szCs w:val="22"/>
              </w:rPr>
            </w:pPr>
            <w:r w:rsidRPr="00635783">
              <w:rPr>
                <w:rFonts w:ascii="Arial Narrow" w:hAnsi="Arial Narrow" w:cs="Arial"/>
                <w:sz w:val="22"/>
                <w:szCs w:val="22"/>
              </w:rPr>
              <w:t>2006.</w:t>
            </w:r>
            <w:r w:rsidRPr="00635783">
              <w:rPr>
                <w:rFonts w:ascii="Arial Narrow" w:hAnsi="Arial Narrow" w:cs="Arial"/>
                <w:sz w:val="22"/>
                <w:szCs w:val="22"/>
              </w:rPr>
              <w:tab/>
              <w:t xml:space="preserve">Medicinski fakultet u Zagrebu, predmet: Interna medicina – hepatogastroenterologija – predavanja, vježbe i seminari na engleskom jeziku. </w:t>
            </w:r>
          </w:p>
          <w:p w:rsidR="00D574E9" w:rsidRPr="00635783" w:rsidRDefault="00D574E9" w:rsidP="00E337BE">
            <w:pPr>
              <w:numPr>
                <w:ilvl w:val="0"/>
                <w:numId w:val="33"/>
              </w:numPr>
              <w:tabs>
                <w:tab w:val="num" w:pos="567"/>
              </w:tabs>
              <w:spacing w:before="60" w:after="60"/>
              <w:ind w:left="1560" w:hanging="1211"/>
              <w:rPr>
                <w:rFonts w:ascii="Arial Narrow" w:hAnsi="Arial Narrow" w:cs="Arial"/>
                <w:sz w:val="22"/>
                <w:szCs w:val="22"/>
              </w:rPr>
            </w:pPr>
            <w:r w:rsidRPr="00635783">
              <w:rPr>
                <w:rFonts w:ascii="Arial Narrow" w:hAnsi="Arial Narrow" w:cs="Arial"/>
                <w:sz w:val="22"/>
                <w:szCs w:val="22"/>
              </w:rPr>
              <w:t>2009.</w:t>
            </w:r>
            <w:r w:rsidRPr="00635783">
              <w:rPr>
                <w:rFonts w:ascii="Arial Narrow" w:hAnsi="Arial Narrow" w:cs="Arial"/>
                <w:sz w:val="22"/>
                <w:szCs w:val="22"/>
              </w:rPr>
              <w:tab/>
              <w:t>Izabran u zvanje izvanrednog profesora na Katedri za internu medicinu, Medicinski fakultet u Zagrebu.</w:t>
            </w:r>
          </w:p>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ZNANSTVENO ISKUSTVO</w:t>
            </w:r>
          </w:p>
          <w:p w:rsidR="00D574E9" w:rsidRPr="00635783" w:rsidRDefault="00D574E9" w:rsidP="00E337BE">
            <w:pPr>
              <w:numPr>
                <w:ilvl w:val="0"/>
                <w:numId w:val="34"/>
              </w:numPr>
              <w:tabs>
                <w:tab w:val="num" w:pos="851"/>
              </w:tabs>
              <w:spacing w:before="60" w:after="60"/>
              <w:ind w:left="851" w:hanging="425"/>
              <w:rPr>
                <w:rFonts w:ascii="Arial Narrow" w:hAnsi="Arial Narrow" w:cs="Arial"/>
                <w:sz w:val="22"/>
                <w:szCs w:val="22"/>
              </w:rPr>
            </w:pPr>
            <w:r w:rsidRPr="00635783">
              <w:rPr>
                <w:rFonts w:ascii="Arial Narrow" w:hAnsi="Arial Narrow" w:cs="Arial"/>
                <w:sz w:val="22"/>
                <w:szCs w:val="22"/>
              </w:rPr>
              <w:t>Znanstveni pristup kliničkom radu s aktivnim sudjelovanjem na međunarodnim skupovima i publikacije s kliničkom tematikom.</w:t>
            </w:r>
          </w:p>
          <w:p w:rsidR="00D574E9" w:rsidRPr="00635783" w:rsidRDefault="00D574E9" w:rsidP="00E337BE">
            <w:pPr>
              <w:numPr>
                <w:ilvl w:val="0"/>
                <w:numId w:val="34"/>
              </w:numPr>
              <w:tabs>
                <w:tab w:val="num" w:pos="851"/>
              </w:tabs>
              <w:spacing w:before="60" w:after="60"/>
              <w:ind w:left="851" w:hanging="425"/>
              <w:rPr>
                <w:rFonts w:ascii="Arial Narrow" w:hAnsi="Arial Narrow" w:cs="Arial"/>
                <w:sz w:val="22"/>
                <w:szCs w:val="22"/>
              </w:rPr>
            </w:pPr>
            <w:r w:rsidRPr="00635783">
              <w:rPr>
                <w:rFonts w:ascii="Arial Narrow" w:hAnsi="Arial Narrow" w:cs="Arial"/>
                <w:sz w:val="22"/>
                <w:szCs w:val="22"/>
              </w:rPr>
              <w:t>Izrada magistarskog i doktorskog rada u Zavodu za animalnu fiziologiju Prirodoslovno-matematičkog fakulteta u Zagrebu te publikacije iz tog područja.</w:t>
            </w:r>
          </w:p>
          <w:p w:rsidR="00D574E9" w:rsidRPr="00635783" w:rsidRDefault="00D574E9" w:rsidP="00E337BE">
            <w:pPr>
              <w:numPr>
                <w:ilvl w:val="0"/>
                <w:numId w:val="34"/>
              </w:numPr>
              <w:tabs>
                <w:tab w:val="num" w:pos="851"/>
              </w:tabs>
              <w:spacing w:before="60" w:after="60"/>
              <w:ind w:left="851" w:hanging="425"/>
              <w:rPr>
                <w:rFonts w:ascii="Arial Narrow" w:hAnsi="Arial Narrow" w:cs="Arial"/>
                <w:sz w:val="22"/>
                <w:szCs w:val="22"/>
              </w:rPr>
            </w:pPr>
            <w:r w:rsidRPr="00635783">
              <w:rPr>
                <w:rFonts w:ascii="Arial Narrow" w:hAnsi="Arial Narrow" w:cs="Arial"/>
                <w:sz w:val="22"/>
                <w:szCs w:val="22"/>
              </w:rPr>
              <w:t>Postdoktorska stipendija Oklahoma Medical Research Foundation u Oklahoma Transplantation Institute, Oklahoma City, OK, USA. Radio na problemu ksenotransplantacije. Publikacije iz tog područja.</w:t>
            </w:r>
          </w:p>
          <w:p w:rsidR="00D574E9" w:rsidRPr="00635783" w:rsidRDefault="00D574E9" w:rsidP="00E337BE">
            <w:pPr>
              <w:numPr>
                <w:ilvl w:val="0"/>
                <w:numId w:val="34"/>
              </w:numPr>
              <w:tabs>
                <w:tab w:val="num" w:pos="851"/>
              </w:tabs>
              <w:spacing w:before="60" w:after="60"/>
              <w:ind w:left="851" w:hanging="425"/>
              <w:rPr>
                <w:rFonts w:ascii="Arial Narrow" w:hAnsi="Arial Narrow" w:cs="Arial"/>
                <w:sz w:val="22"/>
                <w:szCs w:val="22"/>
              </w:rPr>
            </w:pPr>
            <w:r w:rsidRPr="00635783">
              <w:rPr>
                <w:rFonts w:ascii="Arial Narrow" w:hAnsi="Arial Narrow" w:cs="Arial"/>
                <w:sz w:val="22"/>
                <w:szCs w:val="22"/>
              </w:rPr>
              <w:t>Mentorstva za magisterije i doktorate.</w:t>
            </w:r>
          </w:p>
          <w:p w:rsidR="00D574E9" w:rsidRPr="00635783" w:rsidRDefault="00D574E9" w:rsidP="00E337BE">
            <w:pPr>
              <w:numPr>
                <w:ilvl w:val="0"/>
                <w:numId w:val="34"/>
              </w:numPr>
              <w:tabs>
                <w:tab w:val="num" w:pos="851"/>
              </w:tabs>
              <w:spacing w:before="60" w:after="60"/>
              <w:ind w:left="851" w:hanging="425"/>
              <w:rPr>
                <w:rFonts w:ascii="Arial Narrow" w:hAnsi="Arial Narrow" w:cs="Arial"/>
                <w:sz w:val="22"/>
                <w:szCs w:val="22"/>
              </w:rPr>
            </w:pPr>
            <w:r w:rsidRPr="00635783">
              <w:rPr>
                <w:rFonts w:ascii="Arial Narrow" w:hAnsi="Arial Narrow" w:cs="Arial"/>
                <w:sz w:val="22"/>
                <w:szCs w:val="22"/>
              </w:rPr>
              <w:t>Aktivno radio i radi na više eksperimentalnih i kliničkih projekata.</w:t>
            </w:r>
          </w:p>
          <w:p w:rsidR="00D574E9" w:rsidRPr="00635783" w:rsidRDefault="00D574E9" w:rsidP="00635783">
            <w:pPr>
              <w:spacing w:before="60" w:after="60"/>
              <w:rPr>
                <w:rFonts w:ascii="Arial Narrow" w:hAnsi="Arial Narrow" w:cs="Arial"/>
                <w:sz w:val="22"/>
                <w:szCs w:val="22"/>
                <w:lang w:val="pt-BR"/>
              </w:rPr>
            </w:pP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lang w:val="pt-BR"/>
              </w:rPr>
            </w:pPr>
            <w:r w:rsidRPr="00635783">
              <w:rPr>
                <w:rFonts w:ascii="Arial Narrow" w:hAnsi="Arial Narrow" w:cs="Arial"/>
                <w:b/>
                <w:sz w:val="22"/>
                <w:szCs w:val="22"/>
                <w:lang w:val="pt-BR"/>
              </w:rPr>
              <w:lastRenderedPageBreak/>
              <w:t>Popis radova objavljenih u posljednjih pet godina</w:t>
            </w:r>
          </w:p>
        </w:tc>
        <w:tc>
          <w:tcPr>
            <w:tcW w:w="7328" w:type="dxa"/>
          </w:tcPr>
          <w:p w:rsidR="00D574E9" w:rsidRPr="00635783" w:rsidRDefault="00D574E9" w:rsidP="00E337BE">
            <w:pPr>
              <w:numPr>
                <w:ilvl w:val="0"/>
                <w:numId w:val="30"/>
              </w:numPr>
              <w:spacing w:before="60" w:after="60"/>
              <w:ind w:left="451"/>
              <w:rPr>
                <w:rFonts w:ascii="Arial Narrow" w:hAnsi="Arial Narrow" w:cs="Arial"/>
                <w:sz w:val="22"/>
                <w:szCs w:val="22"/>
              </w:rPr>
            </w:pPr>
            <w:r w:rsidRPr="00635783">
              <w:rPr>
                <w:rFonts w:ascii="Arial Narrow" w:hAnsi="Arial Narrow" w:cs="Arial"/>
                <w:sz w:val="22"/>
                <w:szCs w:val="22"/>
              </w:rPr>
              <w:t>Marusic S, Sicaja M, Kujundzic M, Banic M, Jaksic O, Vrazic H. The utilization of antibiotics in the management of acute pancreatitis--experience from one transitional country university hospital.</w:t>
            </w:r>
            <w:r w:rsidRPr="00635783">
              <w:rPr>
                <w:rFonts w:ascii="Arial Narrow" w:hAnsi="Arial Narrow" w:cs="Arial"/>
                <w:iCs/>
                <w:sz w:val="22"/>
                <w:szCs w:val="22"/>
              </w:rPr>
              <w:t>Coll.Antropol.</w:t>
            </w:r>
            <w:r w:rsidRPr="00635783">
              <w:rPr>
                <w:rFonts w:ascii="Arial Narrow" w:hAnsi="Arial Narrow" w:cs="Arial"/>
                <w:sz w:val="22"/>
                <w:szCs w:val="22"/>
              </w:rPr>
              <w:t xml:space="preserve"> 32 (4):1189-1194, 2008.</w:t>
            </w:r>
          </w:p>
          <w:p w:rsidR="00D574E9" w:rsidRPr="00635783" w:rsidRDefault="00D574E9" w:rsidP="00E337BE">
            <w:pPr>
              <w:numPr>
                <w:ilvl w:val="0"/>
                <w:numId w:val="30"/>
              </w:numPr>
              <w:spacing w:before="60" w:after="60"/>
              <w:ind w:left="451"/>
              <w:rPr>
                <w:rFonts w:ascii="Arial Narrow" w:hAnsi="Arial Narrow" w:cs="Arial"/>
                <w:sz w:val="22"/>
                <w:szCs w:val="22"/>
              </w:rPr>
            </w:pPr>
            <w:r w:rsidRPr="00635783">
              <w:rPr>
                <w:rFonts w:ascii="Arial Narrow" w:hAnsi="Arial Narrow" w:cs="Arial"/>
                <w:sz w:val="22"/>
                <w:szCs w:val="22"/>
              </w:rPr>
              <w:t>Fabijanic D, Banic M, Kardum D, Sutlic Z, Simunic M, Bonacin D, Romic Z, Petricusic L, Kujundzic M. The association between upper gastrointestinal lesions and high-sensitivity C-reactive protein in coronary artery disease patients.</w:t>
            </w:r>
            <w:r w:rsidRPr="00635783">
              <w:rPr>
                <w:rFonts w:ascii="Arial Narrow" w:hAnsi="Arial Narrow" w:cs="Arial"/>
                <w:iCs/>
                <w:sz w:val="22"/>
                <w:szCs w:val="22"/>
              </w:rPr>
              <w:t>Med.Sci.Monit.</w:t>
            </w:r>
            <w:r w:rsidRPr="00635783">
              <w:rPr>
                <w:rFonts w:ascii="Arial Narrow" w:hAnsi="Arial Narrow" w:cs="Arial"/>
                <w:sz w:val="22"/>
                <w:szCs w:val="22"/>
              </w:rPr>
              <w:t xml:space="preserve"> 15 (2):CR45-CR50, 2009.</w:t>
            </w:r>
          </w:p>
          <w:p w:rsidR="00D574E9" w:rsidRPr="00635783" w:rsidRDefault="00D574E9" w:rsidP="00E337BE">
            <w:pPr>
              <w:numPr>
                <w:ilvl w:val="0"/>
                <w:numId w:val="30"/>
              </w:numPr>
              <w:spacing w:before="60" w:after="60"/>
              <w:ind w:left="451"/>
              <w:rPr>
                <w:rFonts w:ascii="Arial Narrow" w:hAnsi="Arial Narrow" w:cs="Arial"/>
                <w:i/>
                <w:sz w:val="22"/>
                <w:szCs w:val="22"/>
              </w:rPr>
            </w:pPr>
            <w:r w:rsidRPr="00635783">
              <w:rPr>
                <w:rFonts w:ascii="Arial Narrow" w:hAnsi="Arial Narrow" w:cs="Arial"/>
                <w:sz w:val="22"/>
                <w:szCs w:val="22"/>
              </w:rPr>
              <w:t>Crncevic-Urek M, Bokun T, Kujundzic M, Banic M, Stoos-Veic T, Grgurevic I, Korica M. Leptomeninges as the first and only dissemination site of colorectal cancer. Int J Colorectal Dis. 24(3):355-365, 2009 Mar.</w:t>
            </w:r>
          </w:p>
          <w:p w:rsidR="00D574E9" w:rsidRPr="00635783" w:rsidRDefault="00D574E9" w:rsidP="00E337BE">
            <w:pPr>
              <w:numPr>
                <w:ilvl w:val="0"/>
                <w:numId w:val="30"/>
              </w:numPr>
              <w:spacing w:before="60" w:after="60"/>
              <w:ind w:left="451"/>
              <w:rPr>
                <w:rFonts w:ascii="Arial Narrow" w:hAnsi="Arial Narrow" w:cs="Arial"/>
                <w:sz w:val="22"/>
                <w:szCs w:val="22"/>
              </w:rPr>
            </w:pPr>
            <w:r w:rsidRPr="00635783">
              <w:rPr>
                <w:rFonts w:ascii="Arial Narrow" w:hAnsi="Arial Narrow" w:cs="Arial"/>
                <w:sz w:val="22"/>
                <w:szCs w:val="22"/>
              </w:rPr>
              <w:t>Bevanda M, Orsolic N, Basic I, Vukojevic K, Benkovic V, Horvat Knezevic A, Lisicic D, Dikic D, Kujundzic M. Prevention of peritoneal carcinomatosis in mice with combination hyperthermal intraperitoneal chemotherapy and IL-2. Int. J. Hyperthermia, 2009, Mar;25(2):132-40</w:t>
            </w:r>
          </w:p>
          <w:p w:rsidR="00D574E9" w:rsidRPr="00635783" w:rsidRDefault="00FB63BA" w:rsidP="00E337BE">
            <w:pPr>
              <w:widowControl w:val="0"/>
              <w:numPr>
                <w:ilvl w:val="0"/>
                <w:numId w:val="30"/>
              </w:numPr>
              <w:spacing w:before="60" w:after="60"/>
              <w:ind w:left="451"/>
              <w:rPr>
                <w:rFonts w:ascii="Arial Narrow" w:hAnsi="Arial Narrow" w:cs="Arial"/>
                <w:sz w:val="22"/>
                <w:szCs w:val="22"/>
              </w:rPr>
            </w:pPr>
            <w:hyperlink r:id="rId191" w:history="1">
              <w:r w:rsidR="00D574E9" w:rsidRPr="00635783">
                <w:rPr>
                  <w:rStyle w:val="Hyperlink"/>
                  <w:rFonts w:ascii="Arial Narrow" w:hAnsi="Arial Narrow" w:cs="Arial"/>
                  <w:sz w:val="22"/>
                  <w:szCs w:val="22"/>
                </w:rPr>
                <w:t>Orsolic N</w:t>
              </w:r>
            </w:hyperlink>
            <w:r w:rsidR="00D574E9" w:rsidRPr="00635783">
              <w:rPr>
                <w:rFonts w:ascii="Arial Narrow" w:hAnsi="Arial Narrow" w:cs="Arial"/>
                <w:sz w:val="22"/>
                <w:szCs w:val="22"/>
              </w:rPr>
              <w:t>, </w:t>
            </w:r>
            <w:hyperlink r:id="rId192" w:history="1">
              <w:r w:rsidR="00D574E9" w:rsidRPr="00635783">
                <w:rPr>
                  <w:rStyle w:val="Hyperlink"/>
                  <w:rFonts w:ascii="Arial Narrow" w:hAnsi="Arial Narrow" w:cs="Arial"/>
                  <w:sz w:val="22"/>
                  <w:szCs w:val="22"/>
                </w:rPr>
                <w:t>Bevanda M</w:t>
              </w:r>
            </w:hyperlink>
            <w:r w:rsidR="00D574E9" w:rsidRPr="00635783">
              <w:rPr>
                <w:rFonts w:ascii="Arial Narrow" w:hAnsi="Arial Narrow" w:cs="Arial"/>
                <w:sz w:val="22"/>
                <w:szCs w:val="22"/>
              </w:rPr>
              <w:t>, </w:t>
            </w:r>
            <w:hyperlink r:id="rId193" w:history="1">
              <w:r w:rsidR="00D574E9" w:rsidRPr="00635783">
                <w:rPr>
                  <w:rStyle w:val="Hyperlink"/>
                  <w:rFonts w:ascii="Arial Narrow" w:hAnsi="Arial Narrow" w:cs="Arial"/>
                  <w:sz w:val="22"/>
                  <w:szCs w:val="22"/>
                </w:rPr>
                <w:t>Kujundzic N</w:t>
              </w:r>
            </w:hyperlink>
            <w:r w:rsidR="00D574E9" w:rsidRPr="00635783">
              <w:rPr>
                <w:rFonts w:ascii="Arial Narrow" w:hAnsi="Arial Narrow" w:cs="Arial"/>
                <w:sz w:val="22"/>
                <w:szCs w:val="22"/>
              </w:rPr>
              <w:t>, </w:t>
            </w:r>
            <w:hyperlink r:id="rId194" w:history="1">
              <w:r w:rsidR="00D574E9" w:rsidRPr="00635783">
                <w:rPr>
                  <w:rStyle w:val="Hyperlink"/>
                  <w:rFonts w:ascii="Arial Narrow" w:hAnsi="Arial Narrow" w:cs="Arial"/>
                  <w:sz w:val="22"/>
                  <w:szCs w:val="22"/>
                </w:rPr>
                <w:t>Plazonic A</w:t>
              </w:r>
            </w:hyperlink>
            <w:r w:rsidR="00D574E9" w:rsidRPr="00635783">
              <w:rPr>
                <w:rFonts w:ascii="Arial Narrow" w:hAnsi="Arial Narrow" w:cs="Arial"/>
                <w:sz w:val="22"/>
                <w:szCs w:val="22"/>
              </w:rPr>
              <w:t>, </w:t>
            </w:r>
            <w:hyperlink r:id="rId195" w:history="1">
              <w:r w:rsidR="00D574E9" w:rsidRPr="00635783">
                <w:rPr>
                  <w:rStyle w:val="Hyperlink"/>
                  <w:rFonts w:ascii="Arial Narrow" w:hAnsi="Arial Narrow" w:cs="Arial"/>
                  <w:sz w:val="22"/>
                  <w:szCs w:val="22"/>
                </w:rPr>
                <w:t>Stajcar D</w:t>
              </w:r>
            </w:hyperlink>
            <w:r w:rsidR="00D574E9" w:rsidRPr="00635783">
              <w:rPr>
                <w:rFonts w:ascii="Arial Narrow" w:hAnsi="Arial Narrow" w:cs="Arial"/>
                <w:sz w:val="22"/>
                <w:szCs w:val="22"/>
              </w:rPr>
              <w:t>, </w:t>
            </w:r>
            <w:hyperlink r:id="rId196" w:history="1">
              <w:r w:rsidR="00D574E9" w:rsidRPr="00635783">
                <w:rPr>
                  <w:rStyle w:val="Hyperlink"/>
                  <w:rFonts w:ascii="Arial Narrow" w:hAnsi="Arial Narrow" w:cs="Arial"/>
                  <w:sz w:val="22"/>
                  <w:szCs w:val="22"/>
                </w:rPr>
                <w:t>Kujundzic M</w:t>
              </w:r>
            </w:hyperlink>
            <w:r w:rsidR="00D574E9" w:rsidRPr="00635783">
              <w:rPr>
                <w:rFonts w:ascii="Arial Narrow" w:hAnsi="Arial Narrow" w:cs="Arial"/>
                <w:sz w:val="22"/>
                <w:szCs w:val="22"/>
              </w:rPr>
              <w:t xml:space="preserve">. Prevention of peritoneal carcinomatosis in mice by combining hyperthermal intraperitoneal chemotherapy with the water extract from Burr parsley (Caucalis platycarpos L.). </w:t>
            </w:r>
            <w:hyperlink r:id="rId197" w:tooltip="Planta medica." w:history="1">
              <w:r w:rsidR="00D574E9" w:rsidRPr="00635783">
                <w:rPr>
                  <w:rStyle w:val="Hyperlink"/>
                  <w:rFonts w:ascii="Arial Narrow" w:hAnsi="Arial Narrow" w:cs="Arial"/>
                  <w:sz w:val="22"/>
                  <w:szCs w:val="22"/>
                </w:rPr>
                <w:t>Planta Med.</w:t>
              </w:r>
            </w:hyperlink>
            <w:r w:rsidR="00D574E9" w:rsidRPr="00635783">
              <w:rPr>
                <w:rFonts w:ascii="Arial Narrow" w:hAnsi="Arial Narrow" w:cs="Arial"/>
                <w:sz w:val="22"/>
                <w:szCs w:val="22"/>
              </w:rPr>
              <w:t> 2010 May;76(8):773-9. Epub 2009 Dec 23.</w:t>
            </w:r>
          </w:p>
          <w:p w:rsidR="00D574E9" w:rsidRPr="00635783" w:rsidRDefault="00D574E9" w:rsidP="00E337BE">
            <w:pPr>
              <w:numPr>
                <w:ilvl w:val="0"/>
                <w:numId w:val="30"/>
              </w:numPr>
              <w:spacing w:before="60" w:after="60"/>
              <w:ind w:left="451"/>
              <w:rPr>
                <w:rFonts w:ascii="Arial Narrow" w:hAnsi="Arial Narrow" w:cs="Arial"/>
                <w:sz w:val="22"/>
                <w:szCs w:val="22"/>
              </w:rPr>
            </w:pPr>
            <w:r w:rsidRPr="00635783">
              <w:rPr>
                <w:rFonts w:ascii="Arial Narrow" w:hAnsi="Arial Narrow" w:cs="Arial"/>
                <w:sz w:val="22"/>
                <w:szCs w:val="22"/>
              </w:rPr>
              <w:t>Stoos-Veić T, Bilic B, Kaic G, Ostovic KT, Babic Z, Kujundzic M. Biliary brush cytology for the diagnosis of malignancy: a single center experiance. Coll Antropol. 2010 Mar34(1):139-43.</w:t>
            </w:r>
          </w:p>
          <w:p w:rsidR="00D574E9" w:rsidRPr="00635783" w:rsidRDefault="00D574E9" w:rsidP="00E337BE">
            <w:pPr>
              <w:numPr>
                <w:ilvl w:val="0"/>
                <w:numId w:val="30"/>
              </w:numPr>
              <w:spacing w:before="60" w:after="60"/>
              <w:ind w:left="451"/>
              <w:rPr>
                <w:rFonts w:ascii="Arial Narrow" w:hAnsi="Arial Narrow" w:cs="Arial"/>
                <w:sz w:val="22"/>
                <w:szCs w:val="22"/>
              </w:rPr>
            </w:pPr>
            <w:r w:rsidRPr="00635783">
              <w:rPr>
                <w:rFonts w:ascii="Arial Narrow" w:hAnsi="Arial Narrow" w:cs="Arial"/>
                <w:sz w:val="22"/>
                <w:szCs w:val="22"/>
              </w:rPr>
              <w:t>Tadic M, Stoos-Veic T, Vukelic-Markovic M, Curic J, Banic M, Cabrijan Z, Grgurevic I, Kujundzic M. Endoscopic ultrasound in solid pancreatic mases – current state and review of the literature. Coll Antropol. 2010 Mar;34(1):337-40.</w:t>
            </w:r>
          </w:p>
          <w:p w:rsidR="00D574E9" w:rsidRPr="00635783" w:rsidRDefault="00FB63BA" w:rsidP="00E337BE">
            <w:pPr>
              <w:widowControl w:val="0"/>
              <w:numPr>
                <w:ilvl w:val="0"/>
                <w:numId w:val="30"/>
              </w:numPr>
              <w:spacing w:before="60" w:after="60"/>
              <w:ind w:left="451"/>
              <w:rPr>
                <w:rFonts w:ascii="Arial Narrow" w:hAnsi="Arial Narrow" w:cs="Arial"/>
                <w:sz w:val="22"/>
                <w:szCs w:val="22"/>
              </w:rPr>
            </w:pPr>
            <w:hyperlink r:id="rId198" w:history="1">
              <w:r w:rsidR="00D574E9" w:rsidRPr="00635783">
                <w:rPr>
                  <w:rStyle w:val="Hyperlink"/>
                  <w:rFonts w:ascii="Arial Narrow" w:hAnsi="Arial Narrow" w:cs="Arial"/>
                  <w:sz w:val="22"/>
                  <w:szCs w:val="22"/>
                  <w:lang w:val="pl-PL"/>
                </w:rPr>
                <w:t>Urek MC</w:t>
              </w:r>
            </w:hyperlink>
            <w:r w:rsidR="00D574E9" w:rsidRPr="00635783">
              <w:rPr>
                <w:rFonts w:ascii="Arial Narrow" w:hAnsi="Arial Narrow" w:cs="Arial"/>
                <w:sz w:val="22"/>
                <w:szCs w:val="22"/>
                <w:lang w:val="pl-PL"/>
              </w:rPr>
              <w:t>, </w:t>
            </w:r>
            <w:hyperlink r:id="rId199" w:history="1">
              <w:r w:rsidR="00D574E9" w:rsidRPr="00635783">
                <w:rPr>
                  <w:rStyle w:val="Hyperlink"/>
                  <w:rFonts w:ascii="Arial Narrow" w:hAnsi="Arial Narrow" w:cs="Arial"/>
                  <w:sz w:val="22"/>
                  <w:szCs w:val="22"/>
                  <w:lang w:val="pl-PL"/>
                </w:rPr>
                <w:t>Korica M</w:t>
              </w:r>
            </w:hyperlink>
            <w:r w:rsidR="00D574E9" w:rsidRPr="00635783">
              <w:rPr>
                <w:rFonts w:ascii="Arial Narrow" w:hAnsi="Arial Narrow" w:cs="Arial"/>
                <w:sz w:val="22"/>
                <w:szCs w:val="22"/>
                <w:lang w:val="pl-PL"/>
              </w:rPr>
              <w:t>, </w:t>
            </w:r>
            <w:hyperlink r:id="rId200" w:history="1">
              <w:r w:rsidR="00D574E9" w:rsidRPr="00635783">
                <w:rPr>
                  <w:rStyle w:val="Hyperlink"/>
                  <w:rFonts w:ascii="Arial Narrow" w:hAnsi="Arial Narrow" w:cs="Arial"/>
                  <w:sz w:val="22"/>
                  <w:szCs w:val="22"/>
                  <w:lang w:val="pl-PL"/>
                </w:rPr>
                <w:t>Banic M</w:t>
              </w:r>
            </w:hyperlink>
            <w:r w:rsidR="00D574E9" w:rsidRPr="00635783">
              <w:rPr>
                <w:rFonts w:ascii="Arial Narrow" w:hAnsi="Arial Narrow" w:cs="Arial"/>
                <w:sz w:val="22"/>
                <w:szCs w:val="22"/>
                <w:lang w:val="pl-PL"/>
              </w:rPr>
              <w:t>, </w:t>
            </w:r>
            <w:hyperlink r:id="rId201" w:history="1">
              <w:r w:rsidR="00D574E9" w:rsidRPr="00635783">
                <w:rPr>
                  <w:rStyle w:val="Hyperlink"/>
                  <w:rFonts w:ascii="Arial Narrow" w:hAnsi="Arial Narrow" w:cs="Arial"/>
                  <w:sz w:val="22"/>
                  <w:szCs w:val="22"/>
                  <w:lang w:val="pl-PL"/>
                </w:rPr>
                <w:t>Kujundzic M</w:t>
              </w:r>
            </w:hyperlink>
            <w:r w:rsidR="00D574E9" w:rsidRPr="00635783">
              <w:rPr>
                <w:rFonts w:ascii="Arial Narrow" w:hAnsi="Arial Narrow" w:cs="Arial"/>
                <w:sz w:val="22"/>
                <w:szCs w:val="22"/>
                <w:lang w:val="pl-PL"/>
              </w:rPr>
              <w:t xml:space="preserve">. </w:t>
            </w:r>
            <w:r w:rsidR="00D574E9" w:rsidRPr="00635783">
              <w:rPr>
                <w:rFonts w:ascii="Arial Narrow" w:hAnsi="Arial Narrow" w:cs="Arial"/>
                <w:sz w:val="22"/>
                <w:szCs w:val="22"/>
              </w:rPr>
              <w:t xml:space="preserve">Therapeutic dilemmas in patient with perianal Crohn's disease and corticosteroid dependent difficult-to-control asthma. </w:t>
            </w:r>
            <w:hyperlink r:id="rId202" w:tooltip="Journal of Crohn's &amp; colitis." w:history="1">
              <w:r w:rsidR="00D574E9" w:rsidRPr="00635783">
                <w:rPr>
                  <w:rStyle w:val="Hyperlink"/>
                  <w:rFonts w:ascii="Arial Narrow" w:hAnsi="Arial Narrow" w:cs="Arial"/>
                  <w:sz w:val="22"/>
                  <w:szCs w:val="22"/>
                </w:rPr>
                <w:t>J Crohns Colitis.</w:t>
              </w:r>
            </w:hyperlink>
            <w:r w:rsidR="00D574E9" w:rsidRPr="00635783">
              <w:rPr>
                <w:rFonts w:ascii="Arial Narrow" w:hAnsi="Arial Narrow" w:cs="Arial"/>
                <w:sz w:val="22"/>
                <w:szCs w:val="22"/>
              </w:rPr>
              <w:t> 2010 Oct;4(4):486-7. Epub 2010 Aug 8.</w:t>
            </w:r>
          </w:p>
          <w:p w:rsidR="00D574E9" w:rsidRPr="00635783" w:rsidRDefault="00D574E9" w:rsidP="00E337BE">
            <w:pPr>
              <w:widowControl w:val="0"/>
              <w:numPr>
                <w:ilvl w:val="0"/>
                <w:numId w:val="30"/>
              </w:numPr>
              <w:spacing w:before="60" w:after="60"/>
              <w:ind w:left="451"/>
              <w:rPr>
                <w:rFonts w:ascii="Arial Narrow" w:hAnsi="Arial Narrow" w:cs="Arial"/>
                <w:sz w:val="22"/>
                <w:szCs w:val="22"/>
              </w:rPr>
            </w:pPr>
            <w:r w:rsidRPr="00635783">
              <w:rPr>
                <w:rStyle w:val="src1"/>
                <w:rFonts w:ascii="Arial Narrow" w:hAnsi="Arial Narrow" w:cs="Arial"/>
                <w:sz w:val="22"/>
                <w:szCs w:val="22"/>
              </w:rPr>
              <w:t xml:space="preserve">Grgurevic I, Cikara I, Horvat J, Lukic IK, Heinzl R, Banic M, Kujundzic M, Brkljacic B.  </w:t>
            </w:r>
            <w:r w:rsidRPr="00635783">
              <w:rPr>
                <w:rFonts w:ascii="Arial Narrow" w:hAnsi="Arial Narrow" w:cs="Arial"/>
                <w:sz w:val="22"/>
                <w:szCs w:val="22"/>
              </w:rPr>
              <w:t xml:space="preserve">Noninvasive Assessment of Liver Fibrosis with Acoustic Radiation Force Impulse Imaging: Increased Liver and Splenic Stiffness in Patients with Liver Fibrosis and Cirrhosis. Ultraschall Med 2011;32(2):160-166. </w:t>
            </w:r>
          </w:p>
          <w:p w:rsidR="00D574E9" w:rsidRPr="00635783" w:rsidRDefault="00FB63BA" w:rsidP="00E337BE">
            <w:pPr>
              <w:widowControl w:val="0"/>
              <w:numPr>
                <w:ilvl w:val="0"/>
                <w:numId w:val="30"/>
              </w:numPr>
              <w:spacing w:before="60" w:after="60"/>
              <w:ind w:left="451"/>
              <w:rPr>
                <w:rFonts w:ascii="Arial Narrow" w:hAnsi="Arial Narrow" w:cs="Arial"/>
                <w:sz w:val="22"/>
                <w:szCs w:val="22"/>
              </w:rPr>
            </w:pPr>
            <w:hyperlink r:id="rId203" w:history="1">
              <w:r w:rsidR="00D574E9" w:rsidRPr="00635783">
                <w:rPr>
                  <w:rStyle w:val="Hyperlink"/>
                  <w:rFonts w:ascii="Arial Narrow" w:hAnsi="Arial Narrow" w:cs="Arial"/>
                  <w:sz w:val="22"/>
                  <w:szCs w:val="22"/>
                </w:rPr>
                <w:t>Tromm A</w:t>
              </w:r>
            </w:hyperlink>
            <w:r w:rsidR="00D574E9" w:rsidRPr="00635783">
              <w:rPr>
                <w:rFonts w:ascii="Arial Narrow" w:hAnsi="Arial Narrow" w:cs="Arial"/>
                <w:sz w:val="22"/>
                <w:szCs w:val="22"/>
              </w:rPr>
              <w:t>, </w:t>
            </w:r>
            <w:hyperlink r:id="rId204" w:history="1">
              <w:r w:rsidR="00D574E9" w:rsidRPr="00635783">
                <w:rPr>
                  <w:rStyle w:val="Hyperlink"/>
                  <w:rFonts w:ascii="Arial Narrow" w:hAnsi="Arial Narrow" w:cs="Arial"/>
                  <w:sz w:val="22"/>
                  <w:szCs w:val="22"/>
                </w:rPr>
                <w:t>Bunganič I</w:t>
              </w:r>
            </w:hyperlink>
            <w:r w:rsidR="00D574E9" w:rsidRPr="00635783">
              <w:rPr>
                <w:rFonts w:ascii="Arial Narrow" w:hAnsi="Arial Narrow" w:cs="Arial"/>
                <w:sz w:val="22"/>
                <w:szCs w:val="22"/>
              </w:rPr>
              <w:t>, </w:t>
            </w:r>
            <w:hyperlink r:id="rId205" w:history="1">
              <w:r w:rsidR="00D574E9" w:rsidRPr="00635783">
                <w:rPr>
                  <w:rStyle w:val="Hyperlink"/>
                  <w:rFonts w:ascii="Arial Narrow" w:hAnsi="Arial Narrow" w:cs="Arial"/>
                  <w:sz w:val="22"/>
                  <w:szCs w:val="22"/>
                </w:rPr>
                <w:t>Tomsová E</w:t>
              </w:r>
            </w:hyperlink>
            <w:r w:rsidR="00D574E9" w:rsidRPr="00635783">
              <w:rPr>
                <w:rFonts w:ascii="Arial Narrow" w:hAnsi="Arial Narrow" w:cs="Arial"/>
                <w:sz w:val="22"/>
                <w:szCs w:val="22"/>
              </w:rPr>
              <w:t>, </w:t>
            </w:r>
            <w:hyperlink r:id="rId206" w:history="1">
              <w:r w:rsidR="00D574E9" w:rsidRPr="00635783">
                <w:rPr>
                  <w:rStyle w:val="Hyperlink"/>
                  <w:rFonts w:ascii="Arial Narrow" w:hAnsi="Arial Narrow" w:cs="Arial"/>
                  <w:sz w:val="22"/>
                  <w:szCs w:val="22"/>
                </w:rPr>
                <w:t>Tulassay Z</w:t>
              </w:r>
            </w:hyperlink>
            <w:r w:rsidR="00D574E9" w:rsidRPr="00635783">
              <w:rPr>
                <w:rFonts w:ascii="Arial Narrow" w:hAnsi="Arial Narrow" w:cs="Arial"/>
                <w:sz w:val="22"/>
                <w:szCs w:val="22"/>
              </w:rPr>
              <w:t>, </w:t>
            </w:r>
            <w:hyperlink r:id="rId207" w:history="1">
              <w:r w:rsidR="00D574E9" w:rsidRPr="00635783">
                <w:rPr>
                  <w:rStyle w:val="Hyperlink"/>
                  <w:rFonts w:ascii="Arial Narrow" w:hAnsi="Arial Narrow" w:cs="Arial"/>
                  <w:sz w:val="22"/>
                  <w:szCs w:val="22"/>
                </w:rPr>
                <w:t>Lukáš M</w:t>
              </w:r>
            </w:hyperlink>
            <w:r w:rsidR="00D574E9" w:rsidRPr="00635783">
              <w:rPr>
                <w:rFonts w:ascii="Arial Narrow" w:hAnsi="Arial Narrow" w:cs="Arial"/>
                <w:sz w:val="22"/>
                <w:szCs w:val="22"/>
              </w:rPr>
              <w:t>, </w:t>
            </w:r>
            <w:hyperlink r:id="rId208" w:history="1">
              <w:r w:rsidR="00D574E9" w:rsidRPr="00635783">
                <w:rPr>
                  <w:rStyle w:val="Hyperlink"/>
                  <w:rFonts w:ascii="Arial Narrow" w:hAnsi="Arial Narrow" w:cs="Arial"/>
                  <w:sz w:val="22"/>
                  <w:szCs w:val="22"/>
                </w:rPr>
                <w:t>Kykal J</w:t>
              </w:r>
            </w:hyperlink>
            <w:r w:rsidR="00D574E9" w:rsidRPr="00635783">
              <w:rPr>
                <w:rFonts w:ascii="Arial Narrow" w:hAnsi="Arial Narrow" w:cs="Arial"/>
                <w:sz w:val="22"/>
                <w:szCs w:val="22"/>
              </w:rPr>
              <w:t>, </w:t>
            </w:r>
            <w:hyperlink r:id="rId209" w:history="1">
              <w:r w:rsidR="00D574E9" w:rsidRPr="00635783">
                <w:rPr>
                  <w:rStyle w:val="Hyperlink"/>
                  <w:rFonts w:ascii="Arial Narrow" w:hAnsi="Arial Narrow" w:cs="Arial"/>
                  <w:sz w:val="22"/>
                  <w:szCs w:val="22"/>
                </w:rPr>
                <w:t>Bátovský M</w:t>
              </w:r>
            </w:hyperlink>
            <w:r w:rsidR="00D574E9" w:rsidRPr="00635783">
              <w:rPr>
                <w:rFonts w:ascii="Arial Narrow" w:hAnsi="Arial Narrow" w:cs="Arial"/>
                <w:sz w:val="22"/>
                <w:szCs w:val="22"/>
              </w:rPr>
              <w:t>, </w:t>
            </w:r>
            <w:hyperlink r:id="rId210" w:history="1">
              <w:r w:rsidR="00D574E9" w:rsidRPr="00635783">
                <w:rPr>
                  <w:rStyle w:val="Hyperlink"/>
                  <w:rFonts w:ascii="Arial Narrow" w:hAnsi="Arial Narrow" w:cs="Arial"/>
                  <w:sz w:val="22"/>
                  <w:szCs w:val="22"/>
                </w:rPr>
                <w:t>Fixa B</w:t>
              </w:r>
            </w:hyperlink>
            <w:r w:rsidR="00D574E9" w:rsidRPr="00635783">
              <w:rPr>
                <w:rFonts w:ascii="Arial Narrow" w:hAnsi="Arial Narrow" w:cs="Arial"/>
                <w:sz w:val="22"/>
                <w:szCs w:val="22"/>
              </w:rPr>
              <w:t>, </w:t>
            </w:r>
            <w:hyperlink r:id="rId211" w:history="1">
              <w:r w:rsidR="00D574E9" w:rsidRPr="00635783">
                <w:rPr>
                  <w:rStyle w:val="Hyperlink"/>
                  <w:rFonts w:ascii="Arial Narrow" w:hAnsi="Arial Narrow" w:cs="Arial"/>
                  <w:sz w:val="22"/>
                  <w:szCs w:val="22"/>
                </w:rPr>
                <w:t>Gabalec L</w:t>
              </w:r>
            </w:hyperlink>
            <w:r w:rsidR="00D574E9" w:rsidRPr="00635783">
              <w:rPr>
                <w:rFonts w:ascii="Arial Narrow" w:hAnsi="Arial Narrow" w:cs="Arial"/>
                <w:sz w:val="22"/>
                <w:szCs w:val="22"/>
              </w:rPr>
              <w:t>, </w:t>
            </w:r>
            <w:hyperlink r:id="rId212" w:history="1">
              <w:r w:rsidR="00D574E9" w:rsidRPr="00635783">
                <w:rPr>
                  <w:rStyle w:val="Hyperlink"/>
                  <w:rFonts w:ascii="Arial Narrow" w:hAnsi="Arial Narrow" w:cs="Arial"/>
                  <w:sz w:val="22"/>
                  <w:szCs w:val="22"/>
                </w:rPr>
                <w:t>Safadi R</w:t>
              </w:r>
            </w:hyperlink>
            <w:r w:rsidR="00D574E9" w:rsidRPr="00635783">
              <w:rPr>
                <w:rFonts w:ascii="Arial Narrow" w:hAnsi="Arial Narrow" w:cs="Arial"/>
                <w:sz w:val="22"/>
                <w:szCs w:val="22"/>
              </w:rPr>
              <w:t>, </w:t>
            </w:r>
            <w:hyperlink r:id="rId213" w:history="1">
              <w:r w:rsidR="00D574E9" w:rsidRPr="00635783">
                <w:rPr>
                  <w:rStyle w:val="Hyperlink"/>
                  <w:rFonts w:ascii="Arial Narrow" w:hAnsi="Arial Narrow" w:cs="Arial"/>
                  <w:sz w:val="22"/>
                  <w:szCs w:val="22"/>
                </w:rPr>
                <w:t>Kramm HJ</w:t>
              </w:r>
            </w:hyperlink>
            <w:r w:rsidR="00D574E9" w:rsidRPr="00635783">
              <w:rPr>
                <w:rFonts w:ascii="Arial Narrow" w:hAnsi="Arial Narrow" w:cs="Arial"/>
                <w:sz w:val="22"/>
                <w:szCs w:val="22"/>
              </w:rPr>
              <w:t>, </w:t>
            </w:r>
            <w:hyperlink r:id="rId214" w:history="1">
              <w:r w:rsidR="00D574E9" w:rsidRPr="00635783">
                <w:rPr>
                  <w:rStyle w:val="Hyperlink"/>
                  <w:rFonts w:ascii="Arial Narrow" w:hAnsi="Arial Narrow" w:cs="Arial"/>
                  <w:sz w:val="22"/>
                  <w:szCs w:val="22"/>
                </w:rPr>
                <w:t>Altorjay I</w:t>
              </w:r>
            </w:hyperlink>
            <w:r w:rsidR="00D574E9" w:rsidRPr="00635783">
              <w:rPr>
                <w:rFonts w:ascii="Arial Narrow" w:hAnsi="Arial Narrow" w:cs="Arial"/>
                <w:sz w:val="22"/>
                <w:szCs w:val="22"/>
              </w:rPr>
              <w:t>, </w:t>
            </w:r>
            <w:hyperlink r:id="rId215" w:history="1">
              <w:r w:rsidR="00D574E9" w:rsidRPr="00635783">
                <w:rPr>
                  <w:rStyle w:val="Hyperlink"/>
                  <w:rFonts w:ascii="Arial Narrow" w:hAnsi="Arial Narrow" w:cs="Arial"/>
                  <w:sz w:val="22"/>
                  <w:szCs w:val="22"/>
                </w:rPr>
                <w:t>Löhr H</w:t>
              </w:r>
            </w:hyperlink>
            <w:r w:rsidR="00D574E9" w:rsidRPr="00635783">
              <w:rPr>
                <w:rFonts w:ascii="Arial Narrow" w:hAnsi="Arial Narrow" w:cs="Arial"/>
                <w:sz w:val="22"/>
                <w:szCs w:val="22"/>
              </w:rPr>
              <w:t>, </w:t>
            </w:r>
            <w:hyperlink r:id="rId216" w:history="1">
              <w:r w:rsidR="00D574E9" w:rsidRPr="00635783">
                <w:rPr>
                  <w:rStyle w:val="Hyperlink"/>
                  <w:rFonts w:ascii="Arial Narrow" w:hAnsi="Arial Narrow" w:cs="Arial"/>
                  <w:sz w:val="22"/>
                  <w:szCs w:val="22"/>
                </w:rPr>
                <w:t>Koutroubakis I</w:t>
              </w:r>
            </w:hyperlink>
            <w:r w:rsidR="00D574E9" w:rsidRPr="00635783">
              <w:rPr>
                <w:rFonts w:ascii="Arial Narrow" w:hAnsi="Arial Narrow" w:cs="Arial"/>
                <w:sz w:val="22"/>
                <w:szCs w:val="22"/>
              </w:rPr>
              <w:t>, </w:t>
            </w:r>
            <w:hyperlink r:id="rId217" w:history="1">
              <w:r w:rsidR="00D574E9" w:rsidRPr="00635783">
                <w:rPr>
                  <w:rStyle w:val="Hyperlink"/>
                  <w:rFonts w:ascii="Arial Narrow" w:hAnsi="Arial Narrow" w:cs="Arial"/>
                  <w:sz w:val="22"/>
                  <w:szCs w:val="22"/>
                </w:rPr>
                <w:t>Bar-Meir S</w:t>
              </w:r>
            </w:hyperlink>
            <w:r w:rsidR="00D574E9" w:rsidRPr="00635783">
              <w:rPr>
                <w:rFonts w:ascii="Arial Narrow" w:hAnsi="Arial Narrow" w:cs="Arial"/>
                <w:sz w:val="22"/>
                <w:szCs w:val="22"/>
              </w:rPr>
              <w:t>, </w:t>
            </w:r>
            <w:hyperlink r:id="rId218" w:history="1">
              <w:r w:rsidR="00D574E9" w:rsidRPr="00635783">
                <w:rPr>
                  <w:rStyle w:val="Hyperlink"/>
                  <w:rFonts w:ascii="Arial Narrow" w:hAnsi="Arial Narrow" w:cs="Arial"/>
                  <w:sz w:val="22"/>
                  <w:szCs w:val="22"/>
                </w:rPr>
                <w:t>Stimac D</w:t>
              </w:r>
            </w:hyperlink>
            <w:r w:rsidR="00D574E9" w:rsidRPr="00635783">
              <w:rPr>
                <w:rFonts w:ascii="Arial Narrow" w:hAnsi="Arial Narrow" w:cs="Arial"/>
                <w:sz w:val="22"/>
                <w:szCs w:val="22"/>
              </w:rPr>
              <w:t>, </w:t>
            </w:r>
            <w:hyperlink r:id="rId219" w:history="1">
              <w:r w:rsidR="00D574E9" w:rsidRPr="00635783">
                <w:rPr>
                  <w:rStyle w:val="Hyperlink"/>
                  <w:rFonts w:ascii="Arial Narrow" w:hAnsi="Arial Narrow" w:cs="Arial"/>
                  <w:sz w:val="22"/>
                  <w:szCs w:val="22"/>
                </w:rPr>
                <w:t>Schäffeler E</w:t>
              </w:r>
            </w:hyperlink>
            <w:r w:rsidR="00D574E9" w:rsidRPr="00635783">
              <w:rPr>
                <w:rFonts w:ascii="Arial Narrow" w:hAnsi="Arial Narrow" w:cs="Arial"/>
                <w:sz w:val="22"/>
                <w:szCs w:val="22"/>
              </w:rPr>
              <w:t>, </w:t>
            </w:r>
            <w:hyperlink r:id="rId220" w:history="1">
              <w:r w:rsidR="00D574E9" w:rsidRPr="00635783">
                <w:rPr>
                  <w:rStyle w:val="Hyperlink"/>
                  <w:rFonts w:ascii="Arial Narrow" w:hAnsi="Arial Narrow" w:cs="Arial"/>
                  <w:sz w:val="22"/>
                  <w:szCs w:val="22"/>
                </w:rPr>
                <w:t>Glasmacher C</w:t>
              </w:r>
            </w:hyperlink>
            <w:r w:rsidR="00D574E9" w:rsidRPr="00635783">
              <w:rPr>
                <w:rFonts w:ascii="Arial Narrow" w:hAnsi="Arial Narrow" w:cs="Arial"/>
                <w:sz w:val="22"/>
                <w:szCs w:val="22"/>
              </w:rPr>
              <w:t>, </w:t>
            </w:r>
            <w:hyperlink r:id="rId221" w:history="1">
              <w:r w:rsidR="00D574E9" w:rsidRPr="00635783">
                <w:rPr>
                  <w:rStyle w:val="Hyperlink"/>
                  <w:rFonts w:ascii="Arial Narrow" w:hAnsi="Arial Narrow" w:cs="Arial"/>
                  <w:sz w:val="22"/>
                  <w:szCs w:val="22"/>
                </w:rPr>
                <w:t>Dilger K</w:t>
              </w:r>
            </w:hyperlink>
            <w:r w:rsidR="00D574E9" w:rsidRPr="00635783">
              <w:rPr>
                <w:rFonts w:ascii="Arial Narrow" w:hAnsi="Arial Narrow" w:cs="Arial"/>
                <w:sz w:val="22"/>
                <w:szCs w:val="22"/>
              </w:rPr>
              <w:t>, </w:t>
            </w:r>
            <w:hyperlink r:id="rId222" w:history="1">
              <w:r w:rsidR="00D574E9" w:rsidRPr="00635783">
                <w:rPr>
                  <w:rStyle w:val="Hyperlink"/>
                  <w:rFonts w:ascii="Arial Narrow" w:hAnsi="Arial Narrow" w:cs="Arial"/>
                  <w:sz w:val="22"/>
                  <w:szCs w:val="22"/>
                </w:rPr>
                <w:t>Mohrbacher R</w:t>
              </w:r>
            </w:hyperlink>
            <w:r w:rsidR="00D574E9" w:rsidRPr="00635783">
              <w:rPr>
                <w:rFonts w:ascii="Arial Narrow" w:hAnsi="Arial Narrow" w:cs="Arial"/>
                <w:sz w:val="22"/>
                <w:szCs w:val="22"/>
              </w:rPr>
              <w:t>,</w:t>
            </w:r>
            <w:hyperlink r:id="rId223" w:history="1">
              <w:r w:rsidR="00D574E9" w:rsidRPr="00635783">
                <w:rPr>
                  <w:rStyle w:val="Hyperlink"/>
                  <w:rFonts w:ascii="Arial Narrow" w:hAnsi="Arial Narrow" w:cs="Arial"/>
                  <w:sz w:val="22"/>
                  <w:szCs w:val="22"/>
                </w:rPr>
                <w:t>Greinwald R</w:t>
              </w:r>
            </w:hyperlink>
            <w:r w:rsidR="00D574E9" w:rsidRPr="00635783">
              <w:rPr>
                <w:rFonts w:ascii="Arial Narrow" w:hAnsi="Arial Narrow" w:cs="Arial"/>
                <w:sz w:val="22"/>
                <w:szCs w:val="22"/>
              </w:rPr>
              <w:t>; </w:t>
            </w:r>
            <w:hyperlink r:id="rId224" w:history="1">
              <w:r w:rsidR="00D574E9" w:rsidRPr="00635783">
                <w:rPr>
                  <w:rStyle w:val="Hyperlink"/>
                  <w:rFonts w:ascii="Arial Narrow" w:hAnsi="Arial Narrow" w:cs="Arial"/>
                  <w:sz w:val="22"/>
                  <w:szCs w:val="22"/>
                </w:rPr>
                <w:t>International Budenofalk Study Group</w:t>
              </w:r>
            </w:hyperlink>
            <w:r w:rsidR="00D574E9" w:rsidRPr="00635783">
              <w:rPr>
                <w:rFonts w:ascii="Arial Narrow" w:hAnsi="Arial Narrow" w:cs="Arial"/>
                <w:sz w:val="22"/>
                <w:szCs w:val="22"/>
              </w:rPr>
              <w:t xml:space="preserve"> (</w:t>
            </w:r>
            <w:hyperlink r:id="rId225" w:history="1">
              <w:r w:rsidR="00D574E9" w:rsidRPr="00635783">
                <w:rPr>
                  <w:rStyle w:val="Hyperlink"/>
                  <w:rFonts w:ascii="Arial Narrow" w:hAnsi="Arial Narrow" w:cs="Arial"/>
                  <w:sz w:val="22"/>
                  <w:szCs w:val="22"/>
                </w:rPr>
                <w:t>Kozic M</w:t>
              </w:r>
            </w:hyperlink>
            <w:r w:rsidR="00D574E9" w:rsidRPr="00635783">
              <w:rPr>
                <w:rFonts w:ascii="Arial Narrow" w:hAnsi="Arial Narrow" w:cs="Arial"/>
                <w:sz w:val="22"/>
                <w:szCs w:val="22"/>
              </w:rPr>
              <w:t>, </w:t>
            </w:r>
            <w:hyperlink r:id="rId226" w:history="1">
              <w:r w:rsidR="00D574E9" w:rsidRPr="00635783">
                <w:rPr>
                  <w:rStyle w:val="Hyperlink"/>
                  <w:rFonts w:ascii="Arial Narrow" w:hAnsi="Arial Narrow" w:cs="Arial"/>
                  <w:sz w:val="22"/>
                  <w:szCs w:val="22"/>
                </w:rPr>
                <w:t>Kujundzic M</w:t>
              </w:r>
            </w:hyperlink>
            <w:r w:rsidR="00D574E9" w:rsidRPr="00635783">
              <w:rPr>
                <w:rFonts w:ascii="Arial Narrow" w:hAnsi="Arial Narrow" w:cs="Arial"/>
                <w:sz w:val="22"/>
                <w:szCs w:val="22"/>
              </w:rPr>
              <w:t>, </w:t>
            </w:r>
            <w:hyperlink r:id="rId227" w:history="1">
              <w:r w:rsidR="00D574E9" w:rsidRPr="00635783">
                <w:rPr>
                  <w:rStyle w:val="Hyperlink"/>
                  <w:rFonts w:ascii="Arial Narrow" w:hAnsi="Arial Narrow" w:cs="Arial"/>
                  <w:sz w:val="22"/>
                  <w:szCs w:val="22"/>
                </w:rPr>
                <w:t>Miše S</w:t>
              </w:r>
            </w:hyperlink>
            <w:r w:rsidR="00D574E9" w:rsidRPr="00635783">
              <w:rPr>
                <w:rFonts w:ascii="Arial Narrow" w:hAnsi="Arial Narrow" w:cs="Arial"/>
                <w:sz w:val="22"/>
                <w:szCs w:val="22"/>
              </w:rPr>
              <w:t>, </w:t>
            </w:r>
            <w:hyperlink r:id="rId228" w:history="1">
              <w:r w:rsidR="00D574E9" w:rsidRPr="00635783">
                <w:rPr>
                  <w:rStyle w:val="Hyperlink"/>
                  <w:rFonts w:ascii="Arial Narrow" w:hAnsi="Arial Narrow" w:cs="Arial"/>
                  <w:sz w:val="22"/>
                  <w:szCs w:val="22"/>
                </w:rPr>
                <w:t>Štimac D</w:t>
              </w:r>
            </w:hyperlink>
            <w:r w:rsidR="00D574E9" w:rsidRPr="00635783">
              <w:rPr>
                <w:rFonts w:ascii="Arial Narrow" w:hAnsi="Arial Narrow" w:cs="Arial"/>
                <w:sz w:val="22"/>
                <w:szCs w:val="22"/>
              </w:rPr>
              <w:t>, </w:t>
            </w:r>
            <w:hyperlink r:id="rId229" w:history="1">
              <w:r w:rsidR="00D574E9" w:rsidRPr="00635783">
                <w:rPr>
                  <w:rStyle w:val="Hyperlink"/>
                  <w:rFonts w:ascii="Arial Narrow" w:hAnsi="Arial Narrow" w:cs="Arial"/>
                  <w:sz w:val="22"/>
                  <w:szCs w:val="22"/>
                </w:rPr>
                <w:t>Vcev A</w:t>
              </w:r>
            </w:hyperlink>
            <w:r w:rsidR="00D574E9" w:rsidRPr="00635783">
              <w:rPr>
                <w:rFonts w:ascii="Arial Narrow" w:hAnsi="Arial Narrow" w:cs="Arial"/>
                <w:sz w:val="22"/>
                <w:szCs w:val="22"/>
              </w:rPr>
              <w:t>, </w:t>
            </w:r>
            <w:hyperlink r:id="rId230" w:history="1">
              <w:r w:rsidR="00D574E9" w:rsidRPr="00635783">
                <w:rPr>
                  <w:rStyle w:val="Hyperlink"/>
                  <w:rFonts w:ascii="Arial Narrow" w:hAnsi="Arial Narrow" w:cs="Arial"/>
                  <w:sz w:val="22"/>
                  <w:szCs w:val="22"/>
                </w:rPr>
                <w:t>Fixa B</w:t>
              </w:r>
            </w:hyperlink>
            <w:r w:rsidR="00D574E9" w:rsidRPr="00635783">
              <w:rPr>
                <w:rFonts w:ascii="Arial Narrow" w:hAnsi="Arial Narrow" w:cs="Arial"/>
                <w:sz w:val="22"/>
                <w:szCs w:val="22"/>
              </w:rPr>
              <w:t>, </w:t>
            </w:r>
            <w:hyperlink r:id="rId231" w:history="1">
              <w:r w:rsidR="00D574E9" w:rsidRPr="00635783">
                <w:rPr>
                  <w:rStyle w:val="Hyperlink"/>
                  <w:rFonts w:ascii="Arial Narrow" w:hAnsi="Arial Narrow" w:cs="Arial"/>
                  <w:sz w:val="22"/>
                  <w:szCs w:val="22"/>
                </w:rPr>
                <w:t>Dosedel J</w:t>
              </w:r>
            </w:hyperlink>
            <w:r w:rsidR="00D574E9" w:rsidRPr="00635783">
              <w:rPr>
                <w:rFonts w:ascii="Arial Narrow" w:hAnsi="Arial Narrow" w:cs="Arial"/>
                <w:sz w:val="22"/>
                <w:szCs w:val="22"/>
              </w:rPr>
              <w:t>, </w:t>
            </w:r>
            <w:hyperlink r:id="rId232" w:history="1">
              <w:r w:rsidR="00D574E9" w:rsidRPr="00635783">
                <w:rPr>
                  <w:rStyle w:val="Hyperlink"/>
                  <w:rFonts w:ascii="Arial Narrow" w:hAnsi="Arial Narrow" w:cs="Arial"/>
                  <w:sz w:val="22"/>
                  <w:szCs w:val="22"/>
                </w:rPr>
                <w:t>Douda L</w:t>
              </w:r>
            </w:hyperlink>
            <w:r w:rsidR="00D574E9" w:rsidRPr="00635783">
              <w:rPr>
                <w:rFonts w:ascii="Arial Narrow" w:hAnsi="Arial Narrow" w:cs="Arial"/>
                <w:sz w:val="22"/>
                <w:szCs w:val="22"/>
              </w:rPr>
              <w:t>, </w:t>
            </w:r>
            <w:hyperlink r:id="rId233" w:history="1">
              <w:r w:rsidR="00D574E9" w:rsidRPr="00635783">
                <w:rPr>
                  <w:rStyle w:val="Hyperlink"/>
                  <w:rFonts w:ascii="Arial Narrow" w:hAnsi="Arial Narrow" w:cs="Arial"/>
                  <w:sz w:val="22"/>
                  <w:szCs w:val="22"/>
                </w:rPr>
                <w:t>Gabalec L</w:t>
              </w:r>
            </w:hyperlink>
            <w:r w:rsidR="00D574E9" w:rsidRPr="00635783">
              <w:rPr>
                <w:rFonts w:ascii="Arial Narrow" w:hAnsi="Arial Narrow" w:cs="Arial"/>
                <w:sz w:val="22"/>
                <w:szCs w:val="22"/>
              </w:rPr>
              <w:t>, </w:t>
            </w:r>
            <w:hyperlink r:id="rId234" w:history="1">
              <w:r w:rsidR="00D574E9" w:rsidRPr="00635783">
                <w:rPr>
                  <w:rStyle w:val="Hyperlink"/>
                  <w:rFonts w:ascii="Arial Narrow" w:hAnsi="Arial Narrow" w:cs="Arial"/>
                  <w:sz w:val="22"/>
                  <w:szCs w:val="22"/>
                </w:rPr>
                <w:t>Konecný M</w:t>
              </w:r>
            </w:hyperlink>
            <w:r w:rsidR="00D574E9" w:rsidRPr="00635783">
              <w:rPr>
                <w:rFonts w:ascii="Arial Narrow" w:hAnsi="Arial Narrow" w:cs="Arial"/>
                <w:sz w:val="22"/>
                <w:szCs w:val="22"/>
              </w:rPr>
              <w:t>, </w:t>
            </w:r>
            <w:hyperlink r:id="rId235" w:history="1">
              <w:r w:rsidR="00D574E9" w:rsidRPr="00635783">
                <w:rPr>
                  <w:rStyle w:val="Hyperlink"/>
                  <w:rFonts w:ascii="Arial Narrow" w:hAnsi="Arial Narrow" w:cs="Arial"/>
                  <w:sz w:val="22"/>
                  <w:szCs w:val="22"/>
                </w:rPr>
                <w:t>Kykal J</w:t>
              </w:r>
            </w:hyperlink>
            <w:r w:rsidR="00D574E9" w:rsidRPr="00635783">
              <w:rPr>
                <w:rFonts w:ascii="Arial Narrow" w:hAnsi="Arial Narrow" w:cs="Arial"/>
                <w:sz w:val="22"/>
                <w:szCs w:val="22"/>
              </w:rPr>
              <w:t>, </w:t>
            </w:r>
            <w:hyperlink r:id="rId236" w:history="1">
              <w:r w:rsidR="00D574E9" w:rsidRPr="00635783">
                <w:rPr>
                  <w:rStyle w:val="Hyperlink"/>
                  <w:rFonts w:ascii="Arial Narrow" w:hAnsi="Arial Narrow" w:cs="Arial"/>
                  <w:sz w:val="22"/>
                  <w:szCs w:val="22"/>
                </w:rPr>
                <w:t>Laštùvka J</w:t>
              </w:r>
            </w:hyperlink>
            <w:r w:rsidR="00D574E9" w:rsidRPr="00635783">
              <w:rPr>
                <w:rFonts w:ascii="Arial Narrow" w:hAnsi="Arial Narrow" w:cs="Arial"/>
                <w:sz w:val="22"/>
                <w:szCs w:val="22"/>
              </w:rPr>
              <w:t>, </w:t>
            </w:r>
            <w:hyperlink r:id="rId237" w:history="1">
              <w:r w:rsidR="00D574E9" w:rsidRPr="00635783">
                <w:rPr>
                  <w:rStyle w:val="Hyperlink"/>
                  <w:rFonts w:ascii="Arial Narrow" w:hAnsi="Arial Narrow" w:cs="Arial"/>
                  <w:sz w:val="22"/>
                  <w:szCs w:val="22"/>
                </w:rPr>
                <w:t>Lukáš M</w:t>
              </w:r>
            </w:hyperlink>
            <w:r w:rsidR="00D574E9" w:rsidRPr="00635783">
              <w:rPr>
                <w:rFonts w:ascii="Arial Narrow" w:hAnsi="Arial Narrow" w:cs="Arial"/>
                <w:sz w:val="22"/>
                <w:szCs w:val="22"/>
              </w:rPr>
              <w:t>, </w:t>
            </w:r>
            <w:hyperlink r:id="rId238" w:history="1">
              <w:r w:rsidR="00D574E9" w:rsidRPr="00635783">
                <w:rPr>
                  <w:rStyle w:val="Hyperlink"/>
                  <w:rFonts w:ascii="Arial Narrow" w:hAnsi="Arial Narrow" w:cs="Arial"/>
                  <w:sz w:val="22"/>
                  <w:szCs w:val="22"/>
                </w:rPr>
                <w:t>Tomsová E</w:t>
              </w:r>
            </w:hyperlink>
            <w:r w:rsidR="00D574E9" w:rsidRPr="00635783">
              <w:rPr>
                <w:rFonts w:ascii="Arial Narrow" w:hAnsi="Arial Narrow" w:cs="Arial"/>
                <w:sz w:val="22"/>
                <w:szCs w:val="22"/>
              </w:rPr>
              <w:t>, </w:t>
            </w:r>
            <w:hyperlink r:id="rId239" w:history="1">
              <w:r w:rsidR="00D574E9" w:rsidRPr="00635783">
                <w:rPr>
                  <w:rStyle w:val="Hyperlink"/>
                  <w:rFonts w:ascii="Arial Narrow" w:hAnsi="Arial Narrow" w:cs="Arial"/>
                  <w:sz w:val="22"/>
                  <w:szCs w:val="22"/>
                </w:rPr>
                <w:t>Urban O</w:t>
              </w:r>
            </w:hyperlink>
            <w:r w:rsidR="00D574E9" w:rsidRPr="00635783">
              <w:rPr>
                <w:rFonts w:ascii="Arial Narrow" w:hAnsi="Arial Narrow" w:cs="Arial"/>
                <w:sz w:val="22"/>
                <w:szCs w:val="22"/>
              </w:rPr>
              <w:t>, </w:t>
            </w:r>
            <w:hyperlink r:id="rId240" w:history="1">
              <w:r w:rsidR="00D574E9" w:rsidRPr="00635783">
                <w:rPr>
                  <w:rStyle w:val="Hyperlink"/>
                  <w:rFonts w:ascii="Arial Narrow" w:hAnsi="Arial Narrow" w:cs="Arial"/>
                  <w:sz w:val="22"/>
                  <w:szCs w:val="22"/>
                </w:rPr>
                <w:t>Voharciková D</w:t>
              </w:r>
            </w:hyperlink>
            <w:r w:rsidR="00D574E9" w:rsidRPr="00635783">
              <w:rPr>
                <w:rFonts w:ascii="Arial Narrow" w:hAnsi="Arial Narrow" w:cs="Arial"/>
                <w:sz w:val="22"/>
                <w:szCs w:val="22"/>
              </w:rPr>
              <w:t>, </w:t>
            </w:r>
            <w:hyperlink r:id="rId241" w:history="1">
              <w:r w:rsidR="00D574E9" w:rsidRPr="00635783">
                <w:rPr>
                  <w:rStyle w:val="Hyperlink"/>
                  <w:rFonts w:ascii="Arial Narrow" w:hAnsi="Arial Narrow" w:cs="Arial"/>
                  <w:sz w:val="22"/>
                  <w:szCs w:val="22"/>
                </w:rPr>
                <w:t>Zboril V</w:t>
              </w:r>
            </w:hyperlink>
            <w:r w:rsidR="00D574E9" w:rsidRPr="00635783">
              <w:rPr>
                <w:rFonts w:ascii="Arial Narrow" w:hAnsi="Arial Narrow" w:cs="Arial"/>
                <w:sz w:val="22"/>
                <w:szCs w:val="22"/>
              </w:rPr>
              <w:t>, </w:t>
            </w:r>
            <w:hyperlink r:id="rId242" w:history="1">
              <w:r w:rsidR="00D574E9" w:rsidRPr="00635783">
                <w:rPr>
                  <w:rStyle w:val="Hyperlink"/>
                  <w:rFonts w:ascii="Arial Narrow" w:hAnsi="Arial Narrow" w:cs="Arial"/>
                  <w:sz w:val="22"/>
                  <w:szCs w:val="22"/>
                </w:rPr>
                <w:t>Dietrich H</w:t>
              </w:r>
            </w:hyperlink>
            <w:r w:rsidR="00D574E9" w:rsidRPr="00635783">
              <w:rPr>
                <w:rFonts w:ascii="Arial Narrow" w:hAnsi="Arial Narrow" w:cs="Arial"/>
                <w:sz w:val="22"/>
                <w:szCs w:val="22"/>
              </w:rPr>
              <w:t>, </w:t>
            </w:r>
            <w:hyperlink r:id="rId243" w:history="1">
              <w:r w:rsidR="00D574E9" w:rsidRPr="00635783">
                <w:rPr>
                  <w:rStyle w:val="Hyperlink"/>
                  <w:rFonts w:ascii="Arial Narrow" w:hAnsi="Arial Narrow" w:cs="Arial"/>
                  <w:sz w:val="22"/>
                  <w:szCs w:val="22"/>
                </w:rPr>
                <w:t>Kocjan A</w:t>
              </w:r>
            </w:hyperlink>
            <w:r w:rsidR="00D574E9" w:rsidRPr="00635783">
              <w:rPr>
                <w:rFonts w:ascii="Arial Narrow" w:hAnsi="Arial Narrow" w:cs="Arial"/>
                <w:sz w:val="22"/>
                <w:szCs w:val="22"/>
              </w:rPr>
              <w:t>, </w:t>
            </w:r>
            <w:hyperlink r:id="rId244" w:history="1">
              <w:r w:rsidR="00D574E9" w:rsidRPr="00635783">
                <w:rPr>
                  <w:rStyle w:val="Hyperlink"/>
                  <w:rFonts w:ascii="Arial Narrow" w:hAnsi="Arial Narrow" w:cs="Arial"/>
                  <w:sz w:val="22"/>
                  <w:szCs w:val="22"/>
                </w:rPr>
                <w:t>Kramm HJ</w:t>
              </w:r>
            </w:hyperlink>
            <w:r w:rsidR="00D574E9" w:rsidRPr="00635783">
              <w:rPr>
                <w:rFonts w:ascii="Arial Narrow" w:hAnsi="Arial Narrow" w:cs="Arial"/>
                <w:sz w:val="22"/>
                <w:szCs w:val="22"/>
              </w:rPr>
              <w:t>,</w:t>
            </w:r>
            <w:hyperlink r:id="rId245" w:history="1">
              <w:r w:rsidR="00D574E9" w:rsidRPr="00635783">
                <w:rPr>
                  <w:rStyle w:val="Hyperlink"/>
                  <w:rFonts w:ascii="Arial Narrow" w:hAnsi="Arial Narrow" w:cs="Arial"/>
                  <w:sz w:val="22"/>
                  <w:szCs w:val="22"/>
                </w:rPr>
                <w:t>Löhr H</w:t>
              </w:r>
            </w:hyperlink>
            <w:r w:rsidR="00D574E9" w:rsidRPr="00635783">
              <w:rPr>
                <w:rFonts w:ascii="Arial Narrow" w:hAnsi="Arial Narrow" w:cs="Arial"/>
                <w:sz w:val="22"/>
                <w:szCs w:val="22"/>
              </w:rPr>
              <w:t>, </w:t>
            </w:r>
            <w:hyperlink r:id="rId246" w:history="1">
              <w:r w:rsidR="00D574E9" w:rsidRPr="00635783">
                <w:rPr>
                  <w:rStyle w:val="Hyperlink"/>
                  <w:rFonts w:ascii="Arial Narrow" w:hAnsi="Arial Narrow" w:cs="Arial"/>
                  <w:sz w:val="22"/>
                  <w:szCs w:val="22"/>
                </w:rPr>
                <w:t>Miehlke S</w:t>
              </w:r>
            </w:hyperlink>
            <w:r w:rsidR="00D574E9" w:rsidRPr="00635783">
              <w:rPr>
                <w:rFonts w:ascii="Arial Narrow" w:hAnsi="Arial Narrow" w:cs="Arial"/>
                <w:sz w:val="22"/>
                <w:szCs w:val="22"/>
              </w:rPr>
              <w:t>, </w:t>
            </w:r>
            <w:hyperlink r:id="rId247" w:history="1">
              <w:r w:rsidR="00D574E9" w:rsidRPr="00635783">
                <w:rPr>
                  <w:rStyle w:val="Hyperlink"/>
                  <w:rFonts w:ascii="Arial Narrow" w:hAnsi="Arial Narrow" w:cs="Arial"/>
                  <w:sz w:val="22"/>
                  <w:szCs w:val="22"/>
                </w:rPr>
                <w:t>Müser M</w:t>
              </w:r>
            </w:hyperlink>
            <w:r w:rsidR="00D574E9" w:rsidRPr="00635783">
              <w:rPr>
                <w:rFonts w:ascii="Arial Narrow" w:hAnsi="Arial Narrow" w:cs="Arial"/>
                <w:sz w:val="22"/>
                <w:szCs w:val="22"/>
              </w:rPr>
              <w:t>, </w:t>
            </w:r>
            <w:hyperlink r:id="rId248" w:history="1">
              <w:r w:rsidR="00D574E9" w:rsidRPr="00635783">
                <w:rPr>
                  <w:rStyle w:val="Hyperlink"/>
                  <w:rFonts w:ascii="Arial Narrow" w:hAnsi="Arial Narrow" w:cs="Arial"/>
                  <w:sz w:val="22"/>
                  <w:szCs w:val="22"/>
                </w:rPr>
                <w:t>Zeuzem S</w:t>
              </w:r>
            </w:hyperlink>
            <w:r w:rsidR="00D574E9" w:rsidRPr="00635783">
              <w:rPr>
                <w:rFonts w:ascii="Arial Narrow" w:hAnsi="Arial Narrow" w:cs="Arial"/>
                <w:sz w:val="22"/>
                <w:szCs w:val="22"/>
              </w:rPr>
              <w:t>, </w:t>
            </w:r>
            <w:hyperlink r:id="rId249" w:history="1">
              <w:r w:rsidR="00D574E9" w:rsidRPr="00635783">
                <w:rPr>
                  <w:rStyle w:val="Hyperlink"/>
                  <w:rFonts w:ascii="Arial Narrow" w:hAnsi="Arial Narrow" w:cs="Arial"/>
                  <w:sz w:val="22"/>
                  <w:szCs w:val="22"/>
                </w:rPr>
                <w:t>Koutroubakis I</w:t>
              </w:r>
            </w:hyperlink>
            <w:r w:rsidR="00D574E9" w:rsidRPr="00635783">
              <w:rPr>
                <w:rFonts w:ascii="Arial Narrow" w:hAnsi="Arial Narrow" w:cs="Arial"/>
                <w:sz w:val="22"/>
                <w:szCs w:val="22"/>
              </w:rPr>
              <w:t>, </w:t>
            </w:r>
            <w:hyperlink r:id="rId250" w:history="1">
              <w:r w:rsidR="00D574E9" w:rsidRPr="00635783">
                <w:rPr>
                  <w:rStyle w:val="Hyperlink"/>
                  <w:rFonts w:ascii="Arial Narrow" w:hAnsi="Arial Narrow" w:cs="Arial"/>
                  <w:sz w:val="22"/>
                  <w:szCs w:val="22"/>
                </w:rPr>
                <w:t>Mantzaris GJ</w:t>
              </w:r>
            </w:hyperlink>
            <w:r w:rsidR="00D574E9" w:rsidRPr="00635783">
              <w:rPr>
                <w:rFonts w:ascii="Arial Narrow" w:hAnsi="Arial Narrow" w:cs="Arial"/>
                <w:sz w:val="22"/>
                <w:szCs w:val="22"/>
              </w:rPr>
              <w:t>, </w:t>
            </w:r>
            <w:hyperlink r:id="rId251" w:history="1">
              <w:r w:rsidR="00D574E9" w:rsidRPr="00635783">
                <w:rPr>
                  <w:rStyle w:val="Hyperlink"/>
                  <w:rFonts w:ascii="Arial Narrow" w:hAnsi="Arial Narrow" w:cs="Arial"/>
                  <w:sz w:val="22"/>
                  <w:szCs w:val="22"/>
                </w:rPr>
                <w:t>Altorjay I</w:t>
              </w:r>
            </w:hyperlink>
            <w:r w:rsidR="00D574E9" w:rsidRPr="00635783">
              <w:rPr>
                <w:rFonts w:ascii="Arial Narrow" w:hAnsi="Arial Narrow" w:cs="Arial"/>
                <w:sz w:val="22"/>
                <w:szCs w:val="22"/>
              </w:rPr>
              <w:t>, </w:t>
            </w:r>
            <w:hyperlink r:id="rId252" w:history="1">
              <w:r w:rsidR="00D574E9" w:rsidRPr="00635783">
                <w:rPr>
                  <w:rStyle w:val="Hyperlink"/>
                  <w:rFonts w:ascii="Arial Narrow" w:hAnsi="Arial Narrow" w:cs="Arial"/>
                  <w:sz w:val="22"/>
                  <w:szCs w:val="22"/>
                </w:rPr>
                <w:t>Döbrönte Z</w:t>
              </w:r>
            </w:hyperlink>
            <w:r w:rsidR="00D574E9" w:rsidRPr="00635783">
              <w:rPr>
                <w:rFonts w:ascii="Arial Narrow" w:hAnsi="Arial Narrow" w:cs="Arial"/>
                <w:sz w:val="22"/>
                <w:szCs w:val="22"/>
              </w:rPr>
              <w:t>, </w:t>
            </w:r>
            <w:hyperlink r:id="rId253" w:history="1">
              <w:r w:rsidR="00D574E9" w:rsidRPr="00635783">
                <w:rPr>
                  <w:rStyle w:val="Hyperlink"/>
                  <w:rFonts w:ascii="Arial Narrow" w:hAnsi="Arial Narrow" w:cs="Arial"/>
                  <w:sz w:val="22"/>
                  <w:szCs w:val="22"/>
                </w:rPr>
                <w:t>Dubravcsik Z</w:t>
              </w:r>
            </w:hyperlink>
            <w:r w:rsidR="00D574E9" w:rsidRPr="00635783">
              <w:rPr>
                <w:rFonts w:ascii="Arial Narrow" w:hAnsi="Arial Narrow" w:cs="Arial"/>
                <w:sz w:val="22"/>
                <w:szCs w:val="22"/>
              </w:rPr>
              <w:t>, </w:t>
            </w:r>
            <w:hyperlink r:id="rId254" w:history="1">
              <w:r w:rsidR="00D574E9" w:rsidRPr="00635783">
                <w:rPr>
                  <w:rStyle w:val="Hyperlink"/>
                  <w:rFonts w:ascii="Arial Narrow" w:hAnsi="Arial Narrow" w:cs="Arial"/>
                  <w:sz w:val="22"/>
                  <w:szCs w:val="22"/>
                </w:rPr>
                <w:t>Rácz I</w:t>
              </w:r>
            </w:hyperlink>
            <w:r w:rsidR="00D574E9" w:rsidRPr="00635783">
              <w:rPr>
                <w:rFonts w:ascii="Arial Narrow" w:hAnsi="Arial Narrow" w:cs="Arial"/>
                <w:sz w:val="22"/>
                <w:szCs w:val="22"/>
              </w:rPr>
              <w:t>, </w:t>
            </w:r>
            <w:hyperlink r:id="rId255" w:history="1">
              <w:r w:rsidR="00D574E9" w:rsidRPr="00635783">
                <w:rPr>
                  <w:rStyle w:val="Hyperlink"/>
                  <w:rFonts w:ascii="Arial Narrow" w:hAnsi="Arial Narrow" w:cs="Arial"/>
                  <w:sz w:val="22"/>
                  <w:szCs w:val="22"/>
                </w:rPr>
                <w:t>Tulassay Z</w:t>
              </w:r>
            </w:hyperlink>
            <w:r w:rsidR="00D574E9" w:rsidRPr="00635783">
              <w:rPr>
                <w:rFonts w:ascii="Arial Narrow" w:hAnsi="Arial Narrow" w:cs="Arial"/>
                <w:sz w:val="22"/>
                <w:szCs w:val="22"/>
              </w:rPr>
              <w:t>, </w:t>
            </w:r>
            <w:hyperlink r:id="rId256" w:history="1">
              <w:r w:rsidR="00D574E9" w:rsidRPr="00635783">
                <w:rPr>
                  <w:rStyle w:val="Hyperlink"/>
                  <w:rFonts w:ascii="Arial Narrow" w:hAnsi="Arial Narrow" w:cs="Arial"/>
                  <w:sz w:val="22"/>
                  <w:szCs w:val="22"/>
                </w:rPr>
                <w:t>Újszászy L</w:t>
              </w:r>
            </w:hyperlink>
            <w:r w:rsidR="00D574E9" w:rsidRPr="00635783">
              <w:rPr>
                <w:rFonts w:ascii="Arial Narrow" w:hAnsi="Arial Narrow" w:cs="Arial"/>
                <w:sz w:val="22"/>
                <w:szCs w:val="22"/>
              </w:rPr>
              <w:t>, </w:t>
            </w:r>
            <w:hyperlink r:id="rId257" w:history="1">
              <w:r w:rsidR="00D574E9" w:rsidRPr="00635783">
                <w:rPr>
                  <w:rStyle w:val="Hyperlink"/>
                  <w:rFonts w:ascii="Arial Narrow" w:hAnsi="Arial Narrow" w:cs="Arial"/>
                  <w:sz w:val="22"/>
                  <w:szCs w:val="22"/>
                </w:rPr>
                <w:t>Meir SB</w:t>
              </w:r>
            </w:hyperlink>
            <w:r w:rsidR="00D574E9" w:rsidRPr="00635783">
              <w:rPr>
                <w:rFonts w:ascii="Arial Narrow" w:hAnsi="Arial Narrow" w:cs="Arial"/>
                <w:sz w:val="22"/>
                <w:szCs w:val="22"/>
              </w:rPr>
              <w:t>, </w:t>
            </w:r>
            <w:hyperlink r:id="rId258" w:history="1">
              <w:r w:rsidR="00D574E9" w:rsidRPr="00635783">
                <w:rPr>
                  <w:rStyle w:val="Hyperlink"/>
                  <w:rFonts w:ascii="Arial Narrow" w:hAnsi="Arial Narrow" w:cs="Arial"/>
                  <w:sz w:val="22"/>
                  <w:szCs w:val="22"/>
                </w:rPr>
                <w:t>Dotan I</w:t>
              </w:r>
            </w:hyperlink>
            <w:r w:rsidR="00D574E9" w:rsidRPr="00635783">
              <w:rPr>
                <w:rFonts w:ascii="Arial Narrow" w:hAnsi="Arial Narrow" w:cs="Arial"/>
                <w:sz w:val="22"/>
                <w:szCs w:val="22"/>
              </w:rPr>
              <w:t>, </w:t>
            </w:r>
            <w:hyperlink r:id="rId259" w:history="1">
              <w:r w:rsidR="00D574E9" w:rsidRPr="00635783">
                <w:rPr>
                  <w:rStyle w:val="Hyperlink"/>
                  <w:rFonts w:ascii="Arial Narrow" w:hAnsi="Arial Narrow" w:cs="Arial"/>
                  <w:sz w:val="22"/>
                  <w:szCs w:val="22"/>
                </w:rPr>
                <w:t>Faszczyk M</w:t>
              </w:r>
            </w:hyperlink>
            <w:r w:rsidR="00D574E9" w:rsidRPr="00635783">
              <w:rPr>
                <w:rFonts w:ascii="Arial Narrow" w:hAnsi="Arial Narrow" w:cs="Arial"/>
                <w:sz w:val="22"/>
                <w:szCs w:val="22"/>
              </w:rPr>
              <w:t>, </w:t>
            </w:r>
            <w:hyperlink r:id="rId260" w:history="1">
              <w:r w:rsidR="00D574E9" w:rsidRPr="00635783">
                <w:rPr>
                  <w:rStyle w:val="Hyperlink"/>
                  <w:rFonts w:ascii="Arial Narrow" w:hAnsi="Arial Narrow" w:cs="Arial"/>
                  <w:sz w:val="22"/>
                  <w:szCs w:val="22"/>
                </w:rPr>
                <w:t>Fireman Z</w:t>
              </w:r>
            </w:hyperlink>
            <w:r w:rsidR="00D574E9" w:rsidRPr="00635783">
              <w:rPr>
                <w:rFonts w:ascii="Arial Narrow" w:hAnsi="Arial Narrow" w:cs="Arial"/>
                <w:sz w:val="22"/>
                <w:szCs w:val="22"/>
              </w:rPr>
              <w:t>, </w:t>
            </w:r>
            <w:hyperlink r:id="rId261" w:history="1">
              <w:r w:rsidR="00D574E9" w:rsidRPr="00635783">
                <w:rPr>
                  <w:rStyle w:val="Hyperlink"/>
                  <w:rFonts w:ascii="Arial Narrow" w:hAnsi="Arial Narrow" w:cs="Arial"/>
                  <w:sz w:val="22"/>
                  <w:szCs w:val="22"/>
                </w:rPr>
                <w:t>Konikoff F</w:t>
              </w:r>
            </w:hyperlink>
            <w:r w:rsidR="00D574E9" w:rsidRPr="00635783">
              <w:rPr>
                <w:rFonts w:ascii="Arial Narrow" w:hAnsi="Arial Narrow" w:cs="Arial"/>
                <w:sz w:val="22"/>
                <w:szCs w:val="22"/>
              </w:rPr>
              <w:t>, </w:t>
            </w:r>
            <w:hyperlink r:id="rId262" w:history="1">
              <w:r w:rsidR="00D574E9" w:rsidRPr="00635783">
                <w:rPr>
                  <w:rStyle w:val="Hyperlink"/>
                  <w:rFonts w:ascii="Arial Narrow" w:hAnsi="Arial Narrow" w:cs="Arial"/>
                  <w:sz w:val="22"/>
                  <w:szCs w:val="22"/>
                </w:rPr>
                <w:t>Melzer E</w:t>
              </w:r>
            </w:hyperlink>
            <w:r w:rsidR="00D574E9" w:rsidRPr="00635783">
              <w:rPr>
                <w:rFonts w:ascii="Arial Narrow" w:hAnsi="Arial Narrow" w:cs="Arial"/>
                <w:sz w:val="22"/>
                <w:szCs w:val="22"/>
              </w:rPr>
              <w:t>, </w:t>
            </w:r>
            <w:hyperlink r:id="rId263" w:history="1">
              <w:r w:rsidR="00D574E9" w:rsidRPr="00635783">
                <w:rPr>
                  <w:rStyle w:val="Hyperlink"/>
                  <w:rFonts w:ascii="Arial Narrow" w:hAnsi="Arial Narrow" w:cs="Arial"/>
                  <w:sz w:val="22"/>
                  <w:szCs w:val="22"/>
                </w:rPr>
                <w:t>Niv Y</w:t>
              </w:r>
            </w:hyperlink>
            <w:r w:rsidR="00D574E9" w:rsidRPr="00635783">
              <w:rPr>
                <w:rFonts w:ascii="Arial Narrow" w:hAnsi="Arial Narrow" w:cs="Arial"/>
                <w:sz w:val="22"/>
                <w:szCs w:val="22"/>
              </w:rPr>
              <w:t>,</w:t>
            </w:r>
            <w:hyperlink r:id="rId264" w:history="1">
              <w:r w:rsidR="00D574E9" w:rsidRPr="00635783">
                <w:rPr>
                  <w:rStyle w:val="Hyperlink"/>
                  <w:rFonts w:ascii="Arial Narrow" w:hAnsi="Arial Narrow" w:cs="Arial"/>
                  <w:sz w:val="22"/>
                  <w:szCs w:val="22"/>
                </w:rPr>
                <w:t>Safadi R</w:t>
              </w:r>
            </w:hyperlink>
            <w:r w:rsidR="00D574E9" w:rsidRPr="00635783">
              <w:rPr>
                <w:rFonts w:ascii="Arial Narrow" w:hAnsi="Arial Narrow" w:cs="Arial"/>
                <w:sz w:val="22"/>
                <w:szCs w:val="22"/>
              </w:rPr>
              <w:t>, </w:t>
            </w:r>
            <w:hyperlink r:id="rId265" w:history="1">
              <w:r w:rsidR="00D574E9" w:rsidRPr="00635783">
                <w:rPr>
                  <w:rStyle w:val="Hyperlink"/>
                  <w:rFonts w:ascii="Arial Narrow" w:hAnsi="Arial Narrow" w:cs="Arial"/>
                  <w:sz w:val="22"/>
                  <w:szCs w:val="22"/>
                </w:rPr>
                <w:t>Scapa E</w:t>
              </w:r>
            </w:hyperlink>
            <w:r w:rsidR="00D574E9" w:rsidRPr="00635783">
              <w:rPr>
                <w:rFonts w:ascii="Arial Narrow" w:hAnsi="Arial Narrow" w:cs="Arial"/>
                <w:sz w:val="22"/>
                <w:szCs w:val="22"/>
              </w:rPr>
              <w:t>, </w:t>
            </w:r>
            <w:hyperlink r:id="rId266" w:history="1">
              <w:r w:rsidR="00D574E9" w:rsidRPr="00635783">
                <w:rPr>
                  <w:rStyle w:val="Hyperlink"/>
                  <w:rFonts w:ascii="Arial Narrow" w:hAnsi="Arial Narrow" w:cs="Arial"/>
                  <w:sz w:val="22"/>
                  <w:szCs w:val="22"/>
                </w:rPr>
                <w:t>Barický B</w:t>
              </w:r>
            </w:hyperlink>
            <w:r w:rsidR="00D574E9" w:rsidRPr="00635783">
              <w:rPr>
                <w:rFonts w:ascii="Arial Narrow" w:hAnsi="Arial Narrow" w:cs="Arial"/>
                <w:sz w:val="22"/>
                <w:szCs w:val="22"/>
              </w:rPr>
              <w:t>, </w:t>
            </w:r>
            <w:hyperlink r:id="rId267" w:history="1">
              <w:r w:rsidR="00D574E9" w:rsidRPr="00635783">
                <w:rPr>
                  <w:rStyle w:val="Hyperlink"/>
                  <w:rFonts w:ascii="Arial Narrow" w:hAnsi="Arial Narrow" w:cs="Arial"/>
                  <w:sz w:val="22"/>
                  <w:szCs w:val="22"/>
                </w:rPr>
                <w:t>Bátovský M</w:t>
              </w:r>
            </w:hyperlink>
            <w:r w:rsidR="00D574E9" w:rsidRPr="00635783">
              <w:rPr>
                <w:rFonts w:ascii="Arial Narrow" w:hAnsi="Arial Narrow" w:cs="Arial"/>
                <w:sz w:val="22"/>
                <w:szCs w:val="22"/>
              </w:rPr>
              <w:t>, </w:t>
            </w:r>
            <w:hyperlink r:id="rId268" w:history="1">
              <w:r w:rsidR="00D574E9" w:rsidRPr="00635783">
                <w:rPr>
                  <w:rStyle w:val="Hyperlink"/>
                  <w:rFonts w:ascii="Arial Narrow" w:hAnsi="Arial Narrow" w:cs="Arial"/>
                  <w:sz w:val="22"/>
                  <w:szCs w:val="22"/>
                </w:rPr>
                <w:t>Bunganic I</w:t>
              </w:r>
            </w:hyperlink>
            <w:r w:rsidR="00D574E9" w:rsidRPr="00635783">
              <w:rPr>
                <w:rFonts w:ascii="Arial Narrow" w:hAnsi="Arial Narrow" w:cs="Arial"/>
                <w:sz w:val="22"/>
                <w:szCs w:val="22"/>
              </w:rPr>
              <w:t>, </w:t>
            </w:r>
            <w:hyperlink r:id="rId269" w:history="1">
              <w:r w:rsidR="00D574E9" w:rsidRPr="00635783">
                <w:rPr>
                  <w:rStyle w:val="Hyperlink"/>
                  <w:rFonts w:ascii="Arial Narrow" w:hAnsi="Arial Narrow" w:cs="Arial"/>
                  <w:sz w:val="22"/>
                  <w:szCs w:val="22"/>
                </w:rPr>
                <w:t>Katancík I</w:t>
              </w:r>
            </w:hyperlink>
            <w:r w:rsidR="00D574E9" w:rsidRPr="00635783">
              <w:rPr>
                <w:rFonts w:ascii="Arial Narrow" w:hAnsi="Arial Narrow" w:cs="Arial"/>
                <w:sz w:val="22"/>
                <w:szCs w:val="22"/>
              </w:rPr>
              <w:t>, </w:t>
            </w:r>
            <w:hyperlink r:id="rId270" w:history="1">
              <w:r w:rsidR="00D574E9" w:rsidRPr="00635783">
                <w:rPr>
                  <w:rStyle w:val="Hyperlink"/>
                  <w:rFonts w:ascii="Arial Narrow" w:hAnsi="Arial Narrow" w:cs="Arial"/>
                  <w:sz w:val="22"/>
                  <w:szCs w:val="22"/>
                </w:rPr>
                <w:t>Pekárková B</w:t>
              </w:r>
            </w:hyperlink>
            <w:r w:rsidR="00D574E9" w:rsidRPr="00635783">
              <w:rPr>
                <w:rFonts w:ascii="Arial Narrow" w:hAnsi="Arial Narrow" w:cs="Arial"/>
                <w:sz w:val="22"/>
                <w:szCs w:val="22"/>
              </w:rPr>
              <w:t>, </w:t>
            </w:r>
            <w:hyperlink r:id="rId271" w:history="1">
              <w:r w:rsidR="00D574E9" w:rsidRPr="00635783">
                <w:rPr>
                  <w:rStyle w:val="Hyperlink"/>
                  <w:rFonts w:ascii="Arial Narrow" w:hAnsi="Arial Narrow" w:cs="Arial"/>
                  <w:sz w:val="22"/>
                  <w:szCs w:val="22"/>
                </w:rPr>
                <w:t>Krauss M</w:t>
              </w:r>
            </w:hyperlink>
            <w:r w:rsidR="00D574E9" w:rsidRPr="00635783">
              <w:rPr>
                <w:rFonts w:ascii="Arial Narrow" w:hAnsi="Arial Narrow" w:cs="Arial"/>
                <w:sz w:val="22"/>
                <w:szCs w:val="22"/>
              </w:rPr>
              <w:t>, </w:t>
            </w:r>
            <w:hyperlink r:id="rId272" w:history="1">
              <w:r w:rsidR="00D574E9" w:rsidRPr="00635783">
                <w:rPr>
                  <w:rStyle w:val="Hyperlink"/>
                  <w:rFonts w:ascii="Arial Narrow" w:hAnsi="Arial Narrow" w:cs="Arial"/>
                  <w:sz w:val="22"/>
                  <w:szCs w:val="22"/>
                </w:rPr>
                <w:t>Andus T</w:t>
              </w:r>
            </w:hyperlink>
            <w:r w:rsidR="00D574E9" w:rsidRPr="00635783">
              <w:rPr>
                <w:rFonts w:ascii="Arial Narrow" w:hAnsi="Arial Narrow" w:cs="Arial"/>
                <w:sz w:val="22"/>
                <w:szCs w:val="22"/>
              </w:rPr>
              <w:t>, </w:t>
            </w:r>
            <w:hyperlink r:id="rId273" w:history="1">
              <w:r w:rsidR="00D574E9" w:rsidRPr="00635783">
                <w:rPr>
                  <w:rStyle w:val="Hyperlink"/>
                  <w:rFonts w:ascii="Arial Narrow" w:hAnsi="Arial Narrow" w:cs="Arial"/>
                  <w:sz w:val="22"/>
                  <w:szCs w:val="22"/>
                </w:rPr>
                <w:t>Rogler G</w:t>
              </w:r>
            </w:hyperlink>
            <w:r w:rsidR="00D574E9" w:rsidRPr="00635783">
              <w:rPr>
                <w:rFonts w:ascii="Arial Narrow" w:hAnsi="Arial Narrow" w:cs="Arial"/>
                <w:sz w:val="22"/>
                <w:szCs w:val="22"/>
              </w:rPr>
              <w:t xml:space="preserve">).  Budesonide 9 mg is at least as effective as mesalamine 4.5 g in patients with mildly to moderately active Crohn's disease. </w:t>
            </w:r>
            <w:hyperlink r:id="rId274" w:tooltip="Gastroenterology." w:history="1">
              <w:r w:rsidR="00D574E9" w:rsidRPr="00635783">
                <w:rPr>
                  <w:rStyle w:val="Hyperlink"/>
                  <w:rFonts w:ascii="Arial Narrow" w:hAnsi="Arial Narrow" w:cs="Arial"/>
                  <w:sz w:val="22"/>
                  <w:szCs w:val="22"/>
                </w:rPr>
                <w:t>Gastroenterology.</w:t>
              </w:r>
            </w:hyperlink>
            <w:hyperlink r:id="rId275" w:tooltip="Gastroenterology." w:history="1">
              <w:r w:rsidR="00D574E9" w:rsidRPr="00635783">
                <w:rPr>
                  <w:rStyle w:val="Hyperlink"/>
                  <w:rFonts w:ascii="Arial Narrow" w:hAnsi="Arial Narrow" w:cs="Arial"/>
                  <w:sz w:val="22"/>
                  <w:szCs w:val="22"/>
                </w:rPr>
                <w:t>Gastroenterology.</w:t>
              </w:r>
            </w:hyperlink>
            <w:r w:rsidR="00D574E9" w:rsidRPr="00635783">
              <w:rPr>
                <w:rFonts w:ascii="Arial Narrow" w:hAnsi="Arial Narrow" w:cs="Arial"/>
                <w:sz w:val="22"/>
                <w:szCs w:val="22"/>
              </w:rPr>
              <w:t> 2011 Feb;140(2):425-434.</w:t>
            </w:r>
          </w:p>
          <w:p w:rsidR="00D574E9" w:rsidRPr="00635783" w:rsidRDefault="00D574E9" w:rsidP="00E337BE">
            <w:pPr>
              <w:widowControl w:val="0"/>
              <w:numPr>
                <w:ilvl w:val="0"/>
                <w:numId w:val="30"/>
              </w:numPr>
              <w:spacing w:before="60" w:after="60"/>
              <w:ind w:left="451"/>
              <w:rPr>
                <w:rStyle w:val="Emphasis"/>
                <w:rFonts w:ascii="Arial Narrow" w:hAnsi="Arial Narrow" w:cs="Arial"/>
                <w:i w:val="0"/>
                <w:sz w:val="22"/>
                <w:szCs w:val="22"/>
              </w:rPr>
            </w:pPr>
            <w:r w:rsidRPr="00635783">
              <w:rPr>
                <w:rStyle w:val="Emphasis"/>
                <w:rFonts w:ascii="Arial Narrow" w:hAnsi="Arial Narrow" w:cs="Arial"/>
                <w:iCs w:val="0"/>
                <w:sz w:val="22"/>
                <w:szCs w:val="22"/>
              </w:rPr>
              <w:t xml:space="preserve">Katičić M, Antoljak N, Kujundžić M, Stamenić V, Skoko Poljak D, Kramarić D, Stimac D, Strnad Pešikan M, Samija M, Ebling Z. </w:t>
            </w:r>
            <w:hyperlink r:id="rId276" w:history="1">
              <w:r w:rsidRPr="00635783">
                <w:rPr>
                  <w:rStyle w:val="Hyperlink"/>
                  <w:rFonts w:ascii="Arial Narrow" w:hAnsi="Arial Narrow" w:cs="Arial"/>
                  <w:iCs/>
                  <w:sz w:val="22"/>
                  <w:szCs w:val="22"/>
                </w:rPr>
                <w:t>Results of National Colorectal Cancer Screening Program in Croatia (2007-2011).</w:t>
              </w:r>
            </w:hyperlink>
            <w:r w:rsidRPr="00635783">
              <w:rPr>
                <w:rStyle w:val="Emphasis"/>
                <w:rFonts w:ascii="Arial Narrow" w:hAnsi="Arial Narrow" w:cs="Arial"/>
                <w:iCs w:val="0"/>
                <w:sz w:val="22"/>
                <w:szCs w:val="22"/>
              </w:rPr>
              <w:t xml:space="preserve"> World J Gastroenterol. 2012 Aug 28;18(32):4300-7. doi: 10.3748/wjg.v18.i32.4300.</w:t>
            </w:r>
          </w:p>
          <w:p w:rsidR="00D574E9" w:rsidRPr="00635783" w:rsidRDefault="00D574E9" w:rsidP="00E337BE">
            <w:pPr>
              <w:pStyle w:val="desc"/>
              <w:numPr>
                <w:ilvl w:val="0"/>
                <w:numId w:val="30"/>
              </w:numPr>
              <w:shd w:val="clear" w:color="auto" w:fill="FFFFFF"/>
              <w:spacing w:before="60" w:beforeAutospacing="0" w:after="60" w:afterAutospacing="0"/>
              <w:ind w:left="451"/>
              <w:textAlignment w:val="baseline"/>
              <w:rPr>
                <w:rStyle w:val="Emphasis"/>
                <w:rFonts w:ascii="Arial Narrow" w:hAnsi="Arial Narrow" w:cs="Arial"/>
                <w:i w:val="0"/>
                <w:iCs w:val="0"/>
                <w:sz w:val="22"/>
                <w:szCs w:val="22"/>
              </w:rPr>
            </w:pPr>
            <w:r w:rsidRPr="00635783">
              <w:rPr>
                <w:rFonts w:ascii="Arial Narrow" w:hAnsi="Arial Narrow" w:cs="Arial"/>
                <w:sz w:val="22"/>
                <w:szCs w:val="22"/>
              </w:rPr>
              <w:t>Roy AC, Park SR, Cunningham D, Kang YK, Chao Y, Chen LT, Rees C, Lim HY, Tabernero J, Ramos FJ,</w:t>
            </w:r>
            <w:r w:rsidRPr="00635783">
              <w:rPr>
                <w:rStyle w:val="apple-converted-space"/>
                <w:rFonts w:ascii="Arial Narrow" w:hAnsi="Arial Narrow" w:cs="Arial"/>
                <w:sz w:val="22"/>
                <w:szCs w:val="22"/>
              </w:rPr>
              <w:t> </w:t>
            </w:r>
            <w:r w:rsidRPr="00635783">
              <w:rPr>
                <w:rFonts w:ascii="Arial Narrow" w:hAnsi="Arial Narrow" w:cs="Arial"/>
                <w:bCs/>
                <w:sz w:val="22"/>
                <w:szCs w:val="22"/>
                <w:bdr w:val="none" w:sz="0" w:space="0" w:color="auto" w:frame="1"/>
              </w:rPr>
              <w:t>Kujundzic M</w:t>
            </w:r>
            <w:r w:rsidRPr="00635783">
              <w:rPr>
                <w:rFonts w:ascii="Arial Narrow" w:hAnsi="Arial Narrow" w:cs="Arial"/>
                <w:sz w:val="22"/>
                <w:szCs w:val="22"/>
              </w:rPr>
              <w:t xml:space="preserve">, Cardic MB, Yeh CG, de Gramont A. </w:t>
            </w:r>
            <w:hyperlink r:id="rId277" w:history="1">
              <w:r w:rsidRPr="00635783">
                <w:rPr>
                  <w:rStyle w:val="Hyperlink"/>
                  <w:rFonts w:ascii="Arial Narrow" w:hAnsi="Arial Narrow" w:cs="Arial"/>
                  <w:iCs/>
                  <w:sz w:val="22"/>
                  <w:szCs w:val="22"/>
                </w:rPr>
                <w:t xml:space="preserve">A randomized phase II study of PEP02 (MM-398), irinotecan or docetaxel as a </w:t>
              </w:r>
              <w:r w:rsidRPr="00635783">
                <w:rPr>
                  <w:rStyle w:val="Hyperlink"/>
                  <w:rFonts w:ascii="Arial Narrow" w:hAnsi="Arial Narrow" w:cs="Arial"/>
                  <w:iCs/>
                  <w:sz w:val="22"/>
                  <w:szCs w:val="22"/>
                </w:rPr>
                <w:lastRenderedPageBreak/>
                <w:t>second-line therapy in patients with locally advanced or metastatic gastric or gastro-oesophageal junction adenocarcinoma.</w:t>
              </w:r>
            </w:hyperlink>
            <w:r w:rsidRPr="00635783">
              <w:rPr>
                <w:rStyle w:val="Emphasis"/>
                <w:rFonts w:ascii="Arial Narrow" w:hAnsi="Arial Narrow" w:cs="Arial"/>
                <w:iCs w:val="0"/>
                <w:sz w:val="22"/>
                <w:szCs w:val="22"/>
              </w:rPr>
              <w:t xml:space="preserve"> Ann Oncol. 2013 Feb 13. </w:t>
            </w:r>
          </w:p>
          <w:p w:rsidR="00D574E9" w:rsidRPr="00635783" w:rsidRDefault="00D574E9" w:rsidP="00E337BE">
            <w:pPr>
              <w:numPr>
                <w:ilvl w:val="0"/>
                <w:numId w:val="30"/>
              </w:numPr>
              <w:spacing w:before="60" w:after="60"/>
              <w:ind w:left="451"/>
              <w:rPr>
                <w:rFonts w:ascii="Arial Narrow" w:hAnsi="Arial Narrow" w:cs="Arial"/>
                <w:sz w:val="22"/>
                <w:szCs w:val="22"/>
              </w:rPr>
            </w:pPr>
            <w:r w:rsidRPr="00635783">
              <w:rPr>
                <w:rFonts w:ascii="Arial Narrow" w:hAnsi="Arial Narrow" w:cs="Arial"/>
                <w:sz w:val="22"/>
                <w:szCs w:val="22"/>
                <w:lang w:val="en-GB"/>
              </w:rPr>
              <w:t>Banic M</w:t>
            </w:r>
            <w:r w:rsidRPr="00635783">
              <w:rPr>
                <w:rFonts w:ascii="Arial Narrow" w:hAnsi="Arial Narrow" w:cs="Arial"/>
                <w:sz w:val="22"/>
                <w:szCs w:val="22"/>
              </w:rPr>
              <w:t xml:space="preserve">, </w:t>
            </w:r>
            <w:r w:rsidRPr="00635783">
              <w:rPr>
                <w:rFonts w:ascii="Arial Narrow" w:hAnsi="Arial Narrow" w:cs="Arial"/>
                <w:sz w:val="22"/>
                <w:szCs w:val="22"/>
                <w:lang w:val="en-GB"/>
              </w:rPr>
              <w:t>Kardum D</w:t>
            </w:r>
            <w:r w:rsidRPr="00635783">
              <w:rPr>
                <w:rFonts w:ascii="Arial Narrow" w:hAnsi="Arial Narrow" w:cs="Arial"/>
                <w:sz w:val="22"/>
                <w:szCs w:val="22"/>
              </w:rPr>
              <w:t xml:space="preserve">, </w:t>
            </w:r>
            <w:r w:rsidRPr="00635783">
              <w:rPr>
                <w:rFonts w:ascii="Arial Narrow" w:hAnsi="Arial Narrow" w:cs="Arial"/>
                <w:sz w:val="22"/>
                <w:szCs w:val="22"/>
                <w:lang w:val="en-GB"/>
              </w:rPr>
              <w:t>Plesko S</w:t>
            </w:r>
            <w:r w:rsidRPr="00635783">
              <w:rPr>
                <w:rFonts w:ascii="Arial Narrow" w:hAnsi="Arial Narrow" w:cs="Arial"/>
                <w:sz w:val="22"/>
                <w:szCs w:val="22"/>
              </w:rPr>
              <w:t xml:space="preserve">, </w:t>
            </w:r>
            <w:r w:rsidRPr="00635783">
              <w:rPr>
                <w:rFonts w:ascii="Arial Narrow" w:hAnsi="Arial Narrow" w:cs="Arial"/>
                <w:sz w:val="22"/>
                <w:szCs w:val="22"/>
                <w:lang w:val="en-GB"/>
              </w:rPr>
              <w:t>Petrovecki M</w:t>
            </w:r>
            <w:r w:rsidRPr="00635783">
              <w:rPr>
                <w:rFonts w:ascii="Arial Narrow" w:hAnsi="Arial Narrow" w:cs="Arial"/>
                <w:sz w:val="22"/>
                <w:szCs w:val="22"/>
              </w:rPr>
              <w:t xml:space="preserve">, </w:t>
            </w:r>
            <w:r w:rsidRPr="00635783">
              <w:rPr>
                <w:rFonts w:ascii="Arial Narrow" w:hAnsi="Arial Narrow" w:cs="Arial"/>
                <w:sz w:val="22"/>
                <w:szCs w:val="22"/>
                <w:lang w:val="en-GB"/>
              </w:rPr>
              <w:t>Urek M</w:t>
            </w:r>
            <w:r w:rsidRPr="00635783">
              <w:rPr>
                <w:rFonts w:ascii="Arial Narrow" w:hAnsi="Arial Narrow" w:cs="Arial"/>
                <w:sz w:val="22"/>
                <w:szCs w:val="22"/>
              </w:rPr>
              <w:t xml:space="preserve">, </w:t>
            </w:r>
            <w:r w:rsidRPr="00635783">
              <w:rPr>
                <w:rFonts w:ascii="Arial Narrow" w:hAnsi="Arial Narrow" w:cs="Arial"/>
                <w:sz w:val="22"/>
                <w:szCs w:val="22"/>
                <w:lang w:val="en-GB"/>
              </w:rPr>
              <w:t>Babic Z</w:t>
            </w:r>
            <w:r w:rsidRPr="00635783">
              <w:rPr>
                <w:rFonts w:ascii="Arial Narrow" w:hAnsi="Arial Narrow" w:cs="Arial"/>
                <w:sz w:val="22"/>
                <w:szCs w:val="22"/>
              </w:rPr>
              <w:t xml:space="preserve">, </w:t>
            </w:r>
            <w:r w:rsidRPr="00635783">
              <w:rPr>
                <w:rFonts w:ascii="Arial Narrow" w:hAnsi="Arial Narrow" w:cs="Arial"/>
                <w:sz w:val="22"/>
                <w:szCs w:val="22"/>
                <w:lang w:val="en-GB"/>
              </w:rPr>
              <w:t>Kujundzic M</w:t>
            </w:r>
            <w:r w:rsidRPr="00635783">
              <w:rPr>
                <w:rFonts w:ascii="Arial Narrow" w:hAnsi="Arial Narrow" w:cs="Arial"/>
                <w:sz w:val="22"/>
                <w:szCs w:val="22"/>
              </w:rPr>
              <w:t xml:space="preserve">, </w:t>
            </w:r>
            <w:r w:rsidRPr="00635783">
              <w:rPr>
                <w:rFonts w:ascii="Arial Narrow" w:hAnsi="Arial Narrow" w:cs="Arial"/>
                <w:sz w:val="22"/>
                <w:szCs w:val="22"/>
                <w:lang w:val="en-GB"/>
              </w:rPr>
              <w:t>Rotkvic I</w:t>
            </w:r>
            <w:r w:rsidRPr="00635783">
              <w:rPr>
                <w:rFonts w:ascii="Arial Narrow" w:hAnsi="Arial Narrow" w:cs="Arial"/>
                <w:sz w:val="22"/>
                <w:szCs w:val="22"/>
              </w:rPr>
              <w:t>. Informed consent for gastrointestinal endoscopy: a view of endoscopists in Croatia.</w:t>
            </w:r>
            <w:r w:rsidRPr="00635783">
              <w:rPr>
                <w:rFonts w:ascii="Arial Narrow" w:hAnsi="Arial Narrow" w:cs="Arial"/>
                <w:iCs/>
                <w:sz w:val="22"/>
                <w:szCs w:val="22"/>
              </w:rPr>
              <w:t>Dig.Dis.</w:t>
            </w:r>
            <w:r w:rsidRPr="00635783">
              <w:rPr>
                <w:rFonts w:ascii="Arial Narrow" w:hAnsi="Arial Narrow" w:cs="Arial"/>
                <w:sz w:val="22"/>
                <w:szCs w:val="22"/>
              </w:rPr>
              <w:t xml:space="preserve"> 26 (1):66-70, 2008.</w:t>
            </w:r>
          </w:p>
          <w:p w:rsidR="00D574E9" w:rsidRPr="00635783" w:rsidRDefault="00D574E9" w:rsidP="00E337BE">
            <w:pPr>
              <w:numPr>
                <w:ilvl w:val="0"/>
                <w:numId w:val="30"/>
              </w:numPr>
              <w:spacing w:before="60" w:after="60"/>
              <w:ind w:left="451"/>
              <w:rPr>
                <w:rFonts w:ascii="Arial Narrow" w:hAnsi="Arial Narrow" w:cs="Arial"/>
                <w:sz w:val="22"/>
                <w:szCs w:val="22"/>
              </w:rPr>
            </w:pPr>
            <w:r w:rsidRPr="00635783">
              <w:rPr>
                <w:rFonts w:ascii="Arial Narrow" w:hAnsi="Arial Narrow" w:cs="Arial"/>
                <w:sz w:val="22"/>
                <w:szCs w:val="22"/>
              </w:rPr>
              <w:t>Tadic M, Kujundzic M, Stoos-Veic T, Kaic G, Vukelic-Markovic M. Role of repeated endoscopic ultrasound-guided fine needle aspiration in small solid pancreatic masses with previous indeterminate and negative cytological findings.</w:t>
            </w:r>
            <w:r w:rsidRPr="00635783">
              <w:rPr>
                <w:rFonts w:ascii="Arial Narrow" w:hAnsi="Arial Narrow" w:cs="Arial"/>
                <w:iCs/>
                <w:sz w:val="22"/>
                <w:szCs w:val="22"/>
              </w:rPr>
              <w:t>Dig.Dis.</w:t>
            </w:r>
            <w:r w:rsidRPr="00635783">
              <w:rPr>
                <w:rFonts w:ascii="Arial Narrow" w:hAnsi="Arial Narrow" w:cs="Arial"/>
                <w:sz w:val="22"/>
                <w:szCs w:val="22"/>
              </w:rPr>
              <w:t xml:space="preserve"> 26 (4):377-382, 2008.</w:t>
            </w:r>
          </w:p>
          <w:p w:rsidR="00D574E9" w:rsidRPr="00635783" w:rsidRDefault="00D574E9" w:rsidP="00E337BE">
            <w:pPr>
              <w:widowControl w:val="0"/>
              <w:numPr>
                <w:ilvl w:val="0"/>
                <w:numId w:val="30"/>
              </w:numPr>
              <w:spacing w:before="60" w:after="60"/>
              <w:ind w:left="451"/>
              <w:rPr>
                <w:rFonts w:ascii="Arial Narrow" w:hAnsi="Arial Narrow" w:cs="Arial"/>
                <w:sz w:val="22"/>
                <w:szCs w:val="22"/>
              </w:rPr>
            </w:pPr>
            <w:r w:rsidRPr="00635783">
              <w:rPr>
                <w:rFonts w:ascii="Arial Narrow" w:hAnsi="Arial Narrow" w:cs="Arial"/>
                <w:sz w:val="22"/>
                <w:szCs w:val="22"/>
              </w:rPr>
              <w:t>Grgurevic I, Boozari B, Kujundzic M, Brkljacic B. Dopler jetrene cirkulacije. Lijec Vjesn 2009; 131: 211-217.</w:t>
            </w:r>
          </w:p>
          <w:p w:rsidR="00D574E9" w:rsidRPr="00635783" w:rsidRDefault="00D574E9" w:rsidP="00E337BE">
            <w:pPr>
              <w:widowControl w:val="0"/>
              <w:numPr>
                <w:ilvl w:val="0"/>
                <w:numId w:val="30"/>
              </w:numPr>
              <w:spacing w:before="60" w:after="60"/>
              <w:ind w:left="451"/>
              <w:rPr>
                <w:rFonts w:ascii="Arial Narrow" w:hAnsi="Arial Narrow" w:cs="Arial"/>
                <w:sz w:val="22"/>
                <w:szCs w:val="22"/>
              </w:rPr>
            </w:pPr>
            <w:r w:rsidRPr="00635783">
              <w:rPr>
                <w:rFonts w:ascii="Arial Narrow" w:hAnsi="Arial Narrow" w:cs="Arial"/>
                <w:sz w:val="22"/>
                <w:szCs w:val="22"/>
              </w:rPr>
              <w:t>Banic M, Babic Z, Kujundzic M, Petricusic L, Crncevic Urek M, Grgurevic I, Kardum D, Bokun T. Video-capsule endoscopy-preliminary experience in the university hospital setting. Acta Med Croatica 2009; 63 (2): 159-64.</w:t>
            </w:r>
          </w:p>
          <w:p w:rsidR="00D574E9" w:rsidRPr="00635783" w:rsidRDefault="00D574E9" w:rsidP="00E337BE">
            <w:pPr>
              <w:widowControl w:val="0"/>
              <w:numPr>
                <w:ilvl w:val="0"/>
                <w:numId w:val="30"/>
              </w:numPr>
              <w:spacing w:before="60" w:after="60"/>
              <w:ind w:left="451"/>
              <w:rPr>
                <w:rFonts w:ascii="Arial Narrow" w:hAnsi="Arial Narrow" w:cs="Arial"/>
                <w:sz w:val="22"/>
                <w:szCs w:val="22"/>
              </w:rPr>
            </w:pPr>
            <w:r w:rsidRPr="00635783">
              <w:rPr>
                <w:rFonts w:ascii="Arial Narrow" w:hAnsi="Arial Narrow" w:cs="Arial"/>
                <w:sz w:val="22"/>
                <w:szCs w:val="22"/>
              </w:rPr>
              <w:t xml:space="preserve">Kujundžić M, Banić M, Bokun T. Tumori tankog i debelog crijeva. </w:t>
            </w:r>
            <w:r w:rsidRPr="00635783">
              <w:rPr>
                <w:rFonts w:ascii="Arial Narrow" w:hAnsi="Arial Narrow" w:cs="Arial"/>
                <w:i/>
                <w:sz w:val="22"/>
                <w:szCs w:val="22"/>
              </w:rPr>
              <w:t>Medix 2009; 82:133-138.</w:t>
            </w:r>
          </w:p>
          <w:p w:rsidR="00D574E9" w:rsidRPr="00635783" w:rsidRDefault="00D574E9" w:rsidP="00E337BE">
            <w:pPr>
              <w:widowControl w:val="0"/>
              <w:numPr>
                <w:ilvl w:val="0"/>
                <w:numId w:val="30"/>
              </w:numPr>
              <w:spacing w:before="60" w:after="60"/>
              <w:ind w:left="451"/>
              <w:rPr>
                <w:rFonts w:ascii="Arial Narrow" w:hAnsi="Arial Narrow" w:cs="Arial"/>
                <w:sz w:val="22"/>
                <w:szCs w:val="22"/>
              </w:rPr>
            </w:pPr>
            <w:r w:rsidRPr="00635783">
              <w:rPr>
                <w:rFonts w:ascii="Arial Narrow" w:hAnsi="Arial Narrow" w:cs="Arial"/>
                <w:sz w:val="22"/>
                <w:szCs w:val="22"/>
              </w:rPr>
              <w:t xml:space="preserve">Kujundžić M, Bokun T. Hepatorenalni sindrom. </w:t>
            </w:r>
            <w:r w:rsidRPr="00635783">
              <w:rPr>
                <w:rFonts w:ascii="Arial Narrow" w:hAnsi="Arial Narrow" w:cs="Arial"/>
                <w:i/>
                <w:sz w:val="22"/>
                <w:szCs w:val="22"/>
              </w:rPr>
              <w:t>Medix 2009; 84/85:180-184.</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lastRenderedPageBreak/>
              <w:t>Datum zadnjeg izbora u znanstveno-nastavno ili nastavno zvanje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15. 06.2009. – izvanredni profesor</w:t>
            </w:r>
          </w:p>
        </w:tc>
      </w:tr>
    </w:tbl>
    <w:p w:rsidR="00D574E9" w:rsidRPr="00635783" w:rsidRDefault="00D574E9" w:rsidP="00635783">
      <w:pPr>
        <w:spacing w:before="60" w:after="60"/>
        <w:rPr>
          <w:rFonts w:ascii="Arial Narrow" w:hAnsi="Arial Narrow" w:cs="Arial"/>
          <w:sz w:val="22"/>
          <w:szCs w:val="22"/>
        </w:rPr>
      </w:pPr>
    </w:p>
    <w:p w:rsidR="00D574E9" w:rsidRPr="00635783" w:rsidRDefault="00D574E9" w:rsidP="00635783">
      <w:pPr>
        <w:pStyle w:val="aNaslov"/>
        <w:spacing w:before="60"/>
        <w:ind w:left="36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 xml:space="preserve">Milica </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Prezime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Katić</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Naziv ustanove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Sveučilište u Zagrebu, Medicinski fakultet, Škola narodnog zdravlja „Andrija Štampar“</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E-mail adresa</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mkatic@snz.hr</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Adresa osobne web stranice</w:t>
            </w:r>
          </w:p>
        </w:tc>
        <w:tc>
          <w:tcPr>
            <w:tcW w:w="7328" w:type="dxa"/>
          </w:tcPr>
          <w:p w:rsidR="00D574E9" w:rsidRPr="00635783" w:rsidRDefault="00D574E9" w:rsidP="00635783">
            <w:pPr>
              <w:spacing w:before="60" w:after="60"/>
              <w:rPr>
                <w:rFonts w:ascii="Arial Narrow" w:hAnsi="Arial Narrow" w:cs="Arial"/>
                <w:sz w:val="22"/>
                <w:szCs w:val="22"/>
              </w:rPr>
            </w:pP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Životopis</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Rođena 1950 u Osijeku, diplomirala na Medicinskom fakultetu u Zagrebu 1974. godine. Od 1977. godine radim u Domu zdravlja Zagreb- Centar ordinacija obiteljske medicine u Dugavama . Specijalizaciju opće medicine sam završila 1983. godine, a 1994. godine stekla naziv primarijus.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Od 1984. godine zaposlena sam na Medicinskom fakultetu u Zagrebu i Domu zdravlja Zagreb Centar u kumulativnom radnom odnosu kao nastavnik pri Katedri za obiteljsku medicinu. Magistar znanosti sam postala 1988. godine, a doktor znanosti 1992. godine. Izabrana sam za stručnog suradnika 1984 godine, za asistenta 1988. godine, potom  u  znanstveno nastavna zvanja;  za docenta 1995. godine,  za izvanrednog profesora 2000, za redovitog profesora 2006. godine  te 2011. godine za redovitog  profesora  u trajnom zvanju.</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Od 1984. godine uključena sam u rad Europske mreže istraživača iz obiteljske medicine (European General Practice Research Network- EGPRN), , najprije kao nacionalni predstavnik i član Vijeća (Council), a potom kao član Savjeta (Advisory Bord)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Sudjelovala sam u brojnim znanstvenoistraživačkim projektima financiranim od Ministarstva znanosti i iz drugih izvora ,  te međunarodnim projektima pod vodstvom EGPRN i instituta NIVEL.Sad sam nacionalni  koordinator projekta “Primjerenost propisivanja antibiotika  u primarnoj zaštiti u Europi s obzirom na rezistenciju”(The </w:t>
            </w:r>
            <w:r w:rsidRPr="00635783">
              <w:rPr>
                <w:rFonts w:ascii="Arial Narrow" w:hAnsi="Arial Narrow" w:cs="Arial"/>
                <w:sz w:val="22"/>
                <w:szCs w:val="22"/>
              </w:rPr>
              <w:lastRenderedPageBreak/>
              <w:t xml:space="preserve">appropriateness of prescribing antibiotics in primary health care in Europe with respect to antibiotic resistance – APRES) koji je  financiran od Europske komisije  u programu FP7, provodi u devet europskih država  u trajanju od 4 godine (2010-2014), a nositelj projekta je institut  NIVEL.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Radila sam u povjerenstvima Ministarstva zdravlja, u dva navrata vodila sam povjerenstvo za reformu primarne zdravstvene zaštite te Radnu skupinu za izradu specijalističkog programa iz obiteljske medicine. </w:t>
            </w:r>
          </w:p>
          <w:p w:rsidR="00D574E9" w:rsidRPr="00635783" w:rsidRDefault="00D574E9" w:rsidP="00635783">
            <w:pPr>
              <w:spacing w:before="60" w:after="60"/>
              <w:rPr>
                <w:rFonts w:ascii="Arial Narrow" w:hAnsi="Arial Narrow" w:cs="Arial"/>
                <w:sz w:val="22"/>
                <w:szCs w:val="22"/>
                <w:lang w:val="pt-BR"/>
              </w:rPr>
            </w:pPr>
            <w:r w:rsidRPr="00635783">
              <w:rPr>
                <w:rFonts w:ascii="Arial Narrow" w:hAnsi="Arial Narrow" w:cs="Arial"/>
                <w:sz w:val="22"/>
                <w:szCs w:val="22"/>
              </w:rPr>
              <w:t>Pročelnik sam Katedre za obiteljsku medicinu , voditelj specijalsitičkog poslijediplomskog studija Obiteljska medicina  te Voditelj programa specijalističkog usavršavanja iz obiteljske medicine.</w:t>
            </w:r>
          </w:p>
          <w:p w:rsidR="00D574E9" w:rsidRPr="00635783" w:rsidRDefault="00D574E9" w:rsidP="00635783">
            <w:pPr>
              <w:spacing w:before="60" w:after="60"/>
              <w:rPr>
                <w:rFonts w:ascii="Arial Narrow" w:hAnsi="Arial Narrow" w:cs="Arial"/>
                <w:sz w:val="22"/>
                <w:szCs w:val="22"/>
                <w:lang w:val="pt-BR"/>
              </w:rPr>
            </w:pP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lastRenderedPageBreak/>
              <w:t>Popis radova objavljenih u posljednjih pet godina</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CC radovi</w:t>
            </w:r>
          </w:p>
          <w:p w:rsidR="00D574E9" w:rsidRPr="00635783" w:rsidRDefault="00D574E9" w:rsidP="00E337BE">
            <w:pPr>
              <w:pStyle w:val="ListParagraph"/>
              <w:numPr>
                <w:ilvl w:val="0"/>
                <w:numId w:val="37"/>
              </w:numPr>
              <w:spacing w:before="60" w:after="60"/>
              <w:ind w:left="0" w:firstLine="0"/>
              <w:rPr>
                <w:rFonts w:ascii="Arial Narrow" w:hAnsi="Arial Narrow" w:cs="Arial"/>
                <w:sz w:val="22"/>
                <w:szCs w:val="22"/>
              </w:rPr>
            </w:pPr>
            <w:r w:rsidRPr="00635783">
              <w:rPr>
                <w:rFonts w:ascii="Arial Narrow" w:hAnsi="Arial Narrow" w:cs="Arial"/>
                <w:sz w:val="22"/>
                <w:szCs w:val="22"/>
              </w:rPr>
              <w:t>Katić M.Opportunistic screening carried out in the family medicine  settings. Croat Med J. 2008 49(1):110-3.</w:t>
            </w:r>
          </w:p>
          <w:p w:rsidR="00D574E9" w:rsidRPr="00635783" w:rsidRDefault="00D574E9" w:rsidP="00E337BE">
            <w:pPr>
              <w:pStyle w:val="ListParagraph"/>
              <w:numPr>
                <w:ilvl w:val="0"/>
                <w:numId w:val="37"/>
              </w:numPr>
              <w:spacing w:before="60" w:after="60"/>
              <w:ind w:left="0" w:firstLine="0"/>
              <w:rPr>
                <w:rFonts w:ascii="Arial Narrow" w:hAnsi="Arial Narrow" w:cs="Arial"/>
                <w:sz w:val="22"/>
                <w:szCs w:val="22"/>
              </w:rPr>
            </w:pPr>
            <w:r w:rsidRPr="00635783">
              <w:rPr>
                <w:rFonts w:ascii="Arial Narrow" w:hAnsi="Arial Narrow" w:cs="Arial"/>
                <w:sz w:val="22"/>
                <w:szCs w:val="22"/>
              </w:rPr>
              <w:t xml:space="preserve">Soler JK, Yaman H, Esteva M, Dobbs F, Asenova RS, Katic M et.al.; European General Practice Research Network Burnout Study Group. Burnout in European family doctors: the EGPRN study. Fam Pract. 2008 25(4):245-65. </w:t>
            </w:r>
          </w:p>
          <w:p w:rsidR="00D574E9" w:rsidRPr="00635783" w:rsidRDefault="00D574E9" w:rsidP="00E337BE">
            <w:pPr>
              <w:pStyle w:val="ListParagraph"/>
              <w:numPr>
                <w:ilvl w:val="0"/>
                <w:numId w:val="37"/>
              </w:numPr>
              <w:spacing w:before="60" w:after="60"/>
              <w:ind w:left="0" w:firstLine="0"/>
              <w:rPr>
                <w:rFonts w:ascii="Arial Narrow" w:hAnsi="Arial Narrow" w:cs="Arial"/>
                <w:sz w:val="22"/>
                <w:szCs w:val="22"/>
              </w:rPr>
            </w:pPr>
            <w:r w:rsidRPr="00635783">
              <w:rPr>
                <w:rFonts w:ascii="Arial Narrow" w:hAnsi="Arial Narrow" w:cs="Arial"/>
                <w:sz w:val="22"/>
                <w:szCs w:val="22"/>
              </w:rPr>
              <w:t xml:space="preserve">Ozvacić Adzić Z, Katić M, Kern J, Lazić D, Cerovecki Nekić V, Soldo D. Patient, physician, and practice characteristics related to patient enablement in general practice in Croatia: cross-sectional survey study. Croat Med J. 2008 49(6):813-823. </w:t>
            </w:r>
          </w:p>
          <w:p w:rsidR="00D574E9" w:rsidRPr="00635783" w:rsidRDefault="00D574E9" w:rsidP="00E337BE">
            <w:pPr>
              <w:pStyle w:val="ListParagraph"/>
              <w:numPr>
                <w:ilvl w:val="0"/>
                <w:numId w:val="37"/>
              </w:numPr>
              <w:spacing w:before="60" w:after="60"/>
              <w:ind w:left="0" w:firstLine="0"/>
              <w:rPr>
                <w:rFonts w:ascii="Arial Narrow" w:hAnsi="Arial Narrow" w:cs="Arial"/>
                <w:sz w:val="22"/>
                <w:szCs w:val="22"/>
              </w:rPr>
            </w:pPr>
            <w:r w:rsidRPr="00635783">
              <w:rPr>
                <w:rFonts w:ascii="Arial Narrow" w:hAnsi="Arial Narrow" w:cs="Arial"/>
                <w:sz w:val="22"/>
                <w:szCs w:val="22"/>
              </w:rPr>
              <w:t>Sambunjak D, Huić M, Hren D, Katić M, Marušić A, Marušić M. National vs international journals: views of medical professionals in Croatia. Learned Publishing 2009 vol 11: No 1. 57 -70</w:t>
            </w:r>
          </w:p>
          <w:p w:rsidR="00D574E9" w:rsidRPr="00635783" w:rsidRDefault="00D574E9" w:rsidP="00E337BE">
            <w:pPr>
              <w:pStyle w:val="ListParagraph"/>
              <w:numPr>
                <w:ilvl w:val="0"/>
                <w:numId w:val="37"/>
              </w:numPr>
              <w:spacing w:before="60" w:after="60"/>
              <w:ind w:left="0" w:firstLine="0"/>
              <w:rPr>
                <w:rFonts w:ascii="Arial Narrow" w:hAnsi="Arial Narrow" w:cs="Arial"/>
                <w:sz w:val="22"/>
                <w:szCs w:val="22"/>
              </w:rPr>
            </w:pPr>
            <w:r w:rsidRPr="00635783">
              <w:rPr>
                <w:rFonts w:ascii="Arial Narrow" w:hAnsi="Arial Narrow" w:cs="Arial"/>
                <w:sz w:val="22"/>
                <w:szCs w:val="22"/>
              </w:rPr>
              <w:t xml:space="preserve">Marković, B.B., Vrdoljak, D., Kranjčević, K., Vučak, J., Kern, J., Bielen, I., Lalić, D.I., Katić M., Reiner, Ž.Continental-Mediterranean and rural-urban differences in cardiovascular risk factors in Croatian population. 011) Croatian Medical Journal 2011; 52 (4):. 566-575. </w:t>
            </w:r>
          </w:p>
          <w:p w:rsidR="00D574E9" w:rsidRPr="00635783" w:rsidRDefault="00D574E9" w:rsidP="00E337BE">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0" w:firstLine="0"/>
              <w:rPr>
                <w:rFonts w:ascii="Arial Narrow" w:hAnsi="Arial Narrow" w:cs="Arial"/>
                <w:sz w:val="22"/>
                <w:szCs w:val="22"/>
              </w:rPr>
            </w:pPr>
            <w:r w:rsidRPr="00635783">
              <w:rPr>
                <w:rFonts w:ascii="Arial Narrow" w:hAnsi="Arial Narrow" w:cs="Arial"/>
                <w:sz w:val="22"/>
                <w:szCs w:val="22"/>
              </w:rPr>
              <w:t xml:space="preserve">Vrdoljak D, Bergman Marković B, Kranjčević K, Ivezić Lalić D, Vučak J, Katić M. How well anthropometric indices of obesity correlate with cardiovascular risks in Croatian population? Med Sci Mon. 2012 Feb 1;18(2):PH6-11. </w:t>
            </w:r>
          </w:p>
          <w:p w:rsidR="00D574E9" w:rsidRPr="00635783" w:rsidRDefault="00D574E9" w:rsidP="00635783">
            <w:pPr>
              <w:pStyle w:val="ListParagraph"/>
              <w:spacing w:before="60" w:after="60"/>
              <w:ind w:left="0"/>
              <w:rPr>
                <w:rFonts w:ascii="Arial Narrow" w:hAnsi="Arial Narrow" w:cs="Arial"/>
                <w:sz w:val="22"/>
                <w:szCs w:val="22"/>
              </w:rPr>
            </w:pPr>
          </w:p>
          <w:p w:rsidR="00D574E9" w:rsidRPr="00635783" w:rsidRDefault="00D574E9" w:rsidP="00E337BE">
            <w:pPr>
              <w:pStyle w:val="ListParagraph"/>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0" w:firstLine="0"/>
              <w:rPr>
                <w:rFonts w:ascii="Arial Narrow" w:hAnsi="Arial Narrow" w:cs="Arial"/>
                <w:sz w:val="22"/>
                <w:szCs w:val="22"/>
              </w:rPr>
            </w:pPr>
            <w:r w:rsidRPr="00635783">
              <w:rPr>
                <w:rFonts w:ascii="Arial Narrow" w:hAnsi="Arial Narrow" w:cs="Arial"/>
                <w:sz w:val="22"/>
                <w:szCs w:val="22"/>
              </w:rPr>
              <w:t xml:space="preserve">Vučak J, Katić M, Bielen I, Vrdoljak D, Lalić DI, Kranjčević K, Marković BB.Association between hyperuricemia, prediabetes, and prehypertension in the Croatian adult population--a cross-sectional study. BMC Cardiovasc Disord. 2012;12:117.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SCI</w:t>
            </w:r>
          </w:p>
          <w:p w:rsidR="00D574E9" w:rsidRPr="00635783" w:rsidRDefault="00D574E9" w:rsidP="00E337BE">
            <w:pPr>
              <w:pStyle w:val="HTMLPreformatted"/>
              <w:numPr>
                <w:ilvl w:val="0"/>
                <w:numId w:val="35"/>
              </w:numPr>
              <w:spacing w:before="60" w:after="60"/>
              <w:ind w:left="0" w:firstLine="0"/>
              <w:rPr>
                <w:rFonts w:ascii="Arial Narrow" w:hAnsi="Arial Narrow" w:cs="Arial"/>
                <w:sz w:val="22"/>
                <w:szCs w:val="22"/>
                <w:lang w:eastAsia="en-US"/>
              </w:rPr>
            </w:pPr>
            <w:r w:rsidRPr="00635783">
              <w:rPr>
                <w:rFonts w:ascii="Arial Narrow" w:hAnsi="Arial Narrow" w:cs="Arial"/>
                <w:sz w:val="22"/>
                <w:szCs w:val="22"/>
                <w:lang w:eastAsia="en-US"/>
              </w:rPr>
              <w:t>Katić M, Blažeković-Milaković S, Špehar-Stojanović S. Application of benzodiazepines in office of family medicine  physician.1st  Croatian Congress on side effects of psychotropics. Psychiatria Danubina , 2009; 21(1 ): 129-147</w:t>
            </w:r>
          </w:p>
          <w:p w:rsidR="00D574E9" w:rsidRPr="00635783" w:rsidRDefault="00D574E9" w:rsidP="00E337BE">
            <w:pPr>
              <w:pStyle w:val="HTMLPreformatted"/>
              <w:numPr>
                <w:ilvl w:val="0"/>
                <w:numId w:val="35"/>
              </w:numPr>
              <w:spacing w:before="60" w:after="60"/>
              <w:ind w:left="0" w:firstLine="0"/>
              <w:rPr>
                <w:rFonts w:ascii="Arial Narrow" w:hAnsi="Arial Narrow" w:cs="Arial"/>
                <w:sz w:val="22"/>
                <w:szCs w:val="22"/>
                <w:lang w:eastAsia="en-US"/>
              </w:rPr>
            </w:pPr>
            <w:r w:rsidRPr="00635783">
              <w:rPr>
                <w:rFonts w:ascii="Arial Narrow" w:hAnsi="Arial Narrow" w:cs="Arial"/>
                <w:sz w:val="22"/>
                <w:szCs w:val="22"/>
                <w:lang w:eastAsia="en-US"/>
              </w:rPr>
              <w:t xml:space="preserve">Stojanović-Špehar S, Blažeković-Milaković S, Jokić-Begić N, Pranić SM, Supe S, Katić M. Unaided general practitioners' clinical diagnosis in evaluation of depressive patients: a pilot study. Psychiatr Danub. 2010 (4):535-9. </w:t>
            </w:r>
          </w:p>
          <w:p w:rsidR="00D574E9" w:rsidRPr="00635783" w:rsidRDefault="00D574E9" w:rsidP="00E337BE">
            <w:pPr>
              <w:pStyle w:val="HTMLPreformatted"/>
              <w:numPr>
                <w:ilvl w:val="0"/>
                <w:numId w:val="35"/>
              </w:numPr>
              <w:spacing w:before="60" w:after="60"/>
              <w:ind w:left="0" w:firstLine="0"/>
              <w:rPr>
                <w:rFonts w:ascii="Arial Narrow" w:hAnsi="Arial Narrow" w:cs="Arial"/>
                <w:sz w:val="22"/>
                <w:szCs w:val="22"/>
                <w:lang w:eastAsia="en-US"/>
              </w:rPr>
            </w:pPr>
            <w:r w:rsidRPr="00635783">
              <w:rPr>
                <w:rFonts w:ascii="Arial Narrow" w:hAnsi="Arial Narrow" w:cs="Arial"/>
                <w:sz w:val="22"/>
                <w:szCs w:val="22"/>
                <w:lang w:eastAsia="en-US"/>
              </w:rPr>
              <w:t>Blažeković-Milaković, S., Stojanović-Špehar, S., Katić M., Kumbrija, S. Comparison of depression treatment among different age groups in primary care setting. Psychiatria Danubina  2011; 23 (2):. 183-188</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IM i drugi indeksi</w:t>
            </w:r>
          </w:p>
          <w:p w:rsidR="00D574E9" w:rsidRPr="00635783" w:rsidRDefault="00D574E9" w:rsidP="00E337BE">
            <w:pPr>
              <w:pStyle w:val="HTMLPreformatted"/>
              <w:numPr>
                <w:ilvl w:val="0"/>
                <w:numId w:val="36"/>
              </w:numPr>
              <w:spacing w:before="60" w:after="60"/>
              <w:ind w:left="0" w:firstLine="0"/>
              <w:rPr>
                <w:rFonts w:ascii="Arial Narrow" w:hAnsi="Arial Narrow" w:cs="Arial"/>
                <w:sz w:val="22"/>
                <w:szCs w:val="22"/>
                <w:lang w:eastAsia="en-US"/>
              </w:rPr>
            </w:pPr>
            <w:r w:rsidRPr="00635783">
              <w:rPr>
                <w:rFonts w:ascii="Arial Narrow" w:hAnsi="Arial Narrow" w:cs="Arial"/>
                <w:sz w:val="22"/>
                <w:szCs w:val="22"/>
                <w:lang w:eastAsia="en-US"/>
              </w:rPr>
              <w:t>Jelaković B, Kuzmanić D, Milicić D, Reiner Z, Aganović I, Basić-Jukić N et al.;Croatian Working Group for Hypertension.  Guidelines for diagnostics and treatment of arterial hypertension. Practical recommendations of the Croatian Working Group for Hypertension. onsideration on the ESH-ESC 2007 guidelines] Lijec Vjesn. 2008; 130(5-</w:t>
            </w:r>
            <w:r w:rsidRPr="00635783">
              <w:rPr>
                <w:rFonts w:ascii="Arial Narrow" w:hAnsi="Arial Narrow" w:cs="Arial"/>
                <w:sz w:val="22"/>
                <w:szCs w:val="22"/>
                <w:lang w:eastAsia="en-US"/>
              </w:rPr>
              <w:lastRenderedPageBreak/>
              <w:t>6):115-32.</w:t>
            </w:r>
          </w:p>
          <w:p w:rsidR="00D574E9" w:rsidRPr="00635783" w:rsidRDefault="00D574E9" w:rsidP="00E337BE">
            <w:pPr>
              <w:pStyle w:val="HTMLPreformatted"/>
              <w:numPr>
                <w:ilvl w:val="0"/>
                <w:numId w:val="36"/>
              </w:numPr>
              <w:spacing w:before="60" w:after="60"/>
              <w:ind w:left="0" w:firstLine="0"/>
              <w:rPr>
                <w:rFonts w:ascii="Arial Narrow" w:hAnsi="Arial Narrow" w:cs="Arial"/>
                <w:sz w:val="22"/>
                <w:szCs w:val="22"/>
                <w:lang w:eastAsia="en-US"/>
              </w:rPr>
            </w:pPr>
            <w:r w:rsidRPr="00635783">
              <w:rPr>
                <w:rFonts w:ascii="Arial Narrow" w:hAnsi="Arial Narrow" w:cs="Arial"/>
                <w:sz w:val="22"/>
                <w:szCs w:val="22"/>
                <w:lang w:eastAsia="en-US"/>
              </w:rPr>
              <w:t>Nekić VC, Vrdoljak D, Marković BB, Kern J, Katić M, Adzić ZO et al.  Referring process in family medicine--    contribution assessment.  Acta Med Croatica. 2009 63(2):145-51.</w:t>
            </w:r>
          </w:p>
          <w:p w:rsidR="00D574E9" w:rsidRPr="00635783" w:rsidRDefault="00D574E9" w:rsidP="00E337BE">
            <w:pPr>
              <w:pStyle w:val="ListParagraph"/>
              <w:numPr>
                <w:ilvl w:val="0"/>
                <w:numId w:val="36"/>
              </w:numPr>
              <w:spacing w:before="60" w:after="60"/>
              <w:ind w:left="0" w:firstLine="0"/>
              <w:contextualSpacing/>
              <w:rPr>
                <w:rFonts w:ascii="Arial Narrow" w:hAnsi="Arial Narrow" w:cs="Arial"/>
                <w:sz w:val="22"/>
                <w:szCs w:val="22"/>
              </w:rPr>
            </w:pPr>
            <w:r w:rsidRPr="00635783">
              <w:rPr>
                <w:rFonts w:ascii="Arial Narrow" w:hAnsi="Arial Narrow" w:cs="Arial"/>
                <w:sz w:val="22"/>
                <w:szCs w:val="22"/>
              </w:rPr>
              <w:t>Bergman Marković B, Katić M, Vrdoljak D, Kranjčević K, Vucak J, Ivezić-Lalić D.  Diet as s cardiovascular risk factor in family medicine. Acta Medica Croatica  2010 May: 64(2) : 115-22</w:t>
            </w:r>
          </w:p>
          <w:p w:rsidR="00D574E9" w:rsidRPr="00635783" w:rsidRDefault="00D574E9" w:rsidP="00E337BE">
            <w:pPr>
              <w:pStyle w:val="ListParagraph"/>
              <w:numPr>
                <w:ilvl w:val="0"/>
                <w:numId w:val="36"/>
              </w:numPr>
              <w:spacing w:before="60" w:after="60"/>
              <w:ind w:left="0" w:firstLine="0"/>
              <w:contextualSpacing/>
              <w:rPr>
                <w:rFonts w:ascii="Arial Narrow" w:hAnsi="Arial Narrow" w:cs="Arial"/>
                <w:sz w:val="22"/>
                <w:szCs w:val="22"/>
              </w:rPr>
            </w:pPr>
            <w:r w:rsidRPr="00635783">
              <w:rPr>
                <w:rFonts w:ascii="Arial Narrow" w:hAnsi="Arial Narrow" w:cs="Arial"/>
                <w:sz w:val="22"/>
                <w:szCs w:val="22"/>
              </w:rPr>
              <w:t>Katić M, Jureša V, Bergman-Marković B, Jurković D, Predavec S, Hrastinski M et al. Proaktivni pristup preventivnom radu u obiteljskoj medicini. Acta Medica Croatica  2010 : 64(2) : 443-452</w:t>
            </w:r>
          </w:p>
          <w:p w:rsidR="00D574E9" w:rsidRPr="00635783" w:rsidRDefault="00D574E9" w:rsidP="00635783">
            <w:pPr>
              <w:pStyle w:val="ListParagraph"/>
              <w:spacing w:before="60" w:after="60"/>
              <w:ind w:left="0"/>
              <w:rPr>
                <w:rFonts w:ascii="Arial Narrow" w:hAnsi="Arial Narrow" w:cs="Arial"/>
                <w:sz w:val="22"/>
                <w:szCs w:val="22"/>
              </w:rPr>
            </w:pPr>
            <w:r w:rsidRPr="00635783">
              <w:rPr>
                <w:rFonts w:ascii="Arial Narrow" w:hAnsi="Arial Narrow" w:cs="Arial"/>
                <w:sz w:val="22"/>
                <w:szCs w:val="22"/>
              </w:rPr>
              <w:t>Radovi objavljeni u časopisu koji nije indeksiran</w:t>
            </w:r>
            <w:r w:rsidRPr="00635783">
              <w:rPr>
                <w:rFonts w:ascii="Arial Narrow" w:hAnsi="Arial Narrow" w:cs="Arial"/>
                <w:sz w:val="22"/>
                <w:szCs w:val="22"/>
              </w:rPr>
              <w:tab/>
            </w:r>
          </w:p>
          <w:p w:rsidR="00D574E9" w:rsidRPr="00635783" w:rsidRDefault="00D574E9" w:rsidP="00E337BE">
            <w:pPr>
              <w:pStyle w:val="ListParagraph"/>
              <w:numPr>
                <w:ilvl w:val="0"/>
                <w:numId w:val="38"/>
              </w:numPr>
              <w:spacing w:before="60" w:after="60"/>
              <w:ind w:left="0" w:firstLine="0"/>
              <w:contextualSpacing/>
              <w:rPr>
                <w:rFonts w:ascii="Arial Narrow" w:hAnsi="Arial Narrow" w:cs="Arial"/>
                <w:sz w:val="22"/>
                <w:szCs w:val="22"/>
              </w:rPr>
            </w:pPr>
            <w:r w:rsidRPr="00635783">
              <w:rPr>
                <w:rFonts w:ascii="Arial Narrow" w:hAnsi="Arial Narrow" w:cs="Arial"/>
                <w:sz w:val="22"/>
                <w:szCs w:val="22"/>
              </w:rPr>
              <w:t>Tušek S, Ožvačić Z, Polašek O, Katić M. Izloženost specijalizanata obiteljske medicine sindromu izgaranja na poslu. Med Fam Cro 2010; 18 (2): 8-17.</w:t>
            </w:r>
          </w:p>
          <w:p w:rsidR="00D574E9" w:rsidRPr="00635783" w:rsidRDefault="00D574E9" w:rsidP="00E337BE">
            <w:pPr>
              <w:pStyle w:val="ListParagraph"/>
              <w:numPr>
                <w:ilvl w:val="0"/>
                <w:numId w:val="38"/>
              </w:numPr>
              <w:spacing w:before="60" w:after="60"/>
              <w:ind w:left="0" w:firstLine="0"/>
              <w:rPr>
                <w:rFonts w:ascii="Arial Narrow" w:hAnsi="Arial Narrow" w:cs="Arial"/>
                <w:sz w:val="22"/>
                <w:szCs w:val="22"/>
              </w:rPr>
            </w:pPr>
            <w:r w:rsidRPr="00635783">
              <w:rPr>
                <w:rFonts w:ascii="Arial Narrow" w:hAnsi="Arial Narrow" w:cs="Arial"/>
                <w:sz w:val="22"/>
                <w:szCs w:val="22"/>
              </w:rPr>
              <w:t>Tiljak H, Đaković S, Katić M, Ožvačić-Adžić Z. Pokazatelji kvalitete rada u obiteljskoj medicine – usporedba Velike Britanije i Hrvatske. Medix 2011; 94/95: 241-254</w:t>
            </w:r>
          </w:p>
          <w:p w:rsidR="00D574E9" w:rsidRPr="00635783" w:rsidRDefault="00D574E9" w:rsidP="00E337BE">
            <w:pPr>
              <w:pStyle w:val="ListParagraph"/>
              <w:numPr>
                <w:ilvl w:val="0"/>
                <w:numId w:val="38"/>
              </w:numPr>
              <w:spacing w:before="60" w:after="60"/>
              <w:ind w:left="0" w:firstLine="0"/>
              <w:contextualSpacing/>
              <w:rPr>
                <w:rFonts w:ascii="Arial Narrow" w:hAnsi="Arial Narrow" w:cs="Arial"/>
                <w:sz w:val="22"/>
                <w:szCs w:val="22"/>
              </w:rPr>
            </w:pPr>
            <w:r w:rsidRPr="00635783">
              <w:rPr>
                <w:rFonts w:ascii="Arial Narrow" w:hAnsi="Arial Narrow" w:cs="Arial"/>
                <w:sz w:val="22"/>
                <w:szCs w:val="22"/>
              </w:rPr>
              <w:t>Katić M,  Bergman-Marković B,  Blažeković-Milaković S. et al Obiteljska medicina u Hrvatskoj Medix 2011; XVII(94/95):148-156</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35 radova objavljenih u zbornicima radova sa kongresa  in extenso te 19 sažetaka sa domaćih i međunarodnih skupova</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lastRenderedPageBreak/>
              <w:t>Datum zadnjeg izbora u znanstveno-nastavno ili nastavno zvanje</w:t>
            </w:r>
          </w:p>
        </w:tc>
        <w:tc>
          <w:tcPr>
            <w:tcW w:w="7328" w:type="dxa"/>
          </w:tcPr>
          <w:p w:rsidR="00D574E9" w:rsidRPr="00635783" w:rsidRDefault="00D574E9" w:rsidP="00635783">
            <w:pPr>
              <w:spacing w:before="60" w:after="60"/>
              <w:rPr>
                <w:rFonts w:ascii="Arial Narrow" w:hAnsi="Arial Narrow" w:cs="Arial"/>
                <w:sz w:val="22"/>
                <w:szCs w:val="22"/>
              </w:rPr>
            </w:pP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13. 9. 2011 Redoviti profesor u trajnom zvanju pri Katedri za obiteljsku medicinu </w:t>
            </w:r>
          </w:p>
        </w:tc>
      </w:tr>
    </w:tbl>
    <w:p w:rsidR="00D574E9" w:rsidRPr="00635783" w:rsidRDefault="00D574E9" w:rsidP="00635783">
      <w:pPr>
        <w:spacing w:before="60" w:after="60"/>
        <w:rPr>
          <w:rFonts w:ascii="Arial Narrow" w:hAnsi="Arial Narrow" w:cs="Arial"/>
          <w:sz w:val="22"/>
          <w:szCs w:val="22"/>
        </w:rPr>
      </w:pPr>
    </w:p>
    <w:p w:rsidR="00D574E9" w:rsidRPr="00635783" w:rsidRDefault="00D574E9" w:rsidP="0005341E">
      <w:pPr>
        <w:pStyle w:val="aNaslov"/>
        <w:spacing w:before="6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Slavko</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Prezime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Orešković</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Naziv ustanove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sz w:val="22"/>
                <w:szCs w:val="22"/>
              </w:rPr>
              <w:t>Sveučilište u Zagrebu, Medicinski fakultet, KBC Zagreb, Klinika za ženske bolesti i porode</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E-mail adresa</w:t>
            </w:r>
          </w:p>
        </w:tc>
        <w:tc>
          <w:tcPr>
            <w:tcW w:w="7328" w:type="dxa"/>
          </w:tcPr>
          <w:p w:rsidR="00D574E9" w:rsidRPr="00635783" w:rsidRDefault="00FB63BA" w:rsidP="00635783">
            <w:pPr>
              <w:spacing w:before="60" w:after="60"/>
              <w:rPr>
                <w:rFonts w:ascii="Arial Narrow" w:hAnsi="Arial Narrow" w:cs="Arial"/>
                <w:b/>
                <w:sz w:val="22"/>
                <w:szCs w:val="22"/>
              </w:rPr>
            </w:pPr>
            <w:hyperlink r:id="rId278" w:history="1">
              <w:r w:rsidR="00D574E9" w:rsidRPr="00635783">
                <w:rPr>
                  <w:rFonts w:ascii="Arial Narrow" w:hAnsi="Arial Narrow" w:cs="Arial"/>
                  <w:sz w:val="22"/>
                  <w:szCs w:val="22"/>
                </w:rPr>
                <w:t>s.oreskov@kbc-zagreb.hr</w:t>
              </w:r>
            </w:hyperlink>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Adresa osobne web stranice</w:t>
            </w:r>
          </w:p>
        </w:tc>
        <w:tc>
          <w:tcPr>
            <w:tcW w:w="7328" w:type="dxa"/>
          </w:tcPr>
          <w:p w:rsidR="00D574E9" w:rsidRPr="00635783" w:rsidRDefault="00D574E9" w:rsidP="00635783">
            <w:pPr>
              <w:spacing w:before="60" w:after="60"/>
              <w:rPr>
                <w:rFonts w:ascii="Arial Narrow" w:hAnsi="Arial Narrow" w:cs="Arial"/>
                <w:sz w:val="22"/>
                <w:szCs w:val="22"/>
              </w:rPr>
            </w:pP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Životopis</w:t>
            </w:r>
          </w:p>
        </w:tc>
        <w:tc>
          <w:tcPr>
            <w:tcW w:w="7328" w:type="dxa"/>
          </w:tcPr>
          <w:p w:rsidR="00D574E9" w:rsidRPr="00635783" w:rsidRDefault="00D574E9" w:rsidP="00635783">
            <w:pPr>
              <w:spacing w:before="60" w:after="60"/>
              <w:rPr>
                <w:rFonts w:ascii="Arial Narrow" w:hAnsi="Arial Narrow" w:cs="Arial"/>
                <w:sz w:val="22"/>
                <w:szCs w:val="22"/>
                <w:lang w:val="pt-BR"/>
              </w:rPr>
            </w:pPr>
            <w:r w:rsidRPr="00635783">
              <w:rPr>
                <w:rFonts w:ascii="Arial Narrow" w:hAnsi="Arial Narrow" w:cs="Arial"/>
                <w:sz w:val="22"/>
                <w:szCs w:val="22"/>
              </w:rPr>
              <w:t xml:space="preserve">Obrazovanje </w:t>
            </w:r>
            <w:r w:rsidRPr="00635783">
              <w:rPr>
                <w:rFonts w:ascii="Arial Narrow" w:hAnsi="Arial Narrow" w:cs="Arial"/>
                <w:sz w:val="22"/>
                <w:szCs w:val="22"/>
              </w:rPr>
              <w:br/>
              <w:t xml:space="preserve">Medicinski fakultet Sveučilišta u Zagrebu, 1984. </w:t>
            </w:r>
            <w:r w:rsidRPr="00635783">
              <w:rPr>
                <w:rFonts w:ascii="Arial Narrow" w:hAnsi="Arial Narrow" w:cs="Arial"/>
                <w:sz w:val="22"/>
                <w:szCs w:val="22"/>
              </w:rPr>
              <w:br/>
              <w:t xml:space="preserve">Specijalist ginekologije i porodništva. 1992. , subspecijalist iz uroginekologije,2004. </w:t>
            </w:r>
            <w:r w:rsidRPr="00635783">
              <w:rPr>
                <w:rFonts w:ascii="Arial Narrow" w:hAnsi="Arial Narrow" w:cs="Arial"/>
                <w:sz w:val="22"/>
                <w:szCs w:val="22"/>
              </w:rPr>
              <w:br/>
              <w:t xml:space="preserve">Radno iskustvo </w:t>
            </w:r>
            <w:r w:rsidRPr="00635783">
              <w:rPr>
                <w:rFonts w:ascii="Arial Narrow" w:hAnsi="Arial Narrow" w:cs="Arial"/>
                <w:sz w:val="22"/>
                <w:szCs w:val="22"/>
              </w:rPr>
              <w:br/>
              <w:t xml:space="preserve">Liječnički pripravnički staž, Medicinski centar Gospić, 1984. </w:t>
            </w:r>
            <w:r w:rsidRPr="00635783">
              <w:rPr>
                <w:rFonts w:ascii="Arial Narrow" w:hAnsi="Arial Narrow" w:cs="Arial"/>
                <w:sz w:val="22"/>
                <w:szCs w:val="22"/>
              </w:rPr>
              <w:br/>
              <w:t xml:space="preserve">Liječnik u Općoj bolnici Gospić, 1986-1988. </w:t>
            </w:r>
            <w:r w:rsidRPr="00635783">
              <w:rPr>
                <w:rFonts w:ascii="Arial Narrow" w:hAnsi="Arial Narrow" w:cs="Arial"/>
                <w:sz w:val="22"/>
                <w:szCs w:val="22"/>
              </w:rPr>
              <w:br/>
              <w:t xml:space="preserve">Klinika za ženske bolesti i porode, Petrova 13, 1992. – </w:t>
            </w:r>
            <w:r w:rsidRPr="00635783">
              <w:rPr>
                <w:rFonts w:ascii="Arial Narrow" w:hAnsi="Arial Narrow" w:cs="Arial"/>
                <w:sz w:val="22"/>
                <w:szCs w:val="22"/>
              </w:rPr>
              <w:br/>
              <w:t xml:space="preserve">Član Katedre za ginekologiju i porodništvo od 1997., izvanredni profesor od 2007. </w:t>
            </w:r>
            <w:r w:rsidRPr="00635783">
              <w:rPr>
                <w:rFonts w:ascii="Arial Narrow" w:hAnsi="Arial Narrow" w:cs="Arial"/>
                <w:sz w:val="22"/>
                <w:szCs w:val="22"/>
              </w:rPr>
              <w:br/>
              <w:t xml:space="preserve">Predstojnik Klinike za ženske bolesti i porode KBC-a Zagreb i Medicinskog fakulteta Sveučilišta u Zagrebu od 2007. </w:t>
            </w:r>
            <w:r w:rsidRPr="00635783">
              <w:rPr>
                <w:rFonts w:ascii="Arial Narrow" w:hAnsi="Arial Narrow" w:cs="Arial"/>
                <w:sz w:val="22"/>
                <w:szCs w:val="22"/>
              </w:rPr>
              <w:br/>
              <w:t xml:space="preserve">Znanstvena aktivnost </w:t>
            </w:r>
            <w:r w:rsidRPr="00635783">
              <w:rPr>
                <w:rFonts w:ascii="Arial Narrow" w:hAnsi="Arial Narrow" w:cs="Arial"/>
                <w:sz w:val="22"/>
                <w:szCs w:val="22"/>
              </w:rPr>
              <w:br/>
              <w:t xml:space="preserve">Znanstveno usavršavanje na Stanford University School of medicine, SAD, 1994.-1995. </w:t>
            </w:r>
            <w:r w:rsidRPr="00635783">
              <w:rPr>
                <w:rFonts w:ascii="Arial Narrow" w:hAnsi="Arial Narrow" w:cs="Arial"/>
                <w:sz w:val="22"/>
                <w:szCs w:val="22"/>
              </w:rPr>
              <w:br/>
              <w:t xml:space="preserve">Magisterij – 1996. Medicinski fakultet Sveučilišta u Zagrebu </w:t>
            </w:r>
            <w:r w:rsidRPr="00635783">
              <w:rPr>
                <w:rFonts w:ascii="Arial Narrow" w:hAnsi="Arial Narrow" w:cs="Arial"/>
                <w:sz w:val="22"/>
                <w:szCs w:val="22"/>
              </w:rPr>
              <w:br/>
              <w:t xml:space="preserve">Doktorat – 1999. Medicinski fakultet Sveučilišta u Zagrebu </w:t>
            </w:r>
            <w:r w:rsidRPr="00635783">
              <w:rPr>
                <w:rFonts w:ascii="Arial Narrow" w:hAnsi="Arial Narrow" w:cs="Arial"/>
                <w:sz w:val="22"/>
                <w:szCs w:val="22"/>
              </w:rPr>
              <w:br/>
              <w:t xml:space="preserve">Od 2007. Godine izvanredni profesor u Katedri za ginekologiju i porodništvo Medicinskog fakulteta Sveučilišta u Zagrebu. </w:t>
            </w:r>
            <w:r w:rsidRPr="00635783">
              <w:rPr>
                <w:rFonts w:ascii="Arial Narrow" w:hAnsi="Arial Narrow" w:cs="Arial"/>
                <w:sz w:val="22"/>
                <w:szCs w:val="22"/>
              </w:rPr>
              <w:br/>
            </w:r>
            <w:r w:rsidRPr="00635783">
              <w:rPr>
                <w:rFonts w:ascii="Arial Narrow" w:hAnsi="Arial Narrow" w:cs="Arial"/>
                <w:sz w:val="22"/>
                <w:szCs w:val="22"/>
              </w:rPr>
              <w:lastRenderedPageBreak/>
              <w:t xml:space="preserve">Aktivno sudjeluje u znanstvenim projektima. </w:t>
            </w:r>
            <w:r w:rsidRPr="00635783">
              <w:rPr>
                <w:rFonts w:ascii="Arial Narrow" w:hAnsi="Arial Narrow" w:cs="Arial"/>
                <w:sz w:val="22"/>
                <w:szCs w:val="22"/>
              </w:rPr>
              <w:br/>
              <w:t xml:space="preserve">Stručna aktivnost: </w:t>
            </w:r>
            <w:r w:rsidRPr="00635783">
              <w:rPr>
                <w:rFonts w:ascii="Arial Narrow" w:hAnsi="Arial Narrow" w:cs="Arial"/>
                <w:sz w:val="22"/>
                <w:szCs w:val="22"/>
              </w:rPr>
              <w:br/>
              <w:t xml:space="preserve">Dopredsjednik Hrvatskog društva za ginekologiju i porodništvo </w:t>
            </w:r>
            <w:r w:rsidRPr="00635783">
              <w:rPr>
                <w:rFonts w:ascii="Arial Narrow" w:hAnsi="Arial Narrow" w:cs="Arial"/>
                <w:sz w:val="22"/>
                <w:szCs w:val="22"/>
              </w:rPr>
              <w:br/>
              <w:t xml:space="preserve">Predsjednik Hrvatskog društva za uroginekologiju </w:t>
            </w:r>
            <w:r w:rsidRPr="00635783">
              <w:rPr>
                <w:rFonts w:ascii="Arial Narrow" w:hAnsi="Arial Narrow" w:cs="Arial"/>
                <w:sz w:val="22"/>
                <w:szCs w:val="22"/>
              </w:rPr>
              <w:br/>
              <w:t xml:space="preserve">Osobni podaci: </w:t>
            </w:r>
            <w:r w:rsidRPr="00635783">
              <w:rPr>
                <w:rFonts w:ascii="Arial Narrow" w:hAnsi="Arial Narrow" w:cs="Arial"/>
                <w:sz w:val="22"/>
                <w:szCs w:val="22"/>
              </w:rPr>
              <w:br/>
              <w:t>Rodjen u Gospiću 1960., otac dvoje djece.</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lang w:val="pt-BR"/>
              </w:rPr>
            </w:pPr>
            <w:r w:rsidRPr="00635783">
              <w:rPr>
                <w:rFonts w:ascii="Arial Narrow" w:hAnsi="Arial Narrow" w:cs="Arial"/>
                <w:b/>
                <w:sz w:val="22"/>
                <w:szCs w:val="22"/>
                <w:lang w:val="pt-BR"/>
              </w:rPr>
              <w:lastRenderedPageBreak/>
              <w:t>Popis radova objavljenih u posljednjih pet godina</w:t>
            </w:r>
          </w:p>
        </w:tc>
        <w:tc>
          <w:tcPr>
            <w:tcW w:w="7328" w:type="dxa"/>
          </w:tcPr>
          <w:p w:rsidR="00D574E9" w:rsidRPr="00635783" w:rsidRDefault="00D574E9" w:rsidP="006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cs="Arial"/>
                <w:sz w:val="22"/>
                <w:szCs w:val="22"/>
                <w:lang w:eastAsia="hr-HR"/>
              </w:rPr>
            </w:pPr>
            <w:r w:rsidRPr="00635783">
              <w:rPr>
                <w:rFonts w:ascii="Arial Narrow" w:hAnsi="Arial Narrow" w:cs="Arial"/>
                <w:sz w:val="22"/>
                <w:szCs w:val="22"/>
                <w:lang w:eastAsia="hr-HR"/>
              </w:rPr>
              <w:t>1: But I, Goldstajn MS, Oresković S. Comparison of two selective muscarinic</w:t>
            </w:r>
          </w:p>
          <w:p w:rsidR="00D574E9" w:rsidRPr="00635783" w:rsidRDefault="00D574E9" w:rsidP="006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cs="Arial"/>
                <w:sz w:val="22"/>
                <w:szCs w:val="22"/>
                <w:lang w:eastAsia="hr-HR"/>
              </w:rPr>
            </w:pPr>
            <w:r w:rsidRPr="00635783">
              <w:rPr>
                <w:rFonts w:ascii="Arial Narrow" w:hAnsi="Arial Narrow" w:cs="Arial"/>
                <w:sz w:val="22"/>
                <w:szCs w:val="22"/>
                <w:lang w:eastAsia="hr-HR"/>
              </w:rPr>
              <w:t>receptor antagonists (solifenacin and darifenacin) in women with overactive</w:t>
            </w:r>
          </w:p>
          <w:p w:rsidR="00D574E9" w:rsidRPr="00635783" w:rsidRDefault="00D574E9" w:rsidP="006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cs="Arial"/>
                <w:sz w:val="22"/>
                <w:szCs w:val="22"/>
                <w:lang w:eastAsia="hr-HR"/>
              </w:rPr>
            </w:pPr>
            <w:r w:rsidRPr="00635783">
              <w:rPr>
                <w:rFonts w:ascii="Arial Narrow" w:hAnsi="Arial Narrow" w:cs="Arial"/>
                <w:sz w:val="22"/>
                <w:szCs w:val="22"/>
                <w:lang w:eastAsia="hr-HR"/>
              </w:rPr>
              <w:t xml:space="preserve">bladder--the SOLIDAR study. Coll Antropol. 2012 Dec;36(4):1347-53. </w:t>
            </w:r>
          </w:p>
          <w:p w:rsidR="00D574E9" w:rsidRPr="00635783" w:rsidRDefault="00D574E9" w:rsidP="006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cs="Arial"/>
                <w:sz w:val="22"/>
                <w:szCs w:val="22"/>
                <w:lang w:eastAsia="hr-HR"/>
              </w:rPr>
            </w:pPr>
            <w:r w:rsidRPr="00635783">
              <w:rPr>
                <w:rFonts w:ascii="Arial Narrow" w:hAnsi="Arial Narrow" w:cs="Arial"/>
                <w:sz w:val="22"/>
                <w:szCs w:val="22"/>
                <w:lang w:eastAsia="hr-HR"/>
              </w:rPr>
              <w:t>2: Musani V, Sabol M, Car D, Ozretić P, Kalafatić D, Maurac I, Orešković S,</w:t>
            </w:r>
          </w:p>
          <w:p w:rsidR="00D574E9" w:rsidRPr="00635783" w:rsidRDefault="00D574E9" w:rsidP="006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cs="Arial"/>
                <w:sz w:val="22"/>
                <w:szCs w:val="22"/>
                <w:lang w:eastAsia="hr-HR"/>
              </w:rPr>
            </w:pPr>
            <w:r w:rsidRPr="00635783">
              <w:rPr>
                <w:rFonts w:ascii="Arial Narrow" w:hAnsi="Arial Narrow" w:cs="Arial"/>
                <w:sz w:val="22"/>
                <w:szCs w:val="22"/>
                <w:lang w:eastAsia="hr-HR"/>
              </w:rPr>
              <w:t xml:space="preserve">Levanat S. PTCH1 gene polymorphisms in ovarian tumors: Potential protective role of c.3944T allele. Gene. 2013 Mar 15;517(1):55-9. doi: 10.1016/j.gene.2012.12.089. Epub 2013 Jan 9. </w:t>
            </w:r>
          </w:p>
          <w:p w:rsidR="00D574E9" w:rsidRPr="00635783" w:rsidRDefault="00D574E9" w:rsidP="006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cs="Arial"/>
                <w:sz w:val="22"/>
                <w:szCs w:val="22"/>
                <w:lang w:eastAsia="hr-HR"/>
              </w:rPr>
            </w:pPr>
            <w:r w:rsidRPr="00635783">
              <w:rPr>
                <w:rFonts w:ascii="Arial Narrow" w:hAnsi="Arial Narrow" w:cs="Arial"/>
                <w:sz w:val="22"/>
                <w:szCs w:val="22"/>
                <w:lang w:eastAsia="hr-HR"/>
              </w:rPr>
              <w:t xml:space="preserve">3: Bjelanović V, Babić D, Oresković S, Tomić V, Martinac M, Juras J. Pathologicalpregnancy and psychological symptoms in women. Coll Antropol. 2012 Sep;36(3):847-52. </w:t>
            </w:r>
          </w:p>
          <w:p w:rsidR="00D574E9" w:rsidRPr="00635783" w:rsidRDefault="00D574E9" w:rsidP="006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cs="Arial"/>
                <w:sz w:val="22"/>
                <w:szCs w:val="22"/>
                <w:lang w:eastAsia="hr-HR"/>
              </w:rPr>
            </w:pPr>
            <w:r w:rsidRPr="00635783">
              <w:rPr>
                <w:rFonts w:ascii="Arial Narrow" w:hAnsi="Arial Narrow" w:cs="Arial"/>
                <w:sz w:val="22"/>
                <w:szCs w:val="22"/>
                <w:lang w:eastAsia="hr-HR"/>
              </w:rPr>
              <w:t>4: Kasum M, Oreskovic S, Zec I, Jezek D, Tomic V, Gall V, Adzic G.</w:t>
            </w:r>
          </w:p>
          <w:p w:rsidR="00D574E9" w:rsidRPr="00635783" w:rsidRDefault="00D574E9" w:rsidP="006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cs="Arial"/>
                <w:sz w:val="22"/>
                <w:szCs w:val="22"/>
                <w:lang w:eastAsia="hr-HR"/>
              </w:rPr>
            </w:pPr>
            <w:r w:rsidRPr="00635783">
              <w:rPr>
                <w:rFonts w:ascii="Arial Narrow" w:hAnsi="Arial Narrow" w:cs="Arial"/>
                <w:sz w:val="22"/>
                <w:szCs w:val="22"/>
                <w:lang w:eastAsia="hr-HR"/>
              </w:rPr>
              <w:t xml:space="preserve">Macroprolactinemia: new insights in hyperprolactinemia. Biochem Med (Zagreb).2012;22(2):171-9. Review. </w:t>
            </w:r>
          </w:p>
          <w:p w:rsidR="00D574E9" w:rsidRPr="00635783" w:rsidRDefault="00D574E9" w:rsidP="006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cs="Arial"/>
                <w:sz w:val="22"/>
                <w:szCs w:val="22"/>
                <w:lang w:eastAsia="hr-HR"/>
              </w:rPr>
            </w:pPr>
            <w:r w:rsidRPr="00635783">
              <w:rPr>
                <w:rFonts w:ascii="Arial Narrow" w:hAnsi="Arial Narrow" w:cs="Arial"/>
                <w:sz w:val="22"/>
                <w:szCs w:val="22"/>
                <w:lang w:eastAsia="hr-HR"/>
              </w:rPr>
              <w:t>5: Goldstajn MS, Baldani DP, Vrcić H, Oresković S. Emergency contraception: can we benefit from lessons learned? Coll Antropol. 2012 Mar;36(1):345-9. Review.</w:t>
            </w:r>
          </w:p>
          <w:p w:rsidR="00D574E9" w:rsidRPr="00635783" w:rsidRDefault="00D574E9" w:rsidP="006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cs="Arial"/>
                <w:sz w:val="22"/>
                <w:szCs w:val="22"/>
                <w:lang w:eastAsia="hr-HR"/>
              </w:rPr>
            </w:pPr>
            <w:r w:rsidRPr="00635783">
              <w:rPr>
                <w:rFonts w:ascii="Arial Narrow" w:hAnsi="Arial Narrow" w:cs="Arial"/>
                <w:sz w:val="22"/>
                <w:szCs w:val="22"/>
                <w:lang w:eastAsia="hr-HR"/>
              </w:rPr>
              <w:t>6: Oresković S, But I, Banović M, Goldstajn MS. The efficacy and safety of</w:t>
            </w:r>
          </w:p>
          <w:p w:rsidR="00D574E9" w:rsidRPr="00635783" w:rsidRDefault="00D574E9" w:rsidP="006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cs="Arial"/>
                <w:sz w:val="22"/>
                <w:szCs w:val="22"/>
                <w:lang w:eastAsia="hr-HR"/>
              </w:rPr>
            </w:pPr>
            <w:r w:rsidRPr="00635783">
              <w:rPr>
                <w:rFonts w:ascii="Arial Narrow" w:hAnsi="Arial Narrow" w:cs="Arial"/>
                <w:sz w:val="22"/>
                <w:szCs w:val="22"/>
                <w:lang w:eastAsia="hr-HR"/>
              </w:rPr>
              <w:t>solifenacin in patients with overactive bladder syndrome. Coll Antropol. 2012</w:t>
            </w:r>
          </w:p>
          <w:p w:rsidR="00D574E9" w:rsidRPr="00635783" w:rsidRDefault="00D574E9" w:rsidP="006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cs="Arial"/>
                <w:sz w:val="22"/>
                <w:szCs w:val="22"/>
                <w:lang w:eastAsia="hr-HR"/>
              </w:rPr>
            </w:pPr>
            <w:r w:rsidRPr="00635783">
              <w:rPr>
                <w:rFonts w:ascii="Arial Narrow" w:hAnsi="Arial Narrow" w:cs="Arial"/>
                <w:sz w:val="22"/>
                <w:szCs w:val="22"/>
                <w:lang w:eastAsia="hr-HR"/>
              </w:rPr>
              <w:t xml:space="preserve">Mar;36(1):243-8. </w:t>
            </w:r>
          </w:p>
          <w:p w:rsidR="00D574E9" w:rsidRPr="00635783" w:rsidRDefault="00D574E9" w:rsidP="006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cs="Arial"/>
                <w:sz w:val="22"/>
                <w:szCs w:val="22"/>
                <w:lang w:eastAsia="hr-HR"/>
              </w:rPr>
            </w:pPr>
            <w:r w:rsidRPr="00635783">
              <w:rPr>
                <w:rFonts w:ascii="Arial Narrow" w:hAnsi="Arial Narrow" w:cs="Arial"/>
                <w:sz w:val="22"/>
                <w:szCs w:val="22"/>
                <w:lang w:eastAsia="hr-HR"/>
              </w:rPr>
              <w:t>7: Sabol M, Car D, Musani V, Ozretic P, Oreskovic S, Weber I, Levanat S. The</w:t>
            </w:r>
          </w:p>
          <w:p w:rsidR="00D574E9" w:rsidRPr="00635783" w:rsidRDefault="00D574E9" w:rsidP="006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cs="Arial"/>
                <w:sz w:val="22"/>
                <w:szCs w:val="22"/>
                <w:lang w:eastAsia="hr-HR"/>
              </w:rPr>
            </w:pPr>
            <w:r w:rsidRPr="00635783">
              <w:rPr>
                <w:rFonts w:ascii="Arial Narrow" w:hAnsi="Arial Narrow" w:cs="Arial"/>
                <w:sz w:val="22"/>
                <w:szCs w:val="22"/>
                <w:lang w:eastAsia="hr-HR"/>
              </w:rPr>
              <w:t>Hedgehog signaling pathway in ovarian teratoma is stimulated by Sonic Hedgehog which induces internalization of Patched. Int J Oncol. 2012 Jul 13. doi:10.3892/ijo.2012.1554.</w:t>
            </w:r>
          </w:p>
          <w:p w:rsidR="00D574E9" w:rsidRPr="00635783" w:rsidRDefault="00D574E9" w:rsidP="006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cs="Arial"/>
                <w:sz w:val="22"/>
                <w:szCs w:val="22"/>
                <w:lang w:eastAsia="hr-HR"/>
              </w:rPr>
            </w:pPr>
            <w:r w:rsidRPr="00635783">
              <w:rPr>
                <w:rFonts w:ascii="Arial Narrow" w:hAnsi="Arial Narrow" w:cs="Arial"/>
                <w:sz w:val="22"/>
                <w:szCs w:val="22"/>
                <w:lang w:eastAsia="hr-HR"/>
              </w:rPr>
              <w:t xml:space="preserve">8: Maurac I, Sabol M, Musani V, Car D, Ozretic P, Kalafatic D, Oreskovic S, BabicD, Levanat S. A low-grade ovarian carcinoma case with coincident LOH of PTCH1 and BRCA1, and a mutation in BRCA1. Int J Gynecol Pathol. 2012 May;31(3):264-71. </w:t>
            </w:r>
          </w:p>
          <w:p w:rsidR="00D574E9" w:rsidRPr="00635783" w:rsidRDefault="00D574E9" w:rsidP="006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cs="Arial"/>
                <w:sz w:val="22"/>
                <w:szCs w:val="22"/>
                <w:lang w:eastAsia="hr-HR"/>
              </w:rPr>
            </w:pPr>
            <w:r w:rsidRPr="00635783">
              <w:rPr>
                <w:rFonts w:ascii="Arial Narrow" w:hAnsi="Arial Narrow" w:cs="Arial"/>
                <w:sz w:val="22"/>
                <w:szCs w:val="22"/>
                <w:lang w:eastAsia="hr-HR"/>
              </w:rPr>
              <w:t xml:space="preserve">9: Majerović M, Milinović D, Oresković S, Matosević P, Mirić M, Kekez T, Kinda E,Augustin G, Silovski H. Hyperthermic intraperitoneal chemotherapy (HIPEC) andcytoreductive surgery (CS) as treatment of peritoneal carcinomatosis: preliminary results in Croatia. Coll Antropol. 2011 Dec;35(4):1349-52. </w:t>
            </w:r>
          </w:p>
          <w:p w:rsidR="00D574E9" w:rsidRPr="00635783" w:rsidRDefault="00D574E9" w:rsidP="006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cs="Arial"/>
                <w:sz w:val="22"/>
                <w:szCs w:val="22"/>
                <w:lang w:eastAsia="hr-HR"/>
              </w:rPr>
            </w:pPr>
            <w:r w:rsidRPr="00635783">
              <w:rPr>
                <w:rFonts w:ascii="Arial Narrow" w:hAnsi="Arial Narrow" w:cs="Arial"/>
                <w:sz w:val="22"/>
                <w:szCs w:val="22"/>
                <w:lang w:eastAsia="hr-HR"/>
              </w:rPr>
              <w:t xml:space="preserve">10: Kasum M, Oresković S. New insights in prediction of ovarian hyperstimulation syndrome. Acta Clin Croat. 2011 Jun;50(2):281-8. Review. </w:t>
            </w:r>
          </w:p>
          <w:p w:rsidR="00D574E9" w:rsidRPr="00635783" w:rsidRDefault="00D574E9" w:rsidP="006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cs="Arial"/>
                <w:sz w:val="22"/>
                <w:szCs w:val="22"/>
                <w:lang w:eastAsia="hr-HR"/>
              </w:rPr>
            </w:pPr>
            <w:r w:rsidRPr="00635783">
              <w:rPr>
                <w:rFonts w:ascii="Arial Narrow" w:hAnsi="Arial Narrow" w:cs="Arial"/>
                <w:sz w:val="22"/>
                <w:szCs w:val="22"/>
                <w:lang w:eastAsia="hr-HR"/>
              </w:rPr>
              <w:t xml:space="preserve">11: Musani V, Sabol M, Car D, Ozretic P, Oreskovic S, Leovic D, Levanat S. LOH of PTCH1 region in BCC and ovarian carcinoma: microsatellite vs. HRM analysis. Front Biosci (Elite Ed). 2012 Jan 1;4:1049-57. </w:t>
            </w:r>
          </w:p>
          <w:p w:rsidR="00D574E9" w:rsidRPr="00635783" w:rsidRDefault="00D574E9" w:rsidP="006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cs="Arial"/>
                <w:sz w:val="22"/>
                <w:szCs w:val="22"/>
                <w:lang w:eastAsia="hr-HR"/>
              </w:rPr>
            </w:pPr>
            <w:r w:rsidRPr="00635783">
              <w:rPr>
                <w:rFonts w:ascii="Arial Narrow" w:hAnsi="Arial Narrow" w:cs="Arial"/>
                <w:sz w:val="22"/>
                <w:szCs w:val="22"/>
                <w:lang w:eastAsia="hr-HR"/>
              </w:rPr>
              <w:t xml:space="preserve">12: Grgic O, Oreskovic S, Grsic HL, Kalafatic D, Zupic T, Maurac I. Outcome and efficacy of a transobturator polypropylene mesh kit in the treatment of anterior  pelvic organ prolapse. Int J Gynaecol Obstet. 2012 Jan;116(1):72-5. doi:10.1016/j.ijgo.2011.08.014. Epub 2011 Oct 27. </w:t>
            </w:r>
          </w:p>
          <w:p w:rsidR="00D574E9" w:rsidRPr="00635783" w:rsidRDefault="00D574E9" w:rsidP="006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cs="Arial"/>
                <w:sz w:val="22"/>
                <w:szCs w:val="22"/>
                <w:lang w:eastAsia="hr-HR"/>
              </w:rPr>
            </w:pPr>
            <w:r w:rsidRPr="00635783">
              <w:rPr>
                <w:rFonts w:ascii="Arial Narrow" w:hAnsi="Arial Narrow" w:cs="Arial"/>
                <w:sz w:val="22"/>
                <w:szCs w:val="22"/>
                <w:lang w:eastAsia="hr-HR"/>
              </w:rPr>
              <w:t xml:space="preserve">13: Kasum M, Oresković S. Treatment of ovarian hyperstimulation syndrome: new insights. Acta Clin Croat. 2010 Dec;49(4):421-7. Review. </w:t>
            </w:r>
          </w:p>
          <w:p w:rsidR="00D574E9" w:rsidRPr="00635783" w:rsidRDefault="00D574E9" w:rsidP="006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cs="Arial"/>
                <w:sz w:val="22"/>
                <w:szCs w:val="22"/>
                <w:lang w:eastAsia="hr-HR"/>
              </w:rPr>
            </w:pPr>
            <w:r w:rsidRPr="00635783">
              <w:rPr>
                <w:rFonts w:ascii="Arial Narrow" w:hAnsi="Arial Narrow" w:cs="Arial"/>
                <w:sz w:val="22"/>
                <w:szCs w:val="22"/>
                <w:lang w:eastAsia="hr-HR"/>
              </w:rPr>
              <w:t>14: Marić P, Ozretić P, Levanat S, Oresković S, Antunac K, Beketić-Oresković L. Tumor markers in breast cancer--evaluation of their clinical usefulness. Coll</w:t>
            </w:r>
          </w:p>
          <w:p w:rsidR="00D574E9" w:rsidRPr="00635783" w:rsidRDefault="00D574E9" w:rsidP="006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cs="Arial"/>
                <w:sz w:val="22"/>
                <w:szCs w:val="22"/>
                <w:lang w:eastAsia="hr-HR"/>
              </w:rPr>
            </w:pPr>
            <w:r w:rsidRPr="00635783">
              <w:rPr>
                <w:rFonts w:ascii="Arial Narrow" w:hAnsi="Arial Narrow" w:cs="Arial"/>
                <w:sz w:val="22"/>
                <w:szCs w:val="22"/>
                <w:lang w:eastAsia="hr-HR"/>
              </w:rPr>
              <w:t xml:space="preserve">Antropol. 2011 Mar;35(1):241-7. Review. </w:t>
            </w:r>
          </w:p>
          <w:p w:rsidR="00D574E9" w:rsidRPr="00635783" w:rsidRDefault="00D574E9" w:rsidP="006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cs="Arial"/>
                <w:sz w:val="22"/>
                <w:szCs w:val="22"/>
                <w:lang w:eastAsia="hr-HR"/>
              </w:rPr>
            </w:pPr>
            <w:r w:rsidRPr="00635783">
              <w:rPr>
                <w:rFonts w:ascii="Arial Narrow" w:hAnsi="Arial Narrow" w:cs="Arial"/>
                <w:sz w:val="22"/>
                <w:szCs w:val="22"/>
                <w:lang w:eastAsia="hr-HR"/>
              </w:rPr>
              <w:t>15: Gorisek NM, Oresković S, But I. Salmonella ovarian abscess in young girl</w:t>
            </w:r>
          </w:p>
          <w:p w:rsidR="00D574E9" w:rsidRPr="00635783" w:rsidRDefault="00D574E9" w:rsidP="006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cs="Arial"/>
                <w:sz w:val="22"/>
                <w:szCs w:val="22"/>
                <w:lang w:eastAsia="hr-HR"/>
              </w:rPr>
            </w:pPr>
            <w:r w:rsidRPr="00635783">
              <w:rPr>
                <w:rFonts w:ascii="Arial Narrow" w:hAnsi="Arial Narrow" w:cs="Arial"/>
                <w:sz w:val="22"/>
                <w:szCs w:val="22"/>
                <w:lang w:eastAsia="hr-HR"/>
              </w:rPr>
              <w:lastRenderedPageBreak/>
              <w:t>presented as acute abdomen--case report. Coll Antropol. 2011 Mar;35(1):223-5.</w:t>
            </w:r>
          </w:p>
          <w:p w:rsidR="00D574E9" w:rsidRPr="00635783" w:rsidRDefault="00D574E9" w:rsidP="006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cs="Arial"/>
                <w:sz w:val="22"/>
                <w:szCs w:val="22"/>
                <w:lang w:eastAsia="hr-HR"/>
              </w:rPr>
            </w:pPr>
            <w:r w:rsidRPr="00635783">
              <w:rPr>
                <w:rFonts w:ascii="Arial Narrow" w:hAnsi="Arial Narrow" w:cs="Arial"/>
                <w:sz w:val="22"/>
                <w:szCs w:val="22"/>
                <w:lang w:eastAsia="hr-HR"/>
              </w:rPr>
              <w:t xml:space="preserve">16: Marcinko VM, Marcinko D, Dordević V, Oresković S. Anxiety and depression inpregnant women with previous history of spontaneous abortion. Coll Antropol. 2011 Jan;35 Suppl 1:225-8. PubMed </w:t>
            </w:r>
          </w:p>
          <w:p w:rsidR="00D574E9" w:rsidRPr="00635783" w:rsidRDefault="00D574E9" w:rsidP="006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cs="Arial"/>
                <w:sz w:val="22"/>
                <w:szCs w:val="22"/>
                <w:lang w:eastAsia="hr-HR"/>
              </w:rPr>
            </w:pPr>
            <w:r w:rsidRPr="00635783">
              <w:rPr>
                <w:rFonts w:ascii="Arial Narrow" w:hAnsi="Arial Narrow" w:cs="Arial"/>
                <w:sz w:val="22"/>
                <w:szCs w:val="22"/>
                <w:lang w:eastAsia="hr-HR"/>
              </w:rPr>
              <w:t xml:space="preserve">17: Kaštelan S, Tomić M, Pavan J, Orešković S. Maternal immune system adaptation to pregnancy--a potential influence on the course of diabetic retinopathy. Reprod Biol Endocrinol. 2010 Oct 21;8:124. doi: 10.1186/1477-7827-8-124. </w:t>
            </w:r>
          </w:p>
          <w:p w:rsidR="00D574E9" w:rsidRPr="00635783" w:rsidRDefault="00D574E9" w:rsidP="006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cs="Arial"/>
                <w:sz w:val="22"/>
                <w:szCs w:val="22"/>
                <w:lang w:eastAsia="hr-HR"/>
              </w:rPr>
            </w:pPr>
            <w:r w:rsidRPr="00635783">
              <w:rPr>
                <w:rFonts w:ascii="Arial Narrow" w:hAnsi="Arial Narrow" w:cs="Arial"/>
                <w:sz w:val="22"/>
                <w:szCs w:val="22"/>
                <w:lang w:eastAsia="hr-HR"/>
              </w:rPr>
              <w:t xml:space="preserve">18: Skopljanac-Macina L, Mahovlić V, Ovanin-Rakić A, Barisić A, Rajhvajn S, JuricD, Babić D, Corusić A, Oresković S. Cervix cancer screening in Croatia within theEuropean Cervical Cancer Prevention Week. Coll Antropol. 2010 Jun;34(2):613-7. </w:t>
            </w:r>
          </w:p>
          <w:p w:rsidR="00D574E9" w:rsidRPr="00635783" w:rsidRDefault="00D574E9" w:rsidP="006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cs="Arial"/>
                <w:sz w:val="22"/>
                <w:szCs w:val="22"/>
                <w:lang w:eastAsia="hr-HR"/>
              </w:rPr>
            </w:pPr>
            <w:r w:rsidRPr="00635783">
              <w:rPr>
                <w:rFonts w:ascii="Arial Narrow" w:hAnsi="Arial Narrow" w:cs="Arial"/>
                <w:sz w:val="22"/>
                <w:szCs w:val="22"/>
                <w:lang w:eastAsia="hr-HR"/>
              </w:rPr>
              <w:t>19: Hrgovic I, Hrgovic Z, Habek D, Oreskovic S, Hofmann J, Münstedt K. Use of</w:t>
            </w:r>
          </w:p>
          <w:p w:rsidR="00D574E9" w:rsidRPr="00635783" w:rsidRDefault="00D574E9" w:rsidP="006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cs="Arial"/>
                <w:sz w:val="22"/>
                <w:szCs w:val="22"/>
                <w:lang w:eastAsia="hr-HR"/>
              </w:rPr>
            </w:pPr>
            <w:r w:rsidRPr="00635783">
              <w:rPr>
                <w:rFonts w:ascii="Arial Narrow" w:hAnsi="Arial Narrow" w:cs="Arial"/>
                <w:sz w:val="22"/>
                <w:szCs w:val="22"/>
                <w:lang w:eastAsia="hr-HR"/>
              </w:rPr>
              <w:t>complementary and alternative medicine in departments of obstetrics in croatia</w:t>
            </w:r>
          </w:p>
          <w:p w:rsidR="00D574E9" w:rsidRPr="00635783" w:rsidRDefault="00D574E9" w:rsidP="006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cs="Arial"/>
                <w:sz w:val="22"/>
                <w:szCs w:val="22"/>
                <w:lang w:eastAsia="hr-HR"/>
              </w:rPr>
            </w:pPr>
            <w:r w:rsidRPr="00635783">
              <w:rPr>
                <w:rFonts w:ascii="Arial Narrow" w:hAnsi="Arial Narrow" w:cs="Arial"/>
                <w:sz w:val="22"/>
                <w:szCs w:val="22"/>
                <w:lang w:eastAsia="hr-HR"/>
              </w:rPr>
              <w:t>and a comparison to Germany. Forsch Komplementmed. 2010;17(3):144-6. doi:</w:t>
            </w:r>
          </w:p>
          <w:p w:rsidR="00D574E9" w:rsidRPr="00635783" w:rsidRDefault="00D574E9" w:rsidP="006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cs="Arial"/>
                <w:sz w:val="22"/>
                <w:szCs w:val="22"/>
                <w:lang w:eastAsia="hr-HR"/>
              </w:rPr>
            </w:pPr>
            <w:r w:rsidRPr="00635783">
              <w:rPr>
                <w:rFonts w:ascii="Arial Narrow" w:hAnsi="Arial Narrow" w:cs="Arial"/>
                <w:sz w:val="22"/>
                <w:szCs w:val="22"/>
                <w:lang w:eastAsia="hr-HR"/>
              </w:rPr>
              <w:t>10.1159/000314902. Epub 2010 Jun 11..</w:t>
            </w:r>
          </w:p>
          <w:p w:rsidR="00D574E9" w:rsidRPr="00635783" w:rsidRDefault="00D574E9" w:rsidP="006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cs="Arial"/>
                <w:sz w:val="22"/>
                <w:szCs w:val="22"/>
                <w:lang w:eastAsia="hr-HR"/>
              </w:rPr>
            </w:pPr>
            <w:r w:rsidRPr="00635783">
              <w:rPr>
                <w:rFonts w:ascii="Arial Narrow" w:hAnsi="Arial Narrow" w:cs="Arial"/>
                <w:sz w:val="22"/>
                <w:szCs w:val="22"/>
                <w:lang w:eastAsia="hr-HR"/>
              </w:rPr>
              <w:t>20: Kaliterna V, Kucisec-Tepes N, Pejković L, Oresković S. [Can introduction of</w:t>
            </w:r>
          </w:p>
          <w:p w:rsidR="00D574E9" w:rsidRPr="00635783" w:rsidRDefault="00D574E9" w:rsidP="006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cs="Arial"/>
                <w:sz w:val="22"/>
                <w:szCs w:val="22"/>
                <w:lang w:eastAsia="hr-HR"/>
              </w:rPr>
            </w:pPr>
            <w:r w:rsidRPr="00635783">
              <w:rPr>
                <w:rFonts w:ascii="Arial Narrow" w:hAnsi="Arial Narrow" w:cs="Arial"/>
                <w:sz w:val="22"/>
                <w:szCs w:val="22"/>
                <w:lang w:eastAsia="hr-HR"/>
              </w:rPr>
              <w:t>guidelines for use of an intrauterine device reduce changes in microbial flora of</w:t>
            </w:r>
          </w:p>
          <w:p w:rsidR="00D574E9" w:rsidRPr="00635783" w:rsidRDefault="00D574E9" w:rsidP="006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cs="Arial"/>
                <w:sz w:val="22"/>
                <w:szCs w:val="22"/>
                <w:lang w:eastAsia="hr-HR"/>
              </w:rPr>
            </w:pPr>
            <w:r w:rsidRPr="00635783">
              <w:rPr>
                <w:rFonts w:ascii="Arial Narrow" w:hAnsi="Arial Narrow" w:cs="Arial"/>
                <w:sz w:val="22"/>
                <w:szCs w:val="22"/>
                <w:lang w:eastAsia="hr-HR"/>
              </w:rPr>
              <w:t xml:space="preserve">female genital system in IUD-users?]. Lijec Vjesn. 2010 Mar-Apr;132(3-4):99-101. Croatian. </w:t>
            </w:r>
          </w:p>
          <w:p w:rsidR="00D574E9" w:rsidRPr="00635783" w:rsidRDefault="00D574E9" w:rsidP="006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cs="Arial"/>
                <w:sz w:val="22"/>
                <w:szCs w:val="22"/>
                <w:lang w:eastAsia="hr-HR"/>
              </w:rPr>
            </w:pPr>
            <w:r w:rsidRPr="00635783">
              <w:rPr>
                <w:rFonts w:ascii="Arial Narrow" w:hAnsi="Arial Narrow" w:cs="Arial"/>
                <w:sz w:val="22"/>
                <w:szCs w:val="22"/>
                <w:lang w:eastAsia="hr-HR"/>
              </w:rPr>
              <w:t>21: Juric D, Mahovlić V, Rajhvajn S, Ovanin-Rakić A, Skopljanac-Macina L, Barisić A, Projić IS, Babić D, Susa M, Corusić A, Oresković S. Liquid-based cytology—new possibilities in the diagnosis of cervical lesions. Coll Antropol. 2010 Mar;34(1):19-24.</w:t>
            </w:r>
          </w:p>
          <w:p w:rsidR="00D574E9" w:rsidRPr="00635783" w:rsidRDefault="00D574E9" w:rsidP="006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cs="Arial"/>
                <w:sz w:val="22"/>
                <w:szCs w:val="22"/>
                <w:lang w:eastAsia="hr-HR"/>
              </w:rPr>
            </w:pPr>
            <w:r w:rsidRPr="00635783">
              <w:rPr>
                <w:rFonts w:ascii="Arial Narrow" w:hAnsi="Arial Narrow" w:cs="Arial"/>
                <w:sz w:val="22"/>
                <w:szCs w:val="22"/>
                <w:lang w:eastAsia="hr-HR"/>
              </w:rPr>
              <w:t>22: Segregur J, Buković D, Milinović D, Oresković S, Pavelić J, Zupić T, Persec</w:t>
            </w:r>
          </w:p>
          <w:p w:rsidR="00D574E9" w:rsidRPr="00635783" w:rsidRDefault="00D574E9" w:rsidP="006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cs="Arial"/>
                <w:sz w:val="22"/>
                <w:szCs w:val="22"/>
                <w:lang w:eastAsia="hr-HR"/>
              </w:rPr>
            </w:pPr>
            <w:r w:rsidRPr="00635783">
              <w:rPr>
                <w:rFonts w:ascii="Arial Narrow" w:hAnsi="Arial Narrow" w:cs="Arial"/>
                <w:sz w:val="22"/>
                <w:szCs w:val="22"/>
                <w:lang w:eastAsia="hr-HR"/>
              </w:rPr>
              <w:t>J, Pavić M. Fetal macrosomia in pregnant women with gestational diabetes. Coll</w:t>
            </w:r>
          </w:p>
          <w:p w:rsidR="00D574E9" w:rsidRPr="00635783" w:rsidRDefault="00D574E9" w:rsidP="006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cs="Arial"/>
                <w:sz w:val="22"/>
                <w:szCs w:val="22"/>
                <w:lang w:eastAsia="hr-HR"/>
              </w:rPr>
            </w:pPr>
            <w:r w:rsidRPr="00635783">
              <w:rPr>
                <w:rFonts w:ascii="Arial Narrow" w:hAnsi="Arial Narrow" w:cs="Arial"/>
                <w:sz w:val="22"/>
                <w:szCs w:val="22"/>
                <w:lang w:eastAsia="hr-HR"/>
              </w:rPr>
              <w:t xml:space="preserve">Antropol. 2009 Dec;33(4):1121-7. </w:t>
            </w:r>
          </w:p>
          <w:p w:rsidR="00D574E9" w:rsidRPr="00635783" w:rsidRDefault="00D574E9" w:rsidP="006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cs="Arial"/>
                <w:sz w:val="22"/>
                <w:szCs w:val="22"/>
                <w:lang w:eastAsia="hr-HR"/>
              </w:rPr>
            </w:pPr>
            <w:r w:rsidRPr="00635783">
              <w:rPr>
                <w:rFonts w:ascii="Arial Narrow" w:hAnsi="Arial Narrow" w:cs="Arial"/>
                <w:sz w:val="22"/>
                <w:szCs w:val="22"/>
                <w:lang w:eastAsia="hr-HR"/>
              </w:rPr>
              <w:t>23: Oresković S, Kalafatić D, Grsić HL, Gojević A, Gregov M, Babić I. Operative</w:t>
            </w:r>
          </w:p>
          <w:p w:rsidR="00D574E9" w:rsidRPr="00635783" w:rsidRDefault="00D574E9" w:rsidP="006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cs="Arial"/>
                <w:sz w:val="22"/>
                <w:szCs w:val="22"/>
                <w:lang w:eastAsia="hr-HR"/>
              </w:rPr>
            </w:pPr>
            <w:r w:rsidRPr="00635783">
              <w:rPr>
                <w:rFonts w:ascii="Arial Narrow" w:hAnsi="Arial Narrow" w:cs="Arial"/>
                <w:sz w:val="22"/>
                <w:szCs w:val="22"/>
                <w:lang w:eastAsia="hr-HR"/>
              </w:rPr>
              <w:t>complications and results of the "SPARC" procedure for stress urinary</w:t>
            </w:r>
          </w:p>
          <w:p w:rsidR="00D574E9" w:rsidRPr="00635783" w:rsidRDefault="00D574E9" w:rsidP="006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cs="Arial"/>
                <w:sz w:val="22"/>
                <w:szCs w:val="22"/>
                <w:lang w:eastAsia="hr-HR"/>
              </w:rPr>
            </w:pPr>
            <w:r w:rsidRPr="00635783">
              <w:rPr>
                <w:rFonts w:ascii="Arial Narrow" w:hAnsi="Arial Narrow" w:cs="Arial"/>
                <w:sz w:val="22"/>
                <w:szCs w:val="22"/>
                <w:lang w:eastAsia="hr-HR"/>
              </w:rPr>
              <w:t xml:space="preserve">incontinence. Coll Antropol. 2009 Mar;33(1):201-4. </w:t>
            </w:r>
          </w:p>
          <w:p w:rsidR="00D574E9" w:rsidRPr="00635783" w:rsidRDefault="00D574E9" w:rsidP="006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cs="Arial"/>
                <w:sz w:val="22"/>
                <w:szCs w:val="22"/>
                <w:lang w:eastAsia="hr-HR"/>
              </w:rPr>
            </w:pPr>
            <w:r w:rsidRPr="00635783">
              <w:rPr>
                <w:rFonts w:ascii="Arial Narrow" w:hAnsi="Arial Narrow" w:cs="Arial"/>
                <w:sz w:val="22"/>
                <w:szCs w:val="22"/>
                <w:lang w:eastAsia="hr-HR"/>
              </w:rPr>
              <w:t>24: Milinovic D, Kalafatic D, Babic D, Oreskovic LB, Grsic HL, Oreskovic S.</w:t>
            </w:r>
          </w:p>
          <w:p w:rsidR="00D574E9" w:rsidRPr="00635783" w:rsidRDefault="00D574E9" w:rsidP="006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cs="Arial"/>
                <w:sz w:val="22"/>
                <w:szCs w:val="22"/>
                <w:lang w:eastAsia="hr-HR"/>
              </w:rPr>
            </w:pPr>
            <w:r w:rsidRPr="00635783">
              <w:rPr>
                <w:rFonts w:ascii="Arial Narrow" w:hAnsi="Arial Narrow" w:cs="Arial"/>
                <w:sz w:val="22"/>
                <w:szCs w:val="22"/>
                <w:lang w:eastAsia="hr-HR"/>
              </w:rPr>
              <w:t>Minimally invasive therapy of cervical intraepithelial neoplasia for fertility</w:t>
            </w:r>
          </w:p>
          <w:p w:rsidR="00D574E9" w:rsidRPr="00635783" w:rsidRDefault="00D574E9" w:rsidP="006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cs="Arial"/>
                <w:sz w:val="22"/>
                <w:szCs w:val="22"/>
                <w:lang w:eastAsia="hr-HR"/>
              </w:rPr>
            </w:pPr>
            <w:r w:rsidRPr="00635783">
              <w:rPr>
                <w:rFonts w:ascii="Arial Narrow" w:hAnsi="Arial Narrow" w:cs="Arial"/>
                <w:sz w:val="22"/>
                <w:szCs w:val="22"/>
                <w:lang w:eastAsia="hr-HR"/>
              </w:rPr>
              <w:t>preservation. Pathol Oncol Res. 2009 Sep;15(3):521-5.</w:t>
            </w:r>
          </w:p>
          <w:p w:rsidR="00D574E9" w:rsidRPr="00635783" w:rsidRDefault="00D574E9" w:rsidP="006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cs="Arial"/>
                <w:sz w:val="22"/>
                <w:szCs w:val="22"/>
                <w:lang w:eastAsia="hr-HR"/>
              </w:rPr>
            </w:pPr>
            <w:r w:rsidRPr="00635783">
              <w:rPr>
                <w:rFonts w:ascii="Arial Narrow" w:hAnsi="Arial Narrow" w:cs="Arial"/>
                <w:sz w:val="22"/>
                <w:szCs w:val="22"/>
                <w:lang w:eastAsia="hr-HR"/>
              </w:rPr>
              <w:t>25: Pesek K, Buković D, Pesek T, Oresković S, Milinović D, Rukavina M, Pavić M, Zlojtro M. Risk factor analysis and diagnoses of coronary heart disease in</w:t>
            </w:r>
          </w:p>
          <w:p w:rsidR="00D574E9" w:rsidRPr="00635783" w:rsidRDefault="00D574E9" w:rsidP="006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cs="Arial"/>
                <w:sz w:val="22"/>
                <w:szCs w:val="22"/>
                <w:lang w:eastAsia="hr-HR"/>
              </w:rPr>
            </w:pPr>
            <w:r w:rsidRPr="00635783">
              <w:rPr>
                <w:rFonts w:ascii="Arial Narrow" w:hAnsi="Arial Narrow" w:cs="Arial"/>
                <w:sz w:val="22"/>
                <w:szCs w:val="22"/>
                <w:lang w:eastAsia="hr-HR"/>
              </w:rPr>
              <w:t>patients with hypercholesterolemia from Croatian Zagorje County. Coll Antropol.</w:t>
            </w:r>
          </w:p>
          <w:p w:rsidR="00D574E9" w:rsidRPr="00635783" w:rsidRDefault="00D574E9" w:rsidP="0063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cs="Arial"/>
                <w:sz w:val="22"/>
                <w:szCs w:val="22"/>
              </w:rPr>
            </w:pPr>
            <w:r w:rsidRPr="00635783">
              <w:rPr>
                <w:rFonts w:ascii="Arial Narrow" w:hAnsi="Arial Narrow" w:cs="Arial"/>
                <w:sz w:val="22"/>
                <w:szCs w:val="22"/>
                <w:lang w:eastAsia="hr-HR"/>
              </w:rPr>
              <w:t xml:space="preserve">2008 Jun;32(2):369-74. </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lastRenderedPageBreak/>
              <w:t>Datum zadnjeg izbora u znanstveno-nastavno ili nastavno zvanje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16.04.2013. – redoviti profesor</w:t>
            </w:r>
          </w:p>
        </w:tc>
      </w:tr>
    </w:tbl>
    <w:p w:rsidR="00D574E9" w:rsidRPr="00635783" w:rsidRDefault="00D574E9" w:rsidP="00635783">
      <w:pPr>
        <w:spacing w:before="60" w:after="60"/>
        <w:rPr>
          <w:rFonts w:ascii="Arial Narrow" w:hAnsi="Arial Narrow" w:cs="Arial"/>
          <w:sz w:val="22"/>
          <w:szCs w:val="22"/>
        </w:rPr>
      </w:pPr>
    </w:p>
    <w:p w:rsidR="00DE50E8" w:rsidRPr="00635783" w:rsidRDefault="00DE50E8" w:rsidP="00635783">
      <w:pPr>
        <w:spacing w:before="60" w:after="60"/>
        <w:rPr>
          <w:rFonts w:ascii="Arial Narrow" w:hAnsi="Arial Narrow" w:cs="Arial"/>
          <w:sz w:val="22"/>
          <w:szCs w:val="22"/>
        </w:rPr>
      </w:pPr>
    </w:p>
    <w:p w:rsidR="00D574E9" w:rsidRPr="00635783" w:rsidRDefault="00D574E9" w:rsidP="00635783">
      <w:pPr>
        <w:spacing w:before="60" w:after="60"/>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1977"/>
        <w:gridCol w:w="7310"/>
      </w:tblGrid>
      <w:tr w:rsidR="00D574E9" w:rsidRPr="00635783" w:rsidTr="00DE50E8">
        <w:tc>
          <w:tcPr>
            <w:tcW w:w="1977" w:type="dxa"/>
            <w:tcBorders>
              <w:top w:val="single" w:sz="4" w:space="0" w:color="auto"/>
              <w:bottom w:val="single" w:sz="4" w:space="0" w:color="auto"/>
              <w:right w:val="single" w:sz="4" w:space="0" w:color="auto"/>
            </w:tcBorders>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Ime</w:t>
            </w:r>
          </w:p>
        </w:tc>
        <w:tc>
          <w:tcPr>
            <w:tcW w:w="7310" w:type="dxa"/>
            <w:tcBorders>
              <w:top w:val="single" w:sz="4" w:space="0" w:color="auto"/>
              <w:left w:val="single" w:sz="4" w:space="0" w:color="auto"/>
              <w:bottom w:val="single" w:sz="4" w:space="0" w:color="auto"/>
            </w:tcBorders>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Ratko</w:t>
            </w:r>
          </w:p>
        </w:tc>
      </w:tr>
      <w:tr w:rsidR="00D574E9" w:rsidRPr="00635783" w:rsidTr="00DE50E8">
        <w:tc>
          <w:tcPr>
            <w:tcW w:w="1977" w:type="dxa"/>
            <w:tcBorders>
              <w:top w:val="single" w:sz="4" w:space="0" w:color="auto"/>
              <w:bottom w:val="single" w:sz="4" w:space="0" w:color="auto"/>
              <w:right w:val="single" w:sz="4" w:space="0" w:color="auto"/>
            </w:tcBorders>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Prezime</w:t>
            </w:r>
          </w:p>
        </w:tc>
        <w:tc>
          <w:tcPr>
            <w:tcW w:w="7310" w:type="dxa"/>
            <w:tcBorders>
              <w:top w:val="single" w:sz="4" w:space="0" w:color="auto"/>
              <w:left w:val="single" w:sz="4" w:space="0" w:color="auto"/>
              <w:bottom w:val="single" w:sz="4" w:space="0" w:color="auto"/>
            </w:tcBorders>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Matijević</w:t>
            </w:r>
          </w:p>
        </w:tc>
      </w:tr>
      <w:tr w:rsidR="00D574E9" w:rsidRPr="00635783" w:rsidTr="00DE50E8">
        <w:tc>
          <w:tcPr>
            <w:tcW w:w="1977" w:type="dxa"/>
            <w:tcBorders>
              <w:top w:val="single" w:sz="4" w:space="0" w:color="auto"/>
              <w:bottom w:val="single" w:sz="4" w:space="0" w:color="auto"/>
              <w:right w:val="single" w:sz="4" w:space="0" w:color="auto"/>
            </w:tcBorders>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Naziv ustanove</w:t>
            </w:r>
          </w:p>
        </w:tc>
        <w:tc>
          <w:tcPr>
            <w:tcW w:w="7310" w:type="dxa"/>
            <w:tcBorders>
              <w:top w:val="single" w:sz="4" w:space="0" w:color="auto"/>
              <w:left w:val="single" w:sz="4" w:space="0" w:color="auto"/>
              <w:bottom w:val="single" w:sz="4" w:space="0" w:color="auto"/>
            </w:tcBorders>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Mediciski faklultet, Sveučiliste u Zagrebu, Klinička bolnica Sveti Duh</w:t>
            </w:r>
          </w:p>
        </w:tc>
      </w:tr>
      <w:tr w:rsidR="00D574E9" w:rsidRPr="00635783" w:rsidTr="00DE50E8">
        <w:tc>
          <w:tcPr>
            <w:tcW w:w="1977" w:type="dxa"/>
            <w:tcBorders>
              <w:top w:val="single" w:sz="4" w:space="0" w:color="auto"/>
              <w:bottom w:val="single" w:sz="4" w:space="0" w:color="auto"/>
              <w:right w:val="single" w:sz="4" w:space="0" w:color="auto"/>
            </w:tcBorders>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E-mail adresa</w:t>
            </w:r>
          </w:p>
        </w:tc>
        <w:tc>
          <w:tcPr>
            <w:tcW w:w="7310" w:type="dxa"/>
            <w:tcBorders>
              <w:top w:val="single" w:sz="4" w:space="0" w:color="auto"/>
              <w:left w:val="single" w:sz="4" w:space="0" w:color="auto"/>
              <w:bottom w:val="single" w:sz="4" w:space="0" w:color="auto"/>
            </w:tcBorders>
          </w:tcPr>
          <w:p w:rsidR="00D574E9" w:rsidRPr="00635783" w:rsidRDefault="00FB63BA" w:rsidP="00635783">
            <w:pPr>
              <w:spacing w:before="60" w:after="60"/>
              <w:rPr>
                <w:rFonts w:ascii="Arial Narrow" w:hAnsi="Arial Narrow" w:cs="Arial"/>
                <w:sz w:val="22"/>
                <w:szCs w:val="22"/>
              </w:rPr>
            </w:pPr>
            <w:hyperlink r:id="rId279" w:history="1">
              <w:r w:rsidR="00D574E9" w:rsidRPr="00635783">
                <w:rPr>
                  <w:rStyle w:val="Hyperlink"/>
                  <w:rFonts w:ascii="Arial Narrow" w:hAnsi="Arial Narrow" w:cs="Arial"/>
                  <w:sz w:val="22"/>
                  <w:szCs w:val="22"/>
                </w:rPr>
                <w:t>rmatijev@mef.hr</w:t>
              </w:r>
            </w:hyperlink>
          </w:p>
        </w:tc>
      </w:tr>
      <w:tr w:rsidR="00D574E9" w:rsidRPr="00635783" w:rsidTr="00DE50E8">
        <w:tc>
          <w:tcPr>
            <w:tcW w:w="1977" w:type="dxa"/>
            <w:tcBorders>
              <w:top w:val="single" w:sz="4" w:space="0" w:color="auto"/>
              <w:bottom w:val="single" w:sz="4" w:space="0" w:color="auto"/>
              <w:right w:val="single" w:sz="4" w:space="0" w:color="auto"/>
            </w:tcBorders>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lastRenderedPageBreak/>
              <w:t>Adresa osobne web stranice</w:t>
            </w:r>
          </w:p>
        </w:tc>
        <w:tc>
          <w:tcPr>
            <w:tcW w:w="7310" w:type="dxa"/>
            <w:tcBorders>
              <w:top w:val="single" w:sz="4" w:space="0" w:color="auto"/>
              <w:left w:val="single" w:sz="4" w:space="0" w:color="auto"/>
              <w:bottom w:val="single" w:sz="4" w:space="0" w:color="auto"/>
            </w:tcBorders>
          </w:tcPr>
          <w:p w:rsidR="00D574E9" w:rsidRPr="00635783" w:rsidRDefault="00D574E9" w:rsidP="00635783">
            <w:pPr>
              <w:spacing w:before="60" w:after="60"/>
              <w:rPr>
                <w:rFonts w:ascii="Arial Narrow" w:hAnsi="Arial Narrow" w:cs="Arial"/>
                <w:sz w:val="22"/>
                <w:szCs w:val="22"/>
              </w:rPr>
            </w:pPr>
          </w:p>
        </w:tc>
      </w:tr>
      <w:tr w:rsidR="00D574E9" w:rsidRPr="00635783" w:rsidTr="00DE50E8">
        <w:tc>
          <w:tcPr>
            <w:tcW w:w="1977" w:type="dxa"/>
            <w:tcBorders>
              <w:top w:val="single" w:sz="4" w:space="0" w:color="auto"/>
              <w:bottom w:val="single" w:sz="4" w:space="0" w:color="auto"/>
              <w:right w:val="single" w:sz="4" w:space="0" w:color="auto"/>
            </w:tcBorders>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Životopis</w:t>
            </w:r>
          </w:p>
        </w:tc>
        <w:tc>
          <w:tcPr>
            <w:tcW w:w="7310" w:type="dxa"/>
            <w:tcBorders>
              <w:top w:val="single" w:sz="4" w:space="0" w:color="auto"/>
              <w:left w:val="single" w:sz="4" w:space="0" w:color="auto"/>
              <w:bottom w:val="single" w:sz="4" w:space="0" w:color="auto"/>
            </w:tcBorders>
          </w:tcPr>
          <w:p w:rsidR="00D574E9" w:rsidRPr="00635783" w:rsidRDefault="00D574E9" w:rsidP="00635783">
            <w:pPr>
              <w:spacing w:before="60" w:after="60"/>
              <w:rPr>
                <w:rFonts w:ascii="Arial Narrow" w:hAnsi="Arial Narrow" w:cs="Arial"/>
                <w:sz w:val="22"/>
                <w:szCs w:val="22"/>
                <w:lang w:val="de-DE"/>
              </w:rPr>
            </w:pPr>
            <w:r w:rsidRPr="00635783">
              <w:rPr>
                <w:rFonts w:ascii="Arial Narrow" w:hAnsi="Arial Narrow" w:cs="Arial"/>
                <w:sz w:val="22"/>
                <w:szCs w:val="22"/>
              </w:rPr>
              <w:t xml:space="preserve">Specijalist ginekologije i opstericije, specijalist uže specijalnosti fetalne-maternalne medicine, rođen 1964. u Zagrebu. Diplomirao na Medicinskom fakultetu Sveučilišta u Zagrebu 1989. Pripravnički staž obavio u tada Općoj danas Kliničkoj bolnici Sveti Duh u Zagrebu gdje je i danas zaposlen na mjestu zamjenika Ravnatelja bolnice te specijaliste ginekologije i porodništva pri Klinici za ginkologiju Medicinskog fakulteta Sveučilišta u Zagrebu.  Specijalizantski staž obavio u Ujedninjenom Kraljevstvu gdje je 1996. godine položio i ispit pri Kraljevskom zboru ginekologa i opstetričara te primljen u njegovo članstvo. </w:t>
            </w:r>
            <w:r w:rsidRPr="00635783">
              <w:rPr>
                <w:rFonts w:ascii="Arial Narrow" w:hAnsi="Arial Narrow" w:cs="Arial"/>
                <w:sz w:val="22"/>
                <w:szCs w:val="22"/>
                <w:lang w:val="de-DE"/>
              </w:rPr>
              <w:t>Isti ispit je priznat i u RH te je od 1997. specijalist ginekologije i porodništva.</w:t>
            </w:r>
          </w:p>
          <w:p w:rsidR="00D574E9" w:rsidRPr="00635783" w:rsidRDefault="00D574E9" w:rsidP="00635783">
            <w:pPr>
              <w:spacing w:before="60" w:after="60"/>
              <w:rPr>
                <w:rFonts w:ascii="Arial Narrow" w:hAnsi="Arial Narrow" w:cs="Arial"/>
                <w:sz w:val="22"/>
                <w:szCs w:val="22"/>
                <w:lang w:val="de-DE"/>
              </w:rPr>
            </w:pPr>
            <w:r w:rsidRPr="00635783">
              <w:rPr>
                <w:rFonts w:ascii="Arial Narrow" w:hAnsi="Arial Narrow" w:cs="Arial"/>
                <w:sz w:val="22"/>
                <w:szCs w:val="22"/>
                <w:lang w:val="de-DE"/>
              </w:rPr>
              <w:t>U Ujedninjenom kraljevstvu boravio i radio od 1993. do 1998. kada se vraća u Zagreb i od tada zaposlen u Kliničkoj bolnici Sveti Duh u Zagrebu. U kumulativnom radom odnosu s Medicinskim fakultetom od 1996 najprije kao docent a od 2011 kao izvanredni profesor. Autor preko 50 znanstvenih radova te citiran preko 250 puta, autor brojnih poglavlja u knjigama te autor knjige «Vodič kroz trudnoću». Predaje na medicinskom fakuletetu na dodiplomskoj nastavi predmeta ginekologije i opstetricija (5. godine) te predmeta temelja liječničkog umijeća (1. godna), voditelj specijalističkog studija «Ultrazvuk u ginekologji i porodništvu» na hrvatskom i engleskom jeziku te suvoditelj premeta «Medicinska praksa zasnovana na dokazima) pri doktorskom studiju istog fakulteta.</w:t>
            </w:r>
          </w:p>
          <w:p w:rsidR="00D574E9" w:rsidRPr="00635783" w:rsidRDefault="00D574E9" w:rsidP="00635783">
            <w:pPr>
              <w:spacing w:before="60" w:after="60"/>
              <w:rPr>
                <w:rFonts w:ascii="Arial Narrow" w:hAnsi="Arial Narrow" w:cs="Arial"/>
                <w:i/>
                <w:iCs/>
                <w:sz w:val="22"/>
                <w:szCs w:val="22"/>
                <w:lang w:val="de-DE"/>
              </w:rPr>
            </w:pPr>
            <w:r w:rsidRPr="00635783">
              <w:rPr>
                <w:rFonts w:ascii="Arial Narrow" w:hAnsi="Arial Narrow" w:cs="Arial"/>
                <w:sz w:val="22"/>
                <w:szCs w:val="22"/>
                <w:lang w:val="de-DE"/>
              </w:rPr>
              <w:t>Područje stručnog interesa su mu prijevremeni porod, fetalna terapija i edukacija u medicini općenito.</w:t>
            </w:r>
          </w:p>
        </w:tc>
      </w:tr>
      <w:tr w:rsidR="00D574E9" w:rsidRPr="00635783" w:rsidTr="00DE50E8">
        <w:tc>
          <w:tcPr>
            <w:tcW w:w="1977" w:type="dxa"/>
            <w:tcBorders>
              <w:top w:val="single" w:sz="4" w:space="0" w:color="auto"/>
              <w:bottom w:val="single" w:sz="4" w:space="0" w:color="auto"/>
              <w:right w:val="single" w:sz="4" w:space="0" w:color="auto"/>
            </w:tcBorders>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Popis radova objavljenih u posljednjih pet godina</w:t>
            </w:r>
          </w:p>
        </w:tc>
        <w:tc>
          <w:tcPr>
            <w:tcW w:w="7310" w:type="dxa"/>
            <w:tcBorders>
              <w:top w:val="single" w:sz="4" w:space="0" w:color="auto"/>
              <w:left w:val="single" w:sz="4" w:space="0" w:color="auto"/>
              <w:bottom w:val="single" w:sz="4" w:space="0" w:color="auto"/>
            </w:tcBorders>
          </w:tcPr>
          <w:p w:rsidR="00D574E9" w:rsidRPr="00635783" w:rsidRDefault="00D574E9" w:rsidP="00E337BE">
            <w:pPr>
              <w:pStyle w:val="ListParagraph"/>
              <w:numPr>
                <w:ilvl w:val="0"/>
                <w:numId w:val="39"/>
              </w:numPr>
              <w:spacing w:before="60" w:after="60"/>
              <w:ind w:left="433"/>
              <w:contextualSpacing/>
              <w:rPr>
                <w:rFonts w:ascii="Arial Narrow" w:hAnsi="Arial Narrow" w:cs="Arial"/>
                <w:sz w:val="22"/>
                <w:szCs w:val="22"/>
              </w:rPr>
            </w:pPr>
            <w:r w:rsidRPr="00635783">
              <w:rPr>
                <w:rFonts w:ascii="Arial Narrow" w:hAnsi="Arial Narrow" w:cs="Arial"/>
                <w:sz w:val="22"/>
                <w:szCs w:val="22"/>
              </w:rPr>
              <w:t xml:space="preserve">Šerman, LJ, Vlahovic M, Šijan M, Buljić-Jakuš F, Šerman A, Sinčić N, Matijević R, Jurić Lekić G, Katusic A. The impact of 5-Azacytidine on placental weight, glycoprotein pattern and proliferating cell nuclear antigen expression in rat placenta. Placenta 2007, </w:t>
            </w:r>
            <w:r w:rsidRPr="00635783">
              <w:rPr>
                <w:rStyle w:val="volume"/>
                <w:rFonts w:ascii="Arial Narrow" w:hAnsi="Arial Narrow" w:cs="Arial"/>
                <w:sz w:val="22"/>
                <w:szCs w:val="22"/>
              </w:rPr>
              <w:t>28</w:t>
            </w:r>
            <w:r w:rsidRPr="00635783">
              <w:rPr>
                <w:rFonts w:ascii="Arial Narrow" w:hAnsi="Arial Narrow" w:cs="Arial"/>
                <w:sz w:val="22"/>
                <w:szCs w:val="22"/>
              </w:rPr>
              <w:t>(</w:t>
            </w:r>
            <w:r w:rsidRPr="00635783">
              <w:rPr>
                <w:rStyle w:val="issue"/>
                <w:rFonts w:ascii="Arial Narrow" w:hAnsi="Arial Narrow" w:cs="Arial"/>
                <w:sz w:val="22"/>
                <w:szCs w:val="22"/>
              </w:rPr>
              <w:t>8-9</w:t>
            </w:r>
            <w:r w:rsidRPr="00635783">
              <w:rPr>
                <w:rFonts w:ascii="Arial Narrow" w:hAnsi="Arial Narrow" w:cs="Arial"/>
                <w:sz w:val="22"/>
                <w:szCs w:val="22"/>
              </w:rPr>
              <w:t>):</w:t>
            </w:r>
            <w:r w:rsidRPr="00635783">
              <w:rPr>
                <w:rStyle w:val="pages"/>
                <w:rFonts w:ascii="Arial Narrow" w:hAnsi="Arial Narrow" w:cs="Arial"/>
                <w:sz w:val="22"/>
                <w:szCs w:val="22"/>
              </w:rPr>
              <w:t>803-11</w:t>
            </w:r>
            <w:r w:rsidRPr="00635783">
              <w:rPr>
                <w:rFonts w:ascii="Arial Narrow" w:hAnsi="Arial Narrow" w:cs="Arial"/>
                <w:sz w:val="22"/>
                <w:szCs w:val="22"/>
              </w:rPr>
              <w:t>.</w:t>
            </w:r>
          </w:p>
          <w:p w:rsidR="00D574E9" w:rsidRPr="00635783" w:rsidRDefault="00D574E9" w:rsidP="00E337BE">
            <w:pPr>
              <w:pStyle w:val="ListParagraph"/>
              <w:numPr>
                <w:ilvl w:val="0"/>
                <w:numId w:val="39"/>
              </w:numPr>
              <w:spacing w:before="60" w:after="60"/>
              <w:ind w:left="433"/>
              <w:contextualSpacing/>
              <w:rPr>
                <w:rFonts w:ascii="Arial Narrow" w:hAnsi="Arial Narrow" w:cs="Arial"/>
                <w:sz w:val="22"/>
                <w:szCs w:val="22"/>
              </w:rPr>
            </w:pPr>
            <w:r w:rsidRPr="00635783">
              <w:rPr>
                <w:rFonts w:ascii="Arial Narrow" w:hAnsi="Arial Narrow" w:cs="Arial"/>
                <w:sz w:val="22"/>
                <w:szCs w:val="22"/>
              </w:rPr>
              <w:t>Vasilj O, Matijevic R, Grgic O. Dilemma about the method of delivery for the fetus in breech presentation Acta Med Croatica 2007;61:144-184</w:t>
            </w:r>
          </w:p>
          <w:p w:rsidR="00D574E9" w:rsidRPr="00635783" w:rsidRDefault="00D574E9" w:rsidP="00E337BE">
            <w:pPr>
              <w:pStyle w:val="ListParagraph"/>
              <w:numPr>
                <w:ilvl w:val="0"/>
                <w:numId w:val="39"/>
              </w:numPr>
              <w:spacing w:before="60" w:after="60"/>
              <w:ind w:left="433"/>
              <w:contextualSpacing/>
              <w:rPr>
                <w:rFonts w:ascii="Arial Narrow" w:hAnsi="Arial Narrow" w:cs="Arial"/>
                <w:sz w:val="22"/>
                <w:szCs w:val="22"/>
              </w:rPr>
            </w:pPr>
            <w:r w:rsidRPr="00635783">
              <w:rPr>
                <w:rFonts w:ascii="Arial Narrow" w:hAnsi="Arial Narrow" w:cs="Arial"/>
                <w:sz w:val="22"/>
                <w:szCs w:val="22"/>
              </w:rPr>
              <w:t>Matijevic R. Vaccination as primary prevention against HPV infection. Gynaecol Perinatol 2007;16:109-114.</w:t>
            </w:r>
          </w:p>
          <w:p w:rsidR="00D574E9" w:rsidRPr="00635783" w:rsidRDefault="00D574E9" w:rsidP="00E337BE">
            <w:pPr>
              <w:pStyle w:val="ListParagraph"/>
              <w:numPr>
                <w:ilvl w:val="0"/>
                <w:numId w:val="39"/>
              </w:numPr>
              <w:spacing w:before="60" w:after="60"/>
              <w:ind w:left="433"/>
              <w:contextualSpacing/>
              <w:rPr>
                <w:rFonts w:ascii="Arial Narrow" w:hAnsi="Arial Narrow" w:cs="Arial"/>
                <w:sz w:val="22"/>
                <w:szCs w:val="22"/>
              </w:rPr>
            </w:pPr>
            <w:r w:rsidRPr="00635783">
              <w:rPr>
                <w:rFonts w:ascii="Arial Narrow" w:hAnsi="Arial Narrow" w:cs="Arial"/>
                <w:sz w:val="22"/>
                <w:szCs w:val="22"/>
              </w:rPr>
              <w:t>Matijevic R. Primarna prevencija HPV infekcije cijelpljenjam, Medicinar, 2007</w:t>
            </w:r>
          </w:p>
          <w:p w:rsidR="00D574E9" w:rsidRPr="00635783" w:rsidRDefault="00D574E9" w:rsidP="00E337BE">
            <w:pPr>
              <w:pStyle w:val="ListParagraph"/>
              <w:numPr>
                <w:ilvl w:val="0"/>
                <w:numId w:val="39"/>
              </w:numPr>
              <w:spacing w:before="60" w:after="60"/>
              <w:ind w:left="433"/>
              <w:contextualSpacing/>
              <w:rPr>
                <w:rFonts w:ascii="Arial Narrow" w:hAnsi="Arial Narrow" w:cs="Arial"/>
                <w:sz w:val="22"/>
                <w:szCs w:val="22"/>
              </w:rPr>
            </w:pPr>
            <w:r w:rsidRPr="00635783">
              <w:rPr>
                <w:rFonts w:ascii="Arial Narrow" w:hAnsi="Arial Narrow" w:cs="Arial"/>
                <w:sz w:val="22"/>
                <w:szCs w:val="22"/>
              </w:rPr>
              <w:t>Grgić O, Matijevic R. Uterine electrical activity and cervical shortening in the midtrimester of pregnancy. Int J Obstet Gynecol 2008;102:246-248</w:t>
            </w:r>
          </w:p>
          <w:p w:rsidR="00D574E9" w:rsidRPr="00635783" w:rsidRDefault="00D574E9" w:rsidP="00E337BE">
            <w:pPr>
              <w:pStyle w:val="ListParagraph"/>
              <w:numPr>
                <w:ilvl w:val="0"/>
                <w:numId w:val="39"/>
              </w:numPr>
              <w:spacing w:before="60" w:after="60"/>
              <w:ind w:left="433"/>
              <w:contextualSpacing/>
              <w:rPr>
                <w:rFonts w:ascii="Arial Narrow" w:hAnsi="Arial Narrow" w:cs="Arial"/>
                <w:sz w:val="22"/>
                <w:szCs w:val="22"/>
              </w:rPr>
            </w:pPr>
            <w:r w:rsidRPr="00635783">
              <w:rPr>
                <w:rFonts w:ascii="Arial Narrow" w:hAnsi="Arial Narrow" w:cs="Arial"/>
                <w:sz w:val="22"/>
                <w:szCs w:val="22"/>
              </w:rPr>
              <w:t>Matijevic R, Šerman A, Vasilj O, Knežević M, Mišković B. Heterotopic triplet cervical pregnancy conceived in spontaneous non stimulated menstrual cycle. Case report. Gynecologia et Perinatologia, 2008;17:219-221</w:t>
            </w:r>
          </w:p>
          <w:p w:rsidR="00D574E9" w:rsidRPr="00635783" w:rsidRDefault="00D574E9" w:rsidP="00E337BE">
            <w:pPr>
              <w:pStyle w:val="ListParagraph"/>
              <w:numPr>
                <w:ilvl w:val="0"/>
                <w:numId w:val="39"/>
              </w:numPr>
              <w:spacing w:before="60" w:after="60"/>
              <w:ind w:left="433"/>
              <w:contextualSpacing/>
              <w:rPr>
                <w:rFonts w:ascii="Arial Narrow" w:hAnsi="Arial Narrow" w:cs="Arial"/>
                <w:bCs/>
                <w:sz w:val="22"/>
                <w:szCs w:val="22"/>
              </w:rPr>
            </w:pPr>
            <w:r w:rsidRPr="00635783">
              <w:rPr>
                <w:rFonts w:ascii="Arial Narrow" w:hAnsi="Arial Narrow" w:cs="Arial"/>
                <w:bCs/>
                <w:sz w:val="22"/>
                <w:szCs w:val="22"/>
              </w:rPr>
              <w:t>Matijevic R, Knezevic M, Grgic O, Zlodi Hrsak L.  Diagnostic accuracy of sonographic and clinical parameters in the prediction of retained products of conception, Journal of Ultrasound in Medicine, 2009:28:295-299</w:t>
            </w:r>
          </w:p>
          <w:p w:rsidR="00D574E9" w:rsidRPr="00635783" w:rsidRDefault="00D574E9" w:rsidP="00E337BE">
            <w:pPr>
              <w:pStyle w:val="ListParagraph"/>
              <w:numPr>
                <w:ilvl w:val="0"/>
                <w:numId w:val="39"/>
              </w:numPr>
              <w:spacing w:before="60" w:after="60"/>
              <w:ind w:left="433"/>
              <w:contextualSpacing/>
              <w:rPr>
                <w:rFonts w:ascii="Arial Narrow" w:hAnsi="Arial Narrow" w:cs="Arial"/>
                <w:bCs/>
                <w:sz w:val="22"/>
                <w:szCs w:val="22"/>
              </w:rPr>
            </w:pPr>
            <w:r w:rsidRPr="00635783">
              <w:rPr>
                <w:rFonts w:ascii="Arial Narrow" w:hAnsi="Arial Narrow" w:cs="Arial"/>
                <w:bCs/>
                <w:sz w:val="22"/>
                <w:szCs w:val="22"/>
              </w:rPr>
              <w:t>Matijevic R, Knezevic M. Recent advances in diagnosis, management and prevention of Rh immunization. Gynecol Perinatol, 2009;18:66-72</w:t>
            </w:r>
          </w:p>
          <w:p w:rsidR="00D574E9" w:rsidRPr="00635783" w:rsidRDefault="00D574E9" w:rsidP="00E337BE">
            <w:pPr>
              <w:pStyle w:val="ListParagraph"/>
              <w:numPr>
                <w:ilvl w:val="0"/>
                <w:numId w:val="39"/>
              </w:numPr>
              <w:spacing w:before="60" w:after="60"/>
              <w:ind w:left="433"/>
              <w:contextualSpacing/>
              <w:rPr>
                <w:rFonts w:ascii="Arial Narrow" w:hAnsi="Arial Narrow" w:cs="Arial"/>
                <w:sz w:val="22"/>
                <w:szCs w:val="22"/>
              </w:rPr>
            </w:pPr>
            <w:r w:rsidRPr="00635783">
              <w:rPr>
                <w:rFonts w:ascii="Arial Narrow" w:hAnsi="Arial Narrow" w:cs="Arial"/>
                <w:sz w:val="22"/>
                <w:szCs w:val="22"/>
              </w:rPr>
              <w:t>Stanojević M, Pavičić-Bošnjak A, Matijević R, Mišković B, Habek D. Profilaksa bolesti novorođenčadi uzrokovane beta hemolitičkim streptokokom iz skupine B. Gynecol Perinatol 2009;18:188-196</w:t>
            </w:r>
          </w:p>
          <w:p w:rsidR="00D574E9" w:rsidRPr="00635783" w:rsidRDefault="00D574E9" w:rsidP="00E337BE">
            <w:pPr>
              <w:pStyle w:val="ListParagraph"/>
              <w:numPr>
                <w:ilvl w:val="0"/>
                <w:numId w:val="39"/>
              </w:numPr>
              <w:spacing w:before="60" w:after="60"/>
              <w:ind w:left="433"/>
              <w:contextualSpacing/>
              <w:rPr>
                <w:rFonts w:ascii="Arial Narrow" w:hAnsi="Arial Narrow" w:cs="Arial"/>
                <w:sz w:val="22"/>
                <w:szCs w:val="22"/>
              </w:rPr>
            </w:pPr>
            <w:r w:rsidRPr="00635783">
              <w:rPr>
                <w:rFonts w:ascii="Arial Narrow" w:hAnsi="Arial Narrow" w:cs="Arial"/>
                <w:sz w:val="22"/>
                <w:szCs w:val="22"/>
              </w:rPr>
              <w:t>Pavlović M, Matijević R, Knežević M, Erceg Ivkošić I. Usporedna analiza nekih parametara poroda sjedeći s porodom ležeći u višerotkinja. Gynecol Perinatol 2009;18:197-201.</w:t>
            </w:r>
          </w:p>
          <w:p w:rsidR="00D574E9" w:rsidRPr="00635783" w:rsidRDefault="00D574E9" w:rsidP="00E337BE">
            <w:pPr>
              <w:pStyle w:val="ListParagraph"/>
              <w:numPr>
                <w:ilvl w:val="0"/>
                <w:numId w:val="39"/>
              </w:numPr>
              <w:spacing w:before="60" w:after="60"/>
              <w:ind w:left="433"/>
              <w:contextualSpacing/>
              <w:rPr>
                <w:rFonts w:ascii="Arial Narrow" w:hAnsi="Arial Narrow" w:cs="Arial"/>
                <w:sz w:val="22"/>
                <w:szCs w:val="22"/>
              </w:rPr>
            </w:pPr>
            <w:r w:rsidRPr="00635783">
              <w:rPr>
                <w:rFonts w:ascii="Arial Narrow" w:hAnsi="Arial Narrow" w:cs="Arial"/>
                <w:sz w:val="22"/>
                <w:szCs w:val="22"/>
              </w:rPr>
              <w:t>Matijević R. Uloga bakterijske vaginoze u prijevremenom porodu. Gynecol Perinatol 2010;19:S110-S113.</w:t>
            </w:r>
          </w:p>
          <w:p w:rsidR="00D574E9" w:rsidRPr="00635783" w:rsidRDefault="00D574E9" w:rsidP="00E337BE">
            <w:pPr>
              <w:pStyle w:val="ListParagraph"/>
              <w:numPr>
                <w:ilvl w:val="0"/>
                <w:numId w:val="39"/>
              </w:numPr>
              <w:spacing w:before="60" w:after="60"/>
              <w:ind w:left="433"/>
              <w:contextualSpacing/>
              <w:rPr>
                <w:rFonts w:ascii="Arial Narrow" w:hAnsi="Arial Narrow" w:cs="Arial"/>
                <w:sz w:val="22"/>
                <w:szCs w:val="22"/>
              </w:rPr>
            </w:pPr>
            <w:r w:rsidRPr="00635783">
              <w:rPr>
                <w:rFonts w:ascii="Arial Narrow" w:hAnsi="Arial Narrow" w:cs="Arial"/>
                <w:sz w:val="22"/>
                <w:szCs w:val="22"/>
              </w:rPr>
              <w:t>Matijevic R, Grgic O, Knezevic M. Vaginal pH vs. cervical length in the mid-trimester as screening predictors of preterm labor in a low risk population. Int J Gnaecol Obstet 2010;111:41-44</w:t>
            </w:r>
          </w:p>
          <w:p w:rsidR="00D574E9" w:rsidRPr="00635783" w:rsidRDefault="00D574E9" w:rsidP="00E337BE">
            <w:pPr>
              <w:pStyle w:val="ListParagraph"/>
              <w:numPr>
                <w:ilvl w:val="0"/>
                <w:numId w:val="39"/>
              </w:numPr>
              <w:spacing w:before="60" w:after="60"/>
              <w:ind w:left="433"/>
              <w:contextualSpacing/>
              <w:rPr>
                <w:rFonts w:ascii="Arial Narrow" w:hAnsi="Arial Narrow" w:cs="Arial"/>
                <w:sz w:val="22"/>
                <w:szCs w:val="22"/>
              </w:rPr>
            </w:pPr>
            <w:r w:rsidRPr="00635783">
              <w:rPr>
                <w:rFonts w:ascii="Arial Narrow" w:hAnsi="Arial Narrow" w:cs="Arial"/>
                <w:sz w:val="22"/>
                <w:szCs w:val="22"/>
              </w:rPr>
              <w:t xml:space="preserve">Starcevic M, Mataja M, Sovic D, Dodig J, Matijevic R, Kukuruzovic M. The </w:t>
            </w:r>
            <w:r w:rsidRPr="00635783">
              <w:rPr>
                <w:rFonts w:ascii="Arial Narrow" w:hAnsi="Arial Narrow" w:cs="Arial"/>
                <w:sz w:val="22"/>
                <w:szCs w:val="22"/>
              </w:rPr>
              <w:lastRenderedPageBreak/>
              <w:t>importance of antenatal imunoprophylaxis for prevention of hemolytic disease of the fetus and newborn. Acta Medica Croatica 2011; 65:49-54.</w:t>
            </w:r>
          </w:p>
          <w:p w:rsidR="00D574E9" w:rsidRPr="00635783" w:rsidRDefault="00D574E9" w:rsidP="00E337BE">
            <w:pPr>
              <w:pStyle w:val="ListParagraph"/>
              <w:numPr>
                <w:ilvl w:val="0"/>
                <w:numId w:val="39"/>
              </w:numPr>
              <w:spacing w:before="60" w:after="60"/>
              <w:ind w:left="433"/>
              <w:contextualSpacing/>
              <w:rPr>
                <w:rFonts w:ascii="Arial Narrow" w:hAnsi="Arial Narrow" w:cs="Arial"/>
                <w:sz w:val="22"/>
                <w:szCs w:val="22"/>
              </w:rPr>
            </w:pPr>
            <w:r w:rsidRPr="00635783">
              <w:rPr>
                <w:rFonts w:ascii="Arial Narrow" w:hAnsi="Arial Narrow" w:cs="Arial"/>
                <w:sz w:val="22"/>
                <w:szCs w:val="22"/>
              </w:rPr>
              <w:t>Brozovic G, Sakic K, Miskovic B, Matijevic R, Starcevic M. Tromboprophylaxis in pregnant patient – specific risks. Periodicum Biologorum 2011;113:257-260.</w:t>
            </w:r>
          </w:p>
          <w:p w:rsidR="00D574E9" w:rsidRPr="00635783" w:rsidRDefault="00D574E9" w:rsidP="00E337BE">
            <w:pPr>
              <w:pStyle w:val="ListParagraph"/>
              <w:numPr>
                <w:ilvl w:val="0"/>
                <w:numId w:val="39"/>
              </w:numPr>
              <w:spacing w:before="60" w:after="60"/>
              <w:ind w:left="433"/>
              <w:contextualSpacing/>
              <w:rPr>
                <w:rFonts w:ascii="Arial Narrow" w:hAnsi="Arial Narrow" w:cs="Arial"/>
                <w:sz w:val="22"/>
                <w:szCs w:val="22"/>
              </w:rPr>
            </w:pPr>
            <w:r w:rsidRPr="00635783">
              <w:rPr>
                <w:rFonts w:ascii="Arial Narrow" w:hAnsi="Arial Narrow" w:cs="Arial"/>
                <w:sz w:val="22"/>
                <w:szCs w:val="22"/>
              </w:rPr>
              <w:t>Grgic O, Matijevic R, Kuna K. Raised electrical uterine activity and shortened cervical length could predict pre term delivery in a low risk population. Archives of Gynecology and Obstetrics, 2011, in press</w:t>
            </w:r>
          </w:p>
          <w:p w:rsidR="00D574E9" w:rsidRPr="00635783" w:rsidRDefault="00D574E9" w:rsidP="00635783">
            <w:pPr>
              <w:spacing w:before="60" w:after="60"/>
              <w:rPr>
                <w:rFonts w:ascii="Arial Narrow" w:hAnsi="Arial Narrow" w:cs="Arial"/>
                <w:i/>
                <w:iCs/>
                <w:sz w:val="22"/>
                <w:szCs w:val="22"/>
                <w:lang w:val="sv-SE"/>
              </w:rPr>
            </w:pPr>
          </w:p>
        </w:tc>
      </w:tr>
      <w:tr w:rsidR="00D574E9" w:rsidRPr="00635783" w:rsidTr="00DE50E8">
        <w:tc>
          <w:tcPr>
            <w:tcW w:w="1977" w:type="dxa"/>
            <w:tcBorders>
              <w:top w:val="single" w:sz="4" w:space="0" w:color="auto"/>
              <w:bottom w:val="single" w:sz="4" w:space="0" w:color="auto"/>
              <w:right w:val="single" w:sz="4" w:space="0" w:color="auto"/>
            </w:tcBorders>
          </w:tcPr>
          <w:p w:rsidR="00D574E9" w:rsidRPr="00635783" w:rsidRDefault="00D574E9" w:rsidP="00635783">
            <w:pPr>
              <w:spacing w:before="60" w:after="60"/>
              <w:rPr>
                <w:rFonts w:ascii="Arial Narrow" w:hAnsi="Arial Narrow" w:cs="Arial"/>
                <w:b/>
                <w:sz w:val="22"/>
                <w:szCs w:val="22"/>
                <w:lang w:val="sv-SE"/>
              </w:rPr>
            </w:pPr>
            <w:r w:rsidRPr="00635783">
              <w:rPr>
                <w:rFonts w:ascii="Arial Narrow" w:hAnsi="Arial Narrow" w:cs="Arial"/>
                <w:b/>
                <w:sz w:val="22"/>
                <w:szCs w:val="22"/>
                <w:lang w:val="sv-SE"/>
              </w:rPr>
              <w:lastRenderedPageBreak/>
              <w:t>Datum zadnjeg izbora u znanstveno-nastavno ili nastavno zvanje</w:t>
            </w:r>
          </w:p>
        </w:tc>
        <w:tc>
          <w:tcPr>
            <w:tcW w:w="7310" w:type="dxa"/>
            <w:tcBorders>
              <w:top w:val="single" w:sz="4" w:space="0" w:color="auto"/>
              <w:left w:val="single" w:sz="4" w:space="0" w:color="auto"/>
              <w:bottom w:val="single" w:sz="4" w:space="0" w:color="auto"/>
            </w:tcBorders>
          </w:tcPr>
          <w:p w:rsidR="00D574E9" w:rsidRPr="00635783" w:rsidRDefault="00D574E9" w:rsidP="00635783">
            <w:pPr>
              <w:spacing w:before="60" w:after="60"/>
              <w:rPr>
                <w:rFonts w:ascii="Arial Narrow" w:hAnsi="Arial Narrow" w:cs="Arial"/>
                <w:sz w:val="22"/>
                <w:szCs w:val="22"/>
                <w:lang w:val="sv-SE"/>
              </w:rPr>
            </w:pPr>
            <w:r w:rsidRPr="00635783">
              <w:rPr>
                <w:rFonts w:ascii="Arial Narrow" w:hAnsi="Arial Narrow" w:cs="Arial"/>
                <w:sz w:val="22"/>
                <w:szCs w:val="22"/>
                <w:lang w:val="sv-SE"/>
              </w:rPr>
              <w:t>Listopad 2011, Izvanredni profesor</w:t>
            </w:r>
          </w:p>
        </w:tc>
      </w:tr>
    </w:tbl>
    <w:p w:rsidR="00DE50E8" w:rsidRPr="00635783" w:rsidRDefault="00DE50E8" w:rsidP="00635783">
      <w:pPr>
        <w:spacing w:before="60" w:after="60"/>
        <w:rPr>
          <w:rFonts w:ascii="Arial Narrow" w:hAnsi="Arial Narrow" w:cs="Arial"/>
          <w:sz w:val="22"/>
          <w:szCs w:val="22"/>
        </w:rPr>
      </w:pPr>
    </w:p>
    <w:p w:rsidR="00D574E9" w:rsidRPr="00635783" w:rsidRDefault="00D574E9" w:rsidP="00635783">
      <w:pPr>
        <w:spacing w:before="60" w:after="60"/>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Ime</w:t>
            </w:r>
          </w:p>
        </w:tc>
        <w:tc>
          <w:tcPr>
            <w:tcW w:w="7328" w:type="dxa"/>
            <w:vAlign w:val="center"/>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Danijela</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Prezime</w:t>
            </w:r>
          </w:p>
        </w:tc>
        <w:tc>
          <w:tcPr>
            <w:tcW w:w="7328" w:type="dxa"/>
            <w:vAlign w:val="center"/>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Štimac</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Naziv ustanove</w:t>
            </w:r>
          </w:p>
        </w:tc>
        <w:tc>
          <w:tcPr>
            <w:tcW w:w="7328" w:type="dxa"/>
            <w:vAlign w:val="center"/>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Zavod za javno zdravstvo „Dr.Andrija Štampar“ Zagreb / Škola narodnog zdravlja „Andrija Štampar“, Medicinski fakultet, Sveučilište u Zagrebu</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E-mail adresa</w:t>
            </w:r>
          </w:p>
        </w:tc>
        <w:tc>
          <w:tcPr>
            <w:tcW w:w="7328" w:type="dxa"/>
            <w:vAlign w:val="center"/>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danijela.stimac@stampar.hr</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Adresa osobne web stranice</w:t>
            </w:r>
          </w:p>
        </w:tc>
        <w:tc>
          <w:tcPr>
            <w:tcW w:w="7328" w:type="dxa"/>
          </w:tcPr>
          <w:p w:rsidR="00D574E9" w:rsidRPr="00635783" w:rsidRDefault="00D574E9" w:rsidP="00635783">
            <w:pPr>
              <w:spacing w:before="60" w:after="60"/>
              <w:rPr>
                <w:rFonts w:ascii="Arial Narrow" w:hAnsi="Arial Narrow" w:cs="Arial"/>
                <w:sz w:val="22"/>
                <w:szCs w:val="22"/>
              </w:rPr>
            </w:pP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Životopis</w:t>
            </w:r>
          </w:p>
        </w:tc>
        <w:tc>
          <w:tcPr>
            <w:tcW w:w="7328" w:type="dxa"/>
          </w:tcPr>
          <w:p w:rsidR="00D574E9" w:rsidRPr="00635783" w:rsidRDefault="00D574E9" w:rsidP="00635783">
            <w:pPr>
              <w:spacing w:before="60" w:after="60"/>
              <w:rPr>
                <w:rFonts w:ascii="Arial Narrow" w:hAnsi="Arial Narrow" w:cs="Arial"/>
                <w:sz w:val="22"/>
                <w:szCs w:val="22"/>
                <w:lang w:val="pt-BR"/>
              </w:rPr>
            </w:pPr>
            <w:r w:rsidRPr="00635783">
              <w:rPr>
                <w:rFonts w:ascii="Arial Narrow" w:hAnsi="Arial Narrow" w:cs="Arial"/>
                <w:sz w:val="22"/>
                <w:szCs w:val="22"/>
                <w:lang w:val="pt-BR"/>
              </w:rPr>
              <w:t xml:space="preserve">Danijela Štimac, rođena je 28.07.1967. u Vrbasu.1998., diplomorala je na Medicinskome fakultetu Sveučilišta u Zagrebu. Specijalist je javnog zdravstva od 2004. godine. Nakon završenog doktorskog studija :biomedicina i zdravstvo, doktorirala 2008. godine, tema doktorske disertacije: “Odnos izvanbolničke potrošnje lijekova u Gradu Zagrebu od 2001.-2005.godine i regulatornih mjera”. Viditeljica Službe za javno zdravstvo u Zavodu za javno zdravstvo “Dr.Andriaj Štamapar” Od 2009 docent  je na  Školi narodnog zdravlja „Andrija Štampar“. </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lang w:val="pt-BR"/>
              </w:rPr>
            </w:pPr>
            <w:r w:rsidRPr="00635783">
              <w:rPr>
                <w:rFonts w:ascii="Arial Narrow" w:hAnsi="Arial Narrow" w:cs="Arial"/>
                <w:b/>
                <w:sz w:val="22"/>
                <w:szCs w:val="22"/>
                <w:lang w:val="pt-BR"/>
              </w:rPr>
              <w:t>Popis radova objavljenih u posljednjih pet godina</w:t>
            </w:r>
          </w:p>
        </w:tc>
        <w:tc>
          <w:tcPr>
            <w:tcW w:w="7328" w:type="dxa"/>
          </w:tcPr>
          <w:p w:rsidR="00D574E9" w:rsidRPr="00635783" w:rsidRDefault="00D574E9" w:rsidP="00E337BE">
            <w:pPr>
              <w:numPr>
                <w:ilvl w:val="0"/>
                <w:numId w:val="40"/>
              </w:numPr>
              <w:spacing w:before="60" w:after="60"/>
              <w:ind w:left="309"/>
              <w:rPr>
                <w:rFonts w:ascii="Arial Narrow" w:hAnsi="Arial Narrow" w:cs="Arial"/>
                <w:sz w:val="22"/>
                <w:szCs w:val="22"/>
                <w:lang w:eastAsia="hr-HR"/>
              </w:rPr>
            </w:pPr>
            <w:r w:rsidRPr="00635783">
              <w:rPr>
                <w:rFonts w:ascii="Arial Narrow" w:hAnsi="Arial Narrow" w:cs="Arial"/>
                <w:sz w:val="22"/>
                <w:szCs w:val="22"/>
                <w:lang w:eastAsia="hr-HR"/>
              </w:rPr>
              <w:t xml:space="preserve">Catić T, Stimac D, Zivković K, Zelić A. </w:t>
            </w:r>
            <w:hyperlink r:id="rId280" w:history="1">
              <w:r w:rsidRPr="00635783">
                <w:rPr>
                  <w:rFonts w:ascii="Arial Narrow" w:hAnsi="Arial Narrow" w:cs="Arial"/>
                  <w:sz w:val="22"/>
                  <w:szCs w:val="22"/>
                  <w:lang w:eastAsia="hr-HR"/>
                </w:rPr>
                <w:t>Outpatient utilization of psychopharmaceuticals: comparison between the cities of Zagreb and Sarajevo (2006-2009).</w:t>
              </w:r>
            </w:hyperlink>
            <w:r w:rsidRPr="00635783">
              <w:rPr>
                <w:rFonts w:ascii="Arial Narrow" w:hAnsi="Arial Narrow" w:cs="Arial"/>
                <w:sz w:val="22"/>
                <w:szCs w:val="22"/>
                <w:lang w:eastAsia="hr-HR"/>
              </w:rPr>
              <w:t>Med Glas Ljek komore Zenicko-doboj kantona. 2012 Aug;9(2):370-5.</w:t>
            </w:r>
          </w:p>
          <w:p w:rsidR="00D574E9" w:rsidRPr="00635783" w:rsidRDefault="00D574E9" w:rsidP="00E337BE">
            <w:pPr>
              <w:numPr>
                <w:ilvl w:val="0"/>
                <w:numId w:val="40"/>
              </w:numPr>
              <w:spacing w:before="60" w:after="60"/>
              <w:ind w:left="309"/>
              <w:rPr>
                <w:rFonts w:ascii="Arial Narrow" w:hAnsi="Arial Narrow" w:cs="Arial"/>
                <w:sz w:val="22"/>
                <w:szCs w:val="22"/>
                <w:lang w:eastAsia="hr-HR"/>
              </w:rPr>
            </w:pPr>
            <w:r w:rsidRPr="00635783">
              <w:rPr>
                <w:rFonts w:ascii="Arial Narrow" w:hAnsi="Arial Narrow" w:cs="Arial"/>
                <w:sz w:val="22"/>
                <w:szCs w:val="22"/>
                <w:lang w:eastAsia="hr-HR"/>
              </w:rPr>
              <w:t xml:space="preserve">Stimac D. </w:t>
            </w:r>
            <w:hyperlink r:id="rId281" w:history="1">
              <w:r w:rsidRPr="00635783">
                <w:rPr>
                  <w:rFonts w:ascii="Arial Narrow" w:hAnsi="Arial Narrow" w:cs="Arial"/>
                  <w:sz w:val="22"/>
                  <w:szCs w:val="22"/>
                  <w:lang w:eastAsia="hr-HR"/>
                </w:rPr>
                <w:t>Quality of cardiovascular drugs prescribing in Croatia 2003-2008.</w:t>
              </w:r>
            </w:hyperlink>
            <w:r w:rsidRPr="00635783">
              <w:rPr>
                <w:rFonts w:ascii="Arial Narrow" w:hAnsi="Arial Narrow" w:cs="Arial"/>
                <w:sz w:val="22"/>
                <w:szCs w:val="22"/>
                <w:lang w:eastAsia="hr-HR"/>
              </w:rPr>
              <w:t>Coll Antropol. 2012 Jan;36 Suppl 1:189-94.</w:t>
            </w:r>
          </w:p>
          <w:p w:rsidR="00D574E9" w:rsidRPr="00635783" w:rsidRDefault="00D574E9" w:rsidP="00E337BE">
            <w:pPr>
              <w:numPr>
                <w:ilvl w:val="0"/>
                <w:numId w:val="40"/>
              </w:numPr>
              <w:spacing w:before="60" w:after="60"/>
              <w:ind w:left="309"/>
              <w:rPr>
                <w:rFonts w:ascii="Arial Narrow" w:hAnsi="Arial Narrow" w:cs="Arial"/>
                <w:sz w:val="22"/>
                <w:szCs w:val="22"/>
                <w:lang w:eastAsia="hr-HR"/>
              </w:rPr>
            </w:pPr>
            <w:r w:rsidRPr="00635783">
              <w:rPr>
                <w:rFonts w:ascii="Arial Narrow" w:hAnsi="Arial Narrow" w:cs="Arial"/>
                <w:sz w:val="22"/>
                <w:szCs w:val="22"/>
                <w:lang w:eastAsia="hr-HR"/>
              </w:rPr>
              <w:t xml:space="preserve">Stimac D, Stambuk I </w:t>
            </w:r>
            <w:hyperlink r:id="rId282" w:history="1">
              <w:r w:rsidRPr="00635783">
                <w:rPr>
                  <w:rFonts w:ascii="Arial Narrow" w:hAnsi="Arial Narrow" w:cs="Arial"/>
                  <w:sz w:val="22"/>
                  <w:szCs w:val="22"/>
                  <w:lang w:eastAsia="hr-HR"/>
                </w:rPr>
                <w:t>[Pharmacoeconomic indicators of cardiovascular drug utilization in the Republic of Croatia and city of Zagreb in 2008].</w:t>
              </w:r>
            </w:hyperlink>
            <w:r w:rsidRPr="00635783">
              <w:rPr>
                <w:rFonts w:ascii="Arial Narrow" w:hAnsi="Arial Narrow" w:cs="Arial"/>
                <w:sz w:val="22"/>
                <w:szCs w:val="22"/>
                <w:lang w:eastAsia="hr-HR"/>
              </w:rPr>
              <w:t xml:space="preserve"> Acta Med Croatica. 2010 Dec;64(5):383-90. Croatian. </w:t>
            </w:r>
          </w:p>
          <w:p w:rsidR="00D574E9" w:rsidRPr="00635783" w:rsidRDefault="00D574E9" w:rsidP="00E337BE">
            <w:pPr>
              <w:numPr>
                <w:ilvl w:val="0"/>
                <w:numId w:val="40"/>
              </w:numPr>
              <w:spacing w:before="60" w:after="60"/>
              <w:ind w:left="309"/>
              <w:rPr>
                <w:rFonts w:ascii="Arial Narrow" w:hAnsi="Arial Narrow" w:cs="Arial"/>
                <w:sz w:val="22"/>
                <w:szCs w:val="22"/>
                <w:lang w:eastAsia="hr-HR"/>
              </w:rPr>
            </w:pPr>
            <w:r w:rsidRPr="00635783">
              <w:rPr>
                <w:rFonts w:ascii="Arial Narrow" w:hAnsi="Arial Narrow" w:cs="Arial"/>
                <w:sz w:val="22"/>
                <w:szCs w:val="22"/>
                <w:lang w:eastAsia="hr-HR"/>
              </w:rPr>
              <w:t>Mićović V, Cattunar A, Stimac D, Capak K, Stojanovic D, Jurisic D..</w:t>
            </w:r>
            <w:hyperlink r:id="rId283" w:history="1">
              <w:r w:rsidRPr="00635783">
                <w:rPr>
                  <w:rFonts w:ascii="Arial Narrow" w:hAnsi="Arial Narrow" w:cs="Arial"/>
                  <w:sz w:val="22"/>
                  <w:szCs w:val="22"/>
                  <w:lang w:eastAsia="hr-HR"/>
                </w:rPr>
                <w:t>Emerging risk for viral hepatitis A in Croatian adults.</w:t>
              </w:r>
            </w:hyperlink>
            <w:r w:rsidRPr="00635783">
              <w:rPr>
                <w:rFonts w:ascii="Arial Narrow" w:hAnsi="Arial Narrow" w:cs="Arial"/>
                <w:sz w:val="22"/>
                <w:szCs w:val="22"/>
                <w:lang w:eastAsia="hr-HR"/>
              </w:rPr>
              <w:t xml:space="preserve"> Med Glas Ljek komore Zenicko-doboj kantona. 2010 Aug;7(2):169-72.</w:t>
            </w:r>
          </w:p>
          <w:p w:rsidR="00D574E9" w:rsidRPr="00635783" w:rsidRDefault="00D574E9" w:rsidP="00E337BE">
            <w:pPr>
              <w:numPr>
                <w:ilvl w:val="0"/>
                <w:numId w:val="40"/>
              </w:numPr>
              <w:spacing w:before="60" w:after="60"/>
              <w:ind w:left="309"/>
              <w:rPr>
                <w:rFonts w:ascii="Arial Narrow" w:hAnsi="Arial Narrow" w:cs="Arial"/>
                <w:sz w:val="22"/>
                <w:szCs w:val="22"/>
                <w:lang w:eastAsia="hr-HR"/>
              </w:rPr>
            </w:pPr>
            <w:r w:rsidRPr="00635783">
              <w:rPr>
                <w:rFonts w:ascii="Arial Narrow" w:hAnsi="Arial Narrow" w:cs="Arial"/>
                <w:sz w:val="22"/>
                <w:szCs w:val="22"/>
                <w:lang w:eastAsia="hr-HR"/>
              </w:rPr>
              <w:t xml:space="preserve">Stimac D, Polić-Vizintin M, Skes M, Cattunar A, Cerović R, Stojanović D. </w:t>
            </w:r>
            <w:hyperlink r:id="rId284" w:history="1">
              <w:r w:rsidRPr="00635783">
                <w:rPr>
                  <w:rFonts w:ascii="Arial Narrow" w:hAnsi="Arial Narrow" w:cs="Arial"/>
                  <w:sz w:val="22"/>
                  <w:szCs w:val="22"/>
                  <w:lang w:eastAsia="hr-HR"/>
                </w:rPr>
                <w:t>Utilization of cardiovascular drugs in Zagreb 2001-2005.</w:t>
              </w:r>
            </w:hyperlink>
            <w:r w:rsidRPr="00635783">
              <w:rPr>
                <w:rFonts w:ascii="Arial Narrow" w:hAnsi="Arial Narrow" w:cs="Arial"/>
                <w:sz w:val="22"/>
                <w:szCs w:val="22"/>
                <w:lang w:eastAsia="hr-HR"/>
              </w:rPr>
              <w:t>Acta Cardiol. 2010 Apr;65(2):193-201.</w:t>
            </w:r>
          </w:p>
          <w:p w:rsidR="00D574E9" w:rsidRPr="00635783" w:rsidRDefault="00D574E9" w:rsidP="00E337BE">
            <w:pPr>
              <w:numPr>
                <w:ilvl w:val="0"/>
                <w:numId w:val="40"/>
              </w:numPr>
              <w:spacing w:before="60" w:after="60"/>
              <w:ind w:left="309"/>
              <w:rPr>
                <w:rFonts w:ascii="Arial Narrow" w:hAnsi="Arial Narrow" w:cs="Arial"/>
                <w:sz w:val="22"/>
                <w:szCs w:val="22"/>
                <w:lang w:eastAsia="hr-HR"/>
              </w:rPr>
            </w:pPr>
            <w:r w:rsidRPr="00635783">
              <w:rPr>
                <w:rFonts w:ascii="Arial Narrow" w:hAnsi="Arial Narrow" w:cs="Arial"/>
                <w:sz w:val="22"/>
                <w:szCs w:val="22"/>
                <w:lang w:eastAsia="hr-HR"/>
              </w:rPr>
              <w:t xml:space="preserve">Stimac D, Culig J, Vukusić I, Sostar Z, Tomić S, Bucalić M. </w:t>
            </w:r>
            <w:hyperlink r:id="rId285" w:history="1">
              <w:r w:rsidRPr="00635783">
                <w:rPr>
                  <w:rFonts w:ascii="Arial Narrow" w:hAnsi="Arial Narrow" w:cs="Arial"/>
                  <w:sz w:val="22"/>
                  <w:szCs w:val="22"/>
                  <w:lang w:eastAsia="hr-HR"/>
                </w:rPr>
                <w:t>Outpatient utilization patterns of the six main ATC drug groups in Republic of Croatia, city of Zagreb, and Croatia counties in 2004.</w:t>
              </w:r>
            </w:hyperlink>
            <w:r w:rsidRPr="00635783">
              <w:rPr>
                <w:rFonts w:ascii="Arial Narrow" w:hAnsi="Arial Narrow" w:cs="Arial"/>
                <w:sz w:val="22"/>
                <w:szCs w:val="22"/>
                <w:lang w:eastAsia="hr-HR"/>
              </w:rPr>
              <w:t>Coll Antropol. 2009 Dec;33(4):1197-204.</w:t>
            </w:r>
          </w:p>
          <w:p w:rsidR="00D574E9" w:rsidRPr="00635783" w:rsidRDefault="00D574E9" w:rsidP="00E337BE">
            <w:pPr>
              <w:numPr>
                <w:ilvl w:val="0"/>
                <w:numId w:val="40"/>
              </w:numPr>
              <w:spacing w:before="60" w:after="60"/>
              <w:ind w:left="309"/>
              <w:rPr>
                <w:rFonts w:ascii="Arial Narrow" w:hAnsi="Arial Narrow" w:cs="Arial"/>
                <w:sz w:val="22"/>
                <w:szCs w:val="22"/>
                <w:lang w:eastAsia="hr-HR"/>
              </w:rPr>
            </w:pPr>
            <w:r w:rsidRPr="00635783">
              <w:rPr>
                <w:rFonts w:ascii="Arial Narrow" w:hAnsi="Arial Narrow" w:cs="Arial"/>
                <w:sz w:val="22"/>
                <w:szCs w:val="22"/>
                <w:lang w:eastAsia="hr-HR"/>
              </w:rPr>
              <w:t>7. Stimac D, Culig J, John V.</w:t>
            </w:r>
            <w:hyperlink r:id="rId286" w:history="1">
              <w:r w:rsidRPr="00635783">
                <w:rPr>
                  <w:rFonts w:ascii="Arial Narrow" w:hAnsi="Arial Narrow" w:cs="Arial"/>
                  <w:sz w:val="22"/>
                  <w:szCs w:val="22"/>
                  <w:lang w:eastAsia="hr-HR"/>
                </w:rPr>
                <w:t>[Statin prescribing in the City of Zagreb (2001-2006) and their role in secondary prevention of cardiovascular events].</w:t>
              </w:r>
            </w:hyperlink>
            <w:r w:rsidRPr="00635783">
              <w:rPr>
                <w:rFonts w:ascii="Arial Narrow" w:hAnsi="Arial Narrow" w:cs="Arial"/>
                <w:sz w:val="22"/>
                <w:szCs w:val="22"/>
                <w:lang w:eastAsia="hr-HR"/>
              </w:rPr>
              <w:t>Acta Med Croatica. 2009 May;63(2):173-7. Croatian.</w:t>
            </w:r>
          </w:p>
          <w:p w:rsidR="00D574E9" w:rsidRPr="00635783" w:rsidRDefault="00D574E9" w:rsidP="00E337BE">
            <w:pPr>
              <w:numPr>
                <w:ilvl w:val="0"/>
                <w:numId w:val="40"/>
              </w:numPr>
              <w:spacing w:before="60" w:after="60"/>
              <w:ind w:left="309"/>
              <w:rPr>
                <w:rFonts w:ascii="Arial Narrow" w:hAnsi="Arial Narrow" w:cs="Arial"/>
                <w:sz w:val="22"/>
                <w:szCs w:val="22"/>
                <w:lang w:eastAsia="hr-HR"/>
              </w:rPr>
            </w:pPr>
            <w:r w:rsidRPr="00635783">
              <w:rPr>
                <w:rFonts w:ascii="Arial Narrow" w:hAnsi="Arial Narrow" w:cs="Arial"/>
                <w:sz w:val="22"/>
                <w:szCs w:val="22"/>
                <w:lang w:eastAsia="hr-HR"/>
              </w:rPr>
              <w:lastRenderedPageBreak/>
              <w:t xml:space="preserve">Stimac D, Vukusić I, Culig J, Sostar Z, Bucalić M. </w:t>
            </w:r>
            <w:hyperlink r:id="rId287" w:history="1">
              <w:r w:rsidRPr="00635783">
                <w:rPr>
                  <w:rFonts w:ascii="Arial Narrow" w:hAnsi="Arial Narrow" w:cs="Arial"/>
                  <w:sz w:val="22"/>
                  <w:szCs w:val="22"/>
                  <w:lang w:eastAsia="hr-HR"/>
                </w:rPr>
                <w:t>Outpatient utilization of psychopharmaceuticals: comparison between Croatia and Scandinavian countries (2001-2003).</w:t>
              </w:r>
            </w:hyperlink>
            <w:r w:rsidRPr="00635783">
              <w:rPr>
                <w:rFonts w:ascii="Arial Narrow" w:hAnsi="Arial Narrow" w:cs="Arial"/>
                <w:sz w:val="22"/>
                <w:szCs w:val="22"/>
                <w:lang w:eastAsia="hr-HR"/>
              </w:rPr>
              <w:t>Coll Antropol. 2009 Mar;33(1):237-43.</w:t>
            </w:r>
          </w:p>
          <w:p w:rsidR="00D574E9" w:rsidRPr="00635783" w:rsidRDefault="00D574E9" w:rsidP="00E337BE">
            <w:pPr>
              <w:numPr>
                <w:ilvl w:val="0"/>
                <w:numId w:val="40"/>
              </w:numPr>
              <w:spacing w:before="60" w:after="60"/>
              <w:ind w:left="309"/>
              <w:rPr>
                <w:rFonts w:ascii="Arial Narrow" w:hAnsi="Arial Narrow" w:cs="Arial"/>
                <w:sz w:val="22"/>
                <w:szCs w:val="22"/>
              </w:rPr>
            </w:pPr>
            <w:r w:rsidRPr="00635783">
              <w:rPr>
                <w:rFonts w:ascii="Arial Narrow" w:hAnsi="Arial Narrow" w:cs="Arial"/>
                <w:sz w:val="22"/>
                <w:szCs w:val="22"/>
                <w:lang w:eastAsia="hr-HR"/>
              </w:rPr>
              <w:t xml:space="preserve">Stimac D, Culig J. </w:t>
            </w:r>
            <w:hyperlink r:id="rId288" w:history="1">
              <w:r w:rsidRPr="00635783">
                <w:rPr>
                  <w:rFonts w:ascii="Arial Narrow" w:hAnsi="Arial Narrow" w:cs="Arial"/>
                  <w:sz w:val="22"/>
                  <w:szCs w:val="22"/>
                  <w:lang w:eastAsia="hr-HR"/>
                </w:rPr>
                <w:t>Outpatient utilization of psychopharmaceuticals in the City of Zagreb 2001-2006.</w:t>
              </w:r>
            </w:hyperlink>
            <w:r w:rsidRPr="00635783">
              <w:rPr>
                <w:rFonts w:ascii="Arial Narrow" w:hAnsi="Arial Narrow" w:cs="Arial"/>
                <w:sz w:val="22"/>
                <w:szCs w:val="22"/>
                <w:lang w:eastAsia="hr-HR"/>
              </w:rPr>
              <w:t xml:space="preserve"> Psychiatr Danub. 2009 Mar;21(1):56-64.</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lastRenderedPageBreak/>
              <w:t>Datum zadnjeg izbora u znanstveno-nastavno ili nastavno zvanje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16.11.2009. - docent</w:t>
            </w:r>
          </w:p>
        </w:tc>
      </w:tr>
    </w:tbl>
    <w:p w:rsidR="00DE50E8" w:rsidRPr="00635783" w:rsidRDefault="00DE50E8" w:rsidP="00635783">
      <w:pPr>
        <w:spacing w:before="60" w:after="60"/>
        <w:rPr>
          <w:rFonts w:ascii="Arial Narrow" w:hAnsi="Arial Narrow" w:cs="Arial"/>
          <w:b/>
          <w:bCs/>
          <w:sz w:val="22"/>
          <w:szCs w:val="22"/>
          <w:lang w:val="pl-PL"/>
        </w:rPr>
      </w:pPr>
    </w:p>
    <w:p w:rsidR="00D574E9" w:rsidRPr="00635783" w:rsidRDefault="00D574E9" w:rsidP="00635783">
      <w:pPr>
        <w:pStyle w:val="aNaslov"/>
        <w:spacing w:before="60"/>
        <w:ind w:left="36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 xml:space="preserve">Aleksandar </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Prezime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Džakula</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Naziv ustanove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Medicinski fakultet Sveučilišta u Zagrebu, ŠNZ „Andrija Štampar“</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E-mail adresa</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adzakula@snz.hr</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Adresa osobne web stranice</w:t>
            </w:r>
          </w:p>
        </w:tc>
        <w:tc>
          <w:tcPr>
            <w:tcW w:w="7328" w:type="dxa"/>
          </w:tcPr>
          <w:p w:rsidR="00D574E9" w:rsidRPr="00635783" w:rsidRDefault="00D574E9" w:rsidP="00635783">
            <w:pPr>
              <w:spacing w:before="60" w:after="60"/>
              <w:rPr>
                <w:rFonts w:ascii="Arial Narrow" w:hAnsi="Arial Narrow" w:cs="Arial"/>
                <w:sz w:val="22"/>
                <w:szCs w:val="22"/>
              </w:rPr>
            </w:pP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Životopis</w:t>
            </w:r>
          </w:p>
        </w:tc>
        <w:tc>
          <w:tcPr>
            <w:tcW w:w="7328" w:type="dxa"/>
          </w:tcPr>
          <w:p w:rsidR="00D574E9" w:rsidRPr="00635783" w:rsidRDefault="00D574E9" w:rsidP="00635783">
            <w:pPr>
              <w:spacing w:before="60" w:after="60"/>
              <w:rPr>
                <w:rFonts w:ascii="Arial Narrow" w:hAnsi="Arial Narrow" w:cs="Arial"/>
                <w:sz w:val="22"/>
                <w:szCs w:val="22"/>
                <w:lang w:val="pt-BR"/>
              </w:rPr>
            </w:pPr>
            <w:r w:rsidRPr="00635783">
              <w:rPr>
                <w:rFonts w:ascii="Arial Narrow" w:hAnsi="Arial Narrow" w:cs="Arial"/>
                <w:sz w:val="22"/>
                <w:szCs w:val="22"/>
                <w:lang w:val="pt-BR"/>
              </w:rPr>
              <w:t>Rođen je 5. listopada 1973.  u  Sisku.. Medicinski fakultet Sveučilišta u Zagrebu upisao je 1992.  godine i diplomirao 1998. godine. Od 2001. godine zaposlen je na Medicinskom fakultetu Sveučilišta u Zagrebu, na Školi narodnog zdravlja „Andrija Štampar“. Redovito sudjeluje u izvođenju nastave u diplomskom studiju medicine (na hrvatskom i na engleskom jeziku) i sestrinstva.Profesionalno je usmjeren na područje upravljanja i organizacije skrbi za zdravlje. Obrazovanje u području organizacije zdravstvenog sustava stekao je kroz specijalizaciju iz područja javnog zdravstva te višekratnim boravcima i pohađanjem edukacija u inozemstvu.  Do sada je sudjelovao brojnim programima te vodio više projekata koji stručno  i znanstveno obrađuju probleme skrbi za zdravlje u Republici Hrvatskoj. Među njima su i programi »Zdrave županije« (2002-2008) »Hrvatska zdravstvena anketa 2003.-2008«, „Total Quality Management – TQM“ (2004-2010). Aktivno surađuje na projektima koji se provode u okviru promjena i reforme zdravstvenog sustava u Republici Hrvatskoj, te djeluje kao samostalni stručni suradnik i savjetnik  u više javnih ustanova. Autor je više od trideset stručnih, nastavnih i znanstvenih radova od kojih je devet objavljeno u časopisima koji su indeksirani u bazi Current Contents. Član je Hrvatskog društva za javno zdravstvo te Hrvatskog društva za poboljšanje kvalitete zdravstvene zaštite.</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lang w:val="pt-BR"/>
              </w:rPr>
            </w:pPr>
            <w:r w:rsidRPr="00635783">
              <w:rPr>
                <w:rFonts w:ascii="Arial Narrow" w:hAnsi="Arial Narrow" w:cs="Arial"/>
                <w:b/>
                <w:sz w:val="22"/>
                <w:szCs w:val="22"/>
                <w:lang w:val="pt-BR"/>
              </w:rPr>
              <w:t>Popis radova objavljenih u posljednjih pet godina</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Radovi objavljeni u časopisima koji se indeksiraju u Current Contentsu</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1.Radin, D., Džakula, A., Benković, V. Health care issues in Croatian elections 2005-2010: series of public opinion surveys. Croat Med J. 2011;52(5):585-92.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2.Brborović, O., Rukavina, TV., Pavleković, G., Džakula, A., Šogorić, S., Vuletić, S. Psychological Distress within Cardiovascular Risks Behaviors, Conditions and Diseases Conceptual Framework. Coll Antropol. 2009;(33) Suppl 1: 93-8.</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3.Džakula, A., Šogorić, S., Polašek, O., Juriša, A., Andrić, A., Radaković, N., Todorović, G. Cardiovascular Disease, Risk Factors and Barriers in Their Prevention in Croatia. Coll Antropol. 2009;(33) Suppl 1:87-92.</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4.Kern, J., Polašek, O., Milanović, SM., Džakula, A., Fišter, K., Strnad, M., Ivanković, D., Vuletić,S. Regional Pattern of Cardiovascular Risk Burden in Croatia. Coll Antropol. 2009;(33) Suppl 1;11-7.</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5.Šogorić, S., Džakula, A., Rukavina, TV., Grozić-Živolić, S., Lazarić-Zec, D., Džono-Boban, A., Brborović, O., Lang, S., Vuletić, S. Evaluation of Croatian model of polycentric </w:t>
            </w:r>
            <w:r w:rsidRPr="00635783">
              <w:rPr>
                <w:rFonts w:ascii="Arial Narrow" w:hAnsi="Arial Narrow" w:cs="Arial"/>
                <w:sz w:val="22"/>
                <w:szCs w:val="22"/>
              </w:rPr>
              <w:lastRenderedPageBreak/>
              <w:t>health planning and decision making. Health Policy. 2009;89(3):271-8.</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6.Vitale, K., Džakula, A., Šuljić, P., Todorović, G., Vuletić, S., Čović, A. Who Empowers Women Towards Healthier Lifestyles? Example from Western Croatia. Coll Antropol. 2009;(33)Suppl 1:165-70.</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7.Marinković, N., Vitale, K., Holcer, NJ., Džakula, A.,Pavić, T. Management of hazardous medical waste in Croatia. Waste Manag. 2008;28(6):1049-56.</w:t>
            </w:r>
          </w:p>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 xml:space="preserve">Radovi koji su zastupljeni u Science Citation Indexu – Expanded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1. Sović, S., Vitale, K., Keranović, A., Dražić, I., Džakula, A., Jelaković, B. Prevalence, awareness, treatment and control of hypertension and salt intake in some rural areas of Sisak – Moslavina county, Croatia. Period Biolog. 2011;113(3):321-26. 2. Džakula, A., Šogorić, S., Šklebar, I. Decentralization of health care in Croatia - teaching model and chalenges? Medic Glas 2008;5(1): 6-10.</w:t>
            </w:r>
          </w:p>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Radovi koji su zastupljeni u bibliografskim bazama podataka Medline, Scopus, Psyclnfo ili u drugim odgovarajućim međunarodno indeksiranim publikacijama</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1.Kovačević, J., Šogorić, S., Džakula, A. Istraživanja zdravstvenog sustava u Republici Hrvatskoj 1990.-2010. Acta Med Croatica. 2010;64(5):341-8.</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 Šogorić, S., Džakula, A., Polašek, O., Grozić-Živolić, S., Lang, S. Decentralizacija i kako je provesti – revolucijski ili evolucijski?. Acta Med Croatica. 2010;64(5):335-40.</w:t>
            </w:r>
          </w:p>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Knjige i poglavlja u knjigama</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1. Šogorić, S., Pavleković, G., Džakula, A. Capacity Buiding in Public Health and Health Promotion in Croatia. U: Evolution of Salutogenic Training: The ETC "Healthy Learning" Process. Urednici: Pavlekovic, G., Pluemer, K., Vaandrager, L. Zagreb:2011. European Training Consortium in Public Health and Health Promotion, Andrija Stampar School of Public Health, School of Medicine, University of Zagreb, str. 141-6.</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 Vitale, K., Janev Holcer, N., Džakula, A., Todorović, G., Milić, M. Rainwater collecting as a part of implementation of the sustainable development principles on Croatian islands-old habit. U: Nato Science for Peace and Security Series-C: Environmental Security-Water Treatment Technologies for the Removal of High-Toxicity Pollutants. Urednici: Vaclavikova, M., Vitale, K., Gallios, G., Ivaničova, L. 2009, Amsterdam: Springer in cooperation with NATO Public Diplomacy Division, str. 17-28.</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3. Šogorić, S., Džakula, A. Community Health - Public Health Research Methods and Practice. U: Management in health care practice. Urednici:  Kovačić, L., Zalatel Kragelj, L. 2008. Zagreb: Hans Jacobs Publishing Company, str. 275-85.</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4. Šogorić, S., Džakula, A. Healthy City. U: Management in public health practice. Urednici: Kovačić, L., Zalatel Kragelj, L. 2008. Zagreb: Hans Jacobs Publishing Company, str. 624-8.</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lastRenderedPageBreak/>
              <w:t>Datum zadnjeg izbora u znanstveno-nastavno ili nastavno zvanje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17.03.2014. docent  </w:t>
            </w:r>
          </w:p>
        </w:tc>
      </w:tr>
    </w:tbl>
    <w:p w:rsidR="00D574E9" w:rsidRPr="00635783" w:rsidRDefault="00D574E9" w:rsidP="00635783">
      <w:pPr>
        <w:spacing w:before="60" w:after="60"/>
        <w:rPr>
          <w:rFonts w:ascii="Arial Narrow" w:hAnsi="Arial Narrow" w:cs="Arial"/>
          <w:sz w:val="22"/>
          <w:szCs w:val="22"/>
        </w:rPr>
      </w:pPr>
    </w:p>
    <w:p w:rsidR="00D574E9" w:rsidRPr="00635783" w:rsidRDefault="00D574E9" w:rsidP="00635783">
      <w:pPr>
        <w:pStyle w:val="aNaslov"/>
        <w:spacing w:before="60"/>
        <w:ind w:left="36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Selma</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Prezime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Šogorić</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Naziv ustanove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Medicinski fakultet Sveučilišta u Zagrebu, Škola narodnog zdravlja „Andrija Štampar“</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E-mail adresa</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ssogoric@snz.hr</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 xml:space="preserve">Adresa osobne web </w:t>
            </w:r>
            <w:r w:rsidRPr="00635783">
              <w:rPr>
                <w:rFonts w:ascii="Arial Narrow" w:hAnsi="Arial Narrow" w:cs="Arial"/>
                <w:b/>
                <w:sz w:val="22"/>
                <w:szCs w:val="22"/>
              </w:rPr>
              <w:lastRenderedPageBreak/>
              <w:t>stranice</w:t>
            </w:r>
          </w:p>
        </w:tc>
        <w:tc>
          <w:tcPr>
            <w:tcW w:w="7328" w:type="dxa"/>
          </w:tcPr>
          <w:p w:rsidR="00D574E9" w:rsidRPr="00635783" w:rsidRDefault="00D574E9" w:rsidP="00635783">
            <w:pPr>
              <w:spacing w:before="60" w:after="60"/>
              <w:rPr>
                <w:rFonts w:ascii="Arial Narrow" w:hAnsi="Arial Narrow" w:cs="Arial"/>
                <w:sz w:val="22"/>
                <w:szCs w:val="22"/>
              </w:rPr>
            </w:pP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lastRenderedPageBreak/>
              <w:t>Životopis</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Liječnik, specijalista javnozdravstvene medicine, doktor nauka. Djelatnik Medicinskog fakulteta Sveučilišta u Zagrebu od 1986. godine, sada u zvanju izvanrednog profesora. Nastavnik sam u diplomskoj nastavi studenata medicine na hrvatskom i engleskom jeziku te u sestrinskom studiju. Voditelj sam Poslijediplomskog studija Javno zdravstvo. </w:t>
            </w:r>
            <w:r w:rsidRPr="00635783">
              <w:rPr>
                <w:rFonts w:ascii="Arial Narrow" w:hAnsi="Arial Narrow" w:cs="Arial"/>
                <w:spacing w:val="-3"/>
                <w:sz w:val="22"/>
                <w:szCs w:val="22"/>
              </w:rPr>
              <w:t xml:space="preserve">Moj je najveći stručni i znanstveni interes vezan uz područje zdravlja u zajednici i zdravstvenu politiku. Kao nacionalna koordinatorica Hrvatske mreže zdravih gradova sudjelujem u svim projektnim aktivnostima Europske mreže zdravih gradova  Europskog ureda Svjetske zdravstvene organizacije, Odjela za urbano zdravlje od 1988. godine. </w:t>
            </w:r>
            <w:r w:rsidRPr="00635783">
              <w:rPr>
                <w:rFonts w:ascii="Arial Narrow" w:hAnsi="Arial Narrow" w:cs="Arial"/>
                <w:sz w:val="22"/>
                <w:szCs w:val="22"/>
              </w:rPr>
              <w:t xml:space="preserve">2002. godine izabrana sam  za redovitog člana Britanskog kraljevskog liječničkog društva (Faculty of Public Health) s kojim provodim svakogodišnje stručno relicenciranje. Član sam i Hrvatskog društva za javno zdravstvo u čije sam ime bila imenovana Predsjednicom Znanstvenog odbora II. Hrvatskog kongresa preventivne medicine i unapređenja zdravlja 2010. godine. Od 1986. sudjelovala sam u radu četiri istraživačka projekata Ministarstva znanosti RH iz područja socijalne medicine i organizacije zdravstvene zaštite. Od 2006. godine voditelj sam projektne teme: „Ispitivanje učinkovitosti regionalnog, decentraliziranog modela upravljanja za zdravlje“ (Health Management - Decentralized Model Efficiency Assessment). Od 2005. godine do danas bila sam savjetnik ili nacionalni konzultant u tri projekta Europske komisije: </w:t>
            </w:r>
            <w:r w:rsidRPr="00635783">
              <w:rPr>
                <w:rFonts w:ascii="Arial Narrow" w:hAnsi="Arial Narrow" w:cs="Arial"/>
                <w:spacing w:val="-3"/>
                <w:sz w:val="22"/>
                <w:szCs w:val="22"/>
              </w:rPr>
              <w:t xml:space="preserve">EU DG Research Project: </w:t>
            </w:r>
            <w:r w:rsidRPr="00635783">
              <w:rPr>
                <w:rFonts w:ascii="Arial Narrow" w:hAnsi="Arial Narrow" w:cs="Arial"/>
                <w:sz w:val="22"/>
                <w:szCs w:val="22"/>
              </w:rPr>
              <w:t xml:space="preserve">SPHERE - </w:t>
            </w:r>
            <w:r w:rsidRPr="00635783">
              <w:rPr>
                <w:rFonts w:ascii="Arial Narrow" w:hAnsi="Arial Narrow" w:cs="Arial"/>
                <w:bCs/>
                <w:sz w:val="22"/>
                <w:szCs w:val="22"/>
              </w:rPr>
              <w:t>Strengthening Public Health Research in Europe, EU DG Research Project EURO – URHIS i</w:t>
            </w:r>
            <w:r w:rsidRPr="00635783">
              <w:rPr>
                <w:rFonts w:ascii="Arial Narrow" w:hAnsi="Arial Narrow" w:cs="Arial"/>
                <w:sz w:val="22"/>
                <w:szCs w:val="22"/>
              </w:rPr>
              <w:t xml:space="preserve"> EU DG Research Project “Health Services Research into European Policy &amp; Practice”. Od 2011. godine uključena sam u projekt Health 2020 Europskog ureda Svjetske zdravstvene organizacije kojem je cilj izrada strategije Zdravlja za sve u Europi iza 2020 godine. Autor sam ili koautor u sto pedeset radova publiciranih u stručnim knjigama, udžbenicima, stručnim i znanstvenim časopisima i konferencijskim zbornicima. </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lang w:val="pt-BR"/>
              </w:rPr>
            </w:pPr>
            <w:r w:rsidRPr="00635783">
              <w:rPr>
                <w:rFonts w:ascii="Arial Narrow" w:hAnsi="Arial Narrow" w:cs="Arial"/>
                <w:b/>
                <w:sz w:val="22"/>
                <w:szCs w:val="22"/>
                <w:lang w:val="pt-BR"/>
              </w:rPr>
              <w:t>Popis radova objavljenih u posljednjih pet godina</w:t>
            </w:r>
          </w:p>
        </w:tc>
        <w:tc>
          <w:tcPr>
            <w:tcW w:w="7328" w:type="dxa"/>
          </w:tcPr>
          <w:p w:rsidR="00D574E9" w:rsidRPr="00635783" w:rsidRDefault="00D574E9" w:rsidP="00E337BE">
            <w:pPr>
              <w:numPr>
                <w:ilvl w:val="0"/>
                <w:numId w:val="41"/>
              </w:numPr>
              <w:spacing w:before="60" w:after="60"/>
              <w:rPr>
                <w:rFonts w:ascii="Arial Narrow" w:hAnsi="Arial Narrow" w:cs="Arial"/>
                <w:sz w:val="22"/>
                <w:szCs w:val="22"/>
              </w:rPr>
            </w:pPr>
            <w:r w:rsidRPr="00635783">
              <w:rPr>
                <w:rFonts w:ascii="Arial Narrow" w:hAnsi="Arial Narrow" w:cs="Arial"/>
                <w:sz w:val="22"/>
                <w:szCs w:val="22"/>
              </w:rPr>
              <w:t>Šogorić S, Džakula A, Vukušić Rukavina T, Grozić-Živolić S, Lazarić-Zec D, Džono-Boban A, Brborović O, Lang S, Vuletić S. Evaluation of Croatian model of polycentric health planning and decision making. Health Policy. 2009;89(3):271-8.</w:t>
            </w:r>
          </w:p>
          <w:p w:rsidR="00D574E9" w:rsidRPr="00635783" w:rsidRDefault="00D574E9" w:rsidP="00E337BE">
            <w:pPr>
              <w:numPr>
                <w:ilvl w:val="0"/>
                <w:numId w:val="41"/>
              </w:numPr>
              <w:spacing w:before="60" w:after="60"/>
              <w:rPr>
                <w:rFonts w:ascii="Arial Narrow" w:hAnsi="Arial Narrow" w:cs="Arial"/>
                <w:sz w:val="22"/>
                <w:szCs w:val="22"/>
              </w:rPr>
            </w:pPr>
            <w:r w:rsidRPr="00635783">
              <w:rPr>
                <w:rFonts w:ascii="Arial Narrow" w:hAnsi="Arial Narrow" w:cs="Arial"/>
                <w:sz w:val="22"/>
                <w:szCs w:val="22"/>
              </w:rPr>
              <w:t>Šogorić S.„Da li se trebamo vratiti u prošlost da bi bolje razumjeli budućnost?“. Javnozdravstvene intervencije u doba Štampara i danas. U: Balen I, Kovačić L, urednici. Radovi sa znanstvenih skupova Dani Andrije Štampara u Slavonskom Brodu. Slavonski Brod: Opća bolnica „Dr. Josip Benčević“, Škola narodnog zdravlja „Andrija Štampar“ Medicinskog fakulteta Sveučilišta u Zagrebu; 2009. Str. 207-10.</w:t>
            </w:r>
          </w:p>
          <w:p w:rsidR="00D574E9" w:rsidRPr="00635783" w:rsidRDefault="00D574E9" w:rsidP="00E337BE">
            <w:pPr>
              <w:numPr>
                <w:ilvl w:val="0"/>
                <w:numId w:val="41"/>
              </w:numPr>
              <w:spacing w:before="60" w:after="60"/>
              <w:rPr>
                <w:rFonts w:ascii="Arial Narrow" w:hAnsi="Arial Narrow" w:cs="Arial"/>
                <w:sz w:val="22"/>
                <w:szCs w:val="22"/>
              </w:rPr>
            </w:pPr>
            <w:r w:rsidRPr="00635783">
              <w:rPr>
                <w:rFonts w:ascii="Arial Narrow" w:hAnsi="Arial Narrow" w:cs="Arial"/>
                <w:sz w:val="22"/>
                <w:szCs w:val="22"/>
              </w:rPr>
              <w:t>Šogorić S. Zdravstvena komunikacija u doba Štampara i danas. U: Balen I, Kovačić L, urednici. Radovi sa znanstvenih skupova Dani Andrije Štampara u Slavonskom Brodu. Slavonski Brod: Opća bolnica „Dr. Josip Benčević“, Škola narodnog zdravlja „Andrija Štampar“ Medicinskog fakulteta Sveučilišta u Zagrebu; 2009. Str. 205-6.</w:t>
            </w:r>
          </w:p>
          <w:p w:rsidR="00D574E9" w:rsidRPr="00635783" w:rsidRDefault="00D574E9" w:rsidP="00E337BE">
            <w:pPr>
              <w:numPr>
                <w:ilvl w:val="0"/>
                <w:numId w:val="41"/>
              </w:numPr>
              <w:spacing w:before="60" w:after="60"/>
              <w:rPr>
                <w:rFonts w:ascii="Arial Narrow" w:hAnsi="Arial Narrow" w:cs="Arial"/>
                <w:sz w:val="22"/>
                <w:szCs w:val="22"/>
              </w:rPr>
            </w:pPr>
            <w:r w:rsidRPr="00635783">
              <w:rPr>
                <w:rFonts w:ascii="Arial Narrow" w:hAnsi="Arial Narrow" w:cs="Arial"/>
                <w:sz w:val="22"/>
                <w:szCs w:val="22"/>
              </w:rPr>
              <w:t>Šogorić S. Politika zdravlja ili politika zdravstvene zaštite. Liječničke novine 2009;9(82):10-2.</w:t>
            </w:r>
          </w:p>
          <w:p w:rsidR="00D574E9" w:rsidRPr="00635783" w:rsidRDefault="00D574E9" w:rsidP="00E337BE">
            <w:pPr>
              <w:numPr>
                <w:ilvl w:val="0"/>
                <w:numId w:val="41"/>
              </w:numPr>
              <w:spacing w:before="60" w:after="60"/>
              <w:rPr>
                <w:rFonts w:ascii="Arial Narrow" w:hAnsi="Arial Narrow" w:cs="Arial"/>
                <w:sz w:val="22"/>
                <w:szCs w:val="22"/>
              </w:rPr>
            </w:pPr>
            <w:r w:rsidRPr="00635783">
              <w:rPr>
                <w:rFonts w:ascii="Arial Narrow" w:hAnsi="Arial Narrow" w:cs="Arial"/>
                <w:sz w:val="22"/>
                <w:szCs w:val="22"/>
              </w:rPr>
              <w:t>Šogorić S</w:t>
            </w:r>
            <w:r w:rsidRPr="00635783">
              <w:rPr>
                <w:rFonts w:ascii="Arial Narrow" w:hAnsi="Arial Narrow" w:cs="Arial"/>
                <w:i/>
                <w:sz w:val="22"/>
                <w:szCs w:val="22"/>
              </w:rPr>
              <w:t xml:space="preserve">. </w:t>
            </w:r>
            <w:r w:rsidRPr="00635783">
              <w:rPr>
                <w:rFonts w:ascii="Arial Narrow" w:hAnsi="Arial Narrow" w:cs="Arial"/>
                <w:sz w:val="22"/>
                <w:szCs w:val="22"/>
              </w:rPr>
              <w:t xml:space="preserve">Poslijediplomski studij javnog zdravstva. Hrvatski časopis za javno zdravstvo [časopis na Internetu]. 2009 [citiran 18.05.2011.];5(20):[oko 1 str.]. Dostupan na: </w:t>
            </w:r>
            <w:hyperlink r:id="rId289" w:history="1">
              <w:r w:rsidRPr="00635783">
                <w:rPr>
                  <w:rStyle w:val="Hyperlink"/>
                  <w:rFonts w:ascii="Arial Narrow" w:hAnsi="Arial Narrow" w:cs="Arial"/>
                  <w:sz w:val="22"/>
                  <w:szCs w:val="22"/>
                </w:rPr>
                <w:t>www.hcjz.hr/pr.php?id=14093</w:t>
              </w:r>
            </w:hyperlink>
          </w:p>
          <w:p w:rsidR="00D574E9" w:rsidRPr="00635783" w:rsidRDefault="00D574E9" w:rsidP="00E337BE">
            <w:pPr>
              <w:numPr>
                <w:ilvl w:val="0"/>
                <w:numId w:val="41"/>
              </w:numPr>
              <w:spacing w:before="60" w:after="60"/>
              <w:rPr>
                <w:rFonts w:ascii="Arial Narrow" w:hAnsi="Arial Narrow" w:cs="Arial"/>
                <w:sz w:val="22"/>
                <w:szCs w:val="22"/>
              </w:rPr>
            </w:pPr>
            <w:r w:rsidRPr="00635783">
              <w:rPr>
                <w:rFonts w:ascii="Arial Narrow" w:hAnsi="Arial Narrow" w:cs="Arial"/>
                <w:sz w:val="22"/>
                <w:szCs w:val="22"/>
              </w:rPr>
              <w:t>Šogorić S, Džakula A. Tjelesna aktivnost u hrvatskim Zdravim gradovima i županijama. U: Vuletić S, Kern J, Heim I, Strnad M, urednici. Kardiovaskularno zdravlje – tjelesna aktivnost. Knjiga sažetaka radova prikazanih na znanstvenom skupu Zagreb, 2009. Zagreb: Akademija medicinskih znanosti Hrvatske; 2009. Str. 33.</w:t>
            </w:r>
          </w:p>
          <w:p w:rsidR="00D574E9" w:rsidRPr="00635783" w:rsidRDefault="00D574E9" w:rsidP="00E337BE">
            <w:pPr>
              <w:numPr>
                <w:ilvl w:val="0"/>
                <w:numId w:val="41"/>
              </w:numPr>
              <w:spacing w:before="60" w:after="60"/>
              <w:rPr>
                <w:rFonts w:ascii="Arial Narrow" w:hAnsi="Arial Narrow" w:cs="Arial"/>
                <w:sz w:val="22"/>
                <w:szCs w:val="22"/>
              </w:rPr>
            </w:pPr>
            <w:r w:rsidRPr="00635783">
              <w:rPr>
                <w:rFonts w:ascii="Arial Narrow" w:hAnsi="Arial Narrow" w:cs="Arial"/>
                <w:sz w:val="22"/>
                <w:szCs w:val="22"/>
              </w:rPr>
              <w:t>Šogorić S. Stvaranje nacionalne mreže zdravih gradova. U: Šogorić S, Popović D, urednici. Pokret zdravih gradova – djelotvorno znanje za zdravlje. Zagreb: Hrvatska mreža zdravih gradova; 2010. Str. 58-277.</w:t>
            </w:r>
          </w:p>
          <w:p w:rsidR="00D574E9" w:rsidRPr="00635783" w:rsidRDefault="00D574E9" w:rsidP="00E337BE">
            <w:pPr>
              <w:numPr>
                <w:ilvl w:val="0"/>
                <w:numId w:val="41"/>
              </w:numPr>
              <w:spacing w:before="60" w:after="60"/>
              <w:rPr>
                <w:rFonts w:ascii="Arial Narrow" w:hAnsi="Arial Narrow" w:cs="Arial"/>
                <w:spacing w:val="-3"/>
                <w:sz w:val="22"/>
                <w:szCs w:val="22"/>
              </w:rPr>
            </w:pPr>
            <w:r w:rsidRPr="00635783">
              <w:rPr>
                <w:rFonts w:ascii="Arial Narrow" w:hAnsi="Arial Narrow" w:cs="Arial"/>
                <w:spacing w:val="-3"/>
                <w:sz w:val="22"/>
                <w:szCs w:val="22"/>
              </w:rPr>
              <w:t>Šogorić S. Svjetski dan zdravlja 2010. Mef.hr, srpanj 2010., str. 84.</w:t>
            </w:r>
          </w:p>
          <w:p w:rsidR="00D574E9" w:rsidRPr="00635783" w:rsidRDefault="00D574E9" w:rsidP="00E337BE">
            <w:pPr>
              <w:numPr>
                <w:ilvl w:val="0"/>
                <w:numId w:val="41"/>
              </w:numPr>
              <w:spacing w:before="60" w:after="60"/>
              <w:rPr>
                <w:rFonts w:ascii="Arial Narrow" w:hAnsi="Arial Narrow" w:cs="Arial"/>
                <w:spacing w:val="-3"/>
                <w:sz w:val="22"/>
                <w:szCs w:val="22"/>
              </w:rPr>
            </w:pPr>
            <w:r w:rsidRPr="00635783">
              <w:rPr>
                <w:rFonts w:ascii="Arial Narrow" w:hAnsi="Arial Narrow" w:cs="Arial"/>
                <w:spacing w:val="-3"/>
                <w:sz w:val="22"/>
                <w:szCs w:val="22"/>
              </w:rPr>
              <w:lastRenderedPageBreak/>
              <w:t>Šogorić S. Promocija knjige Pokret zdravih gradova – djelotvorno znanje za zdravlje 2010. Mef.hr, srpanj 2010., str. 83-4.</w:t>
            </w:r>
          </w:p>
          <w:p w:rsidR="00D574E9" w:rsidRPr="00635783" w:rsidRDefault="00D574E9" w:rsidP="00E337BE">
            <w:pPr>
              <w:numPr>
                <w:ilvl w:val="0"/>
                <w:numId w:val="41"/>
              </w:numPr>
              <w:spacing w:before="60" w:after="60"/>
              <w:rPr>
                <w:rFonts w:ascii="Arial Narrow" w:hAnsi="Arial Narrow" w:cs="Arial"/>
                <w:spacing w:val="-3"/>
                <w:sz w:val="22"/>
                <w:szCs w:val="22"/>
              </w:rPr>
            </w:pPr>
            <w:r w:rsidRPr="00635783">
              <w:rPr>
                <w:rFonts w:ascii="Arial Narrow" w:hAnsi="Arial Narrow" w:cs="Arial"/>
                <w:spacing w:val="-3"/>
                <w:sz w:val="22"/>
                <w:szCs w:val="22"/>
              </w:rPr>
              <w:t xml:space="preserve">Šogorić S. 2. Hrvatski kongres preventivne medicine i unapređenja zdravlja. Mef.hr prosinac 2010., str. 87-88. </w:t>
            </w:r>
          </w:p>
          <w:p w:rsidR="00D574E9" w:rsidRPr="00635783" w:rsidRDefault="00D574E9" w:rsidP="00E337BE">
            <w:pPr>
              <w:numPr>
                <w:ilvl w:val="0"/>
                <w:numId w:val="41"/>
              </w:numPr>
              <w:suppressAutoHyphens/>
              <w:spacing w:before="60" w:after="60"/>
              <w:rPr>
                <w:rFonts w:ascii="Arial Narrow" w:hAnsi="Arial Narrow" w:cs="Arial"/>
                <w:spacing w:val="-3"/>
                <w:sz w:val="22"/>
                <w:szCs w:val="22"/>
              </w:rPr>
            </w:pPr>
            <w:r w:rsidRPr="00635783">
              <w:rPr>
                <w:rFonts w:ascii="Arial Narrow" w:hAnsi="Arial Narrow" w:cs="Arial"/>
                <w:spacing w:val="-3"/>
                <w:sz w:val="22"/>
                <w:szCs w:val="22"/>
              </w:rPr>
              <w:t>Šogorić S. Javnozdravstvena praksa u Hrvatskoj danas. Acta Med Croatica 2010;64(5):313-5.</w:t>
            </w:r>
          </w:p>
          <w:p w:rsidR="00D574E9" w:rsidRPr="00635783" w:rsidRDefault="00D574E9" w:rsidP="00E337BE">
            <w:pPr>
              <w:numPr>
                <w:ilvl w:val="0"/>
                <w:numId w:val="41"/>
              </w:numPr>
              <w:suppressAutoHyphens/>
              <w:spacing w:before="60" w:after="60"/>
              <w:rPr>
                <w:rFonts w:ascii="Arial Narrow" w:hAnsi="Arial Narrow" w:cs="Arial"/>
                <w:spacing w:val="-3"/>
                <w:sz w:val="22"/>
                <w:szCs w:val="22"/>
              </w:rPr>
            </w:pPr>
            <w:r w:rsidRPr="00635783">
              <w:rPr>
                <w:rFonts w:ascii="Arial Narrow" w:hAnsi="Arial Narrow" w:cs="Arial"/>
                <w:spacing w:val="-3"/>
                <w:sz w:val="22"/>
                <w:szCs w:val="22"/>
              </w:rPr>
              <w:t>Vuletić S, Šogorić S, Malatestinić Đ, Božićević I. Procjena zdravlja i zdravstvenih potreba populacije – javnozdravstvena praksa u Hrvatskoj danas. Acta Med Croatica 2010;64(5):317-325.</w:t>
            </w:r>
          </w:p>
          <w:p w:rsidR="00D574E9" w:rsidRPr="00635783" w:rsidRDefault="00D574E9" w:rsidP="00E337BE">
            <w:pPr>
              <w:numPr>
                <w:ilvl w:val="0"/>
                <w:numId w:val="41"/>
              </w:numPr>
              <w:suppressAutoHyphens/>
              <w:spacing w:before="60" w:after="60"/>
              <w:rPr>
                <w:rFonts w:ascii="Arial Narrow" w:hAnsi="Arial Narrow" w:cs="Arial"/>
                <w:spacing w:val="-3"/>
                <w:sz w:val="22"/>
                <w:szCs w:val="22"/>
              </w:rPr>
            </w:pPr>
            <w:r w:rsidRPr="00635783">
              <w:rPr>
                <w:rFonts w:ascii="Arial Narrow" w:hAnsi="Arial Narrow" w:cs="Arial"/>
                <w:spacing w:val="-3"/>
                <w:sz w:val="22"/>
                <w:szCs w:val="22"/>
              </w:rPr>
              <w:t>Šogorić S, Džakula A, Polašek O, Grozić-Živolić S, Lang S. Decentralizacija i kako je provesti – revolucijski ili evolucijski? Acta Med Croatica 2010;64(5):335-340.</w:t>
            </w:r>
          </w:p>
          <w:p w:rsidR="00D574E9" w:rsidRPr="00635783" w:rsidRDefault="00D574E9" w:rsidP="00E337BE">
            <w:pPr>
              <w:numPr>
                <w:ilvl w:val="0"/>
                <w:numId w:val="41"/>
              </w:numPr>
              <w:suppressAutoHyphens/>
              <w:spacing w:before="60" w:after="60"/>
              <w:rPr>
                <w:rFonts w:ascii="Arial Narrow" w:hAnsi="Arial Narrow" w:cs="Arial"/>
                <w:spacing w:val="-3"/>
                <w:sz w:val="22"/>
                <w:szCs w:val="22"/>
              </w:rPr>
            </w:pPr>
            <w:r w:rsidRPr="00635783">
              <w:rPr>
                <w:rFonts w:ascii="Arial Narrow" w:hAnsi="Arial Narrow" w:cs="Arial"/>
                <w:spacing w:val="-3"/>
                <w:sz w:val="22"/>
                <w:szCs w:val="22"/>
              </w:rPr>
              <w:t>Kovačević J, Šogorić S, Džakula A. Istraživanja zdravstvenog sustava u Republici Hrvatskoj 1990.-2010. Acta Med Croatica 2010;64(5):341-8.</w:t>
            </w:r>
          </w:p>
          <w:p w:rsidR="00D574E9" w:rsidRPr="00635783" w:rsidRDefault="00D574E9" w:rsidP="00E337BE">
            <w:pPr>
              <w:numPr>
                <w:ilvl w:val="0"/>
                <w:numId w:val="41"/>
              </w:numPr>
              <w:suppressAutoHyphens/>
              <w:spacing w:before="60" w:after="60"/>
              <w:rPr>
                <w:rFonts w:ascii="Arial Narrow" w:hAnsi="Arial Narrow" w:cs="Arial"/>
                <w:spacing w:val="-3"/>
                <w:sz w:val="22"/>
                <w:szCs w:val="22"/>
              </w:rPr>
            </w:pPr>
            <w:r w:rsidRPr="00635783">
              <w:rPr>
                <w:rFonts w:ascii="Arial Narrow" w:hAnsi="Arial Narrow" w:cs="Arial"/>
                <w:spacing w:val="-3"/>
                <w:sz w:val="22"/>
                <w:szCs w:val="22"/>
              </w:rPr>
              <w:t>Predavec S, Šogorić S, Jurković D. Unaprjeđenje kvalitete zdravstvene usluge u hitnoj medicini u Hrvatskoj. Acta Med Croatica 2010;64(5):405-414.</w:t>
            </w:r>
          </w:p>
          <w:p w:rsidR="00D574E9" w:rsidRPr="00635783" w:rsidRDefault="00D574E9" w:rsidP="00E337BE">
            <w:pPr>
              <w:numPr>
                <w:ilvl w:val="0"/>
                <w:numId w:val="41"/>
              </w:numPr>
              <w:suppressAutoHyphens/>
              <w:spacing w:before="60" w:after="60"/>
              <w:rPr>
                <w:rFonts w:ascii="Arial Narrow" w:hAnsi="Arial Narrow" w:cs="Arial"/>
                <w:spacing w:val="-3"/>
                <w:sz w:val="22"/>
                <w:szCs w:val="22"/>
              </w:rPr>
            </w:pPr>
            <w:r w:rsidRPr="00635783">
              <w:rPr>
                <w:rFonts w:ascii="Arial Narrow" w:hAnsi="Arial Narrow" w:cs="Arial"/>
                <w:spacing w:val="-3"/>
                <w:sz w:val="22"/>
                <w:szCs w:val="22"/>
              </w:rPr>
              <w:t>Strnad M, Šogorić S. Rano otkrivanje raka u Hrvatskoj. Acta Med Croatica 2010;64(5):461-8.</w:t>
            </w:r>
          </w:p>
          <w:p w:rsidR="00D574E9" w:rsidRPr="00635783" w:rsidRDefault="00D574E9" w:rsidP="00E337BE">
            <w:pPr>
              <w:numPr>
                <w:ilvl w:val="0"/>
                <w:numId w:val="41"/>
              </w:numPr>
              <w:suppressAutoHyphens/>
              <w:spacing w:before="60" w:after="60"/>
              <w:rPr>
                <w:rFonts w:ascii="Arial Narrow" w:hAnsi="Arial Narrow" w:cs="Arial"/>
                <w:sz w:val="22"/>
                <w:szCs w:val="22"/>
              </w:rPr>
            </w:pPr>
            <w:r w:rsidRPr="00635783">
              <w:rPr>
                <w:rFonts w:ascii="Arial Narrow" w:hAnsi="Arial Narrow" w:cs="Arial"/>
                <w:sz w:val="22"/>
                <w:szCs w:val="22"/>
              </w:rPr>
              <w:t>Džakula A, Ivezić J, Crnica V, Bander I, Janev Holcer N, Šogoric S, Pavić J, Župančić M, Vuletić S. Cardiovascular risk factors and visiting nurse intervention – evaluation of  a Croatian survey and intervention model: the CroHort study. Coll Antropol. 2012;36 (Suppl 1):21-5.</w:t>
            </w:r>
          </w:p>
          <w:p w:rsidR="00D574E9" w:rsidRPr="00635783" w:rsidRDefault="00D574E9" w:rsidP="00E337BE">
            <w:pPr>
              <w:numPr>
                <w:ilvl w:val="0"/>
                <w:numId w:val="41"/>
              </w:numPr>
              <w:suppressAutoHyphens/>
              <w:spacing w:before="60" w:after="60"/>
              <w:rPr>
                <w:rFonts w:ascii="Arial Narrow" w:hAnsi="Arial Narrow" w:cs="Arial"/>
                <w:sz w:val="22"/>
                <w:szCs w:val="22"/>
              </w:rPr>
            </w:pPr>
            <w:r w:rsidRPr="00635783">
              <w:rPr>
                <w:rFonts w:ascii="Arial Narrow" w:hAnsi="Arial Narrow" w:cs="Arial"/>
                <w:sz w:val="22"/>
                <w:szCs w:val="22"/>
              </w:rPr>
              <w:t>Džono-Boban A, Šogorić S, Vuletić S. Regional variations and trends in mortality from cardiovascular diseases in population aged 0-64 in Dalmatia and Slavonia, 1998-2009. Coll Antropol. 2012;36 (Suppl 1):235-9.</w:t>
            </w:r>
          </w:p>
          <w:p w:rsidR="00D574E9" w:rsidRPr="00635783" w:rsidRDefault="00D574E9" w:rsidP="00E337BE">
            <w:pPr>
              <w:numPr>
                <w:ilvl w:val="0"/>
                <w:numId w:val="41"/>
              </w:numPr>
              <w:suppressAutoHyphens/>
              <w:spacing w:before="60" w:after="60"/>
              <w:rPr>
                <w:rFonts w:ascii="Arial Narrow" w:hAnsi="Arial Narrow" w:cs="Arial"/>
                <w:sz w:val="22"/>
                <w:szCs w:val="22"/>
              </w:rPr>
            </w:pPr>
            <w:r w:rsidRPr="00635783">
              <w:rPr>
                <w:rFonts w:ascii="Arial Narrow" w:hAnsi="Arial Narrow" w:cs="Arial"/>
                <w:sz w:val="22"/>
                <w:szCs w:val="22"/>
              </w:rPr>
              <w:t>Džakula A, Šogorić S, Vončina L. Decentralization in Croatia's health system. U: Bartlett W, Božikov J, Rechel B, editors. Health reforms in South East Europe. Basingstoke (UK): Palgrave Macmillan; 2012. Str. 64-75.</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lastRenderedPageBreak/>
              <w:t>Datum zadnjeg izbora u znanstveno-nastavno ili nastavno zvanje</w:t>
            </w:r>
          </w:p>
        </w:tc>
        <w:tc>
          <w:tcPr>
            <w:tcW w:w="7328" w:type="dxa"/>
          </w:tcPr>
          <w:p w:rsidR="00D574E9" w:rsidRPr="00635783" w:rsidRDefault="00D574E9" w:rsidP="00635783">
            <w:pPr>
              <w:spacing w:before="60" w:after="60"/>
              <w:rPr>
                <w:rFonts w:ascii="Arial Narrow" w:hAnsi="Arial Narrow" w:cs="Arial"/>
                <w:sz w:val="22"/>
                <w:szCs w:val="22"/>
              </w:rPr>
            </w:pP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23.04.2012.- izvanredni profesor</w:t>
            </w:r>
          </w:p>
        </w:tc>
      </w:tr>
    </w:tbl>
    <w:p w:rsidR="00D574E9" w:rsidRPr="00635783" w:rsidRDefault="00D574E9" w:rsidP="00635783">
      <w:pPr>
        <w:spacing w:before="60" w:after="60"/>
        <w:rPr>
          <w:rFonts w:ascii="Arial Narrow" w:hAnsi="Arial Narrow" w:cs="Arial"/>
          <w:sz w:val="22"/>
          <w:szCs w:val="22"/>
        </w:rPr>
      </w:pPr>
    </w:p>
    <w:p w:rsidR="00D574E9" w:rsidRPr="00635783" w:rsidRDefault="00D574E9" w:rsidP="00635783">
      <w:pPr>
        <w:pStyle w:val="aNaslov"/>
        <w:spacing w:before="60"/>
        <w:ind w:left="36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Bojan</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Prezime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Jelaković</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Naziv ustanove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Sveučilište u Zagrebu, Medicinski fakultet, KBC – Zagreb,  Klinika za unutarnje bolesti</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E-mail adresa</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jelakovicbojan@gmail.com</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Adresa osobne web stranice</w:t>
            </w:r>
          </w:p>
        </w:tc>
        <w:tc>
          <w:tcPr>
            <w:tcW w:w="7328" w:type="dxa"/>
          </w:tcPr>
          <w:p w:rsidR="00D574E9" w:rsidRPr="00635783" w:rsidRDefault="00D574E9" w:rsidP="00635783">
            <w:pPr>
              <w:spacing w:before="60" w:after="60"/>
              <w:rPr>
                <w:rFonts w:ascii="Arial Narrow" w:hAnsi="Arial Narrow" w:cs="Arial"/>
                <w:sz w:val="22"/>
                <w:szCs w:val="22"/>
              </w:rPr>
            </w:pP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Životopis</w:t>
            </w:r>
          </w:p>
        </w:tc>
        <w:tc>
          <w:tcPr>
            <w:tcW w:w="7328" w:type="dxa"/>
          </w:tcPr>
          <w:p w:rsidR="00D574E9" w:rsidRPr="00635783" w:rsidRDefault="00D574E9" w:rsidP="00635783">
            <w:pPr>
              <w:autoSpaceDE w:val="0"/>
              <w:autoSpaceDN w:val="0"/>
              <w:adjustRightInd w:val="0"/>
              <w:spacing w:before="60" w:after="60"/>
              <w:rPr>
                <w:rFonts w:ascii="Arial Narrow" w:hAnsi="Arial Narrow" w:cs="Arial"/>
                <w:sz w:val="22"/>
                <w:szCs w:val="22"/>
              </w:rPr>
            </w:pPr>
            <w:r w:rsidRPr="00635783">
              <w:rPr>
                <w:rFonts w:ascii="Arial Narrow" w:hAnsi="Arial Narrow" w:cs="Arial"/>
                <w:sz w:val="22"/>
                <w:szCs w:val="22"/>
              </w:rPr>
              <w:t xml:space="preserve">Datum i mjesto rođenja: </w:t>
            </w:r>
            <w:r w:rsidRPr="00635783">
              <w:rPr>
                <w:rFonts w:ascii="Arial Narrow" w:hAnsi="Arial Narrow" w:cs="Arial"/>
                <w:sz w:val="22"/>
                <w:szCs w:val="22"/>
              </w:rPr>
              <w:tab/>
              <w:t>1.11.1961. Slavonski Brod</w:t>
            </w:r>
          </w:p>
          <w:p w:rsidR="00D574E9" w:rsidRPr="00635783" w:rsidRDefault="00D574E9" w:rsidP="00635783">
            <w:pPr>
              <w:pStyle w:val="ListParagraph"/>
              <w:autoSpaceDE w:val="0"/>
              <w:autoSpaceDN w:val="0"/>
              <w:adjustRightInd w:val="0"/>
              <w:spacing w:before="60" w:after="60"/>
              <w:ind w:left="0"/>
              <w:rPr>
                <w:rFonts w:ascii="Arial Narrow" w:hAnsi="Arial Narrow" w:cs="Arial"/>
                <w:sz w:val="22"/>
                <w:szCs w:val="22"/>
              </w:rPr>
            </w:pPr>
            <w:r w:rsidRPr="00635783">
              <w:rPr>
                <w:rFonts w:ascii="Arial Narrow" w:hAnsi="Arial Narrow" w:cs="Arial"/>
                <w:b/>
                <w:sz w:val="22"/>
                <w:szCs w:val="22"/>
              </w:rPr>
              <w:t>Obrazovanje:</w:t>
            </w:r>
            <w:r w:rsidRPr="00635783">
              <w:rPr>
                <w:rFonts w:ascii="Arial Narrow" w:hAnsi="Arial Narrow" w:cs="Arial"/>
                <w:sz w:val="22"/>
                <w:szCs w:val="22"/>
              </w:rPr>
              <w:br/>
              <w:t>1994-1999 doktorat znanosti -  Sveučilište u Zagrebu, Medicinski fakultet, Klinička medicina, nefrologija i imunologija "Protutijela na Tamm-Horsfall proteine u endemskoj nefropatiji ";</w:t>
            </w:r>
            <w:r w:rsidRPr="00635783">
              <w:rPr>
                <w:rFonts w:ascii="Arial Narrow" w:hAnsi="Arial Narrow" w:cs="Arial"/>
                <w:sz w:val="22"/>
                <w:szCs w:val="22"/>
              </w:rPr>
              <w:br/>
              <w:t>1990-1993 magisterij -  Sveučilište u Zagrebu, Medicinski fakultet, Klinička medicina, nefrologia i imunologija "Protutijela na Tamm-Horsfall proteine u bolesnika s akutnim pijelonefritisom ";</w:t>
            </w:r>
            <w:r w:rsidRPr="00635783">
              <w:rPr>
                <w:rFonts w:ascii="Arial Narrow" w:hAnsi="Arial Narrow" w:cs="Arial"/>
                <w:sz w:val="22"/>
                <w:szCs w:val="22"/>
              </w:rPr>
              <w:br/>
            </w:r>
            <w:r w:rsidRPr="00635783">
              <w:rPr>
                <w:rFonts w:ascii="Arial Narrow" w:hAnsi="Arial Narrow" w:cs="Arial"/>
                <w:sz w:val="22"/>
                <w:szCs w:val="22"/>
              </w:rPr>
              <w:lastRenderedPageBreak/>
              <w:t>1998-2000 subspecijalizacija nefrologije, KBC Zagreb;</w:t>
            </w:r>
            <w:r w:rsidRPr="00635783">
              <w:rPr>
                <w:rFonts w:ascii="Arial Narrow" w:hAnsi="Arial Narrow" w:cs="Arial"/>
                <w:sz w:val="22"/>
                <w:szCs w:val="22"/>
              </w:rPr>
              <w:br/>
              <w:t>1992-1996 specijalizacija interne medicine, KBC Zagreb;</w:t>
            </w:r>
            <w:r w:rsidRPr="00635783">
              <w:rPr>
                <w:rFonts w:ascii="Arial Narrow" w:hAnsi="Arial Narrow" w:cs="Arial"/>
                <w:sz w:val="22"/>
                <w:szCs w:val="22"/>
              </w:rPr>
              <w:br/>
              <w:t>1988 Poslijediplomski studij Ultrazvuk abdomena, Inter University Center;</w:t>
            </w:r>
            <w:r w:rsidRPr="00635783">
              <w:rPr>
                <w:rFonts w:ascii="Arial Narrow" w:hAnsi="Arial Narrow" w:cs="Arial"/>
                <w:sz w:val="22"/>
                <w:szCs w:val="22"/>
              </w:rPr>
              <w:br/>
              <w:t>1987-1989 Poslijediplomski studij iz alergologije i kliničke imunologije,</w:t>
            </w:r>
            <w:r w:rsidRPr="00635783">
              <w:rPr>
                <w:rFonts w:ascii="Arial Narrow" w:hAnsi="Arial Narrow" w:cs="Arial"/>
                <w:sz w:val="22"/>
                <w:szCs w:val="22"/>
              </w:rPr>
              <w:br/>
              <w:t>Sveučilište u Zagrebu, Medicinski fakultet</w:t>
            </w:r>
            <w:r w:rsidRPr="00635783">
              <w:rPr>
                <w:rFonts w:ascii="Arial Narrow" w:hAnsi="Arial Narrow" w:cs="Arial"/>
                <w:sz w:val="22"/>
                <w:szCs w:val="22"/>
              </w:rPr>
              <w:br/>
              <w:t>1981-1987 studij medicine Sveučilište u Zagrebu, Medicinski fakultet,</w:t>
            </w:r>
            <w:r w:rsidRPr="00635783">
              <w:rPr>
                <w:rFonts w:ascii="Arial Narrow" w:hAnsi="Arial Narrow" w:cs="Arial"/>
                <w:sz w:val="22"/>
                <w:szCs w:val="22"/>
              </w:rPr>
              <w:br/>
            </w:r>
            <w:r w:rsidRPr="00635783">
              <w:rPr>
                <w:rFonts w:ascii="Arial Narrow" w:hAnsi="Arial Narrow" w:cs="Arial"/>
                <w:b/>
                <w:sz w:val="22"/>
                <w:szCs w:val="22"/>
              </w:rPr>
              <w:t>Zaposlenja:</w:t>
            </w:r>
            <w:r w:rsidRPr="00635783">
              <w:rPr>
                <w:rFonts w:ascii="Arial Narrow" w:hAnsi="Arial Narrow" w:cs="Arial"/>
                <w:sz w:val="22"/>
                <w:szCs w:val="22"/>
              </w:rPr>
              <w:br/>
              <w:t>2011 - danas Voditelj, Zavod za nefrologiju, hipertenziju, dijalizu i transplantaciju, KBC Zagreb</w:t>
            </w:r>
            <w:r w:rsidRPr="00635783">
              <w:rPr>
                <w:rFonts w:ascii="Arial Narrow" w:hAnsi="Arial Narrow" w:cs="Arial"/>
                <w:sz w:val="22"/>
                <w:szCs w:val="22"/>
              </w:rPr>
              <w:br/>
              <w:t xml:space="preserve">2010 – Voditelj,  Centar za hipertenziju KBC Zagreb, </w:t>
            </w:r>
          </w:p>
          <w:p w:rsidR="00D574E9" w:rsidRPr="00635783" w:rsidRDefault="00D574E9" w:rsidP="00635783">
            <w:pPr>
              <w:pStyle w:val="ListParagraph"/>
              <w:autoSpaceDE w:val="0"/>
              <w:autoSpaceDN w:val="0"/>
              <w:adjustRightInd w:val="0"/>
              <w:spacing w:before="60" w:after="60"/>
              <w:ind w:left="0"/>
              <w:rPr>
                <w:rFonts w:ascii="Arial Narrow" w:hAnsi="Arial Narrow" w:cs="Arial"/>
                <w:sz w:val="22"/>
                <w:szCs w:val="22"/>
              </w:rPr>
            </w:pPr>
            <w:r w:rsidRPr="00635783">
              <w:rPr>
                <w:rFonts w:ascii="Arial Narrow" w:hAnsi="Arial Narrow" w:cs="Arial"/>
                <w:sz w:val="22"/>
                <w:szCs w:val="22"/>
              </w:rPr>
              <w:t>2009 - danas izvanredni profesor interne medicine, Sveučilište u Zagrebu, Medicinski fakultet,</w:t>
            </w:r>
            <w:r w:rsidRPr="00635783">
              <w:rPr>
                <w:rFonts w:ascii="Arial Narrow" w:hAnsi="Arial Narrow" w:cs="Arial"/>
                <w:sz w:val="22"/>
                <w:szCs w:val="22"/>
              </w:rPr>
              <w:br/>
              <w:t>2004 - 2009 docent za internu medicinu, Sveučilište u Zagrebu, Medicinski fakultet,</w:t>
            </w:r>
            <w:r w:rsidRPr="00635783">
              <w:rPr>
                <w:rFonts w:ascii="Arial Narrow" w:hAnsi="Arial Narrow" w:cs="Arial"/>
                <w:sz w:val="22"/>
                <w:szCs w:val="22"/>
              </w:rPr>
              <w:br/>
              <w:t>2001- danas subspecijalist nefrologije, Odjel za nefrologiju i arterijsku hipertenziju KBC Zagreb;</w:t>
            </w:r>
            <w:r w:rsidRPr="00635783">
              <w:rPr>
                <w:rFonts w:ascii="Arial Narrow" w:hAnsi="Arial Narrow" w:cs="Arial"/>
                <w:sz w:val="22"/>
                <w:szCs w:val="22"/>
              </w:rPr>
              <w:br/>
              <w:t>1996 - specijalist interne medicine, Zavod za nefrologiju i arterijsku hipertenziju, KBC Zagreb;</w:t>
            </w:r>
            <w:r w:rsidRPr="00635783">
              <w:rPr>
                <w:rFonts w:ascii="Arial Narrow" w:hAnsi="Arial Narrow" w:cs="Arial"/>
                <w:sz w:val="22"/>
                <w:szCs w:val="22"/>
              </w:rPr>
              <w:br/>
              <w:t>1992-1996 specijalizant, Zavod za internu medicinu, KBC Zagreb,;</w:t>
            </w:r>
            <w:r w:rsidRPr="00635783">
              <w:rPr>
                <w:rFonts w:ascii="Arial Narrow" w:hAnsi="Arial Narrow" w:cs="Arial"/>
                <w:sz w:val="22"/>
                <w:szCs w:val="22"/>
              </w:rPr>
              <w:br/>
              <w:t>1995 -1999 znanstveni suradnik, Sveučilište u Zagrebu, Medicinski fakultet;</w:t>
            </w:r>
            <w:r w:rsidRPr="00635783">
              <w:rPr>
                <w:rFonts w:ascii="Arial Narrow" w:hAnsi="Arial Narrow" w:cs="Arial"/>
                <w:sz w:val="22"/>
                <w:szCs w:val="22"/>
              </w:rPr>
              <w:br/>
              <w:t>1988-1992 znanstveni novak, Sveučilište u Zagrebu, Medicinski fakultet,</w:t>
            </w:r>
            <w:r w:rsidRPr="00635783">
              <w:rPr>
                <w:rFonts w:ascii="Arial Narrow" w:hAnsi="Arial Narrow" w:cs="Arial"/>
                <w:sz w:val="22"/>
                <w:szCs w:val="22"/>
              </w:rPr>
              <w:br/>
            </w:r>
            <w:r w:rsidRPr="00635783">
              <w:rPr>
                <w:rFonts w:ascii="Arial Narrow" w:hAnsi="Arial Narrow" w:cs="Arial"/>
                <w:b/>
                <w:sz w:val="22"/>
                <w:szCs w:val="22"/>
              </w:rPr>
              <w:t>Stručno, znanstveno, akademsko iskustvo i postignuća:</w:t>
            </w:r>
            <w:r w:rsidRPr="00635783">
              <w:rPr>
                <w:rFonts w:ascii="Arial Narrow" w:hAnsi="Arial Narrow" w:cs="Arial"/>
                <w:sz w:val="22"/>
                <w:szCs w:val="22"/>
              </w:rPr>
              <w:br/>
              <w:t>2012 - specijalist Europskog društva za hipertenziju</w:t>
            </w:r>
            <w:r w:rsidRPr="00635783">
              <w:rPr>
                <w:rFonts w:ascii="Arial Narrow" w:hAnsi="Arial Narrow" w:cs="Arial"/>
                <w:sz w:val="22"/>
                <w:szCs w:val="22"/>
              </w:rPr>
              <w:br/>
              <w:t>2008-2012 Voditelj / supervizor s trojicom kolega koji je dobio nagradu Jiri Widimsky za mlade znanstvenike ESH (Živka Dika, Ivan Pećin,Sandra Karanović)</w:t>
            </w:r>
            <w:r w:rsidRPr="00635783">
              <w:rPr>
                <w:rFonts w:ascii="Arial Narrow" w:hAnsi="Arial Narrow" w:cs="Arial"/>
                <w:sz w:val="22"/>
                <w:szCs w:val="22"/>
              </w:rPr>
              <w:br/>
              <w:t xml:space="preserve">2006-danas Glavni istraživač na znanstvenom projektu (Ministarstvo znanosti, obrazovanja i športa Republike Hrvatske): Endemska nefropatija u Hrvatskoj  - epidemiologija i etiologija </w:t>
            </w:r>
          </w:p>
          <w:p w:rsidR="00D574E9" w:rsidRPr="00635783" w:rsidRDefault="00D574E9" w:rsidP="00635783">
            <w:pPr>
              <w:pStyle w:val="ListParagraph"/>
              <w:autoSpaceDE w:val="0"/>
              <w:autoSpaceDN w:val="0"/>
              <w:adjustRightInd w:val="0"/>
              <w:spacing w:before="60" w:after="60"/>
              <w:ind w:left="0"/>
              <w:rPr>
                <w:rFonts w:ascii="Arial Narrow" w:hAnsi="Arial Narrow" w:cs="Arial"/>
                <w:sz w:val="22"/>
                <w:szCs w:val="22"/>
              </w:rPr>
            </w:pPr>
            <w:r w:rsidRPr="00635783">
              <w:rPr>
                <w:rFonts w:ascii="Arial Narrow" w:hAnsi="Arial Narrow" w:cs="Arial"/>
                <w:sz w:val="22"/>
                <w:szCs w:val="22"/>
              </w:rPr>
              <w:t>2005-2009 istraživač - FIRCA projekt s Arthurom P.Grollmanom - Etiologija endemske (balkanski) nefropatije</w:t>
            </w:r>
          </w:p>
          <w:p w:rsidR="00D574E9" w:rsidRPr="00635783" w:rsidRDefault="00D574E9" w:rsidP="00635783">
            <w:pPr>
              <w:pStyle w:val="ListParagraph"/>
              <w:autoSpaceDE w:val="0"/>
              <w:autoSpaceDN w:val="0"/>
              <w:adjustRightInd w:val="0"/>
              <w:spacing w:before="60" w:after="60"/>
              <w:ind w:left="0"/>
              <w:rPr>
                <w:rFonts w:ascii="Arial Narrow" w:hAnsi="Arial Narrow" w:cs="Arial"/>
                <w:sz w:val="22"/>
                <w:szCs w:val="22"/>
              </w:rPr>
            </w:pPr>
            <w:r w:rsidRPr="00635783">
              <w:rPr>
                <w:rFonts w:ascii="Arial Narrow" w:hAnsi="Arial Narrow" w:cs="Arial"/>
                <w:sz w:val="22"/>
                <w:szCs w:val="22"/>
              </w:rPr>
              <w:t>2003-2006 Glavni istraživač na znanstvenom projektu (Ministarstvo znanosti, obrazovanja i športa Republike Hrvatske): Epidemiologija</w:t>
            </w:r>
            <w:r w:rsidRPr="00635783">
              <w:rPr>
                <w:rFonts w:ascii="Arial Narrow" w:hAnsi="Arial Narrow" w:cs="Arial"/>
                <w:sz w:val="22"/>
                <w:szCs w:val="22"/>
              </w:rPr>
              <w:br/>
              <w:t xml:space="preserve">hipertenzije u Hrvatskoj -  EHUH studija </w:t>
            </w:r>
          </w:p>
          <w:p w:rsidR="00D574E9" w:rsidRPr="00635783" w:rsidRDefault="00D574E9" w:rsidP="00635783">
            <w:pPr>
              <w:pStyle w:val="ListParagraph"/>
              <w:autoSpaceDE w:val="0"/>
              <w:autoSpaceDN w:val="0"/>
              <w:adjustRightInd w:val="0"/>
              <w:spacing w:before="60" w:after="60"/>
              <w:ind w:left="0"/>
              <w:rPr>
                <w:rFonts w:ascii="Arial Narrow" w:hAnsi="Arial Narrow" w:cs="Arial"/>
                <w:sz w:val="22"/>
                <w:szCs w:val="22"/>
              </w:rPr>
            </w:pPr>
            <w:r w:rsidRPr="00635783">
              <w:rPr>
                <w:rFonts w:ascii="Arial Narrow" w:hAnsi="Arial Narrow" w:cs="Arial"/>
                <w:sz w:val="22"/>
                <w:szCs w:val="22"/>
              </w:rPr>
              <w:t>2008-danas Hrvatski nacionalni program za smanjenje unosa soli (Ministarstvo zdravstva Republike Hrvatske);</w:t>
            </w:r>
            <w:r w:rsidRPr="00635783">
              <w:rPr>
                <w:rFonts w:ascii="Arial Narrow" w:hAnsi="Arial Narrow" w:cs="Arial"/>
                <w:sz w:val="22"/>
                <w:szCs w:val="22"/>
              </w:rPr>
              <w:br/>
              <w:t xml:space="preserve">2003-danas suradnik na projektu  Toxicogenomika endemske nefropatije (PI Arthur P.Grollman) </w:t>
            </w:r>
          </w:p>
          <w:p w:rsidR="00D574E9" w:rsidRPr="00635783" w:rsidRDefault="00D574E9" w:rsidP="00635783">
            <w:pPr>
              <w:pStyle w:val="ListParagraph"/>
              <w:autoSpaceDE w:val="0"/>
              <w:autoSpaceDN w:val="0"/>
              <w:adjustRightInd w:val="0"/>
              <w:spacing w:before="60" w:after="60"/>
              <w:ind w:left="0"/>
              <w:rPr>
                <w:rFonts w:ascii="Arial Narrow" w:hAnsi="Arial Narrow" w:cs="Arial"/>
                <w:b/>
                <w:sz w:val="22"/>
                <w:szCs w:val="22"/>
              </w:rPr>
            </w:pPr>
            <w:r w:rsidRPr="00635783">
              <w:rPr>
                <w:rFonts w:ascii="Arial Narrow" w:hAnsi="Arial Narrow" w:cs="Arial"/>
                <w:sz w:val="22"/>
                <w:szCs w:val="22"/>
              </w:rPr>
              <w:t>2003-2005 Voditelj projekta: Svijest, liječenje i kontrola hipertenzije u Hrvatskoj (BEL-AH istraživanje);</w:t>
            </w:r>
            <w:r w:rsidRPr="00635783">
              <w:rPr>
                <w:rFonts w:ascii="Arial Narrow" w:hAnsi="Arial Narrow" w:cs="Arial"/>
                <w:sz w:val="22"/>
                <w:szCs w:val="22"/>
              </w:rPr>
              <w:br/>
            </w:r>
            <w:r w:rsidRPr="00635783">
              <w:rPr>
                <w:rFonts w:ascii="Arial Narrow" w:hAnsi="Arial Narrow" w:cs="Arial"/>
                <w:b/>
                <w:sz w:val="22"/>
                <w:szCs w:val="22"/>
              </w:rPr>
              <w:t>Ostale aktivnosti:</w:t>
            </w:r>
          </w:p>
          <w:p w:rsidR="00D574E9" w:rsidRPr="00635783" w:rsidRDefault="00D574E9" w:rsidP="00635783">
            <w:pPr>
              <w:pStyle w:val="ListParagraph"/>
              <w:autoSpaceDE w:val="0"/>
              <w:autoSpaceDN w:val="0"/>
              <w:adjustRightInd w:val="0"/>
              <w:spacing w:before="60" w:after="60"/>
              <w:ind w:left="0"/>
              <w:rPr>
                <w:rFonts w:ascii="Arial Narrow" w:hAnsi="Arial Narrow" w:cs="Arial"/>
                <w:sz w:val="22"/>
                <w:szCs w:val="22"/>
              </w:rPr>
            </w:pPr>
            <w:r w:rsidRPr="00635783">
              <w:rPr>
                <w:rFonts w:ascii="Arial Narrow" w:hAnsi="Arial Narrow" w:cs="Arial"/>
                <w:sz w:val="22"/>
                <w:szCs w:val="22"/>
              </w:rPr>
              <w:t>2008 – danas - predsjednik Hrvatskog društva za hipertenziju (2004-2008. potpredsjednik društva)</w:t>
            </w:r>
          </w:p>
          <w:p w:rsidR="00D574E9" w:rsidRPr="00635783" w:rsidRDefault="00D574E9" w:rsidP="00635783">
            <w:pPr>
              <w:pStyle w:val="ListParagraph"/>
              <w:autoSpaceDE w:val="0"/>
              <w:autoSpaceDN w:val="0"/>
              <w:adjustRightInd w:val="0"/>
              <w:spacing w:before="60" w:after="60"/>
              <w:ind w:left="0"/>
              <w:rPr>
                <w:rFonts w:ascii="Arial Narrow" w:hAnsi="Arial Narrow" w:cs="Arial"/>
                <w:sz w:val="22"/>
                <w:szCs w:val="22"/>
              </w:rPr>
            </w:pPr>
            <w:r w:rsidRPr="00635783">
              <w:rPr>
                <w:rFonts w:ascii="Arial Narrow" w:hAnsi="Arial Narrow" w:cs="Arial"/>
                <w:sz w:val="22"/>
                <w:szCs w:val="22"/>
              </w:rPr>
              <w:t>2008-2012 - potpredsjednik Hrvatskog društva za nefrologiju, dijalizu i  transplantaciju</w:t>
            </w:r>
          </w:p>
          <w:p w:rsidR="00D574E9" w:rsidRPr="00635783" w:rsidRDefault="00D574E9" w:rsidP="00635783">
            <w:pPr>
              <w:pStyle w:val="ListParagraph"/>
              <w:autoSpaceDE w:val="0"/>
              <w:autoSpaceDN w:val="0"/>
              <w:adjustRightInd w:val="0"/>
              <w:spacing w:before="60" w:after="60"/>
              <w:ind w:left="0"/>
              <w:rPr>
                <w:rFonts w:ascii="Arial Narrow" w:hAnsi="Arial Narrow" w:cs="Arial"/>
                <w:sz w:val="22"/>
                <w:szCs w:val="22"/>
              </w:rPr>
            </w:pPr>
            <w:r w:rsidRPr="00635783">
              <w:rPr>
                <w:rFonts w:ascii="Arial Narrow" w:hAnsi="Arial Narrow" w:cs="Arial"/>
                <w:sz w:val="22"/>
                <w:szCs w:val="22"/>
              </w:rPr>
              <w:t xml:space="preserve">2006- danas član Izvršnog odbora Hrvatske akcije za zdravlje i sol (CRASH), </w:t>
            </w:r>
          </w:p>
          <w:p w:rsidR="00D574E9" w:rsidRPr="00635783" w:rsidRDefault="00D574E9" w:rsidP="00635783">
            <w:pPr>
              <w:pStyle w:val="ListParagraph"/>
              <w:autoSpaceDE w:val="0"/>
              <w:autoSpaceDN w:val="0"/>
              <w:adjustRightInd w:val="0"/>
              <w:spacing w:before="60" w:after="60"/>
              <w:ind w:left="0"/>
              <w:rPr>
                <w:rFonts w:ascii="Arial Narrow" w:hAnsi="Arial Narrow" w:cs="Arial"/>
                <w:sz w:val="22"/>
                <w:szCs w:val="22"/>
              </w:rPr>
            </w:pPr>
            <w:r w:rsidRPr="00635783">
              <w:rPr>
                <w:rFonts w:ascii="Arial Narrow" w:hAnsi="Arial Narrow" w:cs="Arial"/>
                <w:sz w:val="22"/>
                <w:szCs w:val="22"/>
              </w:rPr>
              <w:t>2011- danas predsjednik Društva za razvoj nefrologie „Prof.dr. Milovan Radonić“ (tajnik društva 1996-2011</w:t>
            </w:r>
          </w:p>
          <w:p w:rsidR="00D574E9" w:rsidRPr="00635783" w:rsidRDefault="00D574E9" w:rsidP="00635783">
            <w:pPr>
              <w:pStyle w:val="ListParagraph"/>
              <w:autoSpaceDE w:val="0"/>
              <w:autoSpaceDN w:val="0"/>
              <w:adjustRightInd w:val="0"/>
              <w:spacing w:before="60" w:after="60"/>
              <w:ind w:left="0"/>
              <w:rPr>
                <w:rFonts w:ascii="Arial Narrow" w:hAnsi="Arial Narrow" w:cs="Arial"/>
                <w:sz w:val="22"/>
                <w:szCs w:val="22"/>
              </w:rPr>
            </w:pPr>
            <w:r w:rsidRPr="00635783">
              <w:rPr>
                <w:rFonts w:ascii="Arial Narrow" w:hAnsi="Arial Narrow" w:cs="Arial"/>
                <w:sz w:val="22"/>
                <w:szCs w:val="22"/>
              </w:rPr>
              <w:t xml:space="preserve">2004 – danas -  predsjednik Izvršnog odbora Hrvatskog nacionalnog odbora za endemsku nefropatiju </w:t>
            </w:r>
          </w:p>
          <w:p w:rsidR="00D574E9" w:rsidRPr="00635783" w:rsidRDefault="00D574E9" w:rsidP="00635783">
            <w:pPr>
              <w:pStyle w:val="ListParagraph"/>
              <w:autoSpaceDE w:val="0"/>
              <w:autoSpaceDN w:val="0"/>
              <w:adjustRightInd w:val="0"/>
              <w:spacing w:before="60" w:after="60"/>
              <w:ind w:left="0"/>
              <w:rPr>
                <w:rFonts w:ascii="Arial Narrow" w:hAnsi="Arial Narrow" w:cs="Arial"/>
                <w:sz w:val="22"/>
                <w:szCs w:val="22"/>
              </w:rPr>
            </w:pPr>
            <w:r w:rsidRPr="00635783">
              <w:rPr>
                <w:rFonts w:ascii="Arial Narrow" w:hAnsi="Arial Narrow" w:cs="Arial"/>
                <w:sz w:val="22"/>
                <w:szCs w:val="22"/>
              </w:rPr>
              <w:t xml:space="preserve">1998. osnivač i glavni urednik" Hineka ", službeni časopis Hrvatskog društva za hipertenziju ,1998;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Su direktor - ESH Ljetna škola 2010,  Rovinj, Hrvatska;                                                                                                                                        Potpredsjednik -  5</w:t>
            </w:r>
            <w:r w:rsidRPr="00635783">
              <w:rPr>
                <w:rFonts w:ascii="Arial Narrow" w:hAnsi="Arial Narrow" w:cs="Arial"/>
                <w:sz w:val="22"/>
                <w:szCs w:val="22"/>
                <w:vertAlign w:val="superscript"/>
              </w:rPr>
              <w:t>th</w:t>
            </w:r>
            <w:r w:rsidRPr="00635783">
              <w:rPr>
                <w:rFonts w:ascii="Arial Narrow" w:hAnsi="Arial Narrow" w:cs="Arial"/>
                <w:sz w:val="22"/>
                <w:szCs w:val="22"/>
              </w:rPr>
              <w:t xml:space="preserve"> Central European Meeting on Hypertension i Drugi hrvatski kongres o hipertenzij, listopad 2009, Zagreb, Hrvatska</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lastRenderedPageBreak/>
              <w:t>Predsjednik Međunarodnog simpozija o dijagnostičkim kriterijima endemske nefropatije, u organizaciji Hrvatskog ureda SZO, travanj 2008, Bol, Hrvatska</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Potpredsjednik Međunarodnog simpozija o etiologiji endemske nefropatije, listopad 2006, Zagreb, Hrvatska</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Član uredništva časopisa:</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2010 – danas - Journal of Hypertension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2010-2012 -  Kidney Blood Pressure Research journal 2010-2012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Rezenzent:  Journal of Hypertension, Nephrology Dialysis Transplantation, Pediatric Nephrology, Kidney Blood Pressure Research, Transplantation, International Journal of Urology, Collegium Antrolopologicum, Acta Medica Croatica, Liječnički vjesnik</w:t>
            </w:r>
          </w:p>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Članstva:</w:t>
            </w:r>
          </w:p>
          <w:p w:rsidR="00D574E9" w:rsidRPr="0005341E" w:rsidRDefault="00D574E9" w:rsidP="00635783">
            <w:pPr>
              <w:spacing w:before="60" w:after="60"/>
              <w:rPr>
                <w:rFonts w:ascii="Arial Narrow" w:hAnsi="Arial Narrow" w:cs="Arial"/>
                <w:sz w:val="22"/>
                <w:szCs w:val="22"/>
              </w:rPr>
            </w:pPr>
            <w:r w:rsidRPr="00635783">
              <w:rPr>
                <w:rFonts w:ascii="Arial Narrow" w:hAnsi="Arial Narrow" w:cs="Arial"/>
                <w:sz w:val="22"/>
                <w:szCs w:val="22"/>
              </w:rPr>
              <w:t>Hrvatska liječnička komora, Hrvatsko društvo za hipertenziju, Hrvatsko kardiološko društvo, Hrvatsko društvo za nefrologiju, dijalizu i transplantaciju, Društvo za razvoj nefrologije „Profesor Milovan Radonić“, European Society of Hypertension, European Cardiology Society, European Renal Association, International Society of Hypertension, Amercian Heart Association,  International Society of Nephrology,  član WASH-a , clan CRASH-a</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lang w:val="pt-BR"/>
              </w:rPr>
            </w:pPr>
            <w:r w:rsidRPr="00635783">
              <w:rPr>
                <w:rFonts w:ascii="Arial Narrow" w:hAnsi="Arial Narrow" w:cs="Arial"/>
                <w:b/>
                <w:sz w:val="22"/>
                <w:szCs w:val="22"/>
                <w:lang w:val="pt-BR"/>
              </w:rPr>
              <w:lastRenderedPageBreak/>
              <w:t>Popis radova objavljenih u posljednjih pet godina</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1: Jelaković B, Kuzmanić D, Milicić D, Reiner Z, Aganović I, Basić-Jukić N,</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Bozikov J, Cikes M, Dika Z, Delmis J, Galesić K, Hrabak-Zerjavić V, Ivanusa M,</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Juresa V, Katić M, Kern J, Kes P, Laganović M, Pavlović D, Pećin I, Pocanić D,</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Racki S, Sabljar-Matovinović M, Sonicki Z, Vrcić-Keglević M, Vuletić S, Zaputović L; Croatian Working Group for Hypertension. [Guidelines for diagnostics and treatment of arterial hypertension. Practical recommendations of the Croatian Working Group for Hypertension. Consideration on the ESH-ESC 2007 guidelines]. Lijec Vjesn. 2008 May-Jun;130(5-6):115-32. Croatian.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 Vrkić TZ, Horvatić I, Jelaković B. [World hypertension day 2008 in Croatia:</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self blood pressure measurement]. Lijec Vjesn. 2008 May-Jun;130(5-6):157-60.</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Croatian.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3: Slade N, Moll UM, Brdar B, Zorić A, Jelaković B. p53 mutations as fingerprints for aristolochic acid: an environmental carcinogen in endemic (Balkan)</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nephropathy. Mutat Res. 2009 Apr 26;663(1-2):1-6.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4: Jelaković B, Kaić-Rak A, Milicić D, Premuzić V, Skupnjak B, Reiner Z. [Less</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salt--more health. Croatian action on salt and health (CRASH)]. Lijec Vjesn. 2009 Mar-Apr;131(3-4):87-92. Croatian.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5: Jelaković B, Premuzić V, Skupnjak B, Reiner Z. [Salt--hidden poison in</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everyday meal]. Lijec Vjesn. 2009 May-Jun;131(5-6):146-54. Review. Croatian.</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6: Jelaković B, Premuzić V, Vuković I, Mihalić M, Reiner Z, Tisljar M, Keranović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A. [Table salt and hypertension--silent killers. Inform yourself and live longer.</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World day of hypertension 2009 in Croatia]. Lijec Vjesn. 2009 May-Jun;131(5-6):161-2. Croatian..</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7: Sonicki Z, Cvitković A, Edwards KL, Miletić-Medved M, Cvorisćec D, Babus V, Jelaković B. Visual assessment of endemic nephropathy markers relationship. Stud  Health Technol Inform. 2009;150:836-40.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8: Sertic J, Juricic L, Ljubic H, Bozina T, Lovric J, Markeljevic J, Jelakovic B,</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Merkler M, Reiner Z. Variants of ESR1, APOE, LPL and IL-6 loci in young healthy subjects: association with lipid status and obesity. BMC Res Notes. 2009 Oct 5;2:203. doi: 10.1186/1756-0500-2-203.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9: Laganović M, Kuzmanić D, Zeljković-Vrkić T, Pećin I, Dika Z, Jelaković B.</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lastRenderedPageBreak/>
              <w:t>Kidney volume and albuminuria as markers of birth weight-blood pressure</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relationship in essential hypertension. Kidney Blood Press Res. 2009;32(6):399-404.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10: Reiner Z, Jelaković B. [Less salt--more health: possibilities of prevention</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in Croatia]. Acta Med Croatica. 2010 May;64(2):79-81. Croatian.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11: Jelaković B, Vuković I, Reiner Z. [Arterial hypertension and salt intake].</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Acta Med Croatica. 2010 May;64(2):105-10. Croatian.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12: Moriya M, Slade N, Brdar B, Medverec Z, Tomic K, Jelaković B, Wu L, Truong S, Fernandes A, Grollman AP. TP53 Mutational signature for aristolochic acid: an environmental carcinogen. Int J Cancer. 2011 Sep 15;129(6):1532-6.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13: Galesić K, Jelaković B. [Nonsteroidal antirheumatics and hypertension]. Lijec Vjesn. 2011 Mar-Apr;133(3-4):101-6. Review. Croatian.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14: Pećin I, Cvorišćec D, Miletić-Medved M, Dika Z, Cvitković A, Vitale K, Leko</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N, Novaković D, Sertić J, Kos J, Jelaković B. Angiotensin-converting enzyme gene polymorphism and N-Acetyl-β-D-glucosaminidase excretion in endemic nephropathy. Nephron Clin Pract. 2011;119(2):c105-12.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15: Jelaković B, Karanović S, Vuković-Lela I, Miller F, Edwards KL, Nikolić J,</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Tomić K, Slade N, Brdar B, Turesky RJ, Stipančić Ž, Dittrich D, Grollman AP,</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Dickman KG. Aristolactam-DNA adducts are a biomarker of environmental exposure to aristolochic acid. Kidney Int. 2012 Mar;81(6):559-67. doi: 10.1038/ki.2011.371.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16: Cvitković A, Vuković-Lela I, Edwards KL, Karanović S, Jurić D, Cvorišćec D,</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Fuček M, Jelaković B. Could disappearance of endemic (Balkan) nephropathy be expected in forthcoming decades? Kidney Blood Press Res. 2012;35(3):147-52.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17: Vitale K, Sović S, Dzakula A, Keranović A, Jelaković B. Is salt intake hidden</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risk for rural population: case study Village of Sjeverovac, County</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Sisacko-moslavacka? Coll Antropol. 2012 Jan;36 Suppl 1:261-4.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18: Dika Z, Juras J, Kos J, Edwards K, Fištrek M, Premužić V, Laganović M,</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Abramović-Baríc M, Cvitković A, Vuković Lela I, Karanović S, Jurić D, Bitunjac M, Teskera T, Jelaković B. Prevalence, treatment and control of hypertension in a croatian endemic nephropathy area. Kidney Blood Press Res. 2012;35(6):678-86.</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 19: Lela IV, Karanović S, Matišić D, Kuzmanić D, C Orić M, Šimić M, Jelaković B. Factitious proteinuria - the most dominant feature in a young female patient with Munchausen syndrome. Clin Nephrol. 2013 Feb;79(2):166-70.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20: Karanović S, Lela IV, Jelaković B, Dickman KG, Peić AK, Dittrich D, Knežević M, Matijević V, Fernandes AS, Miller F. Variation in Presentation and Presence of DNA Adducts and p53 Mutations in Patients with Endemic Nephropathy – an Environmental Form of the Aristolochic Acid Nephropathy. Kidney Blood Press Res. 2013 Feb 26;37(1):1-8. </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lastRenderedPageBreak/>
              <w:t>Datum zadnjeg izbora u znanstveno-nastavno ili nastavno zvanje</w:t>
            </w:r>
          </w:p>
        </w:tc>
        <w:tc>
          <w:tcPr>
            <w:tcW w:w="7328" w:type="dxa"/>
          </w:tcPr>
          <w:p w:rsidR="00D574E9" w:rsidRPr="00635783" w:rsidRDefault="00D574E9" w:rsidP="00635783">
            <w:pPr>
              <w:spacing w:before="60" w:after="60"/>
              <w:rPr>
                <w:rFonts w:ascii="Arial Narrow" w:hAnsi="Arial Narrow" w:cs="Arial"/>
                <w:sz w:val="22"/>
                <w:szCs w:val="22"/>
              </w:rPr>
            </w:pP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19. 10. 2009. – izvanredni profesor</w:t>
            </w:r>
          </w:p>
        </w:tc>
      </w:tr>
    </w:tbl>
    <w:p w:rsidR="00D574E9" w:rsidRPr="00635783" w:rsidRDefault="00D574E9" w:rsidP="00635783">
      <w:pPr>
        <w:spacing w:before="60" w:after="60"/>
        <w:rPr>
          <w:rFonts w:ascii="Arial Narrow" w:hAnsi="Arial Narrow" w:cs="Arial"/>
          <w:sz w:val="22"/>
          <w:szCs w:val="22"/>
        </w:rPr>
      </w:pPr>
    </w:p>
    <w:p w:rsidR="00D574E9" w:rsidRPr="00635783" w:rsidRDefault="00D574E9" w:rsidP="00635783">
      <w:pPr>
        <w:pStyle w:val="aNaslov"/>
        <w:spacing w:before="60"/>
        <w:ind w:left="36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Davor</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Prezime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Miličić</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Naziv ustanove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Sveučilište u Zagrebu, Medicinski fakultet, KBC – Zagreb, Klinika za unutarnje bolesti</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lastRenderedPageBreak/>
              <w:t>E-mail adresa</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davor.milicic@mef.hr</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Adresa osobne web stranice</w:t>
            </w:r>
          </w:p>
        </w:tc>
        <w:tc>
          <w:tcPr>
            <w:tcW w:w="7328" w:type="dxa"/>
          </w:tcPr>
          <w:p w:rsidR="00D574E9" w:rsidRPr="00635783" w:rsidRDefault="00D574E9" w:rsidP="00635783">
            <w:pPr>
              <w:spacing w:before="60" w:after="60"/>
              <w:rPr>
                <w:rFonts w:ascii="Arial Narrow" w:hAnsi="Arial Narrow" w:cs="Arial"/>
                <w:sz w:val="22"/>
                <w:szCs w:val="22"/>
              </w:rPr>
            </w:pP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Životopis</w:t>
            </w:r>
          </w:p>
        </w:tc>
        <w:tc>
          <w:tcPr>
            <w:tcW w:w="7328" w:type="dxa"/>
          </w:tcPr>
          <w:p w:rsidR="00D574E9" w:rsidRPr="00635783" w:rsidRDefault="00D574E9" w:rsidP="00635783">
            <w:pPr>
              <w:autoSpaceDE w:val="0"/>
              <w:autoSpaceDN w:val="0"/>
              <w:adjustRightInd w:val="0"/>
              <w:spacing w:before="60" w:after="60"/>
              <w:rPr>
                <w:rFonts w:ascii="Arial Narrow" w:hAnsi="Arial Narrow" w:cs="Arial"/>
                <w:sz w:val="22"/>
                <w:szCs w:val="22"/>
                <w:lang w:eastAsia="hr-HR"/>
              </w:rPr>
            </w:pPr>
            <w:r w:rsidRPr="00635783">
              <w:rPr>
                <w:rFonts w:ascii="Arial Narrow" w:hAnsi="Arial Narrow" w:cs="Arial"/>
                <w:sz w:val="22"/>
                <w:szCs w:val="22"/>
                <w:lang w:eastAsia="hr-HR"/>
              </w:rPr>
              <w:t>Davor Miličić rođen je u Zagrebu, 2. srpnja 1962. g, gdje je završio osnovnu školu i Klasičnu gimnaziju. Oslobođen mature, upisao je studij medicine u Zagrebu, položivši prijemni ispit.</w:t>
            </w:r>
          </w:p>
          <w:p w:rsidR="00D574E9" w:rsidRPr="00635783" w:rsidRDefault="00D574E9" w:rsidP="00635783">
            <w:pPr>
              <w:autoSpaceDE w:val="0"/>
              <w:autoSpaceDN w:val="0"/>
              <w:adjustRightInd w:val="0"/>
              <w:spacing w:before="60" w:after="60"/>
              <w:rPr>
                <w:rFonts w:ascii="Arial Narrow" w:hAnsi="Arial Narrow" w:cs="Arial"/>
                <w:sz w:val="22"/>
                <w:szCs w:val="22"/>
                <w:lang w:eastAsia="hr-HR"/>
              </w:rPr>
            </w:pPr>
            <w:r w:rsidRPr="00635783">
              <w:rPr>
                <w:rFonts w:ascii="Arial Narrow" w:hAnsi="Arial Narrow" w:cs="Arial"/>
                <w:sz w:val="22"/>
                <w:szCs w:val="22"/>
                <w:lang w:eastAsia="hr-HR"/>
              </w:rPr>
              <w:t>Na Medicinskom fakultetu u Zagrebu diplomirao je 1986. g. u redovitom roku, kao odličan student uz prosječnu ocjenu 4,9. Tijekom studija bio je demonstrator u Katedri za fiziologiju i imunologiju i u Katedri za histologiju i embriologiju. Dobitnik je Rektorove nagrade 1985. g.</w:t>
            </w:r>
          </w:p>
          <w:p w:rsidR="00D574E9" w:rsidRPr="00635783" w:rsidRDefault="00D574E9" w:rsidP="00635783">
            <w:pPr>
              <w:autoSpaceDE w:val="0"/>
              <w:autoSpaceDN w:val="0"/>
              <w:adjustRightInd w:val="0"/>
              <w:spacing w:before="60" w:after="60"/>
              <w:rPr>
                <w:rFonts w:ascii="Arial Narrow" w:hAnsi="Arial Narrow" w:cs="Arial"/>
                <w:sz w:val="22"/>
                <w:szCs w:val="22"/>
                <w:lang w:eastAsia="hr-HR"/>
              </w:rPr>
            </w:pPr>
            <w:r w:rsidRPr="00635783">
              <w:rPr>
                <w:rFonts w:ascii="Arial Narrow" w:hAnsi="Arial Narrow" w:cs="Arial"/>
                <w:sz w:val="22"/>
                <w:szCs w:val="22"/>
                <w:lang w:eastAsia="hr-HR"/>
              </w:rPr>
              <w:t>Nakon obavljenog pripravničkog staža položio je stručni ispit 1987. g. Potom je pohađao Poslijediplomski studij iz alergologije i kliničke imunologije na zagrebačkom medicinskom fakultetu tijekom 1987./1988., položivši sve ispite s odličnim uspjehom. Doktorsku disertaciju izradio je u Zavodu za fiziologiju Medicinskog fakulteta, a obranio 1990. g, stekavši stupanj doktora medicinskih znanosti u dobi od 27 godina. Znanstveni novak u Katedri za internu medicinu Medicinskog fakulteta postao je 1988. g, a 1989. g. započeo je specijalizaciju iz interne medicine u Klinici za unutarnje bolesti KBC-a kao znanstveni novak Medicinskog fakulteta. Tijekom posljednje godine specijalizacije zaposlio se kao specijalizant Klinike za bolesti srca i krvnih žila KBC-a Zagreb. Specijalistički ispit iz interne medicine položio je s odličnim uspjehom, te je od tada neprekinuto zaposlen u Klinici za bolesti srca i krvnih žila KBC-a Zagreb. Subspecijalistički ispit iz kardiologije položio je 2000.g. s odličnim uspjehom. Diploma Europski kardiolog dodijeljena mu je od Europskoga kardiološkog društva 2001. g, a titula ,,Fellow" Europskoga kardiološkog društva 2002. g.</w:t>
            </w:r>
          </w:p>
          <w:p w:rsidR="00D574E9" w:rsidRPr="00635783" w:rsidRDefault="00D574E9" w:rsidP="00635783">
            <w:pPr>
              <w:autoSpaceDE w:val="0"/>
              <w:autoSpaceDN w:val="0"/>
              <w:adjustRightInd w:val="0"/>
              <w:spacing w:before="60" w:after="60"/>
              <w:rPr>
                <w:rFonts w:ascii="Arial Narrow" w:hAnsi="Arial Narrow" w:cs="Arial"/>
                <w:sz w:val="22"/>
                <w:szCs w:val="22"/>
                <w:lang w:eastAsia="hr-HR"/>
              </w:rPr>
            </w:pPr>
            <w:r w:rsidRPr="00635783">
              <w:rPr>
                <w:rFonts w:ascii="Arial Narrow" w:hAnsi="Arial Narrow" w:cs="Arial"/>
                <w:sz w:val="22"/>
                <w:szCs w:val="22"/>
                <w:lang w:eastAsia="hr-HR"/>
              </w:rPr>
              <w:t>U suradničko zvanje višeg asistenta u kumulativnom radnom odnosu u Katedri za internu medicinu Medicinskog fakulteta u Zagrebu izabran je 1994. g, a 1997. g. izabran je u znanstveno - nastavno zvanje docent u istoj Katedri. Izvanredni profesor u kumulativnom radnom odnosu postao je 2000., a redoviti profesor 2004. godine. Redoviti profesor u trajnom zvanju je od 10.02.2009..</w:t>
            </w:r>
          </w:p>
          <w:p w:rsidR="00D574E9" w:rsidRPr="00635783" w:rsidRDefault="00D574E9" w:rsidP="00635783">
            <w:pPr>
              <w:autoSpaceDE w:val="0"/>
              <w:autoSpaceDN w:val="0"/>
              <w:adjustRightInd w:val="0"/>
              <w:spacing w:before="60" w:after="60"/>
              <w:rPr>
                <w:rFonts w:ascii="Arial Narrow" w:hAnsi="Arial Narrow" w:cs="Arial"/>
                <w:sz w:val="22"/>
                <w:szCs w:val="22"/>
                <w:lang w:eastAsia="hr-HR"/>
              </w:rPr>
            </w:pPr>
            <w:r w:rsidRPr="00635783">
              <w:rPr>
                <w:rFonts w:ascii="Arial Narrow" w:hAnsi="Arial Narrow" w:cs="Arial"/>
                <w:sz w:val="22"/>
                <w:szCs w:val="22"/>
                <w:lang w:eastAsia="hr-HR"/>
              </w:rPr>
              <w:t>Pročelnik Odjela za koronarnu intenzivnu skrb, aritmije i elektrostimulaciju srca postao je 2000. g, a predstojnik Klinike za bolesti srca i krvnih žila Medicinskog fakulteta i KBC-a Zagreb postao je2007. g. Voditelj je i programa transplantacije srca u KBC-u Zagreb.</w:t>
            </w:r>
          </w:p>
          <w:p w:rsidR="00D574E9" w:rsidRPr="00635783" w:rsidRDefault="00D574E9" w:rsidP="00635783">
            <w:pPr>
              <w:autoSpaceDE w:val="0"/>
              <w:autoSpaceDN w:val="0"/>
              <w:adjustRightInd w:val="0"/>
              <w:spacing w:before="60" w:after="60"/>
              <w:rPr>
                <w:rFonts w:ascii="Arial Narrow" w:hAnsi="Arial Narrow" w:cs="Arial"/>
                <w:sz w:val="22"/>
                <w:szCs w:val="22"/>
                <w:lang w:eastAsia="hr-HR"/>
              </w:rPr>
            </w:pPr>
            <w:r w:rsidRPr="00635783">
              <w:rPr>
                <w:rFonts w:ascii="Arial Narrow" w:hAnsi="Arial Narrow" w:cs="Arial"/>
                <w:sz w:val="22"/>
                <w:szCs w:val="22"/>
                <w:lang w:eastAsia="hr-HR"/>
              </w:rPr>
              <w:t xml:space="preserve">Znanstveno i stručno usavršavao se na brojnim stručnim i znanstvenim skupovima i tečajevima u Hrvatskoj, Europi i SAD-u. </w:t>
            </w:r>
          </w:p>
          <w:p w:rsidR="00D574E9" w:rsidRPr="00635783" w:rsidRDefault="00D574E9" w:rsidP="00635783">
            <w:pPr>
              <w:autoSpaceDE w:val="0"/>
              <w:autoSpaceDN w:val="0"/>
              <w:adjustRightInd w:val="0"/>
              <w:spacing w:before="60" w:after="60"/>
              <w:rPr>
                <w:rFonts w:ascii="Arial Narrow" w:hAnsi="Arial Narrow" w:cs="Arial"/>
                <w:sz w:val="22"/>
                <w:szCs w:val="22"/>
                <w:lang w:eastAsia="hr-HR"/>
              </w:rPr>
            </w:pPr>
            <w:r w:rsidRPr="00635783">
              <w:rPr>
                <w:rFonts w:ascii="Arial Narrow" w:hAnsi="Arial Narrow" w:cs="Arial"/>
                <w:sz w:val="22"/>
                <w:szCs w:val="22"/>
                <w:lang w:eastAsia="hr-HR"/>
              </w:rPr>
              <w:t>Kao dobitnik stipendije DAAD tijekom 1994/95. g. boravio je u Sveučilišnoj bolnici Eppendorf u Hamburgu, Njemačka. Ondje je surađivao na znanstvenom projektu, a i stručno se usavršavao, posebice u ehokardiografiji. Temeljnu edukaciju iz transplantacijske kardiologije obavio je u Kardiološkom centru Sveučilišne bolnice u Udinama, Italija, te kasnije tijekom kraćih boravaka u centrima izvrsnosti u Beču, Padovi i Londonu.</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Predsjednik je Hrvatskoga kardiološkog društva u četvrtome uzastopnom mandatu, do sada je bio predsjednik četiri nacionalna kardiološka kongresa i nekoliko elitnih međunarodnih znanstvenih skupova. Objavio je više od 60 publikacija u CC časopisima, a citiran je 220 puta. Bio je istraživač u velikim međunarodnim studijama koje su citirane više od 2.400 puta. Zapažen i originalan znanstveni doprinos dao je u istraživanjima otpornosti na antitrombocitne lijekove u akutnom infarktu miokarda, uznapredovaloga zatajivanja srca, oslikavanja miokarda i kardiovaskularne prevencije. Uveo je više novih nastavnih sadržaja i osnovao nove djelatnosti na Fakultetu. Gostujući je profesor na dvama inozemnim sveučilištima i na Bečkoj školi za klinička istraživanja (</w:t>
            </w:r>
            <w:r w:rsidRPr="00635783">
              <w:rPr>
                <w:rStyle w:val="Emphasis"/>
                <w:rFonts w:ascii="Arial Narrow" w:hAnsi="Arial Narrow" w:cs="Arial"/>
                <w:iCs w:val="0"/>
                <w:sz w:val="22"/>
                <w:szCs w:val="22"/>
              </w:rPr>
              <w:t>Vienna School of Clinical Research</w:t>
            </w:r>
            <w:r w:rsidRPr="00635783">
              <w:rPr>
                <w:rFonts w:ascii="Arial Narrow" w:hAnsi="Arial Narrow" w:cs="Arial"/>
                <w:sz w:val="22"/>
                <w:szCs w:val="22"/>
              </w:rPr>
              <w:t>) te pozvani predavač na brojnim skupovima diljem svijeta. Bio je mentor 10 disertacija. Član je (</w:t>
            </w:r>
            <w:r w:rsidRPr="00635783">
              <w:rPr>
                <w:rStyle w:val="Emphasis"/>
                <w:rFonts w:ascii="Arial Narrow" w:hAnsi="Arial Narrow" w:cs="Arial"/>
                <w:iCs w:val="0"/>
                <w:sz w:val="22"/>
                <w:szCs w:val="22"/>
              </w:rPr>
              <w:t>Fellow</w:t>
            </w:r>
            <w:r w:rsidRPr="00635783">
              <w:rPr>
                <w:rFonts w:ascii="Arial Narrow" w:hAnsi="Arial Narrow" w:cs="Arial"/>
                <w:sz w:val="22"/>
                <w:szCs w:val="22"/>
              </w:rPr>
              <w:t xml:space="preserve">) Europskoga i Američkoga kardiološkog društva i obnaša važne funkcije u međunarodnim znanstvenim tijelima. Za svoj znanstveni i </w:t>
            </w:r>
            <w:r w:rsidRPr="00635783">
              <w:rPr>
                <w:rFonts w:ascii="Arial Narrow" w:hAnsi="Arial Narrow" w:cs="Arial"/>
                <w:sz w:val="22"/>
                <w:szCs w:val="22"/>
              </w:rPr>
              <w:lastRenderedPageBreak/>
              <w:t xml:space="preserve">stručni rad dobio je međunarodna i domaća priznanja, uključujući i nagradu </w:t>
            </w:r>
            <w:r w:rsidRPr="00635783">
              <w:rPr>
                <w:rStyle w:val="Emphasis"/>
                <w:rFonts w:ascii="Arial Narrow" w:hAnsi="Arial Narrow" w:cs="Arial"/>
                <w:iCs w:val="0"/>
                <w:sz w:val="22"/>
                <w:szCs w:val="22"/>
              </w:rPr>
              <w:t>International League of Humanists</w:t>
            </w:r>
            <w:r w:rsidRPr="00635783">
              <w:rPr>
                <w:rFonts w:ascii="Arial Narrow" w:hAnsi="Arial Narrow" w:cs="Arial"/>
                <w:sz w:val="22"/>
                <w:szCs w:val="22"/>
              </w:rPr>
              <w:t xml:space="preserve"> 2008.,Nagradu Hrvatske akademije znanosti i umjetnosti 2010. te nagradu Medicinskog fakulteta Sveučilišta u Zagrebu za iznimnu znanstvenu produktivnost 2011. godine. Predsjednik je Nacionalnog bioetičkog povjerenstva za medicinu, član Središnjega etičkoga povjerenstva, član Skupštine Hrvatske liječničke komore i Glavnoga odbora Hrvatskoga liječničkog zbora te nacionalni koordinator za specijalizaciju iz kardiologije. Osnivač je i ravnatelj Hrvatske kardiološke zaklade. Svojim dosadašnjim radom dao je trajan i prepoznatljiv, velik osobni doprinos hrvatskoj medicini i medicinskim znanostima.</w:t>
            </w:r>
          </w:p>
          <w:p w:rsidR="00D574E9" w:rsidRPr="00635783" w:rsidRDefault="00D574E9" w:rsidP="00635783">
            <w:pPr>
              <w:autoSpaceDE w:val="0"/>
              <w:autoSpaceDN w:val="0"/>
              <w:adjustRightInd w:val="0"/>
              <w:spacing w:before="60" w:after="60"/>
              <w:rPr>
                <w:rFonts w:ascii="Arial Narrow" w:hAnsi="Arial Narrow" w:cs="Arial"/>
                <w:sz w:val="22"/>
                <w:szCs w:val="22"/>
              </w:rPr>
            </w:pP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lang w:val="pt-BR"/>
              </w:rPr>
            </w:pPr>
            <w:r w:rsidRPr="00635783">
              <w:rPr>
                <w:rFonts w:ascii="Arial Narrow" w:hAnsi="Arial Narrow" w:cs="Arial"/>
                <w:b/>
                <w:sz w:val="22"/>
                <w:szCs w:val="22"/>
                <w:lang w:val="pt-BR"/>
              </w:rPr>
              <w:lastRenderedPageBreak/>
              <w:t>Popis radova objavljenih u posljednjih pet godina</w:t>
            </w:r>
          </w:p>
        </w:tc>
        <w:tc>
          <w:tcPr>
            <w:tcW w:w="7328" w:type="dxa"/>
          </w:tcPr>
          <w:p w:rsidR="00D574E9" w:rsidRPr="00635783" w:rsidRDefault="00D574E9" w:rsidP="00E337BE">
            <w:pPr>
              <w:numPr>
                <w:ilvl w:val="0"/>
                <w:numId w:val="42"/>
              </w:numPr>
              <w:spacing w:before="60" w:after="60"/>
              <w:ind w:left="451"/>
              <w:rPr>
                <w:rFonts w:ascii="Arial Narrow" w:hAnsi="Arial Narrow" w:cs="Arial"/>
                <w:sz w:val="22"/>
                <w:szCs w:val="22"/>
                <w:lang w:eastAsia="hr-HR"/>
              </w:rPr>
            </w:pPr>
            <w:r w:rsidRPr="00635783">
              <w:rPr>
                <w:rFonts w:ascii="Arial Narrow" w:hAnsi="Arial Narrow" w:cs="Arial"/>
                <w:sz w:val="22"/>
                <w:szCs w:val="22"/>
                <w:lang w:eastAsia="hr-HR"/>
              </w:rPr>
              <w:t>Juric I, Hadzibegovic I, Kes P, Biocina B, Milicic D, Basic-Jukic N.</w:t>
            </w:r>
            <w:hyperlink r:id="rId290" w:history="1">
              <w:r w:rsidRPr="00635783">
                <w:rPr>
                  <w:rFonts w:ascii="Arial Narrow" w:hAnsi="Arial Narrow" w:cs="Arial"/>
                  <w:sz w:val="22"/>
                  <w:szCs w:val="22"/>
                  <w:lang w:eastAsia="hr-HR"/>
                </w:rPr>
                <w:t>An Exceptional Cause of Progressive Dyspnoea in a Renal Transplant Recipient: Hemangioma of the Mitral Valve.</w:t>
              </w:r>
            </w:hyperlink>
            <w:r w:rsidRPr="00635783">
              <w:rPr>
                <w:rFonts w:ascii="Arial Narrow" w:hAnsi="Arial Narrow" w:cs="Arial"/>
                <w:sz w:val="22"/>
                <w:szCs w:val="22"/>
                <w:lang w:eastAsia="hr-HR"/>
              </w:rPr>
              <w:t xml:space="preserve"> Kidney Blood Press Res. 2013 Feb 26;37(1):9-14. </w:t>
            </w:r>
          </w:p>
          <w:p w:rsidR="00D574E9" w:rsidRPr="00635783" w:rsidRDefault="00D574E9" w:rsidP="00E337BE">
            <w:pPr>
              <w:numPr>
                <w:ilvl w:val="0"/>
                <w:numId w:val="42"/>
              </w:numPr>
              <w:spacing w:before="60" w:after="60"/>
              <w:ind w:left="451"/>
              <w:rPr>
                <w:rFonts w:ascii="Arial Narrow" w:hAnsi="Arial Narrow" w:cs="Arial"/>
                <w:sz w:val="22"/>
                <w:szCs w:val="22"/>
                <w:lang w:eastAsia="hr-HR"/>
              </w:rPr>
            </w:pPr>
            <w:r w:rsidRPr="00635783">
              <w:rPr>
                <w:rFonts w:ascii="Arial Narrow" w:hAnsi="Arial Narrow" w:cs="Arial"/>
                <w:sz w:val="22"/>
                <w:szCs w:val="22"/>
                <w:lang w:eastAsia="hr-HR"/>
              </w:rPr>
              <w:t>Petricevic M, Biocina B, Milicic D, Konosic S, Svetina L, Lekić A, Zdilar B, Burcar I, Milosevic M, Brahimaj R, Samardzic J, Gasparovic H.</w:t>
            </w:r>
            <w:hyperlink r:id="rId291" w:history="1">
              <w:r w:rsidRPr="00635783">
                <w:rPr>
                  <w:rFonts w:ascii="Arial Narrow" w:hAnsi="Arial Narrow" w:cs="Arial"/>
                  <w:sz w:val="22"/>
                  <w:szCs w:val="22"/>
                  <w:lang w:eastAsia="hr-HR"/>
                </w:rPr>
                <w:t>Bleeding risk assessment using whole blood impedance aggregometry and rotational thromboelastometry in patients following cardiac surgery.</w:t>
              </w:r>
            </w:hyperlink>
            <w:r w:rsidRPr="00635783">
              <w:rPr>
                <w:rFonts w:ascii="Arial Narrow" w:hAnsi="Arial Narrow" w:cs="Arial"/>
                <w:sz w:val="22"/>
                <w:szCs w:val="22"/>
                <w:lang w:eastAsia="hr-HR"/>
              </w:rPr>
              <w:t xml:space="preserve">J Thromb Thrombolysis. 2013 Jan 23. </w:t>
            </w:r>
          </w:p>
          <w:p w:rsidR="00D574E9" w:rsidRPr="00635783" w:rsidRDefault="00D574E9" w:rsidP="00E337BE">
            <w:pPr>
              <w:numPr>
                <w:ilvl w:val="0"/>
                <w:numId w:val="42"/>
              </w:numPr>
              <w:spacing w:before="60" w:after="60"/>
              <w:ind w:left="451"/>
              <w:rPr>
                <w:rFonts w:ascii="Arial Narrow" w:hAnsi="Arial Narrow" w:cs="Arial"/>
                <w:sz w:val="22"/>
                <w:szCs w:val="22"/>
                <w:lang w:eastAsia="hr-HR"/>
              </w:rPr>
            </w:pPr>
            <w:r w:rsidRPr="00635783">
              <w:rPr>
                <w:rFonts w:ascii="Arial Narrow" w:hAnsi="Arial Narrow" w:cs="Arial"/>
                <w:sz w:val="22"/>
                <w:szCs w:val="22"/>
                <w:lang w:eastAsia="hr-HR"/>
              </w:rPr>
              <w:t>Petricevic M, Biocina B, Milicic D, Konosic S, Ivancan V, Milosevic M, Burcar I, Gasparovic H.</w:t>
            </w:r>
            <w:hyperlink r:id="rId292" w:history="1">
              <w:r w:rsidRPr="00635783">
                <w:rPr>
                  <w:rFonts w:ascii="Arial Narrow" w:hAnsi="Arial Narrow" w:cs="Arial"/>
                  <w:sz w:val="22"/>
                  <w:szCs w:val="22"/>
                  <w:lang w:eastAsia="hr-HR"/>
                </w:rPr>
                <w:t>Bleeding risk assessment using multiple electrode aggregometry in patients following coronary artery bypass surgery.</w:t>
              </w:r>
            </w:hyperlink>
            <w:r w:rsidRPr="00635783">
              <w:rPr>
                <w:rFonts w:ascii="Arial Narrow" w:hAnsi="Arial Narrow" w:cs="Arial"/>
                <w:sz w:val="22"/>
                <w:szCs w:val="22"/>
                <w:lang w:eastAsia="hr-HR"/>
              </w:rPr>
              <w:t xml:space="preserve">J Thromb Thrombolysis. 2013 Jan;35(1):31-40. </w:t>
            </w:r>
          </w:p>
          <w:p w:rsidR="00D574E9" w:rsidRPr="00635783" w:rsidRDefault="00D574E9" w:rsidP="00E337BE">
            <w:pPr>
              <w:numPr>
                <w:ilvl w:val="0"/>
                <w:numId w:val="42"/>
              </w:numPr>
              <w:spacing w:before="60" w:after="60"/>
              <w:ind w:left="451"/>
              <w:rPr>
                <w:rFonts w:ascii="Arial Narrow" w:hAnsi="Arial Narrow" w:cs="Arial"/>
                <w:sz w:val="22"/>
                <w:szCs w:val="22"/>
                <w:lang w:eastAsia="hr-HR"/>
              </w:rPr>
            </w:pPr>
            <w:r w:rsidRPr="00635783">
              <w:rPr>
                <w:rFonts w:ascii="Arial Narrow" w:hAnsi="Arial Narrow" w:cs="Arial"/>
                <w:sz w:val="22"/>
                <w:szCs w:val="22"/>
                <w:lang w:eastAsia="hr-HR"/>
              </w:rPr>
              <w:t>Petricevic M, Biocina B, Milicic D.</w:t>
            </w:r>
            <w:hyperlink r:id="rId293" w:history="1">
              <w:r w:rsidRPr="00635783">
                <w:rPr>
                  <w:rFonts w:ascii="Arial Narrow" w:hAnsi="Arial Narrow" w:cs="Arial"/>
                  <w:sz w:val="22"/>
                  <w:szCs w:val="22"/>
                  <w:lang w:eastAsia="hr-HR"/>
                </w:rPr>
                <w:t>Hemostatic management in complex aortic surgery: a role for multiple electrode aggregometry and modified rotational thromboelastometry.</w:t>
              </w:r>
            </w:hyperlink>
            <w:r w:rsidRPr="00635783">
              <w:rPr>
                <w:rFonts w:ascii="Arial Narrow" w:hAnsi="Arial Narrow" w:cs="Arial"/>
                <w:sz w:val="22"/>
                <w:szCs w:val="22"/>
                <w:lang w:eastAsia="hr-HR"/>
              </w:rPr>
              <w:t>J Thorac Cardiovasc Surg. 2012 Dec;144(6):1534-5</w:t>
            </w:r>
          </w:p>
          <w:p w:rsidR="00D574E9" w:rsidRPr="00635783" w:rsidRDefault="00D574E9" w:rsidP="00E337BE">
            <w:pPr>
              <w:numPr>
                <w:ilvl w:val="0"/>
                <w:numId w:val="42"/>
              </w:numPr>
              <w:spacing w:before="60" w:after="60"/>
              <w:ind w:left="451"/>
              <w:rPr>
                <w:rFonts w:ascii="Arial Narrow" w:hAnsi="Arial Narrow" w:cs="Arial"/>
                <w:sz w:val="22"/>
                <w:szCs w:val="22"/>
                <w:lang w:eastAsia="hr-HR"/>
              </w:rPr>
            </w:pPr>
            <w:r w:rsidRPr="00635783">
              <w:rPr>
                <w:rFonts w:ascii="Arial Narrow" w:hAnsi="Arial Narrow" w:cs="Arial"/>
                <w:sz w:val="22"/>
                <w:szCs w:val="22"/>
                <w:lang w:eastAsia="hr-HR"/>
              </w:rPr>
              <w:t>Petricevic M, Biocina B, Svetina L, Milicic D.</w:t>
            </w:r>
            <w:hyperlink r:id="rId294" w:history="1">
              <w:r w:rsidRPr="00635783">
                <w:rPr>
                  <w:rFonts w:ascii="Arial Narrow" w:hAnsi="Arial Narrow" w:cs="Arial"/>
                  <w:sz w:val="22"/>
                  <w:szCs w:val="22"/>
                  <w:lang w:eastAsia="hr-HR"/>
                </w:rPr>
                <w:t>Clopidogrel and aspirin administration management prior to coronary artery surgery requires an individual approach.</w:t>
              </w:r>
            </w:hyperlink>
            <w:r w:rsidRPr="00635783">
              <w:rPr>
                <w:rFonts w:ascii="Arial Narrow" w:hAnsi="Arial Narrow" w:cs="Arial"/>
                <w:sz w:val="22"/>
                <w:szCs w:val="22"/>
                <w:lang w:eastAsia="hr-HR"/>
              </w:rPr>
              <w:t xml:space="preserve"> Eur J Cardiothorac Surg. 2012 Nov 21</w:t>
            </w:r>
          </w:p>
          <w:p w:rsidR="00D574E9" w:rsidRPr="00635783" w:rsidRDefault="00D574E9" w:rsidP="00E337BE">
            <w:pPr>
              <w:numPr>
                <w:ilvl w:val="0"/>
                <w:numId w:val="42"/>
              </w:numPr>
              <w:spacing w:before="60" w:after="60"/>
              <w:ind w:left="451"/>
              <w:rPr>
                <w:rFonts w:ascii="Arial Narrow" w:hAnsi="Arial Narrow" w:cs="Arial"/>
                <w:sz w:val="22"/>
                <w:szCs w:val="22"/>
                <w:lang w:eastAsia="hr-HR"/>
              </w:rPr>
            </w:pPr>
            <w:r w:rsidRPr="00635783">
              <w:rPr>
                <w:rFonts w:ascii="Arial Narrow" w:hAnsi="Arial Narrow" w:cs="Arial"/>
                <w:sz w:val="22"/>
                <w:szCs w:val="22"/>
                <w:lang w:eastAsia="hr-HR"/>
              </w:rPr>
              <w:t>Heitzler VN, Babić Z, Milicić D, Starcević B, Mirat J, Strozzi M, Plazonić Z, Giunio L, Steiner R, Vuković I, Bernat R, Pintarić H.</w:t>
            </w:r>
            <w:hyperlink r:id="rId295" w:history="1">
              <w:r w:rsidRPr="00635783">
                <w:rPr>
                  <w:rFonts w:ascii="Arial Narrow" w:hAnsi="Arial Narrow" w:cs="Arial"/>
                  <w:sz w:val="22"/>
                  <w:szCs w:val="22"/>
                  <w:lang w:eastAsia="hr-HR"/>
                </w:rPr>
                <w:t>Evaluation of importance of door-to-balloon time and total ischemic time in acute myocardial infarction with ST-elevation treated with primary percutaneous coronary intervention.</w:t>
              </w:r>
            </w:hyperlink>
            <w:r w:rsidRPr="00635783">
              <w:rPr>
                <w:rFonts w:ascii="Arial Narrow" w:hAnsi="Arial Narrow" w:cs="Arial"/>
                <w:sz w:val="22"/>
                <w:szCs w:val="22"/>
                <w:lang w:eastAsia="hr-HR"/>
              </w:rPr>
              <w:t xml:space="preserve"> Acta Clin Croat. 2012 Sep;51(3):387-95.</w:t>
            </w:r>
          </w:p>
          <w:p w:rsidR="00D574E9" w:rsidRPr="00635783" w:rsidRDefault="00D574E9" w:rsidP="00E337BE">
            <w:pPr>
              <w:numPr>
                <w:ilvl w:val="0"/>
                <w:numId w:val="42"/>
              </w:numPr>
              <w:spacing w:before="60" w:after="60"/>
              <w:ind w:left="451"/>
              <w:rPr>
                <w:rFonts w:ascii="Arial Narrow" w:hAnsi="Arial Narrow" w:cs="Arial"/>
                <w:sz w:val="22"/>
                <w:szCs w:val="22"/>
                <w:lang w:eastAsia="hr-HR"/>
              </w:rPr>
            </w:pPr>
            <w:r w:rsidRPr="00635783">
              <w:rPr>
                <w:rFonts w:ascii="Arial Narrow" w:hAnsi="Arial Narrow" w:cs="Arial"/>
                <w:sz w:val="22"/>
                <w:szCs w:val="22"/>
                <w:lang w:eastAsia="hr-HR"/>
              </w:rPr>
              <w:t xml:space="preserve">Braš M, Brajković L, Milunović V, Bičanić I, Haller F, Dorđević V, Miličić D. </w:t>
            </w:r>
            <w:hyperlink r:id="rId296" w:history="1">
              <w:r w:rsidRPr="00635783">
                <w:rPr>
                  <w:rFonts w:ascii="Arial Narrow" w:hAnsi="Arial Narrow" w:cs="Arial"/>
                  <w:sz w:val="22"/>
                  <w:szCs w:val="22"/>
                  <w:lang w:eastAsia="hr-HR"/>
                </w:rPr>
                <w:t>Psychiatrists' empathy, beliefs and attitudes towards veterans suffering from combat-related posttraumatic stress disorder.</w:t>
              </w:r>
            </w:hyperlink>
            <w:r w:rsidRPr="00635783">
              <w:rPr>
                <w:rFonts w:ascii="Arial Narrow" w:hAnsi="Arial Narrow" w:cs="Arial"/>
                <w:sz w:val="22"/>
                <w:szCs w:val="22"/>
                <w:lang w:eastAsia="hr-HR"/>
              </w:rPr>
              <w:t xml:space="preserve"> Psychiatr Danub. 2012 Sep;24(3):287-91.</w:t>
            </w:r>
          </w:p>
          <w:p w:rsidR="00D574E9" w:rsidRPr="00635783" w:rsidRDefault="00D574E9" w:rsidP="00E337BE">
            <w:pPr>
              <w:numPr>
                <w:ilvl w:val="0"/>
                <w:numId w:val="42"/>
              </w:numPr>
              <w:spacing w:before="60" w:after="60"/>
              <w:ind w:left="451"/>
              <w:rPr>
                <w:rFonts w:ascii="Arial Narrow" w:hAnsi="Arial Narrow" w:cs="Arial"/>
                <w:sz w:val="22"/>
                <w:szCs w:val="22"/>
                <w:lang w:eastAsia="hr-HR"/>
              </w:rPr>
            </w:pPr>
            <w:r w:rsidRPr="00635783">
              <w:rPr>
                <w:rFonts w:ascii="Arial Narrow" w:hAnsi="Arial Narrow" w:cs="Arial"/>
                <w:sz w:val="22"/>
                <w:szCs w:val="22"/>
                <w:lang w:eastAsia="hr-HR"/>
              </w:rPr>
              <w:t xml:space="preserve">Pećin I, Milicić D, Jurin H, Reiner Z. </w:t>
            </w:r>
            <w:hyperlink r:id="rId297" w:history="1">
              <w:r w:rsidRPr="00635783">
                <w:rPr>
                  <w:rFonts w:ascii="Arial Narrow" w:hAnsi="Arial Narrow" w:cs="Arial"/>
                  <w:sz w:val="22"/>
                  <w:szCs w:val="22"/>
                  <w:lang w:eastAsia="hr-HR"/>
                </w:rPr>
                <w:t>A pilot Croatian survey of risk factor (CRO-SURF) management in patients with cardiovascular disease.</w:t>
              </w:r>
            </w:hyperlink>
            <w:r w:rsidRPr="00635783">
              <w:rPr>
                <w:rFonts w:ascii="Arial Narrow" w:hAnsi="Arial Narrow" w:cs="Arial"/>
                <w:sz w:val="22"/>
                <w:szCs w:val="22"/>
                <w:lang w:eastAsia="hr-HR"/>
              </w:rPr>
              <w:t xml:space="preserve"> Coll Antropol. 2012 Jun;36(2):369-73.</w:t>
            </w:r>
          </w:p>
          <w:p w:rsidR="00D574E9" w:rsidRPr="00635783" w:rsidRDefault="00D574E9" w:rsidP="00E337BE">
            <w:pPr>
              <w:numPr>
                <w:ilvl w:val="0"/>
                <w:numId w:val="42"/>
              </w:numPr>
              <w:spacing w:before="60" w:after="60"/>
              <w:ind w:left="451"/>
              <w:rPr>
                <w:rFonts w:ascii="Arial Narrow" w:hAnsi="Arial Narrow" w:cs="Arial"/>
                <w:sz w:val="22"/>
                <w:szCs w:val="22"/>
                <w:lang w:eastAsia="hr-HR"/>
              </w:rPr>
            </w:pPr>
            <w:r w:rsidRPr="00635783">
              <w:rPr>
                <w:rFonts w:ascii="Arial Narrow" w:hAnsi="Arial Narrow" w:cs="Arial"/>
                <w:sz w:val="22"/>
                <w:szCs w:val="22"/>
                <w:lang w:eastAsia="hr-HR"/>
              </w:rPr>
              <w:t>Kalinić H, Lončarić S, Cikeš M, Miličić D, Bijnens B.</w:t>
            </w:r>
            <w:hyperlink r:id="rId298" w:history="1">
              <w:r w:rsidRPr="00635783">
                <w:rPr>
                  <w:rFonts w:ascii="Arial Narrow" w:hAnsi="Arial Narrow" w:cs="Arial"/>
                  <w:sz w:val="22"/>
                  <w:szCs w:val="22"/>
                  <w:lang w:eastAsia="hr-HR"/>
                </w:rPr>
                <w:t>Image registration and atlas-based segmentation of cardiac outflow velocity profiles.</w:t>
              </w:r>
            </w:hyperlink>
            <w:r w:rsidRPr="00635783">
              <w:rPr>
                <w:rFonts w:ascii="Arial Narrow" w:hAnsi="Arial Narrow" w:cs="Arial"/>
                <w:sz w:val="22"/>
                <w:szCs w:val="22"/>
                <w:lang w:eastAsia="hr-HR"/>
              </w:rPr>
              <w:t xml:space="preserve"> Comput Methods Programs Biomed. 2012 Jun;106(3):188-200. </w:t>
            </w:r>
          </w:p>
          <w:p w:rsidR="00D574E9" w:rsidRPr="00635783" w:rsidRDefault="00D574E9" w:rsidP="00E337BE">
            <w:pPr>
              <w:numPr>
                <w:ilvl w:val="0"/>
                <w:numId w:val="42"/>
              </w:numPr>
              <w:spacing w:before="60" w:after="60"/>
              <w:ind w:left="451"/>
              <w:rPr>
                <w:rFonts w:ascii="Arial Narrow" w:hAnsi="Arial Narrow" w:cs="Arial"/>
                <w:sz w:val="22"/>
                <w:szCs w:val="22"/>
                <w:lang w:eastAsia="hr-HR"/>
              </w:rPr>
            </w:pPr>
            <w:r w:rsidRPr="00635783">
              <w:rPr>
                <w:rFonts w:ascii="Arial Narrow" w:hAnsi="Arial Narrow" w:cs="Arial"/>
                <w:sz w:val="22"/>
                <w:szCs w:val="22"/>
                <w:lang w:eastAsia="hr-HR"/>
              </w:rPr>
              <w:t xml:space="preserve">Bacak-Kocman I, Basic-Jukic N, Lovcic V, Prkacin I, Milicic D, Kes P. </w:t>
            </w:r>
            <w:hyperlink r:id="rId299" w:history="1">
              <w:r w:rsidRPr="00635783">
                <w:rPr>
                  <w:rFonts w:ascii="Arial Narrow" w:hAnsi="Arial Narrow" w:cs="Arial"/>
                  <w:sz w:val="22"/>
                  <w:szCs w:val="22"/>
                  <w:lang w:eastAsia="hr-HR"/>
                </w:rPr>
                <w:t>Renal replacement therapy in cardiology wards: changing trends in a transitional country.</w:t>
              </w:r>
            </w:hyperlink>
            <w:r w:rsidRPr="00635783">
              <w:rPr>
                <w:rFonts w:ascii="Arial Narrow" w:hAnsi="Arial Narrow" w:cs="Arial"/>
                <w:sz w:val="22"/>
                <w:szCs w:val="22"/>
                <w:lang w:eastAsia="hr-HR"/>
              </w:rPr>
              <w:t xml:space="preserve"> Ther Apher Dial. 2012 Apr;16(2):163-8. </w:t>
            </w:r>
          </w:p>
          <w:p w:rsidR="00D574E9" w:rsidRPr="00635783" w:rsidRDefault="00D574E9" w:rsidP="00E337BE">
            <w:pPr>
              <w:numPr>
                <w:ilvl w:val="0"/>
                <w:numId w:val="42"/>
              </w:numPr>
              <w:spacing w:before="60" w:after="60"/>
              <w:ind w:left="451"/>
              <w:rPr>
                <w:rFonts w:ascii="Arial Narrow" w:hAnsi="Arial Narrow" w:cs="Arial"/>
                <w:sz w:val="22"/>
                <w:szCs w:val="22"/>
                <w:lang w:eastAsia="hr-HR"/>
              </w:rPr>
            </w:pPr>
            <w:r w:rsidRPr="00635783">
              <w:rPr>
                <w:rFonts w:ascii="Arial Narrow" w:hAnsi="Arial Narrow" w:cs="Arial"/>
                <w:sz w:val="22"/>
                <w:szCs w:val="22"/>
                <w:lang w:eastAsia="hr-HR"/>
              </w:rPr>
              <w:t xml:space="preserve">Samardžić I, Samardžić J, Miličić D, Kolundžić R. </w:t>
            </w:r>
            <w:hyperlink r:id="rId300" w:history="1">
              <w:r w:rsidRPr="00635783">
                <w:rPr>
                  <w:rFonts w:ascii="Arial Narrow" w:hAnsi="Arial Narrow" w:cs="Arial"/>
                  <w:sz w:val="22"/>
                  <w:szCs w:val="22"/>
                  <w:lang w:eastAsia="hr-HR"/>
                </w:rPr>
                <w:t>Total hip arthroplasty in avascular necrosis of the femoral head in a patient with transplanted heart.</w:t>
              </w:r>
            </w:hyperlink>
            <w:r w:rsidRPr="00635783">
              <w:rPr>
                <w:rFonts w:ascii="Arial Narrow" w:hAnsi="Arial Narrow" w:cs="Arial"/>
                <w:sz w:val="22"/>
                <w:szCs w:val="22"/>
                <w:lang w:eastAsia="hr-HR"/>
              </w:rPr>
              <w:t xml:space="preserve"> Med Glas (Zenica). 2012 Feb;9(1):168-71. </w:t>
            </w:r>
          </w:p>
          <w:p w:rsidR="00D574E9" w:rsidRPr="00635783" w:rsidRDefault="00D574E9" w:rsidP="00E337BE">
            <w:pPr>
              <w:numPr>
                <w:ilvl w:val="0"/>
                <w:numId w:val="42"/>
              </w:numPr>
              <w:spacing w:before="60" w:after="60"/>
              <w:ind w:left="451"/>
              <w:rPr>
                <w:rFonts w:ascii="Arial Narrow" w:hAnsi="Arial Narrow" w:cs="Arial"/>
                <w:sz w:val="22"/>
                <w:szCs w:val="22"/>
                <w:lang w:eastAsia="hr-HR"/>
              </w:rPr>
            </w:pPr>
            <w:r w:rsidRPr="00635783">
              <w:rPr>
                <w:rFonts w:ascii="Arial Narrow" w:hAnsi="Arial Narrow" w:cs="Arial"/>
                <w:sz w:val="22"/>
                <w:szCs w:val="22"/>
                <w:lang w:eastAsia="hr-HR"/>
              </w:rPr>
              <w:t xml:space="preserve">Milicic D, Lovric D, Skoric B, Narancic-Skoric K, Gornik I, Sertic J </w:t>
            </w:r>
            <w:hyperlink r:id="rId301" w:history="1">
              <w:r w:rsidRPr="00635783">
                <w:rPr>
                  <w:rFonts w:ascii="Arial Narrow" w:hAnsi="Arial Narrow" w:cs="Arial"/>
                  <w:sz w:val="22"/>
                  <w:szCs w:val="22"/>
                  <w:lang w:eastAsia="hr-HR"/>
                </w:rPr>
                <w:t>Platelet response to standard aspirin and clopidogrel treatment correlates with long-term outcome in patients with acute ST-elevation myocardial infarction.</w:t>
              </w:r>
            </w:hyperlink>
            <w:r w:rsidRPr="00635783">
              <w:rPr>
                <w:rFonts w:ascii="Arial Narrow" w:hAnsi="Arial Narrow" w:cs="Arial"/>
                <w:sz w:val="22"/>
                <w:szCs w:val="22"/>
                <w:lang w:eastAsia="hr-HR"/>
              </w:rPr>
              <w:t xml:space="preserve"> Int J Cardiol. 2011 Dec </w:t>
            </w:r>
            <w:r w:rsidRPr="00635783">
              <w:rPr>
                <w:rFonts w:ascii="Arial Narrow" w:hAnsi="Arial Narrow" w:cs="Arial"/>
                <w:sz w:val="22"/>
                <w:szCs w:val="22"/>
                <w:lang w:eastAsia="hr-HR"/>
              </w:rPr>
              <w:lastRenderedPageBreak/>
              <w:t xml:space="preserve">1;153(2):227-9. </w:t>
            </w:r>
          </w:p>
          <w:p w:rsidR="00D574E9" w:rsidRPr="00635783" w:rsidRDefault="00FB63BA" w:rsidP="00E337BE">
            <w:pPr>
              <w:numPr>
                <w:ilvl w:val="0"/>
                <w:numId w:val="42"/>
              </w:numPr>
              <w:spacing w:before="60" w:after="60"/>
              <w:ind w:left="451"/>
              <w:rPr>
                <w:rFonts w:ascii="Arial Narrow" w:hAnsi="Arial Narrow" w:cs="Arial"/>
                <w:sz w:val="22"/>
                <w:szCs w:val="22"/>
                <w:lang w:eastAsia="hr-HR"/>
              </w:rPr>
            </w:pPr>
            <w:hyperlink r:id="rId302" w:history="1">
              <w:r w:rsidR="00D574E9" w:rsidRPr="00635783">
                <w:rPr>
                  <w:rFonts w:ascii="Arial Narrow" w:hAnsi="Arial Narrow" w:cs="Arial"/>
                  <w:sz w:val="22"/>
                  <w:szCs w:val="22"/>
                  <w:lang w:eastAsia="hr-HR"/>
                </w:rPr>
                <w:t>Kes P, Milicić D, Basić-Jukić N. How to motivate nephrologists to think more "cardiac" and cardiologists to think more "renal"?.</w:t>
              </w:r>
            </w:hyperlink>
            <w:r w:rsidR="00D574E9" w:rsidRPr="00635783">
              <w:rPr>
                <w:rFonts w:ascii="Arial Narrow" w:hAnsi="Arial Narrow" w:cs="Arial"/>
                <w:sz w:val="22"/>
                <w:szCs w:val="22"/>
                <w:lang w:eastAsia="hr-HR"/>
              </w:rPr>
              <w:t xml:space="preserve"> Acta Med Croatica. 2011 Oct;65 Suppl 3:85-9. Croatian. </w:t>
            </w:r>
          </w:p>
          <w:p w:rsidR="00D574E9" w:rsidRPr="00635783" w:rsidRDefault="00FB63BA" w:rsidP="00E337BE">
            <w:pPr>
              <w:numPr>
                <w:ilvl w:val="0"/>
                <w:numId w:val="42"/>
              </w:numPr>
              <w:spacing w:before="60" w:after="60"/>
              <w:ind w:left="451"/>
              <w:rPr>
                <w:rFonts w:ascii="Arial Narrow" w:hAnsi="Arial Narrow" w:cs="Arial"/>
                <w:sz w:val="22"/>
                <w:szCs w:val="22"/>
                <w:lang w:eastAsia="hr-HR"/>
              </w:rPr>
            </w:pPr>
            <w:hyperlink r:id="rId303" w:history="1">
              <w:r w:rsidR="00D574E9" w:rsidRPr="00635783">
                <w:rPr>
                  <w:rFonts w:ascii="Arial Narrow" w:hAnsi="Arial Narrow" w:cs="Arial"/>
                  <w:sz w:val="22"/>
                  <w:szCs w:val="22"/>
                  <w:lang w:eastAsia="hr-HR"/>
                </w:rPr>
                <w:t>Milicić D, Skorić B.Aspirin resistance.</w:t>
              </w:r>
            </w:hyperlink>
            <w:r w:rsidR="00D574E9" w:rsidRPr="00635783">
              <w:rPr>
                <w:rFonts w:ascii="Arial Narrow" w:hAnsi="Arial Narrow" w:cs="Arial"/>
                <w:sz w:val="22"/>
                <w:szCs w:val="22"/>
                <w:lang w:eastAsia="hr-HR"/>
              </w:rPr>
              <w:t xml:space="preserve"> Lijec Vjesn. 2011 Sep-Oct;133(9-10):337-42. Review. Croatian. </w:t>
            </w:r>
          </w:p>
          <w:p w:rsidR="00D574E9" w:rsidRPr="00635783" w:rsidRDefault="00D574E9" w:rsidP="00E337BE">
            <w:pPr>
              <w:numPr>
                <w:ilvl w:val="0"/>
                <w:numId w:val="42"/>
              </w:numPr>
              <w:spacing w:before="60" w:after="60"/>
              <w:ind w:left="451"/>
              <w:rPr>
                <w:rFonts w:ascii="Arial Narrow" w:hAnsi="Arial Narrow" w:cs="Arial"/>
                <w:sz w:val="22"/>
                <w:szCs w:val="22"/>
                <w:lang w:eastAsia="hr-HR"/>
              </w:rPr>
            </w:pPr>
            <w:r w:rsidRPr="00635783">
              <w:rPr>
                <w:rFonts w:ascii="Arial Narrow" w:hAnsi="Arial Narrow" w:cs="Arial"/>
                <w:sz w:val="22"/>
                <w:szCs w:val="22"/>
                <w:lang w:eastAsia="hr-HR"/>
              </w:rPr>
              <w:t>Braš M, Dorđević V, Milunović V, Brajković L, Miličić D, Konopka L.</w:t>
            </w:r>
            <w:hyperlink r:id="rId304" w:history="1">
              <w:r w:rsidRPr="00635783">
                <w:rPr>
                  <w:rFonts w:ascii="Arial Narrow" w:hAnsi="Arial Narrow" w:cs="Arial"/>
                  <w:sz w:val="22"/>
                  <w:szCs w:val="22"/>
                  <w:lang w:eastAsia="hr-HR"/>
                </w:rPr>
                <w:t>Person-centered medicine versus personalized medicine: is it just a sophism? A view from chronic pain management.</w:t>
              </w:r>
            </w:hyperlink>
            <w:r w:rsidRPr="00635783">
              <w:rPr>
                <w:rFonts w:ascii="Arial Narrow" w:hAnsi="Arial Narrow" w:cs="Arial"/>
                <w:sz w:val="22"/>
                <w:szCs w:val="22"/>
                <w:lang w:eastAsia="hr-HR"/>
              </w:rPr>
              <w:t>Psychiatr Danub. 2011   Sep;23(3):246-50. Review.</w:t>
            </w:r>
          </w:p>
          <w:p w:rsidR="00D574E9" w:rsidRPr="00635783" w:rsidRDefault="00D574E9" w:rsidP="00E337BE">
            <w:pPr>
              <w:numPr>
                <w:ilvl w:val="0"/>
                <w:numId w:val="42"/>
              </w:numPr>
              <w:spacing w:before="60" w:after="60"/>
              <w:ind w:left="451"/>
              <w:rPr>
                <w:rFonts w:ascii="Arial Narrow" w:hAnsi="Arial Narrow" w:cs="Arial"/>
                <w:sz w:val="22"/>
                <w:szCs w:val="22"/>
                <w:lang w:eastAsia="hr-HR"/>
              </w:rPr>
            </w:pPr>
            <w:r w:rsidRPr="00635783">
              <w:rPr>
                <w:rFonts w:ascii="Arial Narrow" w:hAnsi="Arial Narrow" w:cs="Arial"/>
                <w:sz w:val="22"/>
                <w:szCs w:val="22"/>
                <w:lang w:eastAsia="hr-HR"/>
              </w:rPr>
              <w:t xml:space="preserve">Merkely B, Kautzner J, Milasinovic G, Hatala R, Taborsky M, Lubinski A, Dan GA, Zima E, Milicic D, Auricchio A, Camm AJ, Wolpert C, Vardas P; EHRA Summit 2010. </w:t>
            </w:r>
            <w:hyperlink r:id="rId305" w:history="1">
              <w:r w:rsidRPr="00635783">
                <w:rPr>
                  <w:rFonts w:ascii="Arial Narrow" w:hAnsi="Arial Narrow" w:cs="Arial"/>
                  <w:sz w:val="22"/>
                  <w:szCs w:val="22"/>
                  <w:lang w:eastAsia="hr-HR"/>
                </w:rPr>
                <w:t>Summary statement: EHRA summit 2010 with the participation of Central-Eastern European countries: 'ICD for Life' Initiative--fighting against sudden cardiac death in emerging economies.</w:t>
              </w:r>
            </w:hyperlink>
            <w:r w:rsidRPr="00635783">
              <w:rPr>
                <w:rFonts w:ascii="Arial Narrow" w:hAnsi="Arial Narrow" w:cs="Arial"/>
                <w:sz w:val="22"/>
                <w:szCs w:val="22"/>
                <w:lang w:eastAsia="hr-HR"/>
              </w:rPr>
              <w:t xml:space="preserve"> Europace. 2011 Aug;13(8):1209-10. doi: 10.1093/europace/eur158. No abstract available. Erratum in: Europace. 2011 Oct;13(10):1513. </w:t>
            </w:r>
          </w:p>
          <w:p w:rsidR="00D574E9" w:rsidRPr="00635783" w:rsidRDefault="00D574E9" w:rsidP="00E337BE">
            <w:pPr>
              <w:numPr>
                <w:ilvl w:val="0"/>
                <w:numId w:val="42"/>
              </w:numPr>
              <w:spacing w:before="60" w:after="60"/>
              <w:ind w:left="451"/>
              <w:rPr>
                <w:rFonts w:ascii="Arial Narrow" w:hAnsi="Arial Narrow" w:cs="Arial"/>
                <w:sz w:val="22"/>
                <w:szCs w:val="22"/>
                <w:lang w:eastAsia="hr-HR"/>
              </w:rPr>
            </w:pPr>
            <w:r w:rsidRPr="00635783">
              <w:rPr>
                <w:rFonts w:ascii="Arial Narrow" w:hAnsi="Arial Narrow" w:cs="Arial"/>
                <w:sz w:val="22"/>
                <w:szCs w:val="22"/>
                <w:lang w:eastAsia="hr-HR"/>
              </w:rPr>
              <w:t xml:space="preserve">Dordević V, Bras M, Milunović V, Brajković L, Boban M, Bicanić I, Jasaragić M, Gregurek R, Milicić D, Laco M. </w:t>
            </w:r>
            <w:hyperlink r:id="rId306" w:history="1">
              <w:r w:rsidRPr="00635783">
                <w:rPr>
                  <w:rFonts w:ascii="Arial Narrow" w:hAnsi="Arial Narrow" w:cs="Arial"/>
                  <w:sz w:val="22"/>
                  <w:szCs w:val="22"/>
                  <w:lang w:eastAsia="hr-HR"/>
                </w:rPr>
                <w:t>Self-perceived social support in Croatian war veterans suffering from combat-related posttraumatic stress disorder -- what should not have happened.</w:t>
              </w:r>
            </w:hyperlink>
            <w:r w:rsidRPr="00635783">
              <w:rPr>
                <w:rFonts w:ascii="Arial Narrow" w:hAnsi="Arial Narrow" w:cs="Arial"/>
                <w:sz w:val="22"/>
                <w:szCs w:val="22"/>
                <w:lang w:eastAsia="hr-HR"/>
              </w:rPr>
              <w:t xml:space="preserve"> Acta Clin Croat. 2011 Jun;50(2):177-84.</w:t>
            </w:r>
          </w:p>
          <w:p w:rsidR="00D574E9" w:rsidRPr="00635783" w:rsidRDefault="00D574E9" w:rsidP="00E337BE">
            <w:pPr>
              <w:numPr>
                <w:ilvl w:val="0"/>
                <w:numId w:val="42"/>
              </w:numPr>
              <w:spacing w:before="60" w:after="60"/>
              <w:ind w:left="451"/>
              <w:rPr>
                <w:rFonts w:ascii="Arial Narrow" w:hAnsi="Arial Narrow" w:cs="Arial"/>
                <w:sz w:val="22"/>
                <w:szCs w:val="22"/>
                <w:lang w:eastAsia="hr-HR"/>
              </w:rPr>
            </w:pPr>
            <w:r w:rsidRPr="00635783">
              <w:rPr>
                <w:rFonts w:ascii="Arial Narrow" w:hAnsi="Arial Narrow" w:cs="Arial"/>
                <w:sz w:val="22"/>
                <w:szCs w:val="22"/>
                <w:lang w:eastAsia="hr-HR"/>
              </w:rPr>
              <w:t>Bilić V, Marcinko D, Milicić D.</w:t>
            </w:r>
            <w:hyperlink r:id="rId307" w:history="1">
              <w:r w:rsidRPr="00635783">
                <w:rPr>
                  <w:rFonts w:ascii="Arial Narrow" w:hAnsi="Arial Narrow" w:cs="Arial"/>
                  <w:sz w:val="22"/>
                  <w:szCs w:val="22"/>
                  <w:lang w:eastAsia="hr-HR"/>
                </w:rPr>
                <w:t>Super-ego in patients with coronary artery disease.</w:t>
              </w:r>
            </w:hyperlink>
            <w:r w:rsidRPr="00635783">
              <w:rPr>
                <w:rFonts w:ascii="Arial Narrow" w:hAnsi="Arial Narrow" w:cs="Arial"/>
                <w:sz w:val="22"/>
                <w:szCs w:val="22"/>
                <w:lang w:eastAsia="hr-HR"/>
              </w:rPr>
              <w:t xml:space="preserve"> Coll Antropol. 2011 Jan;35 Suppl 1:127-31. </w:t>
            </w:r>
          </w:p>
          <w:p w:rsidR="00D574E9" w:rsidRPr="00635783" w:rsidRDefault="00D574E9" w:rsidP="00E337BE">
            <w:pPr>
              <w:numPr>
                <w:ilvl w:val="0"/>
                <w:numId w:val="42"/>
              </w:numPr>
              <w:spacing w:before="60" w:after="60"/>
              <w:ind w:left="451"/>
              <w:rPr>
                <w:rFonts w:ascii="Arial Narrow" w:hAnsi="Arial Narrow" w:cs="Arial"/>
                <w:sz w:val="22"/>
                <w:szCs w:val="22"/>
                <w:lang w:eastAsia="hr-HR"/>
              </w:rPr>
            </w:pPr>
            <w:r w:rsidRPr="00635783">
              <w:rPr>
                <w:rFonts w:ascii="Arial Narrow" w:hAnsi="Arial Narrow" w:cs="Arial"/>
                <w:sz w:val="22"/>
                <w:szCs w:val="22"/>
                <w:lang w:eastAsia="hr-HR"/>
              </w:rPr>
              <w:t>Jakovljević M, Reiner Z, Milicić D, Crncević Z.</w:t>
            </w:r>
            <w:hyperlink r:id="rId308" w:history="1">
              <w:r w:rsidRPr="00635783">
                <w:rPr>
                  <w:rFonts w:ascii="Arial Narrow" w:hAnsi="Arial Narrow" w:cs="Arial"/>
                  <w:sz w:val="22"/>
                  <w:szCs w:val="22"/>
                  <w:lang w:eastAsia="hr-HR"/>
                </w:rPr>
                <w:t>Comorbidity, multimorbidity and personalized psychosomatic medicine: epigenetics rolling on the horizon.</w:t>
              </w:r>
            </w:hyperlink>
            <w:r w:rsidRPr="00635783">
              <w:rPr>
                <w:rFonts w:ascii="Arial Narrow" w:hAnsi="Arial Narrow" w:cs="Arial"/>
                <w:sz w:val="22"/>
                <w:szCs w:val="22"/>
                <w:lang w:eastAsia="hr-HR"/>
              </w:rPr>
              <w:t xml:space="preserve"> Psychiatr Danub. 2010 Jun;22(2):184-9. Review.</w:t>
            </w:r>
          </w:p>
          <w:p w:rsidR="00D574E9" w:rsidRPr="00635783" w:rsidRDefault="00D574E9" w:rsidP="00E337BE">
            <w:pPr>
              <w:numPr>
                <w:ilvl w:val="0"/>
                <w:numId w:val="42"/>
              </w:numPr>
              <w:spacing w:before="60" w:after="60"/>
              <w:ind w:left="451"/>
              <w:rPr>
                <w:rFonts w:ascii="Arial Narrow" w:hAnsi="Arial Narrow" w:cs="Arial"/>
                <w:sz w:val="22"/>
                <w:szCs w:val="22"/>
                <w:lang w:eastAsia="hr-HR"/>
              </w:rPr>
            </w:pPr>
            <w:r w:rsidRPr="00635783">
              <w:rPr>
                <w:rFonts w:ascii="Arial Narrow" w:hAnsi="Arial Narrow" w:cs="Arial"/>
                <w:sz w:val="22"/>
                <w:szCs w:val="22"/>
                <w:lang w:eastAsia="hr-HR"/>
              </w:rPr>
              <w:t xml:space="preserve">Nikolić Heitzler V, Babic Z, Milicic D, Bergovec M, Raguz M, Mirat J, Strozzi M, Plazonic Z, Giunio L, Steiner R, Starcevic B, Vukovic I. </w:t>
            </w:r>
            <w:hyperlink r:id="rId309" w:history="1">
              <w:r w:rsidRPr="00635783">
                <w:rPr>
                  <w:rFonts w:ascii="Arial Narrow" w:hAnsi="Arial Narrow" w:cs="Arial"/>
                  <w:sz w:val="22"/>
                  <w:szCs w:val="22"/>
                  <w:lang w:eastAsia="hr-HR"/>
                </w:rPr>
                <w:t>Results of the Croatian Primary Percutaneous Coronary Intervention Network for patients with ST-segment elevation acute myocardial infarction.</w:t>
              </w:r>
            </w:hyperlink>
            <w:r w:rsidRPr="00635783">
              <w:rPr>
                <w:rFonts w:ascii="Arial Narrow" w:hAnsi="Arial Narrow" w:cs="Arial"/>
                <w:sz w:val="22"/>
                <w:szCs w:val="22"/>
                <w:lang w:eastAsia="hr-HR"/>
              </w:rPr>
              <w:t xml:space="preserve"> Am J Cardiol. 2010 May 1;105(9):1261-7. </w:t>
            </w:r>
          </w:p>
          <w:p w:rsidR="00D574E9" w:rsidRPr="00635783" w:rsidRDefault="00D574E9" w:rsidP="00E337BE">
            <w:pPr>
              <w:numPr>
                <w:ilvl w:val="0"/>
                <w:numId w:val="42"/>
              </w:numPr>
              <w:spacing w:before="60" w:after="60"/>
              <w:ind w:left="451"/>
              <w:rPr>
                <w:rFonts w:ascii="Arial Narrow" w:hAnsi="Arial Narrow" w:cs="Arial"/>
                <w:sz w:val="22"/>
                <w:szCs w:val="22"/>
                <w:lang w:eastAsia="hr-HR"/>
              </w:rPr>
            </w:pPr>
            <w:r w:rsidRPr="00635783">
              <w:rPr>
                <w:rFonts w:ascii="Arial Narrow" w:hAnsi="Arial Narrow" w:cs="Arial"/>
                <w:sz w:val="22"/>
                <w:szCs w:val="22"/>
                <w:lang w:eastAsia="hr-HR"/>
              </w:rPr>
              <w:t>Antoncic-Svetina M, Sentija D, Cipak A, Milicic D, Meinitzer A, Tatzber F, Andrisic L, Zelzer S, Zarkovic N.</w:t>
            </w:r>
            <w:hyperlink r:id="rId310" w:history="1">
              <w:r w:rsidRPr="00635783">
                <w:rPr>
                  <w:rFonts w:ascii="Arial Narrow" w:hAnsi="Arial Narrow" w:cs="Arial"/>
                  <w:sz w:val="22"/>
                  <w:szCs w:val="22"/>
                  <w:lang w:eastAsia="hr-HR"/>
                </w:rPr>
                <w:t>Ergometry induces systemic oxidative stress in healthy human subjects.</w:t>
              </w:r>
            </w:hyperlink>
            <w:r w:rsidRPr="00635783">
              <w:rPr>
                <w:rFonts w:ascii="Arial Narrow" w:hAnsi="Arial Narrow" w:cs="Arial"/>
                <w:sz w:val="22"/>
                <w:szCs w:val="22"/>
                <w:lang w:eastAsia="hr-HR"/>
              </w:rPr>
              <w:t xml:space="preserve"> Tohoku J Exp Med. 2010 May;221(1):43-8.</w:t>
            </w:r>
          </w:p>
          <w:p w:rsidR="00D574E9" w:rsidRPr="00635783" w:rsidRDefault="00D574E9" w:rsidP="00E337BE">
            <w:pPr>
              <w:numPr>
                <w:ilvl w:val="0"/>
                <w:numId w:val="42"/>
              </w:numPr>
              <w:spacing w:before="60" w:after="60"/>
              <w:ind w:left="451"/>
              <w:rPr>
                <w:rFonts w:ascii="Arial Narrow" w:hAnsi="Arial Narrow" w:cs="Arial"/>
                <w:sz w:val="22"/>
                <w:szCs w:val="22"/>
                <w:lang w:eastAsia="hr-HR"/>
              </w:rPr>
            </w:pPr>
            <w:r w:rsidRPr="00635783">
              <w:rPr>
                <w:rFonts w:ascii="Arial Narrow" w:hAnsi="Arial Narrow" w:cs="Arial"/>
                <w:sz w:val="22"/>
                <w:szCs w:val="22"/>
                <w:lang w:eastAsia="hr-HR"/>
              </w:rPr>
              <w:t>Skoric B, Milicic D, Lovric D, Gornik I, Skoric KN, Sertic J.</w:t>
            </w:r>
            <w:hyperlink r:id="rId311" w:history="1">
              <w:r w:rsidRPr="00635783">
                <w:rPr>
                  <w:rFonts w:ascii="Arial Narrow" w:hAnsi="Arial Narrow" w:cs="Arial"/>
                  <w:sz w:val="22"/>
                  <w:szCs w:val="22"/>
                  <w:lang w:eastAsia="hr-HR"/>
                </w:rPr>
                <w:t>Initial patency of the infarct-related artery in patients with acute ST elevation myocardial infarction is related to platelet response to aspirin.</w:t>
              </w:r>
            </w:hyperlink>
            <w:r w:rsidRPr="00635783">
              <w:rPr>
                <w:rFonts w:ascii="Arial Narrow" w:hAnsi="Arial Narrow" w:cs="Arial"/>
                <w:sz w:val="22"/>
                <w:szCs w:val="22"/>
                <w:lang w:eastAsia="hr-HR"/>
              </w:rPr>
              <w:t xml:space="preserve">Int J Cardiol. 2010 Apr 30;140(3):356-8. </w:t>
            </w:r>
          </w:p>
          <w:p w:rsidR="00D574E9" w:rsidRPr="00635783" w:rsidRDefault="00D574E9" w:rsidP="00E337BE">
            <w:pPr>
              <w:numPr>
                <w:ilvl w:val="0"/>
                <w:numId w:val="42"/>
              </w:numPr>
              <w:spacing w:before="60" w:after="60"/>
              <w:ind w:left="451"/>
              <w:rPr>
                <w:rFonts w:ascii="Arial Narrow" w:hAnsi="Arial Narrow" w:cs="Arial"/>
                <w:sz w:val="22"/>
                <w:szCs w:val="22"/>
                <w:lang w:eastAsia="hr-HR"/>
              </w:rPr>
            </w:pPr>
            <w:r w:rsidRPr="00635783">
              <w:rPr>
                <w:rFonts w:ascii="Arial Narrow" w:hAnsi="Arial Narrow" w:cs="Arial"/>
                <w:sz w:val="22"/>
                <w:szCs w:val="22"/>
                <w:lang w:eastAsia="hr-HR"/>
              </w:rPr>
              <w:t xml:space="preserve">Widimsky P, Wijns W, Fajadet J, de Belder M, Knot J, Aaberge L, Andrikopoulos G, Baz JA, Betriu A, Claeys M, Danchin N, Djambazov S, Erne P, Hartikainen J, Huber K, Kala P, Klinceva M, Kristensen SD, Ludman P, Ferre JM, Merkely B, Milicic D, Morais J, Noc M, Opolski G, Ostojic M, Radovanovic D, De Servi S, Stenestrand U, Studencan M, Tubaro M, Vasiljevic Z, Weidinger F, Witkowski A, Zeymer U; European Association for Percutaneous Cardiovascular Interventions. </w:t>
            </w:r>
            <w:hyperlink r:id="rId312" w:history="1">
              <w:r w:rsidRPr="00635783">
                <w:rPr>
                  <w:rFonts w:ascii="Arial Narrow" w:hAnsi="Arial Narrow" w:cs="Arial"/>
                  <w:sz w:val="22"/>
                  <w:szCs w:val="22"/>
                  <w:lang w:eastAsia="hr-HR"/>
                </w:rPr>
                <w:t>Reperfusion therapy for ST elevation acute myocardial infarction in Europe: description of the current situation in 30 countries.</w:t>
              </w:r>
            </w:hyperlink>
            <w:r w:rsidRPr="00635783">
              <w:rPr>
                <w:rFonts w:ascii="Arial Narrow" w:hAnsi="Arial Narrow" w:cs="Arial"/>
                <w:sz w:val="22"/>
                <w:szCs w:val="22"/>
                <w:lang w:eastAsia="hr-HR"/>
              </w:rPr>
              <w:t xml:space="preserve"> Eur Heart J. 2010 Apr;31(8):943-57. </w:t>
            </w:r>
          </w:p>
          <w:p w:rsidR="00D574E9" w:rsidRPr="00635783" w:rsidRDefault="00D574E9" w:rsidP="00E337BE">
            <w:pPr>
              <w:numPr>
                <w:ilvl w:val="0"/>
                <w:numId w:val="42"/>
              </w:numPr>
              <w:spacing w:before="60" w:after="60"/>
              <w:ind w:left="451"/>
              <w:rPr>
                <w:rFonts w:ascii="Arial Narrow" w:hAnsi="Arial Narrow" w:cs="Arial"/>
                <w:sz w:val="22"/>
                <w:szCs w:val="22"/>
                <w:lang w:eastAsia="hr-HR"/>
              </w:rPr>
            </w:pPr>
            <w:r w:rsidRPr="00635783">
              <w:rPr>
                <w:rFonts w:ascii="Arial Narrow" w:hAnsi="Arial Narrow" w:cs="Arial"/>
                <w:sz w:val="22"/>
                <w:szCs w:val="22"/>
                <w:lang w:eastAsia="hr-HR"/>
              </w:rPr>
              <w:t xml:space="preserve">Cikes M, Bijnens B, Durić Z, Bencic ML, Gosev I, Velagić V, Gasparović H, Milicić D, Biocina B. </w:t>
            </w:r>
            <w:hyperlink r:id="rId313" w:history="1">
              <w:r w:rsidRPr="00635783">
                <w:rPr>
                  <w:rFonts w:ascii="Arial Narrow" w:hAnsi="Arial Narrow" w:cs="Arial"/>
                  <w:sz w:val="22"/>
                  <w:szCs w:val="22"/>
                  <w:lang w:eastAsia="hr-HR"/>
                </w:rPr>
                <w:t>Detecting volume responders prior to implantation of a cardiac resynchronization therapy device via minithoracotomy: the septal flash as a predictor of immediate left ventricular reverse remodeling.</w:t>
              </w:r>
            </w:hyperlink>
            <w:r w:rsidRPr="00635783">
              <w:rPr>
                <w:rFonts w:ascii="Arial Narrow" w:hAnsi="Arial Narrow" w:cs="Arial"/>
                <w:sz w:val="22"/>
                <w:szCs w:val="22"/>
                <w:lang w:eastAsia="hr-HR"/>
              </w:rPr>
              <w:t xml:space="preserve"> Heart Surg Forum. 2009 Dec;12(6):E362-7. </w:t>
            </w:r>
          </w:p>
          <w:p w:rsidR="00D574E9" w:rsidRPr="00635783" w:rsidRDefault="00D574E9" w:rsidP="00E337BE">
            <w:pPr>
              <w:numPr>
                <w:ilvl w:val="0"/>
                <w:numId w:val="42"/>
              </w:numPr>
              <w:spacing w:before="60" w:after="60"/>
              <w:ind w:left="451"/>
              <w:rPr>
                <w:rFonts w:ascii="Arial Narrow" w:hAnsi="Arial Narrow" w:cs="Arial"/>
                <w:sz w:val="22"/>
                <w:szCs w:val="22"/>
                <w:lang w:eastAsia="hr-HR"/>
              </w:rPr>
            </w:pPr>
            <w:r w:rsidRPr="00635783">
              <w:rPr>
                <w:rFonts w:ascii="Arial Narrow" w:hAnsi="Arial Narrow" w:cs="Arial"/>
                <w:sz w:val="22"/>
                <w:szCs w:val="22"/>
                <w:lang w:eastAsia="hr-HR"/>
              </w:rPr>
              <w:t>Gasparović H, Malojcić B, Borojević M, Vojković J, Gabelica R, Milicić D, Biocina B.</w:t>
            </w:r>
            <w:hyperlink r:id="rId314" w:history="1">
              <w:r w:rsidRPr="00635783">
                <w:rPr>
                  <w:rFonts w:ascii="Arial Narrow" w:hAnsi="Arial Narrow" w:cs="Arial"/>
                  <w:sz w:val="22"/>
                  <w:szCs w:val="22"/>
                  <w:lang w:eastAsia="hr-HR"/>
                </w:rPr>
                <w:t>Reduction of microembolic signals with a single-clamp strategy in coronary artery bypass surgery: a pilot study.</w:t>
              </w:r>
            </w:hyperlink>
            <w:r w:rsidRPr="00635783">
              <w:rPr>
                <w:rFonts w:ascii="Arial Narrow" w:hAnsi="Arial Narrow" w:cs="Arial"/>
                <w:sz w:val="22"/>
                <w:szCs w:val="22"/>
                <w:lang w:eastAsia="hr-HR"/>
              </w:rPr>
              <w:t xml:space="preserve"> Heart Surg Forum. 2009 Dec;12(6):E357-61. </w:t>
            </w:r>
          </w:p>
          <w:p w:rsidR="00D574E9" w:rsidRPr="00635783" w:rsidRDefault="00D574E9" w:rsidP="00E337BE">
            <w:pPr>
              <w:numPr>
                <w:ilvl w:val="0"/>
                <w:numId w:val="42"/>
              </w:numPr>
              <w:spacing w:before="60" w:after="60"/>
              <w:ind w:left="451"/>
              <w:rPr>
                <w:rFonts w:ascii="Arial Narrow" w:hAnsi="Arial Narrow" w:cs="Arial"/>
                <w:sz w:val="22"/>
                <w:szCs w:val="22"/>
                <w:lang w:eastAsia="hr-HR"/>
              </w:rPr>
            </w:pPr>
            <w:r w:rsidRPr="00635783">
              <w:rPr>
                <w:rFonts w:ascii="Arial Narrow" w:hAnsi="Arial Narrow" w:cs="Arial"/>
                <w:sz w:val="22"/>
                <w:szCs w:val="22"/>
                <w:lang w:eastAsia="hr-HR"/>
              </w:rPr>
              <w:lastRenderedPageBreak/>
              <w:t xml:space="preserve">Cikes M, Kalinic H, Baltabaeva A, Loncaric S, Parsai C, Milicic D, Cikes I, Sutherland G, Bijnens B. </w:t>
            </w:r>
            <w:hyperlink r:id="rId315" w:history="1">
              <w:r w:rsidRPr="00635783">
                <w:rPr>
                  <w:rFonts w:ascii="Arial Narrow" w:hAnsi="Arial Narrow" w:cs="Arial"/>
                  <w:sz w:val="22"/>
                  <w:szCs w:val="22"/>
                  <w:lang w:eastAsia="hr-HR"/>
                </w:rPr>
                <w:t>The shape of the aortic outflow velocity profile revisited: is there a relation between its asymmetry and ventricular function in coronary artery disease?</w:t>
              </w:r>
            </w:hyperlink>
            <w:r w:rsidRPr="00635783">
              <w:rPr>
                <w:rFonts w:ascii="Arial Narrow" w:hAnsi="Arial Narrow" w:cs="Arial"/>
                <w:sz w:val="22"/>
                <w:szCs w:val="22"/>
                <w:lang w:eastAsia="hr-HR"/>
              </w:rPr>
              <w:t xml:space="preserve"> Eur J Echocardiogr. 2009 Oct;10(7):847-57. </w:t>
            </w:r>
          </w:p>
          <w:p w:rsidR="00D574E9" w:rsidRPr="00635783" w:rsidRDefault="00D574E9" w:rsidP="00E337BE">
            <w:pPr>
              <w:numPr>
                <w:ilvl w:val="0"/>
                <w:numId w:val="42"/>
              </w:numPr>
              <w:spacing w:before="60" w:after="60"/>
              <w:ind w:left="451"/>
              <w:rPr>
                <w:rFonts w:ascii="Arial Narrow" w:hAnsi="Arial Narrow" w:cs="Arial"/>
                <w:sz w:val="22"/>
                <w:szCs w:val="22"/>
                <w:lang w:eastAsia="hr-HR"/>
              </w:rPr>
            </w:pPr>
            <w:r w:rsidRPr="00635783">
              <w:rPr>
                <w:rFonts w:ascii="Arial Narrow" w:hAnsi="Arial Narrow" w:cs="Arial"/>
                <w:sz w:val="22"/>
                <w:szCs w:val="22"/>
                <w:lang w:eastAsia="hr-HR"/>
              </w:rPr>
              <w:t>Milicic D, Skoric B, Lovric D.</w:t>
            </w:r>
            <w:hyperlink r:id="rId316" w:history="1">
              <w:r w:rsidRPr="00635783">
                <w:rPr>
                  <w:rFonts w:ascii="Arial Narrow" w:hAnsi="Arial Narrow" w:cs="Arial"/>
                  <w:sz w:val="22"/>
                  <w:szCs w:val="22"/>
                  <w:lang w:eastAsia="hr-HR"/>
                </w:rPr>
                <w:t>Drug-specific thienopyridine resistance in patient with recurrent coronary stent thrombosis.</w:t>
              </w:r>
            </w:hyperlink>
            <w:r w:rsidRPr="00635783">
              <w:rPr>
                <w:rFonts w:ascii="Arial Narrow" w:hAnsi="Arial Narrow" w:cs="Arial"/>
                <w:sz w:val="22"/>
                <w:szCs w:val="22"/>
                <w:lang w:eastAsia="hr-HR"/>
              </w:rPr>
              <w:t>J Invasive Cardiol. 2009 Aug;21(8):E157-60.</w:t>
            </w:r>
          </w:p>
          <w:p w:rsidR="00D574E9" w:rsidRPr="00635783" w:rsidRDefault="00D574E9" w:rsidP="00E337BE">
            <w:pPr>
              <w:numPr>
                <w:ilvl w:val="0"/>
                <w:numId w:val="42"/>
              </w:numPr>
              <w:spacing w:before="60" w:after="60"/>
              <w:ind w:left="451"/>
              <w:rPr>
                <w:rFonts w:ascii="Arial Narrow" w:hAnsi="Arial Narrow" w:cs="Arial"/>
                <w:sz w:val="22"/>
                <w:szCs w:val="22"/>
                <w:lang w:eastAsia="hr-HR"/>
              </w:rPr>
            </w:pPr>
            <w:r w:rsidRPr="00635783">
              <w:rPr>
                <w:rFonts w:ascii="Arial Narrow" w:hAnsi="Arial Narrow" w:cs="Arial"/>
                <w:sz w:val="22"/>
                <w:szCs w:val="22"/>
                <w:lang w:eastAsia="hr-HR"/>
              </w:rPr>
              <w:t>Ivanusa M, Milicic D.</w:t>
            </w:r>
            <w:hyperlink r:id="rId317" w:history="1">
              <w:r w:rsidRPr="00635783">
                <w:rPr>
                  <w:rFonts w:ascii="Arial Narrow" w:hAnsi="Arial Narrow" w:cs="Arial"/>
                  <w:sz w:val="22"/>
                  <w:szCs w:val="22"/>
                  <w:lang w:eastAsia="hr-HR"/>
                </w:rPr>
                <w:t>40 years since Killip clinical classification.</w:t>
              </w:r>
            </w:hyperlink>
            <w:r w:rsidRPr="00635783">
              <w:rPr>
                <w:rFonts w:ascii="Arial Narrow" w:hAnsi="Arial Narrow" w:cs="Arial"/>
                <w:sz w:val="22"/>
                <w:szCs w:val="22"/>
                <w:lang w:eastAsia="hr-HR"/>
              </w:rPr>
              <w:t xml:space="preserve">Int J Cardiol. 2009 May 29;134(3):420-1. </w:t>
            </w:r>
          </w:p>
          <w:p w:rsidR="00D574E9" w:rsidRPr="00635783" w:rsidRDefault="00FB63BA" w:rsidP="00E337BE">
            <w:pPr>
              <w:numPr>
                <w:ilvl w:val="0"/>
                <w:numId w:val="42"/>
              </w:numPr>
              <w:spacing w:before="60" w:after="60"/>
              <w:ind w:left="451"/>
              <w:rPr>
                <w:rFonts w:ascii="Arial Narrow" w:hAnsi="Arial Narrow" w:cs="Arial"/>
                <w:sz w:val="22"/>
                <w:szCs w:val="22"/>
                <w:lang w:eastAsia="hr-HR"/>
              </w:rPr>
            </w:pPr>
            <w:hyperlink r:id="rId318" w:history="1">
              <w:r w:rsidR="00D574E9" w:rsidRPr="00635783">
                <w:rPr>
                  <w:rFonts w:ascii="Arial Narrow" w:hAnsi="Arial Narrow" w:cs="Arial"/>
                  <w:sz w:val="22"/>
                  <w:szCs w:val="22"/>
                  <w:lang w:eastAsia="hr-HR"/>
                </w:rPr>
                <w:t xml:space="preserve"> Jelaković B, Kaić-Rak A, Milicić D, Premuzić V, Skupnjak B, Reiner Z.Less salt--more health. Croatian action on salt and health (CRASH).</w:t>
              </w:r>
            </w:hyperlink>
            <w:r w:rsidR="00D574E9" w:rsidRPr="00635783">
              <w:rPr>
                <w:rFonts w:ascii="Arial Narrow" w:hAnsi="Arial Narrow" w:cs="Arial"/>
                <w:sz w:val="22"/>
                <w:szCs w:val="22"/>
                <w:lang w:eastAsia="hr-HR"/>
              </w:rPr>
              <w:t xml:space="preserve">Lijec Vjesn. 2009 Mar-Apr;131(3-4):87-92. Croatian. </w:t>
            </w:r>
          </w:p>
          <w:p w:rsidR="00D574E9" w:rsidRPr="00635783" w:rsidRDefault="00D574E9" w:rsidP="00E337BE">
            <w:pPr>
              <w:numPr>
                <w:ilvl w:val="0"/>
                <w:numId w:val="42"/>
              </w:numPr>
              <w:spacing w:before="60" w:after="60"/>
              <w:ind w:left="451"/>
              <w:rPr>
                <w:rFonts w:ascii="Arial Narrow" w:hAnsi="Arial Narrow" w:cs="Arial"/>
                <w:sz w:val="22"/>
                <w:szCs w:val="22"/>
                <w:lang w:eastAsia="hr-HR"/>
              </w:rPr>
            </w:pPr>
            <w:r w:rsidRPr="00635783">
              <w:rPr>
                <w:rFonts w:ascii="Arial Narrow" w:hAnsi="Arial Narrow" w:cs="Arial"/>
                <w:sz w:val="22"/>
                <w:szCs w:val="22"/>
                <w:lang w:eastAsia="hr-HR"/>
              </w:rPr>
              <w:t xml:space="preserve">Reiner Z, Bozikov V, Car N, Knezević A, Kokić S, Metelko Z, Milicić D, Polić S, Zaputović L, Zjacić-Rotkvić V.Recommendations of Croatian societies on treatment of macrovascular and microvascular complications in patients with metabolic syndrome and diabetes type 2--treatment of residual risk. Lijec Vjesn. 2009 Jan-Feb;131(1-2):1-3. Croatian. Erratum in: Lijec Vjesn. 2009 Sep-Oct;131(9-10):299. </w:t>
            </w:r>
          </w:p>
          <w:p w:rsidR="00D574E9" w:rsidRPr="00635783" w:rsidRDefault="00FB63BA" w:rsidP="00E337BE">
            <w:pPr>
              <w:numPr>
                <w:ilvl w:val="0"/>
                <w:numId w:val="42"/>
              </w:numPr>
              <w:spacing w:before="60" w:after="60"/>
              <w:ind w:left="451"/>
              <w:rPr>
                <w:rFonts w:ascii="Arial Narrow" w:hAnsi="Arial Narrow" w:cs="Arial"/>
                <w:sz w:val="22"/>
                <w:szCs w:val="22"/>
                <w:lang w:eastAsia="hr-HR"/>
              </w:rPr>
            </w:pPr>
            <w:hyperlink r:id="rId319" w:history="1">
              <w:r w:rsidR="00D574E9" w:rsidRPr="00635783">
                <w:rPr>
                  <w:rFonts w:ascii="Arial Narrow" w:hAnsi="Arial Narrow" w:cs="Arial"/>
                  <w:sz w:val="22"/>
                  <w:szCs w:val="22"/>
                  <w:lang w:eastAsia="hr-HR"/>
                </w:rPr>
                <w:t>Puljević M, Nevajda B, Sicaja M, Puljević D, Milicić D.Influence of electrical cardioversion on troponine I and brain natriuretic peptide (NT-proBNP) levels in patients with persistent atrial fibrillation/flutter.</w:t>
              </w:r>
            </w:hyperlink>
            <w:r w:rsidR="00D574E9" w:rsidRPr="00635783">
              <w:rPr>
                <w:rFonts w:ascii="Arial Narrow" w:hAnsi="Arial Narrow" w:cs="Arial"/>
                <w:sz w:val="22"/>
                <w:szCs w:val="22"/>
                <w:lang w:eastAsia="hr-HR"/>
              </w:rPr>
              <w:t xml:space="preserve">Lijec Vjesn. 2008 Jul-Aug;130(7-8):175-8. Croatian. </w:t>
            </w:r>
          </w:p>
          <w:p w:rsidR="00D574E9" w:rsidRPr="00635783" w:rsidRDefault="00FB63BA" w:rsidP="00E337BE">
            <w:pPr>
              <w:numPr>
                <w:ilvl w:val="0"/>
                <w:numId w:val="42"/>
              </w:numPr>
              <w:spacing w:before="60" w:after="60"/>
              <w:ind w:left="451"/>
              <w:rPr>
                <w:rFonts w:ascii="Arial Narrow" w:hAnsi="Arial Narrow" w:cs="Arial"/>
                <w:sz w:val="22"/>
                <w:szCs w:val="22"/>
                <w:lang w:eastAsia="hr-HR"/>
              </w:rPr>
            </w:pPr>
            <w:hyperlink r:id="rId320" w:history="1">
              <w:r w:rsidR="00D574E9" w:rsidRPr="00635783">
                <w:rPr>
                  <w:rFonts w:ascii="Arial Narrow" w:hAnsi="Arial Narrow" w:cs="Arial"/>
                  <w:sz w:val="22"/>
                  <w:szCs w:val="22"/>
                  <w:lang w:eastAsia="hr-HR"/>
                </w:rPr>
                <w:t>Jelaković B, Kuzmanić D, Milicić D, Reiner Z, Aganović I, Basić-Jukić N, Bozikov J, Cikes M, Dika Z, Delmis J, Galesić K, Hrabak-Zerjavić V, Ivanusa M, Juresa V, Katić M, Kern J, Kes P, Laganović M, Pavlović D, Pećin I, Pocanić D, Racki S, Sabljar-Matovinović M, Sonicki Z, Vrcić-Keglević M, Vuletić S, Zaputović L; Croatian Working Group for Hypertension.Guidelines for diagnostics and treatment of arterial hypertension. Practical recommendations of the Croatian Working Group for Hypertension. Consideration on the ESH-ESC 2007 guidelines.</w:t>
              </w:r>
            </w:hyperlink>
            <w:r w:rsidR="00D574E9" w:rsidRPr="00635783">
              <w:rPr>
                <w:rFonts w:ascii="Arial Narrow" w:hAnsi="Arial Narrow" w:cs="Arial"/>
                <w:sz w:val="22"/>
                <w:szCs w:val="22"/>
                <w:lang w:eastAsia="hr-HR"/>
              </w:rPr>
              <w:t xml:space="preserve">Lijec Vjesn. 2008 May-Jun;130(5-6):115-32. Croatian. </w:t>
            </w:r>
          </w:p>
          <w:p w:rsidR="00D574E9" w:rsidRPr="00635783" w:rsidRDefault="00D574E9" w:rsidP="00E337BE">
            <w:pPr>
              <w:numPr>
                <w:ilvl w:val="0"/>
                <w:numId w:val="42"/>
              </w:numPr>
              <w:spacing w:before="60" w:after="60"/>
              <w:ind w:left="451"/>
              <w:rPr>
                <w:rFonts w:ascii="Arial Narrow" w:hAnsi="Arial Narrow" w:cs="Arial"/>
                <w:sz w:val="22"/>
                <w:szCs w:val="22"/>
              </w:rPr>
            </w:pPr>
            <w:r w:rsidRPr="00635783">
              <w:rPr>
                <w:rFonts w:ascii="Arial Narrow" w:hAnsi="Arial Narrow" w:cs="Arial"/>
                <w:sz w:val="22"/>
                <w:szCs w:val="22"/>
                <w:lang w:eastAsia="hr-HR"/>
              </w:rPr>
              <w:t xml:space="preserve">Bergovec M, Reiner Z, Milicić D, Vrazić H. </w:t>
            </w:r>
            <w:hyperlink r:id="rId321" w:history="1">
              <w:r w:rsidRPr="00635783">
                <w:rPr>
                  <w:rFonts w:ascii="Arial Narrow" w:hAnsi="Arial Narrow" w:cs="Arial"/>
                  <w:sz w:val="22"/>
                  <w:szCs w:val="22"/>
                  <w:lang w:eastAsia="hr-HR"/>
                </w:rPr>
                <w:t>Differences in risk factors for coronary heart disease in patients from continental and Mediterranean regions of Croatia.</w:t>
              </w:r>
            </w:hyperlink>
            <w:r w:rsidRPr="00635783">
              <w:rPr>
                <w:rFonts w:ascii="Arial Narrow" w:hAnsi="Arial Narrow" w:cs="Arial"/>
                <w:sz w:val="22"/>
                <w:szCs w:val="22"/>
                <w:lang w:eastAsia="hr-HR"/>
              </w:rPr>
              <w:t xml:space="preserve"> Wien Klin Wochenschr. 2008;120(21-22):684-92. </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lastRenderedPageBreak/>
              <w:t>Datum zadnjeg izbora u znanstveno-nastavno ili nastavno zvanje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10.02.2009. – redoviti profesor u trajnom zvanju</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10.05.2012. - akademik</w:t>
            </w:r>
          </w:p>
        </w:tc>
      </w:tr>
    </w:tbl>
    <w:p w:rsidR="00D574E9" w:rsidRPr="00635783" w:rsidRDefault="00D574E9" w:rsidP="00635783">
      <w:pPr>
        <w:spacing w:before="60" w:after="60"/>
        <w:rPr>
          <w:rFonts w:ascii="Arial Narrow" w:hAnsi="Arial Narrow" w:cs="Arial"/>
          <w:sz w:val="22"/>
          <w:szCs w:val="22"/>
        </w:rPr>
      </w:pPr>
    </w:p>
    <w:p w:rsidR="00D574E9" w:rsidRPr="00635783" w:rsidRDefault="00D574E9" w:rsidP="00635783">
      <w:pPr>
        <w:pStyle w:val="aNaslov"/>
        <w:spacing w:before="60"/>
        <w:ind w:left="36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 xml:space="preserve">Urelija </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Prezime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Rodin</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Naziv ustanove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Sveučilište u Zagrebu, Medicinski fakultet, Škola narodnog zdravlja „Andrija Štampar“</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Hrvatski zavod za javno zdravstvo</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E-mail adresa</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urelija.rodin@hzjz.hr</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Adresa osobne web stranice</w:t>
            </w:r>
          </w:p>
        </w:tc>
        <w:tc>
          <w:tcPr>
            <w:tcW w:w="7328" w:type="dxa"/>
          </w:tcPr>
          <w:p w:rsidR="00D574E9" w:rsidRPr="00635783" w:rsidRDefault="00D574E9" w:rsidP="00635783">
            <w:pPr>
              <w:spacing w:before="60" w:after="60"/>
              <w:rPr>
                <w:rFonts w:ascii="Arial Narrow" w:hAnsi="Arial Narrow" w:cs="Arial"/>
                <w:sz w:val="22"/>
                <w:szCs w:val="22"/>
              </w:rPr>
            </w:pP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Životopis</w:t>
            </w:r>
          </w:p>
        </w:tc>
        <w:tc>
          <w:tcPr>
            <w:tcW w:w="7328" w:type="dxa"/>
          </w:tcPr>
          <w:p w:rsidR="00D574E9" w:rsidRPr="00635783" w:rsidRDefault="00D574E9" w:rsidP="00635783">
            <w:pPr>
              <w:spacing w:before="60" w:after="60"/>
              <w:rPr>
                <w:rFonts w:ascii="Arial Narrow" w:hAnsi="Arial Narrow" w:cs="Arial"/>
                <w:sz w:val="22"/>
                <w:szCs w:val="22"/>
                <w:lang w:val="pt-BR"/>
              </w:rPr>
            </w:pPr>
            <w:r w:rsidRPr="00635783">
              <w:rPr>
                <w:rFonts w:ascii="Arial Narrow" w:hAnsi="Arial Narrow" w:cs="Arial"/>
                <w:sz w:val="22"/>
                <w:szCs w:val="22"/>
                <w:lang w:val="pt-BR"/>
              </w:rPr>
              <w:t xml:space="preserve">Urelija Rodin je rođena 10.08.1960. u Trogiru.1985.je  diplomorala na Medicinskome fakultetu Sveučilišta u Zagrebu.1999. je magistrirala na Medicinskome fakultetu Sveučilišta u Zagrebu (znanstveno polje: Javno zdravstvo i zdravstvena zaštita; znanstvena grana: javno zdravstvo; naslov  rada “Regionalne razlike u uzrocima </w:t>
            </w:r>
            <w:r w:rsidRPr="00635783">
              <w:rPr>
                <w:rFonts w:ascii="Arial Narrow" w:hAnsi="Arial Narrow" w:cs="Arial"/>
                <w:sz w:val="22"/>
                <w:szCs w:val="22"/>
                <w:lang w:val="pt-BR"/>
              </w:rPr>
              <w:lastRenderedPageBreak/>
              <w:t>perinatalne smrti”). Doktorirala je  2008.  na Medicinskome fakultetu Sveučilišta u Zagrebu (znanstveno polje: Javno zdravstvo i zdravstvena zaštita; znanstvena grana: javno zdravstvo; naslov “Model klasifikacije uzroka perinatalnih smrti”).  Od  2009.  docent  je na  Školi narodnog zdravlja „Andrija Štampar“. Specijalist je socijalne medicine s organizacijom zdravstvene zaštite od 1993., primarijus od 2003; voditeljica Odsjeka za zdravstvenu zaštitu dojenčadi i male djece u Hrvatskom zavodu za javno zdravstvo 1994.-2000.; voditeljica Odjela za kvalitetu zdravstvene zaštite 2000.-2003., voditeljica Službe za socijalnu medicinu 2004.-2007., voditeljica  Odjela za istraživanje zdravlja skupina s posebnim rizicima od 2007.godine.</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lang w:val="pt-BR"/>
              </w:rPr>
            </w:pPr>
            <w:r w:rsidRPr="00635783">
              <w:rPr>
                <w:rFonts w:ascii="Arial Narrow" w:hAnsi="Arial Narrow" w:cs="Arial"/>
                <w:b/>
                <w:sz w:val="22"/>
                <w:szCs w:val="22"/>
                <w:lang w:val="pt-BR"/>
              </w:rPr>
              <w:lastRenderedPageBreak/>
              <w:t>Popis radova objavljenih u posljednjih pet godina</w:t>
            </w:r>
          </w:p>
        </w:tc>
        <w:tc>
          <w:tcPr>
            <w:tcW w:w="7328" w:type="dxa"/>
          </w:tcPr>
          <w:p w:rsidR="00D574E9" w:rsidRPr="00635783" w:rsidRDefault="00D574E9" w:rsidP="00E337BE">
            <w:pPr>
              <w:numPr>
                <w:ilvl w:val="0"/>
                <w:numId w:val="43"/>
              </w:numPr>
              <w:spacing w:before="60" w:after="60"/>
              <w:rPr>
                <w:rFonts w:ascii="Arial Narrow" w:hAnsi="Arial Narrow" w:cs="Arial"/>
                <w:sz w:val="22"/>
                <w:szCs w:val="22"/>
              </w:rPr>
            </w:pPr>
            <w:r w:rsidRPr="00635783">
              <w:rPr>
                <w:rFonts w:ascii="Arial Narrow" w:hAnsi="Arial Narrow" w:cs="Arial"/>
                <w:sz w:val="22"/>
                <w:szCs w:val="22"/>
              </w:rPr>
              <w:t>Španović Đ, Kostinčer-Pojić A, Rodin U, Bralić I, Kolarek-Karakaš M. Budućnost hrvatske primarne pedijatrije.  Paediatr Croat. 2012; 56 (suppl 2):66-72.</w:t>
            </w:r>
          </w:p>
          <w:p w:rsidR="00D574E9" w:rsidRPr="00635783" w:rsidRDefault="00D574E9" w:rsidP="00E337BE">
            <w:pPr>
              <w:numPr>
                <w:ilvl w:val="0"/>
                <w:numId w:val="43"/>
              </w:numPr>
              <w:spacing w:before="60" w:after="60"/>
              <w:rPr>
                <w:rFonts w:ascii="Arial Narrow" w:hAnsi="Arial Narrow" w:cs="Arial"/>
                <w:sz w:val="22"/>
                <w:szCs w:val="22"/>
              </w:rPr>
            </w:pPr>
            <w:r w:rsidRPr="00635783">
              <w:rPr>
                <w:rFonts w:ascii="Arial Narrow" w:hAnsi="Arial Narrow" w:cs="Arial"/>
                <w:sz w:val="22"/>
                <w:szCs w:val="22"/>
              </w:rPr>
              <w:t>Stanojević M, Rodin U, Pavičić Bošnjak A, Erceg M, Hafner T, Bošnjak Nađ K. Kasna nedonoščad. Gynaecol Perinatol 2012; 21 (Suppl.1): S13-S22</w:t>
            </w:r>
          </w:p>
          <w:p w:rsidR="00D574E9" w:rsidRPr="00635783" w:rsidRDefault="00D574E9" w:rsidP="00E337BE">
            <w:pPr>
              <w:numPr>
                <w:ilvl w:val="0"/>
                <w:numId w:val="43"/>
              </w:numPr>
              <w:spacing w:before="60" w:after="60"/>
              <w:rPr>
                <w:rFonts w:ascii="Arial Narrow" w:hAnsi="Arial Narrow" w:cs="Arial"/>
                <w:sz w:val="22"/>
                <w:szCs w:val="22"/>
              </w:rPr>
            </w:pPr>
            <w:r w:rsidRPr="00635783">
              <w:rPr>
                <w:rFonts w:ascii="Arial Narrow" w:hAnsi="Arial Narrow" w:cs="Arial"/>
                <w:sz w:val="22"/>
                <w:szCs w:val="22"/>
              </w:rPr>
              <w:t>Đelmiš J, Juras J, Dražančić A, Rodin U. Perinatalni mortalitet u Republici Hrvatskoj u 2011. godini. Gynaecol Perinatol 2012; 21 (Suppl.1): S129-S144</w:t>
            </w:r>
          </w:p>
          <w:p w:rsidR="00D574E9" w:rsidRPr="00635783" w:rsidRDefault="00D574E9" w:rsidP="00E337BE">
            <w:pPr>
              <w:numPr>
                <w:ilvl w:val="0"/>
                <w:numId w:val="43"/>
              </w:numPr>
              <w:spacing w:before="60" w:after="60"/>
              <w:rPr>
                <w:rFonts w:ascii="Arial Narrow" w:hAnsi="Arial Narrow" w:cs="Arial"/>
                <w:sz w:val="22"/>
                <w:szCs w:val="22"/>
              </w:rPr>
            </w:pPr>
            <w:r w:rsidRPr="00635783">
              <w:rPr>
                <w:rFonts w:ascii="Arial Narrow" w:hAnsi="Arial Narrow" w:cs="Arial"/>
                <w:sz w:val="22"/>
                <w:szCs w:val="22"/>
              </w:rPr>
              <w:t>Rodin U, Filipović-Grčić B, Kos M, Dražančić A. Razine i uzroci perinatalnih i dojenačkih smrti u Hrvatskoj u 2011. godini. Gynaecol Perinatol 2012; 21 (Suppl.1): S145-S150</w:t>
            </w:r>
          </w:p>
          <w:p w:rsidR="00D574E9" w:rsidRPr="00635783" w:rsidRDefault="00D574E9" w:rsidP="00E337BE">
            <w:pPr>
              <w:numPr>
                <w:ilvl w:val="0"/>
                <w:numId w:val="43"/>
              </w:numPr>
              <w:spacing w:before="60" w:after="60"/>
              <w:rPr>
                <w:rFonts w:ascii="Arial Narrow" w:hAnsi="Arial Narrow" w:cs="Arial"/>
                <w:sz w:val="22"/>
                <w:szCs w:val="22"/>
              </w:rPr>
            </w:pPr>
            <w:r w:rsidRPr="00635783">
              <w:rPr>
                <w:rFonts w:ascii="Arial Narrow" w:hAnsi="Arial Narrow" w:cs="Arial"/>
                <w:sz w:val="22"/>
                <w:szCs w:val="22"/>
              </w:rPr>
              <w:t>Dražančić A,  Rodin U. Izvanbolnička rodilišta. Medicinski preživjela ili korisna? Gynaecol Perinatol 2011; 20(1):6-15.</w:t>
            </w:r>
          </w:p>
          <w:p w:rsidR="00D574E9" w:rsidRPr="00635783" w:rsidRDefault="00D574E9" w:rsidP="00E337BE">
            <w:pPr>
              <w:numPr>
                <w:ilvl w:val="0"/>
                <w:numId w:val="43"/>
              </w:numPr>
              <w:spacing w:before="60" w:after="60"/>
              <w:rPr>
                <w:rFonts w:ascii="Arial Narrow" w:hAnsi="Arial Narrow" w:cs="Arial"/>
                <w:sz w:val="22"/>
                <w:szCs w:val="22"/>
              </w:rPr>
            </w:pPr>
            <w:r w:rsidRPr="00635783">
              <w:rPr>
                <w:rFonts w:ascii="Arial Narrow" w:hAnsi="Arial Narrow" w:cs="Arial"/>
                <w:sz w:val="22"/>
                <w:szCs w:val="22"/>
              </w:rPr>
              <w:t>Dražančić A,  Rodin U. Porodi u “malim rodilištima” u Hrvatskoj. Gynaecol Perinatol 2011; 20(1):72-9.</w:t>
            </w:r>
          </w:p>
          <w:p w:rsidR="00D574E9" w:rsidRPr="00635783" w:rsidRDefault="00D574E9" w:rsidP="00E337BE">
            <w:pPr>
              <w:numPr>
                <w:ilvl w:val="0"/>
                <w:numId w:val="43"/>
              </w:numPr>
              <w:spacing w:before="60" w:after="60"/>
              <w:rPr>
                <w:rFonts w:ascii="Arial Narrow" w:hAnsi="Arial Narrow" w:cs="Arial"/>
                <w:sz w:val="22"/>
                <w:szCs w:val="22"/>
              </w:rPr>
            </w:pPr>
            <w:r w:rsidRPr="00635783">
              <w:rPr>
                <w:rFonts w:ascii="Arial Narrow" w:hAnsi="Arial Narrow" w:cs="Arial"/>
                <w:sz w:val="22"/>
                <w:szCs w:val="22"/>
              </w:rPr>
              <w:t>Rodin U, Filipović-Grčić B, Dražančić A. Uzroci perinatalnih i dojenačkih smrti u Hrvatskoj. Gynaecol Perinatol 2011; 20(Suppl.2):S24-S28</w:t>
            </w:r>
          </w:p>
          <w:p w:rsidR="00D574E9" w:rsidRPr="00635783" w:rsidRDefault="00D574E9" w:rsidP="00E337BE">
            <w:pPr>
              <w:numPr>
                <w:ilvl w:val="0"/>
                <w:numId w:val="43"/>
              </w:numPr>
              <w:spacing w:before="60" w:after="60"/>
              <w:rPr>
                <w:rFonts w:ascii="Arial Narrow" w:hAnsi="Arial Narrow" w:cs="Arial"/>
                <w:sz w:val="22"/>
                <w:szCs w:val="22"/>
              </w:rPr>
            </w:pPr>
            <w:r w:rsidRPr="00635783">
              <w:rPr>
                <w:rFonts w:ascii="Arial Narrow" w:hAnsi="Arial Narrow" w:cs="Arial"/>
                <w:sz w:val="22"/>
                <w:szCs w:val="22"/>
              </w:rPr>
              <w:t>Đelmiš J, Dražančić A, Rodin U, Juras J. Perinatalni mortalitet u Republici Hrvatskoj u 2010. godini. Gynaecol Perinatol 2011; 20(Suppl.2):S1-S16</w:t>
            </w:r>
          </w:p>
          <w:p w:rsidR="00D574E9" w:rsidRPr="00635783" w:rsidRDefault="00D574E9" w:rsidP="00E337BE">
            <w:pPr>
              <w:numPr>
                <w:ilvl w:val="0"/>
                <w:numId w:val="43"/>
              </w:numPr>
              <w:spacing w:before="60" w:after="60"/>
              <w:rPr>
                <w:rFonts w:ascii="Arial Narrow" w:hAnsi="Arial Narrow" w:cs="Arial"/>
                <w:sz w:val="22"/>
                <w:szCs w:val="22"/>
              </w:rPr>
            </w:pPr>
            <w:r w:rsidRPr="00635783">
              <w:rPr>
                <w:rFonts w:ascii="Arial Narrow" w:hAnsi="Arial Narrow" w:cs="Arial"/>
                <w:sz w:val="22"/>
                <w:szCs w:val="22"/>
              </w:rPr>
              <w:t>Rodin U, Filipović-Grčić B, Dražančić A. Rađanje i perinatalna smrtnost djece vrlo niske porodne težine u Hrvatskoj 2001.-2010. godine. Gynaecol Perinatol 2011; 20(Suppl.2):S46-S50</w:t>
            </w:r>
          </w:p>
          <w:p w:rsidR="00D574E9" w:rsidRPr="00635783" w:rsidRDefault="00D574E9" w:rsidP="00E337BE">
            <w:pPr>
              <w:numPr>
                <w:ilvl w:val="0"/>
                <w:numId w:val="43"/>
              </w:numPr>
              <w:spacing w:before="60" w:after="60"/>
              <w:rPr>
                <w:rFonts w:ascii="Arial Narrow" w:hAnsi="Arial Narrow" w:cs="Arial"/>
                <w:sz w:val="22"/>
                <w:szCs w:val="22"/>
              </w:rPr>
            </w:pPr>
            <w:r w:rsidRPr="00635783">
              <w:rPr>
                <w:rFonts w:ascii="Arial Narrow" w:hAnsi="Arial Narrow" w:cs="Arial"/>
                <w:sz w:val="22"/>
                <w:szCs w:val="22"/>
              </w:rPr>
              <w:t>Rodin U. Evaluacija Akcijskog plana za Rome za područje zdravstva. Acta Med Croatica 2010; 64: 327-33.</w:t>
            </w:r>
          </w:p>
          <w:p w:rsidR="00D574E9" w:rsidRPr="00635783" w:rsidRDefault="00D574E9" w:rsidP="00E337BE">
            <w:pPr>
              <w:numPr>
                <w:ilvl w:val="0"/>
                <w:numId w:val="43"/>
              </w:numPr>
              <w:spacing w:before="60" w:after="60"/>
              <w:rPr>
                <w:rFonts w:ascii="Arial Narrow" w:hAnsi="Arial Narrow" w:cs="Arial"/>
                <w:sz w:val="22"/>
                <w:szCs w:val="22"/>
              </w:rPr>
            </w:pPr>
            <w:r w:rsidRPr="00635783">
              <w:rPr>
                <w:rFonts w:ascii="Arial Narrow" w:hAnsi="Arial Narrow" w:cs="Arial"/>
                <w:sz w:val="22"/>
                <w:szCs w:val="22"/>
              </w:rPr>
              <w:t>Rodin U, Filipović-Grčić B, Dražančić A. Kretanje i uzroci perinatalnih i dojenačkih smrti u Hrvatskoj. Gynaecol Perinatol 2010; 19(4):214-23.</w:t>
            </w:r>
          </w:p>
          <w:p w:rsidR="00D574E9" w:rsidRPr="00635783" w:rsidRDefault="00D574E9" w:rsidP="00E337BE">
            <w:pPr>
              <w:numPr>
                <w:ilvl w:val="0"/>
                <w:numId w:val="43"/>
              </w:numPr>
              <w:spacing w:before="60" w:after="60"/>
              <w:rPr>
                <w:rFonts w:ascii="Arial Narrow" w:hAnsi="Arial Narrow" w:cs="Arial"/>
                <w:sz w:val="22"/>
                <w:szCs w:val="22"/>
              </w:rPr>
            </w:pPr>
            <w:r w:rsidRPr="00635783">
              <w:rPr>
                <w:rFonts w:ascii="Arial Narrow" w:hAnsi="Arial Narrow" w:cs="Arial"/>
                <w:sz w:val="22"/>
                <w:szCs w:val="22"/>
              </w:rPr>
              <w:t>Dražančić A, Đelmiš J, Rodin U, Kniewald H. Perinatalni mortalitet u Republici Hrvatskoj u 2009. godini. Gynaecol Perinatol 2010; 19(4):189-213.</w:t>
            </w:r>
          </w:p>
          <w:p w:rsidR="00D574E9" w:rsidRPr="00635783" w:rsidRDefault="00D574E9" w:rsidP="00E337BE">
            <w:pPr>
              <w:numPr>
                <w:ilvl w:val="0"/>
                <w:numId w:val="43"/>
              </w:numPr>
              <w:spacing w:before="60" w:after="60"/>
              <w:rPr>
                <w:rFonts w:ascii="Arial Narrow" w:hAnsi="Arial Narrow" w:cs="Arial"/>
                <w:sz w:val="22"/>
                <w:szCs w:val="22"/>
              </w:rPr>
            </w:pPr>
            <w:r w:rsidRPr="00635783">
              <w:rPr>
                <w:rFonts w:ascii="Arial Narrow" w:hAnsi="Arial Narrow" w:cs="Arial"/>
                <w:sz w:val="22"/>
                <w:szCs w:val="22"/>
              </w:rPr>
              <w:t>Bralić I, Rodin U, Matanić D, Jovančević M. Neonatal Birth Weight Variations Between Inland and Littoral Croatia. Coll.Antropol 2010; 34:991-6</w:t>
            </w:r>
          </w:p>
          <w:p w:rsidR="00D574E9" w:rsidRPr="00635783" w:rsidRDefault="00D574E9" w:rsidP="00E337BE">
            <w:pPr>
              <w:numPr>
                <w:ilvl w:val="0"/>
                <w:numId w:val="43"/>
              </w:numPr>
              <w:spacing w:before="60" w:after="60"/>
              <w:rPr>
                <w:rFonts w:ascii="Arial Narrow" w:hAnsi="Arial Narrow" w:cs="Arial"/>
                <w:sz w:val="22"/>
                <w:szCs w:val="22"/>
              </w:rPr>
            </w:pPr>
            <w:r w:rsidRPr="00635783">
              <w:rPr>
                <w:rFonts w:ascii="Arial Narrow" w:hAnsi="Arial Narrow" w:cs="Arial"/>
                <w:sz w:val="22"/>
                <w:szCs w:val="22"/>
              </w:rPr>
              <w:t xml:space="preserve">Meštrović J, Trošelj M, Rodin U. Pokazatelji zdravstvenog stanja djece i demografskog stanja pedijatara u Hrvatskoj u okolnostima novih bolesti djece. Pediatr Croat 2010; 54 (Suppl 2): 9-14. </w:t>
            </w:r>
          </w:p>
          <w:p w:rsidR="00D574E9" w:rsidRPr="00635783" w:rsidRDefault="00D574E9" w:rsidP="00E337BE">
            <w:pPr>
              <w:numPr>
                <w:ilvl w:val="0"/>
                <w:numId w:val="43"/>
              </w:numPr>
              <w:spacing w:before="60" w:after="60"/>
              <w:rPr>
                <w:rFonts w:ascii="Arial Narrow" w:hAnsi="Arial Narrow" w:cs="Arial"/>
                <w:sz w:val="22"/>
                <w:szCs w:val="22"/>
              </w:rPr>
            </w:pPr>
            <w:r w:rsidRPr="00635783">
              <w:rPr>
                <w:rFonts w:ascii="Arial Narrow" w:hAnsi="Arial Narrow" w:cs="Arial"/>
                <w:sz w:val="22"/>
                <w:szCs w:val="22"/>
              </w:rPr>
              <w:t>Mujkić A, Peek-Asa C, Young T, Rodin U. Effect of War on Weapon-related deaths in Croatian Children and Youth. Arch Pediatr Adolesc Med 2008;162(2):140-4.</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Datum zadnjeg izbora u znanstveno-nastavno ili nastavno zvanje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16.11.2009. - docent</w:t>
            </w:r>
          </w:p>
        </w:tc>
      </w:tr>
    </w:tbl>
    <w:p w:rsidR="00DE50E8" w:rsidRPr="00635783" w:rsidRDefault="00DE50E8" w:rsidP="00635783">
      <w:pPr>
        <w:spacing w:before="60" w:after="60"/>
        <w:rPr>
          <w:rFonts w:ascii="Arial Narrow" w:hAnsi="Arial Narrow" w:cs="Arial"/>
          <w:b/>
          <w:bCs/>
          <w:sz w:val="22"/>
          <w:szCs w:val="22"/>
          <w:lang w:val="pl-PL"/>
        </w:rPr>
      </w:pPr>
    </w:p>
    <w:p w:rsidR="00D574E9" w:rsidRPr="00635783" w:rsidRDefault="00D574E9" w:rsidP="00635783">
      <w:pPr>
        <w:pStyle w:val="aNaslov"/>
        <w:spacing w:before="60"/>
        <w:ind w:left="36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lastRenderedPageBreak/>
              <w:t>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Ognjen</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Prezime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Brborović</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Naziv ustanove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Sveučilište u Zagrebu, Medicinski fakultet, Škola narodnog zdravlja, Katedra za socijalnu medicinu i organizaciju zdravstvene zaštite</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E-mail adresa</w:t>
            </w:r>
          </w:p>
        </w:tc>
        <w:tc>
          <w:tcPr>
            <w:tcW w:w="7328" w:type="dxa"/>
          </w:tcPr>
          <w:p w:rsidR="00D574E9" w:rsidRPr="00635783" w:rsidRDefault="00FB63BA" w:rsidP="00635783">
            <w:pPr>
              <w:spacing w:before="60" w:after="60"/>
              <w:rPr>
                <w:rFonts w:ascii="Arial Narrow" w:hAnsi="Arial Narrow" w:cs="Arial"/>
                <w:sz w:val="22"/>
                <w:szCs w:val="22"/>
              </w:rPr>
            </w:pPr>
            <w:hyperlink r:id="rId322" w:history="1">
              <w:r w:rsidR="00D574E9" w:rsidRPr="00635783">
                <w:rPr>
                  <w:rStyle w:val="Hyperlink"/>
                  <w:rFonts w:ascii="Arial Narrow" w:hAnsi="Arial Narrow" w:cs="Arial"/>
                  <w:sz w:val="22"/>
                  <w:szCs w:val="22"/>
                </w:rPr>
                <w:t>obrborov@snz.hr</w:t>
              </w:r>
            </w:hyperlink>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Adresa osobne web stranice</w:t>
            </w:r>
          </w:p>
        </w:tc>
        <w:tc>
          <w:tcPr>
            <w:tcW w:w="7328" w:type="dxa"/>
          </w:tcPr>
          <w:p w:rsidR="00D574E9" w:rsidRPr="00635783" w:rsidRDefault="00D574E9" w:rsidP="00635783">
            <w:pPr>
              <w:spacing w:before="60" w:after="60"/>
              <w:rPr>
                <w:rFonts w:ascii="Arial Narrow" w:hAnsi="Arial Narrow" w:cs="Arial"/>
                <w:sz w:val="22"/>
                <w:szCs w:val="22"/>
              </w:rPr>
            </w:pP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Životopis</w:t>
            </w:r>
          </w:p>
        </w:tc>
        <w:tc>
          <w:tcPr>
            <w:tcW w:w="7328" w:type="dxa"/>
          </w:tcPr>
          <w:p w:rsidR="00D574E9" w:rsidRPr="00635783" w:rsidRDefault="00D574E9" w:rsidP="00635783">
            <w:pPr>
              <w:pStyle w:val="NoSpacing"/>
              <w:spacing w:before="60" w:after="60"/>
              <w:rPr>
                <w:rFonts w:ascii="Arial Narrow" w:hAnsi="Arial Narrow" w:cs="Arial"/>
                <w:sz w:val="22"/>
                <w:szCs w:val="22"/>
              </w:rPr>
            </w:pPr>
            <w:r w:rsidRPr="00635783">
              <w:rPr>
                <w:rFonts w:ascii="Arial Narrow" w:hAnsi="Arial Narrow" w:cs="Arial"/>
                <w:sz w:val="22"/>
                <w:szCs w:val="22"/>
              </w:rPr>
              <w:t xml:space="preserve">Rođen je 1972. godine u Zagrebu gdje je pohađao osnovnu i srednju školu. Diplomirao je na Medicinskom fakultetu u Zagrebu 1998. godine. Stručni staž odradio je pri Općoj bolnici Sveti Duh te je  radio kao uposlenik Doma zdravlja Trešnjevka. Od 2000. godine je znanstveni novak na Katedri za socijalnu medicinu i organizaciju zdravstvene zaštite na Školi narodnog zdravlja „Andrija Štampar“, Medicinskog fakulteta Sveučilišta u Zagrebu. </w:t>
            </w:r>
          </w:p>
          <w:p w:rsidR="00D574E9" w:rsidRPr="00635783" w:rsidRDefault="00D574E9" w:rsidP="00635783">
            <w:pPr>
              <w:pStyle w:val="NoSpacing"/>
              <w:spacing w:before="60" w:after="60"/>
              <w:rPr>
                <w:rFonts w:ascii="Arial Narrow" w:hAnsi="Arial Narrow" w:cs="Arial"/>
                <w:sz w:val="22"/>
                <w:szCs w:val="22"/>
              </w:rPr>
            </w:pPr>
            <w:r w:rsidRPr="00635783">
              <w:rPr>
                <w:rFonts w:ascii="Arial Narrow" w:hAnsi="Arial Narrow" w:cs="Arial"/>
                <w:sz w:val="22"/>
                <w:szCs w:val="22"/>
              </w:rPr>
              <w:t xml:space="preserve">Ognjen Brborović je 2005. godine završio poslijediplomski stručni studij iz Javnog zdravstva a 27. studenog 2007. godine je položio specijalistički ispit te stekao naziv specijalist javnog zdravstva.  </w:t>
            </w:r>
          </w:p>
          <w:p w:rsidR="00D574E9" w:rsidRPr="00635783" w:rsidRDefault="00D574E9" w:rsidP="00635783">
            <w:pPr>
              <w:pStyle w:val="NoSpacing"/>
              <w:spacing w:before="60" w:after="60"/>
              <w:rPr>
                <w:rFonts w:ascii="Arial Narrow" w:hAnsi="Arial Narrow" w:cs="Arial"/>
                <w:sz w:val="22"/>
                <w:szCs w:val="22"/>
              </w:rPr>
            </w:pPr>
            <w:r w:rsidRPr="00635783">
              <w:rPr>
                <w:rFonts w:ascii="Arial Narrow" w:hAnsi="Arial Narrow" w:cs="Arial"/>
                <w:sz w:val="22"/>
                <w:szCs w:val="22"/>
              </w:rPr>
              <w:t>Doktorski studij Biomedicina i zdravstvo na Medicinskom fakultetu Sveučilišta u Zagrebu završio je 2006. godine, a disertaciju s naslovom „Povezanost formalne edukacije i pritiska okoline sa subjektivnim osjećajem tjelesnog i duševnog zdravlja“ uspješno je obranio  dana 13. travnja 2010. te stekao akademski stupanj doktor medicinskih znanosti.</w:t>
            </w:r>
          </w:p>
          <w:p w:rsidR="00D574E9" w:rsidRPr="00635783" w:rsidRDefault="00D574E9" w:rsidP="00635783">
            <w:pPr>
              <w:pStyle w:val="NoSpacing"/>
              <w:spacing w:before="60" w:after="60"/>
              <w:rPr>
                <w:rFonts w:ascii="Arial Narrow" w:hAnsi="Arial Narrow" w:cs="Arial"/>
                <w:sz w:val="22"/>
                <w:szCs w:val="22"/>
              </w:rPr>
            </w:pPr>
            <w:r w:rsidRPr="00635783">
              <w:rPr>
                <w:rFonts w:ascii="Arial Narrow" w:hAnsi="Arial Narrow" w:cs="Arial"/>
                <w:sz w:val="22"/>
                <w:szCs w:val="22"/>
              </w:rPr>
              <w:t>Kao znanstveni novak boravio je na raznim edukacijama od kojih se posebno ističu edukacija u Centres for Disease Control, Atlanta te u Centre for Evidence Based Medicine, Oxford. Autor i koautor je desetak znanstvenih članaka koji su indeksirani u Current Contents, članaka u drugim indeksiranim časopisima te aktivno sudjeluje na domaćim i međunarodnim skupovima. Od 2003. jedan je od direktora tečaja Mediji i zdravlje Motovunske međunarodne Škole, koji svake godine okuplja novinare, zdravstvene stručnjake, političare i osobe koji odlučuju o zdravstvenim pitanjima važnim za Republiku Hrvatsku. Od početka rada aktivno je sudjelovao u nekoliko znanstveno-stručnih projekata od kojih se posebno ističu projekti Zdrave županije i Hrvatska zdravstvena anketa.</w:t>
            </w:r>
          </w:p>
          <w:p w:rsidR="00D574E9" w:rsidRPr="00635783" w:rsidRDefault="00D574E9" w:rsidP="00635783">
            <w:pPr>
              <w:pStyle w:val="NoSpacing"/>
              <w:spacing w:before="60" w:after="60"/>
              <w:rPr>
                <w:rFonts w:ascii="Arial Narrow" w:hAnsi="Arial Narrow" w:cs="Arial"/>
                <w:sz w:val="22"/>
                <w:szCs w:val="22"/>
                <w:lang w:val="pt-BR"/>
              </w:rPr>
            </w:pPr>
            <w:r w:rsidRPr="00635783">
              <w:rPr>
                <w:rFonts w:ascii="Arial Narrow" w:hAnsi="Arial Narrow" w:cs="Arial"/>
                <w:sz w:val="22"/>
                <w:szCs w:val="22"/>
              </w:rPr>
              <w:t xml:space="preserve">Kao djelatnik Katedre za socijalnu medicinu i organizaciju zdravstvene zaštite sudjeluje u nastavi na diplomskom studiju medicine na predmetima: a) Socijalna medicina, b) Organizacija zdravstvene zaštite te c) Uvod i povijest medicine. Također sudjeluje u diplomskoj nastavi pri Medical Studies in English na predmetima: d) </w:t>
            </w:r>
            <w:hyperlink r:id="rId323" w:tgtFrame="_new" w:history="1">
              <w:r w:rsidRPr="00635783">
                <w:rPr>
                  <w:rFonts w:ascii="Arial Narrow" w:hAnsi="Arial Narrow" w:cs="Arial"/>
                  <w:sz w:val="22"/>
                  <w:szCs w:val="22"/>
                </w:rPr>
                <w:t>Social Medicine and Introduction to Medicine </w:t>
              </w:r>
            </w:hyperlink>
            <w:r w:rsidRPr="00635783">
              <w:rPr>
                <w:rFonts w:ascii="Arial Narrow" w:hAnsi="Arial Narrow" w:cs="Arial"/>
                <w:sz w:val="22"/>
                <w:szCs w:val="22"/>
              </w:rPr>
              <w:t xml:space="preserve"> te e) </w:t>
            </w:r>
            <w:hyperlink r:id="rId324" w:tgtFrame="_new" w:history="1">
              <w:r w:rsidRPr="00635783">
                <w:rPr>
                  <w:rFonts w:ascii="Arial Narrow" w:hAnsi="Arial Narrow" w:cs="Arial"/>
                  <w:sz w:val="22"/>
                  <w:szCs w:val="22"/>
                </w:rPr>
                <w:t>Organization and Management of the Health Care</w:t>
              </w:r>
            </w:hyperlink>
            <w:r w:rsidRPr="00635783">
              <w:rPr>
                <w:rFonts w:ascii="Arial Narrow" w:hAnsi="Arial Narrow" w:cs="Arial"/>
                <w:sz w:val="22"/>
                <w:szCs w:val="22"/>
              </w:rPr>
              <w:t xml:space="preserve"> dok na Sveučilišnom diplomskom studiju sestrinstva, sudjeluje u nastavi predmeta: f) Teorije odgoja i obrazovanja te g) Sustav zdravstvene zaštite s poslovanjem u zdravstvenim ustanovama. Osim navedene nastave Ognjen Brborović sudjeluje u poslijediplomskom studiju iz Javnog zdravstva te u izbornoj nastavi Studija medicine.</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lang w:val="pt-BR"/>
              </w:rPr>
            </w:pPr>
            <w:r w:rsidRPr="00635783">
              <w:rPr>
                <w:rFonts w:ascii="Arial Narrow" w:hAnsi="Arial Narrow" w:cs="Arial"/>
                <w:b/>
                <w:sz w:val="22"/>
                <w:szCs w:val="22"/>
                <w:lang w:val="pt-BR"/>
              </w:rPr>
              <w:t>Popis radova objavljenih u posljednjih pet godina</w:t>
            </w:r>
          </w:p>
        </w:tc>
        <w:tc>
          <w:tcPr>
            <w:tcW w:w="7328" w:type="dxa"/>
          </w:tcPr>
          <w:p w:rsidR="00D574E9" w:rsidRPr="00635783" w:rsidRDefault="00D574E9" w:rsidP="00E337BE">
            <w:pPr>
              <w:numPr>
                <w:ilvl w:val="0"/>
                <w:numId w:val="44"/>
              </w:numPr>
              <w:spacing w:before="60" w:after="60"/>
              <w:rPr>
                <w:rFonts w:ascii="Arial Narrow" w:hAnsi="Arial Narrow" w:cs="Arial"/>
                <w:sz w:val="22"/>
                <w:szCs w:val="22"/>
              </w:rPr>
            </w:pPr>
            <w:r w:rsidRPr="00635783">
              <w:rPr>
                <w:rFonts w:ascii="Arial Narrow" w:hAnsi="Arial Narrow" w:cs="Arial"/>
                <w:sz w:val="22"/>
                <w:szCs w:val="22"/>
              </w:rPr>
              <w:t>Džakula A, Bosanac SB, Brborović O, Rukavina TV, Vončina L. Association of social roles, health, and health behavior of elderly women in Croatia. Croat Med J 2007; 48:684-90.</w:t>
            </w:r>
          </w:p>
          <w:p w:rsidR="00D574E9" w:rsidRPr="00635783" w:rsidRDefault="00D574E9" w:rsidP="00E337BE">
            <w:pPr>
              <w:numPr>
                <w:ilvl w:val="0"/>
                <w:numId w:val="44"/>
              </w:numPr>
              <w:spacing w:before="60" w:after="60"/>
              <w:rPr>
                <w:rFonts w:ascii="Arial Narrow" w:hAnsi="Arial Narrow" w:cs="Arial"/>
                <w:sz w:val="22"/>
                <w:szCs w:val="22"/>
              </w:rPr>
            </w:pPr>
            <w:r w:rsidRPr="00635783">
              <w:rPr>
                <w:rFonts w:ascii="Arial Narrow" w:hAnsi="Arial Narrow" w:cs="Arial"/>
                <w:sz w:val="22"/>
                <w:szCs w:val="22"/>
              </w:rPr>
              <w:t>Vuletić S, Kern J, Brborović O, Vukušić T. Co-Occurence of Risky Lifestyle Behavior with Overweight, Excess Abdominal Fat and High Blood Pressure – Case Oriented Approach. Coll Antropol 2009; 33(Suppl 1):131-4.</w:t>
            </w:r>
          </w:p>
          <w:p w:rsidR="00D574E9" w:rsidRPr="00635783" w:rsidRDefault="00D574E9" w:rsidP="00E337BE">
            <w:pPr>
              <w:numPr>
                <w:ilvl w:val="0"/>
                <w:numId w:val="44"/>
              </w:numPr>
              <w:spacing w:before="60" w:after="60"/>
              <w:rPr>
                <w:rFonts w:ascii="Arial Narrow" w:hAnsi="Arial Narrow" w:cs="Arial"/>
                <w:sz w:val="22"/>
                <w:szCs w:val="22"/>
              </w:rPr>
            </w:pPr>
            <w:r w:rsidRPr="00635783">
              <w:rPr>
                <w:rFonts w:ascii="Arial Narrow" w:hAnsi="Arial Narrow" w:cs="Arial"/>
                <w:sz w:val="22"/>
                <w:szCs w:val="22"/>
              </w:rPr>
              <w:t>Šogorić S, Džakula A, Rukavina TV, Grozić-Životić S, Lazarić-Zec D, Džono-Boban A, Brborović O, Lang S, Vuletić S. Evaluation of Croatian model of polycentric health planning and decision making. Health Policy. 2009;89:271-8.</w:t>
            </w:r>
          </w:p>
          <w:p w:rsidR="00D574E9" w:rsidRPr="00635783" w:rsidRDefault="00D574E9" w:rsidP="00E337BE">
            <w:pPr>
              <w:numPr>
                <w:ilvl w:val="0"/>
                <w:numId w:val="44"/>
              </w:numPr>
              <w:spacing w:before="60" w:after="60"/>
              <w:rPr>
                <w:rFonts w:ascii="Arial Narrow" w:hAnsi="Arial Narrow" w:cs="Arial"/>
                <w:sz w:val="22"/>
                <w:szCs w:val="22"/>
              </w:rPr>
            </w:pPr>
            <w:r w:rsidRPr="00635783">
              <w:rPr>
                <w:rFonts w:ascii="Arial Narrow" w:hAnsi="Arial Narrow" w:cs="Arial"/>
                <w:sz w:val="22"/>
                <w:szCs w:val="22"/>
              </w:rPr>
              <w:t xml:space="preserve">Brborović O, Rukavina TV, Pavleković G, Džakula A, Šogorić S, Vuletić S. </w:t>
            </w:r>
            <w:r w:rsidRPr="00635783">
              <w:rPr>
                <w:rFonts w:ascii="Arial Narrow" w:hAnsi="Arial Narrow" w:cs="Arial"/>
                <w:sz w:val="22"/>
                <w:szCs w:val="22"/>
              </w:rPr>
              <w:lastRenderedPageBreak/>
              <w:t>Psychological Distress within Cardiovascular Risks Behaviors, Conditions and Diseases Conceptual Framework. Coll Antropol 2009; 33(Suppl 1): 93-8.</w:t>
            </w:r>
          </w:p>
          <w:p w:rsidR="00D574E9" w:rsidRPr="00635783" w:rsidRDefault="00D574E9" w:rsidP="00E337BE">
            <w:pPr>
              <w:numPr>
                <w:ilvl w:val="0"/>
                <w:numId w:val="44"/>
              </w:numPr>
              <w:spacing w:before="60" w:after="60"/>
              <w:rPr>
                <w:rFonts w:ascii="Arial Narrow" w:hAnsi="Arial Narrow" w:cs="Arial"/>
                <w:sz w:val="22"/>
                <w:szCs w:val="22"/>
              </w:rPr>
            </w:pPr>
            <w:r w:rsidRPr="00635783">
              <w:rPr>
                <w:rFonts w:ascii="Arial Narrow" w:hAnsi="Arial Narrow" w:cs="Arial"/>
                <w:sz w:val="22"/>
                <w:szCs w:val="22"/>
              </w:rPr>
              <w:t xml:space="preserve">Rukavina TV, Nawka A, Brborović O, Jovanović N, Kuzman MR, Nawkova L, Bednarova B, Zuchova S, Hrodkova M, Lattova Z. Development of the PICMIN (picture of mental illness in newspapers): Instrument to assess mental illness stigma in print media. Soc Psychiatry Psychiatr Epidemiol 2011; 3:8-12. </w:t>
            </w:r>
          </w:p>
          <w:p w:rsidR="00D574E9" w:rsidRPr="00635783" w:rsidRDefault="00D574E9" w:rsidP="00E337BE">
            <w:pPr>
              <w:numPr>
                <w:ilvl w:val="0"/>
                <w:numId w:val="44"/>
              </w:numPr>
              <w:spacing w:before="60" w:after="60"/>
              <w:rPr>
                <w:rFonts w:ascii="Arial Narrow" w:hAnsi="Arial Narrow" w:cs="Arial"/>
                <w:sz w:val="22"/>
                <w:szCs w:val="22"/>
                <w:u w:val="single"/>
              </w:rPr>
            </w:pPr>
            <w:r w:rsidRPr="00635783">
              <w:rPr>
                <w:rFonts w:ascii="Arial Narrow" w:hAnsi="Arial Narrow" w:cs="Arial"/>
                <w:sz w:val="22"/>
                <w:szCs w:val="22"/>
              </w:rPr>
              <w:t>Nawkova L, Nawka A, Adamkova T, Rukavina TV, Holcnerova P, Kuzman MR, Jovanović N, Brborović O, Bednarova B, Zuchova S, Milovsky M, Raboch J. The picture of Mental Health/Illness in the Printed Media in Three Central European Countries. J Health Commun 2012;17:22-40.</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lastRenderedPageBreak/>
              <w:t>Datum zadnjeg izbora u znanstveno-nastavno ili nastavno zvanje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17.03.2014. docent</w:t>
            </w:r>
          </w:p>
        </w:tc>
      </w:tr>
    </w:tbl>
    <w:p w:rsidR="00D574E9" w:rsidRPr="00635783" w:rsidRDefault="00D574E9" w:rsidP="00635783">
      <w:pPr>
        <w:spacing w:before="60" w:after="60"/>
        <w:rPr>
          <w:rFonts w:ascii="Arial Narrow" w:hAnsi="Arial Narrow" w:cs="Arial"/>
          <w:sz w:val="22"/>
          <w:szCs w:val="22"/>
        </w:rPr>
      </w:pPr>
    </w:p>
    <w:p w:rsidR="00D574E9" w:rsidRPr="00635783" w:rsidRDefault="00D574E9" w:rsidP="00635783">
      <w:pPr>
        <w:pStyle w:val="aNaslov"/>
        <w:spacing w:before="60"/>
        <w:ind w:left="360"/>
        <w:rPr>
          <w:rFonts w:ascii="Arial Narrow" w:hAnsi="Arial Narrow"/>
        </w:rPr>
      </w:pPr>
    </w:p>
    <w:p w:rsidR="00D574E9" w:rsidRPr="00635783" w:rsidRDefault="00D574E9" w:rsidP="00635783">
      <w:pPr>
        <w:spacing w:before="60" w:after="60"/>
        <w:rPr>
          <w:rFonts w:ascii="Arial Narrow" w:hAnsi="Arial Narrow" w:cs="Arial"/>
          <w:sz w:val="22"/>
          <w:szCs w:val="22"/>
        </w:rPr>
      </w:pPr>
    </w:p>
    <w:p w:rsidR="00D574E9" w:rsidRPr="00635783" w:rsidRDefault="00D574E9" w:rsidP="00635783">
      <w:pPr>
        <w:pStyle w:val="aNaslov"/>
        <w:spacing w:before="60"/>
        <w:ind w:left="36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Zlata</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Prezime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Ožvačić Adžić</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Naziv ustanove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Sveučilište u Zagrebu, Medicinski fakultet, Katedra za obiteljsku medicinu</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E-mail adresa</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zlata.ozvacic@mef.hr</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Adresa osobne web stranice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Životopis</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lang w:val="pt-BR"/>
              </w:rPr>
              <w:t xml:space="preserve">Zlata Ožvačić Adžić  rođena je 29.listopada 1976. u Zagrebu.  Na Medicinskom  fakultetu  Sveučilišta u Zagrebu diplomirala je 2001.godine. </w:t>
            </w:r>
            <w:r w:rsidRPr="00635783">
              <w:rPr>
                <w:rFonts w:ascii="Arial Narrow" w:hAnsi="Arial Narrow" w:cs="Arial"/>
                <w:sz w:val="22"/>
                <w:szCs w:val="22"/>
              </w:rPr>
              <w:t>Od 2002. radi kao znanstveni novak na Katedri za obiteljsku medicinu Medicinskog fakulteta u Zagrebu. Od 2006. godine ugovorni je zdravstveni djelatnik s pola radnog vremena u Domu zdravlja Zagreb Centar, zdravstvena stanica Siget II</w:t>
            </w:r>
            <w:r w:rsidRPr="00635783">
              <w:rPr>
                <w:rFonts w:ascii="Arial Narrow" w:hAnsi="Arial Narrow" w:cs="Arial"/>
                <w:i/>
                <w:sz w:val="22"/>
                <w:szCs w:val="22"/>
              </w:rPr>
              <w:t>.</w:t>
            </w:r>
            <w:r w:rsidRPr="00635783">
              <w:rPr>
                <w:rFonts w:ascii="Arial Narrow" w:hAnsi="Arial Narrow" w:cs="Arial"/>
                <w:sz w:val="22"/>
                <w:szCs w:val="22"/>
                <w:lang w:val="pt-BR"/>
              </w:rPr>
              <w:t xml:space="preserve">Specijalist je obiteljske medicine od 2006.godine. </w:t>
            </w:r>
            <w:r w:rsidRPr="00635783">
              <w:rPr>
                <w:rFonts w:ascii="Arial Narrow" w:hAnsi="Arial Narrow" w:cs="Arial"/>
                <w:sz w:val="22"/>
                <w:szCs w:val="22"/>
              </w:rPr>
              <w:t xml:space="preserve">Disertaciju pod nazivom „Istraživanje kvalitete skrbi za bolesnika u obiteljskoj medicini u Hrvatskoj korištenjem Indeksa kvalitete konzultacije” obranila je 2010. godine na Medicinskom fakultetu Sveučilišta u Zagrebu. Područje njenog znanstvenog interesa obuhvaća osiguranje kvalitete u obiteljskoj medicini. Od 2007. nacionalni je predstavnik u Europskom udruženju za kvalitetu u općoj/obiteljskoj medicini (EQuiP). </w:t>
            </w:r>
          </w:p>
          <w:p w:rsidR="00D574E9" w:rsidRPr="00635783" w:rsidRDefault="00D574E9" w:rsidP="00635783">
            <w:pPr>
              <w:spacing w:before="60" w:after="60"/>
              <w:rPr>
                <w:rFonts w:ascii="Arial Narrow" w:hAnsi="Arial Narrow" w:cs="Arial"/>
                <w:sz w:val="22"/>
                <w:szCs w:val="22"/>
              </w:rPr>
            </w:pPr>
          </w:p>
          <w:p w:rsidR="00D574E9" w:rsidRPr="00635783" w:rsidRDefault="00D574E9" w:rsidP="00635783">
            <w:pPr>
              <w:spacing w:before="60" w:after="60"/>
              <w:rPr>
                <w:rFonts w:ascii="Arial Narrow" w:hAnsi="Arial Narrow" w:cs="Arial"/>
                <w:sz w:val="22"/>
                <w:szCs w:val="22"/>
                <w:lang w:val="pt-BR"/>
              </w:rPr>
            </w:pPr>
            <w:r w:rsidRPr="00635783">
              <w:rPr>
                <w:rFonts w:ascii="Arial Narrow" w:hAnsi="Arial Narrow" w:cs="Arial"/>
                <w:sz w:val="22"/>
                <w:szCs w:val="22"/>
                <w:lang w:eastAsia="hr-HR"/>
              </w:rPr>
              <w:t xml:space="preserve">Pohađala je sljedeće tečajeve iz područja medicinske edukacije: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2012. EGPRN-EURACT Course:  „Vocational Education and Training in Quality Improvement“; Ljubljana, Slovenija</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2011. Sveučilište u Zagrebu, Medicinski fakultet, Umijeće medicinske nastave, Zagreb, Hrvatska</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2010. Sveučilište u Zagrebu, Medicinski fakultet, Katedra za obiteljsku medicinu i Društvo nastavnika opće/obiteljske medicine: Tečaj za mentore, Zagreb, Hrvatska</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2007. EURACT Course: Learning and Teaching about Patient Empowerment  in General/Family Practice, Bled, Slovenija</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2006. University of Maastricht, School of Health Professional Education: Construction of Student Assessment Instruments</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2006. EGPRN-EURACT Research Methods Course: Research into Medical Education, </w:t>
            </w:r>
            <w:r w:rsidRPr="00635783">
              <w:rPr>
                <w:rFonts w:ascii="Arial Narrow" w:hAnsi="Arial Narrow" w:cs="Arial"/>
                <w:sz w:val="22"/>
                <w:szCs w:val="22"/>
              </w:rPr>
              <w:lastRenderedPageBreak/>
              <w:t>Malmö, Sweden</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2005. University of Liverpool, School of Medical Education, Clinical Skills Resource Centre; studijski posjet, 7 dana</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2002. Sveučilište u Zagrebu, Medicinski fakultet i Harvard Medical International: Interaktivna radionica iz           nastavnih vještina i program edukacije tutora; Zagreb, Hrvatska</w:t>
            </w:r>
          </w:p>
          <w:p w:rsidR="00D574E9" w:rsidRPr="00635783" w:rsidRDefault="00D574E9" w:rsidP="00635783">
            <w:pPr>
              <w:spacing w:before="60" w:after="60"/>
              <w:rPr>
                <w:rFonts w:ascii="Arial Narrow" w:hAnsi="Arial Narrow" w:cs="Arial"/>
                <w:sz w:val="22"/>
                <w:szCs w:val="22"/>
              </w:rPr>
            </w:pP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lang w:val="pt-BR"/>
              </w:rPr>
            </w:pPr>
            <w:r w:rsidRPr="00635783">
              <w:rPr>
                <w:rFonts w:ascii="Arial Narrow" w:hAnsi="Arial Narrow" w:cs="Arial"/>
                <w:b/>
                <w:sz w:val="22"/>
                <w:szCs w:val="22"/>
                <w:lang w:val="pt-BR"/>
              </w:rPr>
              <w:lastRenderedPageBreak/>
              <w:t>Popis radova objavljenih u posljednjih pet godina</w:t>
            </w:r>
          </w:p>
        </w:tc>
        <w:tc>
          <w:tcPr>
            <w:tcW w:w="7328" w:type="dxa"/>
          </w:tcPr>
          <w:p w:rsidR="00D574E9" w:rsidRPr="00635783" w:rsidRDefault="00D574E9" w:rsidP="00E337BE">
            <w:pPr>
              <w:pStyle w:val="ListParagraph"/>
              <w:numPr>
                <w:ilvl w:val="0"/>
                <w:numId w:val="45"/>
              </w:numPr>
              <w:spacing w:before="60" w:after="60"/>
              <w:ind w:left="309"/>
              <w:contextualSpacing/>
              <w:rPr>
                <w:rFonts w:ascii="Arial Narrow" w:hAnsi="Arial Narrow" w:cs="Arial"/>
                <w:sz w:val="22"/>
                <w:szCs w:val="22"/>
              </w:rPr>
            </w:pPr>
            <w:r w:rsidRPr="00635783">
              <w:rPr>
                <w:rFonts w:ascii="Arial Narrow" w:hAnsi="Arial Narrow" w:cs="Arial"/>
                <w:sz w:val="22"/>
                <w:szCs w:val="22"/>
              </w:rPr>
              <w:t xml:space="preserve">Ožvačić Adžić Z, Katić M, Kern J, Soler JK, Cerovečki V, Polašek O. Burnout in family physicians in Croatia – is it related to interpersonal quality of care? Prihvaćeno za objavljivanje u br. 2 </w:t>
            </w:r>
            <w:r w:rsidRPr="00635783">
              <w:rPr>
                <w:rFonts w:ascii="Arial Narrow" w:hAnsi="Arial Narrow" w:cs="Arial"/>
                <w:i/>
                <w:sz w:val="22"/>
                <w:szCs w:val="22"/>
              </w:rPr>
              <w:t>Arhiva za higijenu rada i toksikologiju</w:t>
            </w:r>
            <w:r w:rsidRPr="00635783">
              <w:rPr>
                <w:rFonts w:ascii="Arial Narrow" w:hAnsi="Arial Narrow" w:cs="Arial"/>
                <w:sz w:val="22"/>
                <w:szCs w:val="22"/>
              </w:rPr>
              <w:t xml:space="preserve">, vol. 64, god. 2013. kao znanstveni rad. </w:t>
            </w:r>
          </w:p>
          <w:p w:rsidR="00D574E9" w:rsidRPr="00635783" w:rsidRDefault="00D574E9" w:rsidP="00E337BE">
            <w:pPr>
              <w:pStyle w:val="ListParagraph"/>
              <w:numPr>
                <w:ilvl w:val="0"/>
                <w:numId w:val="45"/>
              </w:numPr>
              <w:spacing w:before="60" w:after="60"/>
              <w:ind w:left="309"/>
              <w:contextualSpacing/>
              <w:rPr>
                <w:rFonts w:ascii="Arial Narrow" w:hAnsi="Arial Narrow" w:cs="Arial"/>
                <w:sz w:val="22"/>
                <w:szCs w:val="22"/>
              </w:rPr>
            </w:pPr>
            <w:r w:rsidRPr="00635783">
              <w:rPr>
                <w:rFonts w:ascii="Arial Narrow" w:hAnsi="Arial Narrow" w:cs="Arial"/>
                <w:sz w:val="22"/>
                <w:szCs w:val="22"/>
              </w:rPr>
              <w:t xml:space="preserve">Tiljak H, Neralić I, Cerovečki V, Kastelic A, Ožvačić Adžić Z, Tiljak A. Mogućnosti u liječenju ovisnika o opijatima u primarnoj zdravstvenoj zaštiti i obiteljskoj medicini. Acta Med Cro 2012; 66: 295-301. </w:t>
            </w:r>
          </w:p>
          <w:p w:rsidR="00D574E9" w:rsidRPr="00635783" w:rsidRDefault="00D574E9" w:rsidP="00E337BE">
            <w:pPr>
              <w:pStyle w:val="ListParagraph"/>
              <w:numPr>
                <w:ilvl w:val="0"/>
                <w:numId w:val="45"/>
              </w:numPr>
              <w:spacing w:before="60" w:after="60"/>
              <w:ind w:left="309"/>
              <w:contextualSpacing/>
              <w:rPr>
                <w:rFonts w:ascii="Arial Narrow" w:hAnsi="Arial Narrow" w:cs="Arial"/>
                <w:sz w:val="22"/>
                <w:szCs w:val="22"/>
              </w:rPr>
            </w:pPr>
            <w:r w:rsidRPr="00635783">
              <w:rPr>
                <w:rFonts w:ascii="Arial Narrow" w:hAnsi="Arial Narrow" w:cs="Arial"/>
                <w:sz w:val="22"/>
                <w:szCs w:val="22"/>
              </w:rPr>
              <w:t>Ivkovic s, Cerovecki V, Ozvacic Z, Soldo D, Buljan N, Petriček G, Murgić L, Sonicki Z, Katić M. Family medicine - a safe future. Med Jad. 2011; 41(1-2): 5-13.</w:t>
            </w:r>
          </w:p>
          <w:p w:rsidR="00D574E9" w:rsidRPr="00635783" w:rsidRDefault="00D574E9" w:rsidP="00E337BE">
            <w:pPr>
              <w:pStyle w:val="ListParagraph"/>
              <w:numPr>
                <w:ilvl w:val="0"/>
                <w:numId w:val="45"/>
              </w:numPr>
              <w:spacing w:before="60" w:after="60"/>
              <w:ind w:left="309"/>
              <w:contextualSpacing/>
              <w:rPr>
                <w:rFonts w:ascii="Arial Narrow" w:hAnsi="Arial Narrow" w:cs="Arial"/>
                <w:sz w:val="22"/>
                <w:szCs w:val="22"/>
              </w:rPr>
            </w:pPr>
            <w:r w:rsidRPr="00635783">
              <w:rPr>
                <w:rFonts w:ascii="Arial Narrow" w:hAnsi="Arial Narrow" w:cs="Arial"/>
                <w:sz w:val="22"/>
                <w:szCs w:val="22"/>
              </w:rPr>
              <w:t xml:space="preserve">Kotseva K, Wood D, De Backer G, De Bacquer D, Pyörälä K, Reiner Z, Keil U; EUROASPIRE Study Group. EUROASPIRE III. Management of cardiovascular risk factors in asymptomatic high-risk patients in general practice: Cross-sectional survey in 12 European countries. </w:t>
            </w:r>
            <w:r w:rsidRPr="00635783">
              <w:rPr>
                <w:rStyle w:val="jrnl"/>
                <w:rFonts w:ascii="Arial Narrow" w:hAnsi="Arial Narrow" w:cs="Arial"/>
                <w:sz w:val="22"/>
                <w:szCs w:val="22"/>
              </w:rPr>
              <w:t>Eur J Cardiovasc Prev Rehabil</w:t>
            </w:r>
            <w:r w:rsidRPr="00635783">
              <w:rPr>
                <w:rFonts w:ascii="Arial Narrow" w:hAnsi="Arial Narrow" w:cs="Arial"/>
                <w:sz w:val="22"/>
                <w:szCs w:val="22"/>
              </w:rPr>
              <w:t>. 2010 Oct;17(5):530-40.</w:t>
            </w:r>
          </w:p>
          <w:p w:rsidR="00D574E9" w:rsidRPr="00635783" w:rsidRDefault="00D574E9" w:rsidP="00E337BE">
            <w:pPr>
              <w:pStyle w:val="ListParagraph"/>
              <w:numPr>
                <w:ilvl w:val="0"/>
                <w:numId w:val="45"/>
              </w:numPr>
              <w:spacing w:before="60" w:after="60"/>
              <w:ind w:left="309"/>
              <w:contextualSpacing/>
              <w:rPr>
                <w:rFonts w:ascii="Arial Narrow" w:hAnsi="Arial Narrow" w:cs="Arial"/>
                <w:sz w:val="22"/>
                <w:szCs w:val="22"/>
                <w:lang w:eastAsia="hr-HR"/>
              </w:rPr>
            </w:pPr>
            <w:r w:rsidRPr="00635783">
              <w:rPr>
                <w:rFonts w:ascii="Arial Narrow" w:hAnsi="Arial Narrow" w:cs="Arial"/>
                <w:sz w:val="22"/>
                <w:szCs w:val="22"/>
                <w:lang w:eastAsia="hr-HR"/>
              </w:rPr>
              <w:t xml:space="preserve">Elwyn G, Bekkers MJ, Tapp L, Edwards A, Newcombe R, Eriksson T, Braspenning J, Kuch C, Adzic ZO, Ayankogbe O, Cvetko T, In 't Veld K, Karotsis A, Kersnik J, Lefebvre L, Mecini I, Petricek G, Pisco L, Thesen J, Turón JM, van Rossen E, Grol R. </w:t>
            </w:r>
            <w:hyperlink r:id="rId325" w:history="1">
              <w:r w:rsidRPr="00635783">
                <w:rPr>
                  <w:rFonts w:ascii="Arial Narrow" w:hAnsi="Arial Narrow" w:cs="Arial"/>
                  <w:sz w:val="22"/>
                  <w:szCs w:val="22"/>
                  <w:lang w:eastAsia="hr-HR"/>
                </w:rPr>
                <w:t>Facilitating organisational development using a group-based formative assessment and benchmarking method: design and implementation of the International Family Practice Maturity Matrix.</w:t>
              </w:r>
            </w:hyperlink>
            <w:r w:rsidRPr="00635783">
              <w:rPr>
                <w:rStyle w:val="jrnl"/>
                <w:rFonts w:ascii="Arial Narrow" w:hAnsi="Arial Narrow" w:cs="Arial"/>
                <w:sz w:val="22"/>
                <w:szCs w:val="22"/>
              </w:rPr>
              <w:t>Qual Saf Health Care</w:t>
            </w:r>
            <w:r w:rsidRPr="00635783">
              <w:rPr>
                <w:rFonts w:ascii="Arial Narrow" w:hAnsi="Arial Narrow" w:cs="Arial"/>
                <w:sz w:val="22"/>
                <w:szCs w:val="22"/>
              </w:rPr>
              <w:t xml:space="preserve">. </w:t>
            </w:r>
            <w:r w:rsidRPr="00635783">
              <w:rPr>
                <w:rFonts w:ascii="Arial Narrow" w:hAnsi="Arial Narrow" w:cs="Arial"/>
                <w:bCs/>
                <w:sz w:val="22"/>
                <w:szCs w:val="22"/>
              </w:rPr>
              <w:t>2010</w:t>
            </w:r>
            <w:r w:rsidRPr="00635783">
              <w:rPr>
                <w:rFonts w:ascii="Arial Narrow" w:hAnsi="Arial Narrow" w:cs="Arial"/>
                <w:sz w:val="22"/>
                <w:szCs w:val="22"/>
              </w:rPr>
              <w:t xml:space="preserve"> Dec;19(6):e48</w:t>
            </w:r>
          </w:p>
          <w:p w:rsidR="00D574E9" w:rsidRPr="00635783" w:rsidRDefault="00D574E9" w:rsidP="00E337BE">
            <w:pPr>
              <w:pStyle w:val="ListParagraph"/>
              <w:numPr>
                <w:ilvl w:val="0"/>
                <w:numId w:val="45"/>
              </w:numPr>
              <w:spacing w:before="60" w:after="60"/>
              <w:ind w:left="309"/>
              <w:contextualSpacing/>
              <w:rPr>
                <w:rFonts w:ascii="Arial Narrow" w:hAnsi="Arial Narrow" w:cs="Arial"/>
                <w:sz w:val="22"/>
                <w:szCs w:val="22"/>
              </w:rPr>
            </w:pPr>
            <w:r w:rsidRPr="00635783">
              <w:rPr>
                <w:rFonts w:ascii="Arial Narrow" w:hAnsi="Arial Narrow" w:cs="Arial"/>
                <w:sz w:val="22"/>
                <w:szCs w:val="22"/>
              </w:rPr>
              <w:t>Cerovecki Nekic V, Vrdoljak D, Markovic BB, Kern J, Katic M, Adzic ZO, Petricek G, Kranjcevic K, Vucak J, Ivezic DL. Referring process in family medicine –contribution assessment. Acta Med Croatica. 2009 May; 63(2):145-51.</w:t>
            </w:r>
          </w:p>
          <w:p w:rsidR="00D574E9" w:rsidRPr="00635783" w:rsidRDefault="00D574E9" w:rsidP="00E337BE">
            <w:pPr>
              <w:pStyle w:val="ListParagraph"/>
              <w:numPr>
                <w:ilvl w:val="0"/>
                <w:numId w:val="45"/>
              </w:numPr>
              <w:spacing w:before="60" w:after="60"/>
              <w:ind w:left="309"/>
              <w:contextualSpacing/>
              <w:rPr>
                <w:rFonts w:ascii="Arial Narrow" w:hAnsi="Arial Narrow" w:cs="Arial"/>
                <w:sz w:val="22"/>
                <w:szCs w:val="22"/>
              </w:rPr>
            </w:pPr>
            <w:r w:rsidRPr="00635783">
              <w:rPr>
                <w:rFonts w:ascii="Arial Narrow" w:hAnsi="Arial Narrow" w:cs="Arial"/>
                <w:sz w:val="22"/>
                <w:szCs w:val="22"/>
              </w:rPr>
              <w:t>Petricek G, Vrcic-Keglevic M, Vuletic G, Cerovecki V, Ozvacic Z, Murgic L. Illnes perception and cardiovascular risk factors in patients with type 2 diabetes: cross-sectional questionnaire study. Croat Med J. 2009 Dec; 50(6): 583-93.</w:t>
            </w:r>
          </w:p>
          <w:p w:rsidR="00D574E9" w:rsidRPr="00635783" w:rsidRDefault="00D574E9" w:rsidP="00E337BE">
            <w:pPr>
              <w:pStyle w:val="ListParagraph"/>
              <w:numPr>
                <w:ilvl w:val="0"/>
                <w:numId w:val="45"/>
              </w:numPr>
              <w:spacing w:before="60" w:after="60"/>
              <w:ind w:left="309"/>
              <w:contextualSpacing/>
              <w:rPr>
                <w:rFonts w:ascii="Arial Narrow" w:hAnsi="Arial Narrow" w:cs="Arial"/>
                <w:sz w:val="22"/>
                <w:szCs w:val="22"/>
              </w:rPr>
            </w:pPr>
            <w:r w:rsidRPr="00635783">
              <w:rPr>
                <w:rFonts w:ascii="Arial Narrow" w:hAnsi="Arial Narrow" w:cs="Arial"/>
                <w:sz w:val="22"/>
                <w:szCs w:val="22"/>
              </w:rPr>
              <w:t>Ozvacic Adzic Z, Katic M, Kern J, Lazic D, Cerovecki Nekic V, Soldo D. Patient, physician, and practice characteristics related to patient enablement in general practice in Croatia: cross-sectional survey study. Croat Med J. 2008 Dec; 49(6): 813-23.</w:t>
            </w:r>
          </w:p>
          <w:p w:rsidR="00D574E9" w:rsidRPr="00635783" w:rsidRDefault="00D574E9" w:rsidP="00E337BE">
            <w:pPr>
              <w:pStyle w:val="source1"/>
              <w:numPr>
                <w:ilvl w:val="0"/>
                <w:numId w:val="45"/>
              </w:numPr>
              <w:spacing w:before="60" w:after="60" w:line="240" w:lineRule="auto"/>
              <w:ind w:left="309"/>
              <w:rPr>
                <w:rFonts w:ascii="Arial Narrow" w:hAnsi="Arial Narrow" w:cs="Arial"/>
                <w:sz w:val="22"/>
                <w:szCs w:val="22"/>
              </w:rPr>
            </w:pPr>
            <w:r w:rsidRPr="00635783">
              <w:rPr>
                <w:rFonts w:ascii="Arial Narrow" w:hAnsi="Arial Narrow" w:cs="Arial"/>
                <w:sz w:val="22"/>
                <w:szCs w:val="22"/>
                <w:lang w:val="hr-HR"/>
              </w:rPr>
              <w:t xml:space="preserve">Soler JK, Yaman H, Esteva M, Dobbs F, Asenova RS, Katic M, Ozvacic Z, Desgranges JP, Moreau A, Lionis C, Kotányi P, Carelli F, Nowak PR, de Aguiar Sá Azeredo Z, Marklund E, Churchill D, Ungan M; European General Practice Research Network Burnout Study Group. </w:t>
            </w:r>
            <w:hyperlink r:id="rId326" w:history="1">
              <w:r w:rsidRPr="00635783">
                <w:rPr>
                  <w:rFonts w:ascii="Arial Narrow" w:hAnsi="Arial Narrow" w:cs="Arial"/>
                  <w:sz w:val="22"/>
                  <w:szCs w:val="22"/>
                </w:rPr>
                <w:t>Burnout in European family doctors: the EGPRN study.</w:t>
              </w:r>
            </w:hyperlink>
            <w:r w:rsidRPr="00635783">
              <w:rPr>
                <w:rStyle w:val="journalname"/>
                <w:rFonts w:ascii="Arial Narrow" w:hAnsi="Arial Narrow" w:cs="Arial"/>
                <w:sz w:val="22"/>
                <w:szCs w:val="22"/>
              </w:rPr>
              <w:t>Fam Pract</w:t>
            </w:r>
            <w:r w:rsidRPr="00635783">
              <w:rPr>
                <w:rFonts w:ascii="Arial Narrow" w:hAnsi="Arial Narrow" w:cs="Arial"/>
                <w:sz w:val="22"/>
                <w:szCs w:val="22"/>
              </w:rPr>
              <w:t>. 2008; 25(4):245-65.</w:t>
            </w:r>
          </w:p>
          <w:p w:rsidR="00D574E9" w:rsidRPr="00635783" w:rsidRDefault="00D574E9" w:rsidP="00E337BE">
            <w:pPr>
              <w:pStyle w:val="ListParagraph"/>
              <w:numPr>
                <w:ilvl w:val="0"/>
                <w:numId w:val="45"/>
              </w:numPr>
              <w:spacing w:before="60" w:after="60"/>
              <w:ind w:left="309"/>
              <w:contextualSpacing/>
              <w:rPr>
                <w:rFonts w:ascii="Arial Narrow" w:hAnsi="Arial Narrow" w:cs="Arial"/>
                <w:sz w:val="22"/>
                <w:szCs w:val="22"/>
              </w:rPr>
            </w:pPr>
            <w:r w:rsidRPr="00635783">
              <w:rPr>
                <w:rFonts w:ascii="Arial Narrow" w:hAnsi="Arial Narrow" w:cs="Arial"/>
                <w:sz w:val="22"/>
                <w:szCs w:val="22"/>
              </w:rPr>
              <w:t>Katic M, Soldo D, Ozvacic Z, Blazekovic-Milakovic M, Vrcic-Keglevic M, Bergman Markovic B, Tiljak H, Lazic D, Cerovecki Nekic V, Petricek G. Information systems and the electronic health record in primary health care. Inform Prim Care. 2007; 15(3): 187-92.</w:t>
            </w:r>
          </w:p>
          <w:p w:rsidR="00D574E9" w:rsidRPr="00635783" w:rsidRDefault="00D574E9" w:rsidP="00E337BE">
            <w:pPr>
              <w:pStyle w:val="ListParagraph"/>
              <w:numPr>
                <w:ilvl w:val="0"/>
                <w:numId w:val="45"/>
              </w:numPr>
              <w:spacing w:before="60" w:after="60"/>
              <w:ind w:left="309"/>
              <w:contextualSpacing/>
              <w:rPr>
                <w:rFonts w:ascii="Arial Narrow" w:hAnsi="Arial Narrow" w:cs="Arial"/>
                <w:sz w:val="22"/>
                <w:szCs w:val="22"/>
              </w:rPr>
            </w:pPr>
            <w:r w:rsidRPr="00635783">
              <w:rPr>
                <w:rFonts w:ascii="Arial Narrow" w:hAnsi="Arial Narrow" w:cs="Arial"/>
                <w:sz w:val="22"/>
                <w:szCs w:val="22"/>
              </w:rPr>
              <w:t>Marinić T, Ožvačić Z, Katić M, Polašek O, Lazić Đ. Obilježja depresije u Otočcu, deset godina nakon završetka Domovinskog rata. Acta Med Croatica 2007; 61: 25-31.</w:t>
            </w:r>
          </w:p>
          <w:p w:rsidR="00D574E9" w:rsidRPr="00635783" w:rsidRDefault="00D574E9" w:rsidP="00E337BE">
            <w:pPr>
              <w:pStyle w:val="ListParagraph"/>
              <w:numPr>
                <w:ilvl w:val="0"/>
                <w:numId w:val="45"/>
              </w:numPr>
              <w:spacing w:before="60" w:after="60"/>
              <w:ind w:left="309"/>
              <w:contextualSpacing/>
              <w:rPr>
                <w:rFonts w:ascii="Arial Narrow" w:hAnsi="Arial Narrow" w:cs="Arial"/>
                <w:sz w:val="22"/>
                <w:szCs w:val="22"/>
              </w:rPr>
            </w:pPr>
            <w:r w:rsidRPr="00635783">
              <w:rPr>
                <w:rFonts w:ascii="Arial Narrow" w:hAnsi="Arial Narrow" w:cs="Arial"/>
                <w:sz w:val="22"/>
                <w:szCs w:val="22"/>
              </w:rPr>
              <w:t>Lazić Đ, Cikač T, Ožvačić Z, Čop R. Utjecaj liječnika obiteljske medicine na promjenu životnih navika pretilih pacijenata. Acta Med Croatica 2007; 61: 7-11.</w:t>
            </w:r>
          </w:p>
          <w:p w:rsidR="00D574E9" w:rsidRPr="00635783" w:rsidRDefault="00D574E9" w:rsidP="00E337BE">
            <w:pPr>
              <w:pStyle w:val="ListParagraph"/>
              <w:numPr>
                <w:ilvl w:val="0"/>
                <w:numId w:val="45"/>
              </w:numPr>
              <w:spacing w:before="60" w:after="60"/>
              <w:ind w:left="309"/>
              <w:contextualSpacing/>
              <w:rPr>
                <w:rFonts w:ascii="Arial Narrow" w:hAnsi="Arial Narrow" w:cs="Arial"/>
                <w:sz w:val="22"/>
                <w:szCs w:val="22"/>
              </w:rPr>
            </w:pPr>
            <w:r w:rsidRPr="00635783">
              <w:rPr>
                <w:rFonts w:ascii="Arial Narrow" w:hAnsi="Arial Narrow" w:cs="Arial"/>
                <w:sz w:val="22"/>
                <w:szCs w:val="22"/>
              </w:rPr>
              <w:t>Jovanović A, Jurković Lj, Ožvačić Z, Gluhak I, Soldo D. Skrb za umiruće od karcinoma u ordinacijama obiteljske medicine. Acta Med Croatica 2007; 61:63-68.</w:t>
            </w:r>
          </w:p>
          <w:p w:rsidR="00D574E9" w:rsidRPr="00635783" w:rsidRDefault="00D574E9" w:rsidP="00E337BE">
            <w:pPr>
              <w:pStyle w:val="ListParagraph"/>
              <w:numPr>
                <w:ilvl w:val="0"/>
                <w:numId w:val="45"/>
              </w:numPr>
              <w:spacing w:before="60" w:after="60"/>
              <w:ind w:left="309"/>
              <w:contextualSpacing/>
              <w:rPr>
                <w:rFonts w:ascii="Arial Narrow" w:hAnsi="Arial Narrow" w:cs="Arial"/>
                <w:sz w:val="22"/>
                <w:szCs w:val="22"/>
              </w:rPr>
            </w:pPr>
            <w:r w:rsidRPr="00635783">
              <w:rPr>
                <w:rFonts w:ascii="Arial Narrow" w:hAnsi="Arial Narrow" w:cs="Arial"/>
                <w:sz w:val="22"/>
                <w:szCs w:val="22"/>
              </w:rPr>
              <w:lastRenderedPageBreak/>
              <w:t>Vrcić-Keglević M, Katić M, Tiljak H, Lazić D, V.CerovečkiNekić, Petriček G, Ožvačić Z, Soldo D. Specialization in family medicine-has all the planned been achieved. Acta Medica Croatica 2007, vol. 61 br.2, 83-90. 95-100.</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lastRenderedPageBreak/>
              <w:t>Datum zadnjeg izbora u znanstveno-nastavno ili nastavno zvanje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20.5.2013 docent</w:t>
            </w:r>
          </w:p>
        </w:tc>
      </w:tr>
    </w:tbl>
    <w:p w:rsidR="00D574E9" w:rsidRPr="00635783" w:rsidRDefault="00D574E9" w:rsidP="00635783">
      <w:pPr>
        <w:spacing w:before="60" w:after="60"/>
        <w:rPr>
          <w:rFonts w:ascii="Arial Narrow" w:hAnsi="Arial Narrow" w:cs="Arial"/>
          <w:sz w:val="22"/>
          <w:szCs w:val="22"/>
        </w:rPr>
      </w:pPr>
    </w:p>
    <w:p w:rsidR="00D574E9" w:rsidRPr="00635783" w:rsidRDefault="00D574E9" w:rsidP="00635783">
      <w:pPr>
        <w:pStyle w:val="aNaslov"/>
        <w:spacing w:before="60"/>
        <w:ind w:left="36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Gordana</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Prezime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Pavleković</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Naziv ustanove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Sveučilište u Zagrebu, Medicinski fakultet, Škola narodnog zdravlja „Andrija Štampar“, Katedra za socijalnu medicinu i organizaciju zdravstvene zaštite</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E-mail adresa</w:t>
            </w:r>
          </w:p>
        </w:tc>
        <w:tc>
          <w:tcPr>
            <w:tcW w:w="7328" w:type="dxa"/>
          </w:tcPr>
          <w:p w:rsidR="00D574E9" w:rsidRPr="00635783" w:rsidRDefault="00FB63BA" w:rsidP="00635783">
            <w:pPr>
              <w:spacing w:before="60" w:after="60"/>
              <w:rPr>
                <w:rFonts w:ascii="Arial Narrow" w:hAnsi="Arial Narrow" w:cs="Arial"/>
                <w:sz w:val="22"/>
                <w:szCs w:val="22"/>
              </w:rPr>
            </w:pPr>
            <w:hyperlink r:id="rId327" w:history="1">
              <w:r w:rsidR="00D574E9" w:rsidRPr="00635783">
                <w:rPr>
                  <w:rFonts w:ascii="Arial Narrow" w:hAnsi="Arial Narrow" w:cs="Arial"/>
                  <w:sz w:val="22"/>
                  <w:szCs w:val="22"/>
                </w:rPr>
                <w:t>gpavleko@snz.hr; gordana.pavlekovic@snz.hr</w:t>
              </w:r>
            </w:hyperlink>
            <w:r w:rsidR="00D574E9" w:rsidRPr="00635783">
              <w:rPr>
                <w:rFonts w:ascii="Arial Narrow" w:hAnsi="Arial Narrow" w:cs="Arial"/>
                <w:sz w:val="22"/>
                <w:szCs w:val="22"/>
              </w:rPr>
              <w:t> </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Adresa osobne web stranice</w:t>
            </w:r>
          </w:p>
        </w:tc>
        <w:tc>
          <w:tcPr>
            <w:tcW w:w="7328" w:type="dxa"/>
          </w:tcPr>
          <w:p w:rsidR="00D574E9" w:rsidRPr="00635783" w:rsidRDefault="00D574E9" w:rsidP="00635783">
            <w:pPr>
              <w:spacing w:before="60" w:after="60"/>
              <w:rPr>
                <w:rFonts w:ascii="Arial Narrow" w:hAnsi="Arial Narrow" w:cs="Arial"/>
                <w:sz w:val="22"/>
                <w:szCs w:val="22"/>
              </w:rPr>
            </w:pP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Životopis</w:t>
            </w:r>
          </w:p>
        </w:tc>
        <w:tc>
          <w:tcPr>
            <w:tcW w:w="7328" w:type="dxa"/>
            <w:vAlign w:val="center"/>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OBRAZOVANJE</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Rođena u Zagrebu gdje je završila osnovnu školu i gimnaziju. Studij na Medicinskom fakultetu Sveučilišta u Zagrebu upisala 1969.godine i doplomirala 1974. Poslijediplomski studij iz Javnog zdravstva i epidemiologije završila 1976. godine, a poslijediplomski studij iz Obiteljske medicine 1980. godine. Specijalistički ispit iz Obiteljske medicine položila 1979. godine. Poslijediplomski studij iz Zdravstvenog odgoja na University of North Carolina u Chapel Hill, SAD završila je 1983.godine. Boravila je na nekoliko dužih međunarodnih dukacijskih boravaka: Teikyo University, japan (1987.), Bologna University, Antwerpen University, Utrecht University (1992.), Health Canada, Ottawa (2003.), Harvard International (2005.), Medical University of Wienna (2006.). Magistrirala je na Medicinskom fakultetu u Zagrebu 1991.godine, a doktorirala 1998.</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ZAPOSLENJE</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Od jeseni 1974.godine radi na Medicinskom fakultetu u Zagrebu, najprije kao liječnik-stažist, zatim kao suradnik na znanstvenim projektima, a od 1977. g. kao asistent na Katedri za higijenu, socijalnu medicinu i epidemiologiju  Škole narodnog zdravlja “Andrija Štampar” Medicinskog fakulteta Sveučilišta u Zagrebu (sadašnji naziv: Katedra za socijalnu medicinu i organizaciju zdravstvene zaštite; U zvanje ozvanrednog profesora na toj Katedri izabrana je u siječnju 2008. godine. Danas je predstojnica Zavoda za nastavnu tehnologiju Medicinskog fakulteta, zamjenica pročelnice Katedre za socijalnu medicinu i organizaciju zdravstvene zaštote te pročelnica Katedre „Liječnik i društvo“ na Medicinskom fakultetu u Mostaru.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NASTAVA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Redovno sudjeluje u diplomskoj nastavi na Medicinskom fakultetu u Zagrebu (Uvod u medicinu i povijest medicine, Socijalna medicina, Stručna praksa u zajednici te Organizacija zdaravstvene zaštite i upravljanje u zdravstvu).Nositelj je dva izborna predmeta (Što i kako učiti na medicini i Nasilje u obitelji i zdravlje), a sudjeluje u izvođenju predmeta Osnove komunikacijskih vještina.</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Nositelj je nastave iz područja zdravstvenog odgoja, promicanja zdravslja i zdarvstvene komunikacije na specijalističkim poslijediplomskim studijima Obiteljska medcina, Školska medicina, Javno zdravstvo, Epidemiologija, Klinička pedijatrija. Također je nositelj predmeta Zdravstveno ponašanje pojedinca i zajednice na doktorskom studiju Biomedicina na Medicinskom fakultetu u Zagrebu.</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lastRenderedPageBreak/>
              <w:t xml:space="preserve">Sudjeluje i u diplomskoj nastavi na drugim fakultetima sa sadržajima iz područja zdravstvenog ponašanja i zdravstvenog odgoja (Farmaceutsko-biokemijski fakultet, Prirodoslovno-matematički fakultet, smjer Biologija) te je nositelj nastave iz predmeta Socijalna medicina na Pravnom fakultetu-Studij za socijalni rad. Nositelj je nastave iz područja promicanja mentalnog zdravlja na doktorskom studiju Rehabilitacija u zajednici (Edukacijsko-rehabilitacijski fakultet). Također je nositelj predmeta Liječnik i društvo na Medicinskom fakultetu u Mostaru. Od 1993. godine do danas je nastavnik-hrvatski predstavnik u European Training Consortium for Public Health and Health Promotion (poslijediplomski Europski modul). Sudjeluje od početka održavanja tečaja za nastavnike medicinskih i srodnih struka pod naslovom “Umijeće medicinske nastave”.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STRUČNI INTERESI:</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Zdravstveno ponašanje, zdravstveni odgoj, medicinska edukacija, zdravstvena komunikacija, promocija zdravlja  </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lang w:val="pt-BR"/>
              </w:rPr>
            </w:pPr>
            <w:r w:rsidRPr="00635783">
              <w:rPr>
                <w:rFonts w:ascii="Arial Narrow" w:hAnsi="Arial Narrow" w:cs="Arial"/>
                <w:b/>
                <w:sz w:val="22"/>
                <w:szCs w:val="22"/>
                <w:lang w:val="pt-BR"/>
              </w:rPr>
              <w:lastRenderedPageBreak/>
              <w:t>Popis radova objavljenih u posljednjih pet godina</w:t>
            </w:r>
          </w:p>
        </w:tc>
        <w:tc>
          <w:tcPr>
            <w:tcW w:w="7328" w:type="dxa"/>
            <w:vAlign w:val="center"/>
          </w:tcPr>
          <w:p w:rsidR="00D574E9" w:rsidRPr="00635783" w:rsidRDefault="00D574E9" w:rsidP="00E337BE">
            <w:pPr>
              <w:numPr>
                <w:ilvl w:val="0"/>
                <w:numId w:val="46"/>
              </w:numPr>
              <w:tabs>
                <w:tab w:val="num" w:pos="252"/>
              </w:tabs>
              <w:spacing w:before="60" w:after="60"/>
              <w:ind w:left="252" w:hanging="180"/>
              <w:rPr>
                <w:rFonts w:ascii="Arial Narrow" w:hAnsi="Arial Narrow" w:cs="Arial"/>
                <w:sz w:val="22"/>
                <w:szCs w:val="22"/>
              </w:rPr>
            </w:pPr>
            <w:r w:rsidRPr="00635783">
              <w:rPr>
                <w:rFonts w:ascii="Arial Narrow" w:hAnsi="Arial Narrow" w:cs="Arial"/>
                <w:sz w:val="22"/>
                <w:szCs w:val="22"/>
              </w:rPr>
              <w:t xml:space="preserve">Donev D, Pavleković G, Zaletel Kragelj L, editors. Health promotion and disease prevention. A handbook for teacher, researches, health professionals and decision makers. Lage: Hans Jacobs Publishing Company; 2007. </w:t>
            </w:r>
          </w:p>
          <w:p w:rsidR="00D574E9" w:rsidRPr="00635783" w:rsidRDefault="00D574E9" w:rsidP="00E337BE">
            <w:pPr>
              <w:numPr>
                <w:ilvl w:val="0"/>
                <w:numId w:val="46"/>
              </w:numPr>
              <w:tabs>
                <w:tab w:val="num" w:pos="252"/>
              </w:tabs>
              <w:spacing w:before="60" w:after="60"/>
              <w:ind w:left="252" w:hanging="180"/>
              <w:rPr>
                <w:rFonts w:ascii="Arial Narrow" w:hAnsi="Arial Narrow" w:cs="Arial"/>
                <w:sz w:val="22"/>
                <w:szCs w:val="22"/>
              </w:rPr>
            </w:pPr>
            <w:r w:rsidRPr="00635783">
              <w:rPr>
                <w:rFonts w:ascii="Arial Narrow" w:hAnsi="Arial Narrow" w:cs="Arial"/>
                <w:sz w:val="22"/>
                <w:szCs w:val="22"/>
              </w:rPr>
              <w:t xml:space="preserve">Pavleković G, Brborović O. Empowering general practitioners in nutrition communication: Individual based nutrition communication strategies in Croatia. European Journal of Clinical Nutrition 2005; 59; 540-5. </w:t>
            </w:r>
          </w:p>
          <w:p w:rsidR="00D574E9" w:rsidRPr="00635783" w:rsidRDefault="00D574E9" w:rsidP="00E337BE">
            <w:pPr>
              <w:numPr>
                <w:ilvl w:val="0"/>
                <w:numId w:val="46"/>
              </w:numPr>
              <w:tabs>
                <w:tab w:val="num" w:pos="252"/>
              </w:tabs>
              <w:spacing w:before="60" w:after="60"/>
              <w:ind w:left="252" w:hanging="180"/>
              <w:rPr>
                <w:rFonts w:ascii="Arial Narrow" w:hAnsi="Arial Narrow" w:cs="Arial"/>
                <w:sz w:val="22"/>
                <w:szCs w:val="22"/>
              </w:rPr>
            </w:pPr>
            <w:r w:rsidRPr="00635783">
              <w:rPr>
                <w:rFonts w:ascii="Arial Narrow" w:hAnsi="Arial Narrow" w:cs="Arial"/>
                <w:sz w:val="22"/>
                <w:szCs w:val="22"/>
              </w:rPr>
              <w:t>Džakula A, Polašek O,  Šošic Z, Vončina L, Pavleković G, Brborović O. Importance of Health Care Issues in 2005 Presidential Elections in Croatia. CMJ 2006; 47: 499-502.</w:t>
            </w:r>
          </w:p>
          <w:p w:rsidR="00D574E9" w:rsidRPr="00635783" w:rsidRDefault="00D574E9" w:rsidP="00E337BE">
            <w:pPr>
              <w:numPr>
                <w:ilvl w:val="0"/>
                <w:numId w:val="46"/>
              </w:numPr>
              <w:tabs>
                <w:tab w:val="num" w:pos="252"/>
              </w:tabs>
              <w:spacing w:before="60" w:after="60"/>
              <w:ind w:left="252" w:hanging="180"/>
              <w:rPr>
                <w:rFonts w:ascii="Arial Narrow" w:hAnsi="Arial Narrow" w:cs="Arial"/>
                <w:sz w:val="22"/>
                <w:szCs w:val="22"/>
              </w:rPr>
            </w:pPr>
            <w:r w:rsidRPr="00635783">
              <w:rPr>
                <w:rFonts w:ascii="Arial Narrow" w:hAnsi="Arial Narrow" w:cs="Arial"/>
                <w:sz w:val="22"/>
                <w:szCs w:val="22"/>
              </w:rPr>
              <w:t>Puharić Z, Pavleković G, Jureša V. The Role of School Medicine Doctors in Health Education in Croatia – Past, Present and Future. Coll. Antropol. 2006 (Suppl); 30: 151-157.</w:t>
            </w:r>
          </w:p>
          <w:p w:rsidR="00D574E9" w:rsidRPr="00635783" w:rsidRDefault="00D574E9" w:rsidP="00E337BE">
            <w:pPr>
              <w:numPr>
                <w:ilvl w:val="0"/>
                <w:numId w:val="46"/>
              </w:numPr>
              <w:tabs>
                <w:tab w:val="num" w:pos="252"/>
              </w:tabs>
              <w:spacing w:before="60" w:after="60"/>
              <w:ind w:left="252" w:hanging="180"/>
              <w:rPr>
                <w:rFonts w:ascii="Arial Narrow" w:hAnsi="Arial Narrow" w:cs="Arial"/>
                <w:sz w:val="22"/>
                <w:szCs w:val="22"/>
              </w:rPr>
            </w:pPr>
            <w:r w:rsidRPr="00635783">
              <w:rPr>
                <w:rFonts w:ascii="Arial Narrow" w:hAnsi="Arial Narrow" w:cs="Arial"/>
                <w:sz w:val="22"/>
                <w:szCs w:val="22"/>
              </w:rPr>
              <w:t>Pavleković G, Lazarić Zec D, Ajduković M. Violence against Women in Family: Community Building and Networking. Eur J Public Health 2007 (Suppl); 2007; 17:241-50.</w:t>
            </w:r>
          </w:p>
          <w:p w:rsidR="00D574E9" w:rsidRPr="00635783" w:rsidRDefault="00D574E9" w:rsidP="00E337BE">
            <w:pPr>
              <w:numPr>
                <w:ilvl w:val="0"/>
                <w:numId w:val="46"/>
              </w:numPr>
              <w:tabs>
                <w:tab w:val="num" w:pos="252"/>
              </w:tabs>
              <w:spacing w:before="60" w:after="60"/>
              <w:ind w:left="252" w:hanging="180"/>
              <w:rPr>
                <w:rFonts w:ascii="Arial Narrow" w:hAnsi="Arial Narrow" w:cs="Arial"/>
                <w:sz w:val="22"/>
                <w:szCs w:val="22"/>
              </w:rPr>
            </w:pPr>
            <w:r w:rsidRPr="00635783">
              <w:rPr>
                <w:rFonts w:ascii="Arial Narrow" w:hAnsi="Arial Narrow" w:cs="Arial"/>
                <w:sz w:val="22"/>
                <w:szCs w:val="22"/>
              </w:rPr>
              <w:t>Contu P, Lindstrom B, Fosse E, Pluemer K, Colomer C, Kennedy L, Koelen M, Masanotti G, Pavlekovic G. Annual health promotion summer course “Strategies for Health in Europe”. Eur J Public Health 2007 (Suppl); 2007; 17:222-3.</w:t>
            </w:r>
          </w:p>
          <w:p w:rsidR="00D574E9" w:rsidRPr="00635783" w:rsidRDefault="00D574E9" w:rsidP="00E337BE">
            <w:pPr>
              <w:numPr>
                <w:ilvl w:val="0"/>
                <w:numId w:val="46"/>
              </w:numPr>
              <w:tabs>
                <w:tab w:val="num" w:pos="252"/>
              </w:tabs>
              <w:spacing w:before="60" w:after="60"/>
              <w:ind w:left="252" w:hanging="180"/>
              <w:rPr>
                <w:rFonts w:ascii="Arial Narrow" w:hAnsi="Arial Narrow" w:cs="Arial"/>
                <w:sz w:val="22"/>
                <w:szCs w:val="22"/>
              </w:rPr>
            </w:pPr>
            <w:r w:rsidRPr="00635783">
              <w:rPr>
                <w:rFonts w:ascii="Arial Narrow" w:hAnsi="Arial Narrow" w:cs="Arial"/>
                <w:sz w:val="22"/>
                <w:szCs w:val="22"/>
              </w:rPr>
              <w:t>Kušec S, Jakšić Ž, Vuletić G, Kovačić L, Pavleković G. Hipermedija u medicinskoj edukaciji: Kvaliteta zdravstvene zaštite. Liječ Vjesn 2002; 124 Suppl 2:28-31.</w:t>
            </w:r>
          </w:p>
          <w:p w:rsidR="00D574E9" w:rsidRPr="00635783" w:rsidRDefault="00D574E9" w:rsidP="00E337BE">
            <w:pPr>
              <w:numPr>
                <w:ilvl w:val="0"/>
                <w:numId w:val="46"/>
              </w:numPr>
              <w:tabs>
                <w:tab w:val="num" w:pos="252"/>
              </w:tabs>
              <w:spacing w:before="60" w:after="60"/>
              <w:ind w:left="252" w:hanging="180"/>
              <w:rPr>
                <w:rFonts w:ascii="Arial Narrow" w:hAnsi="Arial Narrow" w:cs="Arial"/>
                <w:sz w:val="22"/>
                <w:szCs w:val="22"/>
              </w:rPr>
            </w:pPr>
            <w:r w:rsidRPr="00635783">
              <w:rPr>
                <w:rFonts w:ascii="Arial Narrow" w:hAnsi="Arial Narrow" w:cs="Arial"/>
                <w:sz w:val="22"/>
                <w:szCs w:val="22"/>
              </w:rPr>
              <w:t>Kušec S, Mastilica M, Pavleković G, Kovačić L. Readibility of patient information on diabetes on the Croatian Web sites. Studies in health technology and informatics 2002; 90: 128-132.</w:t>
            </w:r>
          </w:p>
          <w:p w:rsidR="00D574E9" w:rsidRPr="00635783" w:rsidRDefault="00D574E9" w:rsidP="00E337BE">
            <w:pPr>
              <w:numPr>
                <w:ilvl w:val="0"/>
                <w:numId w:val="46"/>
              </w:numPr>
              <w:tabs>
                <w:tab w:val="num" w:pos="252"/>
              </w:tabs>
              <w:spacing w:before="60" w:after="60"/>
              <w:ind w:left="252" w:hanging="180"/>
              <w:rPr>
                <w:rFonts w:ascii="Arial Narrow" w:hAnsi="Arial Narrow" w:cs="Arial"/>
                <w:sz w:val="22"/>
                <w:szCs w:val="22"/>
              </w:rPr>
            </w:pPr>
            <w:r w:rsidRPr="00635783">
              <w:rPr>
                <w:rFonts w:ascii="Arial Narrow" w:hAnsi="Arial Narrow" w:cs="Arial"/>
                <w:sz w:val="22"/>
                <w:szCs w:val="22"/>
              </w:rPr>
              <w:t>Lazarić Zec D, Pavleković G. Iskustvo i samoprocjena znanja stručnjaka u lokalnoj zajednici  o problemu nasilja nad ženom u obitelji. Ljetopis Studijskog centra socijalnog rada, 2006; 13: 297-314.</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Datum zadnjeg izbora u znanstveno-nastavno ili nastavno zvanje</w:t>
            </w:r>
          </w:p>
        </w:tc>
        <w:tc>
          <w:tcPr>
            <w:tcW w:w="7328" w:type="dxa"/>
            <w:vAlign w:val="center"/>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 30.siječnja 2008. – izvanredni profesor</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2015 – u mirovini</w:t>
            </w:r>
          </w:p>
        </w:tc>
      </w:tr>
    </w:tbl>
    <w:p w:rsidR="00DE50E8" w:rsidRPr="00635783" w:rsidRDefault="00DE50E8" w:rsidP="00635783">
      <w:pPr>
        <w:spacing w:before="60" w:after="60"/>
        <w:rPr>
          <w:rFonts w:ascii="Arial Narrow" w:hAnsi="Arial Narrow" w:cs="Arial"/>
          <w:sz w:val="22"/>
          <w:szCs w:val="22"/>
        </w:rPr>
      </w:pPr>
    </w:p>
    <w:p w:rsidR="00DE50E8" w:rsidRPr="00635783" w:rsidRDefault="00DE50E8" w:rsidP="00635783">
      <w:pPr>
        <w:spacing w:before="60" w:after="60"/>
        <w:rPr>
          <w:rFonts w:ascii="Arial Narrow" w:hAnsi="Arial Narrow" w:cs="Arial"/>
          <w:sz w:val="22"/>
          <w:szCs w:val="22"/>
        </w:rPr>
      </w:pPr>
      <w:r w:rsidRPr="00635783">
        <w:rPr>
          <w:rFonts w:ascii="Arial Narrow" w:hAnsi="Arial Narrow" w:cs="Arial"/>
          <w:sz w:val="22"/>
          <w:szCs w:val="22"/>
        </w:rPr>
        <w:br w:type="page"/>
      </w:r>
    </w:p>
    <w:p w:rsidR="00D574E9" w:rsidRPr="00635783" w:rsidRDefault="00D574E9" w:rsidP="00635783">
      <w:pPr>
        <w:spacing w:before="60" w:after="60"/>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Darko</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Prezime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Antičević</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Naziv ustanove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Klinika za Ortopediju Medicinskog fakulteta i Kliničkog bolničkog centra „Zagreb“, Sveučilišta u Zagrebu</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E-mail adresa</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darko.anticevic@zg.t-com.hr</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Adresa osobne web stranice</w:t>
            </w:r>
          </w:p>
        </w:tc>
        <w:tc>
          <w:tcPr>
            <w:tcW w:w="7328" w:type="dxa"/>
          </w:tcPr>
          <w:p w:rsidR="00D574E9" w:rsidRPr="00635783" w:rsidRDefault="00D574E9" w:rsidP="00635783">
            <w:pPr>
              <w:spacing w:before="60" w:after="60"/>
              <w:rPr>
                <w:rFonts w:ascii="Arial Narrow" w:hAnsi="Arial Narrow" w:cs="Arial"/>
                <w:sz w:val="22"/>
                <w:szCs w:val="22"/>
              </w:rPr>
            </w:pP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Životopis</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Darko Antičević, ortoped – uža specijalizacija dječja ortopedija. Specijalistički ispit položen 1979. Doktorat 2000. Izvanredni profesor Medicinskog fakulteta Sveučilišta u Zagrebu. Pročelnik Katedre za ortopediju. Usavršavao se u Italiji (Bologna), Engleskoj (Oxford), Švicarskoj (Basel), USA (New York NY). Voditelj projekta „Genomska i proteomska analiza biomarkera u rijetkih koštanih bolesti“. Voditelj kolegija „Ortopedija“ u sklopu stručnog poslijediplomskog studija „Školska medicina“. Voditelj kolegija „Genske bolesti u ortopediji“ u sklopu PDS iz „Ortopedije“. Autor je deset poglavlja u knjigama i preko dvadeset nastavnih tekstova i 34 članaka u „peer-review“ časopisima od toga 12 u Current Contents a 13 na engleskom jeziku. Ima 89 citata. Posebni interesi: problemi zgloba kuka u dječjoj dobi, stopalo u dječjoj dobi, poslje-traumatske deformacije kostiju i zglobova; deformacije kralježnice, dobroćudni tumori kosti u djece, osteogenesis imperfecta, koštane dizplazije. Predsjednik Hrvatskog društva za dječju ortopediju HLZ-a. Član tima pozvanih predavača na medjunarodnim tečajevima i kongresima u Europi i drugim kontinetima: Pariz, Kairo, Zagreb, Dubrovnik, Bratislava, Cluj/Napoca, Ruse, Prag, Varšava; Madrid, Seoul, Beč(3x), Lisbon/Estoril i Helsinki. Član domaćih i medjunarodnih stručnih društava British Orthopaedic Association - BOA i Pediatric Orthopaedic Society of North America - POSNA. Član Izvršnog Odbora EPOS-a (Europskog društva za dječju ortopediju) i Internacionalne federacije društva za dječju ortopediju - IFPOS. Predsjednik LOC (Local Organizing Committee) 29</w:t>
            </w:r>
            <w:r w:rsidRPr="00635783">
              <w:rPr>
                <w:rFonts w:ascii="Arial Narrow" w:hAnsi="Arial Narrow" w:cs="Arial"/>
                <w:sz w:val="22"/>
                <w:szCs w:val="22"/>
                <w:vertAlign w:val="superscript"/>
              </w:rPr>
              <w:t>-tog</w:t>
            </w:r>
            <w:r w:rsidRPr="00635783">
              <w:rPr>
                <w:rFonts w:ascii="Arial Narrow" w:hAnsi="Arial Narrow" w:cs="Arial"/>
                <w:sz w:val="22"/>
                <w:szCs w:val="22"/>
              </w:rPr>
              <w:t xml:space="preserve"> Annual Congress of EPOS, koji je održan u  Zagrebu od 7. do 10. travnja, 2010. Predsjednik LOC 11</w:t>
            </w:r>
            <w:r w:rsidRPr="00635783">
              <w:rPr>
                <w:rFonts w:ascii="Arial Narrow" w:hAnsi="Arial Narrow" w:cs="Arial"/>
                <w:sz w:val="22"/>
                <w:szCs w:val="22"/>
                <w:vertAlign w:val="superscript"/>
              </w:rPr>
              <w:t>-te</w:t>
            </w:r>
            <w:r w:rsidRPr="00635783">
              <w:rPr>
                <w:rFonts w:ascii="Arial Narrow" w:hAnsi="Arial Narrow" w:cs="Arial"/>
                <w:sz w:val="22"/>
                <w:szCs w:val="22"/>
              </w:rPr>
              <w:t xml:space="preserve"> Internacionalne Konferencije o Osteogenesis Imperfecta koja je održana u Dubrovniku, od 2. do 5. listopada, 2011. Humanitarni rad/misija CURE International, 2008, San Pedro Sula (Honduras). Recenzent Liječničkog vjesnika i član uredništva, Recenzent Pediatria Croatica i član uredništva; Recenzent Journal of Pediatric Orthopaedics- B.  Član Hrvatskog društva za medicinsku edukaciju, te sudionik AMEE na više kongresa.</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lang w:val="pt-BR"/>
              </w:rPr>
            </w:pPr>
            <w:r w:rsidRPr="00635783">
              <w:rPr>
                <w:rFonts w:ascii="Arial Narrow" w:hAnsi="Arial Narrow" w:cs="Arial"/>
                <w:b/>
                <w:sz w:val="22"/>
                <w:szCs w:val="22"/>
                <w:lang w:val="pt-BR"/>
              </w:rPr>
              <w:t>Popis radova objavljenih u posljednjih pet godina</w:t>
            </w:r>
          </w:p>
        </w:tc>
        <w:tc>
          <w:tcPr>
            <w:tcW w:w="7328" w:type="dxa"/>
          </w:tcPr>
          <w:p w:rsidR="00D574E9" w:rsidRPr="00635783" w:rsidRDefault="00D574E9" w:rsidP="00E337BE">
            <w:pPr>
              <w:pStyle w:val="BodyTextIndent"/>
              <w:numPr>
                <w:ilvl w:val="0"/>
                <w:numId w:val="47"/>
              </w:numPr>
              <w:tabs>
                <w:tab w:val="left" w:pos="-3544"/>
              </w:tabs>
              <w:spacing w:before="60" w:after="60"/>
              <w:ind w:left="309"/>
              <w:rPr>
                <w:rFonts w:ascii="Arial Narrow" w:hAnsi="Arial Narrow" w:cs="Arial"/>
                <w:sz w:val="22"/>
                <w:szCs w:val="22"/>
              </w:rPr>
            </w:pPr>
            <w:r w:rsidRPr="00635783">
              <w:rPr>
                <w:rFonts w:ascii="Arial Narrow" w:hAnsi="Arial Narrow" w:cs="Arial"/>
                <w:sz w:val="22"/>
                <w:szCs w:val="22"/>
              </w:rPr>
              <w:t xml:space="preserve">Miličić G, Krolo I, Antičević D, Roić G, Zadravec D, Bojić D, Žutelija Fatorini M; Bumči I. Causal connection of non-specific low back pain and disc degeneration in children with transitional vertebra and/or </w:t>
            </w:r>
            <w:r w:rsidRPr="00635783">
              <w:rPr>
                <w:rFonts w:ascii="Arial Narrow" w:hAnsi="Arial Narrow" w:cs="Arial"/>
                <w:i/>
                <w:sz w:val="22"/>
                <w:szCs w:val="22"/>
              </w:rPr>
              <w:t>spina bifida occulta</w:t>
            </w:r>
            <w:r w:rsidRPr="00635783">
              <w:rPr>
                <w:rFonts w:ascii="Arial Narrow" w:hAnsi="Arial Narrow" w:cs="Arial"/>
                <w:sz w:val="22"/>
                <w:szCs w:val="22"/>
              </w:rPr>
              <w:t>: Role of magnetic resonance – Prospective study. Coll Antropol 2012;36(2):627-33.</w:t>
            </w:r>
          </w:p>
          <w:p w:rsidR="00D574E9" w:rsidRPr="00635783" w:rsidRDefault="00D574E9" w:rsidP="00E337BE">
            <w:pPr>
              <w:pStyle w:val="BodyTextIndent"/>
              <w:numPr>
                <w:ilvl w:val="0"/>
                <w:numId w:val="47"/>
              </w:numPr>
              <w:tabs>
                <w:tab w:val="left" w:pos="-3544"/>
              </w:tabs>
              <w:spacing w:before="60" w:after="60"/>
              <w:ind w:left="309"/>
              <w:rPr>
                <w:rFonts w:ascii="Arial Narrow" w:hAnsi="Arial Narrow" w:cs="Arial"/>
                <w:sz w:val="22"/>
                <w:szCs w:val="22"/>
              </w:rPr>
            </w:pPr>
            <w:r w:rsidRPr="00635783">
              <w:rPr>
                <w:rFonts w:ascii="Arial Narrow" w:hAnsi="Arial Narrow" w:cs="Arial"/>
                <w:sz w:val="22"/>
                <w:szCs w:val="22"/>
              </w:rPr>
              <w:t>Yilmaz G, Oto M, Thabet AM, Rogers K, Anticevic D, Thacker MM, Mackenzie WG. Correction of lower extremitiy angular deformities in skeletal dysplasia with hemiepiphyseodesis: a preliminary report. J Pediatr Orthop 2012;32: (in print).</w:t>
            </w:r>
          </w:p>
          <w:p w:rsidR="00D574E9" w:rsidRPr="00635783" w:rsidRDefault="00D574E9" w:rsidP="00E337BE">
            <w:pPr>
              <w:pStyle w:val="BodyTextIndent"/>
              <w:numPr>
                <w:ilvl w:val="0"/>
                <w:numId w:val="47"/>
              </w:numPr>
              <w:tabs>
                <w:tab w:val="left" w:pos="-3544"/>
              </w:tabs>
              <w:spacing w:before="60" w:after="60"/>
              <w:ind w:left="309"/>
              <w:rPr>
                <w:rFonts w:ascii="Arial Narrow" w:hAnsi="Arial Narrow" w:cs="Arial"/>
                <w:sz w:val="22"/>
                <w:szCs w:val="22"/>
              </w:rPr>
            </w:pPr>
            <w:r w:rsidRPr="00635783">
              <w:rPr>
                <w:rFonts w:ascii="Arial Narrow" w:hAnsi="Arial Narrow" w:cs="Arial"/>
                <w:sz w:val="22"/>
                <w:szCs w:val="22"/>
              </w:rPr>
              <w:t>Bilić E, Bojanić Katarina, Pavlović Maja, Konja J, Femenić Ranka, Đapić T, Antabak A, Antičević D, i sur. Liječenje histiocitoze Langerhansovih stanica u djece.  Liječ Vjesn 2011;133:376-84.</w:t>
            </w:r>
          </w:p>
          <w:p w:rsidR="00D574E9" w:rsidRPr="00635783" w:rsidRDefault="00D574E9" w:rsidP="00E337BE">
            <w:pPr>
              <w:pStyle w:val="ListParagraph"/>
              <w:numPr>
                <w:ilvl w:val="0"/>
                <w:numId w:val="47"/>
              </w:numPr>
              <w:tabs>
                <w:tab w:val="left" w:pos="270"/>
              </w:tabs>
              <w:spacing w:before="60" w:after="60"/>
              <w:ind w:left="309"/>
              <w:contextualSpacing/>
              <w:outlineLvl w:val="0"/>
              <w:rPr>
                <w:rFonts w:ascii="Arial Narrow" w:hAnsi="Arial Narrow" w:cs="Arial"/>
                <w:sz w:val="22"/>
                <w:szCs w:val="22"/>
              </w:rPr>
            </w:pPr>
            <w:r w:rsidRPr="00635783">
              <w:rPr>
                <w:rFonts w:ascii="Arial Narrow" w:hAnsi="Arial Narrow" w:cs="Arial"/>
                <w:sz w:val="22"/>
                <w:szCs w:val="22"/>
              </w:rPr>
              <w:t>Antičević D. Skolioze i adolescencija. MEDICUS 2010;19(1):51-60.</w:t>
            </w:r>
          </w:p>
          <w:p w:rsidR="00D574E9" w:rsidRPr="00635783" w:rsidRDefault="00D574E9" w:rsidP="00E337BE">
            <w:pPr>
              <w:pStyle w:val="ListParagraph"/>
              <w:numPr>
                <w:ilvl w:val="0"/>
                <w:numId w:val="47"/>
              </w:numPr>
              <w:tabs>
                <w:tab w:val="left" w:pos="270"/>
              </w:tabs>
              <w:spacing w:before="60" w:after="60"/>
              <w:ind w:left="309"/>
              <w:contextualSpacing/>
              <w:outlineLvl w:val="0"/>
              <w:rPr>
                <w:rFonts w:ascii="Arial Narrow" w:hAnsi="Arial Narrow" w:cs="Arial"/>
                <w:sz w:val="22"/>
                <w:szCs w:val="22"/>
                <w:u w:val="single"/>
              </w:rPr>
            </w:pPr>
            <w:r w:rsidRPr="00635783">
              <w:rPr>
                <w:rFonts w:ascii="Arial Narrow" w:hAnsi="Arial Narrow" w:cs="Arial"/>
                <w:sz w:val="22"/>
                <w:szCs w:val="22"/>
              </w:rPr>
              <w:t>Đapić T, Šmigovec, I. Šestan B, Tudor A. Antičević D. Nestabilni poskliz glave bedrene kosti. Pediatr Croat 2008;52:243-8.</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Datum zadnjeg izbora u znanstveno-</w:t>
            </w:r>
            <w:r w:rsidRPr="00635783">
              <w:rPr>
                <w:rFonts w:ascii="Arial Narrow" w:hAnsi="Arial Narrow" w:cs="Arial"/>
                <w:b/>
                <w:sz w:val="22"/>
                <w:szCs w:val="22"/>
              </w:rPr>
              <w:lastRenderedPageBreak/>
              <w:t>nastavno ili nastavno zvanje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lastRenderedPageBreak/>
              <w:t>24.  svibanj 2009. – izvanredni profesor</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30.09.2014. – u mirovini</w:t>
            </w:r>
          </w:p>
        </w:tc>
      </w:tr>
    </w:tbl>
    <w:p w:rsidR="00D574E9" w:rsidRPr="00635783" w:rsidRDefault="00D574E9" w:rsidP="00635783">
      <w:pPr>
        <w:spacing w:before="60" w:after="60"/>
        <w:rPr>
          <w:rFonts w:ascii="Arial Narrow" w:hAnsi="Arial Narrow" w:cs="Arial"/>
          <w:sz w:val="22"/>
          <w:szCs w:val="22"/>
        </w:rPr>
      </w:pPr>
    </w:p>
    <w:p w:rsidR="00D574E9" w:rsidRPr="00635783" w:rsidRDefault="00D574E9" w:rsidP="00635783">
      <w:pPr>
        <w:spacing w:before="60" w:after="60"/>
        <w:rPr>
          <w:rFonts w:ascii="Arial Narrow" w:hAnsi="Arial Narrow" w:cs="Arial"/>
          <w:b/>
          <w:bCs/>
          <w:sz w:val="22"/>
          <w:szCs w:val="22"/>
          <w:lang w:val="pl-P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63"/>
      </w:tblGrid>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Ime</w:t>
            </w:r>
          </w:p>
        </w:tc>
        <w:tc>
          <w:tcPr>
            <w:tcW w:w="7363"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Jadranka</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Prezime</w:t>
            </w:r>
          </w:p>
        </w:tc>
        <w:tc>
          <w:tcPr>
            <w:tcW w:w="7363"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Božikov</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Naziv ustanove</w:t>
            </w:r>
          </w:p>
        </w:tc>
        <w:tc>
          <w:tcPr>
            <w:tcW w:w="7363"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Sveučilište u Zagrebu, Medicinski fakultet, Škola narodnog zdravlja „Andrija Štampar“</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E-mail adresa</w:t>
            </w:r>
          </w:p>
        </w:tc>
        <w:tc>
          <w:tcPr>
            <w:tcW w:w="7363" w:type="dxa"/>
          </w:tcPr>
          <w:p w:rsidR="00D574E9" w:rsidRPr="00635783" w:rsidRDefault="00FB63BA" w:rsidP="00635783">
            <w:pPr>
              <w:spacing w:before="60" w:after="60"/>
              <w:rPr>
                <w:rFonts w:ascii="Arial Narrow" w:hAnsi="Arial Narrow" w:cs="Arial"/>
                <w:sz w:val="22"/>
                <w:szCs w:val="22"/>
              </w:rPr>
            </w:pPr>
            <w:hyperlink r:id="rId328" w:history="1">
              <w:r w:rsidR="00D574E9" w:rsidRPr="00635783">
                <w:rPr>
                  <w:rStyle w:val="Hyperlink"/>
                  <w:rFonts w:ascii="Arial Narrow" w:hAnsi="Arial Narrow" w:cs="Arial"/>
                  <w:sz w:val="22"/>
                  <w:szCs w:val="22"/>
                </w:rPr>
                <w:t>jbozikov@snz.hr</w:t>
              </w:r>
            </w:hyperlink>
            <w:r w:rsidR="00D574E9" w:rsidRPr="00635783">
              <w:rPr>
                <w:rFonts w:ascii="Arial Narrow" w:hAnsi="Arial Narrow" w:cs="Arial"/>
                <w:sz w:val="22"/>
                <w:szCs w:val="22"/>
              </w:rPr>
              <w:t xml:space="preserve"> i </w:t>
            </w:r>
            <w:hyperlink r:id="rId329" w:history="1">
              <w:r w:rsidR="00D574E9" w:rsidRPr="00635783">
                <w:rPr>
                  <w:rStyle w:val="Hyperlink"/>
                  <w:rFonts w:ascii="Arial Narrow" w:hAnsi="Arial Narrow" w:cs="Arial"/>
                  <w:sz w:val="22"/>
                  <w:szCs w:val="22"/>
                </w:rPr>
                <w:t>bozikov@mef.hr</w:t>
              </w:r>
            </w:hyperlink>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Adresa osobne web stranice</w:t>
            </w:r>
          </w:p>
        </w:tc>
        <w:tc>
          <w:tcPr>
            <w:tcW w:w="7363" w:type="dxa"/>
          </w:tcPr>
          <w:p w:rsidR="00D574E9" w:rsidRPr="00635783" w:rsidRDefault="00FB63BA" w:rsidP="00635783">
            <w:pPr>
              <w:spacing w:before="60" w:after="60"/>
              <w:rPr>
                <w:rFonts w:ascii="Arial Narrow" w:hAnsi="Arial Narrow" w:cs="Arial"/>
                <w:sz w:val="22"/>
                <w:szCs w:val="22"/>
              </w:rPr>
            </w:pPr>
            <w:hyperlink r:id="rId330" w:history="1">
              <w:r w:rsidR="00D574E9" w:rsidRPr="00635783">
                <w:rPr>
                  <w:rStyle w:val="Hyperlink"/>
                  <w:rFonts w:ascii="Arial Narrow" w:hAnsi="Arial Narrow" w:cs="Arial"/>
                  <w:sz w:val="22"/>
                  <w:szCs w:val="22"/>
                </w:rPr>
                <w:t>http://www.snz.unizg.hr/~jbozikov/</w:t>
              </w:r>
            </w:hyperlink>
          </w:p>
          <w:p w:rsidR="00D574E9" w:rsidRPr="00635783" w:rsidRDefault="00FB63BA" w:rsidP="00635783">
            <w:pPr>
              <w:spacing w:before="60" w:after="60"/>
              <w:rPr>
                <w:rFonts w:ascii="Arial Narrow" w:hAnsi="Arial Narrow" w:cs="Arial"/>
                <w:sz w:val="22"/>
                <w:szCs w:val="22"/>
              </w:rPr>
            </w:pPr>
            <w:hyperlink r:id="rId331" w:history="1">
              <w:r w:rsidR="00D574E9" w:rsidRPr="00635783">
                <w:rPr>
                  <w:rStyle w:val="Hyperlink"/>
                  <w:rFonts w:ascii="Arial Narrow" w:hAnsi="Arial Narrow" w:cs="Arial"/>
                  <w:sz w:val="22"/>
                  <w:szCs w:val="22"/>
                </w:rPr>
                <w:t>http://www.mef.unizg.hr/~jbozikov/</w:t>
              </w:r>
            </w:hyperlink>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Životopis</w:t>
            </w:r>
          </w:p>
        </w:tc>
        <w:tc>
          <w:tcPr>
            <w:tcW w:w="7363" w:type="dxa"/>
          </w:tcPr>
          <w:p w:rsidR="00D574E9" w:rsidRPr="00635783" w:rsidRDefault="00D574E9" w:rsidP="00635783">
            <w:pPr>
              <w:spacing w:before="60" w:after="60"/>
              <w:ind w:right="-143"/>
              <w:rPr>
                <w:rFonts w:ascii="Arial Narrow" w:hAnsi="Arial Narrow" w:cs="Arial"/>
                <w:sz w:val="22"/>
                <w:szCs w:val="22"/>
                <w:lang w:val="pt-BR"/>
              </w:rPr>
            </w:pPr>
            <w:r w:rsidRPr="00635783">
              <w:rPr>
                <w:rFonts w:ascii="Arial Narrow" w:hAnsi="Arial Narrow" w:cs="Arial"/>
                <w:sz w:val="22"/>
                <w:szCs w:val="22"/>
                <w:lang w:val="pt-BR"/>
              </w:rPr>
              <w:t>Rođena u Zagrebu gdje se i školovala. Diplomirala matematiku na Prirodoslovno-matematičkom fakultetu Sveučilišta u Zagrebu 1977. godine. Nakon što je godinu dana radila kao profesorica matematike u srednjoj medicinskoj školi, od 1978. godine radi u Odjelu za informatiku Zavoda za medicinsku statistiku, epidemiologiju i medicinsku informatiku Škole narodnog zdravlja “Andrija Štampar”, najprije kao stručni suradnik na projektu, a zatim kao asistent, docent (1998.), izvanredni (2004.) i redoviti profesor (2010.). Završila je znanstveni poslijediplomski studij Javno zdravstvo (smjer Upravljanje i planiranje u zdravstvu) te stekla stupanj magistra (1988.) i doktora (1997.) medicinskih znanosti na Medicinskom fakultetu Seučilišta u Zagrebu.</w:t>
            </w:r>
          </w:p>
          <w:p w:rsidR="00D574E9" w:rsidRPr="00635783" w:rsidRDefault="00D574E9" w:rsidP="00635783">
            <w:pPr>
              <w:spacing w:before="60" w:after="60"/>
              <w:ind w:right="-143"/>
              <w:rPr>
                <w:rFonts w:ascii="Arial Narrow" w:hAnsi="Arial Narrow" w:cs="Arial"/>
                <w:sz w:val="22"/>
                <w:szCs w:val="22"/>
                <w:lang w:val="pt-BR"/>
              </w:rPr>
            </w:pPr>
            <w:r w:rsidRPr="00635783">
              <w:rPr>
                <w:rFonts w:ascii="Arial Narrow" w:hAnsi="Arial Narrow" w:cs="Arial"/>
                <w:sz w:val="22"/>
                <w:szCs w:val="22"/>
                <w:lang w:val="pt-BR"/>
              </w:rPr>
              <w:t>Kroz dugi niz godina bila je pomoćnica voditelja doktorskog studija „Biomedicina i zdravstvo“ te je doprinijela razvoju ovog doktorskog studija utemeljenog 1998. godine na načelima Bolonjskog procesa uključujući i organizaciju dviju Europskih konferencija o harmonizaciji doktorskih studija u biomedicini i zdravstvu koje su održane u Zagrebu 2004. i 2005. godine i rezultirale usvajanjem Zagrebačke deklaracije o doktorskim studijima u biomedicini i zdravstvu i Smjernicama za organiziranje doktorskih studija. Kao rezultat tih konferencija utemeljena je organizacija ORPHEUS – Europska udruga doktorskih studija u području biomedicine i zdravstva.</w:t>
            </w:r>
          </w:p>
          <w:p w:rsidR="00D574E9" w:rsidRPr="00635783" w:rsidRDefault="00D574E9" w:rsidP="00635783">
            <w:pPr>
              <w:spacing w:before="60" w:after="60"/>
              <w:ind w:right="-143"/>
              <w:rPr>
                <w:rFonts w:ascii="Arial Narrow" w:hAnsi="Arial Narrow" w:cs="Arial"/>
                <w:sz w:val="22"/>
                <w:szCs w:val="22"/>
                <w:lang w:val="pt-BR"/>
              </w:rPr>
            </w:pPr>
            <w:r w:rsidRPr="00635783">
              <w:rPr>
                <w:rFonts w:ascii="Arial Narrow" w:hAnsi="Arial Narrow" w:cs="Arial"/>
                <w:sz w:val="22"/>
                <w:szCs w:val="22"/>
                <w:lang w:val="pt-BR"/>
              </w:rPr>
              <w:t xml:space="preserve">Znanstveni i stručni interes uključuje primjenu informacijsko-komunikacijskih tehnologija u području biomedicine i zdravstva, poglavito simulacijskog modeliranja uključujući i njegovo korištenje u medicinskoj edukaciji, razvoj i planiranje ljudskih resursa za zdravlje, metodološke aspekte medicinske edukacije i istraživanja zdravstvenih sustava. </w:t>
            </w:r>
          </w:p>
          <w:p w:rsidR="00D574E9" w:rsidRPr="00635783" w:rsidRDefault="00D574E9" w:rsidP="00635783">
            <w:pPr>
              <w:spacing w:before="60" w:after="60"/>
              <w:ind w:right="-143"/>
              <w:rPr>
                <w:rFonts w:ascii="Arial Narrow" w:hAnsi="Arial Narrow" w:cs="Arial"/>
                <w:sz w:val="22"/>
                <w:szCs w:val="22"/>
                <w:lang w:val="pt-BR"/>
              </w:rPr>
            </w:pPr>
            <w:r w:rsidRPr="00635783">
              <w:rPr>
                <w:rFonts w:ascii="Arial Narrow" w:hAnsi="Arial Narrow" w:cs="Arial"/>
                <w:sz w:val="22"/>
                <w:szCs w:val="22"/>
                <w:lang w:val="pt-BR"/>
              </w:rPr>
              <w:t>Objavila je više nastavnih tekstova iz područja medicinske informatike i korištenja informacijsko-komunikacijske tehnologije u biomedicini, medicinskoj edukaciji, javnom zdravstvu i zdravstvenoj zaštiti te redovito aktivno sudjeluje na domaćim i međunarodnim skupovima iz područja medicinske informatike i javnog zdravstva. Objavila je više od 120 znanstvenih i stručnih članaka u međunarodnim i domaćim medicinskim časopisima od čega je 40 indeksirano u Science Citation Index i do 2012. godine citirano više od 250 puta.</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lang w:val="pt-BR"/>
              </w:rPr>
            </w:pPr>
            <w:r w:rsidRPr="00635783">
              <w:rPr>
                <w:rFonts w:ascii="Arial Narrow" w:hAnsi="Arial Narrow" w:cs="Arial"/>
                <w:b/>
                <w:sz w:val="22"/>
                <w:szCs w:val="22"/>
                <w:lang w:val="pt-BR"/>
              </w:rPr>
              <w:t>Popis radova objavljenih u posljednjih pet godina</w:t>
            </w:r>
          </w:p>
        </w:tc>
        <w:tc>
          <w:tcPr>
            <w:tcW w:w="7363"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Originalni članci indeksirani u CC:</w:t>
            </w:r>
          </w:p>
          <w:p w:rsidR="00D574E9" w:rsidRPr="00635783" w:rsidRDefault="00D574E9" w:rsidP="00E337BE">
            <w:pPr>
              <w:numPr>
                <w:ilvl w:val="0"/>
                <w:numId w:val="48"/>
              </w:numPr>
              <w:tabs>
                <w:tab w:val="clear" w:pos="360"/>
                <w:tab w:val="num" w:pos="309"/>
              </w:tabs>
              <w:spacing w:before="60" w:after="60"/>
              <w:ind w:left="284" w:hanging="284"/>
              <w:rPr>
                <w:rFonts w:ascii="Arial Narrow" w:hAnsi="Arial Narrow" w:cs="Arial"/>
                <w:sz w:val="22"/>
                <w:szCs w:val="22"/>
              </w:rPr>
            </w:pPr>
            <w:r w:rsidRPr="00635783">
              <w:rPr>
                <w:rFonts w:ascii="Arial Narrow" w:hAnsi="Arial Narrow" w:cs="Arial"/>
                <w:sz w:val="22"/>
                <w:szCs w:val="22"/>
              </w:rPr>
              <w:t>Mlinaric-Galinović G, Tabain I, Kukovec T, Vojnovic G, Božikov J, Bogović-Cepin J, Ivkovic-Jurekovic I, Knezović I, Tešovic G, Welliver RC. Analysis of biennial outbreak pattern of respiratory syncytial virus according to subtype (A and B) in the Zagreb region. Pediatr Int. 2012 Jun;54(3):331-5.</w:t>
            </w:r>
          </w:p>
          <w:p w:rsidR="00D574E9" w:rsidRPr="00635783" w:rsidRDefault="00D574E9" w:rsidP="00E337BE">
            <w:pPr>
              <w:numPr>
                <w:ilvl w:val="0"/>
                <w:numId w:val="48"/>
              </w:numPr>
              <w:tabs>
                <w:tab w:val="clear" w:pos="360"/>
                <w:tab w:val="num" w:pos="309"/>
              </w:tabs>
              <w:spacing w:before="60" w:after="60"/>
              <w:ind w:left="284" w:hanging="284"/>
              <w:rPr>
                <w:rFonts w:ascii="Arial Narrow" w:hAnsi="Arial Narrow" w:cs="Arial"/>
                <w:sz w:val="22"/>
                <w:szCs w:val="22"/>
              </w:rPr>
            </w:pPr>
            <w:r w:rsidRPr="00635783">
              <w:rPr>
                <w:rFonts w:ascii="Arial Narrow" w:hAnsi="Arial Narrow" w:cs="Arial"/>
                <w:sz w:val="22"/>
                <w:szCs w:val="22"/>
              </w:rPr>
              <w:t xml:space="preserve">Miškulin M, Puntarić D, </w:t>
            </w:r>
            <w:r w:rsidRPr="00635783">
              <w:rPr>
                <w:rFonts w:ascii="Arial Narrow" w:hAnsi="Arial Narrow" w:cs="Arial"/>
                <w:bCs/>
                <w:sz w:val="22"/>
                <w:szCs w:val="22"/>
              </w:rPr>
              <w:t>Božikov J</w:t>
            </w:r>
            <w:r w:rsidRPr="00635783">
              <w:rPr>
                <w:rFonts w:ascii="Arial Narrow" w:hAnsi="Arial Narrow" w:cs="Arial"/>
                <w:sz w:val="22"/>
                <w:szCs w:val="22"/>
              </w:rPr>
              <w:t xml:space="preserve">, Miškulin I, Ruzman N. Objective identification of sexual risk behavior among blood donors in Croatia: is it reality? Clin Lab. 2012;58:19-25. </w:t>
            </w:r>
          </w:p>
          <w:p w:rsidR="00D574E9" w:rsidRPr="00635783" w:rsidRDefault="00D574E9" w:rsidP="00E337BE">
            <w:pPr>
              <w:numPr>
                <w:ilvl w:val="0"/>
                <w:numId w:val="48"/>
              </w:numPr>
              <w:tabs>
                <w:tab w:val="clear" w:pos="360"/>
                <w:tab w:val="num" w:pos="309"/>
              </w:tabs>
              <w:spacing w:before="60" w:after="60"/>
              <w:ind w:left="284" w:hanging="284"/>
              <w:rPr>
                <w:rFonts w:ascii="Arial Narrow" w:hAnsi="Arial Narrow" w:cs="Arial"/>
                <w:sz w:val="22"/>
                <w:szCs w:val="22"/>
              </w:rPr>
            </w:pPr>
            <w:r w:rsidRPr="00635783">
              <w:rPr>
                <w:rFonts w:ascii="Arial Narrow" w:hAnsi="Arial Narrow" w:cs="Arial"/>
                <w:sz w:val="22"/>
                <w:szCs w:val="22"/>
              </w:rPr>
              <w:t xml:space="preserve">Vadla D, Božikov J, Akerström B, Cheung WY, Kovacic L, Masanovic M, Merilainen S, Mihel S, Nummelin-Niemi H, Stefanaki IN, Stencrantz B. Differences in healthcare service utilisation in elderly, registered in eight districts of five European countries. </w:t>
            </w:r>
            <w:r w:rsidRPr="00635783">
              <w:rPr>
                <w:rFonts w:ascii="Arial Narrow" w:hAnsi="Arial Narrow" w:cs="Arial"/>
                <w:sz w:val="22"/>
                <w:szCs w:val="22"/>
              </w:rPr>
              <w:lastRenderedPageBreak/>
              <w:t xml:space="preserve">Scand J Public Health. 2011;39(3):272-9. </w:t>
            </w:r>
          </w:p>
          <w:p w:rsidR="00D574E9" w:rsidRPr="00635783" w:rsidRDefault="00D574E9" w:rsidP="00E337BE">
            <w:pPr>
              <w:numPr>
                <w:ilvl w:val="0"/>
                <w:numId w:val="48"/>
              </w:numPr>
              <w:tabs>
                <w:tab w:val="clear" w:pos="360"/>
                <w:tab w:val="num" w:pos="309"/>
              </w:tabs>
              <w:spacing w:before="60" w:after="60"/>
              <w:ind w:left="284" w:hanging="284"/>
              <w:rPr>
                <w:rFonts w:ascii="Arial Narrow" w:hAnsi="Arial Narrow" w:cs="Arial"/>
                <w:noProof/>
                <w:sz w:val="22"/>
                <w:szCs w:val="22"/>
              </w:rPr>
            </w:pPr>
            <w:r w:rsidRPr="00635783">
              <w:rPr>
                <w:rFonts w:ascii="Arial Narrow" w:hAnsi="Arial Narrow" w:cs="Arial"/>
                <w:sz w:val="22"/>
                <w:szCs w:val="22"/>
              </w:rPr>
              <w:t>Mahovlić V, Ovanin-Rakić A, Škopljanac-Mačina L, Barišić A, Rajhvajn S, Jurić D, Projić IS, Ilić-Forko J, Babić D, Škrablin-Kučić S,</w:t>
            </w:r>
            <w:r w:rsidRPr="00635783">
              <w:rPr>
                <w:rFonts w:ascii="Arial Narrow" w:hAnsi="Arial Narrow" w:cs="Arial"/>
                <w:bCs/>
                <w:sz w:val="22"/>
                <w:szCs w:val="22"/>
              </w:rPr>
              <w:t xml:space="preserve"> Božikov J</w:t>
            </w:r>
            <w:r w:rsidRPr="00635783">
              <w:rPr>
                <w:rFonts w:ascii="Arial Narrow" w:hAnsi="Arial Narrow" w:cs="Arial"/>
                <w:sz w:val="22"/>
                <w:szCs w:val="22"/>
              </w:rPr>
              <w:t>. Digital morphometry of cytologic aspirate endometrial samples. Coll Antropol. 2010;1:45-51</w:t>
            </w:r>
          </w:p>
          <w:p w:rsidR="00D574E9" w:rsidRPr="00635783" w:rsidRDefault="00D574E9" w:rsidP="00E337BE">
            <w:pPr>
              <w:numPr>
                <w:ilvl w:val="0"/>
                <w:numId w:val="48"/>
              </w:numPr>
              <w:tabs>
                <w:tab w:val="clear" w:pos="360"/>
                <w:tab w:val="num" w:pos="309"/>
              </w:tabs>
              <w:spacing w:before="60" w:after="60"/>
              <w:ind w:left="284" w:hanging="284"/>
              <w:rPr>
                <w:rFonts w:ascii="Arial Narrow" w:hAnsi="Arial Narrow" w:cs="Arial"/>
                <w:sz w:val="22"/>
                <w:szCs w:val="22"/>
              </w:rPr>
            </w:pPr>
            <w:r w:rsidRPr="00635783">
              <w:rPr>
                <w:rFonts w:ascii="Arial Narrow" w:hAnsi="Arial Narrow" w:cs="Arial"/>
                <w:sz w:val="22"/>
                <w:szCs w:val="22"/>
              </w:rPr>
              <w:t>Mlinarić-Galinović G, Vojnović G, Čepin-Bogović J, Bace A, Božikov J, Welliver RC, Wahn U, Cebalo L. Does the viral subtype influence the biennial cycle of respiratory syncytial virus? Virol J. 2009 Sep 7;6:133.</w:t>
            </w:r>
          </w:p>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Originalni članci indeksirani u SCI Expanded:</w:t>
            </w:r>
          </w:p>
          <w:p w:rsidR="00D574E9" w:rsidRPr="00635783" w:rsidRDefault="00D574E9" w:rsidP="00E337BE">
            <w:pPr>
              <w:numPr>
                <w:ilvl w:val="0"/>
                <w:numId w:val="48"/>
              </w:numPr>
              <w:tabs>
                <w:tab w:val="clear" w:pos="360"/>
                <w:tab w:val="num" w:pos="309"/>
              </w:tabs>
              <w:spacing w:before="60" w:after="60"/>
              <w:ind w:left="284" w:hanging="284"/>
              <w:rPr>
                <w:rFonts w:ascii="Arial Narrow" w:hAnsi="Arial Narrow" w:cs="Arial"/>
                <w:sz w:val="22"/>
                <w:szCs w:val="22"/>
              </w:rPr>
            </w:pPr>
            <w:r w:rsidRPr="00635783">
              <w:rPr>
                <w:rFonts w:ascii="Arial Narrow" w:hAnsi="Arial Narrow" w:cs="Arial"/>
                <w:sz w:val="22"/>
                <w:szCs w:val="22"/>
              </w:rPr>
              <w:t>Čavlek T, Čavlek M, Božikov J, Sturz B, Gršić K. Utjecaj pušenja roditelja na rast i masu djece pri porođaju i u dobi od 6 godina. Paediatria Croatica. 2010;54:117-23.</w:t>
            </w:r>
          </w:p>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Članci indeksirani u drugim bibliografskim bazama (MEDLINE, Scopus i dr.)</w:t>
            </w:r>
          </w:p>
          <w:p w:rsidR="00D574E9" w:rsidRPr="00635783" w:rsidRDefault="00D574E9" w:rsidP="00E337BE">
            <w:pPr>
              <w:numPr>
                <w:ilvl w:val="0"/>
                <w:numId w:val="48"/>
              </w:numPr>
              <w:tabs>
                <w:tab w:val="clear" w:pos="360"/>
                <w:tab w:val="num" w:pos="309"/>
              </w:tabs>
              <w:spacing w:before="60" w:after="60"/>
              <w:ind w:left="284" w:hanging="284"/>
              <w:rPr>
                <w:rFonts w:ascii="Arial Narrow" w:hAnsi="Arial Narrow" w:cs="Arial"/>
                <w:sz w:val="22"/>
                <w:szCs w:val="22"/>
              </w:rPr>
            </w:pPr>
            <w:r w:rsidRPr="00635783">
              <w:rPr>
                <w:rFonts w:ascii="Arial Narrow" w:hAnsi="Arial Narrow" w:cs="Arial"/>
                <w:sz w:val="22"/>
                <w:szCs w:val="22"/>
              </w:rPr>
              <w:t>Zaletel-Kragelj L, Kovačić L, Bjegović V, Božikov J, Burazeri G, Donev D, Galan A, Georgieva L, Pavleković G, Scintee SG, Bardehle D, Laaser U. Use and exchange of the teaching modules published in the series of handooks prepared within the frame of the "Forum for Public Health in South-Eastern Europe" Network. Zdrav Var. 2012;51:237–50.</w:t>
            </w:r>
          </w:p>
          <w:p w:rsidR="00D574E9" w:rsidRPr="00635783" w:rsidRDefault="00D574E9" w:rsidP="00E337BE">
            <w:pPr>
              <w:numPr>
                <w:ilvl w:val="0"/>
                <w:numId w:val="48"/>
              </w:numPr>
              <w:tabs>
                <w:tab w:val="clear" w:pos="360"/>
                <w:tab w:val="num" w:pos="309"/>
              </w:tabs>
              <w:spacing w:before="60" w:after="60"/>
              <w:ind w:left="284" w:hanging="284"/>
              <w:rPr>
                <w:rFonts w:ascii="Arial Narrow" w:hAnsi="Arial Narrow" w:cs="Arial"/>
                <w:sz w:val="22"/>
                <w:szCs w:val="22"/>
              </w:rPr>
            </w:pPr>
            <w:r w:rsidRPr="00635783">
              <w:rPr>
                <w:rFonts w:ascii="Arial Narrow" w:hAnsi="Arial Narrow" w:cs="Arial"/>
                <w:sz w:val="22"/>
                <w:szCs w:val="22"/>
              </w:rPr>
              <w:t>Spiroski M, Trajkovski V, Trajkov D, Petlichkovski A, Efinska-Mladenovska O, Hristomanova S, Djulejic E, Paneva M, Bozhikov J. Family analysis of immunoglobulin classes and subcalsses in children with autistic disorder. BJBMS 2009; 9 (4):286-9.</w:t>
            </w:r>
          </w:p>
          <w:p w:rsidR="00D574E9" w:rsidRPr="00635783" w:rsidRDefault="00D574E9" w:rsidP="00E337BE">
            <w:pPr>
              <w:numPr>
                <w:ilvl w:val="0"/>
                <w:numId w:val="48"/>
              </w:numPr>
              <w:tabs>
                <w:tab w:val="clear" w:pos="360"/>
                <w:tab w:val="num" w:pos="309"/>
              </w:tabs>
              <w:spacing w:before="60" w:after="60"/>
              <w:ind w:left="284" w:hanging="284"/>
              <w:rPr>
                <w:rFonts w:ascii="Arial Narrow" w:hAnsi="Arial Narrow" w:cs="Arial"/>
                <w:sz w:val="22"/>
                <w:szCs w:val="22"/>
              </w:rPr>
            </w:pPr>
            <w:r w:rsidRPr="00635783">
              <w:rPr>
                <w:rFonts w:ascii="Arial Narrow" w:hAnsi="Arial Narrow" w:cs="Arial"/>
                <w:sz w:val="22"/>
                <w:szCs w:val="22"/>
              </w:rPr>
              <w:t xml:space="preserve">Jelaković B, Kuzmanić D, Miličić D, Reiner Ž, Aganović I, Bašić-Jukić N, Božikov J, Čikeš M, Dika Ž, Đelmis J, Galešić K, Hrabak-Žerjavić V, Ivanuša M, Jureša V, Katić M, Kern J, Kes P, Laganović M, Pavlović D, Pećin I, Počanić D, Rački S, Sabljar-Matovinović M, Sonicki Z, Vrcić-Keglević M, Vuletić S, Zaputović L. Smjernice za dijagnosticiranje i liječenje arterijske hipertenzije. Praktične preporuke hrvatske radne skupine i osvrt na smjernice ESH/ESC 2007. Lijec Vjesn, 2008;130:115-30. </w:t>
            </w:r>
          </w:p>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Urednica knjiga:</w:t>
            </w:r>
          </w:p>
          <w:p w:rsidR="00D574E9" w:rsidRPr="00635783" w:rsidRDefault="00D574E9" w:rsidP="00E337BE">
            <w:pPr>
              <w:numPr>
                <w:ilvl w:val="0"/>
                <w:numId w:val="48"/>
              </w:numPr>
              <w:tabs>
                <w:tab w:val="clear" w:pos="360"/>
                <w:tab w:val="num" w:pos="309"/>
              </w:tabs>
              <w:spacing w:before="60" w:after="60"/>
              <w:ind w:left="284" w:hanging="284"/>
              <w:rPr>
                <w:rFonts w:ascii="Arial Narrow" w:hAnsi="Arial Narrow" w:cs="Arial"/>
                <w:sz w:val="22"/>
                <w:szCs w:val="22"/>
              </w:rPr>
            </w:pPr>
            <w:r w:rsidRPr="00635783">
              <w:rPr>
                <w:rFonts w:ascii="Arial Narrow" w:hAnsi="Arial Narrow" w:cs="Arial"/>
                <w:sz w:val="22"/>
                <w:szCs w:val="22"/>
              </w:rPr>
              <w:t>Bartlett W, Božikov J. Rechel B, editors. Health Reforms in South East Europe. Basingstoke (UK): Palgrave Macmillan, 2012, pp. 3-28, ISBN 978-0-230-30003-3</w:t>
            </w:r>
          </w:p>
          <w:p w:rsidR="00D574E9" w:rsidRPr="00635783" w:rsidRDefault="00D574E9" w:rsidP="00E337BE">
            <w:pPr>
              <w:numPr>
                <w:ilvl w:val="0"/>
                <w:numId w:val="48"/>
              </w:numPr>
              <w:tabs>
                <w:tab w:val="clear" w:pos="360"/>
                <w:tab w:val="num" w:pos="309"/>
              </w:tabs>
              <w:spacing w:before="60" w:after="60"/>
              <w:ind w:left="284" w:hanging="284"/>
              <w:rPr>
                <w:rFonts w:ascii="Arial Narrow" w:hAnsi="Arial Narrow" w:cs="Arial"/>
                <w:sz w:val="22"/>
                <w:szCs w:val="22"/>
              </w:rPr>
            </w:pPr>
            <w:r w:rsidRPr="00635783">
              <w:rPr>
                <w:rFonts w:ascii="Arial Narrow" w:hAnsi="Arial Narrow" w:cs="Arial"/>
                <w:sz w:val="22"/>
                <w:szCs w:val="22"/>
              </w:rPr>
              <w:t xml:space="preserve">Zaletel-Kragelj L, </w:t>
            </w:r>
            <w:r w:rsidRPr="00635783">
              <w:rPr>
                <w:rFonts w:ascii="Arial Narrow" w:hAnsi="Arial Narrow" w:cs="Arial"/>
                <w:bCs/>
                <w:sz w:val="22"/>
                <w:szCs w:val="22"/>
              </w:rPr>
              <w:t>Božikov J</w:t>
            </w:r>
            <w:r w:rsidRPr="00635783">
              <w:rPr>
                <w:rFonts w:ascii="Arial Narrow" w:hAnsi="Arial Narrow" w:cs="Arial"/>
                <w:sz w:val="22"/>
                <w:szCs w:val="22"/>
              </w:rPr>
              <w:t>, editors. Methods and Tools in Public Health. A Handbook for Teachers, Researchers and Health Professionals. Lage: Hans Jacobs, 2010. ISBN 978-3-89918-176-0</w:t>
            </w:r>
          </w:p>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Poglavlja u knjigama:</w:t>
            </w:r>
          </w:p>
          <w:p w:rsidR="00D574E9" w:rsidRPr="00635783" w:rsidRDefault="00D574E9" w:rsidP="00E337BE">
            <w:pPr>
              <w:numPr>
                <w:ilvl w:val="0"/>
                <w:numId w:val="48"/>
              </w:numPr>
              <w:tabs>
                <w:tab w:val="clear" w:pos="360"/>
                <w:tab w:val="num" w:pos="309"/>
              </w:tabs>
              <w:spacing w:before="60" w:after="60"/>
              <w:ind w:left="284" w:hanging="284"/>
              <w:rPr>
                <w:rFonts w:ascii="Arial Narrow" w:hAnsi="Arial Narrow" w:cs="Arial"/>
                <w:sz w:val="22"/>
                <w:szCs w:val="22"/>
              </w:rPr>
            </w:pPr>
            <w:r w:rsidRPr="00635783">
              <w:rPr>
                <w:rFonts w:ascii="Arial Narrow" w:hAnsi="Arial Narrow" w:cs="Arial"/>
                <w:sz w:val="22"/>
                <w:szCs w:val="22"/>
              </w:rPr>
              <w:t xml:space="preserve">Bartlett W, Božikov J, Rechel B. Health Reforms in South East Europe: An Introduction. In: Bartlett W, Božikov J. Rechel B, editors. Health Reforms in South East Europe. Basingstoke (UK): Palgrave Macmillan, 2012, pp. 3-28, </w:t>
            </w:r>
          </w:p>
          <w:p w:rsidR="00D574E9" w:rsidRPr="00635783" w:rsidRDefault="00D574E9" w:rsidP="00E337BE">
            <w:pPr>
              <w:numPr>
                <w:ilvl w:val="0"/>
                <w:numId w:val="48"/>
              </w:numPr>
              <w:tabs>
                <w:tab w:val="clear" w:pos="360"/>
                <w:tab w:val="num" w:pos="309"/>
              </w:tabs>
              <w:spacing w:before="60" w:after="60"/>
              <w:ind w:left="284" w:hanging="284"/>
              <w:rPr>
                <w:rFonts w:ascii="Arial Narrow" w:hAnsi="Arial Narrow" w:cs="Arial"/>
                <w:sz w:val="22"/>
                <w:szCs w:val="22"/>
              </w:rPr>
            </w:pPr>
            <w:r w:rsidRPr="00635783">
              <w:rPr>
                <w:rFonts w:ascii="Arial Narrow" w:hAnsi="Arial Narrow" w:cs="Arial"/>
                <w:sz w:val="22"/>
                <w:szCs w:val="22"/>
              </w:rPr>
              <w:t>Rechel B, Božikov J, Bartlett W. Lessons from two Decades of Health Reforms in South East Europe. In: Bartlett W, Bozikov J. Rechel B, editors. Health Reforms in South East Europe. Basingstoke (UK): Palgrave Macmillan, 2012, pp. 229-39.</w:t>
            </w:r>
          </w:p>
          <w:p w:rsidR="00D574E9" w:rsidRPr="00635783" w:rsidRDefault="00D574E9" w:rsidP="00E337BE">
            <w:pPr>
              <w:numPr>
                <w:ilvl w:val="0"/>
                <w:numId w:val="48"/>
              </w:numPr>
              <w:tabs>
                <w:tab w:val="clear" w:pos="360"/>
                <w:tab w:val="num" w:pos="309"/>
              </w:tabs>
              <w:spacing w:before="60" w:after="60"/>
              <w:ind w:left="284" w:hanging="284"/>
              <w:rPr>
                <w:rFonts w:ascii="Arial Narrow" w:hAnsi="Arial Narrow" w:cs="Arial"/>
                <w:sz w:val="22"/>
                <w:szCs w:val="22"/>
              </w:rPr>
            </w:pPr>
            <w:r w:rsidRPr="00635783">
              <w:rPr>
                <w:rFonts w:ascii="Arial Narrow" w:hAnsi="Arial Narrow" w:cs="Arial"/>
                <w:bCs/>
                <w:sz w:val="22"/>
                <w:szCs w:val="22"/>
              </w:rPr>
              <w:t>Božikov J</w:t>
            </w:r>
            <w:r w:rsidRPr="00635783">
              <w:rPr>
                <w:rFonts w:ascii="Arial Narrow" w:hAnsi="Arial Narrow" w:cs="Arial"/>
                <w:sz w:val="22"/>
                <w:szCs w:val="22"/>
              </w:rPr>
              <w:t>. Probability – Basic Concepts. In: Zaletel-Kragelj L, Božikov J. editors. Methods and Tools in Public Health. A Handbook for Teachers, Researchers and Health Professionals. Lage: Hans Jacobs, 2010, pp. 13-22.</w:t>
            </w:r>
          </w:p>
          <w:p w:rsidR="00D574E9" w:rsidRPr="00635783" w:rsidRDefault="00D574E9" w:rsidP="00E337BE">
            <w:pPr>
              <w:numPr>
                <w:ilvl w:val="0"/>
                <w:numId w:val="48"/>
              </w:numPr>
              <w:tabs>
                <w:tab w:val="clear" w:pos="360"/>
                <w:tab w:val="num" w:pos="309"/>
              </w:tabs>
              <w:spacing w:before="60" w:after="60"/>
              <w:ind w:left="284" w:hanging="284"/>
              <w:rPr>
                <w:rFonts w:ascii="Arial Narrow" w:hAnsi="Arial Narrow" w:cs="Arial"/>
                <w:sz w:val="22"/>
                <w:szCs w:val="22"/>
              </w:rPr>
            </w:pPr>
            <w:r w:rsidRPr="00635783">
              <w:rPr>
                <w:rFonts w:ascii="Arial Narrow" w:hAnsi="Arial Narrow" w:cs="Arial"/>
                <w:bCs/>
                <w:sz w:val="22"/>
                <w:szCs w:val="22"/>
              </w:rPr>
              <w:t>Božikov J</w:t>
            </w:r>
            <w:r w:rsidRPr="00635783">
              <w:rPr>
                <w:rFonts w:ascii="Arial Narrow" w:hAnsi="Arial Narrow" w:cs="Arial"/>
                <w:sz w:val="22"/>
                <w:szCs w:val="22"/>
              </w:rPr>
              <w:t>, Zaletel-Kragelj L, Bardehle D. Age Standardization Procedure: Direct Method. In: Zaletel-Kragelj L, Božikov J. editors. Methods and Tools in Public Health. A Handbook for Teachers, Researchers and Health Professionals. Lage: Hans Jacobs, 2010. pp. 93-114.</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lastRenderedPageBreak/>
              <w:t xml:space="preserve">Datum zadnjeg izbora u znanstveno-nastavno ili </w:t>
            </w:r>
            <w:r w:rsidRPr="00635783">
              <w:rPr>
                <w:rFonts w:ascii="Arial Narrow" w:hAnsi="Arial Narrow" w:cs="Arial"/>
                <w:b/>
                <w:sz w:val="22"/>
                <w:szCs w:val="22"/>
              </w:rPr>
              <w:lastRenderedPageBreak/>
              <w:t>nastavno zvanje</w:t>
            </w:r>
          </w:p>
        </w:tc>
        <w:tc>
          <w:tcPr>
            <w:tcW w:w="7363"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lastRenderedPageBreak/>
              <w:t>16. 3. 2010. redovita profesorica odlukom Senata Sveučilišta u Zagrebu</w:t>
            </w:r>
          </w:p>
        </w:tc>
      </w:tr>
    </w:tbl>
    <w:p w:rsidR="00D574E9" w:rsidRPr="00635783" w:rsidRDefault="00D574E9" w:rsidP="00635783">
      <w:pPr>
        <w:spacing w:before="60" w:after="60"/>
        <w:rPr>
          <w:rFonts w:ascii="Arial Narrow" w:hAnsi="Arial Narrow" w:cs="Arial"/>
          <w:sz w:val="22"/>
          <w:szCs w:val="22"/>
        </w:rPr>
      </w:pPr>
    </w:p>
    <w:p w:rsidR="00D574E9" w:rsidRPr="00635783" w:rsidRDefault="00D574E9" w:rsidP="0005341E">
      <w:pPr>
        <w:spacing w:before="60" w:after="6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Jelka</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Prezime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Petrak</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Naziv ustanove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Medicinski fakultet sveučilišta u Zagrebu – Središnja medicinska knjižnica</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E-mail adresa</w:t>
            </w:r>
          </w:p>
        </w:tc>
        <w:tc>
          <w:tcPr>
            <w:tcW w:w="7328" w:type="dxa"/>
          </w:tcPr>
          <w:p w:rsidR="00D574E9" w:rsidRPr="00635783" w:rsidRDefault="00D574E9" w:rsidP="00635783">
            <w:pPr>
              <w:spacing w:before="60" w:after="60"/>
              <w:rPr>
                <w:rFonts w:ascii="Arial Narrow" w:hAnsi="Arial Narrow" w:cs="Arial"/>
                <w:sz w:val="22"/>
                <w:szCs w:val="22"/>
              </w:rPr>
            </w:pPr>
            <w:r w:rsidRPr="00635783">
              <w:rPr>
                <w:rStyle w:val="go"/>
                <w:rFonts w:ascii="Arial Narrow" w:hAnsi="Arial Narrow" w:cs="Arial"/>
                <w:sz w:val="22"/>
                <w:szCs w:val="22"/>
              </w:rPr>
              <w:t>jelka.petrak@mef.hr</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Adresa osobne web stranice</w:t>
            </w:r>
          </w:p>
        </w:tc>
        <w:tc>
          <w:tcPr>
            <w:tcW w:w="7328" w:type="dxa"/>
          </w:tcPr>
          <w:p w:rsidR="00D574E9" w:rsidRPr="00635783" w:rsidRDefault="00D574E9" w:rsidP="00635783">
            <w:pPr>
              <w:spacing w:before="60" w:after="60"/>
              <w:rPr>
                <w:rFonts w:ascii="Arial Narrow" w:hAnsi="Arial Narrow" w:cs="Arial"/>
                <w:sz w:val="22"/>
                <w:szCs w:val="22"/>
              </w:rPr>
            </w:pP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Životopis</w:t>
            </w:r>
          </w:p>
        </w:tc>
        <w:tc>
          <w:tcPr>
            <w:tcW w:w="7328" w:type="dxa"/>
          </w:tcPr>
          <w:p w:rsidR="00D574E9" w:rsidRPr="00635783" w:rsidRDefault="00D574E9" w:rsidP="00635783">
            <w:pPr>
              <w:pStyle w:val="PlainText"/>
              <w:spacing w:before="60" w:after="60"/>
              <w:rPr>
                <w:rFonts w:ascii="Arial Narrow" w:hAnsi="Arial Narrow" w:cs="Arial"/>
                <w:sz w:val="22"/>
                <w:szCs w:val="22"/>
              </w:rPr>
            </w:pPr>
            <w:r w:rsidRPr="00635783">
              <w:rPr>
                <w:rFonts w:ascii="Arial Narrow" w:hAnsi="Arial Narrow" w:cs="Arial"/>
                <w:sz w:val="22"/>
                <w:szCs w:val="22"/>
              </w:rPr>
              <w:t xml:space="preserve">Dr. sc. Jelka Petrak rođena jer u Gabrilima, Dubrovnik, 29.prosinca 1948. Gimnaziju je završila u Dubrovniku, gdje je godine 1970. diplomirala na Višoj turističkoj školi. Filozofski fakultet u Zagrebu (grupu komparativna književnost, talijanski jezik) upisala je 1971. godine, a diplomirala 1977. godine. Poslijediplomski studij "Zdravstveni informacijski sistemi" završila je na Medicinskom fakultetu u Zagrebu te magistrirala 1992. godine na temu «Procjena znanstvene orijentiranosti biomedicinskih časopisa južnih slavenskih zemalja». Doktorsku radnju, pod naslovom «Vrednovanje znanstvenih postignuća Sveučilišta u Zagrebu (1986.-1994.) temeljem Science Citation Indexa», obranila je 1998. godine na Filozofskom fakultetu Sveučilišta u Zagrebu. </w:t>
            </w:r>
          </w:p>
          <w:p w:rsidR="00D574E9" w:rsidRPr="00635783" w:rsidRDefault="00D574E9" w:rsidP="00635783">
            <w:pPr>
              <w:pStyle w:val="PlainText"/>
              <w:spacing w:before="60" w:after="60"/>
              <w:rPr>
                <w:rFonts w:ascii="Arial Narrow" w:hAnsi="Arial Narrow" w:cs="Arial"/>
                <w:sz w:val="22"/>
                <w:szCs w:val="22"/>
              </w:rPr>
            </w:pPr>
          </w:p>
          <w:p w:rsidR="00D574E9" w:rsidRPr="00635783" w:rsidRDefault="00D574E9" w:rsidP="00635783">
            <w:pPr>
              <w:pStyle w:val="PlainText"/>
              <w:spacing w:before="60" w:after="60"/>
              <w:rPr>
                <w:rFonts w:ascii="Arial Narrow" w:hAnsi="Arial Narrow" w:cs="Arial"/>
                <w:sz w:val="22"/>
                <w:szCs w:val="22"/>
              </w:rPr>
            </w:pPr>
            <w:r w:rsidRPr="00635783">
              <w:rPr>
                <w:rFonts w:ascii="Arial Narrow" w:hAnsi="Arial Narrow" w:cs="Arial"/>
                <w:sz w:val="22"/>
                <w:szCs w:val="22"/>
              </w:rPr>
              <w:t xml:space="preserve">U Središnjoj medicinskoj knjižnici Medicinskog fakulteta Sveučilišta u Zagrebu radi od 1980. godine, najprije na mjestu voditelja Odjela za periodičke publikacije, a zatim na mjestu voditelja Knjižnice (od 1989. godine). </w:t>
            </w:r>
          </w:p>
          <w:p w:rsidR="00D574E9" w:rsidRPr="00635783" w:rsidRDefault="00D574E9" w:rsidP="00635783">
            <w:pPr>
              <w:pStyle w:val="PlainText"/>
              <w:spacing w:before="60" w:after="60"/>
              <w:ind w:firstLine="720"/>
              <w:rPr>
                <w:rFonts w:ascii="Arial Narrow" w:hAnsi="Arial Narrow" w:cs="Arial"/>
                <w:sz w:val="22"/>
                <w:szCs w:val="22"/>
              </w:rPr>
            </w:pPr>
          </w:p>
          <w:p w:rsidR="00D574E9" w:rsidRPr="00635783" w:rsidRDefault="00D574E9" w:rsidP="00635783">
            <w:pPr>
              <w:pStyle w:val="PlainText"/>
              <w:spacing w:before="60" w:after="60"/>
              <w:rPr>
                <w:rFonts w:ascii="Arial Narrow" w:hAnsi="Arial Narrow" w:cs="Arial"/>
                <w:sz w:val="22"/>
                <w:szCs w:val="22"/>
              </w:rPr>
            </w:pPr>
            <w:r w:rsidRPr="00635783">
              <w:rPr>
                <w:rFonts w:ascii="Arial Narrow" w:hAnsi="Arial Narrow" w:cs="Arial"/>
                <w:sz w:val="22"/>
                <w:szCs w:val="22"/>
              </w:rPr>
              <w:t>Vijeće za knjižnice Republike Hrvatske dodijelio joj je zvanje knjižničarskog savjetnika godine 1999.</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Odlukom Vijeća Medicinskoga fakulteta, u studenome 2011. izabrana je u znanstveno-nastavno zvanje naslovnog redovitog profesora za znanstveno područje društvenih znanosti, polje informacijske znanosti, grana knjižničarstvo, za predmete «Uvod u znanstveni rad u medicini» i «Struktura, metode i funkcioniranje znanstvenoga rada», na Medicinskom fakultetu Sveučilišta u Zagrebu za potrebe diplomske i poslijediplomske nastave.</w:t>
            </w:r>
          </w:p>
          <w:p w:rsidR="00D574E9" w:rsidRPr="00635783" w:rsidRDefault="00D574E9" w:rsidP="00635783">
            <w:pPr>
              <w:pStyle w:val="PlainText"/>
              <w:spacing w:before="60" w:after="60"/>
              <w:rPr>
                <w:rFonts w:ascii="Arial Narrow" w:hAnsi="Arial Narrow" w:cs="Arial"/>
                <w:sz w:val="22"/>
                <w:szCs w:val="22"/>
              </w:rPr>
            </w:pPr>
            <w:r w:rsidRPr="00635783">
              <w:rPr>
                <w:rFonts w:ascii="Arial Narrow" w:hAnsi="Arial Narrow" w:cs="Arial"/>
                <w:sz w:val="22"/>
                <w:szCs w:val="22"/>
              </w:rPr>
              <w:t xml:space="preserve">Sudjeluje u diplomskoj nastavi na Fakultetu elektrotehnike i računarstva (izborni kolegij «Istraživanje, publikacije i odgovornost u znanosti») te u poslijediplomskoj nastavi na Filozofskome fakultetu. </w:t>
            </w:r>
          </w:p>
          <w:p w:rsidR="00D574E9" w:rsidRPr="00635783" w:rsidRDefault="00D574E9" w:rsidP="00635783">
            <w:pPr>
              <w:pStyle w:val="PlainText"/>
              <w:spacing w:before="60" w:after="60"/>
              <w:rPr>
                <w:rFonts w:ascii="Arial Narrow" w:hAnsi="Arial Narrow" w:cs="Arial"/>
                <w:sz w:val="22"/>
                <w:szCs w:val="22"/>
              </w:rPr>
            </w:pPr>
            <w:r w:rsidRPr="00635783">
              <w:rPr>
                <w:rFonts w:ascii="Arial Narrow" w:hAnsi="Arial Narrow" w:cs="Arial"/>
                <w:sz w:val="22"/>
                <w:szCs w:val="22"/>
              </w:rPr>
              <w:t xml:space="preserve">Od 1990. do 1992. godine bila je istraživač-suradnik na znanstvenome projekt "Indikatori znanosti i društvene promjene" Ministarstva znanosti i tehnologije RH, a od  2002. do 2004. godine suradnik na znanstvenome projektu «Procjena učinka medicinskoga časopisa na hrvatsku medicinsku zajednicu». Bila je voditeljicom projekta </w:t>
            </w:r>
            <w:r w:rsidRPr="00635783">
              <w:rPr>
                <w:rFonts w:ascii="Arial Narrow" w:hAnsi="Arial Narrow" w:cs="Arial"/>
                <w:i/>
                <w:sz w:val="22"/>
                <w:szCs w:val="22"/>
              </w:rPr>
              <w:t>Prijenos znanstveno utemeljenih medicinskih dokaza u kliničku praksu</w:t>
            </w:r>
            <w:r w:rsidRPr="00635783">
              <w:rPr>
                <w:rFonts w:ascii="Arial Narrow" w:hAnsi="Arial Narrow" w:cs="Arial"/>
                <w:sz w:val="22"/>
                <w:szCs w:val="22"/>
              </w:rPr>
              <w:t xml:space="preserve"> (2007.-2011.).</w:t>
            </w:r>
            <w:r w:rsidRPr="00635783">
              <w:rPr>
                <w:rFonts w:ascii="Arial Narrow" w:hAnsi="Arial Narrow" w:cs="Arial"/>
                <w:sz w:val="22"/>
                <w:szCs w:val="22"/>
              </w:rPr>
              <w:tab/>
            </w:r>
          </w:p>
          <w:p w:rsidR="00D574E9" w:rsidRPr="00635783" w:rsidRDefault="00D574E9" w:rsidP="00635783">
            <w:pPr>
              <w:pStyle w:val="PlainText"/>
              <w:spacing w:before="60" w:after="60"/>
              <w:rPr>
                <w:rFonts w:ascii="Arial Narrow" w:hAnsi="Arial Narrow" w:cs="Arial"/>
                <w:sz w:val="22"/>
                <w:szCs w:val="22"/>
              </w:rPr>
            </w:pPr>
            <w:r w:rsidRPr="00635783">
              <w:rPr>
                <w:rFonts w:ascii="Arial Narrow" w:hAnsi="Arial Narrow" w:cs="Arial"/>
                <w:sz w:val="22"/>
                <w:szCs w:val="22"/>
              </w:rPr>
              <w:t>Radovi su joj indeksirani i citirani u međunarodnim bibliografskim bazama podataka (Current Contents, Medline, Web of Science).</w:t>
            </w:r>
          </w:p>
          <w:p w:rsidR="00D574E9" w:rsidRPr="00635783" w:rsidRDefault="00D574E9" w:rsidP="00635783">
            <w:pPr>
              <w:pStyle w:val="PlainText"/>
              <w:spacing w:before="60" w:after="60"/>
              <w:rPr>
                <w:rFonts w:ascii="Arial Narrow" w:hAnsi="Arial Narrow" w:cs="Arial"/>
                <w:sz w:val="22"/>
                <w:szCs w:val="22"/>
              </w:rPr>
            </w:pPr>
            <w:r w:rsidRPr="00635783">
              <w:rPr>
                <w:rFonts w:ascii="Arial Narrow" w:hAnsi="Arial Narrow" w:cs="Arial"/>
                <w:sz w:val="22"/>
                <w:szCs w:val="22"/>
              </w:rPr>
              <w:t xml:space="preserve">Član je uredništva i recenzent znanstvenoga časopisa </w:t>
            </w:r>
            <w:r w:rsidRPr="00635783">
              <w:rPr>
                <w:rFonts w:ascii="Arial Narrow" w:hAnsi="Arial Narrow" w:cs="Arial"/>
                <w:i/>
                <w:sz w:val="22"/>
                <w:szCs w:val="22"/>
              </w:rPr>
              <w:t>Croatian Medical Journal</w:t>
            </w:r>
            <w:r w:rsidRPr="00635783">
              <w:rPr>
                <w:rFonts w:ascii="Arial Narrow" w:hAnsi="Arial Narrow" w:cs="Arial"/>
                <w:sz w:val="22"/>
                <w:szCs w:val="22"/>
              </w:rPr>
              <w:t>.</w:t>
            </w:r>
          </w:p>
          <w:p w:rsidR="00D574E9" w:rsidRPr="00635783" w:rsidRDefault="00D574E9" w:rsidP="00635783">
            <w:pPr>
              <w:pStyle w:val="PlainText"/>
              <w:spacing w:before="60" w:after="60"/>
              <w:rPr>
                <w:rFonts w:ascii="Arial Narrow" w:hAnsi="Arial Narrow" w:cs="Arial"/>
                <w:sz w:val="22"/>
                <w:szCs w:val="22"/>
              </w:rPr>
            </w:pPr>
            <w:r w:rsidRPr="00635783">
              <w:rPr>
                <w:rFonts w:ascii="Arial Narrow" w:hAnsi="Arial Narrow" w:cs="Arial"/>
                <w:sz w:val="22"/>
                <w:szCs w:val="22"/>
              </w:rPr>
              <w:t>Aktivno je sudjelovala je na više domaćih i inozemnih skupova.</w:t>
            </w:r>
          </w:p>
          <w:p w:rsidR="00D574E9" w:rsidRPr="00635783" w:rsidRDefault="00D574E9" w:rsidP="00635783">
            <w:pPr>
              <w:spacing w:before="60" w:after="60"/>
              <w:rPr>
                <w:rFonts w:ascii="Arial Narrow" w:hAnsi="Arial Narrow" w:cs="Arial"/>
                <w:sz w:val="22"/>
                <w:szCs w:val="22"/>
                <w:lang w:val="pt-BR"/>
              </w:rPr>
            </w:pPr>
            <w:r w:rsidRPr="00635783">
              <w:rPr>
                <w:rFonts w:ascii="Arial Narrow" w:hAnsi="Arial Narrow" w:cs="Arial"/>
                <w:sz w:val="22"/>
                <w:szCs w:val="22"/>
              </w:rPr>
              <w:t>Dva puta studijski je boravila u Sjedinjenim Američkim Državama.</w:t>
            </w:r>
          </w:p>
        </w:tc>
      </w:tr>
      <w:tr w:rsidR="00D574E9" w:rsidRPr="00635783" w:rsidTr="00DE50E8">
        <w:trPr>
          <w:trHeight w:val="8221"/>
        </w:trPr>
        <w:tc>
          <w:tcPr>
            <w:tcW w:w="1959" w:type="dxa"/>
          </w:tcPr>
          <w:p w:rsidR="00D574E9" w:rsidRPr="00635783" w:rsidRDefault="00D574E9" w:rsidP="00635783">
            <w:pPr>
              <w:spacing w:before="60" w:after="60"/>
              <w:rPr>
                <w:rFonts w:ascii="Arial Narrow" w:hAnsi="Arial Narrow" w:cs="Arial"/>
                <w:b/>
                <w:sz w:val="22"/>
                <w:szCs w:val="22"/>
                <w:lang w:val="pt-BR"/>
              </w:rPr>
            </w:pPr>
            <w:r w:rsidRPr="00635783">
              <w:rPr>
                <w:rFonts w:ascii="Arial Narrow" w:hAnsi="Arial Narrow" w:cs="Arial"/>
                <w:b/>
                <w:sz w:val="22"/>
                <w:szCs w:val="22"/>
                <w:lang w:val="pt-BR"/>
              </w:rPr>
              <w:lastRenderedPageBreak/>
              <w:t>Popis radova objavljenih u posljednjih pet godina</w:t>
            </w:r>
          </w:p>
        </w:tc>
        <w:tc>
          <w:tcPr>
            <w:tcW w:w="7328" w:type="dxa"/>
          </w:tcPr>
          <w:p w:rsidR="00D574E9" w:rsidRPr="00635783" w:rsidRDefault="00D574E9" w:rsidP="00E337BE">
            <w:pPr>
              <w:pStyle w:val="PlainText"/>
              <w:numPr>
                <w:ilvl w:val="0"/>
                <w:numId w:val="49"/>
              </w:numPr>
              <w:spacing w:before="60" w:after="60"/>
              <w:rPr>
                <w:rFonts w:ascii="Arial Narrow" w:hAnsi="Arial Narrow" w:cs="Arial"/>
                <w:sz w:val="22"/>
                <w:szCs w:val="22"/>
              </w:rPr>
            </w:pPr>
            <w:r w:rsidRPr="00635783">
              <w:rPr>
                <w:rFonts w:ascii="Arial Narrow" w:hAnsi="Arial Narrow" w:cs="Arial"/>
                <w:sz w:val="22"/>
                <w:szCs w:val="22"/>
              </w:rPr>
              <w:t xml:space="preserve">Petrak J, Markulin H, Matić T. </w:t>
            </w:r>
            <w:r w:rsidRPr="00635783">
              <w:rPr>
                <w:rFonts w:ascii="Arial Narrow" w:hAnsi="Arial Narrow" w:cs="Arial"/>
                <w:i/>
                <w:sz w:val="22"/>
                <w:szCs w:val="22"/>
              </w:rPr>
              <w:t xml:space="preserve">Information literacy in continuing professional development of medical practitioners: a Croatian example. Health Information &amp; Libraries Journal 25, 2008, 1, pp 46-49 </w:t>
            </w:r>
            <w:r w:rsidRPr="00635783">
              <w:rPr>
                <w:rFonts w:ascii="Arial Narrow" w:hAnsi="Arial Narrow" w:cs="Arial"/>
                <w:sz w:val="22"/>
                <w:szCs w:val="22"/>
              </w:rPr>
              <w:t>(Current Contents)</w:t>
            </w:r>
          </w:p>
          <w:p w:rsidR="00D574E9" w:rsidRPr="00635783" w:rsidRDefault="00D574E9" w:rsidP="00E337BE">
            <w:pPr>
              <w:pStyle w:val="PlainText"/>
              <w:numPr>
                <w:ilvl w:val="0"/>
                <w:numId w:val="49"/>
              </w:numPr>
              <w:spacing w:before="60" w:after="60"/>
              <w:rPr>
                <w:rFonts w:ascii="Arial Narrow" w:hAnsi="Arial Narrow" w:cs="Arial"/>
                <w:sz w:val="22"/>
                <w:szCs w:val="22"/>
              </w:rPr>
            </w:pPr>
            <w:r w:rsidRPr="00635783">
              <w:rPr>
                <w:rFonts w:ascii="Arial Narrow" w:hAnsi="Arial Narrow" w:cs="Arial"/>
                <w:sz w:val="22"/>
                <w:szCs w:val="22"/>
              </w:rPr>
              <w:t xml:space="preserve">Stojanovski J, Petrak J, Macan B. </w:t>
            </w:r>
            <w:r w:rsidRPr="00635783">
              <w:rPr>
                <w:rFonts w:ascii="Arial Narrow" w:hAnsi="Arial Narrow" w:cs="Arial"/>
                <w:i/>
                <w:sz w:val="22"/>
                <w:szCs w:val="22"/>
              </w:rPr>
              <w:t xml:space="preserve">The Croatian national open access journal platform. Learned Publishing 22, 2009, 4, 263-273 </w:t>
            </w:r>
            <w:r w:rsidRPr="00635783">
              <w:rPr>
                <w:rFonts w:ascii="Arial Narrow" w:hAnsi="Arial Narrow" w:cs="Arial"/>
                <w:sz w:val="22"/>
                <w:szCs w:val="22"/>
              </w:rPr>
              <w:t>(Current Contents)</w:t>
            </w:r>
          </w:p>
          <w:p w:rsidR="00D574E9" w:rsidRPr="00635783" w:rsidRDefault="00D574E9" w:rsidP="00E337BE">
            <w:pPr>
              <w:pStyle w:val="ListParagraph"/>
              <w:numPr>
                <w:ilvl w:val="0"/>
                <w:numId w:val="49"/>
              </w:numPr>
              <w:spacing w:before="60" w:after="60"/>
              <w:contextualSpacing/>
              <w:rPr>
                <w:rFonts w:ascii="Arial Narrow" w:hAnsi="Arial Narrow" w:cs="Arial"/>
                <w:sz w:val="22"/>
                <w:szCs w:val="22"/>
              </w:rPr>
            </w:pPr>
            <w:r w:rsidRPr="00635783">
              <w:rPr>
                <w:rFonts w:ascii="Arial Narrow" w:hAnsi="Arial Narrow" w:cs="Arial"/>
                <w:sz w:val="22"/>
                <w:szCs w:val="22"/>
              </w:rPr>
              <w:t xml:space="preserve">Šember, M, Utrobičić A, Petrak, J. </w:t>
            </w:r>
            <w:hyperlink r:id="rId332" w:tgtFrame="_blank" w:history="1">
              <w:r w:rsidRPr="00635783">
                <w:rPr>
                  <w:rStyle w:val="Hyperlink"/>
                  <w:rFonts w:ascii="Arial Narrow" w:hAnsi="Arial Narrow" w:cs="Arial"/>
                  <w:sz w:val="22"/>
                  <w:szCs w:val="22"/>
                </w:rPr>
                <w:t>Croatian Medical Journal citation score in Web of Science, Scopus, and Google Scholar</w:t>
              </w:r>
            </w:hyperlink>
            <w:r w:rsidRPr="00635783">
              <w:rPr>
                <w:rFonts w:ascii="Arial Narrow" w:hAnsi="Arial Narrow" w:cs="Arial"/>
                <w:sz w:val="22"/>
                <w:szCs w:val="22"/>
              </w:rPr>
              <w:t xml:space="preserve">. </w:t>
            </w:r>
            <w:r w:rsidRPr="00635783">
              <w:rPr>
                <w:rFonts w:ascii="Arial Narrow" w:hAnsi="Arial Narrow" w:cs="Arial"/>
                <w:i/>
                <w:iCs/>
                <w:sz w:val="22"/>
                <w:szCs w:val="22"/>
              </w:rPr>
              <w:t>Croatian Medical Journal</w:t>
            </w:r>
            <w:r w:rsidRPr="00635783">
              <w:rPr>
                <w:rFonts w:ascii="Arial Narrow" w:hAnsi="Arial Narrow" w:cs="Arial"/>
                <w:sz w:val="22"/>
                <w:szCs w:val="22"/>
              </w:rPr>
              <w:t xml:space="preserve">. </w:t>
            </w:r>
            <w:r w:rsidRPr="00635783">
              <w:rPr>
                <w:rFonts w:ascii="Arial Narrow" w:hAnsi="Arial Narrow" w:cs="Arial"/>
                <w:bCs/>
                <w:sz w:val="22"/>
                <w:szCs w:val="22"/>
              </w:rPr>
              <w:t>51</w:t>
            </w:r>
            <w:r w:rsidRPr="00635783">
              <w:rPr>
                <w:rFonts w:ascii="Arial Narrow" w:hAnsi="Arial Narrow" w:cs="Arial"/>
                <w:sz w:val="22"/>
                <w:szCs w:val="22"/>
              </w:rPr>
              <w:t>, 2010, 2; 99</w:t>
            </w:r>
            <w:r w:rsidRPr="00635783">
              <w:rPr>
                <w:rFonts w:ascii="Arial Narrow" w:hAnsi="Arial Narrow" w:cs="Arial"/>
                <w:bCs/>
                <w:sz w:val="22"/>
                <w:szCs w:val="22"/>
              </w:rPr>
              <w:t>-</w:t>
            </w:r>
            <w:r w:rsidRPr="00635783">
              <w:rPr>
                <w:rFonts w:ascii="Arial Narrow" w:hAnsi="Arial Narrow" w:cs="Arial"/>
                <w:sz w:val="22"/>
                <w:szCs w:val="22"/>
              </w:rPr>
              <w:t>103 (Current Contents)</w:t>
            </w:r>
          </w:p>
          <w:p w:rsidR="00D574E9" w:rsidRPr="00635783" w:rsidRDefault="00D574E9" w:rsidP="00E337BE">
            <w:pPr>
              <w:pStyle w:val="ListParagraph"/>
              <w:numPr>
                <w:ilvl w:val="0"/>
                <w:numId w:val="49"/>
              </w:numPr>
              <w:spacing w:before="60" w:after="60"/>
              <w:contextualSpacing/>
              <w:rPr>
                <w:rFonts w:ascii="Arial Narrow" w:hAnsi="Arial Narrow" w:cs="Arial"/>
                <w:sz w:val="22"/>
                <w:szCs w:val="22"/>
              </w:rPr>
            </w:pPr>
            <w:r w:rsidRPr="00635783">
              <w:rPr>
                <w:rFonts w:ascii="Arial Narrow" w:hAnsi="Arial Narrow" w:cs="Arial"/>
                <w:sz w:val="22"/>
                <w:szCs w:val="22"/>
              </w:rPr>
              <w:t xml:space="preserve">Franić M, Kujundžić Tiljak M, Požar M, Romić D, Mimica M, Petrak J,  Ivanković D. </w:t>
            </w:r>
            <w:r w:rsidRPr="00635783">
              <w:rPr>
                <w:rFonts w:ascii="Arial Narrow" w:hAnsi="Arial Narrow" w:cs="Arial"/>
                <w:sz w:val="22"/>
                <w:szCs w:val="22"/>
              </w:rPr>
              <w:br/>
            </w:r>
            <w:hyperlink r:id="rId333" w:tgtFrame="_blank" w:history="1">
              <w:r w:rsidRPr="00635783">
                <w:rPr>
                  <w:rStyle w:val="Hyperlink"/>
                  <w:rFonts w:ascii="Arial Narrow" w:hAnsi="Arial Narrow" w:cs="Arial"/>
                  <w:sz w:val="22"/>
                  <w:szCs w:val="22"/>
                </w:rPr>
                <w:t>Anterior versus posterior approach in 3D correction of adolescent idiopathic thoracic scoliosis: A meta-analysis</w:t>
              </w:r>
            </w:hyperlink>
            <w:r w:rsidRPr="00635783">
              <w:rPr>
                <w:rFonts w:ascii="Arial Narrow" w:hAnsi="Arial Narrow" w:cs="Arial"/>
                <w:sz w:val="22"/>
                <w:szCs w:val="22"/>
              </w:rPr>
              <w:t xml:space="preserve">. </w:t>
            </w:r>
            <w:r w:rsidRPr="00635783">
              <w:rPr>
                <w:rFonts w:ascii="Arial Narrow" w:hAnsi="Arial Narrow" w:cs="Arial"/>
                <w:i/>
                <w:iCs/>
                <w:sz w:val="22"/>
                <w:szCs w:val="22"/>
              </w:rPr>
              <w:t>Orthopaedics &amp; Traumatology: Surgery &amp; Research</w:t>
            </w:r>
            <w:r w:rsidRPr="00635783">
              <w:rPr>
                <w:rFonts w:ascii="Arial Narrow" w:hAnsi="Arial Narrow" w:cs="Arial"/>
                <w:sz w:val="22"/>
                <w:szCs w:val="22"/>
              </w:rPr>
              <w:t xml:space="preserve">. </w:t>
            </w:r>
            <w:r w:rsidRPr="00635783">
              <w:rPr>
                <w:rFonts w:ascii="Arial Narrow" w:hAnsi="Arial Narrow" w:cs="Arial"/>
                <w:bCs/>
                <w:sz w:val="22"/>
                <w:szCs w:val="22"/>
              </w:rPr>
              <w:t>98</w:t>
            </w:r>
            <w:r w:rsidRPr="00635783">
              <w:rPr>
                <w:rFonts w:ascii="Arial Narrow" w:hAnsi="Arial Narrow" w:cs="Arial"/>
                <w:sz w:val="22"/>
                <w:szCs w:val="22"/>
              </w:rPr>
              <w:t xml:space="preserve"> (2012) , 7; 795</w:t>
            </w:r>
            <w:r w:rsidRPr="00635783">
              <w:rPr>
                <w:rFonts w:ascii="Arial Narrow" w:hAnsi="Arial Narrow" w:cs="Arial"/>
                <w:bCs/>
                <w:sz w:val="22"/>
                <w:szCs w:val="22"/>
              </w:rPr>
              <w:t>-</w:t>
            </w:r>
            <w:r w:rsidRPr="00635783">
              <w:rPr>
                <w:rFonts w:ascii="Arial Narrow" w:hAnsi="Arial Narrow" w:cs="Arial"/>
                <w:sz w:val="22"/>
                <w:szCs w:val="22"/>
              </w:rPr>
              <w:t>802 (Current Contents)</w:t>
            </w:r>
          </w:p>
          <w:tbl>
            <w:tblPr>
              <w:tblW w:w="5000" w:type="pct"/>
              <w:tblCellSpacing w:w="15" w:type="dxa"/>
              <w:tblCellMar>
                <w:left w:w="0" w:type="dxa"/>
                <w:right w:w="0" w:type="dxa"/>
              </w:tblCellMar>
              <w:tblLook w:val="04A0"/>
            </w:tblPr>
            <w:tblGrid>
              <w:gridCol w:w="7112"/>
            </w:tblGrid>
            <w:tr w:rsidR="00D574E9" w:rsidRPr="00635783" w:rsidTr="00DE50E8">
              <w:trPr>
                <w:tblCellSpacing w:w="15" w:type="dxa"/>
              </w:trPr>
              <w:tc>
                <w:tcPr>
                  <w:tcW w:w="0" w:type="auto"/>
                  <w:tcBorders>
                    <w:top w:val="nil"/>
                    <w:left w:val="nil"/>
                    <w:bottom w:val="nil"/>
                    <w:right w:val="nil"/>
                  </w:tcBorders>
                  <w:vAlign w:val="center"/>
                  <w:hideMark/>
                </w:tcPr>
                <w:p w:rsidR="00D574E9" w:rsidRPr="00635783" w:rsidRDefault="00D574E9" w:rsidP="00E337BE">
                  <w:pPr>
                    <w:pStyle w:val="ListParagraph"/>
                    <w:numPr>
                      <w:ilvl w:val="0"/>
                      <w:numId w:val="49"/>
                    </w:numPr>
                    <w:spacing w:before="60" w:after="60"/>
                    <w:contextualSpacing/>
                    <w:rPr>
                      <w:rFonts w:ascii="Arial Narrow" w:hAnsi="Arial Narrow" w:cs="Arial"/>
                      <w:sz w:val="22"/>
                      <w:szCs w:val="22"/>
                      <w:lang w:eastAsia="hr-HR"/>
                    </w:rPr>
                  </w:pPr>
                  <w:r w:rsidRPr="00635783">
                    <w:rPr>
                      <w:rFonts w:ascii="Arial Narrow" w:hAnsi="Arial Narrow" w:cs="Arial"/>
                      <w:sz w:val="22"/>
                      <w:szCs w:val="22"/>
                      <w:lang w:eastAsia="hr-HR"/>
                    </w:rPr>
                    <w:t>Škorić, Lea; Šember, Marijan; Markulin, Helena; Petrak, Jelka.</w:t>
                  </w:r>
                  <w:r w:rsidRPr="00635783">
                    <w:rPr>
                      <w:rFonts w:ascii="Arial Narrow" w:hAnsi="Arial Narrow" w:cs="Arial"/>
                      <w:sz w:val="22"/>
                      <w:szCs w:val="22"/>
                      <w:lang w:eastAsia="hr-HR"/>
                    </w:rPr>
                    <w:br/>
                  </w:r>
                  <w:hyperlink r:id="rId334" w:tgtFrame="_blank" w:history="1">
                    <w:r w:rsidRPr="00635783">
                      <w:rPr>
                        <w:rStyle w:val="Hyperlink"/>
                        <w:rFonts w:ascii="Arial Narrow" w:hAnsi="Arial Narrow" w:cs="Arial"/>
                        <w:bCs/>
                        <w:sz w:val="22"/>
                        <w:szCs w:val="22"/>
                      </w:rPr>
                      <w:t>Informacijska pismenost u nastavnom programu diplomskog studija Medicinskog fakulteta Sveučilišta u Zagrebu</w:t>
                    </w:r>
                  </w:hyperlink>
                  <w:r w:rsidRPr="00635783">
                    <w:rPr>
                      <w:rFonts w:ascii="Arial Narrow" w:hAnsi="Arial Narrow" w:cs="Arial"/>
                      <w:sz w:val="22"/>
                      <w:szCs w:val="22"/>
                      <w:lang w:eastAsia="hr-HR"/>
                    </w:rPr>
                    <w:t xml:space="preserve">. // </w:t>
                  </w:r>
                  <w:r w:rsidRPr="00635783">
                    <w:rPr>
                      <w:rFonts w:ascii="Arial Narrow" w:hAnsi="Arial Narrow" w:cs="Arial"/>
                      <w:i/>
                      <w:iCs/>
                      <w:sz w:val="22"/>
                      <w:szCs w:val="22"/>
                      <w:lang w:eastAsia="hr-HR"/>
                    </w:rPr>
                    <w:t>Vjesnik bibliotekara Hrvatske</w:t>
                  </w:r>
                  <w:r w:rsidRPr="00635783">
                    <w:rPr>
                      <w:rFonts w:ascii="Arial Narrow" w:hAnsi="Arial Narrow" w:cs="Arial"/>
                      <w:sz w:val="22"/>
                      <w:szCs w:val="22"/>
                      <w:lang w:eastAsia="hr-HR"/>
                    </w:rPr>
                    <w:t xml:space="preserve">. </w:t>
                  </w:r>
                  <w:r w:rsidRPr="00635783">
                    <w:rPr>
                      <w:rFonts w:ascii="Arial Narrow" w:hAnsi="Arial Narrow" w:cs="Arial"/>
                      <w:bCs/>
                      <w:sz w:val="22"/>
                      <w:szCs w:val="22"/>
                      <w:lang w:eastAsia="hr-HR"/>
                    </w:rPr>
                    <w:t>55</w:t>
                  </w:r>
                  <w:r w:rsidRPr="00635783">
                    <w:rPr>
                      <w:rFonts w:ascii="Arial Narrow" w:hAnsi="Arial Narrow" w:cs="Arial"/>
                      <w:sz w:val="22"/>
                      <w:szCs w:val="22"/>
                      <w:lang w:eastAsia="hr-HR"/>
                    </w:rPr>
                    <w:t xml:space="preserve"> (2013) , 3/4; 17</w:t>
                  </w:r>
                  <w:r w:rsidRPr="00635783">
                    <w:rPr>
                      <w:rFonts w:ascii="Arial Narrow" w:hAnsi="Arial Narrow" w:cs="Arial"/>
                      <w:bCs/>
                      <w:sz w:val="22"/>
                      <w:szCs w:val="22"/>
                      <w:lang w:eastAsia="hr-HR"/>
                    </w:rPr>
                    <w:t>-</w:t>
                  </w:r>
                  <w:r w:rsidRPr="00635783">
                    <w:rPr>
                      <w:rFonts w:ascii="Arial Narrow" w:hAnsi="Arial Narrow" w:cs="Arial"/>
                      <w:sz w:val="22"/>
                      <w:szCs w:val="22"/>
                      <w:lang w:eastAsia="hr-HR"/>
                    </w:rPr>
                    <w:t>28 (članak, znanstveni).</w:t>
                  </w:r>
                </w:p>
                <w:p w:rsidR="00D574E9" w:rsidRPr="00635783" w:rsidRDefault="00D574E9" w:rsidP="00E337BE">
                  <w:pPr>
                    <w:pStyle w:val="ListParagraph"/>
                    <w:numPr>
                      <w:ilvl w:val="0"/>
                      <w:numId w:val="49"/>
                    </w:numPr>
                    <w:spacing w:before="60" w:after="60"/>
                    <w:contextualSpacing/>
                    <w:rPr>
                      <w:rFonts w:ascii="Arial Narrow" w:hAnsi="Arial Narrow" w:cs="Arial"/>
                      <w:sz w:val="22"/>
                      <w:szCs w:val="22"/>
                      <w:lang w:eastAsia="hr-HR"/>
                    </w:rPr>
                  </w:pPr>
                  <w:r w:rsidRPr="00635783">
                    <w:rPr>
                      <w:rFonts w:ascii="Arial Narrow" w:hAnsi="Arial Narrow" w:cs="Arial"/>
                      <w:sz w:val="22"/>
                      <w:szCs w:val="22"/>
                      <w:lang w:eastAsia="hr-HR"/>
                    </w:rPr>
                    <w:t>Petrak, Jelka; Šember, Marijan; Granić, Davorka.</w:t>
                  </w:r>
                  <w:r w:rsidRPr="00635783">
                    <w:rPr>
                      <w:rFonts w:ascii="Arial Narrow" w:hAnsi="Arial Narrow" w:cs="Arial"/>
                      <w:sz w:val="22"/>
                      <w:szCs w:val="22"/>
                      <w:lang w:eastAsia="hr-HR"/>
                    </w:rPr>
                    <w:br/>
                  </w:r>
                  <w:hyperlink r:id="rId335" w:tgtFrame="_blank" w:history="1">
                    <w:r w:rsidRPr="00635783">
                      <w:rPr>
                        <w:rStyle w:val="Hyperlink"/>
                        <w:rFonts w:ascii="Arial Narrow" w:hAnsi="Arial Narrow" w:cs="Arial"/>
                        <w:bCs/>
                        <w:sz w:val="22"/>
                        <w:szCs w:val="22"/>
                      </w:rPr>
                      <w:t>Procjena publicističke produktivnosti Klinike za unutrašnje bolesti Medicinskog fakulteta i Kliničkog bolničkog centra Zagreb</w:t>
                    </w:r>
                  </w:hyperlink>
                  <w:r w:rsidRPr="00635783">
                    <w:rPr>
                      <w:rFonts w:ascii="Arial Narrow" w:hAnsi="Arial Narrow" w:cs="Arial"/>
                      <w:sz w:val="22"/>
                      <w:szCs w:val="22"/>
                      <w:lang w:eastAsia="hr-HR"/>
                    </w:rPr>
                    <w:t xml:space="preserve">. // </w:t>
                  </w:r>
                  <w:r w:rsidRPr="00635783">
                    <w:rPr>
                      <w:rFonts w:ascii="Arial Narrow" w:hAnsi="Arial Narrow" w:cs="Arial"/>
                      <w:i/>
                      <w:iCs/>
                      <w:sz w:val="22"/>
                      <w:szCs w:val="22"/>
                      <w:lang w:eastAsia="hr-HR"/>
                    </w:rPr>
                    <w:t>Liječnički vjesnik : glasilo Hrvatskoga liječničkog zbora</w:t>
                  </w:r>
                  <w:r w:rsidRPr="00635783">
                    <w:rPr>
                      <w:rFonts w:ascii="Arial Narrow" w:hAnsi="Arial Narrow" w:cs="Arial"/>
                      <w:sz w:val="22"/>
                      <w:szCs w:val="22"/>
                      <w:lang w:eastAsia="hr-HR"/>
                    </w:rPr>
                    <w:t xml:space="preserve">. </w:t>
                  </w:r>
                  <w:r w:rsidRPr="00635783">
                    <w:rPr>
                      <w:rFonts w:ascii="Arial Narrow" w:hAnsi="Arial Narrow" w:cs="Arial"/>
                      <w:bCs/>
                      <w:sz w:val="22"/>
                      <w:szCs w:val="22"/>
                      <w:lang w:eastAsia="hr-HR"/>
                    </w:rPr>
                    <w:t>134</w:t>
                  </w:r>
                  <w:r w:rsidRPr="00635783">
                    <w:rPr>
                      <w:rFonts w:ascii="Arial Narrow" w:hAnsi="Arial Narrow" w:cs="Arial"/>
                      <w:sz w:val="22"/>
                      <w:szCs w:val="22"/>
                      <w:lang w:eastAsia="hr-HR"/>
                    </w:rPr>
                    <w:t xml:space="preserve"> (2012) , 3-4; 69</w:t>
                  </w:r>
                  <w:r w:rsidRPr="00635783">
                    <w:rPr>
                      <w:rFonts w:ascii="Arial Narrow" w:hAnsi="Arial Narrow" w:cs="Arial"/>
                      <w:bCs/>
                      <w:sz w:val="22"/>
                      <w:szCs w:val="22"/>
                      <w:lang w:eastAsia="hr-HR"/>
                    </w:rPr>
                    <w:t>-</w:t>
                  </w:r>
                  <w:r w:rsidRPr="00635783">
                    <w:rPr>
                      <w:rFonts w:ascii="Arial Narrow" w:hAnsi="Arial Narrow" w:cs="Arial"/>
                      <w:sz w:val="22"/>
                      <w:szCs w:val="22"/>
                      <w:lang w:eastAsia="hr-HR"/>
                    </w:rPr>
                    <w:t xml:space="preserve">74 (članak, znanstveni). </w:t>
                  </w:r>
                </w:p>
                <w:p w:rsidR="00D574E9" w:rsidRPr="00635783" w:rsidRDefault="00D574E9" w:rsidP="00E337BE">
                  <w:pPr>
                    <w:pStyle w:val="ListParagraph"/>
                    <w:numPr>
                      <w:ilvl w:val="0"/>
                      <w:numId w:val="49"/>
                    </w:numPr>
                    <w:spacing w:before="60" w:after="60"/>
                    <w:contextualSpacing/>
                    <w:rPr>
                      <w:rFonts w:ascii="Arial Narrow" w:hAnsi="Arial Narrow" w:cs="Arial"/>
                      <w:sz w:val="22"/>
                      <w:szCs w:val="22"/>
                      <w:lang w:eastAsia="hr-HR"/>
                    </w:rPr>
                  </w:pPr>
                  <w:r w:rsidRPr="00635783">
                    <w:rPr>
                      <w:rFonts w:ascii="Arial Narrow" w:hAnsi="Arial Narrow" w:cs="Arial"/>
                      <w:sz w:val="22"/>
                      <w:szCs w:val="22"/>
                      <w:lang w:eastAsia="hr-HR"/>
                    </w:rPr>
                    <w:t>Markulin, Helena; Petrak, Jelka.</w:t>
                  </w:r>
                  <w:r w:rsidRPr="00635783">
                    <w:rPr>
                      <w:rFonts w:ascii="Arial Narrow" w:hAnsi="Arial Narrow" w:cs="Arial"/>
                      <w:sz w:val="22"/>
                      <w:szCs w:val="22"/>
                      <w:lang w:eastAsia="hr-HR"/>
                    </w:rPr>
                    <w:br/>
                  </w:r>
                  <w:hyperlink r:id="rId336" w:tgtFrame="_blank" w:history="1">
                    <w:r w:rsidRPr="00635783">
                      <w:rPr>
                        <w:rStyle w:val="Hyperlink"/>
                        <w:rFonts w:ascii="Arial Narrow" w:hAnsi="Arial Narrow" w:cs="Arial"/>
                        <w:bCs/>
                        <w:sz w:val="22"/>
                        <w:szCs w:val="22"/>
                      </w:rPr>
                      <w:t>Medicina utemeljena na znanstvenim dokazima: stavovi zdravstvenog osoblja jedne kliničke bolnice</w:t>
                    </w:r>
                  </w:hyperlink>
                  <w:r w:rsidRPr="00635783">
                    <w:rPr>
                      <w:rFonts w:ascii="Arial Narrow" w:hAnsi="Arial Narrow" w:cs="Arial"/>
                      <w:sz w:val="22"/>
                      <w:szCs w:val="22"/>
                      <w:lang w:eastAsia="hr-HR"/>
                    </w:rPr>
                    <w:t xml:space="preserve">. // </w:t>
                  </w:r>
                  <w:r w:rsidRPr="00635783">
                    <w:rPr>
                      <w:rFonts w:ascii="Arial Narrow" w:hAnsi="Arial Narrow" w:cs="Arial"/>
                      <w:i/>
                      <w:iCs/>
                      <w:sz w:val="22"/>
                      <w:szCs w:val="22"/>
                      <w:lang w:eastAsia="hr-HR"/>
                    </w:rPr>
                    <w:t>Liječnički vjesnik : glasilo Hrvatskoga liječničkog zbora</w:t>
                  </w:r>
                  <w:r w:rsidRPr="00635783">
                    <w:rPr>
                      <w:rFonts w:ascii="Arial Narrow" w:hAnsi="Arial Narrow" w:cs="Arial"/>
                      <w:sz w:val="22"/>
                      <w:szCs w:val="22"/>
                      <w:lang w:eastAsia="hr-HR"/>
                    </w:rPr>
                    <w:t xml:space="preserve">. </w:t>
                  </w:r>
                  <w:r w:rsidRPr="00635783">
                    <w:rPr>
                      <w:rFonts w:ascii="Arial Narrow" w:hAnsi="Arial Narrow" w:cs="Arial"/>
                      <w:bCs/>
                      <w:sz w:val="22"/>
                      <w:szCs w:val="22"/>
                      <w:lang w:eastAsia="hr-HR"/>
                    </w:rPr>
                    <w:t>132</w:t>
                  </w:r>
                  <w:r w:rsidRPr="00635783">
                    <w:rPr>
                      <w:rFonts w:ascii="Arial Narrow" w:hAnsi="Arial Narrow" w:cs="Arial"/>
                      <w:sz w:val="22"/>
                      <w:szCs w:val="22"/>
                      <w:lang w:eastAsia="hr-HR"/>
                    </w:rPr>
                    <w:t xml:space="preserve"> (2010) , 7-8; 218</w:t>
                  </w:r>
                  <w:r w:rsidRPr="00635783">
                    <w:rPr>
                      <w:rFonts w:ascii="Arial Narrow" w:hAnsi="Arial Narrow" w:cs="Arial"/>
                      <w:bCs/>
                      <w:sz w:val="22"/>
                      <w:szCs w:val="22"/>
                      <w:lang w:eastAsia="hr-HR"/>
                    </w:rPr>
                    <w:t>-</w:t>
                  </w:r>
                  <w:r w:rsidRPr="00635783">
                    <w:rPr>
                      <w:rFonts w:ascii="Arial Narrow" w:hAnsi="Arial Narrow" w:cs="Arial"/>
                      <w:sz w:val="22"/>
                      <w:szCs w:val="22"/>
                      <w:lang w:eastAsia="hr-HR"/>
                    </w:rPr>
                    <w:t>221 (članak, znanstveni).</w:t>
                  </w:r>
                  <w:r w:rsidRPr="00635783">
                    <w:rPr>
                      <w:rFonts w:ascii="Arial Narrow" w:hAnsi="Arial Narrow" w:cs="Arial"/>
                      <w:sz w:val="22"/>
                      <w:szCs w:val="22"/>
                      <w:lang w:eastAsia="hr-HR"/>
                    </w:rPr>
                    <w:br/>
                  </w:r>
                </w:p>
              </w:tc>
            </w:tr>
          </w:tbl>
          <w:p w:rsidR="00D574E9" w:rsidRPr="00635783" w:rsidRDefault="00D574E9" w:rsidP="00635783">
            <w:pPr>
              <w:spacing w:before="60" w:after="60"/>
              <w:rPr>
                <w:rFonts w:ascii="Arial Narrow" w:hAnsi="Arial Narrow" w:cs="Arial"/>
                <w:sz w:val="22"/>
                <w:szCs w:val="22"/>
              </w:rPr>
            </w:pP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Datum zadnjeg izbora u znanstveno-nastavno ili nastavno zvanje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Studeni 2011 – izvanredni profesor</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31.12.2014. – u mirovini</w:t>
            </w:r>
          </w:p>
        </w:tc>
      </w:tr>
    </w:tbl>
    <w:p w:rsidR="00D574E9" w:rsidRPr="00635783" w:rsidRDefault="00D574E9" w:rsidP="00635783">
      <w:pPr>
        <w:spacing w:before="60" w:after="60"/>
        <w:rPr>
          <w:rFonts w:ascii="Arial Narrow" w:hAnsi="Arial Narrow" w:cs="Arial"/>
          <w:sz w:val="22"/>
          <w:szCs w:val="22"/>
        </w:rPr>
      </w:pPr>
    </w:p>
    <w:p w:rsidR="00D574E9" w:rsidRPr="00635783" w:rsidRDefault="00D574E9" w:rsidP="0005341E">
      <w:pPr>
        <w:spacing w:before="60" w:after="6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Tomislav</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Prezime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Luetić</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Naziv ustanove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Sveučilište u Zagrebu, Medicinski fakultet, KBC – Zagreb, Klinika za kirurgiju</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E-mail adresa</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tluetic@mef.hr</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Adresa osobne web stranice</w:t>
            </w:r>
          </w:p>
        </w:tc>
        <w:tc>
          <w:tcPr>
            <w:tcW w:w="7328" w:type="dxa"/>
          </w:tcPr>
          <w:p w:rsidR="00D574E9" w:rsidRPr="00635783" w:rsidRDefault="00D574E9" w:rsidP="00635783">
            <w:pPr>
              <w:spacing w:before="60" w:after="60"/>
              <w:rPr>
                <w:rFonts w:ascii="Arial Narrow" w:hAnsi="Arial Narrow" w:cs="Arial"/>
                <w:sz w:val="22"/>
                <w:szCs w:val="22"/>
              </w:rPr>
            </w:pP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Životopis</w:t>
            </w:r>
          </w:p>
        </w:tc>
        <w:tc>
          <w:tcPr>
            <w:tcW w:w="7328" w:type="dxa"/>
          </w:tcPr>
          <w:p w:rsidR="00D574E9" w:rsidRPr="00635783" w:rsidRDefault="00D574E9" w:rsidP="00635783">
            <w:pPr>
              <w:spacing w:before="60" w:after="60"/>
              <w:ind w:left="360"/>
              <w:rPr>
                <w:rFonts w:ascii="Arial Narrow" w:hAnsi="Arial Narrow" w:cs="Arial"/>
                <w:sz w:val="22"/>
                <w:szCs w:val="22"/>
              </w:rPr>
            </w:pPr>
            <w:r w:rsidRPr="00635783">
              <w:rPr>
                <w:rFonts w:ascii="Arial Narrow" w:hAnsi="Arial Narrow" w:cs="Arial"/>
                <w:sz w:val="22"/>
                <w:szCs w:val="22"/>
              </w:rPr>
              <w:t xml:space="preserve">Prof. dr.sc. Tomislav Luetić specijalist je dječje i opće kirurgije. Radi u Zavodu za dječju kirurgiju i urologiju Klinike za kirurgiju Rebro. Neonatalna kirurgija i liječenje prirođenih malformacija, edukacija u medicini te poboljšanje medicinske kvalitete su mu područja užeg znanstvenog i stručnog interesa. Stručno se usavršavao u Univerzitetskoj klinici za dječju kirurgiju u Munchenu, na Harvardskom sveučilištu i </w:t>
            </w:r>
            <w:r w:rsidRPr="00635783">
              <w:rPr>
                <w:rFonts w:ascii="Arial Narrow" w:hAnsi="Arial Narrow" w:cs="Arial"/>
                <w:sz w:val="22"/>
                <w:szCs w:val="22"/>
              </w:rPr>
              <w:lastRenderedPageBreak/>
              <w:t xml:space="preserve">bolnicama Children’s, Brigham&amp;Women’s i Beth Israel u Bostonu,  na UCSF u San Franciscu, na Tufts University Boston Floating hospital, </w:t>
            </w:r>
            <w:r w:rsidRPr="00635783">
              <w:rPr>
                <w:rFonts w:ascii="Arial Narrow" w:hAnsi="Arial Narrow" w:cs="Arial"/>
                <w:bCs/>
                <w:sz w:val="22"/>
                <w:szCs w:val="22"/>
              </w:rPr>
              <w:t xml:space="preserve">Sapienza University u Rimu i </w:t>
            </w:r>
            <w:r w:rsidRPr="00635783">
              <w:rPr>
                <w:rFonts w:ascii="Arial Narrow" w:hAnsi="Arial Narrow" w:cs="Arial"/>
                <w:sz w:val="22"/>
                <w:szCs w:val="22"/>
              </w:rPr>
              <w:t>Charite bolnici u Berlinu. Objavio je više od pedeset radova  indeksiranih u  CC,  SCI, IM i EM-u. Spomenuti radovi su citirani više desetaka puta. Do sada je aktivno sudjelovao na dva znanstvena projekta.  Sudjelovao je na međunarodnim i domaćim kongresima. Sudjeluje uspješno s punom satnicom u dodiplomskoj nastavi, postdiplomskoj nastavi. U sadašnjem terminu je pročelnik Katedre za kirurgiju Medicinskog fakulteta Sveučilišta u Zagrebu i pročelnik Zavoda za dječju kirurgiju i urologiju.</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lang w:val="pt-BR"/>
              </w:rPr>
            </w:pPr>
            <w:r w:rsidRPr="00635783">
              <w:rPr>
                <w:rFonts w:ascii="Arial Narrow" w:hAnsi="Arial Narrow" w:cs="Arial"/>
                <w:b/>
                <w:sz w:val="22"/>
                <w:szCs w:val="22"/>
                <w:lang w:val="pt-BR"/>
              </w:rPr>
              <w:lastRenderedPageBreak/>
              <w:t>Popis radova objavljenih u posljednjih pet godina</w:t>
            </w:r>
          </w:p>
        </w:tc>
        <w:tc>
          <w:tcPr>
            <w:tcW w:w="7328" w:type="dxa"/>
          </w:tcPr>
          <w:p w:rsidR="00D574E9" w:rsidRPr="0005341E" w:rsidRDefault="00D574E9" w:rsidP="00E337BE">
            <w:pPr>
              <w:pStyle w:val="BodyText"/>
              <w:numPr>
                <w:ilvl w:val="0"/>
                <w:numId w:val="50"/>
              </w:numPr>
              <w:spacing w:before="60" w:after="60"/>
              <w:rPr>
                <w:rFonts w:ascii="Arial Narrow" w:hAnsi="Arial Narrow" w:cs="Arial"/>
                <w:b w:val="0"/>
                <w:sz w:val="22"/>
                <w:szCs w:val="22"/>
              </w:rPr>
            </w:pPr>
            <w:r w:rsidRPr="0005341E">
              <w:rPr>
                <w:rFonts w:ascii="Arial Narrow" w:hAnsi="Arial Narrow" w:cs="Arial"/>
                <w:b w:val="0"/>
                <w:sz w:val="22"/>
                <w:szCs w:val="22"/>
              </w:rPr>
              <w:t>Novak M, Cvitković M, Galić S, Luetić T, Ćavar S, Puretić Z. The life treatening hemodialysis catheter heparin lock caused bleeding in a child after peritoneal cahteter removal. J Pediatr Surg 2008;43 e41-e44.</w:t>
            </w:r>
          </w:p>
          <w:p w:rsidR="00D574E9" w:rsidRPr="0005341E" w:rsidRDefault="00D574E9" w:rsidP="00E337BE">
            <w:pPr>
              <w:pStyle w:val="BodyText"/>
              <w:numPr>
                <w:ilvl w:val="0"/>
                <w:numId w:val="50"/>
              </w:numPr>
              <w:spacing w:before="60" w:after="60"/>
              <w:rPr>
                <w:rFonts w:ascii="Arial Narrow" w:hAnsi="Arial Narrow" w:cs="Arial"/>
                <w:b w:val="0"/>
                <w:sz w:val="22"/>
                <w:szCs w:val="22"/>
              </w:rPr>
            </w:pPr>
            <w:r w:rsidRPr="0005341E">
              <w:rPr>
                <w:rFonts w:ascii="Arial Narrow" w:hAnsi="Arial Narrow" w:cs="Arial"/>
                <w:b w:val="0"/>
                <w:sz w:val="22"/>
                <w:szCs w:val="22"/>
              </w:rPr>
              <w:t>Bogović M, Fiolić Z,Ćavar S,Luetić T, Antabak A, Sršen-Medančić S, Batinica S. Liver tumors in childhood. Libri Oncol 2008;36:37-39.</w:t>
            </w:r>
          </w:p>
          <w:p w:rsidR="00D574E9" w:rsidRPr="0005341E" w:rsidRDefault="00D574E9" w:rsidP="00E337BE">
            <w:pPr>
              <w:pStyle w:val="BodyText"/>
              <w:numPr>
                <w:ilvl w:val="0"/>
                <w:numId w:val="50"/>
              </w:numPr>
              <w:spacing w:before="60" w:after="60"/>
              <w:rPr>
                <w:rFonts w:ascii="Arial Narrow" w:hAnsi="Arial Narrow" w:cs="Arial"/>
                <w:b w:val="0"/>
                <w:sz w:val="22"/>
                <w:szCs w:val="22"/>
              </w:rPr>
            </w:pPr>
            <w:r w:rsidRPr="0005341E">
              <w:rPr>
                <w:rFonts w:ascii="Arial Narrow" w:hAnsi="Arial Narrow" w:cs="Arial"/>
                <w:b w:val="0"/>
                <w:sz w:val="22"/>
                <w:szCs w:val="22"/>
              </w:rPr>
              <w:t>Puretić Z, Slaviček J, Novak M, Batinica S, Luetić T, et al. Razlike pojavnosti i vrednovanje primjene purifikacijskih metoda u hemolitičko-uremičkom sindromu.Acta Med Croatica 2008;62 (Supp 1) 111-156.</w:t>
            </w:r>
          </w:p>
          <w:p w:rsidR="00D574E9" w:rsidRPr="0005341E" w:rsidRDefault="00D574E9" w:rsidP="00E337BE">
            <w:pPr>
              <w:pStyle w:val="BodyText"/>
              <w:numPr>
                <w:ilvl w:val="0"/>
                <w:numId w:val="50"/>
              </w:numPr>
              <w:spacing w:before="60" w:after="60"/>
              <w:rPr>
                <w:rFonts w:ascii="Arial Narrow" w:hAnsi="Arial Narrow" w:cs="Arial"/>
                <w:b w:val="0"/>
                <w:sz w:val="22"/>
                <w:szCs w:val="22"/>
              </w:rPr>
            </w:pPr>
            <w:r w:rsidRPr="0005341E">
              <w:rPr>
                <w:rFonts w:ascii="Arial Narrow" w:hAnsi="Arial Narrow" w:cs="Arial"/>
                <w:b w:val="0"/>
                <w:sz w:val="22"/>
                <w:szCs w:val="22"/>
              </w:rPr>
              <w:t>Luetić T. Mogućnosti prenatalnog liječenja prirođene dijafragmalne kile. U Batinica S. ur. Kongenitalna dijafragmalna hernija- izgledi za preživljavanje djeteta. Zagreb, Medicinska naklada, Priručnik stalnog medicinskog usavršavanja 2009:49-50.</w:t>
            </w:r>
          </w:p>
          <w:p w:rsidR="00D574E9" w:rsidRPr="0005341E" w:rsidRDefault="00D574E9" w:rsidP="00E337BE">
            <w:pPr>
              <w:pStyle w:val="BodyText"/>
              <w:numPr>
                <w:ilvl w:val="0"/>
                <w:numId w:val="50"/>
              </w:numPr>
              <w:spacing w:before="60" w:after="60"/>
              <w:rPr>
                <w:rFonts w:ascii="Arial Narrow" w:hAnsi="Arial Narrow" w:cs="Arial"/>
                <w:b w:val="0"/>
                <w:sz w:val="22"/>
                <w:szCs w:val="22"/>
              </w:rPr>
            </w:pPr>
            <w:r w:rsidRPr="0005341E">
              <w:rPr>
                <w:rFonts w:ascii="Arial Narrow" w:hAnsi="Arial Narrow" w:cs="Arial"/>
                <w:b w:val="0"/>
                <w:sz w:val="22"/>
                <w:szCs w:val="22"/>
              </w:rPr>
              <w:t>Luetić T. Prirođena dijafragmalna kila. U Dumić M, Filipović-Grčić B. ur. Neonatologija 2009. Zagreb, Medicinska naklada, Priručnik stalnog medicinskog usavršavanja 2009:120-124..</w:t>
            </w:r>
          </w:p>
          <w:p w:rsidR="00D574E9" w:rsidRPr="0005341E" w:rsidRDefault="00D574E9" w:rsidP="00E337BE">
            <w:pPr>
              <w:pStyle w:val="BodyText"/>
              <w:numPr>
                <w:ilvl w:val="0"/>
                <w:numId w:val="50"/>
              </w:numPr>
              <w:spacing w:before="60" w:after="60"/>
              <w:rPr>
                <w:rFonts w:ascii="Arial Narrow" w:hAnsi="Arial Narrow" w:cs="Arial"/>
                <w:b w:val="0"/>
                <w:sz w:val="22"/>
                <w:szCs w:val="22"/>
              </w:rPr>
            </w:pPr>
            <w:r w:rsidRPr="0005341E">
              <w:rPr>
                <w:rFonts w:ascii="Arial Narrow" w:hAnsi="Arial Narrow" w:cs="Arial"/>
                <w:b w:val="0"/>
                <w:sz w:val="22"/>
                <w:szCs w:val="22"/>
              </w:rPr>
              <w:t>Antabak A, Luetić T, Ćavar S, Bogović M, Batinica S. Luksacija humeroskapularnog zgloba – jatrogena ozljeda brahijalne arterije. Knjiga sažetaka 3. Hrvatsko traumatološkog kongresa, Zagreb,2009.</w:t>
            </w:r>
          </w:p>
          <w:p w:rsidR="00D574E9" w:rsidRPr="0005341E" w:rsidRDefault="00D574E9" w:rsidP="00E337BE">
            <w:pPr>
              <w:pStyle w:val="BodyText"/>
              <w:numPr>
                <w:ilvl w:val="0"/>
                <w:numId w:val="50"/>
              </w:numPr>
              <w:spacing w:before="60" w:after="60"/>
              <w:rPr>
                <w:rFonts w:ascii="Arial Narrow" w:hAnsi="Arial Narrow" w:cs="Arial"/>
                <w:b w:val="0"/>
                <w:sz w:val="22"/>
                <w:szCs w:val="22"/>
              </w:rPr>
            </w:pPr>
            <w:r w:rsidRPr="0005341E">
              <w:rPr>
                <w:rFonts w:ascii="Arial Narrow" w:hAnsi="Arial Narrow" w:cs="Arial"/>
                <w:b w:val="0"/>
                <w:sz w:val="22"/>
                <w:szCs w:val="22"/>
              </w:rPr>
              <w:t>Luetic T, Petrunić M, Mijatović D, Augustin G, Bulić K, Meštrović T. Learning portfolios in undergraduate surgical education: our early experience. Eur Surg 2010;42,suppl 235:31.</w:t>
            </w:r>
          </w:p>
          <w:p w:rsidR="00D574E9" w:rsidRPr="0005341E" w:rsidRDefault="00D574E9" w:rsidP="00E337BE">
            <w:pPr>
              <w:pStyle w:val="BodyText"/>
              <w:numPr>
                <w:ilvl w:val="0"/>
                <w:numId w:val="50"/>
              </w:numPr>
              <w:spacing w:before="60" w:after="60"/>
              <w:rPr>
                <w:rFonts w:ascii="Arial Narrow" w:hAnsi="Arial Narrow" w:cs="Arial"/>
                <w:b w:val="0"/>
                <w:sz w:val="22"/>
                <w:szCs w:val="22"/>
              </w:rPr>
            </w:pPr>
            <w:r w:rsidRPr="0005341E">
              <w:rPr>
                <w:rFonts w:ascii="Arial Narrow" w:hAnsi="Arial Narrow" w:cs="Arial"/>
                <w:b w:val="0"/>
                <w:sz w:val="22"/>
                <w:szCs w:val="22"/>
              </w:rPr>
              <w:t>Bogović M, Luetić T, Antabak A, Ćavar S, Sršen Medančić S, Barić I, Batinica S. Congenital hyperinsulinism – surgical treatment and complications. Eur Surg 2010;42,suppl 235:51.</w:t>
            </w:r>
          </w:p>
          <w:p w:rsidR="00D574E9" w:rsidRPr="0005341E" w:rsidRDefault="00D574E9" w:rsidP="00E337BE">
            <w:pPr>
              <w:pStyle w:val="BodyText"/>
              <w:numPr>
                <w:ilvl w:val="0"/>
                <w:numId w:val="50"/>
              </w:numPr>
              <w:spacing w:before="60" w:after="60"/>
              <w:rPr>
                <w:rFonts w:ascii="Arial Narrow" w:hAnsi="Arial Narrow" w:cs="Arial"/>
                <w:b w:val="0"/>
                <w:sz w:val="22"/>
                <w:szCs w:val="22"/>
              </w:rPr>
            </w:pPr>
            <w:r w:rsidRPr="0005341E">
              <w:rPr>
                <w:rFonts w:ascii="Arial Narrow" w:hAnsi="Arial Narrow" w:cs="Arial"/>
                <w:b w:val="0"/>
                <w:sz w:val="22"/>
                <w:szCs w:val="22"/>
              </w:rPr>
              <w:t>Ćavar S, Luetić T, Antabak A, Bogović M, Sršen Medančić S, Batinica S. Liver tumors in childhood- 20 years experience on KBC Zagreb. Eur Surg 2010;42,suppl 235:66.</w:t>
            </w:r>
          </w:p>
          <w:p w:rsidR="00D574E9" w:rsidRPr="0005341E" w:rsidRDefault="00D574E9" w:rsidP="00E337BE">
            <w:pPr>
              <w:pStyle w:val="BodyText"/>
              <w:numPr>
                <w:ilvl w:val="0"/>
                <w:numId w:val="50"/>
              </w:numPr>
              <w:spacing w:before="60" w:after="60"/>
              <w:rPr>
                <w:rFonts w:ascii="Arial Narrow" w:hAnsi="Arial Narrow" w:cs="Arial"/>
                <w:b w:val="0"/>
                <w:sz w:val="22"/>
                <w:szCs w:val="22"/>
              </w:rPr>
            </w:pPr>
            <w:r w:rsidRPr="0005341E">
              <w:rPr>
                <w:rFonts w:ascii="Arial Narrow" w:hAnsi="Arial Narrow" w:cs="Arial"/>
                <w:b w:val="0"/>
                <w:sz w:val="22"/>
                <w:szCs w:val="22"/>
              </w:rPr>
              <w:t>Antabak A, Bogović M,Ćavar S, Luetić T, Batinica S. A minimally invasive concept int he treatment of unstable fractures in children. Eur Surg 2010;42,suppl 235:99.</w:t>
            </w:r>
          </w:p>
          <w:p w:rsidR="00D574E9" w:rsidRPr="0005341E" w:rsidRDefault="00D574E9" w:rsidP="00E337BE">
            <w:pPr>
              <w:pStyle w:val="BodyText"/>
              <w:numPr>
                <w:ilvl w:val="0"/>
                <w:numId w:val="50"/>
              </w:numPr>
              <w:spacing w:before="60" w:after="60"/>
              <w:rPr>
                <w:rFonts w:ascii="Arial Narrow" w:hAnsi="Arial Narrow" w:cs="Arial"/>
                <w:b w:val="0"/>
                <w:sz w:val="22"/>
                <w:szCs w:val="22"/>
              </w:rPr>
            </w:pPr>
            <w:r w:rsidRPr="0005341E">
              <w:rPr>
                <w:rFonts w:ascii="Arial Narrow" w:hAnsi="Arial Narrow" w:cs="Arial"/>
                <w:b w:val="0"/>
                <w:sz w:val="22"/>
                <w:szCs w:val="22"/>
              </w:rPr>
              <w:t xml:space="preserve">Antabak A, Luetić T, Ćavar S, Davila S, Bogović M, Batinica S. </w:t>
            </w:r>
            <w:r w:rsidRPr="0005341E">
              <w:rPr>
                <w:rStyle w:val="Strong"/>
                <w:rFonts w:ascii="Arial Narrow" w:hAnsi="Arial Narrow" w:cs="Arial"/>
                <w:sz w:val="22"/>
                <w:szCs w:val="22"/>
              </w:rPr>
              <w:t xml:space="preserve">Rezultati liječenja suprakondilarnih prijeloma humerusa s pomakom ulomaka u djece. </w:t>
            </w:r>
            <w:r w:rsidRPr="0005341E">
              <w:rPr>
                <w:rFonts w:ascii="Arial Narrow" w:hAnsi="Arial Narrow" w:cs="Arial"/>
                <w:b w:val="0"/>
                <w:sz w:val="22"/>
                <w:szCs w:val="22"/>
              </w:rPr>
              <w:t>Liječ Vjesn 2010;132:272–276.</w:t>
            </w:r>
          </w:p>
          <w:p w:rsidR="00D574E9" w:rsidRPr="0005341E" w:rsidRDefault="00D574E9" w:rsidP="00E337BE">
            <w:pPr>
              <w:pStyle w:val="BodyText"/>
              <w:numPr>
                <w:ilvl w:val="0"/>
                <w:numId w:val="50"/>
              </w:numPr>
              <w:spacing w:before="60" w:after="60"/>
              <w:rPr>
                <w:rFonts w:ascii="Arial Narrow" w:hAnsi="Arial Narrow" w:cs="Arial"/>
                <w:b w:val="0"/>
                <w:sz w:val="22"/>
                <w:szCs w:val="22"/>
              </w:rPr>
            </w:pPr>
            <w:r w:rsidRPr="0005341E">
              <w:rPr>
                <w:rFonts w:ascii="Arial Narrow" w:hAnsi="Arial Narrow" w:cs="Arial"/>
                <w:b w:val="0"/>
                <w:sz w:val="22"/>
                <w:szCs w:val="22"/>
              </w:rPr>
              <w:t>Vuković J, Grizelj R, Ćorić M, Luetić T, Batinica S. The prognostic value of ductal plate malformations in biliary atresia. JPGN 2011;52,suppl1.</w:t>
            </w:r>
          </w:p>
          <w:p w:rsidR="00D574E9" w:rsidRPr="0005341E" w:rsidRDefault="00D574E9" w:rsidP="00E337BE">
            <w:pPr>
              <w:numPr>
                <w:ilvl w:val="0"/>
                <w:numId w:val="50"/>
              </w:numPr>
              <w:spacing w:before="60" w:after="60"/>
              <w:outlineLvl w:val="0"/>
              <w:rPr>
                <w:rFonts w:ascii="Arial Narrow" w:hAnsi="Arial Narrow" w:cs="Arial"/>
                <w:bCs/>
                <w:kern w:val="36"/>
                <w:sz w:val="22"/>
                <w:szCs w:val="22"/>
              </w:rPr>
            </w:pPr>
            <w:r w:rsidRPr="0005341E">
              <w:rPr>
                <w:rFonts w:ascii="Arial Narrow" w:hAnsi="Arial Narrow" w:cs="Arial"/>
                <w:bCs/>
                <w:kern w:val="36"/>
                <w:sz w:val="22"/>
                <w:szCs w:val="22"/>
              </w:rPr>
              <w:t>Grizelj R, Vuković J, Šarić D, Luetić T. Giant mycotic</w:t>
            </w:r>
            <w:r w:rsidRPr="00635783">
              <w:rPr>
                <w:rFonts w:ascii="Arial Narrow" w:hAnsi="Arial Narrow" w:cs="Arial"/>
                <w:bCs/>
                <w:kern w:val="36"/>
                <w:sz w:val="22"/>
                <w:szCs w:val="22"/>
              </w:rPr>
              <w:t xml:space="preserve"> right atrial thrombus due to </w:t>
            </w:r>
            <w:r w:rsidRPr="0005341E">
              <w:rPr>
                <w:rFonts w:ascii="Arial Narrow" w:hAnsi="Arial Narrow" w:cs="Arial"/>
                <w:bCs/>
                <w:kern w:val="36"/>
                <w:sz w:val="22"/>
                <w:szCs w:val="22"/>
              </w:rPr>
              <w:t>Candida dubliniensis septicemia in a premature infant. Pediatr Infect Dis J 2010;29 (8):785-786.</w:t>
            </w:r>
          </w:p>
          <w:p w:rsidR="00D574E9" w:rsidRPr="0005341E" w:rsidRDefault="00D574E9" w:rsidP="00E337BE">
            <w:pPr>
              <w:pStyle w:val="BodyText"/>
              <w:numPr>
                <w:ilvl w:val="0"/>
                <w:numId w:val="50"/>
              </w:numPr>
              <w:spacing w:before="60" w:after="60"/>
              <w:rPr>
                <w:rFonts w:ascii="Arial Narrow" w:hAnsi="Arial Narrow" w:cs="Arial"/>
                <w:b w:val="0"/>
                <w:sz w:val="22"/>
                <w:szCs w:val="22"/>
              </w:rPr>
            </w:pPr>
            <w:r w:rsidRPr="0005341E">
              <w:rPr>
                <w:rFonts w:ascii="Arial Narrow" w:hAnsi="Arial Narrow" w:cs="Arial"/>
                <w:b w:val="0"/>
                <w:sz w:val="22"/>
                <w:szCs w:val="22"/>
              </w:rPr>
              <w:t>Vrljičak K, Grizelj R, Luetić T, Batinić D.  OEIS complex – report of two cases. 44. Kongresa European Society for Pediatric Nephrology, Cavtat 2011. Knjiga sažetaka</w:t>
            </w:r>
          </w:p>
          <w:p w:rsidR="00D574E9" w:rsidRPr="0005341E" w:rsidRDefault="00D574E9" w:rsidP="00E337BE">
            <w:pPr>
              <w:pStyle w:val="BodyText"/>
              <w:numPr>
                <w:ilvl w:val="0"/>
                <w:numId w:val="50"/>
              </w:numPr>
              <w:spacing w:before="60" w:after="60"/>
              <w:rPr>
                <w:rFonts w:ascii="Arial Narrow" w:hAnsi="Arial Narrow" w:cs="Arial"/>
                <w:b w:val="0"/>
                <w:sz w:val="22"/>
                <w:szCs w:val="22"/>
              </w:rPr>
            </w:pPr>
            <w:r w:rsidRPr="0005341E">
              <w:rPr>
                <w:rFonts w:ascii="Arial Narrow" w:hAnsi="Arial Narrow" w:cs="Arial"/>
                <w:b w:val="0"/>
                <w:sz w:val="22"/>
                <w:szCs w:val="22"/>
              </w:rPr>
              <w:t xml:space="preserve">Luetić T. Hitnosti u urologiji. U Meštrović J. ur.  Hitna stanja u pedijatriji. Zagreb, Medicinska naklada,  2011: </w:t>
            </w:r>
          </w:p>
          <w:p w:rsidR="00D574E9" w:rsidRPr="00635783" w:rsidRDefault="00D574E9" w:rsidP="00E337BE">
            <w:pPr>
              <w:numPr>
                <w:ilvl w:val="0"/>
                <w:numId w:val="50"/>
              </w:numPr>
              <w:spacing w:before="60" w:after="60"/>
              <w:rPr>
                <w:rFonts w:ascii="Arial Narrow" w:hAnsi="Arial Narrow" w:cs="Arial"/>
                <w:bCs/>
                <w:sz w:val="22"/>
                <w:szCs w:val="22"/>
              </w:rPr>
            </w:pPr>
            <w:r w:rsidRPr="0005341E">
              <w:rPr>
                <w:rFonts w:ascii="Arial Narrow" w:hAnsi="Arial Narrow" w:cs="Arial"/>
                <w:sz w:val="22"/>
                <w:szCs w:val="22"/>
              </w:rPr>
              <w:t>Luetić T, Petrunić M, Mijatović</w:t>
            </w:r>
            <w:r w:rsidRPr="00635783">
              <w:rPr>
                <w:rFonts w:ascii="Arial Narrow" w:hAnsi="Arial Narrow" w:cs="Arial"/>
                <w:sz w:val="22"/>
                <w:szCs w:val="22"/>
              </w:rPr>
              <w:t xml:space="preserve"> D, Augustin G, Bulić K, Meštrović T. </w:t>
            </w:r>
            <w:r w:rsidRPr="00635783">
              <w:rPr>
                <w:rFonts w:ascii="Arial Narrow" w:hAnsi="Arial Narrow" w:cs="Arial"/>
                <w:bCs/>
                <w:sz w:val="22"/>
                <w:szCs w:val="22"/>
              </w:rPr>
              <w:t xml:space="preserve">Learning portfolios in undergraduate surgical education: our early experience. AMEEkongres, </w:t>
            </w:r>
            <w:r w:rsidRPr="00635783">
              <w:rPr>
                <w:rFonts w:ascii="Arial Narrow" w:hAnsi="Arial Narrow" w:cs="Arial"/>
                <w:bCs/>
                <w:sz w:val="22"/>
                <w:szCs w:val="22"/>
              </w:rPr>
              <w:lastRenderedPageBreak/>
              <w:t>Beč2011. Knjiga sažetaka</w:t>
            </w:r>
          </w:p>
          <w:p w:rsidR="00D574E9" w:rsidRPr="00635783" w:rsidRDefault="00D574E9" w:rsidP="00E337BE">
            <w:pPr>
              <w:numPr>
                <w:ilvl w:val="0"/>
                <w:numId w:val="50"/>
              </w:numPr>
              <w:spacing w:before="60" w:after="60"/>
              <w:rPr>
                <w:rFonts w:ascii="Arial Narrow" w:hAnsi="Arial Narrow" w:cs="Arial"/>
                <w:bCs/>
                <w:sz w:val="22"/>
                <w:szCs w:val="22"/>
              </w:rPr>
            </w:pPr>
            <w:r w:rsidRPr="00635783">
              <w:rPr>
                <w:rFonts w:ascii="Arial Narrow" w:hAnsi="Arial Narrow" w:cs="Arial"/>
                <w:bCs/>
                <w:sz w:val="22"/>
                <w:szCs w:val="22"/>
              </w:rPr>
              <w:t>Luetić T. Improving safety culture: Our early experience with the WHO Surgical Safety Checklist. 4</w:t>
            </w:r>
            <w:r w:rsidRPr="00635783">
              <w:rPr>
                <w:rFonts w:ascii="Arial Narrow" w:hAnsi="Arial Narrow" w:cs="Arial"/>
                <w:bCs/>
                <w:sz w:val="22"/>
                <w:szCs w:val="22"/>
                <w:vertAlign w:val="superscript"/>
              </w:rPr>
              <w:t>th</w:t>
            </w:r>
            <w:r w:rsidRPr="00635783">
              <w:rPr>
                <w:rFonts w:ascii="Arial Narrow" w:hAnsi="Arial Narrow" w:cs="Arial"/>
                <w:bCs/>
                <w:sz w:val="22"/>
                <w:szCs w:val="22"/>
              </w:rPr>
              <w:t xml:space="preserve"> Central European Congress of surgery, Budimpešta 2011. Knjiga sažetaka.</w:t>
            </w:r>
          </w:p>
          <w:p w:rsidR="00D574E9" w:rsidRPr="00635783" w:rsidRDefault="00D574E9" w:rsidP="00E337BE">
            <w:pPr>
              <w:numPr>
                <w:ilvl w:val="0"/>
                <w:numId w:val="50"/>
              </w:numPr>
              <w:spacing w:before="60" w:after="60"/>
              <w:rPr>
                <w:rFonts w:ascii="Arial Narrow" w:hAnsi="Arial Narrow" w:cs="Arial"/>
                <w:bCs/>
                <w:sz w:val="22"/>
                <w:szCs w:val="22"/>
              </w:rPr>
            </w:pPr>
            <w:r w:rsidRPr="00635783">
              <w:rPr>
                <w:rFonts w:ascii="Arial Narrow" w:hAnsi="Arial Narrow" w:cs="Arial"/>
                <w:sz w:val="22"/>
                <w:szCs w:val="22"/>
              </w:rPr>
              <w:t xml:space="preserve">Bogović M, Luetić T, Antabak A, Ćavar S, Sršen-Medančić S, Batinica S . </w:t>
            </w:r>
            <w:r w:rsidRPr="00635783">
              <w:rPr>
                <w:rStyle w:val="Strong"/>
                <w:rFonts w:ascii="Arial Narrow" w:hAnsi="Arial Narrow" w:cs="Arial"/>
                <w:b w:val="0"/>
                <w:sz w:val="22"/>
                <w:szCs w:val="22"/>
              </w:rPr>
              <w:t>Congenital hyperinsulinism - surgical treatment and complications</w:t>
            </w:r>
            <w:r w:rsidRPr="00635783">
              <w:rPr>
                <w:rFonts w:ascii="Arial Narrow" w:hAnsi="Arial Narrow" w:cs="Arial"/>
                <w:sz w:val="22"/>
                <w:szCs w:val="22"/>
              </w:rPr>
              <w:t xml:space="preserve"> Acta Chirurgica Croatica 2011;8:.</w:t>
            </w:r>
          </w:p>
          <w:p w:rsidR="00D574E9" w:rsidRPr="00635783" w:rsidRDefault="00D574E9" w:rsidP="00E337BE">
            <w:pPr>
              <w:numPr>
                <w:ilvl w:val="0"/>
                <w:numId w:val="50"/>
              </w:numPr>
              <w:spacing w:before="60" w:after="60"/>
              <w:rPr>
                <w:rFonts w:ascii="Arial Narrow" w:hAnsi="Arial Narrow" w:cs="Arial"/>
                <w:bCs/>
                <w:sz w:val="22"/>
                <w:szCs w:val="22"/>
              </w:rPr>
            </w:pPr>
            <w:r w:rsidRPr="00635783">
              <w:rPr>
                <w:rFonts w:ascii="Arial Narrow" w:hAnsi="Arial Narrow" w:cs="Arial"/>
                <w:sz w:val="22"/>
                <w:szCs w:val="22"/>
              </w:rPr>
              <w:t xml:space="preserve">Filipović-Grčić I, Pavlek M, Zah T, Mirić M, </w:t>
            </w:r>
            <w:r w:rsidRPr="00635783">
              <w:rPr>
                <w:rFonts w:ascii="Arial Narrow" w:hAnsi="Arial Narrow" w:cs="Arial"/>
                <w:sz w:val="22"/>
                <w:szCs w:val="22"/>
                <w:u w:val="single"/>
              </w:rPr>
              <w:t>Luetić T</w:t>
            </w:r>
            <w:r w:rsidRPr="00635783">
              <w:rPr>
                <w:rFonts w:ascii="Arial Narrow" w:hAnsi="Arial Narrow" w:cs="Arial"/>
                <w:sz w:val="22"/>
                <w:szCs w:val="22"/>
              </w:rPr>
              <w:t>, Vuković J, Novak M, Vegar Brozović V. Intraabdominalni tlak prije, tijekom i poslije transplantacije jetre u djece. Liječ Vjesn 2011;133(Supl 3):12-15.</w:t>
            </w:r>
          </w:p>
          <w:p w:rsidR="00D574E9" w:rsidRPr="00635783" w:rsidRDefault="00D574E9" w:rsidP="00E337BE">
            <w:pPr>
              <w:numPr>
                <w:ilvl w:val="0"/>
                <w:numId w:val="50"/>
              </w:numPr>
              <w:spacing w:before="60" w:after="60"/>
              <w:rPr>
                <w:rFonts w:ascii="Arial Narrow" w:hAnsi="Arial Narrow" w:cs="Arial"/>
                <w:bCs/>
                <w:sz w:val="22"/>
                <w:szCs w:val="22"/>
              </w:rPr>
            </w:pPr>
            <w:r w:rsidRPr="00635783">
              <w:rPr>
                <w:rFonts w:ascii="Arial Narrow" w:hAnsi="Arial Narrow" w:cs="Arial"/>
                <w:sz w:val="22"/>
                <w:szCs w:val="22"/>
                <w:shd w:val="clear" w:color="auto" w:fill="F4F5F7"/>
              </w:rPr>
              <w:t xml:space="preserve">Antabak A, Luetić T, Ćavar S, Davila S, Bogović M, Batinica S. </w:t>
            </w:r>
            <w:r w:rsidRPr="00635783">
              <w:rPr>
                <w:rStyle w:val="Strong"/>
                <w:rFonts w:ascii="Arial Narrow" w:hAnsi="Arial Narrow" w:cs="Arial"/>
                <w:b w:val="0"/>
                <w:sz w:val="22"/>
                <w:szCs w:val="22"/>
                <w:shd w:val="clear" w:color="auto" w:fill="F4F5F7"/>
              </w:rPr>
              <w:t>Rezultati liječenja prijeloma potkoljenice u djece</w:t>
            </w:r>
            <w:r w:rsidRPr="00635783">
              <w:rPr>
                <w:rStyle w:val="Strong"/>
                <w:rFonts w:ascii="Arial Narrow" w:hAnsi="Arial Narrow" w:cs="Arial"/>
                <w:sz w:val="22"/>
                <w:szCs w:val="22"/>
                <w:shd w:val="clear" w:color="auto" w:fill="F4F5F7"/>
              </w:rPr>
              <w:t xml:space="preserve">. </w:t>
            </w:r>
            <w:r w:rsidRPr="00635783">
              <w:rPr>
                <w:rFonts w:ascii="Arial Narrow" w:hAnsi="Arial Narrow" w:cs="Arial"/>
                <w:sz w:val="22"/>
                <w:szCs w:val="22"/>
                <w:shd w:val="clear" w:color="auto" w:fill="F4F5F7"/>
              </w:rPr>
              <w:t>Liječ Vjesn 2012;134:78–83.</w:t>
            </w:r>
          </w:p>
          <w:p w:rsidR="00D574E9" w:rsidRPr="00635783" w:rsidRDefault="00FB63BA" w:rsidP="00E337BE">
            <w:pPr>
              <w:numPr>
                <w:ilvl w:val="0"/>
                <w:numId w:val="50"/>
              </w:numPr>
              <w:spacing w:before="60" w:after="60"/>
              <w:rPr>
                <w:rFonts w:ascii="Arial Narrow" w:hAnsi="Arial Narrow" w:cs="Arial"/>
                <w:bCs/>
                <w:sz w:val="22"/>
                <w:szCs w:val="22"/>
              </w:rPr>
            </w:pPr>
            <w:hyperlink r:id="rId337" w:tooltip="More papers by Jurica Vuković" w:history="1">
              <w:r w:rsidR="00D574E9" w:rsidRPr="00635783">
                <w:rPr>
                  <w:rFonts w:ascii="Arial Narrow" w:hAnsi="Arial Narrow" w:cs="Arial"/>
                  <w:sz w:val="22"/>
                  <w:szCs w:val="22"/>
                </w:rPr>
                <w:t>Vuković</w:t>
              </w:r>
            </w:hyperlink>
            <w:r w:rsidR="00D574E9" w:rsidRPr="00635783">
              <w:rPr>
                <w:rFonts w:ascii="Arial Narrow" w:hAnsi="Arial Narrow" w:cs="Arial"/>
                <w:sz w:val="22"/>
                <w:szCs w:val="22"/>
              </w:rPr>
              <w:t xml:space="preserve"> J, </w:t>
            </w:r>
            <w:hyperlink r:id="rId338" w:tooltip="More papers by Ruža Grizelj" w:history="1">
              <w:r w:rsidR="00D574E9" w:rsidRPr="00635783">
                <w:rPr>
                  <w:rFonts w:ascii="Arial Narrow" w:hAnsi="Arial Narrow" w:cs="Arial"/>
                  <w:sz w:val="22"/>
                  <w:szCs w:val="22"/>
                </w:rPr>
                <w:t>Grizelj</w:t>
              </w:r>
            </w:hyperlink>
            <w:r w:rsidR="00D574E9" w:rsidRPr="00635783">
              <w:rPr>
                <w:rFonts w:ascii="Arial Narrow" w:hAnsi="Arial Narrow" w:cs="Arial"/>
                <w:sz w:val="22"/>
                <w:szCs w:val="22"/>
              </w:rPr>
              <w:t xml:space="preserve"> R, </w:t>
            </w:r>
            <w:hyperlink r:id="rId339" w:tooltip="More papers by Katarina Bojanić" w:history="1">
              <w:r w:rsidR="00D574E9" w:rsidRPr="00635783">
                <w:rPr>
                  <w:rFonts w:ascii="Arial Narrow" w:hAnsi="Arial Narrow" w:cs="Arial"/>
                  <w:sz w:val="22"/>
                  <w:szCs w:val="22"/>
                </w:rPr>
                <w:t>Bojanić</w:t>
              </w:r>
            </w:hyperlink>
            <w:r w:rsidR="00D574E9" w:rsidRPr="00635783">
              <w:rPr>
                <w:rFonts w:ascii="Arial Narrow" w:hAnsi="Arial Narrow" w:cs="Arial"/>
                <w:sz w:val="22"/>
                <w:szCs w:val="22"/>
              </w:rPr>
              <w:t xml:space="preserve"> K, </w:t>
            </w:r>
            <w:hyperlink r:id="rId340" w:tooltip="More papers by Marijana Ćorić" w:history="1">
              <w:r w:rsidR="00D574E9" w:rsidRPr="00635783">
                <w:rPr>
                  <w:rFonts w:ascii="Arial Narrow" w:hAnsi="Arial Narrow" w:cs="Arial"/>
                  <w:sz w:val="22"/>
                  <w:szCs w:val="22"/>
                </w:rPr>
                <w:t>Ćorić</w:t>
              </w:r>
            </w:hyperlink>
            <w:r w:rsidR="00D574E9" w:rsidRPr="00635783">
              <w:rPr>
                <w:rFonts w:ascii="Arial Narrow" w:hAnsi="Arial Narrow" w:cs="Arial"/>
                <w:sz w:val="22"/>
                <w:szCs w:val="22"/>
              </w:rPr>
              <w:t xml:space="preserve"> M, </w:t>
            </w:r>
            <w:hyperlink r:id="rId341" w:tooltip="More papers by Tomislav Luetić" w:history="1">
              <w:r w:rsidR="00D574E9" w:rsidRPr="00635783">
                <w:rPr>
                  <w:rFonts w:ascii="Arial Narrow" w:hAnsi="Arial Narrow" w:cs="Arial"/>
                  <w:sz w:val="22"/>
                  <w:szCs w:val="22"/>
                </w:rPr>
                <w:t>Luetić</w:t>
              </w:r>
            </w:hyperlink>
            <w:r w:rsidR="00D574E9" w:rsidRPr="00635783">
              <w:rPr>
                <w:rFonts w:ascii="Arial Narrow" w:hAnsi="Arial Narrow" w:cs="Arial"/>
                <w:sz w:val="22"/>
                <w:szCs w:val="22"/>
              </w:rPr>
              <w:t xml:space="preserve"> T, </w:t>
            </w:r>
            <w:hyperlink r:id="rId342" w:tooltip="More papers by Stipe Batinica" w:history="1">
              <w:r w:rsidR="00D574E9" w:rsidRPr="00635783">
                <w:rPr>
                  <w:rFonts w:ascii="Arial Narrow" w:hAnsi="Arial Narrow" w:cs="Arial"/>
                  <w:sz w:val="22"/>
                  <w:szCs w:val="22"/>
                </w:rPr>
                <w:t xml:space="preserve"> Batinica</w:t>
              </w:r>
            </w:hyperlink>
            <w:r w:rsidR="00D574E9" w:rsidRPr="00635783">
              <w:rPr>
                <w:rFonts w:ascii="Arial Narrow" w:hAnsi="Arial Narrow" w:cs="Arial"/>
                <w:sz w:val="22"/>
                <w:szCs w:val="22"/>
              </w:rPr>
              <w:t xml:space="preserve"> S, </w:t>
            </w:r>
            <w:hyperlink r:id="rId343" w:tooltip="More papers by Mirjana Kujundžić-Tiljak" w:history="1">
              <w:r w:rsidR="00D574E9" w:rsidRPr="00635783">
                <w:rPr>
                  <w:rFonts w:ascii="Arial Narrow" w:hAnsi="Arial Narrow" w:cs="Arial"/>
                  <w:sz w:val="22"/>
                  <w:szCs w:val="22"/>
                </w:rPr>
                <w:t xml:space="preserve"> Kujundžić-Tiljak</w:t>
              </w:r>
            </w:hyperlink>
            <w:r w:rsidR="00D574E9" w:rsidRPr="00635783">
              <w:rPr>
                <w:rFonts w:ascii="Arial Narrow" w:hAnsi="Arial Narrow" w:cs="Arial"/>
                <w:sz w:val="22"/>
                <w:szCs w:val="22"/>
              </w:rPr>
              <w:t xml:space="preserve"> M, </w:t>
            </w:r>
            <w:hyperlink r:id="rId344" w:tooltip="More papers by Darrell R Schroeder" w:history="1">
              <w:r w:rsidR="00D574E9" w:rsidRPr="00635783">
                <w:rPr>
                  <w:rFonts w:ascii="Arial Narrow" w:hAnsi="Arial Narrow" w:cs="Arial"/>
                  <w:sz w:val="22"/>
                  <w:szCs w:val="22"/>
                </w:rPr>
                <w:t>Schroeder</w:t>
              </w:r>
            </w:hyperlink>
            <w:r w:rsidR="00D574E9" w:rsidRPr="00635783">
              <w:rPr>
                <w:rFonts w:ascii="Arial Narrow" w:hAnsi="Arial Narrow" w:cs="Arial"/>
                <w:sz w:val="22"/>
                <w:szCs w:val="22"/>
              </w:rPr>
              <w:t xml:space="preserve"> D R, </w:t>
            </w:r>
            <w:hyperlink r:id="rId345" w:tooltip="More papers by Juraj Sprung" w:history="1">
              <w:r w:rsidR="00D574E9" w:rsidRPr="00635783">
                <w:rPr>
                  <w:rFonts w:ascii="Arial Narrow" w:hAnsi="Arial Narrow" w:cs="Arial"/>
                  <w:sz w:val="22"/>
                  <w:szCs w:val="22"/>
                </w:rPr>
                <w:t>Sprung</w:t>
              </w:r>
            </w:hyperlink>
            <w:r w:rsidR="00D574E9" w:rsidRPr="00635783">
              <w:rPr>
                <w:rFonts w:ascii="Arial Narrow" w:hAnsi="Arial Narrow" w:cs="Arial"/>
                <w:sz w:val="22"/>
                <w:szCs w:val="22"/>
              </w:rPr>
              <w:t xml:space="preserve"> J. Ductal plate malformation in patients with biliary atresia. </w:t>
            </w:r>
            <w:hyperlink r:id="rId346" w:tooltip="Get latest issue" w:history="1">
              <w:r w:rsidR="00D574E9" w:rsidRPr="00635783">
                <w:rPr>
                  <w:rFonts w:ascii="Arial Narrow" w:hAnsi="Arial Narrow" w:cs="Arial"/>
                  <w:sz w:val="22"/>
                  <w:szCs w:val="22"/>
                </w:rPr>
                <w:t>Eur J Pediatr</w:t>
              </w:r>
            </w:hyperlink>
            <w:r w:rsidR="00D574E9" w:rsidRPr="00635783">
              <w:rPr>
                <w:rFonts w:ascii="Arial Narrow" w:hAnsi="Arial Narrow" w:cs="Arial"/>
                <w:sz w:val="22"/>
                <w:szCs w:val="22"/>
              </w:rPr>
              <w:t xml:space="preserve"> 2012; </w:t>
            </w:r>
            <w:hyperlink r:id="rId347" w:tooltip="Get volume 171, issue 12" w:history="1">
              <w:r w:rsidR="00D574E9" w:rsidRPr="00635783">
                <w:rPr>
                  <w:rFonts w:ascii="Arial Narrow" w:hAnsi="Arial Narrow" w:cs="Arial"/>
                  <w:bCs/>
                  <w:sz w:val="22"/>
                  <w:szCs w:val="22"/>
                </w:rPr>
                <w:t>171</w:t>
              </w:r>
              <w:r w:rsidR="00D574E9" w:rsidRPr="00635783">
                <w:rPr>
                  <w:rFonts w:ascii="Arial Narrow" w:hAnsi="Arial Narrow" w:cs="Arial"/>
                  <w:sz w:val="22"/>
                  <w:szCs w:val="22"/>
                </w:rPr>
                <w:t>:1799-1804</w:t>
              </w:r>
            </w:hyperlink>
            <w:r w:rsidR="00D574E9" w:rsidRPr="00635783">
              <w:rPr>
                <w:rFonts w:ascii="Arial Narrow" w:hAnsi="Arial Narrow" w:cs="Arial"/>
                <w:sz w:val="22"/>
                <w:szCs w:val="22"/>
              </w:rPr>
              <w:t>.</w:t>
            </w:r>
          </w:p>
          <w:p w:rsidR="00D574E9" w:rsidRPr="00635783" w:rsidRDefault="00D574E9" w:rsidP="00E337BE">
            <w:pPr>
              <w:numPr>
                <w:ilvl w:val="0"/>
                <w:numId w:val="50"/>
              </w:numPr>
              <w:spacing w:before="60" w:after="60"/>
              <w:rPr>
                <w:rFonts w:ascii="Arial Narrow" w:hAnsi="Arial Narrow" w:cs="Arial"/>
                <w:bCs/>
                <w:sz w:val="22"/>
                <w:szCs w:val="22"/>
              </w:rPr>
            </w:pPr>
            <w:r w:rsidRPr="00635783">
              <w:rPr>
                <w:rFonts w:ascii="Arial Narrow" w:hAnsi="Arial Narrow" w:cs="Arial"/>
                <w:sz w:val="22"/>
                <w:szCs w:val="22"/>
              </w:rPr>
              <w:t xml:space="preserve">Ćavar S.Luetic T,Bagatin D, Hrgović Z. </w:t>
            </w:r>
            <w:r w:rsidRPr="00635783">
              <w:rPr>
                <w:rFonts w:ascii="Arial Narrow" w:hAnsi="Arial Narrow" w:cs="Arial"/>
                <w:bCs/>
                <w:sz w:val="22"/>
                <w:szCs w:val="22"/>
              </w:rPr>
              <w:t>Intraoperative Peritoneal Swabs and Antibiotic Therapy in Appendicitis: Review of our Results and Results of Literature. Abdominal surgery</w:t>
            </w:r>
          </w:p>
          <w:p w:rsidR="00D574E9" w:rsidRPr="00635783" w:rsidRDefault="00D574E9" w:rsidP="00E337BE">
            <w:pPr>
              <w:numPr>
                <w:ilvl w:val="0"/>
                <w:numId w:val="50"/>
              </w:numPr>
              <w:spacing w:before="60" w:after="60"/>
              <w:rPr>
                <w:rFonts w:ascii="Arial Narrow" w:hAnsi="Arial Narrow" w:cs="Arial"/>
                <w:bCs/>
                <w:sz w:val="22"/>
                <w:szCs w:val="22"/>
              </w:rPr>
            </w:pPr>
            <w:r w:rsidRPr="00635783">
              <w:rPr>
                <w:rFonts w:ascii="Arial Narrow" w:hAnsi="Arial Narrow" w:cs="Arial"/>
                <w:bCs/>
                <w:sz w:val="22"/>
                <w:szCs w:val="22"/>
              </w:rPr>
              <w:t xml:space="preserve">Sršen Medanččić S, Ille J, Bogović M, Ćavar S, Luetić T,Antabak A, Zah Bogović T, Bence-Žigman Z, Batinica S. Kirurško liječenje bolesti štitne žlijezde u dječjoj dobi- prikaz bolesnika. </w:t>
            </w:r>
            <w:r w:rsidRPr="00635783">
              <w:rPr>
                <w:rFonts w:ascii="Arial Narrow" w:hAnsi="Arial Narrow" w:cs="Arial"/>
                <w:sz w:val="22"/>
                <w:szCs w:val="22"/>
              </w:rPr>
              <w:t>Liječ Vjesn 2012;134:276–280.</w:t>
            </w:r>
          </w:p>
          <w:p w:rsidR="00D574E9" w:rsidRPr="00635783" w:rsidRDefault="00D574E9" w:rsidP="00E337BE">
            <w:pPr>
              <w:numPr>
                <w:ilvl w:val="0"/>
                <w:numId w:val="50"/>
              </w:numPr>
              <w:spacing w:before="60" w:after="60"/>
              <w:rPr>
                <w:rFonts w:ascii="Arial Narrow" w:hAnsi="Arial Narrow" w:cs="Arial"/>
                <w:bCs/>
                <w:sz w:val="22"/>
                <w:szCs w:val="22"/>
              </w:rPr>
            </w:pPr>
            <w:r w:rsidRPr="00635783">
              <w:rPr>
                <w:rFonts w:ascii="Arial Narrow" w:hAnsi="Arial Narrow" w:cs="Arial"/>
                <w:sz w:val="22"/>
                <w:szCs w:val="22"/>
              </w:rPr>
              <w:t>Martinac I, Bogović M, Batinica S, Sarnavka V,</w:t>
            </w:r>
            <w:r w:rsidRPr="00635783">
              <w:rPr>
                <w:rFonts w:ascii="Arial Narrow" w:hAnsi="Arial Narrow" w:cs="Arial"/>
                <w:sz w:val="22"/>
                <w:szCs w:val="22"/>
                <w:shd w:val="clear" w:color="auto" w:fill="F4F5F7"/>
              </w:rPr>
              <w:t> Huljev Frković S, Matić T, Jakić-Razumović J, Rubin O,  </w:t>
            </w:r>
            <w:r w:rsidRPr="00635783">
              <w:rPr>
                <w:rFonts w:ascii="Arial Narrow" w:hAnsi="Arial Narrow" w:cs="Arial"/>
                <w:sz w:val="22"/>
                <w:szCs w:val="22"/>
              </w:rPr>
              <w:t>Luetić T</w:t>
            </w:r>
            <w:r w:rsidRPr="00635783">
              <w:rPr>
                <w:rFonts w:ascii="Arial Narrow" w:hAnsi="Arial Narrow" w:cs="Arial"/>
                <w:sz w:val="22"/>
                <w:szCs w:val="22"/>
                <w:shd w:val="clear" w:color="auto" w:fill="F4F5F7"/>
              </w:rPr>
              <w:t>, Kušec V, Petković Ramadža D, Begović D,  Benjak V, Dasović-Buljević A, Antabak A, Ćavar S,  Kukin D, Sršen-Medančić S, Barić I</w:t>
            </w:r>
            <w:r w:rsidRPr="00635783">
              <w:rPr>
                <w:rFonts w:ascii="Arial Narrow" w:hAnsi="Arial Narrow" w:cs="Arial"/>
                <w:b/>
                <w:sz w:val="22"/>
                <w:szCs w:val="22"/>
              </w:rPr>
              <w:t>.</w:t>
            </w:r>
            <w:r w:rsidRPr="00635783">
              <w:rPr>
                <w:rFonts w:ascii="Arial Narrow" w:hAnsi="Arial Narrow" w:cs="Arial"/>
                <w:sz w:val="22"/>
                <w:szCs w:val="22"/>
              </w:rPr>
              <w:t xml:space="preserve"> Kongenitalni hiperinzulinizam- novosti o nastanku, dijagnosticiranju i liječenju bolesti. Liječ Vjesn 2012;134:286–292.</w:t>
            </w:r>
          </w:p>
          <w:p w:rsidR="00D574E9" w:rsidRPr="00635783" w:rsidRDefault="00D574E9" w:rsidP="00E337BE">
            <w:pPr>
              <w:numPr>
                <w:ilvl w:val="0"/>
                <w:numId w:val="50"/>
              </w:numPr>
              <w:spacing w:before="60" w:after="60"/>
              <w:rPr>
                <w:rFonts w:ascii="Arial Narrow" w:hAnsi="Arial Narrow" w:cs="Arial"/>
                <w:bCs/>
                <w:sz w:val="22"/>
                <w:szCs w:val="22"/>
              </w:rPr>
            </w:pPr>
            <w:r w:rsidRPr="00635783">
              <w:rPr>
                <w:rFonts w:ascii="Arial Narrow" w:hAnsi="Arial Narrow" w:cs="Arial"/>
                <w:sz w:val="22"/>
                <w:szCs w:val="22"/>
                <w:shd w:val="clear" w:color="auto" w:fill="F4F5F7"/>
              </w:rPr>
              <w:t xml:space="preserve">Antabak A, Jelašić D, Luetić T, Andabak M, Ćavar S, Čogelja K, Bogović M. </w:t>
            </w:r>
            <w:r w:rsidRPr="00635783">
              <w:rPr>
                <w:rStyle w:val="Strong"/>
                <w:rFonts w:ascii="Arial Narrow" w:hAnsi="Arial Narrow" w:cs="Arial"/>
                <w:b w:val="0"/>
                <w:sz w:val="22"/>
                <w:szCs w:val="22"/>
                <w:shd w:val="clear" w:color="auto" w:fill="F4F5F7"/>
              </w:rPr>
              <w:t xml:space="preserve">Kapilarni hemangiom testisa, prikaz dvanaestogodišnjeg bolesnika. </w:t>
            </w:r>
            <w:r w:rsidRPr="00635783">
              <w:rPr>
                <w:rFonts w:ascii="Arial Narrow" w:hAnsi="Arial Narrow" w:cs="Arial"/>
                <w:sz w:val="22"/>
                <w:szCs w:val="22"/>
                <w:shd w:val="clear" w:color="auto" w:fill="F4F5F7"/>
              </w:rPr>
              <w:t>Liječ Vjesn 2012;134:316–318</w:t>
            </w:r>
            <w:r w:rsidRPr="00635783">
              <w:rPr>
                <w:rFonts w:ascii="Arial Narrow" w:hAnsi="Arial Narrow" w:cs="Arial"/>
                <w:sz w:val="22"/>
                <w:szCs w:val="22"/>
              </w:rPr>
              <w:t>.</w:t>
            </w:r>
          </w:p>
          <w:p w:rsidR="00D574E9" w:rsidRPr="00635783" w:rsidRDefault="00D574E9" w:rsidP="00E337BE">
            <w:pPr>
              <w:numPr>
                <w:ilvl w:val="0"/>
                <w:numId w:val="50"/>
              </w:numPr>
              <w:spacing w:before="60" w:after="60"/>
              <w:rPr>
                <w:rFonts w:ascii="Arial Narrow" w:hAnsi="Arial Narrow" w:cs="Arial"/>
                <w:bCs/>
                <w:sz w:val="22"/>
                <w:szCs w:val="22"/>
              </w:rPr>
            </w:pPr>
            <w:r w:rsidRPr="00635783">
              <w:rPr>
                <w:rFonts w:ascii="Arial Narrow" w:hAnsi="Arial Narrow" w:cs="Arial"/>
                <w:bCs/>
                <w:sz w:val="22"/>
                <w:szCs w:val="22"/>
              </w:rPr>
              <w:t xml:space="preserve">Antabak A, Tješić-Drinković D, Luetić T,Ćavar S, Bogović M, Štern Padovan R, Andabak M. Liječenje empijema prsišta u djece. </w:t>
            </w:r>
            <w:r w:rsidRPr="00635783">
              <w:rPr>
                <w:rFonts w:ascii="Arial Narrow" w:hAnsi="Arial Narrow" w:cs="Arial"/>
                <w:sz w:val="22"/>
                <w:szCs w:val="22"/>
              </w:rPr>
              <w:t>Liječ Vjesn 2013;135:15–21.</w:t>
            </w:r>
          </w:p>
          <w:p w:rsidR="00D574E9" w:rsidRPr="00635783" w:rsidRDefault="00FB63BA" w:rsidP="00E337BE">
            <w:pPr>
              <w:numPr>
                <w:ilvl w:val="0"/>
                <w:numId w:val="50"/>
              </w:numPr>
              <w:spacing w:before="60" w:after="60"/>
              <w:rPr>
                <w:rFonts w:ascii="Arial Narrow" w:hAnsi="Arial Narrow" w:cs="Arial"/>
                <w:bCs/>
                <w:sz w:val="22"/>
                <w:szCs w:val="22"/>
              </w:rPr>
            </w:pPr>
            <w:hyperlink r:id="rId348" w:tooltip="More papers by Goran Augustin" w:history="1">
              <w:r w:rsidR="00D574E9" w:rsidRPr="00635783">
                <w:rPr>
                  <w:rFonts w:ascii="Arial Narrow" w:hAnsi="Arial Narrow" w:cs="Arial"/>
                  <w:sz w:val="22"/>
                  <w:szCs w:val="22"/>
                </w:rPr>
                <w:t>Augustin</w:t>
              </w:r>
            </w:hyperlink>
            <w:r w:rsidR="00D574E9" w:rsidRPr="00635783">
              <w:rPr>
                <w:rFonts w:ascii="Arial Narrow" w:hAnsi="Arial Narrow" w:cs="Arial"/>
                <w:sz w:val="22"/>
                <w:szCs w:val="22"/>
              </w:rPr>
              <w:t xml:space="preserve"> G, </w:t>
            </w:r>
            <w:hyperlink r:id="rId349" w:tooltip="More papers by Mate Majerović" w:history="1">
              <w:r w:rsidR="00D574E9" w:rsidRPr="00635783">
                <w:rPr>
                  <w:rFonts w:ascii="Arial Narrow" w:hAnsi="Arial Narrow" w:cs="Arial"/>
                  <w:sz w:val="22"/>
                  <w:szCs w:val="22"/>
                </w:rPr>
                <w:t>Majerović</w:t>
              </w:r>
            </w:hyperlink>
            <w:r w:rsidR="00D574E9" w:rsidRPr="00635783">
              <w:rPr>
                <w:rFonts w:ascii="Arial Narrow" w:hAnsi="Arial Narrow" w:cs="Arial"/>
                <w:sz w:val="22"/>
                <w:szCs w:val="22"/>
              </w:rPr>
              <w:t xml:space="preserve"> M, Luetić T. </w:t>
            </w:r>
            <w:hyperlink r:id="rId350" w:history="1">
              <w:r w:rsidR="00D574E9" w:rsidRPr="00635783">
                <w:rPr>
                  <w:rFonts w:ascii="Arial Narrow" w:hAnsi="Arial Narrow" w:cs="Arial"/>
                  <w:sz w:val="22"/>
                  <w:szCs w:val="22"/>
                </w:rPr>
                <w:t>Uterine perforation as a complication of surgical abortion causing small bowel obstruction: a review.</w:t>
              </w:r>
            </w:hyperlink>
            <w:hyperlink r:id="rId351" w:tooltip="Get latest issue" w:history="1">
              <w:r w:rsidR="00D574E9" w:rsidRPr="00635783">
                <w:rPr>
                  <w:rFonts w:ascii="Arial Narrow" w:hAnsi="Arial Narrow" w:cs="Arial"/>
                  <w:sz w:val="22"/>
                  <w:szCs w:val="22"/>
                </w:rPr>
                <w:t>Arch Gynecol Obstet</w:t>
              </w:r>
            </w:hyperlink>
            <w:r w:rsidR="00D574E9" w:rsidRPr="00635783">
              <w:rPr>
                <w:rFonts w:ascii="Arial Narrow" w:hAnsi="Arial Narrow" w:cs="Arial"/>
                <w:sz w:val="22"/>
                <w:szCs w:val="22"/>
              </w:rPr>
              <w:t xml:space="preserve"> 2013, </w:t>
            </w:r>
            <w:hyperlink r:id="rId352" w:history="1">
              <w:r w:rsidR="00D574E9" w:rsidRPr="00635783">
                <w:rPr>
                  <w:rFonts w:ascii="Arial Narrow" w:hAnsi="Arial Narrow" w:cs="Arial"/>
                  <w:sz w:val="22"/>
                  <w:szCs w:val="22"/>
                </w:rPr>
                <w:t>PMID 23400356</w:t>
              </w:r>
            </w:hyperlink>
          </w:p>
        </w:tc>
      </w:tr>
      <w:tr w:rsidR="00D574E9" w:rsidRPr="00635783" w:rsidTr="00DE50E8">
        <w:trPr>
          <w:trHeight w:val="779"/>
        </w:trPr>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lastRenderedPageBreak/>
              <w:t>Datum zadnjeg izbora u znanstveno-nastavno ili nastavno zvanje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16. srpnja 2012. – izvanredni profesor</w:t>
            </w:r>
          </w:p>
        </w:tc>
      </w:tr>
    </w:tbl>
    <w:p w:rsidR="00D574E9" w:rsidRPr="00635783" w:rsidRDefault="00D574E9" w:rsidP="00635783">
      <w:pPr>
        <w:spacing w:before="60" w:after="60"/>
        <w:rPr>
          <w:rFonts w:ascii="Arial Narrow" w:hAnsi="Arial Narrow" w:cs="Arial"/>
          <w:sz w:val="22"/>
          <w:szCs w:val="22"/>
        </w:rPr>
      </w:pPr>
    </w:p>
    <w:p w:rsidR="00D574E9" w:rsidRPr="00635783" w:rsidRDefault="00D574E9" w:rsidP="0005341E">
      <w:pPr>
        <w:spacing w:before="60" w:after="60"/>
        <w:rPr>
          <w:rFonts w:ascii="Arial Narrow" w:hAnsi="Arial Narrow"/>
        </w:rPr>
      </w:pPr>
    </w:p>
    <w:p w:rsidR="00D574E9" w:rsidRPr="00635783" w:rsidRDefault="00D574E9" w:rsidP="00635783">
      <w:pPr>
        <w:pStyle w:val="aNaslov"/>
        <w:spacing w:before="60"/>
        <w:ind w:left="36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Maja</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Prezime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Čikeš</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Naziv ustanove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bCs/>
                <w:sz w:val="22"/>
                <w:szCs w:val="22"/>
              </w:rPr>
              <w:t>Medicinski Fakultet Sveučilišta u Zagrebu, Klinika za bolesti srca i krvnih žila, KBC Zagreb</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E-mail adresa</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maja_cikes@yahoo.com</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 xml:space="preserve">Adresa osobne web </w:t>
            </w:r>
            <w:r w:rsidRPr="00635783">
              <w:rPr>
                <w:rFonts w:ascii="Arial Narrow" w:hAnsi="Arial Narrow" w:cs="Arial"/>
                <w:b/>
                <w:sz w:val="22"/>
                <w:szCs w:val="22"/>
              </w:rPr>
              <w:lastRenderedPageBreak/>
              <w:t>stranice</w:t>
            </w:r>
          </w:p>
        </w:tc>
        <w:tc>
          <w:tcPr>
            <w:tcW w:w="7328" w:type="dxa"/>
          </w:tcPr>
          <w:p w:rsidR="00D574E9" w:rsidRPr="00635783" w:rsidRDefault="00D574E9" w:rsidP="00635783">
            <w:pPr>
              <w:spacing w:before="60" w:after="60"/>
              <w:rPr>
                <w:rFonts w:ascii="Arial Narrow" w:hAnsi="Arial Narrow" w:cs="Arial"/>
                <w:sz w:val="22"/>
                <w:szCs w:val="22"/>
              </w:rPr>
            </w:pP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lastRenderedPageBreak/>
              <w:t>Životopis</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OBRAZOVANJE: </w:t>
            </w:r>
          </w:p>
          <w:p w:rsidR="00D574E9" w:rsidRPr="00635783" w:rsidRDefault="00D574E9" w:rsidP="00635783">
            <w:pPr>
              <w:spacing w:before="60" w:after="60"/>
              <w:rPr>
                <w:rFonts w:ascii="Arial Narrow" w:hAnsi="Arial Narrow" w:cs="Arial"/>
                <w:iCs/>
                <w:sz w:val="22"/>
                <w:szCs w:val="22"/>
              </w:rPr>
            </w:pPr>
            <w:r w:rsidRPr="00635783">
              <w:rPr>
                <w:rFonts w:ascii="Arial Narrow" w:hAnsi="Arial Narrow" w:cs="Arial"/>
                <w:iCs/>
                <w:sz w:val="22"/>
                <w:szCs w:val="22"/>
              </w:rPr>
              <w:t xml:space="preserve">2011 -        Subspecijalizacija kardiologije - </w:t>
            </w:r>
            <w:r w:rsidRPr="00635783">
              <w:rPr>
                <w:rFonts w:ascii="Arial Narrow" w:hAnsi="Arial Narrow" w:cs="Arial"/>
                <w:bCs/>
                <w:sz w:val="22"/>
                <w:szCs w:val="22"/>
              </w:rPr>
              <w:t>Medicinski Fakultet Sveučilišta u Zagrebu, Klinika za bolesti srca i krvnih žila, KBC Zagreb</w:t>
            </w:r>
          </w:p>
          <w:p w:rsidR="00D574E9" w:rsidRPr="00635783" w:rsidRDefault="00D574E9" w:rsidP="00635783">
            <w:pPr>
              <w:spacing w:before="60" w:after="60"/>
              <w:rPr>
                <w:rFonts w:ascii="Arial Narrow" w:hAnsi="Arial Narrow" w:cs="Arial"/>
                <w:iCs/>
                <w:sz w:val="22"/>
                <w:szCs w:val="22"/>
              </w:rPr>
            </w:pPr>
            <w:r w:rsidRPr="00635783">
              <w:rPr>
                <w:rFonts w:ascii="Arial Narrow" w:hAnsi="Arial Narrow" w:cs="Arial"/>
                <w:iCs/>
                <w:sz w:val="22"/>
                <w:szCs w:val="22"/>
              </w:rPr>
              <w:t xml:space="preserve">2006 – 2010 Specijalizacija interne medicine - </w:t>
            </w:r>
            <w:r w:rsidRPr="00635783">
              <w:rPr>
                <w:rFonts w:ascii="Arial Narrow" w:hAnsi="Arial Narrow" w:cs="Arial"/>
                <w:bCs/>
                <w:sz w:val="22"/>
                <w:szCs w:val="22"/>
              </w:rPr>
              <w:t>Medicinski Fakultet Sveučilišta u Zagrebu, Klinika za bolesti srca i krvnih žila, KBC Zagreb</w:t>
            </w:r>
          </w:p>
          <w:p w:rsidR="00D574E9" w:rsidRPr="00635783" w:rsidRDefault="00D574E9" w:rsidP="00635783">
            <w:pPr>
              <w:spacing w:before="60" w:after="60"/>
              <w:rPr>
                <w:rFonts w:ascii="Arial Narrow" w:hAnsi="Arial Narrow" w:cs="Arial"/>
                <w:bCs/>
                <w:sz w:val="22"/>
                <w:szCs w:val="22"/>
              </w:rPr>
            </w:pPr>
            <w:r w:rsidRPr="00635783">
              <w:rPr>
                <w:rFonts w:ascii="Arial Narrow" w:hAnsi="Arial Narrow" w:cs="Arial"/>
                <w:bCs/>
                <w:sz w:val="22"/>
                <w:szCs w:val="22"/>
              </w:rPr>
              <w:t>2005 – 2009 Doktorski studij „Biomedicina i zdravstvo“ (znanstveni poslijediplomski studij) - Medicinski Fakultet Sveučilišta u Zagrebu</w:t>
            </w:r>
          </w:p>
          <w:p w:rsidR="00D574E9" w:rsidRPr="00635783" w:rsidRDefault="00D574E9" w:rsidP="00635783">
            <w:pPr>
              <w:spacing w:before="60" w:after="60"/>
              <w:rPr>
                <w:rFonts w:ascii="Arial Narrow" w:hAnsi="Arial Narrow" w:cs="Arial"/>
                <w:bCs/>
                <w:i/>
                <w:iCs/>
                <w:sz w:val="22"/>
                <w:szCs w:val="22"/>
              </w:rPr>
            </w:pPr>
            <w:r w:rsidRPr="00635783">
              <w:rPr>
                <w:rFonts w:ascii="Arial Narrow" w:hAnsi="Arial Narrow" w:cs="Arial"/>
                <w:bCs/>
                <w:iCs/>
                <w:sz w:val="22"/>
                <w:szCs w:val="22"/>
              </w:rPr>
              <w:t xml:space="preserve">1998 – 2004 Studij medicine - </w:t>
            </w:r>
            <w:r w:rsidRPr="00635783">
              <w:rPr>
                <w:rFonts w:ascii="Arial Narrow" w:hAnsi="Arial Narrow" w:cs="Arial"/>
                <w:bCs/>
                <w:sz w:val="22"/>
                <w:szCs w:val="22"/>
              </w:rPr>
              <w:t>Medicinski Fakultet Sveučilišta u Zagrebu</w:t>
            </w:r>
          </w:p>
          <w:p w:rsidR="00D574E9" w:rsidRPr="00635783" w:rsidRDefault="00D574E9" w:rsidP="00635783">
            <w:pPr>
              <w:spacing w:before="60" w:after="60"/>
              <w:rPr>
                <w:rFonts w:ascii="Arial Narrow" w:hAnsi="Arial Narrow" w:cs="Arial"/>
                <w:sz w:val="22"/>
                <w:szCs w:val="22"/>
              </w:rPr>
            </w:pP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ZAPOSLENJA:</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bCs/>
                <w:sz w:val="22"/>
                <w:szCs w:val="22"/>
              </w:rPr>
              <w:t xml:space="preserve">2010 -     Viši asistent (Katedra za internu medicinu) </w:t>
            </w:r>
            <w:r w:rsidRPr="00635783">
              <w:rPr>
                <w:rFonts w:ascii="Arial Narrow" w:hAnsi="Arial Narrow" w:cs="Arial"/>
                <w:bCs/>
                <w:i/>
                <w:iCs/>
                <w:sz w:val="22"/>
                <w:szCs w:val="22"/>
              </w:rPr>
              <w:t xml:space="preserve">- </w:t>
            </w:r>
            <w:r w:rsidRPr="00635783">
              <w:rPr>
                <w:rFonts w:ascii="Arial Narrow" w:hAnsi="Arial Narrow" w:cs="Arial"/>
                <w:bCs/>
                <w:sz w:val="22"/>
                <w:szCs w:val="22"/>
              </w:rPr>
              <w:t>Medicinski Fakultet Sveučilišta u Zagrebu</w:t>
            </w:r>
          </w:p>
          <w:p w:rsidR="00D574E9" w:rsidRPr="00635783" w:rsidRDefault="00D574E9" w:rsidP="00635783">
            <w:pPr>
              <w:spacing w:before="60" w:after="60"/>
              <w:rPr>
                <w:rFonts w:ascii="Arial Narrow" w:hAnsi="Arial Narrow" w:cs="Arial"/>
                <w:bCs/>
                <w:sz w:val="22"/>
                <w:szCs w:val="22"/>
              </w:rPr>
            </w:pPr>
            <w:r w:rsidRPr="00635783">
              <w:rPr>
                <w:rFonts w:ascii="Arial Narrow" w:hAnsi="Arial Narrow" w:cs="Arial"/>
                <w:bCs/>
                <w:sz w:val="22"/>
                <w:szCs w:val="22"/>
              </w:rPr>
              <w:t xml:space="preserve">2009 – 2010 Znanstveni novak – viši asistent (Katedra za internu medicinu) </w:t>
            </w:r>
            <w:r w:rsidRPr="00635783">
              <w:rPr>
                <w:rFonts w:ascii="Arial Narrow" w:hAnsi="Arial Narrow" w:cs="Arial"/>
                <w:bCs/>
                <w:i/>
                <w:iCs/>
                <w:sz w:val="22"/>
                <w:szCs w:val="22"/>
              </w:rPr>
              <w:t xml:space="preserve">- </w:t>
            </w:r>
            <w:r w:rsidRPr="00635783">
              <w:rPr>
                <w:rFonts w:ascii="Arial Narrow" w:hAnsi="Arial Narrow" w:cs="Arial"/>
                <w:bCs/>
                <w:sz w:val="22"/>
                <w:szCs w:val="22"/>
              </w:rPr>
              <w:t>Medicinski Fakultet Sveučilišta u Zagrebu</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bCs/>
                <w:sz w:val="22"/>
                <w:szCs w:val="22"/>
              </w:rPr>
              <w:t>2004 – 2009 Znanstveni novak – asistent (Katedra za internu medicinu)</w:t>
            </w:r>
            <w:r w:rsidRPr="00635783">
              <w:rPr>
                <w:rFonts w:ascii="Arial Narrow" w:hAnsi="Arial Narrow" w:cs="Arial"/>
                <w:bCs/>
                <w:i/>
                <w:iCs/>
                <w:sz w:val="22"/>
                <w:szCs w:val="22"/>
              </w:rPr>
              <w:t xml:space="preserve"> - </w:t>
            </w:r>
            <w:r w:rsidRPr="00635783">
              <w:rPr>
                <w:rFonts w:ascii="Arial Narrow" w:hAnsi="Arial Narrow" w:cs="Arial"/>
                <w:bCs/>
                <w:sz w:val="22"/>
                <w:szCs w:val="22"/>
              </w:rPr>
              <w:t>Medicinski Fakultet Sveučilišta u Zagrebu</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bCs/>
                <w:sz w:val="22"/>
                <w:szCs w:val="22"/>
              </w:rPr>
              <w:t xml:space="preserve">2010 -     </w:t>
            </w:r>
            <w:r w:rsidRPr="00635783">
              <w:rPr>
                <w:rFonts w:ascii="Arial Narrow" w:hAnsi="Arial Narrow" w:cs="Arial"/>
                <w:sz w:val="22"/>
                <w:szCs w:val="22"/>
              </w:rPr>
              <w:t xml:space="preserve">Specijalist Interne medicine </w:t>
            </w:r>
            <w:r w:rsidRPr="00635783">
              <w:rPr>
                <w:rFonts w:ascii="Arial Narrow" w:hAnsi="Arial Narrow" w:cs="Arial"/>
                <w:i/>
                <w:iCs/>
                <w:sz w:val="22"/>
                <w:szCs w:val="22"/>
              </w:rPr>
              <w:t xml:space="preserve">- </w:t>
            </w:r>
            <w:r w:rsidRPr="00635783">
              <w:rPr>
                <w:rFonts w:ascii="Arial Narrow" w:hAnsi="Arial Narrow" w:cs="Arial"/>
                <w:bCs/>
                <w:sz w:val="22"/>
                <w:szCs w:val="22"/>
              </w:rPr>
              <w:t>Medicinski Fakultet Sveučilišta u Zagrebu, Klinika za bolesti srca i krvnih žila, KBC Zagreb</w:t>
            </w:r>
          </w:p>
          <w:p w:rsidR="00D574E9" w:rsidRPr="00635783" w:rsidRDefault="00D574E9" w:rsidP="00635783">
            <w:pPr>
              <w:spacing w:before="60" w:after="60"/>
              <w:rPr>
                <w:rFonts w:ascii="Arial Narrow" w:hAnsi="Arial Narrow" w:cs="Arial"/>
                <w:bCs/>
                <w:sz w:val="22"/>
                <w:szCs w:val="22"/>
              </w:rPr>
            </w:pPr>
            <w:r w:rsidRPr="00635783">
              <w:rPr>
                <w:rFonts w:ascii="Arial Narrow" w:hAnsi="Arial Narrow" w:cs="Arial"/>
                <w:bCs/>
                <w:sz w:val="22"/>
                <w:szCs w:val="22"/>
              </w:rPr>
              <w:t xml:space="preserve">2006 – 2010 </w:t>
            </w:r>
            <w:r w:rsidRPr="00635783">
              <w:rPr>
                <w:rFonts w:ascii="Arial Narrow" w:hAnsi="Arial Narrow" w:cs="Arial"/>
                <w:sz w:val="22"/>
                <w:szCs w:val="22"/>
              </w:rPr>
              <w:t xml:space="preserve">Specijalizant Interne medicine </w:t>
            </w:r>
            <w:r w:rsidRPr="00635783">
              <w:rPr>
                <w:rFonts w:ascii="Arial Narrow" w:hAnsi="Arial Narrow" w:cs="Arial"/>
                <w:i/>
                <w:iCs/>
                <w:sz w:val="22"/>
                <w:szCs w:val="22"/>
              </w:rPr>
              <w:t xml:space="preserve">- </w:t>
            </w:r>
            <w:r w:rsidRPr="00635783">
              <w:rPr>
                <w:rFonts w:ascii="Arial Narrow" w:hAnsi="Arial Narrow" w:cs="Arial"/>
                <w:bCs/>
                <w:sz w:val="22"/>
                <w:szCs w:val="22"/>
              </w:rPr>
              <w:t>Medicinski Fakultet Sveučilišta u Zagrebu, Klinika za bolesti srca i krvnih žila, KBC Zagreb</w:t>
            </w:r>
          </w:p>
          <w:p w:rsidR="00D574E9" w:rsidRPr="00635783" w:rsidRDefault="00D574E9" w:rsidP="00635783">
            <w:pPr>
              <w:spacing w:before="60" w:after="60"/>
              <w:rPr>
                <w:rFonts w:ascii="Arial Narrow" w:hAnsi="Arial Narrow" w:cs="Arial"/>
                <w:sz w:val="22"/>
                <w:szCs w:val="22"/>
              </w:rPr>
            </w:pP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MEĐUNARODNO ISKUSTVO: </w:t>
            </w:r>
          </w:p>
          <w:p w:rsidR="00D574E9" w:rsidRPr="00635783" w:rsidRDefault="00D574E9" w:rsidP="00635783">
            <w:pPr>
              <w:spacing w:before="60" w:after="60"/>
              <w:rPr>
                <w:rFonts w:ascii="Arial Narrow" w:hAnsi="Arial Narrow" w:cs="Arial"/>
                <w:bCs/>
                <w:sz w:val="22"/>
                <w:szCs w:val="22"/>
              </w:rPr>
            </w:pPr>
            <w:r w:rsidRPr="00635783">
              <w:rPr>
                <w:rFonts w:ascii="Arial Narrow" w:hAnsi="Arial Narrow" w:cs="Arial"/>
                <w:bCs/>
                <w:sz w:val="22"/>
                <w:szCs w:val="22"/>
              </w:rPr>
              <w:t>2012 – postdoktorsko usavršavanje – Univeristy of Leuven, Belgija</w:t>
            </w:r>
          </w:p>
          <w:p w:rsidR="00D574E9" w:rsidRPr="00635783" w:rsidRDefault="00D574E9" w:rsidP="00635783">
            <w:pPr>
              <w:spacing w:before="60" w:after="60"/>
              <w:rPr>
                <w:rFonts w:ascii="Arial Narrow" w:hAnsi="Arial Narrow" w:cs="Arial"/>
                <w:bCs/>
                <w:sz w:val="22"/>
                <w:szCs w:val="22"/>
              </w:rPr>
            </w:pPr>
            <w:r w:rsidRPr="00635783">
              <w:rPr>
                <w:rFonts w:ascii="Arial Narrow" w:hAnsi="Arial Narrow" w:cs="Arial"/>
                <w:bCs/>
                <w:sz w:val="22"/>
                <w:szCs w:val="22"/>
              </w:rPr>
              <w:t xml:space="preserve">2008 – znanstveni novak - St George’s University of London, Velika Britanija </w:t>
            </w:r>
          </w:p>
          <w:p w:rsidR="00D574E9" w:rsidRPr="00635783" w:rsidRDefault="00D574E9" w:rsidP="00635783">
            <w:pPr>
              <w:spacing w:before="60" w:after="60"/>
              <w:rPr>
                <w:rFonts w:ascii="Arial Narrow" w:hAnsi="Arial Narrow" w:cs="Arial"/>
                <w:sz w:val="22"/>
                <w:szCs w:val="22"/>
              </w:rPr>
            </w:pP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NASTAVNE AKTIVNOSTI: </w:t>
            </w:r>
          </w:p>
          <w:p w:rsidR="00D574E9" w:rsidRPr="00635783" w:rsidRDefault="00D574E9" w:rsidP="00635783">
            <w:pPr>
              <w:spacing w:before="60" w:after="60"/>
              <w:rPr>
                <w:rFonts w:ascii="Arial Narrow" w:hAnsi="Arial Narrow" w:cs="Arial"/>
                <w:sz w:val="22"/>
                <w:szCs w:val="22"/>
                <w:lang w:val="pt-BR"/>
              </w:rPr>
            </w:pPr>
            <w:r w:rsidRPr="00635783">
              <w:rPr>
                <w:rFonts w:ascii="Arial Narrow" w:hAnsi="Arial Narrow" w:cs="Arial"/>
                <w:sz w:val="22"/>
                <w:szCs w:val="22"/>
              </w:rPr>
              <w:t>Održavanje nastave na diplomskom studiju na Hrvatskom i Engleskom jeziku te poslijediplomskom studiju, MEF Zagreb (Katedra za Internu medicinu, moduli, longitudinalni predmet, izborni predmeti)</w:t>
            </w:r>
          </w:p>
          <w:p w:rsidR="00D574E9" w:rsidRPr="00635783" w:rsidRDefault="00D574E9" w:rsidP="00635783">
            <w:pPr>
              <w:spacing w:before="60" w:after="60"/>
              <w:rPr>
                <w:rFonts w:ascii="Arial Narrow" w:hAnsi="Arial Narrow" w:cs="Arial"/>
                <w:bCs/>
                <w:sz w:val="22"/>
                <w:szCs w:val="22"/>
              </w:rPr>
            </w:pP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NAGRADE: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2011 - Nagrada Dekana Medicinskog fakulteta za iznimnu znanstvenu produktivnost u projektnom razdoblju 2007 – 2011. g.</w:t>
            </w:r>
          </w:p>
          <w:p w:rsidR="00D574E9" w:rsidRPr="00635783" w:rsidRDefault="00D574E9" w:rsidP="00635783">
            <w:pPr>
              <w:spacing w:before="60" w:after="60"/>
              <w:rPr>
                <w:rFonts w:ascii="Arial Narrow" w:hAnsi="Arial Narrow" w:cs="Arial"/>
                <w:bCs/>
                <w:sz w:val="22"/>
                <w:szCs w:val="22"/>
              </w:rPr>
            </w:pPr>
            <w:r w:rsidRPr="00635783">
              <w:rPr>
                <w:rFonts w:ascii="Arial Narrow" w:hAnsi="Arial Narrow" w:cs="Arial"/>
                <w:sz w:val="22"/>
                <w:szCs w:val="22"/>
              </w:rPr>
              <w:t>2009 - Treća nagrada na „Fifth Central European Meeting on Hypertension &amp; Second Croatian Congress on Hypertension“ za rad: „</w:t>
            </w:r>
            <w:r w:rsidRPr="00635783">
              <w:rPr>
                <w:rFonts w:ascii="Arial Narrow" w:hAnsi="Arial Narrow" w:cs="Arial"/>
                <w:bCs/>
                <w:sz w:val="22"/>
                <w:szCs w:val="22"/>
              </w:rPr>
              <w:t>Non pressure overload LV hypertrophy in acromegaly leads to increased contractility and cardiac output whereas hypertensive hypertrophy does not”</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2008 - Dobitnica stipendije "Za žene u znanosti" Nacionalnog programa stipendiranja L'ORÉALA ADRIA i Hrvatskog povjerenstva za UNESCO pri Ministarstvu kulture</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2007 - Treća nagrada na Šestom hrvatskom kongresu o aterosklerozi za rad „</w:t>
            </w:r>
            <w:r w:rsidRPr="00635783">
              <w:rPr>
                <w:rFonts w:ascii="Arial Narrow" w:hAnsi="Arial Narrow" w:cs="Arial"/>
                <w:sz w:val="22"/>
                <w:szCs w:val="22"/>
                <w:lang w:val="en-GB"/>
              </w:rPr>
              <w:t>Is there a relation between the shape of the aortic outflow velocity profile and contractile function in coronary artery disease? A dobutamine stress echo study</w:t>
            </w:r>
            <w:r w:rsidRPr="00635783">
              <w:rPr>
                <w:rFonts w:ascii="Arial Narrow" w:hAnsi="Arial Narrow" w:cs="Arial"/>
                <w:sz w:val="22"/>
                <w:szCs w:val="22"/>
              </w:rPr>
              <w:t>“</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2004 - Rektorova nagrada za rad: „Rano otkrivanje dijastoličke disfunkcije lijeve klijetke u hipertenzivnoj bolesti srca upotrebom tkivnog Dopplera“</w:t>
            </w:r>
          </w:p>
          <w:p w:rsidR="00D574E9" w:rsidRPr="00635783" w:rsidRDefault="00D574E9" w:rsidP="00635783">
            <w:pPr>
              <w:spacing w:before="60" w:after="60"/>
              <w:rPr>
                <w:rFonts w:ascii="Arial Narrow" w:hAnsi="Arial Narrow" w:cs="Arial"/>
                <w:sz w:val="22"/>
                <w:szCs w:val="22"/>
                <w:lang w:val="pt-BR"/>
              </w:rPr>
            </w:pP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lang w:val="pt-BR"/>
              </w:rPr>
            </w:pPr>
            <w:r w:rsidRPr="00635783">
              <w:rPr>
                <w:rFonts w:ascii="Arial Narrow" w:hAnsi="Arial Narrow" w:cs="Arial"/>
                <w:b/>
                <w:sz w:val="22"/>
                <w:szCs w:val="22"/>
                <w:lang w:val="pt-BR"/>
              </w:rPr>
              <w:t xml:space="preserve">Popis radova objavljenih u </w:t>
            </w:r>
            <w:r w:rsidRPr="00635783">
              <w:rPr>
                <w:rFonts w:ascii="Arial Narrow" w:hAnsi="Arial Narrow" w:cs="Arial"/>
                <w:b/>
                <w:sz w:val="22"/>
                <w:szCs w:val="22"/>
                <w:lang w:val="pt-BR"/>
              </w:rPr>
              <w:lastRenderedPageBreak/>
              <w:t>posljednjih pet godina</w:t>
            </w:r>
          </w:p>
        </w:tc>
        <w:tc>
          <w:tcPr>
            <w:tcW w:w="7328" w:type="dxa"/>
          </w:tcPr>
          <w:p w:rsidR="00D574E9" w:rsidRPr="00635783" w:rsidRDefault="00D574E9" w:rsidP="00E337BE">
            <w:pPr>
              <w:numPr>
                <w:ilvl w:val="0"/>
                <w:numId w:val="51"/>
              </w:numPr>
              <w:spacing w:before="60" w:after="60"/>
              <w:rPr>
                <w:rFonts w:ascii="Arial Narrow" w:hAnsi="Arial Narrow" w:cs="Arial"/>
                <w:bCs/>
                <w:sz w:val="22"/>
                <w:szCs w:val="22"/>
              </w:rPr>
            </w:pPr>
            <w:r w:rsidRPr="00635783">
              <w:rPr>
                <w:rFonts w:ascii="Arial Narrow" w:hAnsi="Arial Narrow" w:cs="Arial"/>
                <w:sz w:val="22"/>
                <w:szCs w:val="22"/>
              </w:rPr>
              <w:lastRenderedPageBreak/>
              <w:t xml:space="preserve">Jelaković B, Kuzmanić D, Miličić D, Reiner Ž, Aganović I, Basić-Jukić N, Božikov J, </w:t>
            </w:r>
            <w:r w:rsidRPr="00635783">
              <w:rPr>
                <w:rFonts w:ascii="Arial Narrow" w:hAnsi="Arial Narrow" w:cs="Arial"/>
                <w:bCs/>
                <w:sz w:val="22"/>
                <w:szCs w:val="22"/>
              </w:rPr>
              <w:t>Čikeš M,</w:t>
            </w:r>
            <w:r w:rsidRPr="00635783">
              <w:rPr>
                <w:rFonts w:ascii="Arial Narrow" w:hAnsi="Arial Narrow" w:cs="Arial"/>
                <w:sz w:val="22"/>
                <w:szCs w:val="22"/>
              </w:rPr>
              <w:t xml:space="preserve"> Dika Ž, Đelmiš J, Galešić K, Hrabak-Žerjavić V, Ivanuša M, Jureša V, Katić </w:t>
            </w:r>
            <w:r w:rsidRPr="00635783">
              <w:rPr>
                <w:rFonts w:ascii="Arial Narrow" w:hAnsi="Arial Narrow" w:cs="Arial"/>
                <w:sz w:val="22"/>
                <w:szCs w:val="22"/>
              </w:rPr>
              <w:lastRenderedPageBreak/>
              <w:t>M, Kern J, Kes P, Laganović M, Pavlović D, Pećin I, Počanić D, Rački S, Sabljar-Matovinović M, Sonicki Z, Vrcić-Keglević M, Vuletić S, Zaputović L; Croatian Working Group for Hypertension. Guidelines for diagnostics and treatment of arterial hypertension. Practical recommendations of the Croatian Working Group for Hypertension. Consideration on the ESH-ESC 2007 guidelines. Lijec Vjesn. 2008;130(5-6):115-32.</w:t>
            </w:r>
          </w:p>
          <w:p w:rsidR="00D574E9" w:rsidRPr="00635783" w:rsidRDefault="00D574E9" w:rsidP="00E337BE">
            <w:pPr>
              <w:numPr>
                <w:ilvl w:val="0"/>
                <w:numId w:val="51"/>
              </w:numPr>
              <w:tabs>
                <w:tab w:val="num" w:pos="720"/>
              </w:tabs>
              <w:spacing w:before="60" w:after="60"/>
              <w:rPr>
                <w:rFonts w:ascii="Arial Narrow" w:hAnsi="Arial Narrow" w:cs="Arial"/>
                <w:bCs/>
                <w:sz w:val="22"/>
                <w:szCs w:val="22"/>
              </w:rPr>
            </w:pPr>
            <w:r w:rsidRPr="00635783">
              <w:rPr>
                <w:rFonts w:ascii="Arial Narrow" w:hAnsi="Arial Narrow" w:cs="Arial"/>
                <w:bCs/>
                <w:sz w:val="22"/>
                <w:szCs w:val="22"/>
              </w:rPr>
              <w:t xml:space="preserve">Bijnens BH, </w:t>
            </w:r>
            <w:r w:rsidRPr="00635783">
              <w:rPr>
                <w:rFonts w:ascii="Arial Narrow" w:hAnsi="Arial Narrow" w:cs="Arial"/>
                <w:sz w:val="22"/>
                <w:szCs w:val="22"/>
              </w:rPr>
              <w:t>Cikes M,</w:t>
            </w:r>
            <w:r w:rsidRPr="00635783">
              <w:rPr>
                <w:rFonts w:ascii="Arial Narrow" w:hAnsi="Arial Narrow" w:cs="Arial"/>
                <w:bCs/>
                <w:sz w:val="22"/>
                <w:szCs w:val="22"/>
              </w:rPr>
              <w:t xml:space="preserve"> Claus P, Sutherland GR. Velocity and deformation imaging for the assessment of myocardial dysfunction. Eur J Echocardiogr. 2009;10(2):216-26. </w:t>
            </w:r>
            <w:r w:rsidRPr="00635783">
              <w:rPr>
                <w:rFonts w:ascii="Arial Narrow" w:hAnsi="Arial Narrow" w:cs="Arial"/>
                <w:sz w:val="22"/>
                <w:szCs w:val="22"/>
                <w:u w:val="single"/>
              </w:rPr>
              <w:t>IF</w:t>
            </w:r>
            <w:r w:rsidRPr="00635783">
              <w:rPr>
                <w:rFonts w:ascii="Arial Narrow" w:hAnsi="Arial Narrow" w:cs="Arial"/>
                <w:bCs/>
                <w:sz w:val="22"/>
                <w:szCs w:val="22"/>
              </w:rPr>
              <w:t xml:space="preserve">: 2.117, </w:t>
            </w:r>
            <w:r w:rsidRPr="00635783">
              <w:rPr>
                <w:rFonts w:ascii="Arial Narrow" w:hAnsi="Arial Narrow" w:cs="Arial"/>
                <w:bCs/>
                <w:sz w:val="22"/>
                <w:szCs w:val="22"/>
                <w:u w:val="single"/>
              </w:rPr>
              <w:t>citations</w:t>
            </w:r>
            <w:r w:rsidRPr="00635783">
              <w:rPr>
                <w:rFonts w:ascii="Arial Narrow" w:hAnsi="Arial Narrow" w:cs="Arial"/>
                <w:bCs/>
                <w:sz w:val="22"/>
                <w:szCs w:val="22"/>
              </w:rPr>
              <w:t>: 35</w:t>
            </w:r>
          </w:p>
          <w:p w:rsidR="00D574E9" w:rsidRPr="00635783" w:rsidRDefault="00D574E9" w:rsidP="00E337BE">
            <w:pPr>
              <w:numPr>
                <w:ilvl w:val="0"/>
                <w:numId w:val="51"/>
              </w:numPr>
              <w:spacing w:before="60" w:after="60"/>
              <w:rPr>
                <w:rFonts w:ascii="Arial Narrow" w:hAnsi="Arial Narrow" w:cs="Arial"/>
                <w:bCs/>
                <w:sz w:val="22"/>
                <w:szCs w:val="22"/>
              </w:rPr>
            </w:pPr>
            <w:r w:rsidRPr="00635783">
              <w:rPr>
                <w:rFonts w:ascii="Arial Narrow" w:hAnsi="Arial Narrow" w:cs="Arial"/>
                <w:sz w:val="22"/>
                <w:szCs w:val="22"/>
              </w:rPr>
              <w:t>Cikes M,</w:t>
            </w:r>
            <w:r w:rsidRPr="00635783">
              <w:rPr>
                <w:rFonts w:ascii="Arial Narrow" w:hAnsi="Arial Narrow" w:cs="Arial"/>
                <w:bCs/>
                <w:sz w:val="22"/>
                <w:szCs w:val="22"/>
              </w:rPr>
              <w:t xml:space="preserve"> Kalinic H, Baltabaeva A, Loncaric S, Parsai C, Milicic D, Cikes I, Sutherland GR, Bijnens B. The shape of the aortic outflow velocity profile revisited. Is there a relation between its asymmetry and ventricular function in coronary artery disease? Eur J Echocardiogr. 2009;10(7):847-57 </w:t>
            </w:r>
            <w:r w:rsidRPr="00635783">
              <w:rPr>
                <w:rFonts w:ascii="Arial Narrow" w:hAnsi="Arial Narrow" w:cs="Arial"/>
                <w:sz w:val="22"/>
                <w:szCs w:val="22"/>
                <w:u w:val="single"/>
              </w:rPr>
              <w:t>IF</w:t>
            </w:r>
            <w:r w:rsidRPr="00635783">
              <w:rPr>
                <w:rFonts w:ascii="Arial Narrow" w:hAnsi="Arial Narrow" w:cs="Arial"/>
                <w:bCs/>
                <w:sz w:val="22"/>
                <w:szCs w:val="22"/>
              </w:rPr>
              <w:t>: 2.117</w:t>
            </w:r>
          </w:p>
          <w:p w:rsidR="00D574E9" w:rsidRPr="00635783" w:rsidRDefault="00D574E9" w:rsidP="00E337BE">
            <w:pPr>
              <w:numPr>
                <w:ilvl w:val="0"/>
                <w:numId w:val="51"/>
              </w:numPr>
              <w:spacing w:before="60" w:after="60"/>
              <w:rPr>
                <w:rFonts w:ascii="Arial Narrow" w:hAnsi="Arial Narrow" w:cs="Arial"/>
                <w:bCs/>
                <w:sz w:val="22"/>
                <w:szCs w:val="22"/>
              </w:rPr>
            </w:pPr>
            <w:r w:rsidRPr="00635783">
              <w:rPr>
                <w:rFonts w:ascii="Arial Narrow" w:hAnsi="Arial Narrow" w:cs="Arial"/>
                <w:sz w:val="22"/>
                <w:szCs w:val="22"/>
              </w:rPr>
              <w:t>Cikes M,</w:t>
            </w:r>
            <w:r w:rsidRPr="00635783">
              <w:rPr>
                <w:rFonts w:ascii="Arial Narrow" w:hAnsi="Arial Narrow" w:cs="Arial"/>
                <w:bCs/>
                <w:sz w:val="22"/>
                <w:szCs w:val="22"/>
              </w:rPr>
              <w:t xml:space="preserve"> Bijnens B, Duric Z, Lovric Bencic M, Gosev I, Velagic V, Gasparovic H, Milicic D, Biocina B. Detecting Volume Responders prior to Implantation of a Cardiac Resynchronization Therapy Device via Minithoracotomy: The Septal Flash as a Predictor of Immediate Left Ventricular Reverse Remodeling. Heart Surg Forum 2009;12(6):348-353 </w:t>
            </w:r>
            <w:r w:rsidRPr="00635783">
              <w:rPr>
                <w:rFonts w:ascii="Arial Narrow" w:hAnsi="Arial Narrow" w:cs="Arial"/>
                <w:sz w:val="22"/>
                <w:szCs w:val="22"/>
                <w:u w:val="single"/>
              </w:rPr>
              <w:t>IF</w:t>
            </w:r>
            <w:r w:rsidRPr="00635783">
              <w:rPr>
                <w:rFonts w:ascii="Arial Narrow" w:hAnsi="Arial Narrow" w:cs="Arial"/>
                <w:bCs/>
                <w:sz w:val="22"/>
                <w:szCs w:val="22"/>
              </w:rPr>
              <w:t xml:space="preserve">: 0.500, </w:t>
            </w:r>
            <w:r w:rsidRPr="00635783">
              <w:rPr>
                <w:rFonts w:ascii="Arial Narrow" w:hAnsi="Arial Narrow" w:cs="Arial"/>
                <w:bCs/>
                <w:sz w:val="22"/>
                <w:szCs w:val="22"/>
                <w:u w:val="single"/>
              </w:rPr>
              <w:t>citations</w:t>
            </w:r>
            <w:r w:rsidRPr="00635783">
              <w:rPr>
                <w:rFonts w:ascii="Arial Narrow" w:hAnsi="Arial Narrow" w:cs="Arial"/>
                <w:bCs/>
                <w:sz w:val="22"/>
                <w:szCs w:val="22"/>
              </w:rPr>
              <w:t>: 1</w:t>
            </w:r>
          </w:p>
          <w:p w:rsidR="00D574E9" w:rsidRPr="00635783" w:rsidRDefault="00D574E9" w:rsidP="00E337BE">
            <w:pPr>
              <w:numPr>
                <w:ilvl w:val="0"/>
                <w:numId w:val="51"/>
              </w:numPr>
              <w:tabs>
                <w:tab w:val="num" w:pos="720"/>
              </w:tabs>
              <w:spacing w:before="60" w:after="60"/>
              <w:rPr>
                <w:rFonts w:ascii="Arial Narrow" w:hAnsi="Arial Narrow" w:cs="Arial"/>
                <w:bCs/>
                <w:sz w:val="22"/>
                <w:szCs w:val="22"/>
              </w:rPr>
            </w:pPr>
            <w:r w:rsidRPr="00635783">
              <w:rPr>
                <w:rFonts w:ascii="Arial Narrow" w:hAnsi="Arial Narrow" w:cs="Arial"/>
                <w:sz w:val="22"/>
                <w:szCs w:val="22"/>
              </w:rPr>
              <w:t>Cikes M</w:t>
            </w:r>
            <w:r w:rsidRPr="00635783">
              <w:rPr>
                <w:rFonts w:ascii="Arial Narrow" w:hAnsi="Arial Narrow" w:cs="Arial"/>
                <w:bCs/>
                <w:sz w:val="22"/>
                <w:szCs w:val="22"/>
              </w:rPr>
              <w:t xml:space="preserve">, Sutherland G, Anderson L, Bijnens B. The role of echocardiographic deformation imaging in hypertrophic myopathies. Nat Rev Cardiol. 2010 Jul;7(7):384-96 </w:t>
            </w:r>
            <w:r w:rsidRPr="00635783">
              <w:rPr>
                <w:rFonts w:ascii="Arial Narrow" w:hAnsi="Arial Narrow" w:cs="Arial"/>
                <w:sz w:val="22"/>
                <w:szCs w:val="22"/>
                <w:u w:val="single"/>
              </w:rPr>
              <w:t>IF</w:t>
            </w:r>
            <w:r w:rsidRPr="00635783">
              <w:rPr>
                <w:rFonts w:ascii="Arial Narrow" w:hAnsi="Arial Narrow" w:cs="Arial"/>
                <w:bCs/>
                <w:sz w:val="22"/>
                <w:szCs w:val="22"/>
              </w:rPr>
              <w:t xml:space="preserve">: 7.467, </w:t>
            </w:r>
            <w:r w:rsidRPr="00635783">
              <w:rPr>
                <w:rFonts w:ascii="Arial Narrow" w:hAnsi="Arial Narrow" w:cs="Arial"/>
                <w:bCs/>
                <w:sz w:val="22"/>
                <w:szCs w:val="22"/>
                <w:u w:val="single"/>
              </w:rPr>
              <w:t>citations</w:t>
            </w:r>
            <w:r w:rsidRPr="00635783">
              <w:rPr>
                <w:rFonts w:ascii="Arial Narrow" w:hAnsi="Arial Narrow" w:cs="Arial"/>
                <w:bCs/>
                <w:sz w:val="22"/>
                <w:szCs w:val="22"/>
              </w:rPr>
              <w:t>: 7</w:t>
            </w:r>
          </w:p>
          <w:p w:rsidR="00D574E9" w:rsidRPr="00635783" w:rsidRDefault="00D574E9" w:rsidP="00E337BE">
            <w:pPr>
              <w:numPr>
                <w:ilvl w:val="0"/>
                <w:numId w:val="51"/>
              </w:numPr>
              <w:spacing w:before="60" w:after="60"/>
              <w:rPr>
                <w:rFonts w:ascii="Arial Narrow" w:hAnsi="Arial Narrow" w:cs="Arial"/>
                <w:bCs/>
                <w:sz w:val="22"/>
                <w:szCs w:val="22"/>
              </w:rPr>
            </w:pPr>
            <w:r w:rsidRPr="00635783">
              <w:rPr>
                <w:rFonts w:ascii="Arial Narrow" w:hAnsi="Arial Narrow" w:cs="Arial"/>
                <w:bCs/>
                <w:sz w:val="22"/>
                <w:szCs w:val="22"/>
              </w:rPr>
              <w:t xml:space="preserve">Chaudry RA, </w:t>
            </w:r>
            <w:r w:rsidRPr="00635783">
              <w:rPr>
                <w:rFonts w:ascii="Arial Narrow" w:hAnsi="Arial Narrow" w:cs="Arial"/>
                <w:sz w:val="22"/>
                <w:szCs w:val="22"/>
              </w:rPr>
              <w:t>Cikes M</w:t>
            </w:r>
            <w:r w:rsidRPr="00635783">
              <w:rPr>
                <w:rFonts w:ascii="Arial Narrow" w:hAnsi="Arial Narrow" w:cs="Arial"/>
                <w:bCs/>
                <w:sz w:val="22"/>
                <w:szCs w:val="22"/>
              </w:rPr>
              <w:t xml:space="preserve">, Karu T, Hutchinson C, Ball S, Sutherland G, Rosenthal M, Bush A, Crowley S. Paediatric sickle cell disease: pulmonary hypertension but normal vascular resistance. Arch Dis Child. 2011;96(2):131-6 </w:t>
            </w:r>
            <w:r w:rsidRPr="00635783">
              <w:rPr>
                <w:rFonts w:ascii="Arial Narrow" w:hAnsi="Arial Narrow" w:cs="Arial"/>
                <w:bCs/>
                <w:sz w:val="22"/>
                <w:szCs w:val="22"/>
                <w:u w:val="single"/>
              </w:rPr>
              <w:t>IF</w:t>
            </w:r>
            <w:r w:rsidRPr="00635783">
              <w:rPr>
                <w:rFonts w:ascii="Arial Narrow" w:hAnsi="Arial Narrow" w:cs="Arial"/>
                <w:bCs/>
                <w:sz w:val="22"/>
                <w:szCs w:val="22"/>
              </w:rPr>
              <w:t xml:space="preserve">: 2.878, </w:t>
            </w:r>
            <w:r w:rsidRPr="00635783">
              <w:rPr>
                <w:rFonts w:ascii="Arial Narrow" w:hAnsi="Arial Narrow" w:cs="Arial"/>
                <w:bCs/>
                <w:sz w:val="22"/>
                <w:szCs w:val="22"/>
                <w:u w:val="single"/>
              </w:rPr>
              <w:t>citations</w:t>
            </w:r>
            <w:r w:rsidRPr="00635783">
              <w:rPr>
                <w:rFonts w:ascii="Arial Narrow" w:hAnsi="Arial Narrow" w:cs="Arial"/>
                <w:bCs/>
                <w:sz w:val="22"/>
                <w:szCs w:val="22"/>
              </w:rPr>
              <w:t>: 4</w:t>
            </w:r>
          </w:p>
          <w:p w:rsidR="00D574E9" w:rsidRPr="00635783" w:rsidRDefault="00D574E9" w:rsidP="00E337BE">
            <w:pPr>
              <w:numPr>
                <w:ilvl w:val="0"/>
                <w:numId w:val="51"/>
              </w:numPr>
              <w:spacing w:before="60" w:after="60"/>
              <w:rPr>
                <w:rFonts w:ascii="Arial Narrow" w:hAnsi="Arial Narrow" w:cs="Arial"/>
                <w:bCs/>
                <w:sz w:val="22"/>
                <w:szCs w:val="22"/>
              </w:rPr>
            </w:pPr>
            <w:r w:rsidRPr="00635783">
              <w:rPr>
                <w:rFonts w:ascii="Arial Narrow" w:hAnsi="Arial Narrow" w:cs="Arial"/>
                <w:bCs/>
                <w:sz w:val="22"/>
                <w:szCs w:val="22"/>
              </w:rPr>
              <w:t xml:space="preserve">Kalinić H, Lončarić S, </w:t>
            </w:r>
            <w:r w:rsidRPr="00635783">
              <w:rPr>
                <w:rFonts w:ascii="Arial Narrow" w:hAnsi="Arial Narrow" w:cs="Arial"/>
                <w:sz w:val="22"/>
                <w:szCs w:val="22"/>
              </w:rPr>
              <w:t>Cikeš M</w:t>
            </w:r>
            <w:r w:rsidRPr="00635783">
              <w:rPr>
                <w:rFonts w:ascii="Arial Narrow" w:hAnsi="Arial Narrow" w:cs="Arial"/>
                <w:bCs/>
                <w:sz w:val="22"/>
                <w:szCs w:val="22"/>
              </w:rPr>
              <w:t xml:space="preserve">, Miličić D, Bijnens B. Image registration and atlas-based segmentation of cardiac outflow velocity profiles. Comput Methods Programs Biomed. 2010 Dec 12. [Epub ahead of print] </w:t>
            </w:r>
            <w:r w:rsidRPr="00635783">
              <w:rPr>
                <w:rFonts w:ascii="Arial Narrow" w:hAnsi="Arial Narrow" w:cs="Arial"/>
                <w:bCs/>
                <w:sz w:val="22"/>
                <w:szCs w:val="22"/>
                <w:u w:val="single"/>
              </w:rPr>
              <w:t>IF</w:t>
            </w:r>
            <w:r w:rsidRPr="00635783">
              <w:rPr>
                <w:rFonts w:ascii="Arial Narrow" w:hAnsi="Arial Narrow" w:cs="Arial"/>
                <w:bCs/>
                <w:sz w:val="22"/>
                <w:szCs w:val="22"/>
              </w:rPr>
              <w:t>: 1.144 (2009.)</w:t>
            </w:r>
          </w:p>
          <w:p w:rsidR="00D574E9" w:rsidRPr="00635783" w:rsidRDefault="00D574E9" w:rsidP="00E337BE">
            <w:pPr>
              <w:numPr>
                <w:ilvl w:val="0"/>
                <w:numId w:val="51"/>
              </w:numPr>
              <w:spacing w:before="60" w:after="60"/>
              <w:rPr>
                <w:rFonts w:ascii="Arial Narrow" w:hAnsi="Arial Narrow" w:cs="Arial"/>
                <w:bCs/>
                <w:sz w:val="22"/>
                <w:szCs w:val="22"/>
              </w:rPr>
            </w:pPr>
            <w:r w:rsidRPr="00635783">
              <w:rPr>
                <w:rFonts w:ascii="Arial Narrow" w:hAnsi="Arial Narrow" w:cs="Arial"/>
                <w:bCs/>
                <w:sz w:val="22"/>
                <w:szCs w:val="22"/>
              </w:rPr>
              <w:t xml:space="preserve">Niemann M, Liu D, Hu K, Cikes M, Beer M, Herrmann S, Gaudron PD, Hillenbrand H, Voelker W, Ertl G, Weidemann F. Echocardiographic Quantification of Regional Deformation helps to Distinguish Isolated Left Ventricular Non-Compaction from Dilated Cardiomyopathy. Eur J Heart Fail. 2012 Feb;14(2):155-61 </w:t>
            </w:r>
            <w:r w:rsidRPr="00635783">
              <w:rPr>
                <w:rFonts w:ascii="Arial Narrow" w:hAnsi="Arial Narrow" w:cs="Arial"/>
                <w:bCs/>
                <w:sz w:val="22"/>
                <w:szCs w:val="22"/>
                <w:u w:val="single"/>
              </w:rPr>
              <w:t>IF:</w:t>
            </w:r>
            <w:r w:rsidRPr="00635783">
              <w:rPr>
                <w:rFonts w:ascii="Arial Narrow" w:hAnsi="Arial Narrow" w:cs="Arial"/>
                <w:bCs/>
                <w:sz w:val="22"/>
                <w:szCs w:val="22"/>
              </w:rPr>
              <w:t xml:space="preserve"> 4.512, </w:t>
            </w:r>
            <w:r w:rsidRPr="00635783">
              <w:rPr>
                <w:rFonts w:ascii="Arial Narrow" w:hAnsi="Arial Narrow" w:cs="Arial"/>
                <w:bCs/>
                <w:sz w:val="22"/>
                <w:szCs w:val="22"/>
                <w:u w:val="single"/>
              </w:rPr>
              <w:t>citations</w:t>
            </w:r>
            <w:r w:rsidRPr="00635783">
              <w:rPr>
                <w:rFonts w:ascii="Arial Narrow" w:hAnsi="Arial Narrow" w:cs="Arial"/>
                <w:bCs/>
                <w:sz w:val="22"/>
                <w:szCs w:val="22"/>
              </w:rPr>
              <w:t>: 1</w:t>
            </w:r>
          </w:p>
          <w:p w:rsidR="00D574E9" w:rsidRPr="00635783" w:rsidRDefault="00D574E9" w:rsidP="00E337BE">
            <w:pPr>
              <w:numPr>
                <w:ilvl w:val="0"/>
                <w:numId w:val="51"/>
              </w:numPr>
              <w:spacing w:before="60" w:after="60"/>
              <w:rPr>
                <w:rFonts w:ascii="Arial Narrow" w:hAnsi="Arial Narrow" w:cs="Arial"/>
                <w:bCs/>
                <w:sz w:val="22"/>
                <w:szCs w:val="22"/>
              </w:rPr>
            </w:pPr>
            <w:r w:rsidRPr="00635783">
              <w:rPr>
                <w:rFonts w:ascii="Arial Narrow" w:hAnsi="Arial Narrow" w:cs="Arial"/>
                <w:bCs/>
                <w:sz w:val="22"/>
                <w:szCs w:val="22"/>
              </w:rPr>
              <w:t>Bijnens B, Cikes M, Butakoff C, Sitges M, Crispi F. M</w:t>
            </w:r>
            <w:bookmarkStart w:id="5" w:name="_Ref181605039"/>
            <w:bookmarkEnd w:id="5"/>
            <w:r w:rsidRPr="00635783">
              <w:rPr>
                <w:rFonts w:ascii="Arial Narrow" w:hAnsi="Arial Narrow" w:cs="Arial"/>
                <w:bCs/>
                <w:sz w:val="22"/>
                <w:szCs w:val="22"/>
              </w:rPr>
              <w:t>yocardial motion and deformation – what does it tell us and how does it relate to function? Fetal Diagn Ther. 2012 May 15.   IF: 0.871</w:t>
            </w:r>
          </w:p>
          <w:p w:rsidR="00D574E9" w:rsidRPr="00635783" w:rsidRDefault="00D574E9" w:rsidP="00E337BE">
            <w:pPr>
              <w:numPr>
                <w:ilvl w:val="0"/>
                <w:numId w:val="51"/>
              </w:numPr>
              <w:spacing w:before="60" w:after="60"/>
              <w:rPr>
                <w:rFonts w:ascii="Arial Narrow" w:hAnsi="Arial Narrow" w:cs="Arial"/>
                <w:bCs/>
                <w:sz w:val="22"/>
                <w:szCs w:val="22"/>
              </w:rPr>
            </w:pPr>
            <w:r w:rsidRPr="00635783">
              <w:rPr>
                <w:rFonts w:ascii="Arial Narrow" w:hAnsi="Arial Narrow" w:cs="Arial"/>
                <w:bCs/>
                <w:sz w:val="22"/>
                <w:szCs w:val="22"/>
              </w:rPr>
              <w:t xml:space="preserve">Niemann M, Gaudron PD, Bijnens B, Störk S, Beer M, Hillenbrand H, Cikes M, Herrmann S, Hu K, Ertl G, Weidemann F. Differentiation Between Fresh and Old Left Ventricular Thrombi by Deformation Imaging. Circ Cardiovasc Imaging. 2012 Jul 5.   </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lastRenderedPageBreak/>
              <w:t>Datum zadnjeg izbora u znanstveno-nastavno ili nastavno zvanje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bCs/>
                <w:sz w:val="22"/>
                <w:szCs w:val="22"/>
              </w:rPr>
              <w:t>27.10.2014. - docent</w:t>
            </w:r>
          </w:p>
        </w:tc>
      </w:tr>
    </w:tbl>
    <w:p w:rsidR="00D574E9" w:rsidRPr="00635783" w:rsidRDefault="00D574E9" w:rsidP="00635783">
      <w:pPr>
        <w:pStyle w:val="aNaslov"/>
        <w:spacing w:before="6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Neda</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Prezime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Pjevač</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Naziv ustanove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Sveučilište u Zagrebu, Medicinski fakultet, Škola narodnog zdravlja „Andrija Štampar“, Kabinet vještina</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E-mail adresa</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npjevac@mef.hr</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Adresa osobne web stranice</w:t>
            </w:r>
          </w:p>
        </w:tc>
        <w:tc>
          <w:tcPr>
            <w:tcW w:w="7328" w:type="dxa"/>
          </w:tcPr>
          <w:p w:rsidR="00D574E9" w:rsidRPr="00635783" w:rsidRDefault="00D574E9" w:rsidP="00635783">
            <w:pPr>
              <w:spacing w:before="60" w:after="60"/>
              <w:rPr>
                <w:rFonts w:ascii="Arial Narrow" w:hAnsi="Arial Narrow" w:cs="Arial"/>
                <w:sz w:val="22"/>
                <w:szCs w:val="22"/>
              </w:rPr>
            </w:pP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Životopis</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Dr. sc. Neda Pjevač, dr. med., specijalist socijalne medicine i organizacije zdravstvene zaštite, rođena je 1960. godine u Gospiću. Osnovnu i srednju školu završila je u Zagrebu. Na Medicinskom fakultetu Sveučilišta u Zagrebu diplomirala je 1986. godine. Specijalistički ispit iz Socijalne medicine i organizacije zdravstvene zaštite položila je 1992. godine.</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Stupanj magistra znanosti stekla je 2000. godine obranom znanstvenog magistarskog rada pod naslovom „Usporedba zadovoljstva i uspjeha polaznika tečajeva kardiopulmonalne reanimacije“.</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Stupanj doktora znanosti stekla je 2012. godine obranom disertacije pod naslovom „Utjecaj organizirane edukacije iz područja medicinske nastave na kvalitetu rada nastavnika Medicinskog fakulteta“.</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Dr.sc. Neda Pjevač stalno je zaposlena na Medicinskom fakultetu Sveučilišta u Zagrebu u Zavodu za nastavnu tehnologiju. Voditeljica je Kabineta vještina na Školi narodnog zdravlja „Andrija Štampar“ Medicinskog fakulteta Sveučilišta u Zagrebu. Viši je predavač u diplomskoj nastavi studija medicine za predmet „Prva pomoć“ i vježbi iz modula „Hitna stanja“. Nositeljica je izbornog predmeta „Epidemiologija, simptomatologija i prva pomoć kod ugriza otrovnih životinja Jadranskog mora i priobalja“. Sudjeluje i u izbornim predmetima „Palijativna skrb onkološkog bolesnika“ i „Kliničke vještine“. Kontinuirano drži vježbe u Kabinetu vještina za specijalizante iz Obiteljske medicine.</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Aktivno je sudjelovala i sudjeluje kao istraživač na raznim projektima. Trenutno je istraživač na projektu Ministarstva znanosti, obrazovanja i športa Republike Hrvatske pod naslovom „Utjecaj organizirane edukacije na kvalitetu rada u izvanbolničkoj zaštiti“. Svojim radovima sudjelovala je na brojnim domaćim i međunarodnim kongresima.</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Aktivan je član Hrvatskog društva za medicinsku edukaciju i Društva nastavnika obiteljske medicine.</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Tečaj trajnog usavršavanja „Umijeće medicinske nastave“ polazila je i završila 2001. godine. Također je sudjelovala na tečaju edukacije tutora koji je organizirao Harvard International u suradnji s Medicinskim fakultetom Sveučilišta u Zagrebu.</w:t>
            </w:r>
          </w:p>
          <w:p w:rsidR="00D574E9" w:rsidRPr="00635783" w:rsidRDefault="00D574E9" w:rsidP="00635783">
            <w:pPr>
              <w:spacing w:before="60" w:after="60"/>
              <w:rPr>
                <w:rFonts w:ascii="Arial Narrow" w:hAnsi="Arial Narrow" w:cs="Arial"/>
                <w:sz w:val="22"/>
                <w:szCs w:val="22"/>
                <w:lang w:val="pt-BR"/>
              </w:rPr>
            </w:pPr>
            <w:r w:rsidRPr="00635783">
              <w:rPr>
                <w:rFonts w:ascii="Arial Narrow" w:hAnsi="Arial Narrow" w:cs="Arial"/>
                <w:sz w:val="22"/>
                <w:szCs w:val="22"/>
              </w:rPr>
              <w:t>Udata je i majka dvoje djece.</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lang w:val="pt-BR"/>
              </w:rPr>
            </w:pPr>
            <w:r w:rsidRPr="00635783">
              <w:rPr>
                <w:rFonts w:ascii="Arial Narrow" w:hAnsi="Arial Narrow" w:cs="Arial"/>
                <w:b/>
                <w:sz w:val="22"/>
                <w:szCs w:val="22"/>
                <w:lang w:val="pt-BR"/>
              </w:rPr>
              <w:t>Popis radova objavljenih u posljednjih pet godina</w:t>
            </w:r>
          </w:p>
        </w:tc>
        <w:tc>
          <w:tcPr>
            <w:tcW w:w="7328" w:type="dxa"/>
          </w:tcPr>
          <w:p w:rsidR="00D574E9" w:rsidRPr="00635783" w:rsidRDefault="00D574E9" w:rsidP="00E337BE">
            <w:pPr>
              <w:numPr>
                <w:ilvl w:val="0"/>
                <w:numId w:val="52"/>
              </w:numPr>
              <w:spacing w:before="60" w:after="60"/>
              <w:ind w:left="451"/>
              <w:rPr>
                <w:rFonts w:ascii="Arial Narrow" w:hAnsi="Arial Narrow" w:cs="Arial"/>
                <w:sz w:val="22"/>
                <w:szCs w:val="22"/>
                <w:lang w:eastAsia="hr-HR"/>
              </w:rPr>
            </w:pPr>
            <w:r w:rsidRPr="00635783">
              <w:rPr>
                <w:rFonts w:ascii="Arial Narrow" w:hAnsi="Arial Narrow" w:cs="Arial"/>
                <w:sz w:val="22"/>
                <w:szCs w:val="22"/>
                <w:lang w:eastAsia="hr-HR"/>
              </w:rPr>
              <w:t xml:space="preserve">Beslić J, Pjevac N, Sakić V, Pjevac N. Risk factors of asymptomatic hypertension on the territory of Posusje Municipality (Bosnia and </w:t>
            </w:r>
          </w:p>
          <w:p w:rsidR="00D574E9" w:rsidRPr="00635783" w:rsidRDefault="00D574E9" w:rsidP="00E337BE">
            <w:pPr>
              <w:numPr>
                <w:ilvl w:val="0"/>
                <w:numId w:val="52"/>
              </w:numPr>
              <w:spacing w:before="60" w:after="60"/>
              <w:ind w:left="451"/>
              <w:rPr>
                <w:rFonts w:ascii="Arial Narrow" w:hAnsi="Arial Narrow" w:cs="Arial"/>
                <w:sz w:val="22"/>
                <w:szCs w:val="22"/>
                <w:lang w:eastAsia="hr-HR"/>
              </w:rPr>
            </w:pPr>
            <w:r w:rsidRPr="00635783">
              <w:rPr>
                <w:rFonts w:ascii="Arial Narrow" w:hAnsi="Arial Narrow" w:cs="Arial"/>
                <w:sz w:val="22"/>
                <w:szCs w:val="22"/>
                <w:lang w:eastAsia="hr-HR"/>
              </w:rPr>
              <w:t>Crnica V, Bolić B, Dzakula A, Vitale K, Pjevac N. Counseling on cardiovascular behavioral risk factors within the healthcare system: the CroHort study. Coll Antropol. 2012 Jan;36 Suppl 1:251-5.</w:t>
            </w:r>
          </w:p>
          <w:p w:rsidR="00D574E9" w:rsidRPr="00635783" w:rsidRDefault="00D574E9" w:rsidP="00E337BE">
            <w:pPr>
              <w:numPr>
                <w:ilvl w:val="0"/>
                <w:numId w:val="52"/>
              </w:numPr>
              <w:spacing w:before="60" w:after="60"/>
              <w:ind w:left="451"/>
              <w:rPr>
                <w:rFonts w:ascii="Arial Narrow" w:hAnsi="Arial Narrow" w:cs="Arial"/>
                <w:sz w:val="22"/>
                <w:szCs w:val="22"/>
                <w:lang w:eastAsia="hr-HR"/>
              </w:rPr>
            </w:pPr>
            <w:r w:rsidRPr="00635783">
              <w:rPr>
                <w:rFonts w:ascii="Arial Narrow" w:hAnsi="Arial Narrow" w:cs="Arial"/>
                <w:sz w:val="22"/>
                <w:szCs w:val="22"/>
              </w:rPr>
              <w:t>Morović S, Pjevač N, Demarin V. The influence of continuous physician education on rising awareness on stroke treatment in Croatia Periodicum Biologorum vol 114, no 2012, 239-241</w:t>
            </w:r>
          </w:p>
          <w:p w:rsidR="00D574E9" w:rsidRPr="00635783" w:rsidRDefault="00D574E9" w:rsidP="00E337BE">
            <w:pPr>
              <w:numPr>
                <w:ilvl w:val="0"/>
                <w:numId w:val="52"/>
              </w:numPr>
              <w:spacing w:before="60" w:after="60"/>
              <w:ind w:left="451"/>
              <w:rPr>
                <w:rFonts w:ascii="Arial Narrow" w:hAnsi="Arial Narrow" w:cs="Arial"/>
                <w:sz w:val="22"/>
                <w:szCs w:val="22"/>
                <w:lang w:eastAsia="hr-HR"/>
              </w:rPr>
            </w:pPr>
            <w:r w:rsidRPr="00635783">
              <w:rPr>
                <w:rFonts w:ascii="Arial Narrow" w:hAnsi="Arial Narrow" w:cs="Arial"/>
                <w:sz w:val="22"/>
                <w:szCs w:val="22"/>
              </w:rPr>
              <w:t>Demarin V, Lisak M, Morović S, and Pjevač N. Impact of nutrition on prevention of stroke. Periodicum Biologorum vol 114, no 2012: 421-428</w:t>
            </w:r>
            <w:r w:rsidRPr="00635783">
              <w:rPr>
                <w:rFonts w:ascii="Arial Narrow" w:hAnsi="Arial Narrow" w:cs="Arial"/>
                <w:sz w:val="22"/>
                <w:szCs w:val="22"/>
                <w:lang w:eastAsia="hr-HR"/>
              </w:rPr>
              <w:t>.</w:t>
            </w:r>
          </w:p>
          <w:p w:rsidR="00D574E9" w:rsidRPr="00635783" w:rsidRDefault="00FB63BA" w:rsidP="00E337BE">
            <w:pPr>
              <w:numPr>
                <w:ilvl w:val="0"/>
                <w:numId w:val="52"/>
              </w:numPr>
              <w:spacing w:before="60" w:after="60"/>
              <w:ind w:left="451"/>
              <w:rPr>
                <w:rFonts w:ascii="Arial Narrow" w:hAnsi="Arial Narrow" w:cs="Arial"/>
                <w:sz w:val="22"/>
                <w:szCs w:val="22"/>
              </w:rPr>
            </w:pPr>
            <w:hyperlink r:id="rId353" w:history="1">
              <w:r w:rsidR="00D574E9" w:rsidRPr="00635783">
                <w:rPr>
                  <w:rFonts w:ascii="Arial Narrow" w:hAnsi="Arial Narrow" w:cs="Arial"/>
                  <w:sz w:val="22"/>
                  <w:szCs w:val="22"/>
                  <w:lang w:eastAsia="hr-HR"/>
                </w:rPr>
                <w:t>Sakić VA, Sakić D, Badovinac O, Pjevac N. Importance of kinesiologic recreation beginning in early rehabilitation in Zagreb.</w:t>
              </w:r>
            </w:hyperlink>
            <w:r w:rsidR="00D574E9" w:rsidRPr="00635783">
              <w:rPr>
                <w:rFonts w:ascii="Arial Narrow" w:hAnsi="Arial Narrow" w:cs="Arial"/>
                <w:sz w:val="22"/>
                <w:szCs w:val="22"/>
                <w:lang w:eastAsia="hr-HR"/>
              </w:rPr>
              <w:t xml:space="preserve"> Acta Med Croatica. 2007;61 Suppl 1:75-6. Croatian. </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Datum zadnjeg izbora u znanstveno-nastavno ili nastavno zvanje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2008. izabrana u višeg predavača</w:t>
            </w:r>
          </w:p>
        </w:tc>
      </w:tr>
    </w:tbl>
    <w:p w:rsidR="00D574E9" w:rsidRPr="00635783" w:rsidRDefault="00D574E9" w:rsidP="00635783">
      <w:pPr>
        <w:spacing w:before="60" w:after="60"/>
        <w:rPr>
          <w:rFonts w:ascii="Arial Narrow" w:hAnsi="Arial Narrow" w:cs="Arial"/>
          <w:sz w:val="22"/>
          <w:szCs w:val="22"/>
        </w:rPr>
      </w:pPr>
    </w:p>
    <w:p w:rsidR="00D574E9" w:rsidRPr="00635783" w:rsidRDefault="00D574E9" w:rsidP="0005341E">
      <w:pPr>
        <w:spacing w:before="60" w:after="60"/>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Vera</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Prezime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Musil</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Naziv ustanove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Sveučilište u Zagrebu, Medicinski fakultet, Škola narodnog zdravlja </w:t>
            </w:r>
            <w:r w:rsidRPr="00635783">
              <w:rPr>
                <w:rFonts w:ascii="Arial" w:hAnsi="Arial" w:cs="Arial"/>
                <w:sz w:val="22"/>
                <w:szCs w:val="22"/>
              </w:rPr>
              <w:t>ʺ</w:t>
            </w:r>
            <w:r w:rsidRPr="00635783">
              <w:rPr>
                <w:rFonts w:ascii="Arial Narrow" w:hAnsi="Arial Narrow" w:cs="Arial"/>
                <w:sz w:val="22"/>
                <w:szCs w:val="22"/>
              </w:rPr>
              <w:t xml:space="preserve">Andrija </w:t>
            </w:r>
            <w:r w:rsidRPr="00635783">
              <w:rPr>
                <w:rFonts w:ascii="Arial Narrow" w:hAnsi="Arial Narrow" w:cs="Arial Narrow"/>
                <w:sz w:val="22"/>
                <w:szCs w:val="22"/>
              </w:rPr>
              <w:t>Š</w:t>
            </w:r>
            <w:r w:rsidRPr="00635783">
              <w:rPr>
                <w:rFonts w:ascii="Arial Narrow" w:hAnsi="Arial Narrow" w:cs="Arial"/>
                <w:sz w:val="22"/>
                <w:szCs w:val="22"/>
              </w:rPr>
              <w:t>tampar</w:t>
            </w:r>
            <w:r w:rsidRPr="00635783">
              <w:rPr>
                <w:rFonts w:ascii="Arial" w:hAnsi="Arial" w:cs="Arial"/>
                <w:sz w:val="22"/>
                <w:szCs w:val="22"/>
              </w:rPr>
              <w:t>ʺ</w:t>
            </w:r>
            <w:r w:rsidRPr="00635783">
              <w:rPr>
                <w:rFonts w:ascii="Arial Narrow" w:hAnsi="Arial Narrow" w:cs="Arial"/>
                <w:sz w:val="22"/>
                <w:szCs w:val="22"/>
              </w:rPr>
              <w:t xml:space="preserve"> Katedra za socijalnu medicinu i organizaciju zdravstvene za</w:t>
            </w:r>
            <w:r w:rsidRPr="00635783">
              <w:rPr>
                <w:rFonts w:ascii="Arial Narrow" w:hAnsi="Arial Narrow" w:cs="Arial Narrow"/>
                <w:sz w:val="22"/>
                <w:szCs w:val="22"/>
              </w:rPr>
              <w:t>š</w:t>
            </w:r>
            <w:r w:rsidRPr="00635783">
              <w:rPr>
                <w:rFonts w:ascii="Arial Narrow" w:hAnsi="Arial Narrow" w:cs="Arial"/>
                <w:sz w:val="22"/>
                <w:szCs w:val="22"/>
              </w:rPr>
              <w:t>tite</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E-mail adresa</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vmusil@snz.hr</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Adresa osobne web stranice</w:t>
            </w:r>
          </w:p>
        </w:tc>
        <w:tc>
          <w:tcPr>
            <w:tcW w:w="7328" w:type="dxa"/>
          </w:tcPr>
          <w:p w:rsidR="00D574E9" w:rsidRPr="00635783" w:rsidRDefault="00D574E9" w:rsidP="00635783">
            <w:pPr>
              <w:spacing w:before="60" w:after="60"/>
              <w:rPr>
                <w:rFonts w:ascii="Arial Narrow" w:hAnsi="Arial Narrow" w:cs="Arial"/>
                <w:sz w:val="22"/>
                <w:szCs w:val="22"/>
              </w:rPr>
            </w:pP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Životopis</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Rođena sam 21. 05. 1969. u Slavonskom Brodu u Hrvatskoj, a osnovnu i srednju školu pohađala sam u Požegi. Od 01.11. 2007. godine radim kao znanstveni novak-asistent na Katedri za socijalnu medicinu i organizaciju zdravstvene zaštite i na znanstvenom projektu Ministarstva znanosti obrazovanja i športa „Kardiovasklarni rizici u školske djece i mladih-razvoj modela intervencije“, voditeljica projekta: prof. dr. sc. Vesna Jureša, dr. med.</w:t>
            </w:r>
            <w:r w:rsidRPr="00635783">
              <w:rPr>
                <w:rFonts w:ascii="Arial Narrow" w:hAnsi="Arial Narrow" w:cs="Arial"/>
                <w:bCs/>
                <w:sz w:val="22"/>
                <w:szCs w:val="22"/>
              </w:rPr>
              <w:t xml:space="preserve"> Područje rada obuhvaća </w:t>
            </w:r>
            <w:r w:rsidRPr="00635783">
              <w:rPr>
                <w:rFonts w:ascii="Arial Narrow" w:hAnsi="Arial Narrow" w:cs="Arial"/>
                <w:sz w:val="22"/>
                <w:szCs w:val="22"/>
              </w:rPr>
              <w:t>aktivno sudjelovanje u pripremi i provedbi vježbi i seminara na diplomskom studiju medicine na hrvatskom i engleskom jeziku, za studente prve, četvrte i šeste godine, predmeti Uvod u medicinu i povijest medicine, Socijalna medicina Organizacija zdravstvene zaštite  i upravljanje zdravstvenom zaštitom, Školska medicina, Zdravlje u zajednici te izbornim predmetima Planiranje obitelji i Zdravstvena zaštita mladih.</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Prethodno radno iskustvo</w:t>
            </w:r>
          </w:p>
          <w:p w:rsidR="00D574E9" w:rsidRPr="00635783" w:rsidRDefault="00D574E9" w:rsidP="00635783">
            <w:pPr>
              <w:spacing w:before="60" w:after="60"/>
              <w:rPr>
                <w:rFonts w:ascii="Arial Narrow" w:hAnsi="Arial Narrow" w:cs="Arial"/>
                <w:sz w:val="22"/>
                <w:szCs w:val="22"/>
                <w:lang w:val="es-ES"/>
              </w:rPr>
            </w:pPr>
            <w:r w:rsidRPr="00635783">
              <w:rPr>
                <w:rFonts w:ascii="Arial Narrow" w:hAnsi="Arial Narrow" w:cs="Arial"/>
                <w:sz w:val="22"/>
                <w:szCs w:val="22"/>
                <w:lang w:val="es-ES"/>
              </w:rPr>
              <w:t>01.05.2003.-31.10.2007.Ministarstvo obrane Republike Hrvatske, Glavni stožer oružanih snaga Republike Hrvatske, Središte za međunarodne vojne operacije-</w:t>
            </w:r>
            <w:r w:rsidRPr="00635783">
              <w:rPr>
                <w:rFonts w:ascii="Arial Narrow" w:hAnsi="Arial Narrow" w:cs="Arial"/>
                <w:sz w:val="22"/>
                <w:szCs w:val="22"/>
              </w:rPr>
              <w:t>časnik za obuku</w:t>
            </w:r>
            <w:r w:rsidRPr="00635783">
              <w:rPr>
                <w:rFonts w:ascii="Arial Narrow" w:hAnsi="Arial Narrow" w:cs="Arial"/>
                <w:sz w:val="22"/>
                <w:szCs w:val="22"/>
                <w:lang w:val="es-ES"/>
              </w:rPr>
              <w:t>( izrada planova i programa i provedba nastave i obuke iz područja zdravstvene struke za sudjelovanje pripadnika OS RH u međunarodnim mirovnim misijama/operacijama, sudjelovanje u planiranju i organizaciji zdravstvenih pregleda i cijepljenja prije odlaska i po povratku sudionika misija/operacija, provedba obuke medicinskih timova za sudjelovanje u operaciji ISAF u Afganistanu s naglaskom na  trijažu i kopnenu i zračnu medicinsku evakuaciju te radni posjeti i sudjelovanje u mirovnim  misijama/operacijama.Sudjelovala sam u međunarodnoj mirovnoj misiji Ujedinjenih naroda na  Cipru UNFICYP, kao stožerni časnik za zdravstvo (21.09.2004.2004.-31.01.2005.) i vojni promatrač/časnik za vezu (01.02.2005.-28.09.2005.)</w:t>
            </w:r>
          </w:p>
          <w:p w:rsidR="00D574E9" w:rsidRPr="00635783" w:rsidRDefault="00D574E9" w:rsidP="00635783">
            <w:pPr>
              <w:spacing w:before="60" w:after="60"/>
              <w:rPr>
                <w:rFonts w:ascii="Arial Narrow" w:hAnsi="Arial Narrow" w:cs="Arial"/>
                <w:iCs/>
                <w:sz w:val="22"/>
                <w:szCs w:val="22"/>
                <w:lang w:val="es-ES"/>
              </w:rPr>
            </w:pPr>
            <w:r w:rsidRPr="00635783">
              <w:rPr>
                <w:rFonts w:ascii="Arial Narrow" w:hAnsi="Arial Narrow" w:cs="Arial"/>
                <w:sz w:val="22"/>
                <w:szCs w:val="22"/>
                <w:lang w:val="es-ES"/>
              </w:rPr>
              <w:t>01.04.1998.-30.04.2003.Ministarstvo obrane Republike Hrvatske, Glavni stožer oružanih snaga Republike Hrvatske, 33. inženjerijska brigada</w:t>
            </w:r>
            <w:r w:rsidRPr="00635783">
              <w:rPr>
                <w:rFonts w:ascii="Arial Narrow" w:hAnsi="Arial Narrow" w:cs="Arial"/>
                <w:i/>
                <w:sz w:val="22"/>
                <w:szCs w:val="22"/>
                <w:lang w:val="es-ES"/>
              </w:rPr>
              <w:t>-l</w:t>
            </w:r>
            <w:r w:rsidRPr="00635783">
              <w:rPr>
                <w:rFonts w:ascii="Arial Narrow" w:hAnsi="Arial Narrow" w:cs="Arial"/>
                <w:sz w:val="22"/>
                <w:szCs w:val="22"/>
                <w:lang w:val="es-ES"/>
              </w:rPr>
              <w:t>iječnik opće medicine</w:t>
            </w:r>
            <w:r w:rsidRPr="00635783">
              <w:rPr>
                <w:rFonts w:ascii="Arial Narrow" w:hAnsi="Arial Narrow" w:cs="Arial"/>
                <w:i/>
                <w:sz w:val="22"/>
                <w:szCs w:val="22"/>
                <w:lang w:val="es-ES"/>
              </w:rPr>
              <w:t xml:space="preserve"> (</w:t>
            </w:r>
            <w:r w:rsidRPr="00635783">
              <w:rPr>
                <w:rFonts w:ascii="Arial Narrow" w:hAnsi="Arial Narrow" w:cs="Arial"/>
                <w:sz w:val="22"/>
                <w:szCs w:val="22"/>
              </w:rPr>
              <w:t>zapovjednik sanitetskog voda-</w:t>
            </w:r>
            <w:r w:rsidRPr="00635783">
              <w:rPr>
                <w:rFonts w:ascii="Arial Narrow" w:hAnsi="Arial Narrow" w:cs="Arial"/>
                <w:iCs/>
                <w:sz w:val="22"/>
                <w:szCs w:val="22"/>
                <w:lang w:val="es-ES"/>
              </w:rPr>
              <w:t>pružanje primarne zdravstvene zaštite pripadnika OSRH, sanitetsko osiguranje razminiranja, bojevih gađanja i vojnih vježbi, provedba mjera preventivne zdravstvene zaštite ročnih vojnika:   cijepljenje, zdravstveni odgoj, sistematski pregledi, kontrolni i namjenski pregledi).</w:t>
            </w:r>
          </w:p>
          <w:p w:rsidR="00D574E9" w:rsidRPr="00635783" w:rsidRDefault="00D574E9" w:rsidP="00635783">
            <w:pPr>
              <w:spacing w:before="60" w:after="60"/>
              <w:rPr>
                <w:rFonts w:ascii="Arial Narrow" w:hAnsi="Arial Narrow" w:cs="Arial"/>
                <w:sz w:val="22"/>
                <w:szCs w:val="22"/>
                <w:lang w:val="es-ES"/>
              </w:rPr>
            </w:pPr>
            <w:r w:rsidRPr="00635783">
              <w:rPr>
                <w:rFonts w:ascii="Arial Narrow" w:hAnsi="Arial Narrow" w:cs="Arial"/>
                <w:sz w:val="22"/>
                <w:szCs w:val="22"/>
                <w:lang w:val="es-ES"/>
              </w:rPr>
              <w:t xml:space="preserve">14.10.1996.-31.03.1998. </w:t>
            </w:r>
            <w:r w:rsidRPr="00635783">
              <w:rPr>
                <w:rFonts w:ascii="Arial Narrow" w:hAnsi="Arial Narrow" w:cs="Arial"/>
                <w:sz w:val="22"/>
                <w:szCs w:val="22"/>
                <w:lang w:val="nl-NL"/>
              </w:rPr>
              <w:t>Dom zdravlja Novi Zagreb, Zagreb-</w:t>
            </w:r>
            <w:r w:rsidRPr="00635783">
              <w:rPr>
                <w:rFonts w:ascii="Arial Narrow" w:hAnsi="Arial Narrow" w:cs="Arial"/>
                <w:sz w:val="22"/>
                <w:szCs w:val="22"/>
                <w:lang w:val="es-ES"/>
              </w:rPr>
              <w:t xml:space="preserve"> l</w:t>
            </w:r>
            <w:r w:rsidRPr="00635783">
              <w:rPr>
                <w:rFonts w:ascii="Arial Narrow" w:hAnsi="Arial Narrow" w:cs="Arial"/>
                <w:bCs/>
                <w:sz w:val="22"/>
                <w:szCs w:val="22"/>
                <w:lang w:val="es-ES"/>
              </w:rPr>
              <w:t>iječnik opće medicine</w:t>
            </w:r>
            <w:r w:rsidRPr="00635783">
              <w:rPr>
                <w:rFonts w:ascii="Arial Narrow" w:hAnsi="Arial Narrow" w:cs="Arial"/>
                <w:sz w:val="22"/>
                <w:szCs w:val="22"/>
                <w:lang w:val="es-ES"/>
              </w:rPr>
              <w:t xml:space="preserve"> ( </w:t>
            </w:r>
            <w:r w:rsidRPr="00635783">
              <w:rPr>
                <w:rFonts w:ascii="Arial Narrow" w:hAnsi="Arial Narrow" w:cs="Arial"/>
                <w:sz w:val="22"/>
                <w:szCs w:val="22"/>
              </w:rPr>
              <w:t>opća medicina, školska medicina)</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lang w:val="es-ES"/>
              </w:rPr>
              <w:t>13.09.-14.12.1994. (volontiranje) 15.12.1994.-12.09.1996 Dom zdravlja Pešćenica, Zagreb-</w:t>
            </w:r>
            <w:r w:rsidRPr="00635783">
              <w:rPr>
                <w:rFonts w:ascii="Arial Narrow" w:hAnsi="Arial Narrow" w:cs="Arial"/>
                <w:sz w:val="22"/>
                <w:szCs w:val="22"/>
              </w:rPr>
              <w:t>pripravnički staž za doktore medicine u trajanju od 2 godine.</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Školovanje</w:t>
            </w:r>
          </w:p>
          <w:p w:rsidR="00D574E9" w:rsidRPr="00635783" w:rsidRDefault="00D574E9" w:rsidP="00635783">
            <w:pPr>
              <w:spacing w:before="60" w:after="60"/>
              <w:rPr>
                <w:rFonts w:ascii="Arial Narrow" w:hAnsi="Arial Narrow" w:cs="Arial"/>
                <w:i/>
                <w:sz w:val="22"/>
                <w:szCs w:val="22"/>
                <w:lang w:val="es-ES"/>
              </w:rPr>
            </w:pPr>
            <w:r w:rsidRPr="00635783">
              <w:rPr>
                <w:rFonts w:ascii="Arial Narrow" w:hAnsi="Arial Narrow" w:cs="Arial"/>
                <w:sz w:val="22"/>
                <w:szCs w:val="22"/>
              </w:rPr>
              <w:t>01.10.1988.-15.07.1994. studij medicine Sveučilište u Zagrebu, Medicinski fakultet</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Usavršavanje</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12.02.2009.-12.12.2012. specijalizacija iz školske medicine</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1.10. 2008.-30.09.2009. poslijediplomski stručni studij iz školske medicine</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09.01.2001.- 28.06.2002. studijski boravak u SR Njemačkoj (tečaj </w:t>
            </w:r>
            <w:r w:rsidRPr="00635783">
              <w:rPr>
                <w:rFonts w:ascii="Arial Narrow" w:hAnsi="Arial Narrow" w:cs="Arial"/>
                <w:bCs/>
                <w:sz w:val="22"/>
                <w:szCs w:val="22"/>
              </w:rPr>
              <w:t xml:space="preserve">njemačkog jezika u Bundessprachenamt u Naumburg-u, usavršavanje iz interne medicine </w:t>
            </w:r>
            <w:r w:rsidRPr="00635783">
              <w:rPr>
                <w:rFonts w:ascii="Arial Narrow" w:hAnsi="Arial Narrow" w:cs="Arial"/>
                <w:sz w:val="22"/>
                <w:szCs w:val="22"/>
              </w:rPr>
              <w:t>Bundeswehrkrankenhaus</w:t>
            </w:r>
            <w:r w:rsidRPr="00635783">
              <w:rPr>
                <w:rFonts w:ascii="Arial Narrow" w:hAnsi="Arial Narrow" w:cs="Arial"/>
                <w:bCs/>
                <w:sz w:val="22"/>
                <w:szCs w:val="22"/>
                <w:lang w:val="es-ES"/>
              </w:rPr>
              <w:t xml:space="preserve"> u Bad Zwieschenahn-u)</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bCs/>
                <w:sz w:val="22"/>
                <w:szCs w:val="22"/>
                <w:lang w:val="es-ES"/>
              </w:rPr>
              <w:t>Tečajevi prve kategorije</w:t>
            </w:r>
          </w:p>
          <w:p w:rsidR="00D574E9" w:rsidRPr="00635783" w:rsidRDefault="00D574E9" w:rsidP="00635783">
            <w:pPr>
              <w:spacing w:before="60" w:after="60"/>
              <w:rPr>
                <w:rFonts w:ascii="Arial Narrow" w:hAnsi="Arial Narrow" w:cs="Arial"/>
                <w:bCs/>
                <w:sz w:val="22"/>
                <w:szCs w:val="22"/>
                <w:lang w:val="pl-PL"/>
              </w:rPr>
            </w:pPr>
            <w:r w:rsidRPr="00635783">
              <w:rPr>
                <w:rFonts w:ascii="Arial Narrow" w:hAnsi="Arial Narrow" w:cs="Arial"/>
                <w:sz w:val="22"/>
                <w:szCs w:val="22"/>
              </w:rPr>
              <w:t>07.-11.09.2009. Hrvatski liječnički zbor, Hrvatsko društvo za medicinsku edukaciju, Zagreb, Hrvatska-</w:t>
            </w:r>
            <w:r w:rsidRPr="00635783">
              <w:rPr>
                <w:rFonts w:ascii="Arial Narrow" w:hAnsi="Arial Narrow" w:cs="Arial"/>
                <w:bCs/>
                <w:sz w:val="22"/>
                <w:szCs w:val="22"/>
                <w:lang w:val="pl-PL"/>
              </w:rPr>
              <w:t xml:space="preserve"> Umijeće medicinske nastave-pohađanje bez završnog ispita</w:t>
            </w:r>
          </w:p>
          <w:p w:rsidR="00D574E9" w:rsidRPr="00635783" w:rsidRDefault="00D574E9" w:rsidP="00635783">
            <w:pPr>
              <w:spacing w:before="60" w:after="60"/>
              <w:rPr>
                <w:rFonts w:ascii="Arial Narrow" w:hAnsi="Arial Narrow" w:cs="Arial"/>
                <w:bCs/>
                <w:sz w:val="22"/>
                <w:szCs w:val="22"/>
                <w:lang w:val="pl-PL"/>
              </w:rPr>
            </w:pPr>
            <w:r w:rsidRPr="00635783">
              <w:rPr>
                <w:rFonts w:ascii="Arial Narrow" w:hAnsi="Arial Narrow" w:cs="Arial"/>
                <w:sz w:val="22"/>
                <w:szCs w:val="22"/>
              </w:rPr>
              <w:t>14.-15.12.2007. Sveučilište u Zagrebu, Medicinski fakultet, Škola narodnog zdravlja Andrija Štampar, Zagreb, Hrvatska-</w:t>
            </w:r>
            <w:r w:rsidRPr="00635783">
              <w:rPr>
                <w:rFonts w:ascii="Arial Narrow" w:hAnsi="Arial Narrow" w:cs="Arial"/>
                <w:bCs/>
                <w:sz w:val="22"/>
                <w:szCs w:val="22"/>
                <w:lang w:val="pl-PL"/>
              </w:rPr>
              <w:t xml:space="preserve"> Prevencija poremećaja prehrane u školske djece i mladih</w:t>
            </w:r>
          </w:p>
          <w:p w:rsidR="00D574E9" w:rsidRPr="00635783" w:rsidRDefault="00D574E9" w:rsidP="00635783">
            <w:pPr>
              <w:spacing w:before="60" w:after="60"/>
              <w:rPr>
                <w:rFonts w:ascii="Arial Narrow" w:hAnsi="Arial Narrow" w:cs="Arial"/>
                <w:bCs/>
                <w:sz w:val="22"/>
                <w:szCs w:val="22"/>
              </w:rPr>
            </w:pPr>
            <w:r w:rsidRPr="00635783">
              <w:rPr>
                <w:rFonts w:ascii="Arial Narrow" w:hAnsi="Arial Narrow" w:cs="Arial"/>
                <w:sz w:val="22"/>
                <w:szCs w:val="22"/>
              </w:rPr>
              <w:t>1.09. 2006.-30.09. 2007.</w:t>
            </w:r>
            <w:r w:rsidRPr="00635783">
              <w:rPr>
                <w:rFonts w:ascii="Arial Narrow" w:hAnsi="Arial Narrow" w:cs="Arial"/>
                <w:bCs/>
                <w:sz w:val="22"/>
                <w:szCs w:val="22"/>
              </w:rPr>
              <w:t xml:space="preserve"> Hrvatski liječnički zbor, Hrvatsko društvo za akupunkturu, Zagreb, Hrvatska-Tečaj trajnog usavršavanja iz akupunkture i tradicionalne kineske medicine  </w:t>
            </w:r>
          </w:p>
          <w:p w:rsidR="00D574E9" w:rsidRPr="00635783" w:rsidRDefault="00D574E9" w:rsidP="00635783">
            <w:pPr>
              <w:spacing w:before="60" w:after="60"/>
              <w:rPr>
                <w:rFonts w:ascii="Arial Narrow" w:hAnsi="Arial Narrow" w:cs="Arial"/>
                <w:bCs/>
                <w:sz w:val="22"/>
                <w:szCs w:val="22"/>
              </w:rPr>
            </w:pPr>
            <w:r w:rsidRPr="00635783">
              <w:rPr>
                <w:rFonts w:ascii="Arial Narrow" w:hAnsi="Arial Narrow" w:cs="Arial"/>
                <w:sz w:val="22"/>
                <w:szCs w:val="22"/>
              </w:rPr>
              <w:t xml:space="preserve">16.-18.01.2007. </w:t>
            </w:r>
            <w:r w:rsidRPr="00635783">
              <w:rPr>
                <w:rFonts w:ascii="Arial Narrow" w:hAnsi="Arial Narrow" w:cs="Arial"/>
                <w:bCs/>
                <w:sz w:val="22"/>
                <w:szCs w:val="22"/>
              </w:rPr>
              <w:t>Training Centre Military Medical Services, Hilversum, Kraljevina Nizozemska-    BATLS (Battlefield Advanced Trauma Life Support Course)</w:t>
            </w:r>
          </w:p>
          <w:p w:rsidR="00D574E9" w:rsidRPr="00635783" w:rsidRDefault="00D574E9" w:rsidP="00635783">
            <w:pPr>
              <w:spacing w:before="60" w:after="60"/>
              <w:rPr>
                <w:rFonts w:ascii="Arial Narrow" w:hAnsi="Arial Narrow" w:cs="Arial"/>
                <w:bCs/>
                <w:sz w:val="22"/>
                <w:szCs w:val="22"/>
              </w:rPr>
            </w:pPr>
            <w:r w:rsidRPr="00635783">
              <w:rPr>
                <w:rFonts w:ascii="Arial Narrow" w:hAnsi="Arial Narrow" w:cs="Arial"/>
                <w:sz w:val="22"/>
                <w:szCs w:val="22"/>
              </w:rPr>
              <w:t xml:space="preserve">02.-13.10.2006. </w:t>
            </w:r>
            <w:r w:rsidRPr="00635783">
              <w:rPr>
                <w:rFonts w:ascii="Arial Narrow" w:hAnsi="Arial Narrow" w:cs="Arial"/>
                <w:bCs/>
                <w:sz w:val="22"/>
                <w:szCs w:val="22"/>
              </w:rPr>
              <w:t xml:space="preserve">Academic Medical Centre Amsterdam, Amsterdam, Kraljevina Nizozemska- BIUPAMA (Course on Infectious Diseases and Tropical Medicine)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21.-22.04.2006.</w:t>
            </w:r>
            <w:r w:rsidRPr="00635783">
              <w:rPr>
                <w:rFonts w:ascii="Arial Narrow" w:hAnsi="Arial Narrow" w:cs="Arial"/>
                <w:sz w:val="22"/>
                <w:szCs w:val="22"/>
                <w:lang w:val="es-ES"/>
              </w:rPr>
              <w:t xml:space="preserve">Ministarstvo obrane Republike Hrvatske, </w:t>
            </w:r>
            <w:r w:rsidRPr="00635783">
              <w:rPr>
                <w:rFonts w:ascii="Arial Narrow" w:hAnsi="Arial Narrow" w:cs="Arial"/>
                <w:sz w:val="22"/>
                <w:szCs w:val="22"/>
              </w:rPr>
              <w:t>Zagreb, Hrvatska- Edukacijski tečaj radionica o prevenciji HIV/AIDS-a i drugih spolno prenosivih bolesti</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16.-18.06.2004. </w:t>
            </w:r>
            <w:r w:rsidRPr="00635783">
              <w:rPr>
                <w:rFonts w:ascii="Arial Narrow" w:hAnsi="Arial Narrow" w:cs="Arial"/>
                <w:sz w:val="22"/>
                <w:szCs w:val="22"/>
                <w:lang w:val="es-ES"/>
              </w:rPr>
              <w:t>Ministarstvo obrane Republike Hrvatske, Glavni stožer oružanih snaga Republike Hrvatske, Pula, Hrvatska-</w:t>
            </w:r>
            <w:r w:rsidRPr="00635783">
              <w:rPr>
                <w:rFonts w:ascii="Arial Narrow" w:hAnsi="Arial Narrow" w:cs="Arial"/>
                <w:sz w:val="22"/>
                <w:szCs w:val="22"/>
              </w:rPr>
              <w:t xml:space="preserve"> Napredni tečaj oživljavanja “Kardiopulmonalna reanimacija</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03.-05.02.2003. </w:t>
            </w:r>
            <w:r w:rsidRPr="00635783">
              <w:rPr>
                <w:rFonts w:ascii="Arial Narrow" w:hAnsi="Arial Narrow" w:cs="Arial"/>
                <w:sz w:val="22"/>
                <w:szCs w:val="22"/>
                <w:lang w:val="es-ES"/>
              </w:rPr>
              <w:t xml:space="preserve">Ministarstvo obrane Republike Hrvatske, </w:t>
            </w:r>
            <w:r w:rsidRPr="00635783">
              <w:rPr>
                <w:rFonts w:ascii="Arial Narrow" w:hAnsi="Arial Narrow" w:cs="Arial"/>
                <w:sz w:val="22"/>
                <w:szCs w:val="22"/>
              </w:rPr>
              <w:t>Zagreb, Hrvatska-  Medical Preventive Activities Concerning Bio-Terrorism (presented by US Minnesota National Guard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13.-15.02.2003. Sveučilište u Zagrebu, Medicinski fakultet, Zagreb, Hrvatska-  </w:t>
            </w:r>
            <w:r w:rsidRPr="00635783">
              <w:rPr>
                <w:rFonts w:ascii="Arial Narrow" w:hAnsi="Arial Narrow" w:cs="Arial"/>
                <w:bCs/>
                <w:sz w:val="22"/>
                <w:szCs w:val="22"/>
                <w:lang w:val="es-ES"/>
              </w:rPr>
              <w:t>Kronična maligna bol-dijagnostika i liječenje II</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 08.-19.06.1998.</w:t>
            </w:r>
            <w:r w:rsidRPr="00635783">
              <w:rPr>
                <w:rFonts w:ascii="Arial Narrow" w:hAnsi="Arial Narrow" w:cs="Arial"/>
                <w:sz w:val="22"/>
                <w:szCs w:val="22"/>
                <w:lang w:val="es-ES"/>
              </w:rPr>
              <w:t xml:space="preserve"> Ministarstvo obrane Republike Hrvatske, Glavni stožer oružanih snaga Republike Hrvatske, </w:t>
            </w:r>
            <w:r w:rsidRPr="00635783">
              <w:rPr>
                <w:rFonts w:ascii="Arial Narrow" w:hAnsi="Arial Narrow" w:cs="Arial"/>
                <w:bCs/>
                <w:sz w:val="22"/>
                <w:szCs w:val="22"/>
                <w:lang w:val="es-ES"/>
              </w:rPr>
              <w:t xml:space="preserve"> Institut za pomorsku medicinu- Tečaj podvodne, pomorske i hiperbarične  medicine</w:t>
            </w:r>
            <w:r w:rsidRPr="00635783">
              <w:rPr>
                <w:rFonts w:ascii="Arial Narrow" w:hAnsi="Arial Narrow" w:cs="Arial"/>
                <w:sz w:val="22"/>
                <w:szCs w:val="22"/>
              </w:rPr>
              <w:t>.</w:t>
            </w:r>
          </w:p>
          <w:p w:rsidR="00D574E9" w:rsidRPr="00635783" w:rsidRDefault="00D574E9" w:rsidP="00635783">
            <w:pPr>
              <w:spacing w:before="60" w:after="60"/>
              <w:rPr>
                <w:rFonts w:ascii="Arial Narrow" w:hAnsi="Arial Narrow" w:cs="Arial"/>
                <w:sz w:val="22"/>
                <w:szCs w:val="22"/>
                <w:lang w:val="es-ES"/>
              </w:rPr>
            </w:pPr>
            <w:r w:rsidRPr="00635783">
              <w:rPr>
                <w:rFonts w:ascii="Arial Narrow" w:hAnsi="Arial Narrow" w:cs="Arial"/>
                <w:sz w:val="22"/>
                <w:szCs w:val="22"/>
                <w:lang w:val="es-ES"/>
              </w:rPr>
              <w:t xml:space="preserve">Od stranih jezika govorim, čitam i pišem engleski i njemački. </w:t>
            </w:r>
            <w:r w:rsidRPr="00635783">
              <w:rPr>
                <w:rFonts w:ascii="Arial Narrow" w:hAnsi="Arial Narrow" w:cs="Arial"/>
                <w:bCs/>
                <w:sz w:val="22"/>
                <w:szCs w:val="22"/>
                <w:lang w:val="es-ES"/>
              </w:rPr>
              <w:t xml:space="preserve">Član sam  Hrvatske liječničke komore i Hrvatskog liječničkog zbora te Hrvatskog društva za  školsku i sveučilišnu medicinu.                                         </w:t>
            </w:r>
            <w:r w:rsidRPr="00635783">
              <w:rPr>
                <w:rFonts w:ascii="Arial Narrow" w:hAnsi="Arial Narrow" w:cs="Arial"/>
                <w:sz w:val="22"/>
                <w:szCs w:val="22"/>
                <w:lang w:val="es-ES"/>
              </w:rPr>
              <w:t>Posjedujem a</w:t>
            </w:r>
            <w:r w:rsidRPr="00635783">
              <w:rPr>
                <w:rFonts w:ascii="Arial Narrow" w:hAnsi="Arial Narrow" w:cs="Arial"/>
                <w:bCs/>
                <w:sz w:val="22"/>
                <w:szCs w:val="22"/>
                <w:lang w:val="es-ES"/>
              </w:rPr>
              <w:t>ktivno znanje rada na računalu: MS OFFICE paket i Lotus i</w:t>
            </w:r>
            <w:r w:rsidRPr="00635783">
              <w:rPr>
                <w:rFonts w:ascii="Arial Narrow" w:hAnsi="Arial Narrow" w:cs="Arial"/>
                <w:sz w:val="22"/>
                <w:szCs w:val="22"/>
                <w:lang w:val="es-ES"/>
              </w:rPr>
              <w:t xml:space="preserve"> vozačku dozvolu </w:t>
            </w:r>
            <w:r w:rsidRPr="00635783">
              <w:rPr>
                <w:rFonts w:ascii="Arial Narrow" w:hAnsi="Arial Narrow" w:cs="Arial"/>
                <w:bCs/>
                <w:sz w:val="22"/>
                <w:szCs w:val="22"/>
                <w:lang w:val="es-ES"/>
              </w:rPr>
              <w:t>B, F, G, M kategorije.</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lang w:val="pt-BR"/>
              </w:rPr>
            </w:pPr>
            <w:r w:rsidRPr="00635783">
              <w:rPr>
                <w:rFonts w:ascii="Arial Narrow" w:hAnsi="Arial Narrow" w:cs="Arial"/>
                <w:b/>
                <w:sz w:val="22"/>
                <w:szCs w:val="22"/>
                <w:lang w:val="pt-BR"/>
              </w:rPr>
              <w:t>Popis radova objavljenih u posljednjih pet godina</w:t>
            </w:r>
          </w:p>
        </w:tc>
        <w:tc>
          <w:tcPr>
            <w:tcW w:w="7328" w:type="dxa"/>
          </w:tcPr>
          <w:p w:rsidR="00D574E9" w:rsidRPr="00635783" w:rsidRDefault="00D574E9" w:rsidP="00E337BE">
            <w:pPr>
              <w:pStyle w:val="ListParagraph"/>
              <w:numPr>
                <w:ilvl w:val="0"/>
                <w:numId w:val="53"/>
              </w:numPr>
              <w:spacing w:before="60" w:after="60"/>
              <w:ind w:left="309"/>
              <w:contextualSpacing/>
              <w:rPr>
                <w:rFonts w:ascii="Arial Narrow" w:hAnsi="Arial Narrow" w:cs="Arial"/>
                <w:sz w:val="22"/>
                <w:szCs w:val="22"/>
              </w:rPr>
            </w:pPr>
            <w:r w:rsidRPr="00635783">
              <w:rPr>
                <w:rFonts w:ascii="Arial Narrow" w:hAnsi="Arial Narrow" w:cs="Arial"/>
                <w:sz w:val="22"/>
                <w:szCs w:val="22"/>
              </w:rPr>
              <w:t xml:space="preserve">Jureša, V; Musil, V; Kujundžić Tiljak, M. </w:t>
            </w:r>
            <w:hyperlink r:id="rId354" w:tgtFrame="_blank" w:history="1">
              <w:r w:rsidRPr="00635783">
                <w:rPr>
                  <w:rStyle w:val="Hyperlink"/>
                  <w:rFonts w:ascii="Arial Narrow" w:hAnsi="Arial Narrow" w:cs="Arial"/>
                  <w:bCs/>
                  <w:sz w:val="22"/>
                  <w:szCs w:val="22"/>
                </w:rPr>
                <w:t>Growth Charts for Croatian School Children and Secular Trends in Past Twenty Years</w:t>
              </w:r>
            </w:hyperlink>
            <w:r w:rsidRPr="00635783">
              <w:rPr>
                <w:rFonts w:ascii="Arial Narrow" w:hAnsi="Arial Narrow" w:cs="Arial"/>
                <w:sz w:val="22"/>
                <w:szCs w:val="22"/>
              </w:rPr>
              <w:t xml:space="preserve">. </w:t>
            </w:r>
            <w:r w:rsidRPr="00635783">
              <w:rPr>
                <w:rFonts w:ascii="Arial Narrow" w:hAnsi="Arial Narrow" w:cs="Arial"/>
                <w:iCs/>
                <w:sz w:val="22"/>
                <w:szCs w:val="22"/>
              </w:rPr>
              <w:t>Coll antropol. 2012;</w:t>
            </w:r>
            <w:r w:rsidRPr="00635783">
              <w:rPr>
                <w:rFonts w:ascii="Arial Narrow" w:hAnsi="Arial Narrow" w:cs="Arial"/>
                <w:bCs/>
                <w:sz w:val="22"/>
                <w:szCs w:val="22"/>
              </w:rPr>
              <w:t>36</w:t>
            </w:r>
            <w:r w:rsidRPr="00635783">
              <w:rPr>
                <w:rFonts w:ascii="Arial Narrow" w:hAnsi="Arial Narrow" w:cs="Arial"/>
                <w:sz w:val="22"/>
                <w:szCs w:val="22"/>
              </w:rPr>
              <w:t>: 47</w:t>
            </w:r>
            <w:r w:rsidRPr="00635783">
              <w:rPr>
                <w:rFonts w:ascii="Arial Narrow" w:hAnsi="Arial Narrow" w:cs="Arial"/>
                <w:bCs/>
                <w:sz w:val="22"/>
                <w:szCs w:val="22"/>
              </w:rPr>
              <w:t>-</w:t>
            </w:r>
            <w:r w:rsidRPr="00635783">
              <w:rPr>
                <w:rFonts w:ascii="Arial Narrow" w:hAnsi="Arial Narrow" w:cs="Arial"/>
                <w:sz w:val="22"/>
                <w:szCs w:val="22"/>
              </w:rPr>
              <w:t>58 .</w:t>
            </w:r>
          </w:p>
          <w:p w:rsidR="00D574E9" w:rsidRPr="00635783" w:rsidRDefault="00D574E9" w:rsidP="00E337BE">
            <w:pPr>
              <w:pStyle w:val="ListParagraph"/>
              <w:numPr>
                <w:ilvl w:val="0"/>
                <w:numId w:val="53"/>
              </w:numPr>
              <w:spacing w:before="60" w:after="60"/>
              <w:ind w:left="309"/>
              <w:contextualSpacing/>
              <w:rPr>
                <w:rFonts w:ascii="Arial Narrow" w:hAnsi="Arial Narrow" w:cs="Arial"/>
                <w:sz w:val="22"/>
                <w:szCs w:val="22"/>
              </w:rPr>
            </w:pPr>
            <w:r w:rsidRPr="00635783">
              <w:rPr>
                <w:rFonts w:ascii="Arial Narrow" w:hAnsi="Arial Narrow" w:cs="Arial"/>
                <w:sz w:val="22"/>
                <w:szCs w:val="22"/>
              </w:rPr>
              <w:t xml:space="preserve">Jureša, V; Musil, V; Majer, M; Ivanković, D; Petrovic, D. </w:t>
            </w:r>
            <w:hyperlink r:id="rId355" w:tgtFrame="_blank" w:history="1">
              <w:r w:rsidRPr="00635783">
                <w:rPr>
                  <w:rStyle w:val="Hyperlink"/>
                  <w:rFonts w:ascii="Arial Narrow" w:hAnsi="Arial Narrow" w:cs="Arial"/>
                  <w:bCs/>
                  <w:sz w:val="22"/>
                  <w:szCs w:val="22"/>
                </w:rPr>
                <w:t>Behavioral Pattern of Overweight and Obese School Children</w:t>
              </w:r>
            </w:hyperlink>
            <w:r w:rsidRPr="00635783">
              <w:rPr>
                <w:rFonts w:ascii="Arial Narrow" w:hAnsi="Arial Narrow" w:cs="Arial"/>
                <w:sz w:val="22"/>
                <w:szCs w:val="22"/>
              </w:rPr>
              <w:t xml:space="preserve">. </w:t>
            </w:r>
            <w:r w:rsidRPr="00635783">
              <w:rPr>
                <w:rFonts w:ascii="Arial Narrow" w:hAnsi="Arial Narrow" w:cs="Arial"/>
                <w:iCs/>
                <w:sz w:val="22"/>
                <w:szCs w:val="22"/>
              </w:rPr>
              <w:t>Coll antropol. 2012;</w:t>
            </w:r>
            <w:r w:rsidRPr="00635783">
              <w:rPr>
                <w:rFonts w:ascii="Arial Narrow" w:hAnsi="Arial Narrow" w:cs="Arial"/>
                <w:bCs/>
                <w:sz w:val="22"/>
                <w:szCs w:val="22"/>
              </w:rPr>
              <w:t>36:</w:t>
            </w:r>
            <w:r w:rsidRPr="00635783">
              <w:rPr>
                <w:rFonts w:ascii="Arial Narrow" w:hAnsi="Arial Narrow" w:cs="Arial"/>
                <w:sz w:val="22"/>
                <w:szCs w:val="22"/>
              </w:rPr>
              <w:t>139</w:t>
            </w:r>
            <w:r w:rsidRPr="00635783">
              <w:rPr>
                <w:rFonts w:ascii="Arial Narrow" w:hAnsi="Arial Narrow" w:cs="Arial"/>
                <w:bCs/>
                <w:sz w:val="22"/>
                <w:szCs w:val="22"/>
              </w:rPr>
              <w:t>-</w:t>
            </w:r>
            <w:r w:rsidRPr="00635783">
              <w:rPr>
                <w:rFonts w:ascii="Arial Narrow" w:hAnsi="Arial Narrow" w:cs="Arial"/>
                <w:sz w:val="22"/>
                <w:szCs w:val="22"/>
              </w:rPr>
              <w:t>46.</w:t>
            </w:r>
          </w:p>
          <w:p w:rsidR="00D574E9" w:rsidRPr="00635783" w:rsidRDefault="00D574E9" w:rsidP="00E337BE">
            <w:pPr>
              <w:pStyle w:val="ListParagraph"/>
              <w:numPr>
                <w:ilvl w:val="0"/>
                <w:numId w:val="53"/>
              </w:numPr>
              <w:spacing w:before="60" w:after="60"/>
              <w:ind w:left="309"/>
              <w:contextualSpacing/>
              <w:rPr>
                <w:rFonts w:ascii="Arial Narrow" w:hAnsi="Arial Narrow" w:cs="Arial"/>
                <w:sz w:val="22"/>
                <w:szCs w:val="22"/>
              </w:rPr>
            </w:pPr>
            <w:r w:rsidRPr="00635783">
              <w:rPr>
                <w:rFonts w:ascii="Arial Narrow" w:hAnsi="Arial Narrow" w:cs="Arial"/>
                <w:sz w:val="22"/>
                <w:szCs w:val="22"/>
              </w:rPr>
              <w:t>Musil, V; Majer, M; Jureša, V.</w:t>
            </w:r>
            <w:r w:rsidRPr="00635783">
              <w:rPr>
                <w:rFonts w:ascii="Arial Narrow" w:hAnsi="Arial Narrow" w:cs="Arial"/>
                <w:sz w:val="22"/>
                <w:szCs w:val="22"/>
              </w:rPr>
              <w:br/>
            </w:r>
            <w:hyperlink r:id="rId356" w:tgtFrame="_blank" w:history="1">
              <w:r w:rsidRPr="00635783">
                <w:rPr>
                  <w:rStyle w:val="Hyperlink"/>
                  <w:rFonts w:ascii="Arial Narrow" w:hAnsi="Arial Narrow" w:cs="Arial"/>
                  <w:bCs/>
                  <w:sz w:val="22"/>
                  <w:szCs w:val="22"/>
                </w:rPr>
                <w:t>Elevated Blood Pressure in School Children and Adolescents - Prevalence and Associated Risk Factors</w:t>
              </w:r>
            </w:hyperlink>
            <w:r w:rsidRPr="00635783">
              <w:rPr>
                <w:rFonts w:ascii="Arial Narrow" w:hAnsi="Arial Narrow" w:cs="Arial"/>
                <w:sz w:val="22"/>
                <w:szCs w:val="22"/>
              </w:rPr>
              <w:t xml:space="preserve">. </w:t>
            </w:r>
            <w:r w:rsidRPr="00635783">
              <w:rPr>
                <w:rFonts w:ascii="Arial Narrow" w:hAnsi="Arial Narrow" w:cs="Arial"/>
                <w:iCs/>
                <w:sz w:val="22"/>
                <w:szCs w:val="22"/>
              </w:rPr>
              <w:t>Coll antropol. 2012;</w:t>
            </w:r>
            <w:r w:rsidRPr="00635783">
              <w:rPr>
                <w:rFonts w:ascii="Arial Narrow" w:hAnsi="Arial Narrow" w:cs="Arial"/>
                <w:bCs/>
                <w:sz w:val="22"/>
                <w:szCs w:val="22"/>
              </w:rPr>
              <w:t>36:</w:t>
            </w:r>
            <w:r w:rsidRPr="00635783">
              <w:rPr>
                <w:rFonts w:ascii="Arial Narrow" w:hAnsi="Arial Narrow" w:cs="Arial"/>
                <w:sz w:val="22"/>
                <w:szCs w:val="22"/>
              </w:rPr>
              <w:t>147</w:t>
            </w:r>
            <w:r w:rsidRPr="00635783">
              <w:rPr>
                <w:rFonts w:ascii="Arial Narrow" w:hAnsi="Arial Narrow" w:cs="Arial"/>
                <w:bCs/>
                <w:sz w:val="22"/>
                <w:szCs w:val="22"/>
              </w:rPr>
              <w:t>-</w:t>
            </w:r>
            <w:r w:rsidRPr="00635783">
              <w:rPr>
                <w:rFonts w:ascii="Arial Narrow" w:hAnsi="Arial Narrow" w:cs="Arial"/>
                <w:sz w:val="22"/>
                <w:szCs w:val="22"/>
              </w:rPr>
              <w:t>56.</w:t>
            </w:r>
          </w:p>
          <w:p w:rsidR="00D574E9" w:rsidRPr="00635783" w:rsidRDefault="00D574E9" w:rsidP="00E337BE">
            <w:pPr>
              <w:pStyle w:val="ListParagraph"/>
              <w:numPr>
                <w:ilvl w:val="0"/>
                <w:numId w:val="53"/>
              </w:numPr>
              <w:spacing w:before="60" w:after="60"/>
              <w:ind w:left="309"/>
              <w:contextualSpacing/>
              <w:rPr>
                <w:rFonts w:ascii="Arial Narrow" w:hAnsi="Arial Narrow" w:cs="Arial"/>
                <w:sz w:val="22"/>
                <w:szCs w:val="22"/>
              </w:rPr>
            </w:pPr>
            <w:r w:rsidRPr="00635783">
              <w:rPr>
                <w:rFonts w:ascii="Arial Narrow" w:hAnsi="Arial Narrow" w:cs="Arial"/>
                <w:sz w:val="22"/>
                <w:szCs w:val="22"/>
              </w:rPr>
              <w:t xml:space="preserve">Jureša V, Posavec M, </w:t>
            </w:r>
            <w:r w:rsidRPr="00635783">
              <w:rPr>
                <w:rFonts w:ascii="Arial Narrow" w:hAnsi="Arial Narrow" w:cs="Arial"/>
                <w:bCs/>
                <w:sz w:val="22"/>
                <w:szCs w:val="22"/>
              </w:rPr>
              <w:t>Musil V</w:t>
            </w:r>
            <w:r w:rsidRPr="00635783">
              <w:rPr>
                <w:rFonts w:ascii="Arial Narrow" w:hAnsi="Arial Narrow" w:cs="Arial"/>
                <w:sz w:val="22"/>
                <w:szCs w:val="22"/>
              </w:rPr>
              <w:t>, Petrović D. Borba protiv neznanja i predrasuda o spolno prenosivim bolestima: znanje i stavovi učenika i profesora srednjih škola o HIV-u/AIDS-u. Medicus 2009;18:89-93. [Fight against ignorance and prejudice about sexually transmitted diseases: knowledge and attitudes about HIV/AIDS of high-school teacher and students].</w:t>
            </w:r>
          </w:p>
          <w:p w:rsidR="00D574E9" w:rsidRPr="00635783" w:rsidRDefault="00D574E9" w:rsidP="00E337BE">
            <w:pPr>
              <w:pStyle w:val="ListParagraph"/>
              <w:numPr>
                <w:ilvl w:val="0"/>
                <w:numId w:val="53"/>
              </w:numPr>
              <w:spacing w:before="60" w:after="60"/>
              <w:ind w:left="309"/>
              <w:contextualSpacing/>
              <w:rPr>
                <w:rFonts w:ascii="Arial Narrow" w:hAnsi="Arial Narrow" w:cs="Arial"/>
                <w:sz w:val="22"/>
                <w:szCs w:val="22"/>
              </w:rPr>
            </w:pPr>
            <w:r w:rsidRPr="00635783">
              <w:rPr>
                <w:rFonts w:ascii="Arial Narrow" w:eastAsia="TimesNewRoman,Bold" w:hAnsi="Arial Narrow" w:cs="Arial"/>
                <w:sz w:val="22"/>
                <w:szCs w:val="22"/>
              </w:rPr>
              <w:t xml:space="preserve">Lančić F, Majski-Cesarec S, </w:t>
            </w:r>
            <w:r w:rsidRPr="00635783">
              <w:rPr>
                <w:rFonts w:ascii="Arial Narrow" w:eastAsia="TimesNewRoman,Bold" w:hAnsi="Arial Narrow" w:cs="Arial"/>
                <w:bCs/>
                <w:sz w:val="22"/>
                <w:szCs w:val="22"/>
              </w:rPr>
              <w:t>Musil V</w:t>
            </w:r>
            <w:r w:rsidRPr="00635783">
              <w:rPr>
                <w:rFonts w:ascii="Arial Narrow" w:eastAsia="TimesNewRoman,Bold" w:hAnsi="Arial Narrow" w:cs="Arial"/>
                <w:sz w:val="22"/>
                <w:szCs w:val="22"/>
              </w:rPr>
              <w:t xml:space="preserve">. </w:t>
            </w:r>
            <w:r w:rsidRPr="00635783">
              <w:rPr>
                <w:rFonts w:ascii="Arial Narrow" w:hAnsi="Arial Narrow" w:cs="Arial"/>
                <w:sz w:val="22"/>
                <w:szCs w:val="22"/>
              </w:rPr>
              <w:t xml:space="preserve">Školsko i profesionalno usmjeravanje učenika s kroničnim bolestima i drugim poremećajima zdravlja. Arhiv Hig Rada Toksikol 2010; 61:323-32. [Vocational Guidance for Schoolchildren with Chronic Diseases]. </w:t>
            </w:r>
          </w:p>
          <w:p w:rsidR="00D574E9" w:rsidRPr="00635783" w:rsidRDefault="00D574E9" w:rsidP="00E337BE">
            <w:pPr>
              <w:pStyle w:val="ListParagraph"/>
              <w:numPr>
                <w:ilvl w:val="0"/>
                <w:numId w:val="53"/>
              </w:numPr>
              <w:autoSpaceDE w:val="0"/>
              <w:autoSpaceDN w:val="0"/>
              <w:adjustRightInd w:val="0"/>
              <w:spacing w:before="60" w:after="60"/>
              <w:ind w:left="309"/>
              <w:contextualSpacing/>
              <w:rPr>
                <w:rFonts w:ascii="Arial Narrow" w:hAnsi="Arial Narrow" w:cs="Arial"/>
                <w:sz w:val="22"/>
                <w:szCs w:val="22"/>
              </w:rPr>
            </w:pPr>
            <w:r w:rsidRPr="00635783">
              <w:rPr>
                <w:rFonts w:ascii="Arial Narrow" w:hAnsi="Arial Narrow" w:cs="Arial"/>
                <w:sz w:val="22"/>
                <w:szCs w:val="22"/>
              </w:rPr>
              <w:t xml:space="preserve">Jureša V, </w:t>
            </w:r>
            <w:r w:rsidRPr="00635783">
              <w:rPr>
                <w:rFonts w:ascii="Arial Narrow" w:hAnsi="Arial Narrow" w:cs="Arial"/>
                <w:bCs/>
                <w:sz w:val="22"/>
                <w:szCs w:val="22"/>
              </w:rPr>
              <w:t>Musil V</w:t>
            </w:r>
            <w:r w:rsidRPr="00635783">
              <w:rPr>
                <w:rFonts w:ascii="Arial Narrow" w:hAnsi="Arial Narrow" w:cs="Arial"/>
                <w:sz w:val="22"/>
                <w:szCs w:val="22"/>
              </w:rPr>
              <w:t xml:space="preserve">, Majer M, Petrović D. Prehrana i tjelesna aktivnost kao čimbenici rizika od srčanožilnih bolesti u školske djece i mladih. Medicus 2010; 19:35 – 9. [ Inadequate Diet and Lack of Physical Exercise as Cardiovascular Risk Factors in School Children and Adolescents]. </w:t>
            </w:r>
          </w:p>
          <w:p w:rsidR="00D574E9" w:rsidRPr="00635783" w:rsidRDefault="00D574E9" w:rsidP="00E337BE">
            <w:pPr>
              <w:pStyle w:val="ListParagraph"/>
              <w:numPr>
                <w:ilvl w:val="0"/>
                <w:numId w:val="53"/>
              </w:numPr>
              <w:spacing w:before="60" w:after="60"/>
              <w:ind w:left="309"/>
              <w:contextualSpacing/>
              <w:rPr>
                <w:rFonts w:ascii="Arial Narrow" w:hAnsi="Arial Narrow" w:cs="Arial"/>
                <w:sz w:val="22"/>
                <w:szCs w:val="22"/>
              </w:rPr>
            </w:pPr>
            <w:r w:rsidRPr="00635783">
              <w:rPr>
                <w:rFonts w:ascii="Arial Narrow" w:hAnsi="Arial Narrow" w:cs="Arial"/>
                <w:sz w:val="22"/>
                <w:szCs w:val="22"/>
              </w:rPr>
              <w:t>Jureša V, Musil V, Šošić Z, Majer M, Pavleković G. Evaluacija predmeta „Zdravlje u zajednici“ studenata medicine. Acta Med Croatica 2010;64:401-8.</w:t>
            </w:r>
          </w:p>
          <w:p w:rsidR="00D574E9" w:rsidRPr="00635783" w:rsidRDefault="00D574E9" w:rsidP="00E337BE">
            <w:pPr>
              <w:pStyle w:val="ListParagraph"/>
              <w:numPr>
                <w:ilvl w:val="0"/>
                <w:numId w:val="53"/>
              </w:numPr>
              <w:spacing w:before="60" w:after="60"/>
              <w:ind w:left="309"/>
              <w:contextualSpacing/>
              <w:rPr>
                <w:rStyle w:val="txt"/>
                <w:rFonts w:ascii="Arial Narrow" w:hAnsi="Arial Narrow" w:cs="Arial"/>
                <w:sz w:val="22"/>
                <w:szCs w:val="22"/>
              </w:rPr>
            </w:pPr>
            <w:r w:rsidRPr="00635783">
              <w:rPr>
                <w:rFonts w:ascii="Arial Narrow" w:hAnsi="Arial Narrow" w:cs="Arial"/>
                <w:sz w:val="22"/>
                <w:szCs w:val="22"/>
              </w:rPr>
              <w:t>Jureša, V; Musil, V; Majer, M</w:t>
            </w:r>
            <w:r w:rsidRPr="00635783">
              <w:rPr>
                <w:rStyle w:val="txt"/>
                <w:rFonts w:ascii="Arial Narrow" w:hAnsi="Arial Narrow" w:cs="Arial"/>
                <w:sz w:val="22"/>
                <w:szCs w:val="22"/>
              </w:rPr>
              <w:t>. Metabolički sindrom i kardiovaskularni rizici u školske djece i mladih u Republici Hrvatskoj. Medix 2011;97:82-5.</w:t>
            </w:r>
          </w:p>
          <w:p w:rsidR="00D574E9" w:rsidRPr="00635783" w:rsidRDefault="00D574E9" w:rsidP="00E337BE">
            <w:pPr>
              <w:pStyle w:val="ListParagraph"/>
              <w:numPr>
                <w:ilvl w:val="0"/>
                <w:numId w:val="53"/>
              </w:numPr>
              <w:spacing w:before="60" w:after="60"/>
              <w:ind w:left="309"/>
              <w:contextualSpacing/>
              <w:rPr>
                <w:rFonts w:ascii="Arial Narrow" w:hAnsi="Arial Narrow" w:cs="Arial"/>
                <w:sz w:val="22"/>
                <w:szCs w:val="22"/>
              </w:rPr>
            </w:pPr>
            <w:r w:rsidRPr="00635783">
              <w:rPr>
                <w:rFonts w:ascii="Arial Narrow" w:hAnsi="Arial Narrow" w:cs="Arial"/>
                <w:sz w:val="22"/>
                <w:szCs w:val="22"/>
              </w:rPr>
              <w:t xml:space="preserve">Jureša V, Katić M, Juriša A, </w:t>
            </w:r>
            <w:r w:rsidRPr="00635783">
              <w:rPr>
                <w:rFonts w:ascii="Arial Narrow" w:hAnsi="Arial Narrow" w:cs="Arial"/>
                <w:bCs/>
                <w:sz w:val="22"/>
                <w:szCs w:val="22"/>
              </w:rPr>
              <w:t>Musil V</w:t>
            </w:r>
            <w:r w:rsidRPr="00635783">
              <w:rPr>
                <w:rFonts w:ascii="Arial Narrow" w:hAnsi="Arial Narrow" w:cs="Arial"/>
                <w:sz w:val="22"/>
                <w:szCs w:val="22"/>
              </w:rPr>
              <w:t>, Todorović G. Obilježja žena koje su se odazvale i koje se nisu odazvale pregledu u okviru nacionalnog  programa ranog otkrivanja ca dojke. U: Zbornik radova VIII. Kongresa Hrvatskog društva obiteljskih doktora Hrvatskog liječničkog zbora; 2008 20-21 listopad; Rovinj. Zagreb: Hrvatsko društvo obiteljskih doktora Hrvatskog liječničkog zbora, glavni i odgovorni urednik Bruno Mazzi; 2008. str. 95-106.</w:t>
            </w:r>
          </w:p>
          <w:p w:rsidR="00D574E9" w:rsidRPr="00635783" w:rsidRDefault="00D574E9" w:rsidP="00E337BE">
            <w:pPr>
              <w:pStyle w:val="ListParagraph"/>
              <w:numPr>
                <w:ilvl w:val="0"/>
                <w:numId w:val="53"/>
              </w:numPr>
              <w:spacing w:before="60" w:after="60"/>
              <w:ind w:left="309"/>
              <w:contextualSpacing/>
              <w:rPr>
                <w:rFonts w:ascii="Arial Narrow" w:hAnsi="Arial Narrow" w:cs="Arial"/>
                <w:sz w:val="22"/>
                <w:szCs w:val="22"/>
              </w:rPr>
            </w:pPr>
            <w:r w:rsidRPr="00635783">
              <w:rPr>
                <w:rFonts w:ascii="Arial Narrow" w:hAnsi="Arial Narrow" w:cs="Arial"/>
                <w:sz w:val="22"/>
                <w:szCs w:val="22"/>
              </w:rPr>
              <w:t xml:space="preserve">Jureša V, </w:t>
            </w:r>
            <w:r w:rsidRPr="00635783">
              <w:rPr>
                <w:rFonts w:ascii="Arial Narrow" w:hAnsi="Arial Narrow" w:cs="Arial"/>
                <w:bCs/>
                <w:sz w:val="22"/>
                <w:szCs w:val="22"/>
              </w:rPr>
              <w:t>Musil V</w:t>
            </w:r>
            <w:r w:rsidRPr="00635783">
              <w:rPr>
                <w:rFonts w:ascii="Arial Narrow" w:hAnsi="Arial Narrow" w:cs="Arial"/>
                <w:sz w:val="22"/>
                <w:szCs w:val="22"/>
              </w:rPr>
              <w:t>, Juriša A, Perinović R, Cesarik M, Dujmović D, Lančić F, Petrović D. Pijenje alkohola i razlike u pobolu muškaraca i žena na području općine Velika. U: Zbornik radova VIII. Kongresa Hrvatskog društva obiteljskih doktora Hrvatskog liječničkog zbora; 2008 20-21 listopad; Rovinj. Zagreb: Hrvatsko društvo obiteljskih doktora Hrvatskog liječničkog zbora, glavni i odgovorni urednik Bruno Mazzi; 2008. str.181-94.</w:t>
            </w:r>
          </w:p>
          <w:p w:rsidR="00D574E9" w:rsidRPr="00635783" w:rsidRDefault="00D574E9" w:rsidP="00E337BE">
            <w:pPr>
              <w:pStyle w:val="ListParagraph"/>
              <w:numPr>
                <w:ilvl w:val="0"/>
                <w:numId w:val="53"/>
              </w:numPr>
              <w:spacing w:before="60" w:after="60"/>
              <w:ind w:left="309"/>
              <w:contextualSpacing/>
              <w:rPr>
                <w:rFonts w:ascii="Arial Narrow" w:hAnsi="Arial Narrow" w:cs="Arial"/>
                <w:sz w:val="22"/>
                <w:szCs w:val="22"/>
              </w:rPr>
            </w:pPr>
            <w:r w:rsidRPr="00635783">
              <w:rPr>
                <w:rFonts w:ascii="Arial Narrow" w:hAnsi="Arial Narrow" w:cs="Arial"/>
                <w:sz w:val="22"/>
                <w:szCs w:val="22"/>
              </w:rPr>
              <w:t>Jureša V</w:t>
            </w:r>
            <w:r w:rsidRPr="00635783">
              <w:rPr>
                <w:rFonts w:ascii="Arial Narrow" w:hAnsi="Arial Narrow" w:cs="Arial"/>
                <w:bCs/>
                <w:sz w:val="22"/>
                <w:szCs w:val="22"/>
              </w:rPr>
              <w:t>, Musil V</w:t>
            </w:r>
            <w:r w:rsidRPr="00635783">
              <w:rPr>
                <w:rFonts w:ascii="Arial Narrow" w:hAnsi="Arial Narrow" w:cs="Arial"/>
                <w:sz w:val="22"/>
                <w:szCs w:val="22"/>
              </w:rPr>
              <w:t>, Juriša A, Perinović R, Cesarik M, Brkić T, Bardač-Zelić S, Polašek O. Razlike u morbiditetu pušača i nepušača na ruralnom području općine Velika. U: Zbornik radova VIII. Kongresa Hrvatskog društva obiteljskih doktora Hrvatskog liječničkog zbora; 2008 20-21 listopad; Rovinj. Zagreb: Hrvatsko društvo obiteljskih doktora Hrvatskog liječničkog zbora, glavni i odgovorni urednik Bruno Mazzi; 2008. str.169-80.</w:t>
            </w:r>
          </w:p>
          <w:p w:rsidR="00D574E9" w:rsidRPr="00635783" w:rsidRDefault="00D574E9" w:rsidP="00E337BE">
            <w:pPr>
              <w:pStyle w:val="ListParagraph"/>
              <w:numPr>
                <w:ilvl w:val="0"/>
                <w:numId w:val="53"/>
              </w:numPr>
              <w:spacing w:before="60" w:after="60"/>
              <w:ind w:left="309"/>
              <w:contextualSpacing/>
              <w:rPr>
                <w:rFonts w:ascii="Arial Narrow" w:hAnsi="Arial Narrow" w:cs="Arial"/>
                <w:sz w:val="22"/>
                <w:szCs w:val="22"/>
              </w:rPr>
            </w:pPr>
            <w:r w:rsidRPr="00635783">
              <w:rPr>
                <w:rFonts w:ascii="Arial Narrow" w:hAnsi="Arial Narrow" w:cs="Arial"/>
                <w:sz w:val="22"/>
                <w:szCs w:val="22"/>
              </w:rPr>
              <w:t xml:space="preserve">Jureša V, </w:t>
            </w:r>
            <w:r w:rsidRPr="00635783">
              <w:rPr>
                <w:rFonts w:ascii="Arial Narrow" w:hAnsi="Arial Narrow" w:cs="Arial"/>
                <w:bCs/>
                <w:sz w:val="22"/>
                <w:szCs w:val="22"/>
              </w:rPr>
              <w:t>Musil V</w:t>
            </w:r>
            <w:r w:rsidRPr="00635783">
              <w:rPr>
                <w:rFonts w:ascii="Arial Narrow" w:hAnsi="Arial Narrow" w:cs="Arial"/>
                <w:sz w:val="22"/>
                <w:szCs w:val="22"/>
              </w:rPr>
              <w:t>, Šošić Z. Innovative way of teaching in community health course. U: ICERI 2009. International Conference of Education, Research and Innovation. Conference Proceedings. Madrid, 2009. [CD-ROM] Madrid: ICERI; 2009. p. 001324-32.</w:t>
            </w:r>
          </w:p>
          <w:p w:rsidR="00D574E9" w:rsidRPr="00635783" w:rsidRDefault="00D574E9" w:rsidP="00E337BE">
            <w:pPr>
              <w:pStyle w:val="ListParagraph"/>
              <w:numPr>
                <w:ilvl w:val="0"/>
                <w:numId w:val="53"/>
              </w:numPr>
              <w:spacing w:before="60" w:after="60"/>
              <w:ind w:left="309"/>
              <w:contextualSpacing/>
              <w:rPr>
                <w:rFonts w:ascii="Arial Narrow" w:hAnsi="Arial Narrow" w:cs="Arial"/>
                <w:sz w:val="22"/>
                <w:szCs w:val="22"/>
              </w:rPr>
            </w:pPr>
            <w:r w:rsidRPr="00635783">
              <w:rPr>
                <w:rFonts w:ascii="Arial Narrow" w:hAnsi="Arial Narrow" w:cs="Arial"/>
                <w:sz w:val="22"/>
                <w:szCs w:val="22"/>
              </w:rPr>
              <w:t xml:space="preserve">Jureša V, </w:t>
            </w:r>
            <w:r w:rsidRPr="00635783">
              <w:rPr>
                <w:rFonts w:ascii="Arial Narrow" w:hAnsi="Arial Narrow" w:cs="Arial"/>
                <w:bCs/>
                <w:sz w:val="22"/>
                <w:szCs w:val="22"/>
              </w:rPr>
              <w:t>Musil V,</w:t>
            </w:r>
            <w:r w:rsidRPr="00635783">
              <w:rPr>
                <w:rFonts w:ascii="Arial Narrow" w:hAnsi="Arial Narrow" w:cs="Arial"/>
                <w:sz w:val="22"/>
                <w:szCs w:val="22"/>
              </w:rPr>
              <w:t xml:space="preserve"> Šošić Z, Majer M. </w:t>
            </w:r>
            <w:hyperlink r:id="rId357" w:tgtFrame="_blank" w:history="1">
              <w:r w:rsidRPr="00635783">
                <w:rPr>
                  <w:rStyle w:val="Hyperlink"/>
                  <w:rFonts w:ascii="Arial Narrow" w:hAnsi="Arial Narrow" w:cs="Arial"/>
                  <w:bCs/>
                  <w:sz w:val="22"/>
                  <w:szCs w:val="22"/>
                </w:rPr>
                <w:t>Community health course at School of Public Health “Andrija Štampar”  School of medicine, Univeristy of Zagreb</w:t>
              </w:r>
            </w:hyperlink>
            <w:r w:rsidRPr="00635783">
              <w:rPr>
                <w:rFonts w:ascii="Arial Narrow" w:hAnsi="Arial Narrow" w:cs="Arial"/>
                <w:sz w:val="22"/>
                <w:szCs w:val="22"/>
              </w:rPr>
              <w:t xml:space="preserve"> In: </w:t>
            </w:r>
            <w:r w:rsidRPr="00635783">
              <w:rPr>
                <w:rFonts w:ascii="Arial Narrow" w:hAnsi="Arial Narrow" w:cs="Arial"/>
                <w:iCs/>
                <w:sz w:val="22"/>
                <w:szCs w:val="22"/>
              </w:rPr>
              <w:t>INTED 2010 Conference</w:t>
            </w:r>
            <w:r w:rsidRPr="00635783">
              <w:rPr>
                <w:rFonts w:ascii="Arial Narrow" w:hAnsi="Arial Narrow" w:cs="Arial"/>
                <w:sz w:val="22"/>
                <w:szCs w:val="22"/>
              </w:rPr>
              <w:t xml:space="preserve"> International Association of Technology, Education and Development ; Conference Proceedings. Valencia 2010. [CD-ROM] Valencia.INTED; 2010. p. 5585-95.</w:t>
            </w:r>
          </w:p>
          <w:p w:rsidR="00D574E9" w:rsidRPr="00635783" w:rsidRDefault="00D574E9" w:rsidP="00E337BE">
            <w:pPr>
              <w:pStyle w:val="ListParagraph"/>
              <w:numPr>
                <w:ilvl w:val="0"/>
                <w:numId w:val="53"/>
              </w:numPr>
              <w:spacing w:before="60" w:after="60"/>
              <w:ind w:left="309"/>
              <w:contextualSpacing/>
              <w:rPr>
                <w:rFonts w:ascii="Arial Narrow" w:hAnsi="Arial Narrow" w:cs="Arial"/>
                <w:sz w:val="22"/>
                <w:szCs w:val="22"/>
              </w:rPr>
            </w:pPr>
            <w:r w:rsidRPr="00635783">
              <w:rPr>
                <w:rFonts w:ascii="Arial Narrow" w:hAnsi="Arial Narrow" w:cs="Arial"/>
                <w:sz w:val="22"/>
                <w:szCs w:val="22"/>
              </w:rPr>
              <w:t xml:space="preserve">Jureša V,  </w:t>
            </w:r>
            <w:r w:rsidRPr="00635783">
              <w:rPr>
                <w:rFonts w:ascii="Arial Narrow" w:hAnsi="Arial Narrow" w:cs="Arial"/>
                <w:bCs/>
                <w:sz w:val="22"/>
                <w:szCs w:val="22"/>
              </w:rPr>
              <w:t>Musil V</w:t>
            </w:r>
            <w:r w:rsidRPr="00635783">
              <w:rPr>
                <w:rFonts w:ascii="Arial Narrow" w:hAnsi="Arial Narrow" w:cs="Arial"/>
                <w:sz w:val="22"/>
                <w:szCs w:val="22"/>
              </w:rPr>
              <w:t>, Majer M, Šošić Z, Perinović R, Šimunović R, Todorović G, Kolarić V, Perić M, Juhas I, Sviben D, Dumović D, Dujmović V, Batinić Bilić S, Ljubešić D, Lazarušić Sesar A. Evaluacija stručne prakse u zajednici s posebnim osvrtom na rad studenata u PZZ. U: Zbornik radova  X. Kongresa Hrvatskog društva obiteljskih doktora Hrvatskog liječničkog zbora; 2010 30 rujan-2 listopad; Rovinj. Zagreb: Hrvatsko društvo obiteljskih doktora Hrvatskog liječničkog zbora, glavni i odgovorni urednik Bruno Mazzi; 2010. str.123-34.</w:t>
            </w:r>
          </w:p>
          <w:p w:rsidR="00D574E9" w:rsidRPr="00635783" w:rsidRDefault="00D574E9" w:rsidP="00E337BE">
            <w:pPr>
              <w:pStyle w:val="ListParagraph"/>
              <w:numPr>
                <w:ilvl w:val="0"/>
                <w:numId w:val="53"/>
              </w:numPr>
              <w:spacing w:before="60" w:after="60"/>
              <w:ind w:left="309"/>
              <w:contextualSpacing/>
              <w:rPr>
                <w:rFonts w:ascii="Arial Narrow" w:hAnsi="Arial Narrow" w:cs="Arial"/>
                <w:sz w:val="22"/>
                <w:szCs w:val="22"/>
              </w:rPr>
            </w:pPr>
            <w:r w:rsidRPr="00635783">
              <w:rPr>
                <w:rFonts w:ascii="Arial Narrow" w:hAnsi="Arial Narrow" w:cs="Arial"/>
                <w:sz w:val="22"/>
                <w:szCs w:val="22"/>
              </w:rPr>
              <w:t xml:space="preserve">Jureša V, </w:t>
            </w:r>
            <w:r w:rsidRPr="00635783">
              <w:rPr>
                <w:rFonts w:ascii="Arial Narrow" w:hAnsi="Arial Narrow" w:cs="Arial"/>
                <w:bCs/>
                <w:sz w:val="22"/>
                <w:szCs w:val="22"/>
              </w:rPr>
              <w:t>Musil V,</w:t>
            </w:r>
            <w:r w:rsidRPr="00635783">
              <w:rPr>
                <w:rFonts w:ascii="Arial Narrow" w:hAnsi="Arial Narrow" w:cs="Arial"/>
                <w:sz w:val="22"/>
                <w:szCs w:val="22"/>
              </w:rPr>
              <w:t xml:space="preserve"> Šošić Z, Majer M. Student´s motivation to work in rural areas after the community health course. In: </w:t>
            </w:r>
            <w:r w:rsidRPr="00635783">
              <w:rPr>
                <w:rFonts w:ascii="Arial Narrow" w:hAnsi="Arial Narrow" w:cs="Arial"/>
                <w:iCs/>
                <w:sz w:val="22"/>
                <w:szCs w:val="22"/>
              </w:rPr>
              <w:t>INTED2011 Conference</w:t>
            </w:r>
            <w:r w:rsidRPr="00635783">
              <w:rPr>
                <w:rFonts w:ascii="Arial Narrow" w:hAnsi="Arial Narrow" w:cs="Arial"/>
                <w:sz w:val="22"/>
                <w:szCs w:val="22"/>
              </w:rPr>
              <w:t xml:space="preserve"> International Association of Technology, Education and Development ; Conference Proceedings. Valencia 2011. [CD-ROM] Valencia:INTED;2011. p. 831-6.</w:t>
            </w:r>
          </w:p>
          <w:p w:rsidR="00D574E9" w:rsidRPr="00635783" w:rsidRDefault="00D574E9" w:rsidP="00E337BE">
            <w:pPr>
              <w:pStyle w:val="ListParagraph"/>
              <w:numPr>
                <w:ilvl w:val="0"/>
                <w:numId w:val="53"/>
              </w:numPr>
              <w:spacing w:before="60" w:after="60"/>
              <w:ind w:left="309"/>
              <w:contextualSpacing/>
              <w:rPr>
                <w:rFonts w:ascii="Arial Narrow" w:hAnsi="Arial Narrow" w:cs="Arial"/>
                <w:sz w:val="22"/>
                <w:szCs w:val="22"/>
              </w:rPr>
            </w:pPr>
            <w:r w:rsidRPr="00635783">
              <w:rPr>
                <w:rFonts w:ascii="Arial Narrow" w:hAnsi="Arial Narrow" w:cs="Arial"/>
                <w:sz w:val="22"/>
                <w:szCs w:val="22"/>
              </w:rPr>
              <w:t>Jureša V, Musil V, Majer M, Keranović A, Raštegorac V, Pavić M, Raguž M, Jozak R, Matijević I, Modrić R, Ćosić M, Bosanac Ž, Kopilaš S, Bulaja A, Soldić A. Patronažna djelatnost i edukacija studenata medicine. U: Zbornik radova  XI. Kongresa Hrvatskog društva obiteljskih doktora Hrvatskog liječničkog zbora; 2011  rujan- listopad; Rovinj. Zagreb: Hrvatsko društvo obiteljskih doktora Hrvatskog liječničkog zbora, glavni i odgovorni urednik Bruno Mazzi; 2011. str. 29-39.</w:t>
            </w:r>
          </w:p>
          <w:p w:rsidR="00D574E9" w:rsidRPr="00635783" w:rsidRDefault="00D574E9" w:rsidP="00E337BE">
            <w:pPr>
              <w:pStyle w:val="ListParagraph"/>
              <w:numPr>
                <w:ilvl w:val="0"/>
                <w:numId w:val="53"/>
              </w:numPr>
              <w:spacing w:before="60" w:after="60"/>
              <w:ind w:left="309"/>
              <w:contextualSpacing/>
              <w:rPr>
                <w:rFonts w:ascii="Arial Narrow" w:hAnsi="Arial Narrow" w:cs="Arial"/>
                <w:sz w:val="22"/>
                <w:szCs w:val="22"/>
              </w:rPr>
            </w:pPr>
            <w:r w:rsidRPr="00635783">
              <w:rPr>
                <w:rFonts w:ascii="Arial Narrow" w:hAnsi="Arial Narrow" w:cs="Arial"/>
                <w:sz w:val="22"/>
                <w:szCs w:val="22"/>
              </w:rPr>
              <w:t>Jureša V, Majer M, Musil V, Sosic Z, Pavlekovic G, Keranovic A. Community health course: health education of school children provided by medical students. U: ICERI 2011. International Conference Of Education, Research And Innovation. Conference Proceedings. Madrid, 2011. [CD-ROM] Madrid:ICERI; 2011. p. 3404-8.</w:t>
            </w:r>
          </w:p>
          <w:p w:rsidR="00D574E9" w:rsidRPr="00635783" w:rsidRDefault="00D574E9" w:rsidP="00E337BE">
            <w:pPr>
              <w:pStyle w:val="ListParagraph"/>
              <w:numPr>
                <w:ilvl w:val="0"/>
                <w:numId w:val="53"/>
              </w:numPr>
              <w:spacing w:before="60" w:after="60"/>
              <w:ind w:left="309"/>
              <w:contextualSpacing/>
              <w:rPr>
                <w:rFonts w:ascii="Arial Narrow" w:hAnsi="Arial Narrow" w:cs="Arial"/>
                <w:sz w:val="22"/>
                <w:szCs w:val="22"/>
              </w:rPr>
            </w:pPr>
            <w:r w:rsidRPr="00635783">
              <w:rPr>
                <w:rFonts w:ascii="Arial Narrow" w:hAnsi="Arial Narrow" w:cs="Arial"/>
                <w:sz w:val="22"/>
                <w:szCs w:val="22"/>
              </w:rPr>
              <w:t xml:space="preserve">Jureša V, </w:t>
            </w:r>
            <w:r w:rsidRPr="00635783">
              <w:rPr>
                <w:rFonts w:ascii="Arial Narrow" w:hAnsi="Arial Narrow" w:cs="Arial"/>
                <w:bCs/>
                <w:sz w:val="22"/>
                <w:szCs w:val="22"/>
              </w:rPr>
              <w:t>Musil V,</w:t>
            </w:r>
            <w:r w:rsidRPr="00635783">
              <w:rPr>
                <w:rFonts w:ascii="Arial Narrow" w:hAnsi="Arial Narrow" w:cs="Arial"/>
                <w:sz w:val="22"/>
                <w:szCs w:val="22"/>
              </w:rPr>
              <w:t xml:space="preserve"> Šošić Z, Majer M. Informatization of school medicine in Croatia. In: </w:t>
            </w:r>
            <w:r w:rsidRPr="00635783">
              <w:rPr>
                <w:rFonts w:ascii="Arial Narrow" w:hAnsi="Arial Narrow" w:cs="Arial"/>
                <w:iCs/>
                <w:sz w:val="22"/>
                <w:szCs w:val="22"/>
              </w:rPr>
              <w:t>INTED2012 Conference</w:t>
            </w:r>
            <w:r w:rsidRPr="00635783">
              <w:rPr>
                <w:rFonts w:ascii="Arial Narrow" w:hAnsi="Arial Narrow" w:cs="Arial"/>
                <w:sz w:val="22"/>
                <w:szCs w:val="22"/>
              </w:rPr>
              <w:t xml:space="preserve"> International Association of Technology, Education and Development ; Conference Proceedings.  Valencia 2012. [CD-ROM] Valencia:INTED;2012. p. 1204-11.</w:t>
            </w:r>
          </w:p>
          <w:p w:rsidR="00D574E9" w:rsidRPr="00635783" w:rsidRDefault="00D574E9" w:rsidP="00E337BE">
            <w:pPr>
              <w:pStyle w:val="ListParagraph"/>
              <w:numPr>
                <w:ilvl w:val="0"/>
                <w:numId w:val="53"/>
              </w:numPr>
              <w:autoSpaceDE w:val="0"/>
              <w:autoSpaceDN w:val="0"/>
              <w:adjustRightInd w:val="0"/>
              <w:spacing w:before="60" w:after="60"/>
              <w:ind w:left="309"/>
              <w:contextualSpacing/>
              <w:rPr>
                <w:rFonts w:ascii="Arial Narrow" w:hAnsi="Arial Narrow" w:cs="Arial"/>
                <w:sz w:val="22"/>
                <w:szCs w:val="22"/>
              </w:rPr>
            </w:pPr>
            <w:r w:rsidRPr="00635783">
              <w:rPr>
                <w:rFonts w:ascii="Arial Narrow" w:hAnsi="Arial Narrow" w:cs="Arial"/>
                <w:sz w:val="22"/>
                <w:szCs w:val="22"/>
              </w:rPr>
              <w:t xml:space="preserve">Jureša V, </w:t>
            </w:r>
            <w:r w:rsidRPr="00635783">
              <w:rPr>
                <w:rFonts w:ascii="Arial Narrow" w:hAnsi="Arial Narrow" w:cs="Arial"/>
                <w:bCs/>
                <w:sz w:val="22"/>
                <w:szCs w:val="22"/>
              </w:rPr>
              <w:t>Musil V</w:t>
            </w:r>
            <w:r w:rsidRPr="00635783">
              <w:rPr>
                <w:rFonts w:ascii="Arial Narrow" w:hAnsi="Arial Narrow" w:cs="Arial"/>
                <w:sz w:val="22"/>
                <w:szCs w:val="22"/>
              </w:rPr>
              <w:t>: Medicinsko etički problemi u školskoj medicini. U: Borovečki A, Lang S. Javno zdravstvo, etika i ljudska prava. Zagreb: Sveučilište u Zagrebu, Medicinski fakultet, Škola narodnog zdravlja „Andrija Štampar“;2010. str. 126-48.</w:t>
            </w:r>
          </w:p>
          <w:p w:rsidR="00D574E9" w:rsidRPr="00635783" w:rsidRDefault="00D574E9" w:rsidP="00E337BE">
            <w:pPr>
              <w:pStyle w:val="ListParagraph"/>
              <w:numPr>
                <w:ilvl w:val="0"/>
                <w:numId w:val="53"/>
              </w:numPr>
              <w:autoSpaceDE w:val="0"/>
              <w:autoSpaceDN w:val="0"/>
              <w:adjustRightInd w:val="0"/>
              <w:spacing w:before="60" w:after="60"/>
              <w:ind w:left="309"/>
              <w:contextualSpacing/>
              <w:rPr>
                <w:rFonts w:ascii="Arial Narrow" w:hAnsi="Arial Narrow" w:cs="Arial"/>
                <w:sz w:val="22"/>
                <w:szCs w:val="22"/>
              </w:rPr>
            </w:pPr>
            <w:r w:rsidRPr="00635783">
              <w:rPr>
                <w:rFonts w:ascii="Arial Narrow" w:hAnsi="Arial Narrow" w:cs="Arial"/>
                <w:sz w:val="22"/>
                <w:szCs w:val="22"/>
              </w:rPr>
              <w:t xml:space="preserve">Jureša V, Kujundžić Tiljak M, Musil V. Hrvatske referentne vrijednosti antropometrijskih mjera školske djece i mladih. Zagreb: Sveučilište u Zagrebu, Medicinski fakultet, Škola narodnog zdravlja „Andrija Štampar“; 2011. </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Datum zadnjeg izbora u znanstveno-nastavno ili nastavno zvanje</w:t>
            </w:r>
          </w:p>
        </w:tc>
        <w:tc>
          <w:tcPr>
            <w:tcW w:w="7328" w:type="dxa"/>
          </w:tcPr>
          <w:p w:rsidR="00D574E9" w:rsidRPr="00635783" w:rsidRDefault="00D574E9" w:rsidP="00635783">
            <w:pPr>
              <w:spacing w:before="60" w:after="60"/>
              <w:rPr>
                <w:rFonts w:ascii="Arial Narrow" w:hAnsi="Arial Narrow" w:cs="Arial"/>
                <w:sz w:val="22"/>
                <w:szCs w:val="22"/>
              </w:rPr>
            </w:pPr>
          </w:p>
        </w:tc>
      </w:tr>
    </w:tbl>
    <w:p w:rsidR="00D574E9" w:rsidRPr="00635783" w:rsidRDefault="00D574E9" w:rsidP="00635783">
      <w:pPr>
        <w:spacing w:before="60" w:after="60"/>
        <w:rPr>
          <w:rFonts w:ascii="Arial Narrow" w:hAnsi="Arial Narrow" w:cs="Arial"/>
          <w:sz w:val="22"/>
          <w:szCs w:val="22"/>
        </w:rPr>
      </w:pPr>
    </w:p>
    <w:p w:rsidR="00D574E9" w:rsidRPr="00635783" w:rsidRDefault="00D574E9" w:rsidP="00635783">
      <w:pPr>
        <w:pStyle w:val="aNaslov"/>
        <w:spacing w:before="60"/>
        <w:ind w:left="36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7337"/>
      </w:tblGrid>
      <w:tr w:rsidR="00D574E9" w:rsidRPr="00635783" w:rsidTr="00DE50E8">
        <w:tc>
          <w:tcPr>
            <w:tcW w:w="1951"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Ime</w:t>
            </w:r>
          </w:p>
        </w:tc>
        <w:tc>
          <w:tcPr>
            <w:tcW w:w="7337"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 xml:space="preserve">Nada </w:t>
            </w:r>
          </w:p>
        </w:tc>
      </w:tr>
      <w:tr w:rsidR="00D574E9" w:rsidRPr="00635783" w:rsidTr="00DE50E8">
        <w:tc>
          <w:tcPr>
            <w:tcW w:w="1951"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Prezime</w:t>
            </w:r>
          </w:p>
        </w:tc>
        <w:tc>
          <w:tcPr>
            <w:tcW w:w="7337"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Čikeš</w:t>
            </w:r>
          </w:p>
        </w:tc>
      </w:tr>
      <w:tr w:rsidR="00D574E9" w:rsidRPr="00635783" w:rsidTr="00DE50E8">
        <w:tc>
          <w:tcPr>
            <w:tcW w:w="1951"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Naziv ustanove</w:t>
            </w:r>
          </w:p>
        </w:tc>
        <w:tc>
          <w:tcPr>
            <w:tcW w:w="7337"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Zavod za kliničku imunologiju, Klinika za unutrašnje bolesti, Medicinski fakultet Sveučilišta u Zagrebu  KBC Zagreb</w:t>
            </w:r>
          </w:p>
        </w:tc>
      </w:tr>
      <w:tr w:rsidR="00D574E9" w:rsidRPr="00635783" w:rsidTr="00DE50E8">
        <w:tc>
          <w:tcPr>
            <w:tcW w:w="1951"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E-mail adresa</w:t>
            </w:r>
          </w:p>
        </w:tc>
        <w:tc>
          <w:tcPr>
            <w:tcW w:w="7337" w:type="dxa"/>
          </w:tcPr>
          <w:p w:rsidR="00D574E9" w:rsidRPr="00635783" w:rsidRDefault="00FB63BA" w:rsidP="00635783">
            <w:pPr>
              <w:spacing w:before="60" w:after="60"/>
              <w:rPr>
                <w:rFonts w:ascii="Arial Narrow" w:hAnsi="Arial Narrow" w:cs="Arial"/>
                <w:sz w:val="22"/>
                <w:szCs w:val="22"/>
              </w:rPr>
            </w:pPr>
            <w:hyperlink r:id="rId358" w:history="1">
              <w:r w:rsidR="00D574E9" w:rsidRPr="00635783">
                <w:rPr>
                  <w:rStyle w:val="Hyperlink"/>
                  <w:rFonts w:ascii="Arial Narrow" w:hAnsi="Arial Narrow" w:cs="Arial"/>
                  <w:sz w:val="22"/>
                  <w:szCs w:val="22"/>
                </w:rPr>
                <w:t>nada.cikes@mef.hr</w:t>
              </w:r>
            </w:hyperlink>
          </w:p>
        </w:tc>
      </w:tr>
      <w:tr w:rsidR="00D574E9" w:rsidRPr="00635783" w:rsidTr="00DE50E8">
        <w:tc>
          <w:tcPr>
            <w:tcW w:w="1951"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Adresa osobne web stranice</w:t>
            </w:r>
          </w:p>
        </w:tc>
        <w:tc>
          <w:tcPr>
            <w:tcW w:w="7337" w:type="dxa"/>
          </w:tcPr>
          <w:p w:rsidR="00D574E9" w:rsidRPr="00635783" w:rsidRDefault="00D574E9" w:rsidP="00635783">
            <w:pPr>
              <w:spacing w:before="60" w:after="60"/>
              <w:rPr>
                <w:rFonts w:ascii="Arial Narrow" w:hAnsi="Arial Narrow" w:cs="Arial"/>
                <w:sz w:val="22"/>
                <w:szCs w:val="22"/>
              </w:rPr>
            </w:pPr>
          </w:p>
        </w:tc>
      </w:tr>
      <w:tr w:rsidR="00D574E9" w:rsidRPr="00635783" w:rsidTr="00DE50E8">
        <w:tc>
          <w:tcPr>
            <w:tcW w:w="1951"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Životopis</w:t>
            </w:r>
          </w:p>
        </w:tc>
        <w:tc>
          <w:tcPr>
            <w:tcW w:w="7337" w:type="dxa"/>
          </w:tcPr>
          <w:p w:rsidR="00D574E9" w:rsidRPr="00635783" w:rsidRDefault="00D574E9" w:rsidP="00635783">
            <w:pPr>
              <w:spacing w:before="60" w:after="60"/>
              <w:rPr>
                <w:rFonts w:ascii="Arial Narrow" w:hAnsi="Arial Narrow" w:cs="Arial"/>
                <w:sz w:val="22"/>
                <w:szCs w:val="22"/>
                <w:lang w:val="pl-PL"/>
              </w:rPr>
            </w:pPr>
            <w:r w:rsidRPr="00635783">
              <w:rPr>
                <w:rFonts w:ascii="Arial Narrow" w:hAnsi="Arial Narrow" w:cs="Arial"/>
                <w:sz w:val="22"/>
                <w:szCs w:val="22"/>
                <w:lang w:val="pl-PL"/>
              </w:rPr>
              <w:t>DiplomiralajenaMedicinskomfakultetuSveu</w:t>
            </w:r>
            <w:r w:rsidRPr="00635783">
              <w:rPr>
                <w:rFonts w:ascii="Arial Narrow" w:hAnsi="Arial Narrow" w:cs="Arial"/>
                <w:sz w:val="22"/>
                <w:szCs w:val="22"/>
              </w:rPr>
              <w:t>č</w:t>
            </w:r>
            <w:r w:rsidRPr="00635783">
              <w:rPr>
                <w:rFonts w:ascii="Arial Narrow" w:hAnsi="Arial Narrow" w:cs="Arial"/>
                <w:sz w:val="22"/>
                <w:szCs w:val="22"/>
                <w:lang w:val="pl-PL"/>
              </w:rPr>
              <w:t>ili</w:t>
            </w:r>
            <w:r w:rsidRPr="00635783">
              <w:rPr>
                <w:rFonts w:ascii="Arial Narrow" w:hAnsi="Arial Narrow" w:cs="Arial"/>
                <w:sz w:val="22"/>
                <w:szCs w:val="22"/>
              </w:rPr>
              <w:t>š</w:t>
            </w:r>
            <w:r w:rsidRPr="00635783">
              <w:rPr>
                <w:rFonts w:ascii="Arial Narrow" w:hAnsi="Arial Narrow" w:cs="Arial"/>
                <w:sz w:val="22"/>
                <w:szCs w:val="22"/>
                <w:lang w:val="pl-PL"/>
              </w:rPr>
              <w:t>tauZagrebu</w:t>
            </w:r>
            <w:r w:rsidRPr="00635783">
              <w:rPr>
                <w:rFonts w:ascii="Arial Narrow" w:hAnsi="Arial Narrow" w:cs="Arial"/>
                <w:sz w:val="22"/>
                <w:szCs w:val="22"/>
              </w:rPr>
              <w:t xml:space="preserve">, </w:t>
            </w:r>
            <w:r w:rsidRPr="00635783">
              <w:rPr>
                <w:rFonts w:ascii="Arial Narrow" w:hAnsi="Arial Narrow" w:cs="Arial"/>
                <w:sz w:val="22"/>
                <w:szCs w:val="22"/>
                <w:lang w:val="pl-PL"/>
              </w:rPr>
              <w:t>gdjejeobranilamagistarskiradidisertaciju</w:t>
            </w:r>
            <w:r w:rsidRPr="00635783">
              <w:rPr>
                <w:rFonts w:ascii="Arial Narrow" w:hAnsi="Arial Narrow" w:cs="Arial"/>
                <w:sz w:val="22"/>
                <w:szCs w:val="22"/>
              </w:rPr>
              <w:t xml:space="preserve">. </w:t>
            </w:r>
            <w:r w:rsidRPr="00635783">
              <w:rPr>
                <w:rFonts w:ascii="Arial Narrow" w:hAnsi="Arial Narrow" w:cs="Arial"/>
                <w:sz w:val="22"/>
                <w:szCs w:val="22"/>
                <w:lang w:val="pl-PL"/>
              </w:rPr>
              <w:t>Od</w:t>
            </w:r>
            <w:r w:rsidRPr="00635783">
              <w:rPr>
                <w:rFonts w:ascii="Arial Narrow" w:hAnsi="Arial Narrow" w:cs="Arial"/>
                <w:sz w:val="22"/>
                <w:szCs w:val="22"/>
              </w:rPr>
              <w:t xml:space="preserve"> 1974. </w:t>
            </w:r>
            <w:r w:rsidRPr="00635783">
              <w:rPr>
                <w:rFonts w:ascii="Arial Narrow" w:hAnsi="Arial Narrow" w:cs="Arial"/>
                <w:sz w:val="22"/>
                <w:szCs w:val="22"/>
                <w:lang w:val="pl-PL"/>
              </w:rPr>
              <w:t>do</w:t>
            </w:r>
            <w:r w:rsidRPr="00635783">
              <w:rPr>
                <w:rFonts w:ascii="Arial Narrow" w:hAnsi="Arial Narrow" w:cs="Arial"/>
                <w:sz w:val="22"/>
                <w:szCs w:val="22"/>
              </w:rPr>
              <w:t xml:space="preserve"> 1975.</w:t>
            </w:r>
            <w:r w:rsidRPr="00635783">
              <w:rPr>
                <w:rFonts w:ascii="Arial Narrow" w:hAnsi="Arial Narrow" w:cs="Arial"/>
                <w:sz w:val="22"/>
                <w:szCs w:val="22"/>
                <w:lang w:val="pl-PL"/>
              </w:rPr>
              <w:t>godineusavr</w:t>
            </w:r>
            <w:r w:rsidRPr="00635783">
              <w:rPr>
                <w:rFonts w:ascii="Arial Narrow" w:hAnsi="Arial Narrow" w:cs="Arial"/>
                <w:sz w:val="22"/>
                <w:szCs w:val="22"/>
              </w:rPr>
              <w:t>š</w:t>
            </w:r>
            <w:r w:rsidRPr="00635783">
              <w:rPr>
                <w:rFonts w:ascii="Arial Narrow" w:hAnsi="Arial Narrow" w:cs="Arial"/>
                <w:sz w:val="22"/>
                <w:szCs w:val="22"/>
                <w:lang w:val="pl-PL"/>
              </w:rPr>
              <w:t>avalaseuOdjeluzaimunologiju</w:t>
            </w:r>
            <w:r w:rsidRPr="00635783">
              <w:rPr>
                <w:rFonts w:ascii="Arial Narrow" w:hAnsi="Arial Narrow" w:cs="Arial"/>
                <w:sz w:val="22"/>
                <w:szCs w:val="22"/>
              </w:rPr>
              <w:t xml:space="preserve">, </w:t>
            </w:r>
            <w:r w:rsidRPr="00635783">
              <w:rPr>
                <w:rFonts w:ascii="Arial Narrow" w:hAnsi="Arial Narrow" w:cs="Arial"/>
                <w:sz w:val="22"/>
                <w:szCs w:val="22"/>
                <w:lang w:val="pl-PL"/>
              </w:rPr>
              <w:t>TheLondonHospitalMedicalCollegeuLondonu</w:t>
            </w:r>
            <w:r w:rsidRPr="00635783">
              <w:rPr>
                <w:rFonts w:ascii="Arial Narrow" w:hAnsi="Arial Narrow" w:cs="Arial"/>
                <w:sz w:val="22"/>
                <w:szCs w:val="22"/>
              </w:rPr>
              <w:t xml:space="preserve">, </w:t>
            </w:r>
            <w:r w:rsidRPr="00635783">
              <w:rPr>
                <w:rFonts w:ascii="Arial Narrow" w:hAnsi="Arial Narrow" w:cs="Arial"/>
                <w:sz w:val="22"/>
                <w:szCs w:val="22"/>
                <w:lang w:val="pl-PL"/>
              </w:rPr>
              <w:t>od</w:t>
            </w:r>
            <w:r w:rsidRPr="00635783">
              <w:rPr>
                <w:rFonts w:ascii="Arial Narrow" w:hAnsi="Arial Narrow" w:cs="Arial"/>
                <w:sz w:val="22"/>
                <w:szCs w:val="22"/>
              </w:rPr>
              <w:t xml:space="preserve"> 1986. </w:t>
            </w:r>
            <w:r w:rsidRPr="00635783">
              <w:rPr>
                <w:rFonts w:ascii="Arial Narrow" w:hAnsi="Arial Narrow" w:cs="Arial"/>
                <w:sz w:val="22"/>
                <w:szCs w:val="22"/>
                <w:lang w:val="pl-PL"/>
              </w:rPr>
              <w:t>do</w:t>
            </w:r>
            <w:r w:rsidRPr="00635783">
              <w:rPr>
                <w:rFonts w:ascii="Arial Narrow" w:hAnsi="Arial Narrow" w:cs="Arial"/>
                <w:sz w:val="22"/>
                <w:szCs w:val="22"/>
              </w:rPr>
              <w:t xml:space="preserve"> 1987.  </w:t>
            </w:r>
            <w:r w:rsidRPr="00635783">
              <w:rPr>
                <w:rFonts w:ascii="Arial Narrow" w:hAnsi="Arial Narrow" w:cs="Arial"/>
                <w:sz w:val="22"/>
                <w:szCs w:val="22"/>
                <w:lang w:val="pl-PL"/>
              </w:rPr>
              <w:t xml:space="preserve">u Odjelu za imunologiju Klinike Mayo, a 1995. u Odjelu za reumatologiju i internu medicinu Klinike Mayo, SAD. </w:t>
            </w:r>
          </w:p>
          <w:p w:rsidR="00D574E9" w:rsidRPr="00635783" w:rsidRDefault="00D574E9" w:rsidP="00635783">
            <w:pPr>
              <w:spacing w:before="60" w:after="60"/>
              <w:rPr>
                <w:rFonts w:ascii="Arial Narrow" w:hAnsi="Arial Narrow" w:cs="Arial"/>
                <w:sz w:val="22"/>
                <w:szCs w:val="22"/>
                <w:lang w:val="pl-PL"/>
              </w:rPr>
            </w:pPr>
            <w:r w:rsidRPr="00635783">
              <w:rPr>
                <w:rFonts w:ascii="Arial Narrow" w:hAnsi="Arial Narrow" w:cs="Arial"/>
                <w:sz w:val="22"/>
                <w:szCs w:val="22"/>
                <w:lang w:val="pl-PL"/>
              </w:rPr>
              <w:t>Bila je pomoćnik dekana za kliničku nastavu,  prodekan za pitanja poslijediplomske nastave, od  2004. do 2009. dekan Medicinskog fakulteta. 2009. pokrenula je osnivanje Centra za translacijska i klinička istraživanja Medicinskog fakulteta i KBC Zagrebu. Od 2007. vodi program specijalističkog usavršavanja u RH,  predsjednica je Nacionalnog povjerenstva za specijalističko usavršavanje doktora medicine..</w:t>
            </w:r>
          </w:p>
          <w:p w:rsidR="00D574E9" w:rsidRPr="00635783" w:rsidRDefault="00D574E9" w:rsidP="00635783">
            <w:pPr>
              <w:spacing w:before="60" w:after="60"/>
              <w:rPr>
                <w:rFonts w:ascii="Arial Narrow" w:hAnsi="Arial Narrow" w:cs="Arial"/>
                <w:sz w:val="22"/>
                <w:szCs w:val="22"/>
                <w:lang w:val="pl-PL"/>
              </w:rPr>
            </w:pPr>
            <w:r w:rsidRPr="00635783">
              <w:rPr>
                <w:rFonts w:ascii="Arial Narrow" w:hAnsi="Arial Narrow" w:cs="Arial"/>
                <w:sz w:val="22"/>
                <w:szCs w:val="22"/>
                <w:lang w:val="pl-PL"/>
              </w:rPr>
              <w:t>Unaprijedila je nastavu iz kliničke imunologije i reumatologije u studiju medicine, bila je voditelj poslijediplomskog studija kliničke imunologije, poslijediplomskog studija reumatologije, vodila  predmete na  poslijediplomskim studijima sveučilišta u Zagrebu i Rijeci. Bila je suradnik i voditelj istraživačkih projekata u RH, suradnik  u  međunarodnim istraživačkim studijama autoimunih multisistemskih bolesti. Aktivno je sudjelovala u primjeni Bolonjske deklaracije u preobrazbi visokog obrazovanja u RH. Članica je Rektorskog kolegija u širem sastavu te Vijeća biomedicinskog područja Sveučilišta u Zagrebu.</w:t>
            </w:r>
          </w:p>
          <w:p w:rsidR="00D574E9" w:rsidRPr="00635783" w:rsidRDefault="00D574E9" w:rsidP="00635783">
            <w:pPr>
              <w:spacing w:before="60" w:after="60"/>
              <w:rPr>
                <w:rFonts w:ascii="Arial Narrow" w:hAnsi="Arial Narrow" w:cs="Arial"/>
                <w:sz w:val="22"/>
                <w:szCs w:val="22"/>
                <w:lang w:val="pl-PL"/>
              </w:rPr>
            </w:pPr>
            <w:r w:rsidRPr="00635783">
              <w:rPr>
                <w:rFonts w:ascii="Arial Narrow" w:hAnsi="Arial Narrow" w:cs="Arial"/>
                <w:sz w:val="22"/>
                <w:szCs w:val="22"/>
                <w:lang w:val="pl-PL"/>
              </w:rPr>
              <w:t xml:space="preserve">Bila je predsjednica Hrvatskoga društva za alergologiju i kliničku imunologiju, potpredsjednica je Hrvatskoga društva za reumatologiju. Od 1998. je  članica EULAR Standing Committee for Education and Training in Rheumatology,   od 2000. članica European Board of Rheumatology i UEMS Rheumatology Section,  od 2009. članica UNICA Working group: </w:t>
            </w:r>
            <w:r w:rsidRPr="00635783">
              <w:rPr>
                <w:rFonts w:ascii="Arial Narrow" w:hAnsi="Arial Narrow" w:cs="Arial"/>
                <w:bCs/>
                <w:sz w:val="22"/>
                <w:szCs w:val="22"/>
                <w:lang w:val="pl-PL"/>
              </w:rPr>
              <w:t xml:space="preserve">The Relation between Universities and  Academic Hospitals. </w:t>
            </w:r>
            <w:r w:rsidRPr="00635783">
              <w:rPr>
                <w:rFonts w:ascii="Arial Narrow" w:hAnsi="Arial Narrow" w:cs="Arial"/>
                <w:sz w:val="22"/>
                <w:szCs w:val="22"/>
                <w:lang w:val="hr-BA"/>
              </w:rPr>
              <w:t>Č</w:t>
            </w:r>
            <w:r w:rsidRPr="00635783">
              <w:rPr>
                <w:rFonts w:ascii="Arial Narrow" w:hAnsi="Arial Narrow" w:cs="Arial"/>
                <w:bCs/>
                <w:sz w:val="22"/>
                <w:szCs w:val="22"/>
                <w:lang w:val="pl-PL"/>
              </w:rPr>
              <w:t>lanicaje</w:t>
            </w:r>
            <w:r w:rsidRPr="00635783">
              <w:rPr>
                <w:rFonts w:ascii="Arial Narrow" w:hAnsi="Arial Narrow" w:cs="Arial"/>
                <w:sz w:val="22"/>
                <w:szCs w:val="22"/>
                <w:lang w:val="pl-PL"/>
              </w:rPr>
              <w:t>AssociationforMedicalEducationinEurope</w:t>
            </w:r>
            <w:r w:rsidRPr="00635783">
              <w:rPr>
                <w:rFonts w:ascii="Arial Narrow" w:hAnsi="Arial Narrow" w:cs="Arial"/>
                <w:sz w:val="22"/>
                <w:szCs w:val="22"/>
                <w:lang w:val="hr-BA"/>
              </w:rPr>
              <w:t xml:space="preserve">, </w:t>
            </w:r>
            <w:r w:rsidRPr="00635783">
              <w:rPr>
                <w:rFonts w:ascii="Arial Narrow" w:hAnsi="Arial Narrow" w:cs="Arial"/>
                <w:sz w:val="22"/>
                <w:szCs w:val="22"/>
                <w:lang w:val="pl-PL"/>
              </w:rPr>
              <w:t>sudjelovalajeudono</w:t>
            </w:r>
            <w:r w:rsidRPr="00635783">
              <w:rPr>
                <w:rFonts w:ascii="Arial Narrow" w:hAnsi="Arial Narrow" w:cs="Arial"/>
                <w:sz w:val="22"/>
                <w:szCs w:val="22"/>
                <w:lang w:val="hr-BA"/>
              </w:rPr>
              <w:t>š</w:t>
            </w:r>
            <w:r w:rsidRPr="00635783">
              <w:rPr>
                <w:rFonts w:ascii="Arial Narrow" w:hAnsi="Arial Narrow" w:cs="Arial"/>
                <w:sz w:val="22"/>
                <w:szCs w:val="22"/>
                <w:lang w:val="pl-PL"/>
              </w:rPr>
              <w:t>enjuvi</w:t>
            </w:r>
            <w:r w:rsidRPr="00635783">
              <w:rPr>
                <w:rFonts w:ascii="Arial Narrow" w:hAnsi="Arial Narrow" w:cs="Arial"/>
                <w:sz w:val="22"/>
                <w:szCs w:val="22"/>
                <w:lang w:val="hr-BA"/>
              </w:rPr>
              <w:t>š</w:t>
            </w:r>
            <w:r w:rsidRPr="00635783">
              <w:rPr>
                <w:rFonts w:ascii="Arial Narrow" w:hAnsi="Arial Narrow" w:cs="Arial"/>
                <w:sz w:val="22"/>
                <w:szCs w:val="22"/>
                <w:lang w:val="pl-PL"/>
              </w:rPr>
              <w:t>e europskihdeklaracijaAMSEomedicinskojizobrazbi</w:t>
            </w:r>
            <w:r w:rsidRPr="00635783">
              <w:rPr>
                <w:rFonts w:ascii="Arial Narrow" w:hAnsi="Arial Narrow" w:cs="Arial"/>
                <w:sz w:val="22"/>
                <w:szCs w:val="22"/>
                <w:lang w:val="hr-BA"/>
              </w:rPr>
              <w:t xml:space="preserve">, </w:t>
            </w:r>
            <w:r w:rsidRPr="00635783">
              <w:rPr>
                <w:rFonts w:ascii="Arial Narrow" w:hAnsi="Arial Narrow" w:cs="Arial"/>
                <w:sz w:val="22"/>
                <w:szCs w:val="22"/>
                <w:lang w:val="pl-PL"/>
              </w:rPr>
              <w:t>uizradime</w:t>
            </w:r>
            <w:r w:rsidRPr="00635783">
              <w:rPr>
                <w:rFonts w:ascii="Arial Narrow" w:hAnsi="Arial Narrow" w:cs="Arial"/>
                <w:sz w:val="22"/>
                <w:szCs w:val="22"/>
                <w:lang w:val="hr-BA"/>
              </w:rPr>
              <w:t>đ</w:t>
            </w:r>
            <w:r w:rsidRPr="00635783">
              <w:rPr>
                <w:rFonts w:ascii="Arial Narrow" w:hAnsi="Arial Narrow" w:cs="Arial"/>
                <w:sz w:val="22"/>
                <w:szCs w:val="22"/>
                <w:lang w:val="pl-PL"/>
              </w:rPr>
              <w:t>unarodnihdokumenata</w:t>
            </w:r>
            <w:r w:rsidRPr="00635783">
              <w:rPr>
                <w:rFonts w:ascii="Arial Narrow" w:hAnsi="Arial Narrow" w:cs="Arial"/>
                <w:sz w:val="22"/>
                <w:szCs w:val="22"/>
                <w:lang w:val="hr-BA"/>
              </w:rPr>
              <w:t xml:space="preserve">  s</w:t>
            </w:r>
            <w:r w:rsidRPr="00635783">
              <w:rPr>
                <w:rFonts w:ascii="Arial Narrow" w:hAnsi="Arial Narrow" w:cs="Arial"/>
                <w:sz w:val="22"/>
                <w:szCs w:val="22"/>
                <w:lang w:val="pl-PL"/>
              </w:rPr>
              <w:t>ekcijeUEMS</w:t>
            </w:r>
            <w:r w:rsidRPr="00635783">
              <w:rPr>
                <w:rFonts w:ascii="Arial Narrow" w:hAnsi="Arial Narrow" w:cs="Arial"/>
                <w:sz w:val="22"/>
                <w:szCs w:val="22"/>
                <w:lang w:val="hr-BA"/>
              </w:rPr>
              <w:t>-</w:t>
            </w:r>
            <w:r w:rsidRPr="00635783">
              <w:rPr>
                <w:rFonts w:ascii="Arial Narrow" w:hAnsi="Arial Narrow" w:cs="Arial"/>
                <w:sz w:val="22"/>
                <w:szCs w:val="22"/>
                <w:lang w:val="pl-PL"/>
              </w:rPr>
              <w:t>a</w:t>
            </w:r>
            <w:r w:rsidRPr="00635783">
              <w:rPr>
                <w:rFonts w:ascii="Arial Narrow" w:hAnsi="Arial Narrow" w:cs="Arial"/>
                <w:sz w:val="22"/>
                <w:szCs w:val="22"/>
                <w:lang w:val="hr-BA"/>
              </w:rPr>
              <w:t xml:space="preserve"> za reumatologiju </w:t>
            </w:r>
            <w:r w:rsidRPr="00635783">
              <w:rPr>
                <w:rFonts w:ascii="Arial Narrow" w:hAnsi="Arial Narrow" w:cs="Arial"/>
                <w:sz w:val="22"/>
                <w:szCs w:val="22"/>
                <w:lang w:val="pl-PL"/>
              </w:rPr>
              <w:t>iodboraEULAR</w:t>
            </w:r>
            <w:r w:rsidRPr="00635783">
              <w:rPr>
                <w:rFonts w:ascii="Arial Narrow" w:hAnsi="Arial Narrow" w:cs="Arial"/>
                <w:sz w:val="22"/>
                <w:szCs w:val="22"/>
                <w:lang w:val="hr-BA"/>
              </w:rPr>
              <w:t>-</w:t>
            </w:r>
            <w:r w:rsidRPr="00635783">
              <w:rPr>
                <w:rFonts w:ascii="Arial Narrow" w:hAnsi="Arial Narrow" w:cs="Arial"/>
                <w:sz w:val="22"/>
                <w:szCs w:val="22"/>
                <w:lang w:val="pl-PL"/>
              </w:rPr>
              <w:t xml:space="preserve">a.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lang w:val="pl-PL"/>
              </w:rPr>
              <w:t>Bila je glavna i odgovorna urednica studentskog časopisa  Medicinar te časopisa  Liječnički  vjesnik, stručna urednica Dopunskog sveska Medicinske enciklopedije, Medicinskog leksikona te Rječnika hrvatskoga medicinskog i veterinarskog  nazivlja HAZU i LZ "Miroslav Krleža". Članica je Uredničkog odbora časopisa Reumatizam, Savjeta časopisa Liječnički vjesnik. R</w:t>
            </w:r>
            <w:r w:rsidRPr="00635783">
              <w:rPr>
                <w:rFonts w:ascii="Arial Narrow" w:hAnsi="Arial Narrow" w:cs="Arial"/>
                <w:bCs/>
                <w:sz w:val="22"/>
                <w:szCs w:val="22"/>
                <w:lang w:val="pl-PL"/>
              </w:rPr>
              <w:t xml:space="preserve">edoviti je član Akademije medicinskih znanosti Hrvatske. </w:t>
            </w:r>
          </w:p>
        </w:tc>
      </w:tr>
      <w:tr w:rsidR="00D574E9" w:rsidRPr="00635783" w:rsidTr="00DE50E8">
        <w:tc>
          <w:tcPr>
            <w:tcW w:w="1951"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lang w:val="pt-BR"/>
              </w:rPr>
              <w:t>Popisradovaobjavljenihuposljednjihpetgodina</w:t>
            </w:r>
          </w:p>
        </w:tc>
        <w:tc>
          <w:tcPr>
            <w:tcW w:w="7337" w:type="dxa"/>
          </w:tcPr>
          <w:p w:rsidR="00D574E9" w:rsidRPr="00635783" w:rsidRDefault="00D574E9" w:rsidP="00E337BE">
            <w:pPr>
              <w:pStyle w:val="HTMLPreformatted"/>
              <w:numPr>
                <w:ilvl w:val="0"/>
                <w:numId w:val="54"/>
              </w:numPr>
              <w:spacing w:before="60" w:after="60"/>
              <w:ind w:left="451"/>
              <w:rPr>
                <w:rFonts w:ascii="Arial Narrow" w:hAnsi="Arial Narrow" w:cs="Arial"/>
                <w:sz w:val="22"/>
                <w:szCs w:val="22"/>
              </w:rPr>
            </w:pPr>
            <w:r w:rsidRPr="00635783">
              <w:rPr>
                <w:rFonts w:ascii="Arial Narrow" w:hAnsi="Arial Narrow" w:cs="Arial"/>
                <w:sz w:val="22"/>
                <w:szCs w:val="22"/>
              </w:rPr>
              <w:t xml:space="preserve">Cikes N, Bosnic D, Sentic M. Non-MS autoimmune demyelination. Clin Neurol Neurosurg. 2008;110(9):905-12. </w:t>
            </w:r>
          </w:p>
          <w:p w:rsidR="00D574E9" w:rsidRPr="00635783" w:rsidRDefault="00D574E9" w:rsidP="00635783">
            <w:pPr>
              <w:pStyle w:val="HTMLPreformatted"/>
              <w:spacing w:before="60" w:after="60"/>
              <w:ind w:left="451"/>
              <w:rPr>
                <w:rFonts w:ascii="Arial Narrow" w:hAnsi="Arial Narrow" w:cs="Arial"/>
                <w:sz w:val="22"/>
                <w:szCs w:val="22"/>
              </w:rPr>
            </w:pPr>
          </w:p>
          <w:p w:rsidR="00D574E9" w:rsidRPr="00635783" w:rsidRDefault="00D574E9" w:rsidP="00E337BE">
            <w:pPr>
              <w:pStyle w:val="HTMLPreformatted"/>
              <w:numPr>
                <w:ilvl w:val="0"/>
                <w:numId w:val="54"/>
              </w:numPr>
              <w:spacing w:before="60" w:after="60"/>
              <w:ind w:left="451"/>
              <w:rPr>
                <w:rFonts w:ascii="Arial Narrow" w:hAnsi="Arial Narrow" w:cs="Arial"/>
                <w:sz w:val="22"/>
                <w:szCs w:val="22"/>
              </w:rPr>
            </w:pPr>
            <w:r w:rsidRPr="00635783">
              <w:rPr>
                <w:rFonts w:ascii="Arial Narrow" w:hAnsi="Arial Narrow" w:cs="Arial"/>
                <w:sz w:val="22"/>
                <w:szCs w:val="22"/>
              </w:rPr>
              <w:t xml:space="preserve">Bosnić D, Cerovec M, Anić B, Mayer M, Sentić M, Baresić M, Markeljević J, Cikes N. Kriptokokni meningitis  kao dijagnostički problem u bolesnika sa sustavnim eritemskim lupusom – prikaz bolesnika. Lijec Vjesn. 2008;130(5-6):136-40. </w:t>
            </w:r>
          </w:p>
          <w:p w:rsidR="00D574E9" w:rsidRPr="00635783" w:rsidRDefault="00D574E9" w:rsidP="00E337BE">
            <w:pPr>
              <w:pStyle w:val="ListParagraph"/>
              <w:numPr>
                <w:ilvl w:val="0"/>
                <w:numId w:val="54"/>
              </w:numPr>
              <w:tabs>
                <w:tab w:val="left" w:pos="8931"/>
              </w:tabs>
              <w:spacing w:before="60" w:after="60"/>
              <w:ind w:left="451"/>
              <w:contextualSpacing/>
              <w:rPr>
                <w:rFonts w:ascii="Arial Narrow" w:hAnsi="Arial Narrow" w:cs="Arial"/>
                <w:sz w:val="22"/>
                <w:szCs w:val="22"/>
                <w:lang w:val="hr-BA"/>
              </w:rPr>
            </w:pPr>
            <w:r w:rsidRPr="00635783">
              <w:rPr>
                <w:rFonts w:ascii="Arial Narrow" w:hAnsi="Arial Narrow" w:cs="Arial"/>
                <w:sz w:val="22"/>
                <w:szCs w:val="22"/>
                <w:lang w:val="hr-BA"/>
              </w:rPr>
              <w:t>Č</w:t>
            </w:r>
            <w:r w:rsidRPr="00635783">
              <w:rPr>
                <w:rFonts w:ascii="Arial Narrow" w:hAnsi="Arial Narrow" w:cs="Arial"/>
                <w:sz w:val="22"/>
                <w:szCs w:val="22"/>
              </w:rPr>
              <w:t>ike</w:t>
            </w:r>
            <w:r w:rsidRPr="00635783">
              <w:rPr>
                <w:rFonts w:ascii="Arial Narrow" w:hAnsi="Arial Narrow" w:cs="Arial"/>
                <w:sz w:val="22"/>
                <w:szCs w:val="22"/>
                <w:lang w:val="hr-BA"/>
              </w:rPr>
              <w:t xml:space="preserve">š </w:t>
            </w:r>
            <w:r w:rsidRPr="00635783">
              <w:rPr>
                <w:rFonts w:ascii="Arial Narrow" w:hAnsi="Arial Narrow" w:cs="Arial"/>
                <w:sz w:val="22"/>
                <w:szCs w:val="22"/>
              </w:rPr>
              <w:t>N</w:t>
            </w:r>
            <w:r w:rsidRPr="00635783">
              <w:rPr>
                <w:rFonts w:ascii="Arial Narrow" w:hAnsi="Arial Narrow" w:cs="Arial"/>
                <w:sz w:val="22"/>
                <w:szCs w:val="22"/>
                <w:lang w:val="hr-BA"/>
              </w:rPr>
              <w:t xml:space="preserve">. </w:t>
            </w:r>
            <w:r w:rsidRPr="00635783">
              <w:rPr>
                <w:rFonts w:ascii="Arial Narrow" w:hAnsi="Arial Narrow" w:cs="Arial"/>
                <w:sz w:val="22"/>
                <w:szCs w:val="22"/>
              </w:rPr>
              <w:t>Neuropsihijatrijskao</w:t>
            </w:r>
            <w:r w:rsidRPr="00635783">
              <w:rPr>
                <w:rFonts w:ascii="Arial Narrow" w:hAnsi="Arial Narrow" w:cs="Arial"/>
                <w:sz w:val="22"/>
                <w:szCs w:val="22"/>
                <w:lang w:val="hr-BA"/>
              </w:rPr>
              <w:t>č</w:t>
            </w:r>
            <w:r w:rsidRPr="00635783">
              <w:rPr>
                <w:rFonts w:ascii="Arial Narrow" w:hAnsi="Arial Narrow" w:cs="Arial"/>
                <w:sz w:val="22"/>
                <w:szCs w:val="22"/>
              </w:rPr>
              <w:t>itovanjasistemskogeritemskoglupusa</w:t>
            </w:r>
            <w:r w:rsidRPr="00635783">
              <w:rPr>
                <w:rFonts w:ascii="Arial Narrow" w:hAnsi="Arial Narrow" w:cs="Arial"/>
                <w:sz w:val="22"/>
                <w:szCs w:val="22"/>
                <w:lang w:val="hr-BA"/>
              </w:rPr>
              <w:t xml:space="preserve">. </w:t>
            </w:r>
            <w:r w:rsidRPr="00635783">
              <w:rPr>
                <w:rFonts w:ascii="Arial Narrow" w:hAnsi="Arial Narrow" w:cs="Arial"/>
                <w:sz w:val="22"/>
                <w:szCs w:val="22"/>
              </w:rPr>
              <w:t>Reumatizam</w:t>
            </w:r>
            <w:r w:rsidRPr="00635783">
              <w:rPr>
                <w:rFonts w:ascii="Arial Narrow" w:hAnsi="Arial Narrow" w:cs="Arial"/>
                <w:sz w:val="22"/>
                <w:szCs w:val="22"/>
                <w:lang w:val="hr-BA"/>
              </w:rPr>
              <w:t xml:space="preserve"> 2009 (56);2:29-33  </w:t>
            </w:r>
          </w:p>
          <w:p w:rsidR="00D574E9" w:rsidRPr="00635783" w:rsidRDefault="00D574E9" w:rsidP="00E337BE">
            <w:pPr>
              <w:pStyle w:val="ListParagraph"/>
              <w:numPr>
                <w:ilvl w:val="0"/>
                <w:numId w:val="54"/>
              </w:numPr>
              <w:overflowPunct w:val="0"/>
              <w:autoSpaceDE w:val="0"/>
              <w:autoSpaceDN w:val="0"/>
              <w:adjustRightInd w:val="0"/>
              <w:spacing w:before="60" w:after="60"/>
              <w:ind w:left="451" w:right="-238"/>
              <w:contextualSpacing/>
              <w:rPr>
                <w:rFonts w:ascii="Arial Narrow" w:hAnsi="Arial Narrow" w:cs="Arial"/>
                <w:noProof/>
                <w:sz w:val="22"/>
                <w:szCs w:val="22"/>
              </w:rPr>
            </w:pPr>
            <w:r w:rsidRPr="00635783">
              <w:rPr>
                <w:rFonts w:ascii="Arial Narrow" w:hAnsi="Arial Narrow" w:cs="Arial"/>
                <w:noProof/>
                <w:sz w:val="22"/>
                <w:szCs w:val="22"/>
              </w:rPr>
              <w:t>Anić B, Pažanin L, Barešić M, Cerovec M, Mayer M, Bosnić D, Sentić M, Čikeš N, Jurenić D, Žagar M, Rončević T. Inclusion body myositis – A case report. Neurol Croat 2009;58:13-16.</w:t>
            </w:r>
          </w:p>
          <w:p w:rsidR="00D574E9" w:rsidRPr="00635783" w:rsidRDefault="00D574E9" w:rsidP="00E337BE">
            <w:pPr>
              <w:pStyle w:val="ListParagraph"/>
              <w:numPr>
                <w:ilvl w:val="0"/>
                <w:numId w:val="54"/>
              </w:numPr>
              <w:overflowPunct w:val="0"/>
              <w:autoSpaceDE w:val="0"/>
              <w:autoSpaceDN w:val="0"/>
              <w:adjustRightInd w:val="0"/>
              <w:spacing w:before="60" w:after="60"/>
              <w:ind w:left="451" w:right="-238"/>
              <w:contextualSpacing/>
              <w:rPr>
                <w:rFonts w:ascii="Arial Narrow" w:hAnsi="Arial Narrow" w:cs="Arial"/>
                <w:noProof/>
                <w:sz w:val="22"/>
                <w:szCs w:val="22"/>
              </w:rPr>
            </w:pPr>
            <w:r w:rsidRPr="00635783">
              <w:rPr>
                <w:rFonts w:ascii="Arial Narrow" w:hAnsi="Arial Narrow" w:cs="Arial"/>
                <w:sz w:val="22"/>
                <w:szCs w:val="22"/>
              </w:rPr>
              <w:t xml:space="preserve">Sentić M, Baresić M, Anić B, Bosnić D, Cerovec M, Mayer M, Smiljanić L, Cikes  N. </w:t>
            </w:r>
            <w:r w:rsidRPr="00635783">
              <w:rPr>
                <w:rFonts w:ascii="Arial Narrow" w:hAnsi="Arial Narrow" w:cs="Arial"/>
                <w:noProof/>
                <w:sz w:val="22"/>
                <w:szCs w:val="22"/>
              </w:rPr>
              <w:t xml:space="preserve">Trudnoća u bolesnica koje primaju biološki lijek zbog upalne reumatske bolesti. </w:t>
            </w:r>
            <w:r w:rsidRPr="00635783">
              <w:rPr>
                <w:rFonts w:ascii="Arial Narrow" w:hAnsi="Arial Narrow" w:cs="Arial"/>
                <w:sz w:val="22"/>
                <w:szCs w:val="22"/>
              </w:rPr>
              <w:t>Lijec Vjesn 2010;132(9-10):317-8.</w:t>
            </w:r>
          </w:p>
          <w:p w:rsidR="00D574E9" w:rsidRPr="00635783" w:rsidRDefault="00D574E9" w:rsidP="00E337BE">
            <w:pPr>
              <w:pStyle w:val="HTMLPreformatted"/>
              <w:numPr>
                <w:ilvl w:val="0"/>
                <w:numId w:val="54"/>
              </w:numPr>
              <w:tabs>
                <w:tab w:val="left" w:pos="8931"/>
              </w:tabs>
              <w:spacing w:before="60" w:after="60"/>
              <w:ind w:left="451"/>
              <w:rPr>
                <w:rFonts w:ascii="Arial Narrow" w:hAnsi="Arial Narrow" w:cs="Arial"/>
                <w:sz w:val="22"/>
                <w:szCs w:val="22"/>
              </w:rPr>
            </w:pPr>
            <w:r w:rsidRPr="00635783">
              <w:rPr>
                <w:rFonts w:ascii="Arial Narrow" w:hAnsi="Arial Narrow" w:cs="Arial"/>
                <w:sz w:val="22"/>
                <w:szCs w:val="22"/>
              </w:rPr>
              <w:t>Anić B, Baresić M, Cerovec M, Mayer M, Bosnić D, Sentić M, Cikes N. Propylthiouracil-induced anti-neutrophil cytoplasmic antibodies (ANCA) skin vasculitis: the first case reported in Croatia. Acta Dermatovenerol Croat. 2010;18(2):104-6.</w:t>
            </w:r>
          </w:p>
          <w:p w:rsidR="00D574E9" w:rsidRPr="00635783" w:rsidRDefault="00D574E9" w:rsidP="00E337BE">
            <w:pPr>
              <w:pStyle w:val="HTMLPreformatted"/>
              <w:numPr>
                <w:ilvl w:val="0"/>
                <w:numId w:val="54"/>
              </w:numPr>
              <w:tabs>
                <w:tab w:val="left" w:pos="8931"/>
              </w:tabs>
              <w:spacing w:before="60" w:after="60"/>
              <w:ind w:left="451"/>
              <w:rPr>
                <w:rFonts w:ascii="Arial Narrow" w:hAnsi="Arial Narrow" w:cs="Arial"/>
                <w:sz w:val="22"/>
                <w:szCs w:val="22"/>
              </w:rPr>
            </w:pPr>
            <w:r w:rsidRPr="00635783">
              <w:rPr>
                <w:rFonts w:ascii="Arial Narrow" w:hAnsi="Arial Narrow" w:cs="Arial"/>
                <w:sz w:val="22"/>
                <w:szCs w:val="22"/>
              </w:rPr>
              <w:t>Bosnic D, Baresic M, Anic B, Sentic M, Cerovec M, Mayer M, Cikes N. Rare zoonosis (hemotrophic mycoplasma infection) in a newly diagnosed systemic lupus erythematosus patient followed by a Nocardia asteroides pneumonia. Braz J Infect Dis. 2010;14(1):92-5.</w:t>
            </w:r>
          </w:p>
          <w:p w:rsidR="00D574E9" w:rsidRPr="00635783" w:rsidRDefault="00D574E9" w:rsidP="00E337BE">
            <w:pPr>
              <w:pStyle w:val="HTMLPreformatted"/>
              <w:numPr>
                <w:ilvl w:val="0"/>
                <w:numId w:val="54"/>
              </w:numPr>
              <w:tabs>
                <w:tab w:val="left" w:pos="8931"/>
              </w:tabs>
              <w:spacing w:before="60" w:after="60"/>
              <w:ind w:left="451"/>
              <w:rPr>
                <w:rFonts w:ascii="Arial Narrow" w:hAnsi="Arial Narrow" w:cs="Arial"/>
                <w:sz w:val="22"/>
                <w:szCs w:val="22"/>
              </w:rPr>
            </w:pPr>
            <w:r w:rsidRPr="00635783">
              <w:rPr>
                <w:rFonts w:ascii="Arial Narrow" w:hAnsi="Arial Narrow" w:cs="Arial"/>
                <w:sz w:val="22"/>
                <w:szCs w:val="22"/>
              </w:rPr>
              <w:t>Mayer M, Cerovec M, Rados M, Cikes N. Antiphospholipid syndrome and central nervous system. Clin Neurol Neurosurg. 2010 Sep;112(7):602-8.</w:t>
            </w:r>
          </w:p>
          <w:p w:rsidR="00D574E9" w:rsidRPr="00635783" w:rsidRDefault="00D574E9" w:rsidP="00E337BE">
            <w:pPr>
              <w:pStyle w:val="ListParagraph"/>
              <w:numPr>
                <w:ilvl w:val="0"/>
                <w:numId w:val="54"/>
              </w:numPr>
              <w:tabs>
                <w:tab w:val="left" w:pos="11908"/>
                <w:tab w:val="left" w:pos="12824"/>
                <w:tab w:val="left" w:pos="13740"/>
                <w:tab w:val="left" w:pos="14656"/>
              </w:tabs>
              <w:spacing w:before="60" w:after="60"/>
              <w:ind w:left="451"/>
              <w:contextualSpacing/>
              <w:rPr>
                <w:rFonts w:ascii="Arial Narrow" w:hAnsi="Arial Narrow" w:cs="Arial"/>
                <w:sz w:val="22"/>
                <w:szCs w:val="22"/>
              </w:rPr>
            </w:pPr>
            <w:r w:rsidRPr="00635783">
              <w:rPr>
                <w:rFonts w:ascii="Arial Narrow" w:hAnsi="Arial Narrow" w:cs="Arial"/>
                <w:sz w:val="22"/>
                <w:szCs w:val="22"/>
                <w:lang w:val="sv-SE"/>
              </w:rPr>
              <w:t>CikesN</w:t>
            </w:r>
            <w:r w:rsidRPr="00635783">
              <w:rPr>
                <w:rFonts w:ascii="Arial Narrow" w:hAnsi="Arial Narrow" w:cs="Arial"/>
                <w:sz w:val="22"/>
                <w:szCs w:val="22"/>
              </w:rPr>
              <w:t xml:space="preserve">. </w:t>
            </w:r>
            <w:r w:rsidRPr="00635783">
              <w:rPr>
                <w:rFonts w:ascii="Arial Narrow" w:hAnsi="Arial Narrow" w:cs="Arial"/>
                <w:sz w:val="22"/>
                <w:szCs w:val="22"/>
                <w:lang w:val="sv-SE"/>
              </w:rPr>
              <w:t>O</w:t>
            </w:r>
            <w:r w:rsidRPr="00635783">
              <w:rPr>
                <w:rFonts w:ascii="Arial Narrow" w:hAnsi="Arial Narrow" w:cs="Arial"/>
                <w:sz w:val="22"/>
                <w:szCs w:val="22"/>
              </w:rPr>
              <w:t>š</w:t>
            </w:r>
            <w:r w:rsidRPr="00635783">
              <w:rPr>
                <w:rFonts w:ascii="Arial Narrow" w:hAnsi="Arial Narrow" w:cs="Arial"/>
                <w:sz w:val="22"/>
                <w:szCs w:val="22"/>
                <w:lang w:val="sv-SE"/>
              </w:rPr>
              <w:t>te</w:t>
            </w:r>
            <w:r w:rsidRPr="00635783">
              <w:rPr>
                <w:rFonts w:ascii="Arial Narrow" w:hAnsi="Arial Narrow" w:cs="Arial"/>
                <w:sz w:val="22"/>
                <w:szCs w:val="22"/>
              </w:rPr>
              <w:t>ć</w:t>
            </w:r>
            <w:r w:rsidRPr="00635783">
              <w:rPr>
                <w:rFonts w:ascii="Arial Narrow" w:hAnsi="Arial Narrow" w:cs="Arial"/>
                <w:sz w:val="22"/>
                <w:szCs w:val="22"/>
                <w:lang w:val="sv-SE"/>
              </w:rPr>
              <w:t>enjesrcaiplu</w:t>
            </w:r>
            <w:r w:rsidRPr="00635783">
              <w:rPr>
                <w:rFonts w:ascii="Arial Narrow" w:hAnsi="Arial Narrow" w:cs="Arial"/>
                <w:sz w:val="22"/>
                <w:szCs w:val="22"/>
              </w:rPr>
              <w:t>ć</w:t>
            </w:r>
            <w:r w:rsidRPr="00635783">
              <w:rPr>
                <w:rFonts w:ascii="Arial Narrow" w:hAnsi="Arial Narrow" w:cs="Arial"/>
                <w:sz w:val="22"/>
                <w:szCs w:val="22"/>
                <w:lang w:val="sv-SE"/>
              </w:rPr>
              <w:t>nahipertenzijaubolesnikasasistemskomsklerozom</w:t>
            </w:r>
            <w:r w:rsidRPr="00635783">
              <w:rPr>
                <w:rFonts w:ascii="Arial Narrow" w:hAnsi="Arial Narrow" w:cs="Arial"/>
                <w:sz w:val="22"/>
                <w:szCs w:val="22"/>
              </w:rPr>
              <w:t xml:space="preserve">. Reumatizam. 2010;57(2):99-104. </w:t>
            </w:r>
          </w:p>
          <w:p w:rsidR="00D574E9" w:rsidRPr="00635783" w:rsidRDefault="00D574E9" w:rsidP="00E337BE">
            <w:pPr>
              <w:pStyle w:val="ListParagraph"/>
              <w:numPr>
                <w:ilvl w:val="0"/>
                <w:numId w:val="54"/>
              </w:numPr>
              <w:tabs>
                <w:tab w:val="left" w:pos="11908"/>
                <w:tab w:val="left" w:pos="12824"/>
                <w:tab w:val="left" w:pos="13740"/>
                <w:tab w:val="left" w:pos="14656"/>
              </w:tabs>
              <w:spacing w:before="60" w:after="60"/>
              <w:ind w:left="451"/>
              <w:contextualSpacing/>
              <w:rPr>
                <w:rFonts w:ascii="Arial Narrow" w:hAnsi="Arial Narrow" w:cs="Arial"/>
                <w:sz w:val="22"/>
                <w:szCs w:val="22"/>
              </w:rPr>
            </w:pPr>
            <w:r w:rsidRPr="00635783">
              <w:rPr>
                <w:rFonts w:ascii="Arial Narrow" w:hAnsi="Arial Narrow" w:cs="Arial"/>
                <w:sz w:val="22"/>
                <w:szCs w:val="22"/>
                <w:lang w:val="sv-SE"/>
              </w:rPr>
              <w:t>K</w:t>
            </w:r>
            <w:r w:rsidRPr="00635783">
              <w:rPr>
                <w:rFonts w:ascii="Arial Narrow" w:hAnsi="Arial Narrow" w:cs="Arial"/>
                <w:iCs/>
                <w:sz w:val="22"/>
                <w:szCs w:val="22"/>
                <w:lang w:val="sv-SE"/>
              </w:rPr>
              <w:t>atalini</w:t>
            </w:r>
            <w:r w:rsidRPr="00635783">
              <w:rPr>
                <w:rFonts w:ascii="Arial Narrow" w:hAnsi="Arial Narrow" w:cs="Arial"/>
                <w:iCs/>
                <w:sz w:val="22"/>
                <w:szCs w:val="22"/>
              </w:rPr>
              <w:t xml:space="preserve">ć </w:t>
            </w:r>
            <w:r w:rsidRPr="00635783">
              <w:rPr>
                <w:rFonts w:ascii="Arial Narrow" w:hAnsi="Arial Narrow" w:cs="Arial"/>
                <w:iCs/>
                <w:sz w:val="22"/>
                <w:szCs w:val="22"/>
                <w:lang w:val="sv-SE"/>
              </w:rPr>
              <w:t>D</w:t>
            </w:r>
            <w:r w:rsidRPr="00635783">
              <w:rPr>
                <w:rFonts w:ascii="Arial Narrow" w:hAnsi="Arial Narrow" w:cs="Arial"/>
                <w:iCs/>
                <w:sz w:val="22"/>
                <w:szCs w:val="22"/>
              </w:rPr>
              <w:t xml:space="preserve">,  </w:t>
            </w:r>
            <w:r w:rsidRPr="00635783">
              <w:rPr>
                <w:rFonts w:ascii="Arial Narrow" w:hAnsi="Arial Narrow" w:cs="Arial"/>
                <w:iCs/>
                <w:sz w:val="22"/>
                <w:szCs w:val="22"/>
                <w:lang w:val="sv-SE"/>
              </w:rPr>
              <w:t>Ani</w:t>
            </w:r>
            <w:r w:rsidRPr="00635783">
              <w:rPr>
                <w:rFonts w:ascii="Arial Narrow" w:hAnsi="Arial Narrow" w:cs="Arial"/>
                <w:iCs/>
                <w:sz w:val="22"/>
                <w:szCs w:val="22"/>
              </w:rPr>
              <w:t xml:space="preserve">ć </w:t>
            </w:r>
            <w:r w:rsidRPr="00635783">
              <w:rPr>
                <w:rFonts w:ascii="Arial Narrow" w:hAnsi="Arial Narrow" w:cs="Arial"/>
                <w:iCs/>
                <w:sz w:val="22"/>
                <w:szCs w:val="22"/>
                <w:lang w:val="sv-SE"/>
              </w:rPr>
              <w:t>B</w:t>
            </w:r>
            <w:r w:rsidRPr="00635783">
              <w:rPr>
                <w:rFonts w:ascii="Arial Narrow" w:hAnsi="Arial Narrow" w:cs="Arial"/>
                <w:iCs/>
                <w:sz w:val="22"/>
                <w:szCs w:val="22"/>
              </w:rPr>
              <w:t>, Š</w:t>
            </w:r>
            <w:r w:rsidRPr="00635783">
              <w:rPr>
                <w:rFonts w:ascii="Arial Narrow" w:hAnsi="Arial Narrow" w:cs="Arial"/>
                <w:iCs/>
                <w:sz w:val="22"/>
                <w:szCs w:val="22"/>
                <w:lang w:val="sv-SE"/>
              </w:rPr>
              <w:t>tern</w:t>
            </w:r>
            <w:r w:rsidRPr="00635783">
              <w:rPr>
                <w:rFonts w:ascii="Arial Narrow" w:hAnsi="Arial Narrow" w:cs="Arial"/>
                <w:iCs/>
                <w:sz w:val="22"/>
                <w:szCs w:val="22"/>
              </w:rPr>
              <w:t>-</w:t>
            </w:r>
            <w:r w:rsidRPr="00635783">
              <w:rPr>
                <w:rFonts w:ascii="Arial Narrow" w:hAnsi="Arial Narrow" w:cs="Arial"/>
                <w:iCs/>
                <w:sz w:val="22"/>
                <w:szCs w:val="22"/>
                <w:lang w:val="sv-SE"/>
              </w:rPr>
              <w:t>PadovanR</w:t>
            </w:r>
            <w:r w:rsidRPr="00635783">
              <w:rPr>
                <w:rFonts w:ascii="Arial Narrow" w:hAnsi="Arial Narrow" w:cs="Arial"/>
                <w:iCs/>
                <w:sz w:val="22"/>
                <w:szCs w:val="22"/>
              </w:rPr>
              <w:t xml:space="preserve">, </w:t>
            </w:r>
            <w:r w:rsidRPr="00635783">
              <w:rPr>
                <w:rFonts w:ascii="Arial Narrow" w:hAnsi="Arial Narrow" w:cs="Arial"/>
                <w:iCs/>
                <w:sz w:val="22"/>
                <w:szCs w:val="22"/>
                <w:lang w:val="sv-SE"/>
              </w:rPr>
              <w:t>MayerM</w:t>
            </w:r>
            <w:r w:rsidRPr="00635783">
              <w:rPr>
                <w:rFonts w:ascii="Arial Narrow" w:hAnsi="Arial Narrow" w:cs="Arial"/>
                <w:iCs/>
                <w:sz w:val="22"/>
                <w:szCs w:val="22"/>
              </w:rPr>
              <w:t xml:space="preserve">, </w:t>
            </w:r>
            <w:r w:rsidRPr="00635783">
              <w:rPr>
                <w:rFonts w:ascii="Arial Narrow" w:hAnsi="Arial Narrow" w:cs="Arial"/>
                <w:iCs/>
                <w:sz w:val="22"/>
                <w:szCs w:val="22"/>
                <w:lang w:val="sv-SE"/>
              </w:rPr>
              <w:t>Senti</w:t>
            </w:r>
            <w:r w:rsidRPr="00635783">
              <w:rPr>
                <w:rFonts w:ascii="Arial Narrow" w:hAnsi="Arial Narrow" w:cs="Arial"/>
                <w:iCs/>
                <w:sz w:val="22"/>
                <w:szCs w:val="22"/>
              </w:rPr>
              <w:t xml:space="preserve">ć </w:t>
            </w:r>
            <w:r w:rsidRPr="00635783">
              <w:rPr>
                <w:rFonts w:ascii="Arial Narrow" w:hAnsi="Arial Narrow" w:cs="Arial"/>
                <w:iCs/>
                <w:sz w:val="22"/>
                <w:szCs w:val="22"/>
                <w:lang w:val="sv-SE"/>
              </w:rPr>
              <w:t>M</w:t>
            </w:r>
            <w:r w:rsidRPr="00635783">
              <w:rPr>
                <w:rFonts w:ascii="Arial Narrow" w:hAnsi="Arial Narrow" w:cs="Arial"/>
                <w:iCs/>
                <w:sz w:val="22"/>
                <w:szCs w:val="22"/>
              </w:rPr>
              <w:t>, Č</w:t>
            </w:r>
            <w:r w:rsidRPr="00635783">
              <w:rPr>
                <w:rFonts w:ascii="Arial Narrow" w:hAnsi="Arial Narrow" w:cs="Arial"/>
                <w:iCs/>
                <w:sz w:val="22"/>
                <w:szCs w:val="22"/>
                <w:lang w:val="sv-SE"/>
              </w:rPr>
              <w:t>ike</w:t>
            </w:r>
            <w:r w:rsidRPr="00635783">
              <w:rPr>
                <w:rFonts w:ascii="Arial Narrow" w:hAnsi="Arial Narrow" w:cs="Arial"/>
                <w:iCs/>
                <w:sz w:val="22"/>
                <w:szCs w:val="22"/>
              </w:rPr>
              <w:t xml:space="preserve">š </w:t>
            </w:r>
            <w:r w:rsidRPr="00635783">
              <w:rPr>
                <w:rFonts w:ascii="Arial Narrow" w:hAnsi="Arial Narrow" w:cs="Arial"/>
                <w:iCs/>
                <w:sz w:val="22"/>
                <w:szCs w:val="22"/>
                <w:lang w:val="sv-SE"/>
              </w:rPr>
              <w:t>N</w:t>
            </w:r>
            <w:r w:rsidRPr="00635783">
              <w:rPr>
                <w:rFonts w:ascii="Arial Narrow" w:hAnsi="Arial Narrow" w:cs="Arial"/>
                <w:iCs/>
                <w:sz w:val="22"/>
                <w:szCs w:val="22"/>
              </w:rPr>
              <w:t>, Ž</w:t>
            </w:r>
            <w:r w:rsidRPr="00635783">
              <w:rPr>
                <w:rFonts w:ascii="Arial Narrow" w:hAnsi="Arial Narrow" w:cs="Arial"/>
                <w:iCs/>
                <w:sz w:val="22"/>
                <w:szCs w:val="22"/>
                <w:lang w:val="sv-SE"/>
              </w:rPr>
              <w:t>arkovi</w:t>
            </w:r>
            <w:r w:rsidRPr="00635783">
              <w:rPr>
                <w:rFonts w:ascii="Arial Narrow" w:hAnsi="Arial Narrow" w:cs="Arial"/>
                <w:iCs/>
                <w:sz w:val="22"/>
                <w:szCs w:val="22"/>
              </w:rPr>
              <w:t xml:space="preserve">ć </w:t>
            </w:r>
            <w:r w:rsidRPr="00635783">
              <w:rPr>
                <w:rFonts w:ascii="Arial Narrow" w:hAnsi="Arial Narrow" w:cs="Arial"/>
                <w:iCs/>
                <w:sz w:val="22"/>
                <w:szCs w:val="22"/>
                <w:lang w:val="sv-SE"/>
              </w:rPr>
              <w:t>K</w:t>
            </w:r>
            <w:r w:rsidRPr="00635783">
              <w:rPr>
                <w:rFonts w:ascii="Arial Narrow" w:hAnsi="Arial Narrow" w:cs="Arial"/>
                <w:iCs/>
                <w:sz w:val="22"/>
                <w:szCs w:val="22"/>
              </w:rPr>
              <w:t xml:space="preserve">, </w:t>
            </w:r>
            <w:r w:rsidRPr="00635783">
              <w:rPr>
                <w:rFonts w:ascii="Arial Narrow" w:hAnsi="Arial Narrow" w:cs="Arial"/>
                <w:iCs/>
                <w:sz w:val="22"/>
                <w:szCs w:val="22"/>
                <w:lang w:val="sv-SE"/>
              </w:rPr>
              <w:t>Dotli</w:t>
            </w:r>
            <w:r w:rsidRPr="00635783">
              <w:rPr>
                <w:rFonts w:ascii="Arial Narrow" w:hAnsi="Arial Narrow" w:cs="Arial"/>
                <w:iCs/>
                <w:sz w:val="22"/>
                <w:szCs w:val="22"/>
              </w:rPr>
              <w:t xml:space="preserve">ć </w:t>
            </w:r>
            <w:r w:rsidRPr="00635783">
              <w:rPr>
                <w:rFonts w:ascii="Arial Narrow" w:hAnsi="Arial Narrow" w:cs="Arial"/>
                <w:iCs/>
                <w:sz w:val="22"/>
                <w:szCs w:val="22"/>
                <w:lang w:val="sv-SE"/>
              </w:rPr>
              <w:t>S</w:t>
            </w:r>
            <w:r w:rsidRPr="00635783">
              <w:rPr>
                <w:rFonts w:ascii="Arial Narrow" w:hAnsi="Arial Narrow" w:cs="Arial"/>
                <w:iCs/>
                <w:sz w:val="22"/>
                <w:szCs w:val="22"/>
              </w:rPr>
              <w:t xml:space="preserve">, </w:t>
            </w:r>
            <w:r w:rsidRPr="00635783">
              <w:rPr>
                <w:rFonts w:ascii="Arial Narrow" w:hAnsi="Arial Narrow" w:cs="Arial"/>
                <w:iCs/>
                <w:sz w:val="22"/>
                <w:szCs w:val="22"/>
                <w:lang w:val="sv-SE"/>
              </w:rPr>
              <w:t>Ple</w:t>
            </w:r>
            <w:r w:rsidRPr="00635783">
              <w:rPr>
                <w:rFonts w:ascii="Arial Narrow" w:hAnsi="Arial Narrow" w:cs="Arial"/>
                <w:iCs/>
                <w:sz w:val="22"/>
                <w:szCs w:val="22"/>
              </w:rPr>
              <w:t>š</w:t>
            </w:r>
            <w:r w:rsidRPr="00635783">
              <w:rPr>
                <w:rFonts w:ascii="Arial Narrow" w:hAnsi="Arial Narrow" w:cs="Arial"/>
                <w:iCs/>
                <w:sz w:val="22"/>
                <w:szCs w:val="22"/>
                <w:lang w:val="sv-SE"/>
              </w:rPr>
              <w:t>tinaS</w:t>
            </w:r>
            <w:r w:rsidRPr="00635783">
              <w:rPr>
                <w:rFonts w:ascii="Arial Narrow" w:hAnsi="Arial Narrow" w:cs="Arial"/>
                <w:iCs/>
                <w:sz w:val="22"/>
                <w:szCs w:val="22"/>
              </w:rPr>
              <w:t>.  Low back pain as the presenting sign in a patient primary extradural melanoma of the thoracic spine – a metastatic disease 17 years after complete surgical resection. W J Surg Oncol 2011;9:150. DOI 10.1186/1477-7819-9-150</w:t>
            </w:r>
            <w:r w:rsidRPr="00635783">
              <w:rPr>
                <w:rFonts w:ascii="Arial Narrow" w:hAnsi="Arial Narrow" w:cs="Arial"/>
                <w:iCs/>
                <w:sz w:val="22"/>
                <w:szCs w:val="22"/>
              </w:rPr>
              <w:tab/>
            </w:r>
            <w:r w:rsidRPr="00635783">
              <w:rPr>
                <w:rFonts w:ascii="Arial Narrow" w:hAnsi="Arial Narrow" w:cs="Arial"/>
                <w:iCs/>
                <w:sz w:val="22"/>
                <w:szCs w:val="22"/>
              </w:rPr>
              <w:tab/>
            </w:r>
          </w:p>
          <w:p w:rsidR="00D574E9" w:rsidRPr="00635783" w:rsidRDefault="00D574E9" w:rsidP="00E337BE">
            <w:pPr>
              <w:pStyle w:val="ListParagraph"/>
              <w:numPr>
                <w:ilvl w:val="0"/>
                <w:numId w:val="54"/>
              </w:numPr>
              <w:spacing w:before="60" w:after="60"/>
              <w:ind w:left="451"/>
              <w:contextualSpacing/>
              <w:rPr>
                <w:rFonts w:ascii="Arial Narrow" w:hAnsi="Arial Narrow" w:cs="Arial"/>
                <w:iCs/>
                <w:sz w:val="22"/>
                <w:szCs w:val="22"/>
              </w:rPr>
            </w:pPr>
            <w:r w:rsidRPr="00635783">
              <w:rPr>
                <w:rFonts w:ascii="Arial Narrow" w:hAnsi="Arial Narrow" w:cs="Arial"/>
                <w:iCs/>
                <w:sz w:val="22"/>
                <w:szCs w:val="22"/>
              </w:rPr>
              <w:t>Novak S, Anić B, Anić F, Cerovec M, Čikeš N. Clinical significance of autoantibodies induced by infliximab treatment – two year follow up after infliximab was stopped. Acta Dermatol Croat 2011;19:156-16</w:t>
            </w:r>
            <w:r w:rsidRPr="00635783">
              <w:rPr>
                <w:rFonts w:ascii="Arial Narrow" w:hAnsi="Arial Narrow" w:cs="Arial"/>
                <w:iCs/>
                <w:sz w:val="22"/>
                <w:szCs w:val="22"/>
              </w:rPr>
              <w:tab/>
            </w:r>
          </w:p>
          <w:p w:rsidR="00D574E9" w:rsidRPr="00635783" w:rsidRDefault="00D574E9" w:rsidP="00E337BE">
            <w:pPr>
              <w:pStyle w:val="HTMLPreformatted"/>
              <w:numPr>
                <w:ilvl w:val="0"/>
                <w:numId w:val="54"/>
              </w:numPr>
              <w:spacing w:before="60" w:after="60"/>
              <w:ind w:left="451"/>
              <w:rPr>
                <w:rFonts w:ascii="Arial Narrow" w:hAnsi="Arial Narrow" w:cs="Arial"/>
                <w:sz w:val="22"/>
                <w:szCs w:val="22"/>
              </w:rPr>
            </w:pPr>
            <w:r w:rsidRPr="00635783">
              <w:rPr>
                <w:rStyle w:val="txt"/>
                <w:rFonts w:ascii="Arial Narrow" w:hAnsi="Arial Narrow" w:cs="Arial"/>
                <w:sz w:val="22"/>
                <w:szCs w:val="22"/>
              </w:rPr>
              <w:t>Čikeš N, Pavleković G, Seiwerth S, Kujundžić-Tiljak M. Edukacija o komunikacijskim vještinama na Medicinskom fakultetu Sveučilišta u Zagrebu, Medix 2011; 17(92,supl.1): 15-8</w:t>
            </w:r>
          </w:p>
          <w:p w:rsidR="00D574E9" w:rsidRPr="00635783" w:rsidRDefault="00D574E9" w:rsidP="00E337BE">
            <w:pPr>
              <w:pStyle w:val="HTMLPreformatted"/>
              <w:numPr>
                <w:ilvl w:val="0"/>
                <w:numId w:val="54"/>
              </w:numPr>
              <w:spacing w:before="60" w:after="60"/>
              <w:ind w:left="451"/>
              <w:rPr>
                <w:rStyle w:val="txt"/>
                <w:rFonts w:ascii="Arial Narrow" w:hAnsi="Arial Narrow" w:cs="Arial"/>
                <w:i/>
                <w:iCs/>
                <w:sz w:val="22"/>
                <w:szCs w:val="22"/>
              </w:rPr>
            </w:pPr>
            <w:r w:rsidRPr="00635783">
              <w:rPr>
                <w:rStyle w:val="txt"/>
                <w:rFonts w:ascii="Arial Narrow" w:hAnsi="Arial Narrow" w:cs="Arial"/>
                <w:sz w:val="22"/>
                <w:szCs w:val="22"/>
              </w:rPr>
              <w:t>Đorđević V, Braš M, Čikeš N, Brajković L, Miličić D. Suvremeni pristup edukaciji komunikacijskih vještina. Medix 2011; 17 (92,supl.1): 19-26</w:t>
            </w:r>
          </w:p>
          <w:p w:rsidR="00D574E9" w:rsidRPr="00635783" w:rsidRDefault="00D574E9" w:rsidP="00E337BE">
            <w:pPr>
              <w:pStyle w:val="HTMLPreformatted"/>
              <w:numPr>
                <w:ilvl w:val="0"/>
                <w:numId w:val="54"/>
              </w:numPr>
              <w:spacing w:before="60" w:after="60"/>
              <w:ind w:left="451"/>
              <w:rPr>
                <w:rFonts w:ascii="Arial Narrow" w:hAnsi="Arial Narrow" w:cs="Arial"/>
                <w:sz w:val="22"/>
                <w:szCs w:val="22"/>
              </w:rPr>
            </w:pPr>
            <w:r w:rsidRPr="00635783">
              <w:rPr>
                <w:rFonts w:ascii="Arial Narrow" w:hAnsi="Arial Narrow" w:cs="Arial"/>
                <w:sz w:val="22"/>
                <w:szCs w:val="22"/>
              </w:rPr>
              <w:t xml:space="preserve">Holc I, Hojs R, Cikeš N, Ambrožič A, Cučnik S, Kveder T, Rozman B, Pahor A. Antiphospholipid antibodies and atherosclerosis: Insights from Rheumatoid arthritis - A five-year follow-up study. Immunobiology. 2011; 216(12):1331-7  </w:t>
            </w:r>
          </w:p>
          <w:p w:rsidR="00D574E9" w:rsidRPr="00635783" w:rsidRDefault="00D574E9" w:rsidP="00E337BE">
            <w:pPr>
              <w:pStyle w:val="desc"/>
              <w:numPr>
                <w:ilvl w:val="0"/>
                <w:numId w:val="54"/>
              </w:numPr>
              <w:spacing w:before="60" w:beforeAutospacing="0" w:after="60" w:afterAutospacing="0"/>
              <w:ind w:left="451"/>
              <w:rPr>
                <w:rFonts w:ascii="Arial Narrow" w:hAnsi="Arial Narrow" w:cs="Arial"/>
                <w:sz w:val="22"/>
                <w:szCs w:val="22"/>
              </w:rPr>
            </w:pPr>
            <w:r w:rsidRPr="00635783">
              <w:rPr>
                <w:rFonts w:ascii="Arial Narrow" w:hAnsi="Arial Narrow" w:cs="Arial"/>
                <w:sz w:val="22"/>
                <w:szCs w:val="22"/>
              </w:rPr>
              <w:t xml:space="preserve">Cerovec M, Anić B, Padjen I, Cikes N. Prevalence of the American College of Rheumatology classification criteria in a group of 162 systemic lupus erythematosus patients from Croatia. </w:t>
            </w:r>
            <w:r w:rsidRPr="00635783">
              <w:rPr>
                <w:rStyle w:val="jrnl"/>
                <w:rFonts w:ascii="Arial Narrow" w:hAnsi="Arial Narrow" w:cs="Arial"/>
                <w:sz w:val="22"/>
                <w:szCs w:val="22"/>
              </w:rPr>
              <w:t>Croat Med J</w:t>
            </w:r>
            <w:r w:rsidRPr="00635783">
              <w:rPr>
                <w:rFonts w:ascii="Arial Narrow" w:hAnsi="Arial Narrow" w:cs="Arial"/>
                <w:sz w:val="22"/>
                <w:szCs w:val="22"/>
              </w:rPr>
              <w:t>. 2012 Apr;53(2):149-54.</w:t>
            </w:r>
          </w:p>
          <w:p w:rsidR="00D574E9" w:rsidRPr="00635783" w:rsidRDefault="00D574E9" w:rsidP="00E337BE">
            <w:pPr>
              <w:pStyle w:val="branimir"/>
              <w:numPr>
                <w:ilvl w:val="0"/>
                <w:numId w:val="54"/>
              </w:numPr>
              <w:spacing w:before="60" w:after="60" w:line="240" w:lineRule="auto"/>
              <w:ind w:left="451"/>
              <w:rPr>
                <w:rFonts w:ascii="Arial Narrow" w:hAnsi="Arial Narrow" w:cs="Arial"/>
                <w:sz w:val="22"/>
                <w:szCs w:val="22"/>
              </w:rPr>
            </w:pPr>
            <w:r w:rsidRPr="00635783">
              <w:rPr>
                <w:rFonts w:ascii="Arial Narrow" w:hAnsi="Arial Narrow" w:cs="Arial"/>
                <w:sz w:val="22"/>
                <w:szCs w:val="22"/>
              </w:rPr>
              <w:t>MastrovicRadoncicK</w:t>
            </w:r>
            <w:r w:rsidRPr="00635783">
              <w:rPr>
                <w:rFonts w:ascii="Arial Narrow" w:hAnsi="Arial Narrow" w:cs="Arial"/>
                <w:sz w:val="22"/>
                <w:szCs w:val="22"/>
                <w:lang w:val="hr-BA"/>
              </w:rPr>
              <w:t xml:space="preserve">, </w:t>
            </w:r>
            <w:r w:rsidRPr="00635783">
              <w:rPr>
                <w:rFonts w:ascii="Arial Narrow" w:hAnsi="Arial Narrow" w:cs="Arial"/>
                <w:sz w:val="22"/>
                <w:szCs w:val="22"/>
              </w:rPr>
              <w:t>Kaluza</w:t>
            </w:r>
            <w:r w:rsidRPr="00635783">
              <w:rPr>
                <w:rFonts w:ascii="Arial Narrow" w:hAnsi="Arial Narrow" w:cs="Arial"/>
                <w:sz w:val="22"/>
                <w:szCs w:val="22"/>
                <w:lang w:val="hr-BA"/>
              </w:rPr>
              <w:t>-</w:t>
            </w:r>
            <w:r w:rsidRPr="00635783">
              <w:rPr>
                <w:rFonts w:ascii="Arial Narrow" w:hAnsi="Arial Narrow" w:cs="Arial"/>
                <w:sz w:val="22"/>
                <w:szCs w:val="22"/>
              </w:rPr>
              <w:t>SchillingW</w:t>
            </w:r>
            <w:r w:rsidRPr="00635783">
              <w:rPr>
                <w:rFonts w:ascii="Arial Narrow" w:hAnsi="Arial Narrow" w:cs="Arial"/>
                <w:sz w:val="22"/>
                <w:szCs w:val="22"/>
                <w:lang w:val="hr-BA"/>
              </w:rPr>
              <w:t xml:space="preserve">, </w:t>
            </w:r>
            <w:r w:rsidRPr="00635783">
              <w:rPr>
                <w:rFonts w:ascii="Arial Narrow" w:hAnsi="Arial Narrow" w:cs="Arial"/>
                <w:sz w:val="22"/>
                <w:szCs w:val="22"/>
              </w:rPr>
              <w:t>CikesN</w:t>
            </w:r>
            <w:r w:rsidRPr="00635783">
              <w:rPr>
                <w:rFonts w:ascii="Arial Narrow" w:hAnsi="Arial Narrow" w:cs="Arial"/>
                <w:sz w:val="22"/>
                <w:szCs w:val="22"/>
                <w:lang w:val="hr-BA"/>
              </w:rPr>
              <w:t xml:space="preserve">, </w:t>
            </w:r>
            <w:r w:rsidRPr="00635783">
              <w:rPr>
                <w:rFonts w:ascii="Arial Narrow" w:hAnsi="Arial Narrow" w:cs="Arial"/>
                <w:sz w:val="22"/>
                <w:szCs w:val="22"/>
              </w:rPr>
              <w:t>M</w:t>
            </w:r>
            <w:r w:rsidRPr="00635783">
              <w:rPr>
                <w:rFonts w:ascii="Arial Narrow" w:hAnsi="Arial Narrow" w:cs="Arial"/>
                <w:sz w:val="22"/>
                <w:szCs w:val="22"/>
                <w:lang w:val="hr-BA"/>
              </w:rPr>
              <w:t>ä</w:t>
            </w:r>
            <w:r w:rsidRPr="00635783">
              <w:rPr>
                <w:rFonts w:ascii="Arial Narrow" w:hAnsi="Arial Narrow" w:cs="Arial"/>
                <w:sz w:val="22"/>
                <w:szCs w:val="22"/>
              </w:rPr>
              <w:t>rker</w:t>
            </w:r>
            <w:r w:rsidRPr="00635783">
              <w:rPr>
                <w:rFonts w:ascii="Arial Narrow" w:hAnsi="Arial Narrow" w:cs="Arial"/>
                <w:sz w:val="22"/>
                <w:szCs w:val="22"/>
                <w:lang w:val="hr-BA"/>
              </w:rPr>
              <w:t>-</w:t>
            </w:r>
            <w:r w:rsidRPr="00635783">
              <w:rPr>
                <w:rFonts w:ascii="Arial Narrow" w:hAnsi="Arial Narrow" w:cs="Arial"/>
                <w:sz w:val="22"/>
                <w:szCs w:val="22"/>
              </w:rPr>
              <w:t>HermannE</w:t>
            </w:r>
            <w:r w:rsidRPr="00635783">
              <w:rPr>
                <w:rFonts w:ascii="Arial Narrow" w:hAnsi="Arial Narrow" w:cs="Arial"/>
                <w:sz w:val="22"/>
                <w:szCs w:val="22"/>
                <w:lang w:val="hr-BA"/>
              </w:rPr>
              <w:t xml:space="preserve"> .</w:t>
            </w:r>
            <w:r w:rsidRPr="00635783">
              <w:rPr>
                <w:rFonts w:ascii="Arial Narrow" w:hAnsi="Arial Narrow" w:cs="Arial"/>
                <w:sz w:val="22"/>
                <w:szCs w:val="22"/>
              </w:rPr>
              <w:t>Associationofinterleukin</w:t>
            </w:r>
            <w:r w:rsidRPr="00635783">
              <w:rPr>
                <w:rFonts w:ascii="Arial Narrow" w:hAnsi="Arial Narrow" w:cs="Arial"/>
                <w:sz w:val="22"/>
                <w:szCs w:val="22"/>
                <w:lang w:val="hr-BA"/>
              </w:rPr>
              <w:t>-10</w:t>
            </w:r>
            <w:r w:rsidRPr="00635783">
              <w:rPr>
                <w:rFonts w:ascii="Arial Narrow" w:hAnsi="Arial Narrow" w:cs="Arial"/>
                <w:sz w:val="22"/>
                <w:szCs w:val="22"/>
              </w:rPr>
              <w:t>Gmicrosatellitepolymorphismwiththesusceptibilityofankylosingspondylitis</w:t>
            </w:r>
            <w:r w:rsidRPr="00635783">
              <w:rPr>
                <w:rFonts w:ascii="Arial Narrow" w:hAnsi="Arial Narrow" w:cs="Arial"/>
                <w:sz w:val="22"/>
                <w:szCs w:val="22"/>
                <w:lang w:val="hr-BA"/>
              </w:rPr>
              <w:t xml:space="preserve">. </w:t>
            </w:r>
            <w:r w:rsidRPr="00635783">
              <w:rPr>
                <w:rStyle w:val="jrnl"/>
                <w:rFonts w:ascii="Arial Narrow" w:hAnsi="Arial Narrow" w:cs="Arial"/>
                <w:sz w:val="22"/>
                <w:szCs w:val="22"/>
              </w:rPr>
              <w:t>JointBoneSpine</w:t>
            </w:r>
            <w:r w:rsidRPr="00635783">
              <w:rPr>
                <w:rFonts w:ascii="Arial Narrow" w:hAnsi="Arial Narrow" w:cs="Arial"/>
                <w:sz w:val="22"/>
                <w:szCs w:val="22"/>
                <w:lang w:val="hr-BA"/>
              </w:rPr>
              <w:t xml:space="preserve">. 2012 </w:t>
            </w:r>
            <w:r w:rsidRPr="00635783">
              <w:rPr>
                <w:rFonts w:ascii="Arial Narrow" w:hAnsi="Arial Narrow" w:cs="Arial"/>
                <w:sz w:val="22"/>
                <w:szCs w:val="22"/>
              </w:rPr>
              <w:t>Sep 15</w:t>
            </w:r>
            <w:r w:rsidRPr="00635783">
              <w:rPr>
                <w:rFonts w:ascii="Arial Narrow" w:hAnsi="Arial Narrow" w:cs="Arial"/>
                <w:sz w:val="22"/>
                <w:szCs w:val="22"/>
                <w:lang w:val="hr-BA"/>
              </w:rPr>
              <w:tab/>
            </w:r>
            <w:r w:rsidRPr="00635783">
              <w:rPr>
                <w:rFonts w:ascii="Arial Narrow" w:hAnsi="Arial Narrow" w:cs="Arial"/>
                <w:sz w:val="22"/>
                <w:szCs w:val="22"/>
                <w:lang w:val="hr-BA"/>
              </w:rPr>
              <w:tab/>
            </w:r>
            <w:r w:rsidRPr="00635783">
              <w:rPr>
                <w:rFonts w:ascii="Arial Narrow" w:hAnsi="Arial Narrow" w:cs="Arial"/>
                <w:sz w:val="22"/>
                <w:szCs w:val="22"/>
                <w:lang w:val="hr-BA"/>
              </w:rPr>
              <w:tab/>
            </w:r>
            <w:r w:rsidRPr="00635783">
              <w:rPr>
                <w:rFonts w:ascii="Arial Narrow" w:hAnsi="Arial Narrow" w:cs="Arial"/>
                <w:sz w:val="22"/>
                <w:szCs w:val="22"/>
                <w:lang w:val="hr-BA"/>
              </w:rPr>
              <w:tab/>
            </w:r>
            <w:r w:rsidRPr="00635783">
              <w:rPr>
                <w:rFonts w:ascii="Arial Narrow" w:hAnsi="Arial Narrow" w:cs="Arial"/>
                <w:sz w:val="22"/>
                <w:szCs w:val="22"/>
                <w:lang w:val="hr-BA"/>
              </w:rPr>
              <w:tab/>
            </w:r>
          </w:p>
        </w:tc>
      </w:tr>
      <w:tr w:rsidR="00D574E9" w:rsidRPr="00635783" w:rsidTr="00DE50E8">
        <w:tc>
          <w:tcPr>
            <w:tcW w:w="1951"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Datum posljednjeg izbora u znanstveno-nastavno ili nastavno zvanje</w:t>
            </w:r>
          </w:p>
        </w:tc>
        <w:tc>
          <w:tcPr>
            <w:tcW w:w="7337" w:type="dxa"/>
          </w:tcPr>
          <w:p w:rsidR="00D574E9" w:rsidRPr="00635783" w:rsidRDefault="00D574E9" w:rsidP="00635783">
            <w:pPr>
              <w:spacing w:before="60" w:after="60"/>
              <w:rPr>
                <w:rFonts w:ascii="Arial Narrow" w:hAnsi="Arial Narrow" w:cs="Arial"/>
                <w:sz w:val="22"/>
                <w:szCs w:val="22"/>
              </w:rPr>
            </w:pP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18. rujna 2012. - redoviti profesor u trajnom zvanju </w:t>
            </w:r>
          </w:p>
        </w:tc>
      </w:tr>
    </w:tbl>
    <w:p w:rsidR="00D574E9" w:rsidRPr="00635783" w:rsidRDefault="00D574E9" w:rsidP="00635783">
      <w:pPr>
        <w:spacing w:before="60" w:after="60"/>
        <w:rPr>
          <w:rFonts w:ascii="Arial Narrow" w:hAnsi="Arial Narrow" w:cs="Arial"/>
          <w:sz w:val="22"/>
          <w:szCs w:val="22"/>
        </w:rPr>
      </w:pPr>
    </w:p>
    <w:p w:rsidR="00D574E9" w:rsidRPr="00635783" w:rsidRDefault="00D574E9" w:rsidP="00635783">
      <w:pPr>
        <w:spacing w:before="60" w:after="60"/>
        <w:rPr>
          <w:rFonts w:ascii="Arial Narrow" w:hAnsi="Arial Narrow" w:cs="Arial"/>
          <w:b/>
          <w:bCs/>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Hrvoje</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Prezime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Tiljak</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Naziv ustanove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Ordinacije opće medicine „Doc. dr. sc. Hrvoje Tiljak, dr. med. spec. opće medicine“, Zagreb, Karamanov prilaz 4</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E-mail adresa</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htiljak@snz.hr</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Adresa osobne web stranice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Životopis</w:t>
            </w:r>
          </w:p>
        </w:tc>
        <w:tc>
          <w:tcPr>
            <w:tcW w:w="7328" w:type="dxa"/>
          </w:tcPr>
          <w:p w:rsidR="00D574E9" w:rsidRPr="00635783" w:rsidRDefault="00D574E9" w:rsidP="00635783">
            <w:pPr>
              <w:spacing w:before="60" w:after="60"/>
              <w:rPr>
                <w:rFonts w:ascii="Arial Narrow" w:hAnsi="Arial Narrow" w:cs="Arial"/>
                <w:noProof/>
                <w:sz w:val="22"/>
                <w:szCs w:val="22"/>
              </w:rPr>
            </w:pPr>
            <w:r w:rsidRPr="00635783">
              <w:rPr>
                <w:rFonts w:ascii="Arial Narrow" w:hAnsi="Arial Narrow" w:cs="Arial"/>
                <w:noProof/>
                <w:sz w:val="22"/>
                <w:szCs w:val="22"/>
              </w:rPr>
              <w:t xml:space="preserve">OBRAZOVANJE: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1981. Medicinski fakultet Sveučilišta u Zagrebu, 1990. specijalistički ispit iz opće medicine, 1991. stručno usavršavanje na University College Medical School u Londonu  godine, 1992. šestomjesečno stručno usavršavanje na Universitaire Instelling Antwerpen u Belgiji. 2001. međunarodna stipendija Council of Europe - Pompidou Group (Co-opertion Group to Combat Drug Abuse and Illicit Trafficking in Drugs )  za studijski boravak u Nizozemskoj radi usavršavanja u organizacije liječenja ovisnosti u primarnoj zdravstvenoj zaštiti.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1996. magistar znanosti iz područja medicine.</w:t>
            </w:r>
          </w:p>
          <w:p w:rsidR="00D574E9" w:rsidRPr="00635783" w:rsidRDefault="00D574E9" w:rsidP="00635783">
            <w:pPr>
              <w:spacing w:before="60" w:after="60"/>
              <w:rPr>
                <w:rFonts w:ascii="Arial Narrow" w:hAnsi="Arial Narrow" w:cs="Arial"/>
                <w:noProof/>
                <w:sz w:val="22"/>
                <w:szCs w:val="22"/>
              </w:rPr>
            </w:pPr>
            <w:r w:rsidRPr="00635783">
              <w:rPr>
                <w:rFonts w:ascii="Arial Narrow" w:hAnsi="Arial Narrow" w:cs="Arial"/>
                <w:sz w:val="22"/>
                <w:szCs w:val="22"/>
              </w:rPr>
              <w:t xml:space="preserve">2000. doktor medicinskih znanosti iz područja biomedicine i zdravstva, znanstveno polje javno zdravstvo i zdravstvena zaštita. </w:t>
            </w:r>
            <w:r w:rsidRPr="00635783">
              <w:rPr>
                <w:rFonts w:ascii="Arial Narrow" w:hAnsi="Arial Narrow" w:cs="Arial"/>
                <w:noProof/>
                <w:sz w:val="22"/>
                <w:szCs w:val="22"/>
              </w:rPr>
              <w:t xml:space="preserve">2003. naslov docenta </w:t>
            </w:r>
          </w:p>
          <w:p w:rsidR="00D574E9" w:rsidRPr="00635783" w:rsidRDefault="00D574E9" w:rsidP="00635783">
            <w:pPr>
              <w:spacing w:before="60" w:after="60"/>
              <w:rPr>
                <w:rFonts w:ascii="Arial Narrow" w:hAnsi="Arial Narrow" w:cs="Arial"/>
                <w:noProof/>
                <w:sz w:val="22"/>
                <w:szCs w:val="22"/>
              </w:rPr>
            </w:pPr>
            <w:r w:rsidRPr="00635783">
              <w:rPr>
                <w:rFonts w:ascii="Arial Narrow" w:hAnsi="Arial Narrow" w:cs="Arial"/>
                <w:noProof/>
                <w:sz w:val="22"/>
                <w:szCs w:val="22"/>
              </w:rPr>
              <w:t xml:space="preserve">ZAPOSLENJE: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1981. do 1992. liječnik opće medicine i kasnije specijalist opće medicine u Medicinskom centru Slavonski Brod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1992. do 2002. godine ugovorni liječnik - specijalist opće medicine u ambulanti opće medicine "Utrina" u Domu zdravlja "Novi Zagreb". Istovremeno je u kumulativnom radnom odnosu kao </w:t>
            </w:r>
            <w:r w:rsidRPr="00635783">
              <w:rPr>
                <w:rFonts w:ascii="Arial Narrow" w:hAnsi="Arial Narrow" w:cs="Arial"/>
                <w:i/>
                <w:sz w:val="22"/>
                <w:szCs w:val="22"/>
              </w:rPr>
              <w:t>asistent</w:t>
            </w:r>
            <w:r w:rsidRPr="00635783">
              <w:rPr>
                <w:rFonts w:ascii="Arial Narrow" w:hAnsi="Arial Narrow" w:cs="Arial"/>
                <w:sz w:val="22"/>
                <w:szCs w:val="22"/>
              </w:rPr>
              <w:t xml:space="preserve"> na Katedri za obiteljsku medicinu Medicinskog fakulteta Sveučilišta u Zagrebu. Od 2002. radi kao ugovorni liječnik - specijalist opće medicine u ambulanti opće medicine "Utrina" u Domu zdravlja "Novi Zagreb" i obavlja funkciju pomoćnika ravnatelja za medicinska pitanja Doma zdravlja. Od 2004. radi kao ugovorni liječnik HZZO u zakupu prostora Doma zdravlja „Zagreb-Centar“. Od 2002. do sada radi Katedri za obiteljsku medicinu Medicinskog fakulteta Sveučilišta u Zagrebu radi kao vanjski suradnik 2003. kao naslovni docent, 2012 izvanredni profesor.</w:t>
            </w:r>
          </w:p>
          <w:p w:rsidR="00D574E9" w:rsidRPr="00635783" w:rsidRDefault="00D574E9" w:rsidP="00635783">
            <w:pPr>
              <w:spacing w:before="60" w:after="60"/>
              <w:rPr>
                <w:rFonts w:ascii="Arial Narrow" w:hAnsi="Arial Narrow" w:cs="Arial"/>
                <w:noProof/>
                <w:sz w:val="22"/>
                <w:szCs w:val="22"/>
              </w:rPr>
            </w:pPr>
            <w:r w:rsidRPr="00635783">
              <w:rPr>
                <w:rFonts w:ascii="Arial Narrow" w:hAnsi="Arial Narrow" w:cs="Arial"/>
                <w:noProof/>
                <w:sz w:val="22"/>
                <w:szCs w:val="22"/>
              </w:rPr>
              <w:t xml:space="preserve">NASTAVA: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Od 1992. do sada kumulativni radni odnos, te u nastavku kao naslovni docent na Katedri za obiteljsku medicinu Medicinskog fakulteta Sveučilišta u Zagrebu.  </w:t>
            </w:r>
          </w:p>
          <w:p w:rsidR="00D574E9" w:rsidRPr="00635783" w:rsidRDefault="00D574E9" w:rsidP="00635783">
            <w:pPr>
              <w:spacing w:before="60" w:after="60"/>
              <w:rPr>
                <w:rFonts w:ascii="Arial Narrow" w:hAnsi="Arial Narrow" w:cs="Arial"/>
                <w:noProof/>
                <w:sz w:val="22"/>
                <w:szCs w:val="22"/>
              </w:rPr>
            </w:pPr>
            <w:r w:rsidRPr="00635783">
              <w:rPr>
                <w:rFonts w:ascii="Arial Narrow" w:hAnsi="Arial Narrow" w:cs="Arial"/>
                <w:noProof/>
                <w:sz w:val="22"/>
                <w:szCs w:val="22"/>
              </w:rPr>
              <w:t xml:space="preserve">STRUČNI INTERESI: </w:t>
            </w:r>
          </w:p>
          <w:p w:rsidR="00D574E9" w:rsidRPr="00635783" w:rsidRDefault="00D574E9" w:rsidP="00635783">
            <w:pPr>
              <w:spacing w:before="60" w:after="60"/>
              <w:rPr>
                <w:rFonts w:ascii="Arial Narrow" w:hAnsi="Arial Narrow" w:cs="Arial"/>
                <w:noProof/>
                <w:sz w:val="22"/>
                <w:szCs w:val="22"/>
              </w:rPr>
            </w:pPr>
            <w:r w:rsidRPr="00635783">
              <w:rPr>
                <w:rFonts w:ascii="Arial Narrow" w:hAnsi="Arial Narrow" w:cs="Arial"/>
                <w:noProof/>
                <w:sz w:val="22"/>
                <w:szCs w:val="22"/>
              </w:rPr>
              <w:t xml:space="preserve">Organizacije rada u primarnoj zdravstvenoj zaštiti (PZZ), korištenje zdravstvene zaštite, kvaliteta rada u PZZ, istraživanja, bolesti ovisnosti, međunarodna suradnja </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lang w:val="pt-BR"/>
              </w:rPr>
            </w:pPr>
            <w:r w:rsidRPr="00635783">
              <w:rPr>
                <w:rFonts w:ascii="Arial Narrow" w:hAnsi="Arial Narrow" w:cs="Arial"/>
                <w:b/>
                <w:sz w:val="22"/>
                <w:szCs w:val="22"/>
                <w:lang w:val="pt-BR"/>
              </w:rPr>
              <w:t>Popis radova objavljenih u posljednjih pet godina</w:t>
            </w:r>
          </w:p>
        </w:tc>
        <w:tc>
          <w:tcPr>
            <w:tcW w:w="7328" w:type="dxa"/>
          </w:tcPr>
          <w:p w:rsidR="00D574E9" w:rsidRPr="00635783" w:rsidRDefault="00D574E9" w:rsidP="00E337BE">
            <w:pPr>
              <w:pStyle w:val="Title11"/>
              <w:numPr>
                <w:ilvl w:val="0"/>
                <w:numId w:val="55"/>
              </w:numPr>
              <w:spacing w:before="60" w:beforeAutospacing="0" w:after="60" w:afterAutospacing="0"/>
              <w:ind w:left="451"/>
              <w:rPr>
                <w:rFonts w:ascii="Arial Narrow" w:hAnsi="Arial Narrow" w:cs="Arial"/>
                <w:sz w:val="22"/>
                <w:szCs w:val="22"/>
              </w:rPr>
            </w:pPr>
            <w:r w:rsidRPr="00635783">
              <w:rPr>
                <w:rFonts w:ascii="Arial Narrow" w:hAnsi="Arial Narrow" w:cs="Arial"/>
                <w:sz w:val="22"/>
                <w:szCs w:val="22"/>
              </w:rPr>
              <w:t xml:space="preserve">Cerovecki V, Tiljak H, Ozvacic Adzic Z, Krizmaric M, Pregelj P, Kastelic A.  </w:t>
            </w:r>
            <w:hyperlink r:id="rId359" w:history="1">
              <w:r w:rsidRPr="00635783">
                <w:rPr>
                  <w:rStyle w:val="Hyperlink"/>
                  <w:rFonts w:ascii="Arial Narrow" w:hAnsi="Arial Narrow" w:cs="Arial"/>
                  <w:sz w:val="22"/>
                  <w:szCs w:val="22"/>
                </w:rPr>
                <w:t>Risk factors for fatal outcome in patients with opioid dependence treated with methadone in a family medicine setting in Croatia.</w:t>
              </w:r>
            </w:hyperlink>
            <w:r w:rsidRPr="00635783">
              <w:rPr>
                <w:rStyle w:val="jrnl"/>
                <w:rFonts w:ascii="Arial Narrow" w:hAnsi="Arial Narrow" w:cs="Arial"/>
                <w:sz w:val="22"/>
                <w:szCs w:val="22"/>
              </w:rPr>
              <w:t>Croat Med J</w:t>
            </w:r>
            <w:r w:rsidRPr="00635783">
              <w:rPr>
                <w:rFonts w:ascii="Arial Narrow" w:hAnsi="Arial Narrow" w:cs="Arial"/>
                <w:sz w:val="22"/>
                <w:szCs w:val="22"/>
              </w:rPr>
              <w:t>. 2013 Feb 15;54(1):42-8.</w:t>
            </w:r>
          </w:p>
          <w:p w:rsidR="00D574E9" w:rsidRPr="00635783" w:rsidRDefault="00D574E9" w:rsidP="00E337BE">
            <w:pPr>
              <w:pStyle w:val="desc"/>
              <w:numPr>
                <w:ilvl w:val="0"/>
                <w:numId w:val="55"/>
              </w:numPr>
              <w:spacing w:before="60" w:beforeAutospacing="0" w:after="60" w:afterAutospacing="0"/>
              <w:ind w:left="451"/>
              <w:rPr>
                <w:rFonts w:ascii="Arial Narrow" w:hAnsi="Arial Narrow" w:cs="Arial"/>
                <w:sz w:val="22"/>
                <w:szCs w:val="22"/>
              </w:rPr>
            </w:pPr>
            <w:r w:rsidRPr="00635783">
              <w:rPr>
                <w:rFonts w:ascii="Arial Narrow" w:hAnsi="Arial Narrow" w:cs="Arial"/>
                <w:sz w:val="22"/>
                <w:szCs w:val="22"/>
              </w:rPr>
              <w:t xml:space="preserve">Sović S, Vitale K, Brborović O, Dzakula A, Tiljak H. </w:t>
            </w:r>
            <w:hyperlink r:id="rId360" w:history="1">
              <w:r w:rsidRPr="00635783">
                <w:rPr>
                  <w:rStyle w:val="Hyperlink"/>
                  <w:rFonts w:ascii="Arial Narrow" w:hAnsi="Arial Narrow" w:cs="Arial"/>
                  <w:sz w:val="22"/>
                  <w:szCs w:val="22"/>
                </w:rPr>
                <w:t>Association of behavioral cardiovascular risk factors with mortality in Croatian adult population: the CroHort study.</w:t>
              </w:r>
            </w:hyperlink>
            <w:r w:rsidRPr="00635783">
              <w:rPr>
                <w:rStyle w:val="jrnl"/>
                <w:rFonts w:ascii="Arial Narrow" w:hAnsi="Arial Narrow" w:cs="Arial"/>
                <w:sz w:val="22"/>
                <w:szCs w:val="22"/>
              </w:rPr>
              <w:t>Coll Antropol</w:t>
            </w:r>
            <w:r w:rsidRPr="00635783">
              <w:rPr>
                <w:rFonts w:ascii="Arial Narrow" w:hAnsi="Arial Narrow" w:cs="Arial"/>
                <w:sz w:val="22"/>
                <w:szCs w:val="22"/>
              </w:rPr>
              <w:t>. 2012 Jan;36 Suppl 1:177-82.</w:t>
            </w:r>
          </w:p>
          <w:p w:rsidR="00D574E9" w:rsidRPr="00635783" w:rsidRDefault="00D574E9" w:rsidP="00E337BE">
            <w:pPr>
              <w:pStyle w:val="desc"/>
              <w:numPr>
                <w:ilvl w:val="0"/>
                <w:numId w:val="55"/>
              </w:numPr>
              <w:spacing w:before="60" w:beforeAutospacing="0" w:after="60" w:afterAutospacing="0"/>
              <w:ind w:left="451"/>
              <w:rPr>
                <w:rFonts w:ascii="Arial Narrow" w:hAnsi="Arial Narrow" w:cs="Arial"/>
                <w:sz w:val="22"/>
                <w:szCs w:val="22"/>
              </w:rPr>
            </w:pPr>
            <w:r w:rsidRPr="00635783">
              <w:rPr>
                <w:rFonts w:ascii="Arial Narrow" w:hAnsi="Arial Narrow" w:cs="Arial"/>
                <w:sz w:val="22"/>
                <w:szCs w:val="22"/>
              </w:rPr>
              <w:t xml:space="preserve">Klinar I, Balazin A, Barsić B, Tiljak H. </w:t>
            </w:r>
            <w:hyperlink r:id="rId361" w:history="1">
              <w:r w:rsidRPr="00635783">
                <w:rPr>
                  <w:rStyle w:val="Hyperlink"/>
                  <w:rFonts w:ascii="Arial Narrow" w:hAnsi="Arial Narrow" w:cs="Arial"/>
                  <w:sz w:val="22"/>
                  <w:szCs w:val="22"/>
                </w:rPr>
                <w:t>Identification of general characteristics, motivation, and satisfaction of internet-based medical consultation service users in Croatia.</w:t>
              </w:r>
            </w:hyperlink>
            <w:r w:rsidRPr="00635783">
              <w:rPr>
                <w:rStyle w:val="jrnl"/>
                <w:rFonts w:ascii="Arial Narrow" w:hAnsi="Arial Narrow" w:cs="Arial"/>
                <w:sz w:val="22"/>
                <w:szCs w:val="22"/>
              </w:rPr>
              <w:t>Croat Med J</w:t>
            </w:r>
            <w:r w:rsidRPr="00635783">
              <w:rPr>
                <w:rFonts w:ascii="Arial Narrow" w:hAnsi="Arial Narrow" w:cs="Arial"/>
                <w:sz w:val="22"/>
                <w:szCs w:val="22"/>
              </w:rPr>
              <w:t>. 2011 Aug 15;52(4):557-65. doi: 10.3325/cmj.2011.52.557.</w:t>
            </w:r>
          </w:p>
          <w:p w:rsidR="00D574E9" w:rsidRPr="00635783" w:rsidRDefault="00D574E9" w:rsidP="00E337BE">
            <w:pPr>
              <w:pStyle w:val="desc"/>
              <w:numPr>
                <w:ilvl w:val="0"/>
                <w:numId w:val="55"/>
              </w:numPr>
              <w:spacing w:before="60" w:beforeAutospacing="0" w:after="60" w:afterAutospacing="0"/>
              <w:ind w:left="451"/>
              <w:rPr>
                <w:rFonts w:ascii="Arial Narrow" w:hAnsi="Arial Narrow" w:cs="Arial"/>
                <w:sz w:val="22"/>
                <w:szCs w:val="22"/>
              </w:rPr>
            </w:pPr>
            <w:r w:rsidRPr="00635783">
              <w:rPr>
                <w:rFonts w:ascii="Arial Narrow" w:hAnsi="Arial Narrow" w:cs="Arial"/>
                <w:sz w:val="22"/>
                <w:szCs w:val="22"/>
              </w:rPr>
              <w:t>Čatić, Igor; Tiljak, Hrvoje; Rujnić-Sokele, Maja; Petriček, Goranka.</w:t>
            </w:r>
            <w:r w:rsidRPr="00635783">
              <w:rPr>
                <w:rFonts w:ascii="Arial Narrow" w:hAnsi="Arial Narrow" w:cs="Arial"/>
                <w:sz w:val="22"/>
                <w:szCs w:val="22"/>
              </w:rPr>
              <w:br/>
            </w:r>
            <w:hyperlink r:id="rId362" w:tgtFrame="_blank" w:history="1">
              <w:r w:rsidRPr="00635783">
                <w:rPr>
                  <w:rStyle w:val="Hyperlink"/>
                  <w:rFonts w:ascii="Arial Narrow" w:hAnsi="Arial Narrow" w:cs="Arial"/>
                  <w:bCs/>
                  <w:sz w:val="22"/>
                  <w:szCs w:val="22"/>
                </w:rPr>
                <w:t>Process of human reproduction - the natural model of injection moulding of living and non-living substances</w:t>
              </w:r>
            </w:hyperlink>
            <w:r w:rsidRPr="00635783">
              <w:rPr>
                <w:rFonts w:ascii="Arial Narrow" w:hAnsi="Arial Narrow" w:cs="Arial"/>
                <w:sz w:val="22"/>
                <w:szCs w:val="22"/>
              </w:rPr>
              <w:t xml:space="preserve"> // Integrative Bioethik und Pluriperspektivismus - Integrative Bioethics and Pluri-Perspektivism, Proceedings of the 4th Southeast European Bioethics Forum / Čović, Ante (ur.). Sankt Augustin : Academia Verlag, 2011. Str. 309-316.</w:t>
            </w:r>
          </w:p>
          <w:p w:rsidR="00D574E9" w:rsidRPr="00635783" w:rsidRDefault="00D574E9" w:rsidP="00E337BE">
            <w:pPr>
              <w:pStyle w:val="desc"/>
              <w:numPr>
                <w:ilvl w:val="0"/>
                <w:numId w:val="55"/>
              </w:numPr>
              <w:spacing w:before="60" w:beforeAutospacing="0" w:after="60" w:afterAutospacing="0"/>
              <w:ind w:left="451"/>
              <w:rPr>
                <w:rFonts w:ascii="Arial Narrow" w:hAnsi="Arial Narrow" w:cs="Arial"/>
                <w:sz w:val="22"/>
                <w:szCs w:val="22"/>
              </w:rPr>
            </w:pPr>
            <w:r w:rsidRPr="00635783">
              <w:rPr>
                <w:rFonts w:ascii="Arial Narrow" w:hAnsi="Arial Narrow" w:cs="Arial"/>
                <w:sz w:val="22"/>
                <w:szCs w:val="22"/>
              </w:rPr>
              <w:t xml:space="preserve">Katić M, Juresa V, Bergman-Marković B, Jurković D, Predavec S, Hrastinski M, Balen M, Petric D, Mazzi B, Tiljak H, Gmajnić R, Diminić-Lisica I, Simunović R, Jovanović A, Vuković H, Prljević G, Stevanović R. </w:t>
            </w:r>
            <w:hyperlink r:id="rId363" w:history="1">
              <w:r w:rsidRPr="00635783">
                <w:rPr>
                  <w:rStyle w:val="Hyperlink"/>
                  <w:rFonts w:ascii="Arial Narrow" w:hAnsi="Arial Narrow" w:cs="Arial"/>
                  <w:sz w:val="22"/>
                  <w:szCs w:val="22"/>
                </w:rPr>
                <w:t>Preventive work in family medicine--proactive approach.</w:t>
              </w:r>
            </w:hyperlink>
            <w:r w:rsidRPr="00635783">
              <w:rPr>
                <w:rStyle w:val="jrnl"/>
                <w:rFonts w:ascii="Arial Narrow" w:hAnsi="Arial Narrow" w:cs="Arial"/>
                <w:sz w:val="22"/>
                <w:szCs w:val="22"/>
              </w:rPr>
              <w:t>Acta Med Croatica</w:t>
            </w:r>
            <w:r w:rsidRPr="00635783">
              <w:rPr>
                <w:rFonts w:ascii="Arial Narrow" w:hAnsi="Arial Narrow" w:cs="Arial"/>
                <w:sz w:val="22"/>
                <w:szCs w:val="22"/>
              </w:rPr>
              <w:t xml:space="preserve">. 2010 Dec;64(5):443-52. Croatian. </w:t>
            </w:r>
          </w:p>
          <w:p w:rsidR="00D574E9" w:rsidRPr="00635783" w:rsidRDefault="00D574E9" w:rsidP="00E337BE">
            <w:pPr>
              <w:pStyle w:val="desc"/>
              <w:numPr>
                <w:ilvl w:val="0"/>
                <w:numId w:val="55"/>
              </w:numPr>
              <w:spacing w:before="60" w:beforeAutospacing="0" w:after="60" w:afterAutospacing="0"/>
              <w:ind w:left="451"/>
              <w:rPr>
                <w:rFonts w:ascii="Arial Narrow" w:hAnsi="Arial Narrow" w:cs="Arial"/>
                <w:sz w:val="22"/>
                <w:szCs w:val="22"/>
              </w:rPr>
            </w:pPr>
            <w:r w:rsidRPr="00635783">
              <w:rPr>
                <w:rFonts w:ascii="Arial Narrow" w:hAnsi="Arial Narrow" w:cs="Arial"/>
                <w:sz w:val="22"/>
                <w:szCs w:val="22"/>
              </w:rPr>
              <w:t>Katić M, Soldo D, Ozvacić Z, Blazeković-Milaković S, Vrcić-Keglević M, Bergman-Marković B, Tiljak H, Lazić D, Nekić VC, Petricek G.</w:t>
            </w:r>
            <w:hyperlink r:id="rId364" w:history="1">
              <w:r w:rsidRPr="00635783">
                <w:rPr>
                  <w:rStyle w:val="Hyperlink"/>
                  <w:rFonts w:ascii="Arial Narrow" w:hAnsi="Arial Narrow" w:cs="Arial"/>
                  <w:sz w:val="22"/>
                  <w:szCs w:val="22"/>
                </w:rPr>
                <w:t>Information systems and the electronic health record in primary health care.</w:t>
              </w:r>
            </w:hyperlink>
            <w:r w:rsidRPr="00635783">
              <w:rPr>
                <w:rFonts w:ascii="Arial Narrow" w:hAnsi="Arial Narrow" w:cs="Arial"/>
                <w:sz w:val="22"/>
                <w:szCs w:val="22"/>
              </w:rPr>
              <w:t xml:space="preserve"> Inform Prim Care. 2007;15(3):187-92.</w:t>
            </w:r>
          </w:p>
          <w:p w:rsidR="00D574E9" w:rsidRPr="00635783" w:rsidRDefault="00FB63BA" w:rsidP="00E337BE">
            <w:pPr>
              <w:numPr>
                <w:ilvl w:val="0"/>
                <w:numId w:val="55"/>
              </w:numPr>
              <w:spacing w:before="60" w:after="60"/>
              <w:ind w:left="451"/>
              <w:rPr>
                <w:rFonts w:ascii="Arial Narrow" w:hAnsi="Arial Narrow" w:cs="Arial"/>
                <w:sz w:val="22"/>
                <w:szCs w:val="22"/>
              </w:rPr>
            </w:pPr>
            <w:hyperlink r:id="rId365" w:history="1">
              <w:r w:rsidR="00D574E9" w:rsidRPr="00635783">
                <w:rPr>
                  <w:rFonts w:ascii="Arial Narrow" w:hAnsi="Arial Narrow" w:cs="Arial"/>
                  <w:sz w:val="22"/>
                  <w:szCs w:val="22"/>
                </w:rPr>
                <w:t xml:space="preserve">Botica MV, Kovacić L, Katić M, Tiljak H, Renar IP, Botica I., Coll Antropol. Chronic patients – persons with diabetes frequent attenders in Croatian family practice. </w:t>
              </w:r>
            </w:hyperlink>
            <w:r w:rsidR="00D574E9" w:rsidRPr="00635783">
              <w:rPr>
                <w:rFonts w:ascii="Arial Narrow" w:hAnsi="Arial Narrow" w:cs="Arial"/>
                <w:sz w:val="22"/>
                <w:szCs w:val="22"/>
              </w:rPr>
              <w:t xml:space="preserve"> 2007 Jun;31(2):509-16.</w:t>
            </w:r>
          </w:p>
          <w:p w:rsidR="00D574E9" w:rsidRPr="00635783" w:rsidRDefault="00D574E9" w:rsidP="00E337BE">
            <w:pPr>
              <w:numPr>
                <w:ilvl w:val="0"/>
                <w:numId w:val="55"/>
              </w:numPr>
              <w:spacing w:before="60" w:after="60"/>
              <w:ind w:left="451"/>
              <w:rPr>
                <w:rFonts w:ascii="Arial Narrow" w:hAnsi="Arial Narrow" w:cs="Arial"/>
                <w:sz w:val="22"/>
                <w:szCs w:val="22"/>
              </w:rPr>
            </w:pPr>
            <w:r w:rsidRPr="00635783">
              <w:rPr>
                <w:rFonts w:ascii="Arial Narrow" w:hAnsi="Arial Narrow" w:cs="Arial"/>
                <w:sz w:val="22"/>
                <w:szCs w:val="22"/>
              </w:rPr>
              <w:t>Vrcić-Keglević M, Katić M, Tiljak H, Lazić D, Nekić VC, Petricek G, Ozvacić Z, Soldo D.</w:t>
            </w:r>
            <w:hyperlink r:id="rId366" w:history="1">
              <w:r w:rsidRPr="00635783">
                <w:rPr>
                  <w:rStyle w:val="Hyperlink"/>
                  <w:rFonts w:ascii="Arial Narrow" w:hAnsi="Arial Narrow" w:cs="Arial"/>
                  <w:sz w:val="22"/>
                  <w:szCs w:val="22"/>
                </w:rPr>
                <w:t>Specialization in family medicine--has all the planned been achieved?</w:t>
              </w:r>
            </w:hyperlink>
            <w:r w:rsidRPr="00635783">
              <w:rPr>
                <w:rFonts w:ascii="Arial Narrow" w:hAnsi="Arial Narrow" w:cs="Arial"/>
                <w:sz w:val="22"/>
                <w:szCs w:val="22"/>
              </w:rPr>
              <w:t xml:space="preserve"> Acta Med Croatica. 2007 Feb;61(1):95-100. </w:t>
            </w:r>
          </w:p>
          <w:p w:rsidR="00D574E9" w:rsidRPr="00635783" w:rsidRDefault="00D574E9" w:rsidP="00E337BE">
            <w:pPr>
              <w:numPr>
                <w:ilvl w:val="0"/>
                <w:numId w:val="55"/>
              </w:numPr>
              <w:spacing w:before="60" w:after="60"/>
              <w:ind w:left="451"/>
              <w:rPr>
                <w:rFonts w:ascii="Arial Narrow" w:hAnsi="Arial Narrow" w:cs="Arial"/>
                <w:sz w:val="22"/>
                <w:szCs w:val="22"/>
              </w:rPr>
            </w:pPr>
            <w:r w:rsidRPr="00635783">
              <w:rPr>
                <w:rFonts w:ascii="Arial Narrow" w:hAnsi="Arial Narrow" w:cs="Arial"/>
                <w:sz w:val="22"/>
                <w:szCs w:val="22"/>
              </w:rPr>
              <w:t xml:space="preserve">Vranjes Z, Katić V, Vinter-Repalust N, Jurković L, Tiljak H, Cerovecki-Nekić V, Simunović R, Petric D, Katić M. Acute infections of the upper respiratory tract--factors that contribute to diagnosis and antibiotic prescription decisions, , Acta Med Croatica. 2007 Feb;61(1):83-90. </w:t>
            </w:r>
            <w:r w:rsidRPr="00635783">
              <w:rPr>
                <w:rFonts w:ascii="Arial Narrow" w:hAnsi="Arial Narrow" w:cs="Arial"/>
                <w:bCs/>
                <w:sz w:val="22"/>
                <w:szCs w:val="22"/>
              </w:rPr>
              <w:t xml:space="preserve">5: </w:t>
            </w:r>
          </w:p>
          <w:p w:rsidR="00D574E9" w:rsidRPr="00635783" w:rsidRDefault="00D574E9" w:rsidP="00E337BE">
            <w:pPr>
              <w:numPr>
                <w:ilvl w:val="0"/>
                <w:numId w:val="55"/>
              </w:numPr>
              <w:spacing w:before="60" w:after="60"/>
              <w:ind w:left="451"/>
              <w:rPr>
                <w:rFonts w:ascii="Arial Narrow" w:hAnsi="Arial Narrow" w:cs="Arial"/>
                <w:sz w:val="22"/>
                <w:szCs w:val="22"/>
              </w:rPr>
            </w:pPr>
            <w:r w:rsidRPr="00635783">
              <w:rPr>
                <w:rFonts w:ascii="Arial Narrow" w:hAnsi="Arial Narrow" w:cs="Arial"/>
                <w:sz w:val="22"/>
                <w:szCs w:val="22"/>
              </w:rPr>
              <w:t>Milaković SB, Stojanović-Spehar S, Marković BB, Tiljak H.</w:t>
            </w:r>
            <w:hyperlink r:id="rId367" w:history="1">
              <w:r w:rsidRPr="00635783">
                <w:rPr>
                  <w:rStyle w:val="Hyperlink"/>
                  <w:rFonts w:ascii="Arial Narrow" w:hAnsi="Arial Narrow" w:cs="Arial"/>
                  <w:sz w:val="22"/>
                  <w:szCs w:val="22"/>
                </w:rPr>
                <w:t>Skin diseases as a reason for frequent preschool children, primary health care attendance</w:t>
              </w:r>
            </w:hyperlink>
            <w:r w:rsidRPr="00635783">
              <w:rPr>
                <w:rFonts w:ascii="Arial Narrow" w:hAnsi="Arial Narrow" w:cs="Arial"/>
                <w:sz w:val="22"/>
                <w:szCs w:val="22"/>
              </w:rPr>
              <w:t xml:space="preserve">. Acta Med Croatica. 2007 Feb;61(1):69-75. </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Datum zadnjeg izbora u znanstveno-nastavno ili nastavno zvanje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noProof/>
                <w:sz w:val="22"/>
                <w:szCs w:val="22"/>
              </w:rPr>
              <w:t xml:space="preserve"> 16.07.2012. – izvanredni profesor</w:t>
            </w:r>
          </w:p>
        </w:tc>
      </w:tr>
    </w:tbl>
    <w:p w:rsidR="00D574E9" w:rsidRPr="00635783" w:rsidRDefault="00D574E9" w:rsidP="00635783">
      <w:pPr>
        <w:spacing w:before="60" w:after="60"/>
        <w:rPr>
          <w:rFonts w:ascii="Arial Narrow" w:hAnsi="Arial Narrow" w:cs="Arial"/>
          <w:sz w:val="22"/>
          <w:szCs w:val="22"/>
        </w:rPr>
      </w:pPr>
    </w:p>
    <w:p w:rsidR="00DE50E8" w:rsidRPr="00635783" w:rsidRDefault="00DE50E8" w:rsidP="00635783">
      <w:pPr>
        <w:spacing w:before="60" w:after="60"/>
        <w:rPr>
          <w:rFonts w:ascii="Arial Narrow" w:hAnsi="Arial Narrow" w:cs="Arial"/>
          <w:b/>
          <w:bCs/>
          <w:sz w:val="22"/>
          <w:szCs w:val="22"/>
          <w:lang w:val="pl-PL"/>
        </w:rPr>
      </w:pPr>
    </w:p>
    <w:p w:rsidR="00D574E9" w:rsidRPr="00635783" w:rsidRDefault="00D574E9" w:rsidP="00635783">
      <w:pPr>
        <w:pStyle w:val="aNaslov"/>
        <w:spacing w:before="60"/>
        <w:ind w:left="36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6"/>
        <w:gridCol w:w="5121"/>
      </w:tblGrid>
      <w:tr w:rsidR="00D574E9" w:rsidRPr="00635783" w:rsidTr="00DE50E8">
        <w:tc>
          <w:tcPr>
            <w:tcW w:w="1959" w:type="dxa"/>
          </w:tcPr>
          <w:p w:rsidR="00D574E9" w:rsidRPr="00635783" w:rsidRDefault="00D574E9" w:rsidP="00635783">
            <w:pPr>
              <w:spacing w:before="60" w:after="60"/>
              <w:rPr>
                <w:rFonts w:ascii="Arial Narrow" w:hAnsi="Arial Narrow" w:cs="Arial"/>
                <w:b/>
                <w:bCs/>
                <w:sz w:val="22"/>
                <w:szCs w:val="22"/>
              </w:rPr>
            </w:pPr>
            <w:r w:rsidRPr="00635783">
              <w:rPr>
                <w:rFonts w:ascii="Arial Narrow" w:hAnsi="Arial Narrow" w:cs="Arial"/>
                <w:b/>
                <w:bCs/>
                <w:sz w:val="22"/>
                <w:szCs w:val="22"/>
              </w:rPr>
              <w:t>Ime</w:t>
            </w:r>
          </w:p>
        </w:tc>
        <w:tc>
          <w:tcPr>
            <w:tcW w:w="7328" w:type="dxa"/>
          </w:tcPr>
          <w:p w:rsidR="00D574E9" w:rsidRPr="00635783" w:rsidRDefault="00D574E9" w:rsidP="00635783">
            <w:pPr>
              <w:spacing w:before="60" w:after="60"/>
              <w:rPr>
                <w:rFonts w:ascii="Arial Narrow" w:hAnsi="Arial Narrow" w:cs="Arial"/>
                <w:b/>
                <w:bCs/>
                <w:sz w:val="22"/>
                <w:szCs w:val="22"/>
              </w:rPr>
            </w:pPr>
            <w:r w:rsidRPr="00635783">
              <w:rPr>
                <w:rFonts w:ascii="Arial Narrow" w:hAnsi="Arial Narrow" w:cs="Arial"/>
                <w:b/>
                <w:bCs/>
                <w:sz w:val="22"/>
                <w:szCs w:val="22"/>
              </w:rPr>
              <w:t>Jadranka</w:t>
            </w:r>
          </w:p>
        </w:tc>
      </w:tr>
      <w:tr w:rsidR="00D574E9" w:rsidRPr="00635783" w:rsidTr="00DE50E8">
        <w:tc>
          <w:tcPr>
            <w:tcW w:w="1959" w:type="dxa"/>
          </w:tcPr>
          <w:p w:rsidR="00D574E9" w:rsidRPr="00635783" w:rsidRDefault="00D574E9" w:rsidP="00635783">
            <w:pPr>
              <w:spacing w:before="60" w:after="60"/>
              <w:rPr>
                <w:rFonts w:ascii="Arial Narrow" w:hAnsi="Arial Narrow" w:cs="Arial"/>
                <w:b/>
                <w:bCs/>
                <w:sz w:val="22"/>
                <w:szCs w:val="22"/>
              </w:rPr>
            </w:pPr>
            <w:r w:rsidRPr="00635783">
              <w:rPr>
                <w:rFonts w:ascii="Arial Narrow" w:hAnsi="Arial Narrow" w:cs="Arial"/>
                <w:b/>
                <w:bCs/>
                <w:sz w:val="22"/>
                <w:szCs w:val="22"/>
              </w:rPr>
              <w:t>Prezime</w:t>
            </w:r>
          </w:p>
        </w:tc>
        <w:tc>
          <w:tcPr>
            <w:tcW w:w="7328" w:type="dxa"/>
          </w:tcPr>
          <w:p w:rsidR="00D574E9" w:rsidRPr="00635783" w:rsidRDefault="00D574E9" w:rsidP="00635783">
            <w:pPr>
              <w:spacing w:before="60" w:after="60"/>
              <w:rPr>
                <w:rFonts w:ascii="Arial Narrow" w:hAnsi="Arial Narrow" w:cs="Arial"/>
                <w:b/>
                <w:bCs/>
                <w:sz w:val="22"/>
                <w:szCs w:val="22"/>
              </w:rPr>
            </w:pPr>
            <w:r w:rsidRPr="00635783">
              <w:rPr>
                <w:rFonts w:ascii="Arial Narrow" w:hAnsi="Arial Narrow" w:cs="Arial"/>
                <w:b/>
                <w:bCs/>
                <w:sz w:val="22"/>
                <w:szCs w:val="22"/>
              </w:rPr>
              <w:t>Mustajbegović</w:t>
            </w:r>
          </w:p>
        </w:tc>
      </w:tr>
      <w:tr w:rsidR="00D574E9" w:rsidRPr="00635783" w:rsidTr="00DE50E8">
        <w:tc>
          <w:tcPr>
            <w:tcW w:w="1959" w:type="dxa"/>
          </w:tcPr>
          <w:p w:rsidR="00D574E9" w:rsidRPr="00635783" w:rsidRDefault="00D574E9" w:rsidP="00635783">
            <w:pPr>
              <w:spacing w:before="60" w:after="60"/>
              <w:rPr>
                <w:rFonts w:ascii="Arial Narrow" w:hAnsi="Arial Narrow" w:cs="Arial"/>
                <w:b/>
                <w:bCs/>
                <w:sz w:val="22"/>
                <w:szCs w:val="22"/>
              </w:rPr>
            </w:pPr>
            <w:r w:rsidRPr="00635783">
              <w:rPr>
                <w:rFonts w:ascii="Arial Narrow" w:hAnsi="Arial Narrow" w:cs="Arial"/>
                <w:b/>
                <w:bCs/>
                <w:sz w:val="22"/>
                <w:szCs w:val="22"/>
              </w:rPr>
              <w:t>Naziv ustanove</w:t>
            </w:r>
          </w:p>
        </w:tc>
        <w:tc>
          <w:tcPr>
            <w:tcW w:w="7328" w:type="dxa"/>
          </w:tcPr>
          <w:p w:rsidR="00D574E9" w:rsidRPr="00635783" w:rsidRDefault="00D574E9" w:rsidP="00635783">
            <w:pPr>
              <w:spacing w:before="60" w:after="60"/>
              <w:rPr>
                <w:rFonts w:ascii="Arial Narrow" w:hAnsi="Arial Narrow" w:cs="Arial"/>
                <w:bCs/>
                <w:sz w:val="22"/>
                <w:szCs w:val="22"/>
              </w:rPr>
            </w:pPr>
            <w:r w:rsidRPr="00635783">
              <w:rPr>
                <w:rFonts w:ascii="Arial Narrow" w:hAnsi="Arial Narrow" w:cs="Arial"/>
                <w:bCs/>
                <w:sz w:val="22"/>
                <w:szCs w:val="22"/>
              </w:rPr>
              <w:t>Sveučilište u Zagrebu, Medicinski fakultet, Škola narodnog zdravlja  «Andrija Štampar»</w:t>
            </w:r>
          </w:p>
        </w:tc>
      </w:tr>
      <w:tr w:rsidR="00D574E9" w:rsidRPr="00635783" w:rsidTr="00DE50E8">
        <w:tc>
          <w:tcPr>
            <w:tcW w:w="1959" w:type="dxa"/>
          </w:tcPr>
          <w:p w:rsidR="00D574E9" w:rsidRPr="00635783" w:rsidRDefault="00D574E9" w:rsidP="00635783">
            <w:pPr>
              <w:spacing w:before="60" w:after="60"/>
              <w:rPr>
                <w:rFonts w:ascii="Arial Narrow" w:hAnsi="Arial Narrow" w:cs="Arial"/>
                <w:b/>
                <w:bCs/>
                <w:sz w:val="22"/>
                <w:szCs w:val="22"/>
              </w:rPr>
            </w:pPr>
            <w:r w:rsidRPr="00635783">
              <w:rPr>
                <w:rFonts w:ascii="Arial Narrow" w:hAnsi="Arial Narrow" w:cs="Arial"/>
                <w:b/>
                <w:bCs/>
                <w:sz w:val="22"/>
                <w:szCs w:val="22"/>
              </w:rPr>
              <w:t>E-mail adresa</w:t>
            </w:r>
          </w:p>
        </w:tc>
        <w:tc>
          <w:tcPr>
            <w:tcW w:w="7328" w:type="dxa"/>
          </w:tcPr>
          <w:p w:rsidR="00D574E9" w:rsidRPr="00635783" w:rsidRDefault="00FB63BA" w:rsidP="00635783">
            <w:pPr>
              <w:spacing w:before="60" w:after="60"/>
              <w:rPr>
                <w:rFonts w:ascii="Arial Narrow" w:hAnsi="Arial Narrow" w:cs="Arial"/>
                <w:bCs/>
                <w:sz w:val="22"/>
                <w:szCs w:val="22"/>
              </w:rPr>
            </w:pPr>
            <w:hyperlink r:id="rId368" w:history="1">
              <w:r w:rsidR="00D574E9" w:rsidRPr="00635783">
                <w:rPr>
                  <w:rStyle w:val="Hyperlink"/>
                  <w:rFonts w:ascii="Arial Narrow" w:hAnsi="Arial Narrow" w:cs="Arial"/>
                  <w:bCs/>
                  <w:sz w:val="22"/>
                  <w:szCs w:val="22"/>
                </w:rPr>
                <w:t>jadranka.mustajbegovic@snz.hr</w:t>
              </w:r>
            </w:hyperlink>
            <w:r w:rsidR="00D574E9" w:rsidRPr="00635783">
              <w:rPr>
                <w:rFonts w:ascii="Arial Narrow" w:hAnsi="Arial Narrow" w:cs="Arial"/>
                <w:bCs/>
                <w:sz w:val="22"/>
                <w:szCs w:val="22"/>
              </w:rPr>
              <w:t xml:space="preserve"> ; </w:t>
            </w:r>
            <w:hyperlink r:id="rId369" w:history="1">
              <w:r w:rsidR="00D574E9" w:rsidRPr="00635783">
                <w:rPr>
                  <w:rStyle w:val="Hyperlink"/>
                  <w:rFonts w:ascii="Arial Narrow" w:hAnsi="Arial Narrow" w:cs="Arial"/>
                  <w:bCs/>
                  <w:sz w:val="22"/>
                  <w:szCs w:val="22"/>
                </w:rPr>
                <w:t>jmustajb@snz.hr</w:t>
              </w:r>
            </w:hyperlink>
          </w:p>
        </w:tc>
      </w:tr>
      <w:tr w:rsidR="00D574E9" w:rsidRPr="00635783" w:rsidTr="00DE50E8">
        <w:tc>
          <w:tcPr>
            <w:tcW w:w="1959" w:type="dxa"/>
          </w:tcPr>
          <w:p w:rsidR="00D574E9" w:rsidRPr="00635783" w:rsidRDefault="00D574E9" w:rsidP="00635783">
            <w:pPr>
              <w:spacing w:before="60" w:after="60"/>
              <w:rPr>
                <w:rFonts w:ascii="Arial Narrow" w:hAnsi="Arial Narrow" w:cs="Arial"/>
                <w:b/>
                <w:bCs/>
                <w:sz w:val="22"/>
                <w:szCs w:val="22"/>
              </w:rPr>
            </w:pPr>
            <w:r w:rsidRPr="00635783">
              <w:rPr>
                <w:rFonts w:ascii="Arial Narrow" w:hAnsi="Arial Narrow" w:cs="Arial"/>
                <w:b/>
                <w:bCs/>
                <w:sz w:val="22"/>
                <w:szCs w:val="22"/>
              </w:rPr>
              <w:t>Adresa osobne web stranice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w:t>
            </w:r>
          </w:p>
        </w:tc>
      </w:tr>
      <w:tr w:rsidR="00D574E9" w:rsidRPr="00635783" w:rsidTr="00DE50E8">
        <w:tc>
          <w:tcPr>
            <w:tcW w:w="1959" w:type="dxa"/>
          </w:tcPr>
          <w:p w:rsidR="00D574E9" w:rsidRPr="00635783" w:rsidRDefault="00D574E9" w:rsidP="00635783">
            <w:pPr>
              <w:spacing w:before="60" w:after="60"/>
              <w:rPr>
                <w:rFonts w:ascii="Arial Narrow" w:hAnsi="Arial Narrow" w:cs="Arial"/>
                <w:b/>
                <w:bCs/>
                <w:sz w:val="22"/>
                <w:szCs w:val="22"/>
              </w:rPr>
            </w:pPr>
            <w:r w:rsidRPr="00635783">
              <w:rPr>
                <w:rFonts w:ascii="Arial Narrow" w:hAnsi="Arial Narrow" w:cs="Arial"/>
                <w:b/>
                <w:bCs/>
                <w:sz w:val="22"/>
                <w:szCs w:val="22"/>
              </w:rPr>
              <w:t>Životopis</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Redoviti profesor u trajnom zvanju na Katedri za zdravstvenu ekologiju i medicinu rada Medicinskog fakulteta Sveučilišta u Zagrebu. Voditelj Suradnog centra medicine rada Svjetske zdravstvene organizacije za Hrvatsku. Voditelj Specijalističkog poslijediplomskog studija Medicina rada i sporta na Medicinskom fakultetu sveučilišta u Zagrebu. Predsjednica Upravnog vijeća Visoke škole za sigurnost s pravom javnosti.</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Voditelj i suradnik na više međunarodnih i domaćih znanstvenih i stručnih projekata: znanstvenog projekta Ministarstva znanosti, obrazovanja i športa Republike Hrvatske broj 108-1080316-0300 ”Zdravlje na radu i zdravi okoliš”  za projektno razdoblje 2006.-2011 i broj 0108332 „Voda, hrana, neposredni životni okoliš-determinante zdravlja“ za projektno razdoblje 2002-2006.; koordinator za Hrvatsku međunarodnih projekata DG SANCO- EU PROMOVAX i FP7-ORCAB te „Development of core curriculum in occupational health,“ Swiss National Science Fundation, IB74B0-111076- SCOPES 2005-2008.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Predsjednica povjerenstva i recenzent Javnozdravstvene skupine projekata Ministarstva znanosti, obrazovanja i športa Republike Hrvatske  2006. godine. Predsjednica Organizacijskog odbora Prvog Hrvatskog kongresa medicine rada s međunarodnim sudjelovanjem, Opatija, Hrvatska; Tajnica Desetog kongresa hrvatskih liječnika, Zadar; Direktorica međunarodnih tečajeva Zdrave radne organizacije ili kako promicati zdravlje na radu, Motovunska ljetna škola promocije zdravlja; Direktorica međunarodnog tečaja CME: HEALTH, WORK &amp; ENVIRONMENT- From health screening to health surveillance, IUC, Dubrovnik;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Ostale znanstvene djelatnosti: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Od 1994 Član Akademije medicinskih znanosti Hrvatske;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1995 ICOH - International Commission on Occupational Health- Međunarodna organizacija rada ;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1998 UEMS- European Union of  Medical  Specialist - Europsko udruženje medicinskih specijalista;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1992-1996 Predsjednica, Hrvatsko društvo za medicinu rada Hrvatskog liječničkog zbora;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1992-1996 Predsjednica, Hrvatsko društvo za medicinu rada Hrvatskog liječničkog zbora;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2000 Član Hrvatsko društvo za zdravstvenu ekologiju Hrvatskog liječničkog zbora ;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1996-2000 Tajnica, Hrvatsko društvo za medicinu rada Hrvatskog liječničkog zbora;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2009-sada Voditelj Suradnog centra Svjetske zdravstvene organizacije za medicinu rada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2000-2006 Predsjednica Nacionalnog vijeća za zaštitu zdravlja i sigurnosti na radu RH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2003   Član Hrvatsko društvo za poboljšanje kvalitete zdravstvene Hrvatskog liječničkog zbora;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2005 Član Hrvatsko društvo za palijativnu skrb Hrvatskog liječničkog zbora;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od 2008</w:t>
            </w:r>
            <w:r w:rsidRPr="00635783">
              <w:rPr>
                <w:rFonts w:ascii="Arial Narrow" w:hAnsi="Arial Narrow" w:cs="Arial"/>
                <w:sz w:val="22"/>
                <w:szCs w:val="22"/>
              </w:rPr>
              <w:tab/>
              <w:t xml:space="preserve">WHO Contact Person for Workers Health for Croatia - Osoba za suradnju Hrvatske sa Svjetskom zdravstvenom organizacijom za pitanja zaštite zdravlja radnika;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Recenzent u časopisima Croatian Medical Journal, Liječnički vjesnik, Arhiv za toksikologiju i medicinu rada, Rad i sigurnost i Medica Jadertina.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Mentor 6 doktorskih i 9 magistarskih radova. Do dana 20.02.2012 g. objavila 144 znanstvena rada (SCOPUS), koji su citirani  598 autora svjetske znanstvene zajednice.</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U akademskoj godini 2011/2012 Pozvani predavač na Federalnom Institutu za sigurnost na radu i medicinu rada (BauA - Bundesanstalt für Arbeitsschutz und Arbeitsmedizin), Berlin, Njemačka.</w:t>
            </w:r>
          </w:p>
        </w:tc>
      </w:tr>
      <w:tr w:rsidR="00D574E9" w:rsidRPr="00635783" w:rsidTr="0005341E">
        <w:tc>
          <w:tcPr>
            <w:tcW w:w="1959" w:type="dxa"/>
          </w:tcPr>
          <w:p w:rsidR="00D574E9" w:rsidRPr="00635783" w:rsidRDefault="00D574E9" w:rsidP="00635783">
            <w:pPr>
              <w:spacing w:before="60" w:after="60"/>
              <w:rPr>
                <w:rFonts w:ascii="Arial Narrow" w:hAnsi="Arial Narrow" w:cs="Arial"/>
                <w:b/>
                <w:bCs/>
                <w:sz w:val="22"/>
                <w:szCs w:val="22"/>
              </w:rPr>
            </w:pPr>
            <w:r w:rsidRPr="00635783">
              <w:rPr>
                <w:rFonts w:ascii="Arial Narrow" w:hAnsi="Arial Narrow" w:cs="Arial"/>
                <w:b/>
                <w:bCs/>
                <w:sz w:val="22"/>
                <w:szCs w:val="22"/>
                <w:lang w:val="pt-BR"/>
              </w:rPr>
              <w:t>Popisradovaobjavljenihuposljednjihpetgodina</w:t>
            </w:r>
          </w:p>
        </w:tc>
        <w:tc>
          <w:tcPr>
            <w:tcW w:w="7328" w:type="dxa"/>
          </w:tcPr>
          <w:p w:rsidR="00D574E9" w:rsidRPr="00635783" w:rsidRDefault="00D574E9" w:rsidP="00635783">
            <w:pPr>
              <w:spacing w:before="60" w:after="60"/>
              <w:rPr>
                <w:rFonts w:ascii="Arial Narrow" w:hAnsi="Arial Narrow" w:cs="Arial"/>
                <w:b/>
                <w:bCs/>
                <w:sz w:val="22"/>
                <w:szCs w:val="22"/>
              </w:rPr>
            </w:pPr>
            <w:r w:rsidRPr="00635783">
              <w:rPr>
                <w:rFonts w:ascii="Arial Narrow" w:hAnsi="Arial Narrow" w:cs="Arial"/>
                <w:b/>
                <w:bCs/>
                <w:sz w:val="22"/>
                <w:szCs w:val="22"/>
              </w:rPr>
              <w:t>Autorske knjige</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 1. Gnjidić, Živko; Bilić, Ranko; Anđelinović, Šimun; Babić, Tomislav,; Barada, Ante; Bobić, Jasminka; Boljkovac, Draško; Bradić, Viktorija; Brkić, Hrvoje; Buljat, Gojko; Fatović-Ferenčić, Stella; Gašparović, Vladimir; Grgić, Marko,; Iveković, Renata; Janevski, Zoran; Kekić, Branko; Klarić, Petar,; Koludrović, Milivoj; Kolundžić, Robert; Kovačić, Damir,; Kovačić, Borna; Kraljević, Zdenko; Ljubičić, Ninoslava; Macan, Darko,; Makarić, Gordan; Mustajbegović, Jadranka; Orihovac, Željko; Pačić-Turk, Ljiljana; Pavićević, Lukrecija; Persoli-Gudelj, Marijana; Potočki, Kristina; Reljić, Ante; Skočić, Petar; Srebočan, Emil; Strinović, Davor; Škavić, Josip; Tomičić, Hrvoje; Vlajčić, Zlatko; Vukić, Miroslav.</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Uvod u medicinsko vještačenje u građanskim parnicama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Zagreb : Medicinska naklada, 2008 (monografija).</w:t>
            </w:r>
          </w:p>
          <w:p w:rsidR="00D574E9" w:rsidRPr="00635783" w:rsidRDefault="00D574E9" w:rsidP="00635783">
            <w:pPr>
              <w:spacing w:before="60" w:after="60"/>
              <w:rPr>
                <w:rFonts w:ascii="Arial Narrow" w:hAnsi="Arial Narrow" w:cs="Arial"/>
                <w:b/>
                <w:bCs/>
                <w:sz w:val="22"/>
                <w:szCs w:val="22"/>
              </w:rPr>
            </w:pPr>
            <w:r w:rsidRPr="00635783">
              <w:rPr>
                <w:rFonts w:ascii="Arial Narrow" w:hAnsi="Arial Narrow" w:cs="Arial"/>
                <w:b/>
                <w:bCs/>
                <w:sz w:val="22"/>
                <w:szCs w:val="22"/>
              </w:rPr>
              <w:t xml:space="preserve">  Uredničke knjige</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  1. Priručnik medicinske etike- Svjetsko liječničko udruženje / Borovečki, Ana; Mustajbegović, Jadranka (ur.). Zagreb : Medicinska naklada, 2010 (priručnik).</w:t>
            </w:r>
          </w:p>
          <w:p w:rsidR="00D574E9" w:rsidRPr="00635783" w:rsidRDefault="00D574E9" w:rsidP="00635783">
            <w:pPr>
              <w:spacing w:before="60" w:after="60"/>
              <w:rPr>
                <w:rFonts w:ascii="Arial Narrow" w:hAnsi="Arial Narrow" w:cs="Arial"/>
                <w:b/>
                <w:bCs/>
                <w:sz w:val="22"/>
                <w:szCs w:val="22"/>
              </w:rPr>
            </w:pPr>
            <w:r w:rsidRPr="00635783">
              <w:rPr>
                <w:rFonts w:ascii="Arial Narrow" w:hAnsi="Arial Narrow" w:cs="Arial"/>
                <w:b/>
                <w:bCs/>
                <w:sz w:val="22"/>
                <w:szCs w:val="22"/>
              </w:rPr>
              <w:t>Poglavlja u knjizi</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1. Golubić, Rajna; Mustajbegović, Jadranka. Kvaliteta života zdravstvenih djelatnika // Kvaliteta života i zdravlje / Vuletić, Gorka (ur.)Osijek : Filozofski fakultet Sveučilišta u Osijeku, 2011. Str. 220-229.</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 Babić- Bosanac, Sanja; Borovečki, Ana. Prava pacijenata u Republici Hrvatskoj-pregled legislative i problematika njezine implementacije // Teme iz medicinske etike u Hrvatskoj / Borovečki, Ana ; Mustajbegović, Jadranka (ur.). Zagreb : Medicinska naklada, 2010.</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3. Borovečki, Ana; Mujstajbegović, Jadranka; Vrhovac, Božidar. Stanje razvoja medicinske etike u Republici Hrvatskoj i neki važni etički problemi // Teme iz medicinske etike u Hrvatskoj / Borovečki, Ana ; Mustajbegović, Jadranka (ur.). Zagreb : Medicinska naklada, 2010.</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4. Janev Holcer, Natasa; Vitale, Ksenija, Marić Senta, Ankica; Brumen, Vlatka; Mustajbegović, jadranka; Andabaka, Damir. Fish consumption and mercuy boda burden in women of reproductive age from urban area in Croatia // Nato Science for Peace and Security Series-C: Environmental Security-Water Treatment Technologies for the Removal of High-Toxicity Pollutants / Vaclavikova, Miroslava ; Vitale, Ksenija ; Gallios, Georgios ; Ivaničova, Lucia (ur.).</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Amsterdam : Springer in cooperation with NATO Public Diplomacy Division, 2009. Str. 29-39.</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5. Mustajbegović, Jadranka. Etika i deontologija sudskih vještaka // Uvod u medicinsko vještačenje u građanskim parnicama / Gnjidić, Živko ; Bilić, Ranko i suradnici (ur.). Zagreb : Medicinska naklada, 2008. Str. 85-89.</w:t>
            </w:r>
          </w:p>
          <w:p w:rsidR="00D574E9" w:rsidRPr="00635783" w:rsidRDefault="00D574E9" w:rsidP="00635783">
            <w:pPr>
              <w:spacing w:before="60" w:after="60"/>
              <w:rPr>
                <w:rFonts w:ascii="Arial Narrow" w:hAnsi="Arial Narrow" w:cs="Arial"/>
                <w:b/>
                <w:bCs/>
                <w:sz w:val="22"/>
                <w:szCs w:val="22"/>
              </w:rPr>
            </w:pPr>
            <w:r w:rsidRPr="00635783">
              <w:rPr>
                <w:rFonts w:ascii="Arial Narrow" w:hAnsi="Arial Narrow" w:cs="Arial"/>
                <w:b/>
                <w:bCs/>
                <w:sz w:val="22"/>
                <w:szCs w:val="22"/>
              </w:rPr>
              <w:t>Udžbenici i skripta</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 1. Valić, Fedor; Antonić, Katica; Beritić-Stahuljak, Dunja; Brumen, Vlatka; Cigula, Mira; Doko-Jelinić, Jagoda; Kaić-Rak, Antoinette; Mustajbegović, Jadranka; Preka, Nikola; Pucarin, Jasna; Senta, Ankica; Vitale, Ksenija; Zebec, Mirna; Žuškin, Eugenija.</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Zdravstvena ekologija / Raič, Anđa (ur.).</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Zagreb : Medicinska naklada, 2001.</w:t>
            </w:r>
          </w:p>
          <w:p w:rsidR="00D574E9" w:rsidRPr="00635783" w:rsidRDefault="00D574E9" w:rsidP="00635783">
            <w:pPr>
              <w:spacing w:before="60" w:after="60"/>
              <w:rPr>
                <w:rFonts w:ascii="Arial Narrow" w:hAnsi="Arial Narrow" w:cs="Arial"/>
                <w:b/>
                <w:bCs/>
                <w:sz w:val="22"/>
                <w:szCs w:val="22"/>
              </w:rPr>
            </w:pPr>
            <w:r w:rsidRPr="00635783">
              <w:rPr>
                <w:rFonts w:ascii="Arial Narrow" w:hAnsi="Arial Narrow" w:cs="Arial"/>
                <w:b/>
                <w:bCs/>
                <w:sz w:val="22"/>
                <w:szCs w:val="22"/>
              </w:rPr>
              <w:t>Izvorni znanstveni i pregledni radovi u CC časopisima</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1. Fazlić, Hana; Brborović, Ognjen; Vukušić Rukavina, Tea; Fišter, Kristina; Milošević, Milan; Mustajbegović, Jadranka. Characteristics of people with the perceived stress in Croatia: the CroHort Study. // Collegium antropologicum. 36 (2012) , Suppl. 1; 165-169 (članak, znanstveni).</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 Knežević, Bojana; Milošević, Milan; Golubić, Rajna; Belošević, Ljiljana; Russo, Andrea; Mustajbegović, Jadranka. Work-related stress and work ability among Croatian university hospital midwives. // Midwifery. 27 (2011) , 2; 146-153 (članak, znanstveni).</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3. Milošević, Milan; Golubić, Rajna; Knežević, Bojana; Golubić, Karlo; Bubaš, Marija; Mustajbegović, Jadranka. Work ability as a major determinant of clinical nurses’ quality of life. // Journal of clinical nursing. 20 (2011) , 19/20; 2931-2938 (članak, znanstveni).</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4. Golubić, Rajna; Milošević, Milan; Knežević, Bojana; Mustajbegović, Jadranka. Work-related stress, education and work ability among hospital nurses. // Journal of Advanced Nursing. 65 (2009) , 10; 2056-2066 (članak, znanstveni).</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5. Milošević, Milan; Golubić, Rajna; Mustajbegović, Jadranka; Doko Jelinić, Jagoda; Janev Holcer, Nataša; Kern, Josipa. Regional Pattern of Physical Inactivity in Croatia. // Collegium antropologicum. 33 (2009) , S1; 35-38 (članak, znanstveni).</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6. Schachter, E.Neil; Žuškin, Eugenija; Moshier, L. Erin; Godbold, James; Mustajbegović, Jadranka; Pucarin-Cvetković, Jasna; Chiarelli, Angelo. Gender and respiratory findings in workers occupationally exposed to organic aerosols: a meta analysis of 12 cross-sectional studies. // Environmental Health: A Global Access Science Source. 8 (2009) , 1; 1-1-1-16 (pregledni rad, znanstveni).</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7. Russo, Andrea; Milić, Ranko; Knežević, Bojana; Mulić, Rosanda; Mustajbegović, Jadranka.</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Harassment in Workplace Among School Teachers: Development of a Survey. // Croatian Medical Journal. 49 (2008) , 4; 545-552 (članak, znanstveni).</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8. Žuškin, Eugenija; Mustajbegović, Jadranka; Schachter, E.Neil; Kern, Josipa; Dečković-Vukres, Vlasta; Trošić, Ivančica; Chiarelli, Angelo. Respiratory function in pesticide workers. // Journal of Occupational and Environmental Medicine. 50 (2008) , 11; 1299-1305 (članak, znanstveni).</w:t>
            </w:r>
          </w:p>
          <w:p w:rsidR="00D574E9" w:rsidRPr="00635783" w:rsidRDefault="00D574E9" w:rsidP="00635783">
            <w:pPr>
              <w:spacing w:before="60" w:after="60"/>
              <w:rPr>
                <w:rFonts w:ascii="Arial Narrow" w:hAnsi="Arial Narrow" w:cs="Arial"/>
                <w:b/>
                <w:bCs/>
                <w:sz w:val="22"/>
                <w:szCs w:val="22"/>
              </w:rPr>
            </w:pPr>
            <w:r w:rsidRPr="00635783">
              <w:rPr>
                <w:rFonts w:ascii="Arial Narrow" w:hAnsi="Arial Narrow" w:cs="Arial"/>
                <w:b/>
                <w:bCs/>
                <w:sz w:val="22"/>
                <w:szCs w:val="22"/>
              </w:rPr>
              <w:t>Ostali radovi u CC časopisima</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  1. Pucarin-Cvetković, Jasna; Žuškin, Eugenija; Mustajbegović, Jadranka; Janev Holcer, Nataša; Rudan, Pavao; Milošević Milan. Known Symptoms and Diseases of a Number of Classical European Composers during 17th and 20th Century in Relation with their Artistic Musical Expressions. // Collegium Antropologicum. 35 (2011) , 4; 1327-1331 (članak, stručni).</w:t>
            </w:r>
          </w:p>
          <w:p w:rsidR="00D574E9" w:rsidRPr="00635783" w:rsidRDefault="00D574E9" w:rsidP="00635783">
            <w:pPr>
              <w:spacing w:before="60" w:after="60"/>
              <w:rPr>
                <w:rFonts w:ascii="Arial Narrow" w:hAnsi="Arial Narrow" w:cs="Arial"/>
                <w:b/>
                <w:bCs/>
                <w:sz w:val="22"/>
                <w:szCs w:val="22"/>
              </w:rPr>
            </w:pPr>
            <w:r w:rsidRPr="00635783">
              <w:rPr>
                <w:rFonts w:ascii="Arial Narrow" w:hAnsi="Arial Narrow" w:cs="Arial"/>
                <w:b/>
                <w:bCs/>
                <w:sz w:val="22"/>
                <w:szCs w:val="22"/>
              </w:rPr>
              <w:t>Znanstveni radovi u drugim časopisima</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1. Knežević, Bojana; Golubić, Rajna; Belošević, Ljiljana; Milošević, Milan; Mustajbegović, Jadranka. Očuvanje radne sposobnosti bolničkih zdravstvenih djelatnika. // Acta medica Croatica. 64 (2010) , 5; 391-395 (članak, znanstveni).</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 Knežević, Bojana; Golubić, Rajna; Milošević, Milan; Matec, Lana; Mustajbegović, Jadranka.</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Zdravstveni djelatnici u bolnicama i stres na radu: istraživanje u Zagrebu. // Sigurnost : časopis za sigurnost u radnoj i životnoj okolini. 51 (2009) , 2; 85-92 (članak, znanstveni).</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3. Milošević, Milan; Golubić, Rajna; Knežević, Bojana; Juras, Karin; Mustajbegović, Jadranka; Bubaš, Marija. Validacija upitnika o stresorima na radnom mjestu bolničkih zdravstvenih djelatnika. // Sigurnost (Safety): časopis za sigurnost u radnoj i životnoj okolini. 51 (2009) , 2; 75-84 (članak, znanstveni).</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4. Tomek-Roksandić, Spomenka; Žuškin, Eugenija; Duraković, Zijad; Smolej Narančić, Nina, Mustajbegović, Jadranka; Pucarin-Cvetković, Jasna; Mišigoj Duraković, Marjeta; Doko Jelinić, Jagoda; Turčić, Nada; Milošević, Milan. Ljudski vijek: doživjeti i nadživjeti 100 godina. // Arhiv za higijenu rada i toksikologiju. 60 (2009) , 3; 375-386 (pregledni rad, znanstveni).</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5. Žuškin, Eugenija; Mustajbegović, Jadranka; Schachter, E.Neil; Kern, Josipa; Vitale, Ksenija; Pucarin-Cvetković, Jasna; Chiarelli, Angelo; Milošević, Milan, Doko Jelinić, Jagoda. Respiratory function in wind instrument players. // Medicina del lavoro. 100 (2009) , 2; 133-141 (članak, znanstveni).</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6. Žuškin, Eugenija; Pucarin-Cvetković, Jasna; Schachter, E.Neil; Mustajbegović, Jadranka; Vitale, Ksenija; Dečković-Vukres, Vlasta; Milošević, Milan; Jelinić Doko, Jagoda.Women in medicine through the ages. // Medicina del lavoro. 99 (2008) , 6; 407-414 (pregledni rad, znanstveni).</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7. Žuškin, Eugenija; Šarić, Marko; Vađić, Vladimira; Mustajbegović, Jadranka; Doko-Jelinić, Jagoda; Pucarin-Cvetković, Jasna; Milošević, Milan. Uzroci klimatskih promjena i njihove posljedice za zdravlje čovjeka. // Acta medica Croatica. 62 (2008) , 3; 293-298 (pregledni rad, znanstveni).</w:t>
            </w:r>
          </w:p>
          <w:p w:rsidR="00D574E9" w:rsidRPr="00635783" w:rsidRDefault="00D574E9" w:rsidP="00635783">
            <w:pPr>
              <w:spacing w:before="60" w:after="60"/>
              <w:rPr>
                <w:rFonts w:ascii="Arial Narrow" w:hAnsi="Arial Narrow" w:cs="Arial"/>
                <w:b/>
                <w:bCs/>
                <w:sz w:val="22"/>
                <w:szCs w:val="22"/>
              </w:rPr>
            </w:pPr>
            <w:r w:rsidRPr="00635783">
              <w:rPr>
                <w:rFonts w:ascii="Arial Narrow" w:hAnsi="Arial Narrow" w:cs="Arial"/>
                <w:b/>
                <w:bCs/>
                <w:sz w:val="22"/>
                <w:szCs w:val="22"/>
              </w:rPr>
              <w:t>Ostali radovi u drugim časopisima</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  1. Janev Holcer, Nataša; Pucarin-Cvetković, Jasna; Mustajbegović, Jadranka; Žuškin, Eugenija. Ples kao čimbenik rizika za ozljede i razvoj profesionalnih bolesti. // Arhiv za higijenu rada i toksikologiju. 63 (2012) , 2; 239-245 (pregledni rad, ostalo).</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 Žuškin; Eugenija; Kern, Josipa; Mustajbegović, Jadranka; Jasna; Jagoda Doko-Jelinić, Jagoda; Bradić, Tihomir. Respiratory Symptoms in Fish Processing Workers on the Adriatic Coast of Croatia. // Arhiv za higijenu rada i toksikologiju. 63 (2012) , 2; 199-205 (članak, stručni).</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3. Fazlić, Hana; Mustajbegović, Jadranka. Inicijativa "Lijepa bolnica": kvaliteta radnog mjesta za kvalitetu zdravstvene skrbi. // Medix : specijalizirani medicinski dvomjesečnik. XVI (2010) , 86; 171-173 (pregledni rad, stručni).</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4. Bubaš, Marija; Milošević, Milan; Knežević, Bojana; Mustajbegović, Jadranka. Stres u starijih radnika. // Sigurnost : Časopis za sigurnost u radnoj i životnoj okolini. 51 (2009) , 2; 105-113 (članak, stručni).</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5. Juras, Karin; Knežević, Bojana; Golubić, Rajna; Milošević, Milan; Mustajbegović, Jadranka.Stres na radu: mjere prepoznavanja, rješenja i prevencija. // Sigurnost : Časopis za sigurnost u radnoj i životnoj okolini. 51 (2009) , 2; 121-127 (članak, stručni).</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6. Žuškin, Eugenija; Schachter E. Neil; Mustajbegović, Jadranka; Pucarin-Cvetković, Jasna; Doko-Jelinić, Jagoda; Mučić-Pucić, Branka. Indoor air pollution and effects on human health. // Periodicum biologorum. 111 (2009) , 1; 37-40 (pregledni rad, stručni).</w:t>
            </w:r>
          </w:p>
          <w:p w:rsidR="00D574E9" w:rsidRPr="00635783" w:rsidRDefault="00D574E9" w:rsidP="00635783">
            <w:pPr>
              <w:spacing w:before="60" w:after="60"/>
              <w:rPr>
                <w:rFonts w:ascii="Arial Narrow" w:hAnsi="Arial Narrow" w:cs="Arial"/>
                <w:sz w:val="22"/>
                <w:szCs w:val="22"/>
              </w:rPr>
            </w:pP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7. Žuškin, Eugenija; Lipozenčić, Jasna; Pucarin-Cvetković, Jasna; Mustajbegović, Jadranka; Schachter, Neil; Mučić-Pučić, Branka. Ancient medicine – a review. // Acta dermatovenerologica Croatica. 16 (2008) , 3; 149-157 (pregledni rad, stručni).</w:t>
            </w:r>
          </w:p>
          <w:p w:rsidR="00D574E9" w:rsidRPr="00635783" w:rsidRDefault="00D574E9" w:rsidP="00635783">
            <w:pPr>
              <w:spacing w:before="60" w:after="60"/>
              <w:rPr>
                <w:rFonts w:ascii="Arial Narrow" w:hAnsi="Arial Narrow" w:cs="Arial"/>
                <w:sz w:val="22"/>
                <w:szCs w:val="22"/>
              </w:rPr>
            </w:pPr>
          </w:p>
        </w:tc>
      </w:tr>
      <w:tr w:rsidR="00D574E9" w:rsidRPr="00635783" w:rsidTr="00DE50E8">
        <w:tc>
          <w:tcPr>
            <w:tcW w:w="1959" w:type="dxa"/>
          </w:tcPr>
          <w:p w:rsidR="00D574E9" w:rsidRPr="00635783" w:rsidRDefault="00D574E9" w:rsidP="00635783">
            <w:pPr>
              <w:spacing w:before="60" w:after="60"/>
              <w:rPr>
                <w:rFonts w:ascii="Arial Narrow" w:hAnsi="Arial Narrow" w:cs="Arial"/>
                <w:b/>
                <w:bCs/>
                <w:sz w:val="22"/>
                <w:szCs w:val="22"/>
              </w:rPr>
            </w:pPr>
            <w:r w:rsidRPr="00635783">
              <w:rPr>
                <w:rFonts w:ascii="Arial Narrow" w:hAnsi="Arial Narrow" w:cs="Arial"/>
                <w:b/>
                <w:bCs/>
                <w:sz w:val="22"/>
                <w:szCs w:val="22"/>
              </w:rPr>
              <w:t>Datum zadnjeg izbora u znanstveno-nastavno ili nastavno zvanje</w:t>
            </w:r>
          </w:p>
        </w:tc>
        <w:tc>
          <w:tcPr>
            <w:tcW w:w="7328" w:type="dxa"/>
          </w:tcPr>
          <w:p w:rsidR="00D574E9" w:rsidRPr="00635783" w:rsidRDefault="00D574E9" w:rsidP="00635783">
            <w:pPr>
              <w:spacing w:before="60" w:after="60"/>
              <w:rPr>
                <w:rFonts w:ascii="Arial Narrow" w:hAnsi="Arial Narrow" w:cs="Arial"/>
                <w:bCs/>
                <w:sz w:val="22"/>
                <w:szCs w:val="22"/>
              </w:rPr>
            </w:pPr>
            <w:r w:rsidRPr="00635783">
              <w:rPr>
                <w:rFonts w:ascii="Arial Narrow" w:hAnsi="Arial Narrow" w:cs="Arial"/>
                <w:bCs/>
                <w:sz w:val="22"/>
                <w:szCs w:val="22"/>
              </w:rPr>
              <w:t>12. svibnja 2009. izbor u trajno znanstveno- nastavno zvanje redovitog profesora</w:t>
            </w:r>
          </w:p>
        </w:tc>
      </w:tr>
    </w:tbl>
    <w:p w:rsidR="00D574E9" w:rsidRPr="00635783" w:rsidRDefault="00D574E9" w:rsidP="00635783">
      <w:pPr>
        <w:spacing w:before="60" w:after="60"/>
        <w:rPr>
          <w:rFonts w:ascii="Arial Narrow" w:hAnsi="Arial Narrow" w:cs="Arial"/>
          <w:sz w:val="22"/>
          <w:szCs w:val="22"/>
        </w:rPr>
      </w:pPr>
    </w:p>
    <w:p w:rsidR="00D574E9" w:rsidRPr="00635783" w:rsidRDefault="00D574E9" w:rsidP="00635783">
      <w:pPr>
        <w:pStyle w:val="aNaslov"/>
        <w:spacing w:before="60"/>
        <w:ind w:left="36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Vlado</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Prezime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Jukić</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Naziv ustanove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Sveučilište u Zagrebu, Medicinski fakultet, Škola narodnog zdravlja „Andrija Štampar“, Psihijatrijska bolnica „Vrapče“</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E-mail adresa</w:t>
            </w:r>
          </w:p>
        </w:tc>
        <w:tc>
          <w:tcPr>
            <w:tcW w:w="7328" w:type="dxa"/>
          </w:tcPr>
          <w:p w:rsidR="00D574E9" w:rsidRPr="00635783" w:rsidRDefault="00D574E9" w:rsidP="00635783">
            <w:pPr>
              <w:spacing w:before="60" w:after="60"/>
              <w:rPr>
                <w:rFonts w:ascii="Arial Narrow" w:hAnsi="Arial Narrow" w:cs="Arial"/>
                <w:sz w:val="22"/>
                <w:szCs w:val="22"/>
              </w:rPr>
            </w:pP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Adresa osobne web stranice</w:t>
            </w:r>
          </w:p>
        </w:tc>
        <w:tc>
          <w:tcPr>
            <w:tcW w:w="7328" w:type="dxa"/>
          </w:tcPr>
          <w:p w:rsidR="00D574E9" w:rsidRPr="00635783" w:rsidRDefault="00D574E9" w:rsidP="00635783">
            <w:pPr>
              <w:suppressAutoHyphens/>
              <w:spacing w:before="60" w:after="60"/>
              <w:rPr>
                <w:rFonts w:ascii="Arial Narrow" w:hAnsi="Arial Narrow" w:cs="Arial"/>
                <w:spacing w:val="-3"/>
                <w:sz w:val="22"/>
                <w:szCs w:val="22"/>
              </w:rPr>
            </w:pP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Životopis</w:t>
            </w:r>
          </w:p>
        </w:tc>
        <w:tc>
          <w:tcPr>
            <w:tcW w:w="7328" w:type="dxa"/>
          </w:tcPr>
          <w:p w:rsidR="00D574E9" w:rsidRPr="00635783" w:rsidRDefault="00D574E9" w:rsidP="00635783">
            <w:pPr>
              <w:suppressAutoHyphens/>
              <w:spacing w:before="60" w:after="60"/>
              <w:ind w:left="1134" w:hanging="1134"/>
              <w:rPr>
                <w:rFonts w:ascii="Arial Narrow" w:hAnsi="Arial Narrow" w:cs="Arial"/>
                <w:spacing w:val="-3"/>
                <w:sz w:val="22"/>
                <w:szCs w:val="22"/>
                <w:lang w:val="pl-PL"/>
              </w:rPr>
            </w:pPr>
            <w:r w:rsidRPr="00635783">
              <w:rPr>
                <w:rFonts w:ascii="Arial Narrow" w:hAnsi="Arial Narrow" w:cs="Arial"/>
                <w:spacing w:val="-3"/>
                <w:sz w:val="22"/>
                <w:szCs w:val="22"/>
                <w:lang w:val="pl-PL"/>
              </w:rPr>
              <w:t>Rođen 23. lipnja 1951.godine u Osoju, Posušje, Bosna i Hercegovina</w:t>
            </w:r>
          </w:p>
          <w:p w:rsidR="00D574E9" w:rsidRPr="00635783" w:rsidRDefault="00D574E9" w:rsidP="00635783">
            <w:pPr>
              <w:suppressAutoHyphens/>
              <w:spacing w:before="60" w:after="60"/>
              <w:rPr>
                <w:rFonts w:ascii="Arial Narrow" w:hAnsi="Arial Narrow" w:cs="Arial"/>
                <w:spacing w:val="-3"/>
                <w:sz w:val="22"/>
                <w:szCs w:val="22"/>
                <w:lang w:val="pl-PL"/>
              </w:rPr>
            </w:pPr>
            <w:r w:rsidRPr="00635783">
              <w:rPr>
                <w:rFonts w:ascii="Arial Narrow" w:hAnsi="Arial Narrow" w:cs="Arial"/>
                <w:spacing w:val="-3"/>
                <w:sz w:val="22"/>
                <w:szCs w:val="22"/>
                <w:lang w:val="pl-PL"/>
              </w:rPr>
              <w:t xml:space="preserve">ŠKOLOVANJE:  Osnovna škola: Posušje, 1958 -1966. Gimnazija: Posušje, 1966 – 1970. Medicinski fakultet: Zagreb, 1970 – 1976. Postdiplomski studij: (Forenzička psihijatrija) Medicinski fakultet u Zagrebu, 1980 - 1981. </w:t>
            </w:r>
          </w:p>
          <w:p w:rsidR="00D574E9" w:rsidRPr="00635783" w:rsidRDefault="00D574E9" w:rsidP="00635783">
            <w:pPr>
              <w:suppressAutoHyphens/>
              <w:spacing w:before="60" w:after="60"/>
              <w:rPr>
                <w:rFonts w:ascii="Arial Narrow" w:hAnsi="Arial Narrow" w:cs="Arial"/>
                <w:spacing w:val="-3"/>
                <w:sz w:val="22"/>
                <w:szCs w:val="22"/>
                <w:lang w:val="it-IT"/>
              </w:rPr>
            </w:pPr>
            <w:r w:rsidRPr="00635783">
              <w:rPr>
                <w:rFonts w:ascii="Arial Narrow" w:hAnsi="Arial Narrow" w:cs="Arial"/>
                <w:spacing w:val="-3"/>
                <w:sz w:val="22"/>
                <w:szCs w:val="22"/>
                <w:lang w:val="it-IT"/>
              </w:rPr>
              <w:t xml:space="preserve">RADNA MJESTA: </w:t>
            </w:r>
          </w:p>
          <w:p w:rsidR="00D574E9" w:rsidRPr="00635783" w:rsidRDefault="00D574E9" w:rsidP="00635783">
            <w:pPr>
              <w:suppressAutoHyphens/>
              <w:spacing w:before="60" w:after="60"/>
              <w:rPr>
                <w:rFonts w:ascii="Arial Narrow" w:hAnsi="Arial Narrow" w:cs="Arial"/>
                <w:spacing w:val="-3"/>
                <w:sz w:val="22"/>
                <w:szCs w:val="22"/>
                <w:lang w:val="pl-PL"/>
              </w:rPr>
            </w:pPr>
            <w:r w:rsidRPr="00635783">
              <w:rPr>
                <w:rFonts w:ascii="Arial Narrow" w:hAnsi="Arial Narrow" w:cs="Arial"/>
                <w:spacing w:val="-3"/>
                <w:sz w:val="22"/>
                <w:szCs w:val="22"/>
                <w:lang w:val="it-IT"/>
              </w:rPr>
              <w:t xml:space="preserve">Medicinski centar Koprivnica: 1976 - 1977. </w:t>
            </w:r>
            <w:r w:rsidRPr="00635783">
              <w:rPr>
                <w:rFonts w:ascii="Arial Narrow" w:hAnsi="Arial Narrow" w:cs="Arial"/>
                <w:spacing w:val="-3"/>
                <w:sz w:val="22"/>
                <w:szCs w:val="22"/>
                <w:lang w:val="pl-PL"/>
              </w:rPr>
              <w:t>(staž). Neuropsihijatrijska bolnica "Dr Ivan Barbot" Popovača  (od 1.II.1978. do 31.I.1986.). Klinički bolnici centar Zagreb, Klinika za psihijatriju Medicinskog fakulteta "Rebro" (1.II.1986. do 15.VII. 1994.). Psihijatrijska bolnica Vrapče,  Zagreb - od 15.VII. 1994.g. do sada (ravnatelj Bolnice, šef odjela). Medicinski fakultet Zagreb – kumulativni radni odnos na Katedri za psihijatriju s medicinskom psihologijom od 1. VIII. 1990. do sada; prvo  asistent iz predmeta Psihijatrija (1990-1998), a zatim docent (1998 do 2004), izvanredni profesor (od 2004 do 2010.) redovni profesor od 2010.</w:t>
            </w:r>
          </w:p>
          <w:p w:rsidR="00D574E9" w:rsidRPr="00635783" w:rsidRDefault="00D574E9" w:rsidP="00635783">
            <w:pPr>
              <w:suppressAutoHyphens/>
              <w:spacing w:before="60" w:after="60"/>
              <w:rPr>
                <w:rFonts w:ascii="Arial Narrow" w:hAnsi="Arial Narrow" w:cs="Arial"/>
                <w:spacing w:val="-3"/>
                <w:sz w:val="22"/>
                <w:szCs w:val="22"/>
                <w:lang w:val="pl-PL"/>
              </w:rPr>
            </w:pPr>
            <w:r w:rsidRPr="00635783">
              <w:rPr>
                <w:rFonts w:ascii="Arial Narrow" w:hAnsi="Arial Narrow" w:cs="Arial"/>
                <w:spacing w:val="-3"/>
                <w:sz w:val="22"/>
                <w:szCs w:val="22"/>
                <w:lang w:val="pl-PL"/>
              </w:rPr>
              <w:t xml:space="preserve">EDUKACIJA: </w:t>
            </w:r>
          </w:p>
          <w:p w:rsidR="00D574E9" w:rsidRPr="00635783" w:rsidRDefault="00D574E9" w:rsidP="00635783">
            <w:pPr>
              <w:suppressAutoHyphens/>
              <w:spacing w:before="60" w:after="60"/>
              <w:rPr>
                <w:rFonts w:ascii="Arial Narrow" w:hAnsi="Arial Narrow" w:cs="Arial"/>
                <w:spacing w:val="-3"/>
                <w:sz w:val="22"/>
                <w:szCs w:val="22"/>
                <w:lang w:val="pl-PL"/>
              </w:rPr>
            </w:pPr>
            <w:r w:rsidRPr="00635783">
              <w:rPr>
                <w:rFonts w:ascii="Arial Narrow" w:hAnsi="Arial Narrow" w:cs="Arial"/>
                <w:spacing w:val="-3"/>
                <w:sz w:val="22"/>
                <w:szCs w:val="22"/>
                <w:lang w:val="pl-PL"/>
              </w:rPr>
              <w:t>Specijalizacija iz psihijatrije (1979.-1982.).  Edukacija iz (grupne) psihoterapije (prof. Klain) (1978.-1986.). Obiteljska psihoterapija (doc. Vlatković) (1986-1989.). Tri boravaka u svojstvu “Visiting scientista”   na University of Illinoi at Chicago (2000. godine mjesec dana, 2001. i 2002. po dva tjedna). Niz raznih kratkih tečajeva.</w:t>
            </w:r>
          </w:p>
          <w:p w:rsidR="00D574E9" w:rsidRPr="00635783" w:rsidRDefault="00D574E9" w:rsidP="00635783">
            <w:pPr>
              <w:suppressAutoHyphens/>
              <w:spacing w:before="60" w:after="60"/>
              <w:rPr>
                <w:rFonts w:ascii="Arial Narrow" w:hAnsi="Arial Narrow" w:cs="Arial"/>
                <w:spacing w:val="-3"/>
                <w:sz w:val="22"/>
                <w:szCs w:val="22"/>
                <w:lang w:val="pl-PL"/>
              </w:rPr>
            </w:pPr>
            <w:r w:rsidRPr="00635783">
              <w:rPr>
                <w:rFonts w:ascii="Arial Narrow" w:hAnsi="Arial Narrow" w:cs="Arial"/>
                <w:spacing w:val="-3"/>
                <w:sz w:val="22"/>
                <w:szCs w:val="22"/>
                <w:lang w:val="pl-PL"/>
              </w:rPr>
              <w:t>MAGISTERIJ: Prekid stacionarnog liječenja i čuvanja psihički abnormalnih delinkvenata (obranio 19. srpnja 1989.)</w:t>
            </w:r>
          </w:p>
          <w:p w:rsidR="00D574E9" w:rsidRPr="00635783" w:rsidRDefault="00D574E9" w:rsidP="00635783">
            <w:pPr>
              <w:suppressAutoHyphens/>
              <w:spacing w:before="60" w:after="60"/>
              <w:rPr>
                <w:rFonts w:ascii="Arial Narrow" w:hAnsi="Arial Narrow" w:cs="Arial"/>
                <w:spacing w:val="-3"/>
                <w:sz w:val="22"/>
                <w:szCs w:val="22"/>
                <w:lang w:val="pl-PL"/>
              </w:rPr>
            </w:pPr>
            <w:r w:rsidRPr="00635783">
              <w:rPr>
                <w:rFonts w:ascii="Arial Narrow" w:hAnsi="Arial Narrow" w:cs="Arial"/>
                <w:spacing w:val="-3"/>
                <w:sz w:val="22"/>
                <w:szCs w:val="22"/>
                <w:lang w:val="pl-PL"/>
              </w:rPr>
              <w:t>DOKTORAT: Utjecaj stresova na kliničku sliku posttraumatskog stresnog poremećaja u hrvatskih ratnih stradalnika (obranio 15. srpnja 1997.)</w:t>
            </w:r>
          </w:p>
          <w:p w:rsidR="00D574E9" w:rsidRPr="00635783" w:rsidRDefault="00D574E9" w:rsidP="00635783">
            <w:pPr>
              <w:suppressAutoHyphens/>
              <w:spacing w:before="60" w:after="60"/>
              <w:rPr>
                <w:rFonts w:ascii="Arial Narrow" w:hAnsi="Arial Narrow" w:cs="Arial"/>
                <w:spacing w:val="-3"/>
                <w:sz w:val="22"/>
                <w:szCs w:val="22"/>
                <w:lang w:val="pl-PL"/>
              </w:rPr>
            </w:pPr>
            <w:r w:rsidRPr="00635783">
              <w:rPr>
                <w:rFonts w:ascii="Arial Narrow" w:hAnsi="Arial Narrow" w:cs="Arial"/>
                <w:spacing w:val="-3"/>
                <w:sz w:val="22"/>
                <w:szCs w:val="22"/>
                <w:lang w:val="pl-PL"/>
              </w:rPr>
              <w:t>IZBOR U ZNANSTVENO NASTAVNO ZVANJE: docent (1998 do 2004), izvanredni profesor (od 2004 do 2010.), redovni profesor (od 2010. )</w:t>
            </w:r>
          </w:p>
          <w:p w:rsidR="00D574E9" w:rsidRPr="00635783" w:rsidRDefault="00D574E9" w:rsidP="00635783">
            <w:pPr>
              <w:suppressAutoHyphens/>
              <w:spacing w:before="60" w:after="60"/>
              <w:rPr>
                <w:rFonts w:ascii="Arial Narrow" w:hAnsi="Arial Narrow" w:cs="Arial"/>
                <w:spacing w:val="-3"/>
                <w:sz w:val="22"/>
                <w:szCs w:val="22"/>
                <w:lang w:val="pl-PL"/>
              </w:rPr>
            </w:pPr>
            <w:r w:rsidRPr="00635783">
              <w:rPr>
                <w:rFonts w:ascii="Arial Narrow" w:hAnsi="Arial Narrow" w:cs="Arial"/>
                <w:spacing w:val="-3"/>
                <w:sz w:val="22"/>
                <w:szCs w:val="22"/>
                <w:lang w:val="pl-PL"/>
              </w:rPr>
              <w:t>STRUČNI I ZNANSTVENI RADOVI: do sada objavio preko 180 stručnih i znanstvenih radova u domaćim i svjetskim časopisima, izlagao na nizu domaćih i svjetskih stručnih skupova, organizirao više stručnih skupova</w:t>
            </w:r>
          </w:p>
          <w:p w:rsidR="00D574E9" w:rsidRPr="00635783" w:rsidRDefault="00D574E9" w:rsidP="00635783">
            <w:pPr>
              <w:suppressAutoHyphens/>
              <w:spacing w:before="60" w:after="60"/>
              <w:rPr>
                <w:rFonts w:ascii="Arial Narrow" w:hAnsi="Arial Narrow" w:cs="Arial"/>
                <w:spacing w:val="-3"/>
                <w:sz w:val="22"/>
                <w:szCs w:val="22"/>
                <w:lang w:val="pl-PL"/>
              </w:rPr>
            </w:pPr>
            <w:r w:rsidRPr="00635783">
              <w:rPr>
                <w:rFonts w:ascii="Arial Narrow" w:hAnsi="Arial Narrow" w:cs="Arial"/>
                <w:spacing w:val="-3"/>
                <w:sz w:val="22"/>
                <w:szCs w:val="22"/>
                <w:lang w:val="pl-PL"/>
              </w:rPr>
              <w:t xml:space="preserve">ČLANSTVA: Član više stručnih društava, a predsjednik Hrvatskog psihijatrijskog društva i hrvatskog društva za forenzičku psihijatriju HLZ-a Hrvatski liječnički zbor. Član niza stručnih povjerenstava  </w:t>
            </w:r>
          </w:p>
          <w:p w:rsidR="00D574E9" w:rsidRPr="00635783" w:rsidRDefault="00D574E9" w:rsidP="00635783">
            <w:pPr>
              <w:suppressAutoHyphens/>
              <w:spacing w:before="60" w:after="60"/>
              <w:rPr>
                <w:rFonts w:ascii="Arial Narrow" w:hAnsi="Arial Narrow" w:cs="Arial"/>
                <w:spacing w:val="-3"/>
                <w:sz w:val="22"/>
                <w:szCs w:val="22"/>
                <w:lang w:val="pl-PL"/>
              </w:rPr>
            </w:pPr>
            <w:r w:rsidRPr="00635783">
              <w:rPr>
                <w:rFonts w:ascii="Arial Narrow" w:hAnsi="Arial Narrow" w:cs="Arial"/>
                <w:spacing w:val="-3"/>
                <w:sz w:val="22"/>
                <w:szCs w:val="22"/>
                <w:lang w:val="pl-PL"/>
              </w:rPr>
              <w:t>NAGRADE: Odlikovanje Redom Danice Hrvatske s likom Katarine Zrinske, Nagrada Grada Zagreba za 2008.  Povelja, Diploma, Zahvalnica i Ladislav Rakovac HLZ.</w:t>
            </w:r>
          </w:p>
          <w:p w:rsidR="00D574E9" w:rsidRPr="00635783" w:rsidRDefault="00D574E9" w:rsidP="00635783">
            <w:pPr>
              <w:suppressAutoHyphens/>
              <w:spacing w:before="60" w:after="60"/>
              <w:rPr>
                <w:rFonts w:ascii="Arial Narrow" w:hAnsi="Arial Narrow" w:cs="Arial"/>
                <w:spacing w:val="-3"/>
                <w:sz w:val="22"/>
                <w:szCs w:val="22"/>
              </w:rPr>
            </w:pPr>
            <w:r w:rsidRPr="00635783">
              <w:rPr>
                <w:rFonts w:ascii="Arial Narrow" w:hAnsi="Arial Narrow" w:cs="Arial"/>
                <w:spacing w:val="-3"/>
                <w:sz w:val="22"/>
                <w:szCs w:val="22"/>
                <w:lang w:val="pl-PL"/>
              </w:rPr>
              <w:t xml:space="preserve">UREDNIŠTVA:  Član uredništva tri časopisa (Socijalna psihijatrija, Psychiatra Danubina, (ko)urednik i koautor 12 knjiga. </w:t>
            </w:r>
            <w:r w:rsidRPr="00635783">
              <w:rPr>
                <w:rFonts w:ascii="Arial Narrow" w:hAnsi="Arial Narrow" w:cs="Arial"/>
                <w:spacing w:val="-3"/>
                <w:sz w:val="22"/>
                <w:szCs w:val="22"/>
              </w:rPr>
              <w:t>Recenzirao 11 knjiga, recenzira za nekoliko časopisa.</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lang w:val="pt-BR"/>
              </w:rPr>
            </w:pPr>
            <w:r w:rsidRPr="00635783">
              <w:rPr>
                <w:rFonts w:ascii="Arial Narrow" w:hAnsi="Arial Narrow" w:cs="Arial"/>
                <w:b/>
                <w:sz w:val="22"/>
                <w:szCs w:val="22"/>
                <w:lang w:val="pt-BR"/>
              </w:rPr>
              <w:t>Popis radova objavljenih u posljednjih pet godina</w:t>
            </w:r>
          </w:p>
        </w:tc>
        <w:tc>
          <w:tcPr>
            <w:tcW w:w="7328" w:type="dxa"/>
          </w:tcPr>
          <w:p w:rsidR="00D574E9" w:rsidRPr="00635783" w:rsidRDefault="00D574E9" w:rsidP="00E337BE">
            <w:pPr>
              <w:pStyle w:val="desc"/>
              <w:numPr>
                <w:ilvl w:val="0"/>
                <w:numId w:val="56"/>
              </w:numPr>
              <w:spacing w:before="60" w:beforeAutospacing="0" w:after="60" w:afterAutospacing="0"/>
              <w:ind w:left="309"/>
              <w:rPr>
                <w:rFonts w:ascii="Arial Narrow" w:hAnsi="Arial Narrow" w:cs="Arial"/>
                <w:sz w:val="22"/>
                <w:szCs w:val="22"/>
              </w:rPr>
            </w:pPr>
            <w:r w:rsidRPr="00635783">
              <w:rPr>
                <w:rFonts w:ascii="Arial Narrow" w:hAnsi="Arial Narrow" w:cs="Arial"/>
                <w:sz w:val="22"/>
                <w:szCs w:val="22"/>
              </w:rPr>
              <w:t xml:space="preserve">Jukić V. </w:t>
            </w:r>
            <w:hyperlink r:id="rId370" w:history="1">
              <w:r w:rsidRPr="00635783">
                <w:rPr>
                  <w:rStyle w:val="Hyperlink"/>
                  <w:rFonts w:ascii="Arial Narrow" w:hAnsi="Arial Narrow" w:cs="Arial"/>
                  <w:sz w:val="22"/>
                  <w:szCs w:val="22"/>
                </w:rPr>
                <w:t>Impact of destruction of classic moral principles on ethical questions in psychiatry.</w:t>
              </w:r>
            </w:hyperlink>
            <w:r w:rsidRPr="00635783">
              <w:rPr>
                <w:rStyle w:val="jrnl"/>
                <w:rFonts w:ascii="Arial Narrow" w:hAnsi="Arial Narrow" w:cs="Arial"/>
                <w:sz w:val="22"/>
                <w:szCs w:val="22"/>
              </w:rPr>
              <w:t>Psychiatr Danub</w:t>
            </w:r>
            <w:r w:rsidRPr="00635783">
              <w:rPr>
                <w:rFonts w:ascii="Arial Narrow" w:hAnsi="Arial Narrow" w:cs="Arial"/>
                <w:sz w:val="22"/>
                <w:szCs w:val="22"/>
              </w:rPr>
              <w:t>. 2012 Oct;24 Suppl 3:S298-302.</w:t>
            </w:r>
          </w:p>
          <w:p w:rsidR="00D574E9" w:rsidRPr="00635783" w:rsidRDefault="00D574E9" w:rsidP="00E337BE">
            <w:pPr>
              <w:pStyle w:val="desc"/>
              <w:numPr>
                <w:ilvl w:val="0"/>
                <w:numId w:val="56"/>
              </w:numPr>
              <w:spacing w:before="60" w:beforeAutospacing="0" w:after="60" w:afterAutospacing="0"/>
              <w:ind w:left="309"/>
              <w:rPr>
                <w:rFonts w:ascii="Arial Narrow" w:hAnsi="Arial Narrow" w:cs="Arial"/>
                <w:sz w:val="22"/>
                <w:szCs w:val="22"/>
              </w:rPr>
            </w:pPr>
            <w:r w:rsidRPr="00635783">
              <w:rPr>
                <w:rFonts w:ascii="Arial Narrow" w:hAnsi="Arial Narrow" w:cs="Arial"/>
                <w:sz w:val="22"/>
                <w:szCs w:val="22"/>
              </w:rPr>
              <w:t>Schmauss M, Jukić V, Siracusano A, Bidzan L, Badescu GM, Maciulis V, Lahaye M, Hoeben D, Tessier C, Schreiner A.</w:t>
            </w:r>
            <w:hyperlink r:id="rId371" w:history="1">
              <w:r w:rsidRPr="00635783">
                <w:rPr>
                  <w:rStyle w:val="Hyperlink"/>
                  <w:rFonts w:ascii="Arial Narrow" w:hAnsi="Arial Narrow" w:cs="Arial"/>
                  <w:sz w:val="22"/>
                  <w:szCs w:val="22"/>
                </w:rPr>
                <w:t>Flexible dosing with paliperidone ER in the treatment of patients with acutely exacerbated schizophrenia: results from a single-arm, open-label study.</w:t>
              </w:r>
            </w:hyperlink>
            <w:r w:rsidRPr="00635783">
              <w:rPr>
                <w:rStyle w:val="jrnl"/>
                <w:rFonts w:ascii="Arial Narrow" w:hAnsi="Arial Narrow" w:cs="Arial"/>
                <w:sz w:val="22"/>
                <w:szCs w:val="22"/>
              </w:rPr>
              <w:t>Curr Med Res Opin</w:t>
            </w:r>
            <w:r w:rsidRPr="00635783">
              <w:rPr>
                <w:rFonts w:ascii="Arial Narrow" w:hAnsi="Arial Narrow" w:cs="Arial"/>
                <w:sz w:val="22"/>
                <w:szCs w:val="22"/>
              </w:rPr>
              <w:t xml:space="preserve">. 2012 Aug;28(8):1395-404. </w:t>
            </w:r>
          </w:p>
          <w:p w:rsidR="00D574E9" w:rsidRPr="00635783" w:rsidRDefault="00D574E9" w:rsidP="00E337BE">
            <w:pPr>
              <w:pStyle w:val="desc"/>
              <w:numPr>
                <w:ilvl w:val="0"/>
                <w:numId w:val="56"/>
              </w:numPr>
              <w:spacing w:before="60" w:beforeAutospacing="0" w:after="60" w:afterAutospacing="0"/>
              <w:ind w:left="309"/>
              <w:rPr>
                <w:rFonts w:ascii="Arial Narrow" w:hAnsi="Arial Narrow" w:cs="Arial"/>
                <w:sz w:val="22"/>
                <w:szCs w:val="22"/>
              </w:rPr>
            </w:pPr>
            <w:r w:rsidRPr="00635783">
              <w:rPr>
                <w:rFonts w:ascii="Arial Narrow" w:hAnsi="Arial Narrow" w:cs="Arial"/>
                <w:sz w:val="22"/>
                <w:szCs w:val="22"/>
              </w:rPr>
              <w:t xml:space="preserve">Zimić JI, Jukić V. </w:t>
            </w:r>
            <w:hyperlink r:id="rId372" w:history="1">
              <w:r w:rsidRPr="00635783">
                <w:rPr>
                  <w:rStyle w:val="Hyperlink"/>
                  <w:rFonts w:ascii="Arial Narrow" w:hAnsi="Arial Narrow" w:cs="Arial"/>
                  <w:sz w:val="22"/>
                  <w:szCs w:val="22"/>
                </w:rPr>
                <w:t>Familial risk factors favoring drug addiction onset.</w:t>
              </w:r>
            </w:hyperlink>
            <w:r w:rsidRPr="00635783">
              <w:rPr>
                <w:rStyle w:val="jrnl"/>
                <w:rFonts w:ascii="Arial Narrow" w:hAnsi="Arial Narrow" w:cs="Arial"/>
                <w:sz w:val="22"/>
                <w:szCs w:val="22"/>
              </w:rPr>
              <w:t>J Psychoactive Drugs</w:t>
            </w:r>
            <w:r w:rsidRPr="00635783">
              <w:rPr>
                <w:rFonts w:ascii="Arial Narrow" w:hAnsi="Arial Narrow" w:cs="Arial"/>
                <w:sz w:val="22"/>
                <w:szCs w:val="22"/>
              </w:rPr>
              <w:t>. 2012 Apr-Jun;44(2):173-85.</w:t>
            </w:r>
          </w:p>
          <w:p w:rsidR="00D574E9" w:rsidRPr="00635783" w:rsidRDefault="00D574E9" w:rsidP="00E337BE">
            <w:pPr>
              <w:pStyle w:val="desc"/>
              <w:numPr>
                <w:ilvl w:val="0"/>
                <w:numId w:val="56"/>
              </w:numPr>
              <w:spacing w:before="60" w:beforeAutospacing="0" w:after="60" w:afterAutospacing="0"/>
              <w:ind w:left="309"/>
              <w:rPr>
                <w:rFonts w:ascii="Arial Narrow" w:hAnsi="Arial Narrow" w:cs="Arial"/>
                <w:sz w:val="22"/>
                <w:szCs w:val="22"/>
              </w:rPr>
            </w:pPr>
            <w:r w:rsidRPr="00635783">
              <w:rPr>
                <w:rFonts w:ascii="Arial Narrow" w:hAnsi="Arial Narrow" w:cs="Arial"/>
                <w:sz w:val="22"/>
                <w:szCs w:val="22"/>
              </w:rPr>
              <w:t xml:space="preserve">Bilić P, Ivanis A, Vidović D, Jukić V. </w:t>
            </w:r>
            <w:hyperlink r:id="rId373" w:history="1">
              <w:r w:rsidRPr="00635783">
                <w:rPr>
                  <w:rStyle w:val="Hyperlink"/>
                  <w:rFonts w:ascii="Arial Narrow" w:hAnsi="Arial Narrow" w:cs="Arial"/>
                  <w:sz w:val="22"/>
                  <w:szCs w:val="22"/>
                </w:rPr>
                <w:t>Changing the structure of the hospitalized patients at the Psychiatric Clinic Vrapce.</w:t>
              </w:r>
            </w:hyperlink>
            <w:r w:rsidRPr="00635783">
              <w:rPr>
                <w:rStyle w:val="jrnl"/>
                <w:rFonts w:ascii="Arial Narrow" w:hAnsi="Arial Narrow" w:cs="Arial"/>
                <w:sz w:val="22"/>
                <w:szCs w:val="22"/>
              </w:rPr>
              <w:t>Srp Arh Celok Lek</w:t>
            </w:r>
            <w:r w:rsidRPr="00635783">
              <w:rPr>
                <w:rFonts w:ascii="Arial Narrow" w:hAnsi="Arial Narrow" w:cs="Arial"/>
                <w:sz w:val="22"/>
                <w:szCs w:val="22"/>
              </w:rPr>
              <w:t xml:space="preserve">. 2011 Dec;139 Suppl 1:33-5. </w:t>
            </w:r>
          </w:p>
          <w:p w:rsidR="00D574E9" w:rsidRPr="00635783" w:rsidRDefault="00D574E9" w:rsidP="00E337BE">
            <w:pPr>
              <w:pStyle w:val="desc"/>
              <w:numPr>
                <w:ilvl w:val="0"/>
                <w:numId w:val="56"/>
              </w:numPr>
              <w:spacing w:before="60" w:beforeAutospacing="0" w:after="60" w:afterAutospacing="0"/>
              <w:ind w:left="309"/>
              <w:rPr>
                <w:rFonts w:ascii="Arial Narrow" w:hAnsi="Arial Narrow" w:cs="Arial"/>
                <w:sz w:val="22"/>
                <w:szCs w:val="22"/>
              </w:rPr>
            </w:pPr>
            <w:r w:rsidRPr="00635783">
              <w:rPr>
                <w:rFonts w:ascii="Arial Narrow" w:hAnsi="Arial Narrow" w:cs="Arial"/>
                <w:sz w:val="22"/>
                <w:szCs w:val="22"/>
              </w:rPr>
              <w:t xml:space="preserve">Jukić V, Herceg M, Savić A. </w:t>
            </w:r>
            <w:hyperlink r:id="rId374" w:history="1">
              <w:r w:rsidRPr="00635783">
                <w:rPr>
                  <w:rStyle w:val="Hyperlink"/>
                  <w:rFonts w:ascii="Arial Narrow" w:hAnsi="Arial Narrow" w:cs="Arial"/>
                  <w:sz w:val="22"/>
                  <w:szCs w:val="22"/>
                </w:rPr>
                <w:t>Availability of psychiatric medications to Croatian healthcare users and the influence of availability of atypical antipsychotics on psychiatric hospital morbidity.</w:t>
              </w:r>
            </w:hyperlink>
            <w:r w:rsidRPr="00635783">
              <w:rPr>
                <w:rStyle w:val="jrnl"/>
                <w:rFonts w:ascii="Arial Narrow" w:hAnsi="Arial Narrow" w:cs="Arial"/>
                <w:sz w:val="22"/>
                <w:szCs w:val="22"/>
              </w:rPr>
              <w:t>Psychiatr Danub</w:t>
            </w:r>
            <w:r w:rsidRPr="00635783">
              <w:rPr>
                <w:rFonts w:ascii="Arial Narrow" w:hAnsi="Arial Narrow" w:cs="Arial"/>
                <w:sz w:val="22"/>
                <w:szCs w:val="22"/>
              </w:rPr>
              <w:t xml:space="preserve">. 2011 Sep;23(3):320-4. </w:t>
            </w:r>
          </w:p>
          <w:p w:rsidR="00D574E9" w:rsidRPr="00635783" w:rsidRDefault="00D574E9" w:rsidP="00E337BE">
            <w:pPr>
              <w:pStyle w:val="desc"/>
              <w:numPr>
                <w:ilvl w:val="0"/>
                <w:numId w:val="56"/>
              </w:numPr>
              <w:spacing w:before="60" w:beforeAutospacing="0" w:after="60" w:afterAutospacing="0"/>
              <w:ind w:left="309"/>
              <w:rPr>
                <w:rFonts w:ascii="Arial Narrow" w:hAnsi="Arial Narrow" w:cs="Arial"/>
                <w:sz w:val="22"/>
                <w:szCs w:val="22"/>
              </w:rPr>
            </w:pPr>
            <w:r w:rsidRPr="00635783">
              <w:rPr>
                <w:rFonts w:ascii="Arial Narrow" w:hAnsi="Arial Narrow" w:cs="Arial"/>
                <w:sz w:val="22"/>
                <w:szCs w:val="22"/>
              </w:rPr>
              <w:t xml:space="preserve">Jukić V, Savić A, Herceg M. </w:t>
            </w:r>
            <w:hyperlink r:id="rId375" w:history="1">
              <w:r w:rsidRPr="00635783">
                <w:rPr>
                  <w:rStyle w:val="Hyperlink"/>
                  <w:rFonts w:ascii="Arial Narrow" w:hAnsi="Arial Narrow" w:cs="Arial"/>
                  <w:sz w:val="22"/>
                  <w:szCs w:val="22"/>
                </w:rPr>
                <w:t>Availability of new psychiatric medications, especially antipsychotics, in context of patient rights and destigmatization of psychiatric patients.</w:t>
              </w:r>
            </w:hyperlink>
            <w:r w:rsidRPr="00635783">
              <w:rPr>
                <w:rStyle w:val="jrnl"/>
                <w:rFonts w:ascii="Arial Narrow" w:hAnsi="Arial Narrow" w:cs="Arial"/>
                <w:sz w:val="22"/>
                <w:szCs w:val="22"/>
              </w:rPr>
              <w:t>Psychiatr Danub</w:t>
            </w:r>
            <w:r w:rsidRPr="00635783">
              <w:rPr>
                <w:rFonts w:ascii="Arial Narrow" w:hAnsi="Arial Narrow" w:cs="Arial"/>
                <w:sz w:val="22"/>
                <w:szCs w:val="22"/>
              </w:rPr>
              <w:t xml:space="preserve">. 2011 Sep;23(3):316-9. Review. No abstract available. </w:t>
            </w:r>
          </w:p>
          <w:p w:rsidR="00D574E9" w:rsidRPr="00635783" w:rsidRDefault="00D574E9" w:rsidP="00E337BE">
            <w:pPr>
              <w:pStyle w:val="desc"/>
              <w:numPr>
                <w:ilvl w:val="0"/>
                <w:numId w:val="56"/>
              </w:numPr>
              <w:spacing w:before="60" w:beforeAutospacing="0" w:after="60" w:afterAutospacing="0"/>
              <w:ind w:left="309"/>
              <w:rPr>
                <w:rFonts w:ascii="Arial Narrow" w:hAnsi="Arial Narrow" w:cs="Arial"/>
                <w:sz w:val="22"/>
                <w:szCs w:val="22"/>
              </w:rPr>
            </w:pPr>
            <w:r w:rsidRPr="00635783">
              <w:rPr>
                <w:rFonts w:ascii="Arial Narrow" w:hAnsi="Arial Narrow" w:cs="Arial"/>
                <w:sz w:val="22"/>
                <w:szCs w:val="22"/>
              </w:rPr>
              <w:t xml:space="preserve">Kinon BJ, Zhang L, Millen BA, Osuntokun OO, Williams JE, Kollack-Walker S, Jackson K, Kryzhanovskaya L, Jarkova N; HBBI Study Group. </w:t>
            </w:r>
            <w:hyperlink r:id="rId376" w:history="1">
              <w:r w:rsidRPr="00635783">
                <w:rPr>
                  <w:rStyle w:val="Hyperlink"/>
                  <w:rFonts w:ascii="Arial Narrow" w:hAnsi="Arial Narrow" w:cs="Arial"/>
                  <w:sz w:val="22"/>
                  <w:szCs w:val="22"/>
                </w:rPr>
                <w:t>A multicenter, inpatient, phase 2, double-blind, placebo-controlled dose-ranging study of LY2140023 monohydrate in patients with DSM-IV schizophrenia.</w:t>
              </w:r>
            </w:hyperlink>
            <w:r w:rsidRPr="00635783">
              <w:rPr>
                <w:rStyle w:val="jrnl"/>
                <w:rFonts w:ascii="Arial Narrow" w:hAnsi="Arial Narrow" w:cs="Arial"/>
                <w:sz w:val="22"/>
                <w:szCs w:val="22"/>
              </w:rPr>
              <w:t>J Clin Psychopharmacol</w:t>
            </w:r>
            <w:r w:rsidRPr="00635783">
              <w:rPr>
                <w:rFonts w:ascii="Arial Narrow" w:hAnsi="Arial Narrow" w:cs="Arial"/>
                <w:sz w:val="22"/>
                <w:szCs w:val="22"/>
              </w:rPr>
              <w:t xml:space="preserve">. 2011 Jun;31(3):349-55. </w:t>
            </w:r>
          </w:p>
          <w:p w:rsidR="00D574E9" w:rsidRPr="00635783" w:rsidRDefault="00D574E9" w:rsidP="00E337BE">
            <w:pPr>
              <w:pStyle w:val="desc"/>
              <w:numPr>
                <w:ilvl w:val="0"/>
                <w:numId w:val="56"/>
              </w:numPr>
              <w:spacing w:before="60" w:beforeAutospacing="0" w:after="60" w:afterAutospacing="0"/>
              <w:ind w:left="309"/>
              <w:rPr>
                <w:rFonts w:ascii="Arial Narrow" w:hAnsi="Arial Narrow" w:cs="Arial"/>
                <w:sz w:val="22"/>
                <w:szCs w:val="22"/>
              </w:rPr>
            </w:pPr>
            <w:r w:rsidRPr="00635783">
              <w:rPr>
                <w:rFonts w:ascii="Arial Narrow" w:hAnsi="Arial Narrow" w:cs="Arial"/>
                <w:sz w:val="22"/>
                <w:szCs w:val="22"/>
              </w:rPr>
              <w:t xml:space="preserve">Pastar Z, Petrov B, Krizaj A, Bagaric A, Jukic V. </w:t>
            </w:r>
            <w:hyperlink r:id="rId377" w:history="1">
              <w:r w:rsidRPr="00635783">
                <w:rPr>
                  <w:rStyle w:val="Hyperlink"/>
                  <w:rFonts w:ascii="Arial Narrow" w:hAnsi="Arial Narrow" w:cs="Arial"/>
                  <w:sz w:val="22"/>
                  <w:szCs w:val="22"/>
                </w:rPr>
                <w:t>Diagnoses of personality disorders between 1879 and 1929 in the largest Croatian psychiatric hospital.</w:t>
              </w:r>
            </w:hyperlink>
            <w:r w:rsidRPr="00635783">
              <w:rPr>
                <w:rStyle w:val="jrnl"/>
                <w:rFonts w:ascii="Arial Narrow" w:hAnsi="Arial Narrow" w:cs="Arial"/>
                <w:sz w:val="22"/>
                <w:szCs w:val="22"/>
              </w:rPr>
              <w:t xml:space="preserve"> Croat Med J</w:t>
            </w:r>
            <w:r w:rsidRPr="00635783">
              <w:rPr>
                <w:rFonts w:ascii="Arial Narrow" w:hAnsi="Arial Narrow" w:cs="Arial"/>
                <w:sz w:val="22"/>
                <w:szCs w:val="22"/>
              </w:rPr>
              <w:t>. 2010 Oct;51(5):461-7.</w:t>
            </w:r>
          </w:p>
          <w:p w:rsidR="00D574E9" w:rsidRPr="00635783" w:rsidRDefault="00D574E9" w:rsidP="00E337BE">
            <w:pPr>
              <w:pStyle w:val="desc"/>
              <w:numPr>
                <w:ilvl w:val="0"/>
                <w:numId w:val="56"/>
              </w:numPr>
              <w:spacing w:before="60" w:beforeAutospacing="0" w:after="60" w:afterAutospacing="0"/>
              <w:ind w:left="309"/>
              <w:rPr>
                <w:rFonts w:ascii="Arial Narrow" w:hAnsi="Arial Narrow" w:cs="Arial"/>
                <w:sz w:val="22"/>
                <w:szCs w:val="22"/>
              </w:rPr>
            </w:pPr>
            <w:r w:rsidRPr="00635783">
              <w:rPr>
                <w:rFonts w:ascii="Arial Narrow" w:hAnsi="Arial Narrow" w:cs="Arial"/>
                <w:sz w:val="22"/>
                <w:szCs w:val="22"/>
              </w:rPr>
              <w:t xml:space="preserve">Jukić V, Brecić P, Savić A. </w:t>
            </w:r>
            <w:hyperlink r:id="rId378" w:history="1">
              <w:r w:rsidRPr="00635783">
                <w:rPr>
                  <w:rStyle w:val="Hyperlink"/>
                  <w:rFonts w:ascii="Arial Narrow" w:hAnsi="Arial Narrow" w:cs="Arial"/>
                  <w:sz w:val="22"/>
                  <w:szCs w:val="22"/>
                </w:rPr>
                <w:t>Movies in education of psychiatry residents.</w:t>
              </w:r>
            </w:hyperlink>
            <w:r w:rsidRPr="00635783">
              <w:rPr>
                <w:rStyle w:val="jrnl"/>
                <w:rFonts w:ascii="Arial Narrow" w:hAnsi="Arial Narrow" w:cs="Arial"/>
                <w:sz w:val="22"/>
                <w:szCs w:val="22"/>
              </w:rPr>
              <w:t>Psychiatr Danub</w:t>
            </w:r>
            <w:r w:rsidRPr="00635783">
              <w:rPr>
                <w:rFonts w:ascii="Arial Narrow" w:hAnsi="Arial Narrow" w:cs="Arial"/>
                <w:sz w:val="22"/>
                <w:szCs w:val="22"/>
              </w:rPr>
              <w:t>. 2010 Jun;22(2):304-7.</w:t>
            </w:r>
          </w:p>
          <w:p w:rsidR="00D574E9" w:rsidRPr="00635783" w:rsidRDefault="00D574E9" w:rsidP="00E337BE">
            <w:pPr>
              <w:pStyle w:val="desc"/>
              <w:numPr>
                <w:ilvl w:val="0"/>
                <w:numId w:val="56"/>
              </w:numPr>
              <w:spacing w:before="60" w:beforeAutospacing="0" w:after="60" w:afterAutospacing="0"/>
              <w:ind w:left="309"/>
              <w:rPr>
                <w:rFonts w:ascii="Arial Narrow" w:hAnsi="Arial Narrow" w:cs="Arial"/>
                <w:sz w:val="22"/>
                <w:szCs w:val="22"/>
              </w:rPr>
            </w:pPr>
            <w:r w:rsidRPr="00635783">
              <w:rPr>
                <w:rFonts w:ascii="Arial Narrow" w:hAnsi="Arial Narrow" w:cs="Arial"/>
                <w:sz w:val="22"/>
                <w:szCs w:val="22"/>
              </w:rPr>
              <w:t xml:space="preserve">Culav-Sumić J, Jukić V. </w:t>
            </w:r>
            <w:hyperlink r:id="rId379" w:history="1">
              <w:r w:rsidRPr="00635783">
                <w:rPr>
                  <w:rStyle w:val="Hyperlink"/>
                  <w:rFonts w:ascii="Arial Narrow" w:hAnsi="Arial Narrow" w:cs="Arial"/>
                  <w:sz w:val="22"/>
                  <w:szCs w:val="22"/>
                </w:rPr>
                <w:t>Minor physical anomalies in women with recurrent unipolar depression.</w:t>
              </w:r>
            </w:hyperlink>
            <w:r w:rsidRPr="00635783">
              <w:rPr>
                <w:rStyle w:val="jrnl"/>
                <w:rFonts w:ascii="Arial Narrow" w:hAnsi="Arial Narrow" w:cs="Arial"/>
                <w:sz w:val="22"/>
                <w:szCs w:val="22"/>
              </w:rPr>
              <w:t>Psychiatry Res</w:t>
            </w:r>
            <w:r w:rsidRPr="00635783">
              <w:rPr>
                <w:rFonts w:ascii="Arial Narrow" w:hAnsi="Arial Narrow" w:cs="Arial"/>
                <w:sz w:val="22"/>
                <w:szCs w:val="22"/>
              </w:rPr>
              <w:t xml:space="preserve">. 2010 Mar 30;176(1):22-5. </w:t>
            </w:r>
          </w:p>
          <w:p w:rsidR="00D574E9" w:rsidRPr="00635783" w:rsidRDefault="00D574E9" w:rsidP="00E337BE">
            <w:pPr>
              <w:pStyle w:val="desc"/>
              <w:numPr>
                <w:ilvl w:val="0"/>
                <w:numId w:val="56"/>
              </w:numPr>
              <w:spacing w:before="60" w:beforeAutospacing="0" w:after="60" w:afterAutospacing="0"/>
              <w:ind w:left="309"/>
              <w:rPr>
                <w:rFonts w:ascii="Arial Narrow" w:hAnsi="Arial Narrow" w:cs="Arial"/>
                <w:sz w:val="22"/>
                <w:szCs w:val="22"/>
              </w:rPr>
            </w:pPr>
            <w:r w:rsidRPr="00635783">
              <w:rPr>
                <w:rFonts w:ascii="Arial Narrow" w:hAnsi="Arial Narrow" w:cs="Arial"/>
                <w:sz w:val="22"/>
                <w:szCs w:val="22"/>
              </w:rPr>
              <w:t xml:space="preserve">Herceg M, Muzinić L, Jukić V. </w:t>
            </w:r>
            <w:hyperlink r:id="rId380" w:history="1">
              <w:r w:rsidRPr="00635783">
                <w:rPr>
                  <w:rStyle w:val="Hyperlink"/>
                  <w:rFonts w:ascii="Arial Narrow" w:hAnsi="Arial Narrow" w:cs="Arial"/>
                  <w:sz w:val="22"/>
                  <w:szCs w:val="22"/>
                </w:rPr>
                <w:t>Can we prevent blood dyscrasia (leucopenia, thrombocytopenia) and epileptic seizures induced by clozapine.</w:t>
              </w:r>
            </w:hyperlink>
            <w:r w:rsidRPr="00635783">
              <w:rPr>
                <w:rStyle w:val="jrnl"/>
                <w:rFonts w:ascii="Arial Narrow" w:hAnsi="Arial Narrow" w:cs="Arial"/>
                <w:sz w:val="22"/>
                <w:szCs w:val="22"/>
              </w:rPr>
              <w:t>Psychiatr Danub</w:t>
            </w:r>
            <w:r w:rsidRPr="00635783">
              <w:rPr>
                <w:rFonts w:ascii="Arial Narrow" w:hAnsi="Arial Narrow" w:cs="Arial"/>
                <w:sz w:val="22"/>
                <w:szCs w:val="22"/>
              </w:rPr>
              <w:t>. 2010 Mar;22(1):85-9. Review.</w:t>
            </w:r>
          </w:p>
          <w:p w:rsidR="00D574E9" w:rsidRPr="00635783" w:rsidRDefault="00D574E9" w:rsidP="00E337BE">
            <w:pPr>
              <w:pStyle w:val="desc"/>
              <w:numPr>
                <w:ilvl w:val="0"/>
                <w:numId w:val="56"/>
              </w:numPr>
              <w:spacing w:before="60" w:beforeAutospacing="0" w:after="60" w:afterAutospacing="0"/>
              <w:ind w:left="309"/>
              <w:rPr>
                <w:rFonts w:ascii="Arial Narrow" w:hAnsi="Arial Narrow" w:cs="Arial"/>
                <w:sz w:val="22"/>
                <w:szCs w:val="22"/>
              </w:rPr>
            </w:pPr>
            <w:r w:rsidRPr="00635783">
              <w:rPr>
                <w:rFonts w:ascii="Arial Narrow" w:hAnsi="Arial Narrow" w:cs="Arial"/>
                <w:sz w:val="22"/>
                <w:szCs w:val="22"/>
              </w:rPr>
              <w:t xml:space="preserve">Ivezić SS, Jukić V, Hotujac L, Jukić MK, Tikvica A. </w:t>
            </w:r>
            <w:hyperlink r:id="rId381" w:history="1">
              <w:r w:rsidRPr="00635783">
                <w:rPr>
                  <w:rStyle w:val="Hyperlink"/>
                  <w:rFonts w:ascii="Arial Narrow" w:hAnsi="Arial Narrow" w:cs="Arial"/>
                  <w:sz w:val="22"/>
                  <w:szCs w:val="22"/>
                </w:rPr>
                <w:t>[The organization of mental health care in community].</w:t>
              </w:r>
            </w:hyperlink>
            <w:r w:rsidRPr="00635783">
              <w:rPr>
                <w:rStyle w:val="jrnl"/>
                <w:rFonts w:ascii="Arial Narrow" w:hAnsi="Arial Narrow" w:cs="Arial"/>
                <w:sz w:val="22"/>
                <w:szCs w:val="22"/>
              </w:rPr>
              <w:t>Lijec Vjesn</w:t>
            </w:r>
            <w:r w:rsidRPr="00635783">
              <w:rPr>
                <w:rFonts w:ascii="Arial Narrow" w:hAnsi="Arial Narrow" w:cs="Arial"/>
                <w:sz w:val="22"/>
                <w:szCs w:val="22"/>
              </w:rPr>
              <w:t xml:space="preserve">. 2010 Jan-Feb;132(1-2):38-42. Croatian. </w:t>
            </w:r>
          </w:p>
          <w:p w:rsidR="00D574E9" w:rsidRPr="00635783" w:rsidRDefault="00D574E9" w:rsidP="00E337BE">
            <w:pPr>
              <w:pStyle w:val="Title11"/>
              <w:numPr>
                <w:ilvl w:val="0"/>
                <w:numId w:val="56"/>
              </w:numPr>
              <w:spacing w:before="60" w:beforeAutospacing="0" w:after="60" w:afterAutospacing="0"/>
              <w:ind w:left="309"/>
              <w:rPr>
                <w:rFonts w:ascii="Arial Narrow" w:hAnsi="Arial Narrow" w:cs="Arial"/>
                <w:sz w:val="22"/>
                <w:szCs w:val="22"/>
              </w:rPr>
            </w:pPr>
            <w:r w:rsidRPr="00635783">
              <w:rPr>
                <w:rFonts w:ascii="Arial Narrow" w:hAnsi="Arial Narrow" w:cs="Arial"/>
                <w:sz w:val="22"/>
                <w:szCs w:val="22"/>
              </w:rPr>
              <w:t xml:space="preserve">Jukić V, Petrović Z, Brecić P, Krizaj A, Savić A, Baceković A, Bilić P, Susac J, Mandić A, Prazen I. </w:t>
            </w:r>
            <w:hyperlink r:id="rId382" w:history="1">
              <w:r w:rsidRPr="00635783">
                <w:rPr>
                  <w:rStyle w:val="Hyperlink"/>
                  <w:rFonts w:ascii="Arial Narrow" w:hAnsi="Arial Narrow" w:cs="Arial"/>
                  <w:sz w:val="22"/>
                  <w:szCs w:val="22"/>
                </w:rPr>
                <w:t>Psychofarmacology in the prevention of somatic comorbid diseases in mentally ill patients.</w:t>
              </w:r>
            </w:hyperlink>
            <w:r w:rsidRPr="00635783">
              <w:rPr>
                <w:rStyle w:val="jrnl"/>
                <w:rFonts w:ascii="Arial Narrow" w:hAnsi="Arial Narrow" w:cs="Arial"/>
                <w:sz w:val="22"/>
                <w:szCs w:val="22"/>
              </w:rPr>
              <w:t>Psychiatr Danub</w:t>
            </w:r>
            <w:r w:rsidRPr="00635783">
              <w:rPr>
                <w:rFonts w:ascii="Arial Narrow" w:hAnsi="Arial Narrow" w:cs="Arial"/>
                <w:sz w:val="22"/>
                <w:szCs w:val="22"/>
              </w:rPr>
              <w:t>. 2009 Sep;21(3):350-5.</w:t>
            </w:r>
          </w:p>
          <w:p w:rsidR="00D574E9" w:rsidRPr="00635783" w:rsidRDefault="00D574E9" w:rsidP="00E337BE">
            <w:pPr>
              <w:pStyle w:val="desc"/>
              <w:numPr>
                <w:ilvl w:val="0"/>
                <w:numId w:val="56"/>
              </w:numPr>
              <w:spacing w:before="60" w:beforeAutospacing="0" w:after="60" w:afterAutospacing="0"/>
              <w:ind w:left="309"/>
              <w:rPr>
                <w:rFonts w:ascii="Arial Narrow" w:hAnsi="Arial Narrow" w:cs="Arial"/>
                <w:sz w:val="22"/>
                <w:szCs w:val="22"/>
              </w:rPr>
            </w:pPr>
            <w:r w:rsidRPr="00635783">
              <w:rPr>
                <w:rFonts w:ascii="Arial Narrow" w:hAnsi="Arial Narrow" w:cs="Arial"/>
                <w:sz w:val="22"/>
                <w:szCs w:val="22"/>
              </w:rPr>
              <w:t xml:space="preserve">Hrabrić K, Jukić V, Bilić P, Celić I, Herceg M. </w:t>
            </w:r>
            <w:hyperlink r:id="rId383" w:history="1">
              <w:r w:rsidRPr="00635783">
                <w:rPr>
                  <w:rStyle w:val="Hyperlink"/>
                  <w:rFonts w:ascii="Arial Narrow" w:hAnsi="Arial Narrow" w:cs="Arial"/>
                  <w:sz w:val="22"/>
                  <w:szCs w:val="22"/>
                </w:rPr>
                <w:t>[Neuroradiologic diagnostics in patients hospitalized in Vrapce Psychiatric Hospital].</w:t>
              </w:r>
            </w:hyperlink>
            <w:r w:rsidRPr="00635783">
              <w:rPr>
                <w:rStyle w:val="jrnl"/>
                <w:rFonts w:ascii="Arial Narrow" w:hAnsi="Arial Narrow" w:cs="Arial"/>
                <w:sz w:val="22"/>
                <w:szCs w:val="22"/>
              </w:rPr>
              <w:t>Lijec Vjesn</w:t>
            </w:r>
            <w:r w:rsidRPr="00635783">
              <w:rPr>
                <w:rFonts w:ascii="Arial Narrow" w:hAnsi="Arial Narrow" w:cs="Arial"/>
                <w:sz w:val="22"/>
                <w:szCs w:val="22"/>
              </w:rPr>
              <w:t xml:space="preserve">. 2009 May-Jun;131(5-6):122-5. Croatian. </w:t>
            </w:r>
          </w:p>
          <w:p w:rsidR="00D574E9" w:rsidRPr="00635783" w:rsidRDefault="00D574E9" w:rsidP="00E337BE">
            <w:pPr>
              <w:pStyle w:val="desc"/>
              <w:numPr>
                <w:ilvl w:val="0"/>
                <w:numId w:val="56"/>
              </w:numPr>
              <w:spacing w:before="60" w:beforeAutospacing="0" w:after="60" w:afterAutospacing="0"/>
              <w:ind w:left="309"/>
              <w:rPr>
                <w:rFonts w:ascii="Arial Narrow" w:hAnsi="Arial Narrow" w:cs="Arial"/>
                <w:sz w:val="22"/>
                <w:szCs w:val="22"/>
              </w:rPr>
            </w:pPr>
            <w:r w:rsidRPr="00635783">
              <w:rPr>
                <w:rFonts w:ascii="Arial Narrow" w:hAnsi="Arial Narrow" w:cs="Arial"/>
                <w:sz w:val="22"/>
                <w:szCs w:val="22"/>
              </w:rPr>
              <w:t xml:space="preserve">Brecić P, Ostojić D, Vidović D, Jukić V, Bagarić D, Vilibić M, Celić I, Krizaj A, Bilić P. </w:t>
            </w:r>
            <w:hyperlink r:id="rId384" w:history="1">
              <w:r w:rsidRPr="00635783">
                <w:rPr>
                  <w:rStyle w:val="Hyperlink"/>
                  <w:rFonts w:ascii="Arial Narrow" w:hAnsi="Arial Narrow" w:cs="Arial"/>
                  <w:sz w:val="22"/>
                  <w:szCs w:val="22"/>
                </w:rPr>
                <w:t>Characteristics of patients who committed suicide during hospitalization in Psychiatric Hospital "Vrapce" in the period 1996-2006.</w:t>
              </w:r>
            </w:hyperlink>
            <w:r w:rsidRPr="00635783">
              <w:rPr>
                <w:rStyle w:val="jrnl"/>
                <w:rFonts w:ascii="Arial Narrow" w:hAnsi="Arial Narrow" w:cs="Arial"/>
                <w:sz w:val="22"/>
                <w:szCs w:val="22"/>
              </w:rPr>
              <w:t>Coll Antropol</w:t>
            </w:r>
            <w:r w:rsidRPr="00635783">
              <w:rPr>
                <w:rFonts w:ascii="Arial Narrow" w:hAnsi="Arial Narrow" w:cs="Arial"/>
                <w:sz w:val="22"/>
                <w:szCs w:val="22"/>
              </w:rPr>
              <w:t>. 2009 Mar;33(1):233-6.</w:t>
            </w:r>
          </w:p>
          <w:p w:rsidR="00D574E9" w:rsidRPr="00635783" w:rsidRDefault="00D574E9" w:rsidP="00E337BE">
            <w:pPr>
              <w:pStyle w:val="desc"/>
              <w:numPr>
                <w:ilvl w:val="0"/>
                <w:numId w:val="56"/>
              </w:numPr>
              <w:spacing w:before="60" w:beforeAutospacing="0" w:after="60" w:afterAutospacing="0"/>
              <w:ind w:left="309"/>
              <w:rPr>
                <w:rFonts w:ascii="Arial Narrow" w:hAnsi="Arial Narrow" w:cs="Arial"/>
                <w:sz w:val="22"/>
                <w:szCs w:val="22"/>
              </w:rPr>
            </w:pPr>
            <w:r w:rsidRPr="00635783">
              <w:rPr>
                <w:rFonts w:ascii="Arial Narrow" w:hAnsi="Arial Narrow" w:cs="Arial"/>
                <w:sz w:val="22"/>
                <w:szCs w:val="22"/>
              </w:rPr>
              <w:t xml:space="preserve">Buzina N, Goreta M, Jukić V, Peko-Cović I, Majdancić Z. </w:t>
            </w:r>
            <w:hyperlink r:id="rId385" w:history="1">
              <w:r w:rsidRPr="00635783">
                <w:rPr>
                  <w:rStyle w:val="Hyperlink"/>
                  <w:rFonts w:ascii="Arial Narrow" w:hAnsi="Arial Narrow" w:cs="Arial"/>
                  <w:sz w:val="22"/>
                  <w:szCs w:val="22"/>
                </w:rPr>
                <w:t>Indications for psychiatric safety measures: a retrospective study.</w:t>
              </w:r>
            </w:hyperlink>
            <w:r w:rsidRPr="00635783">
              <w:rPr>
                <w:rStyle w:val="jrnl"/>
                <w:rFonts w:ascii="Arial Narrow" w:hAnsi="Arial Narrow" w:cs="Arial"/>
                <w:sz w:val="22"/>
                <w:szCs w:val="22"/>
              </w:rPr>
              <w:t>Coll Antropol</w:t>
            </w:r>
            <w:r w:rsidRPr="00635783">
              <w:rPr>
                <w:rFonts w:ascii="Arial Narrow" w:hAnsi="Arial Narrow" w:cs="Arial"/>
                <w:sz w:val="22"/>
                <w:szCs w:val="22"/>
              </w:rPr>
              <w:t>. 2009 Mar;33(1):213-6.</w:t>
            </w:r>
          </w:p>
          <w:p w:rsidR="00D574E9" w:rsidRPr="00635783" w:rsidRDefault="00D574E9" w:rsidP="00E337BE">
            <w:pPr>
              <w:pStyle w:val="desc"/>
              <w:numPr>
                <w:ilvl w:val="0"/>
                <w:numId w:val="56"/>
              </w:numPr>
              <w:spacing w:before="60" w:beforeAutospacing="0" w:after="60" w:afterAutospacing="0"/>
              <w:ind w:left="309"/>
              <w:rPr>
                <w:rFonts w:ascii="Arial Narrow" w:hAnsi="Arial Narrow" w:cs="Arial"/>
                <w:sz w:val="22"/>
                <w:szCs w:val="22"/>
              </w:rPr>
            </w:pPr>
            <w:r w:rsidRPr="00635783">
              <w:rPr>
                <w:rFonts w:ascii="Arial Narrow" w:hAnsi="Arial Narrow" w:cs="Arial"/>
                <w:sz w:val="22"/>
                <w:szCs w:val="22"/>
              </w:rPr>
              <w:t xml:space="preserve">Culav-Sumić J, Bosnjak I, Pastar Z, Jukić V. </w:t>
            </w:r>
            <w:hyperlink r:id="rId386" w:history="1">
              <w:r w:rsidRPr="00635783">
                <w:rPr>
                  <w:rStyle w:val="Hyperlink"/>
                  <w:rFonts w:ascii="Arial Narrow" w:hAnsi="Arial Narrow" w:cs="Arial"/>
                  <w:sz w:val="22"/>
                  <w:szCs w:val="22"/>
                </w:rPr>
                <w:t>Anxious depression and the stiff-person plus syndrome.</w:t>
              </w:r>
            </w:hyperlink>
            <w:r w:rsidRPr="00635783">
              <w:rPr>
                <w:rStyle w:val="jrnl"/>
                <w:rFonts w:ascii="Arial Narrow" w:hAnsi="Arial Narrow" w:cs="Arial"/>
                <w:sz w:val="22"/>
                <w:szCs w:val="22"/>
              </w:rPr>
              <w:t>Cogn Behav Neurol</w:t>
            </w:r>
            <w:r w:rsidRPr="00635783">
              <w:rPr>
                <w:rFonts w:ascii="Arial Narrow" w:hAnsi="Arial Narrow" w:cs="Arial"/>
                <w:sz w:val="22"/>
                <w:szCs w:val="22"/>
              </w:rPr>
              <w:t xml:space="preserve">. 2008 Dec;21(4):242-5. </w:t>
            </w:r>
          </w:p>
          <w:p w:rsidR="00D574E9" w:rsidRPr="00635783" w:rsidRDefault="00D574E9" w:rsidP="00E337BE">
            <w:pPr>
              <w:pStyle w:val="desc"/>
              <w:numPr>
                <w:ilvl w:val="0"/>
                <w:numId w:val="56"/>
              </w:numPr>
              <w:spacing w:before="60" w:beforeAutospacing="0" w:after="60" w:afterAutospacing="0"/>
              <w:ind w:left="309"/>
              <w:rPr>
                <w:rFonts w:ascii="Arial Narrow" w:hAnsi="Arial Narrow" w:cs="Arial"/>
                <w:sz w:val="22"/>
                <w:szCs w:val="22"/>
              </w:rPr>
            </w:pPr>
            <w:r w:rsidRPr="00635783">
              <w:rPr>
                <w:rFonts w:ascii="Arial Narrow" w:hAnsi="Arial Narrow" w:cs="Arial"/>
                <w:sz w:val="22"/>
                <w:szCs w:val="22"/>
              </w:rPr>
              <w:t>Jukić V.</w:t>
            </w:r>
            <w:hyperlink r:id="rId387" w:history="1">
              <w:r w:rsidRPr="00635783">
                <w:rPr>
                  <w:rStyle w:val="Hyperlink"/>
                  <w:rFonts w:ascii="Arial Narrow" w:hAnsi="Arial Narrow" w:cs="Arial"/>
                  <w:sz w:val="22"/>
                  <w:szCs w:val="22"/>
                </w:rPr>
                <w:t>(Re)Integration of mental patients - mixed media messages.</w:t>
              </w:r>
            </w:hyperlink>
            <w:r w:rsidRPr="00635783">
              <w:rPr>
                <w:rStyle w:val="jrnl"/>
                <w:rFonts w:ascii="Arial Narrow" w:hAnsi="Arial Narrow" w:cs="Arial"/>
                <w:sz w:val="22"/>
                <w:szCs w:val="22"/>
              </w:rPr>
              <w:t>Psychiatr Danub</w:t>
            </w:r>
            <w:r w:rsidRPr="00635783">
              <w:rPr>
                <w:rFonts w:ascii="Arial Narrow" w:hAnsi="Arial Narrow" w:cs="Arial"/>
                <w:sz w:val="22"/>
                <w:szCs w:val="22"/>
              </w:rPr>
              <w:t>. 2008 Sep;20(3):433-6.</w:t>
            </w:r>
          </w:p>
          <w:p w:rsidR="00D574E9" w:rsidRPr="00635783" w:rsidRDefault="00D574E9" w:rsidP="00E337BE">
            <w:pPr>
              <w:pStyle w:val="desc"/>
              <w:numPr>
                <w:ilvl w:val="0"/>
                <w:numId w:val="56"/>
              </w:numPr>
              <w:spacing w:before="60" w:beforeAutospacing="0" w:after="60" w:afterAutospacing="0"/>
              <w:ind w:left="309"/>
              <w:rPr>
                <w:rFonts w:ascii="Arial Narrow" w:hAnsi="Arial Narrow" w:cs="Arial"/>
                <w:sz w:val="22"/>
                <w:szCs w:val="22"/>
              </w:rPr>
            </w:pPr>
            <w:r w:rsidRPr="00635783">
              <w:rPr>
                <w:rFonts w:ascii="Arial Narrow" w:hAnsi="Arial Narrow" w:cs="Arial"/>
                <w:sz w:val="22"/>
                <w:szCs w:val="22"/>
              </w:rPr>
              <w:t xml:space="preserve">Herceg M, Jukić V, Vidović D, Erdeljić V, Celić I, Kozumplik O, Bagarić D, Silobrcić Radić M. </w:t>
            </w:r>
            <w:hyperlink r:id="rId388" w:history="1">
              <w:r w:rsidRPr="00635783">
                <w:rPr>
                  <w:rStyle w:val="Hyperlink"/>
                  <w:rFonts w:ascii="Arial Narrow" w:hAnsi="Arial Narrow" w:cs="Arial"/>
                  <w:sz w:val="22"/>
                  <w:szCs w:val="22"/>
                </w:rPr>
                <w:t>Two-year rehospitalization rates of patients with newly diagnosed or chronic schizophrenia on atypical or typical antipsychotic drugs: retrospective cohort study.</w:t>
              </w:r>
            </w:hyperlink>
            <w:r w:rsidRPr="00635783">
              <w:rPr>
                <w:rStyle w:val="jrnl"/>
                <w:rFonts w:ascii="Arial Narrow" w:hAnsi="Arial Narrow" w:cs="Arial"/>
                <w:sz w:val="22"/>
                <w:szCs w:val="22"/>
              </w:rPr>
              <w:t>Croat Med J</w:t>
            </w:r>
            <w:r w:rsidRPr="00635783">
              <w:rPr>
                <w:rFonts w:ascii="Arial Narrow" w:hAnsi="Arial Narrow" w:cs="Arial"/>
                <w:sz w:val="22"/>
                <w:szCs w:val="22"/>
              </w:rPr>
              <w:t>. 2008 Apr;49(2):215-23.</w:t>
            </w:r>
          </w:p>
          <w:p w:rsidR="00D574E9" w:rsidRPr="00635783" w:rsidRDefault="00D574E9" w:rsidP="00E337BE">
            <w:pPr>
              <w:pStyle w:val="desc"/>
              <w:numPr>
                <w:ilvl w:val="0"/>
                <w:numId w:val="56"/>
              </w:numPr>
              <w:spacing w:before="60" w:beforeAutospacing="0" w:after="60" w:afterAutospacing="0"/>
              <w:ind w:left="309"/>
              <w:rPr>
                <w:rFonts w:ascii="Arial Narrow" w:hAnsi="Arial Narrow" w:cs="Arial"/>
                <w:sz w:val="22"/>
                <w:szCs w:val="22"/>
              </w:rPr>
            </w:pPr>
            <w:r w:rsidRPr="00635783">
              <w:rPr>
                <w:rFonts w:ascii="Arial Narrow" w:hAnsi="Arial Narrow" w:cs="Arial"/>
                <w:sz w:val="22"/>
                <w:szCs w:val="22"/>
              </w:rPr>
              <w:t>Buljan R, Hrabrić K, Jukić V, Bisko A.</w:t>
            </w:r>
            <w:hyperlink r:id="rId389" w:history="1">
              <w:r w:rsidRPr="00635783">
                <w:rPr>
                  <w:rStyle w:val="Hyperlink"/>
                  <w:rFonts w:ascii="Arial Narrow" w:hAnsi="Arial Narrow" w:cs="Arial"/>
                  <w:sz w:val="22"/>
                  <w:szCs w:val="22"/>
                </w:rPr>
                <w:t>[Disturbed sleep in war veterans according to overnight polysomnography].</w:t>
              </w:r>
            </w:hyperlink>
            <w:r w:rsidRPr="00635783">
              <w:rPr>
                <w:rStyle w:val="Hyperlink"/>
                <w:rFonts w:ascii="Arial Narrow" w:hAnsi="Arial Narrow" w:cs="Arial"/>
                <w:sz w:val="22"/>
                <w:szCs w:val="22"/>
              </w:rPr>
              <w:t>v</w:t>
            </w:r>
            <w:r w:rsidRPr="00635783">
              <w:rPr>
                <w:rStyle w:val="jrnl"/>
                <w:rFonts w:ascii="Arial Narrow" w:hAnsi="Arial Narrow" w:cs="Arial"/>
                <w:sz w:val="22"/>
                <w:szCs w:val="22"/>
              </w:rPr>
              <w:t>Lijec Vjesn</w:t>
            </w:r>
            <w:r w:rsidRPr="00635783">
              <w:rPr>
                <w:rFonts w:ascii="Arial Narrow" w:hAnsi="Arial Narrow" w:cs="Arial"/>
                <w:sz w:val="22"/>
                <w:szCs w:val="22"/>
              </w:rPr>
              <w:t xml:space="preserve">. 2008 Mar-Apr;130(3-4):101-3. Croatian. </w:t>
            </w:r>
          </w:p>
          <w:p w:rsidR="00D574E9" w:rsidRPr="00635783" w:rsidRDefault="00D574E9" w:rsidP="00E337BE">
            <w:pPr>
              <w:pStyle w:val="desc"/>
              <w:numPr>
                <w:ilvl w:val="0"/>
                <w:numId w:val="56"/>
              </w:numPr>
              <w:spacing w:before="60" w:beforeAutospacing="0" w:after="60" w:afterAutospacing="0"/>
              <w:ind w:left="309"/>
              <w:rPr>
                <w:rFonts w:ascii="Arial Narrow" w:hAnsi="Arial Narrow" w:cs="Arial"/>
                <w:sz w:val="22"/>
                <w:szCs w:val="22"/>
              </w:rPr>
            </w:pPr>
            <w:r w:rsidRPr="00635783">
              <w:rPr>
                <w:rFonts w:ascii="Arial Narrow" w:hAnsi="Arial Narrow" w:cs="Arial"/>
                <w:sz w:val="22"/>
                <w:szCs w:val="22"/>
              </w:rPr>
              <w:t xml:space="preserve">Jukić V, Herceg M, Brecić P, Vidović D, Krizaj A. </w:t>
            </w:r>
            <w:hyperlink r:id="rId390" w:history="1">
              <w:r w:rsidRPr="00635783">
                <w:rPr>
                  <w:rStyle w:val="Hyperlink"/>
                  <w:rFonts w:ascii="Arial Narrow" w:hAnsi="Arial Narrow" w:cs="Arial"/>
                  <w:sz w:val="22"/>
                  <w:szCs w:val="22"/>
                </w:rPr>
                <w:t>Dynamic in prescribing antipsychotic drugs during five year period (2001-2005) in the Psychiatric Hospital Vrapce, Zagreb, Croatia.</w:t>
              </w:r>
            </w:hyperlink>
            <w:r w:rsidRPr="00635783">
              <w:rPr>
                <w:rStyle w:val="jrnl"/>
                <w:rFonts w:ascii="Arial Narrow" w:hAnsi="Arial Narrow" w:cs="Arial"/>
                <w:sz w:val="22"/>
                <w:szCs w:val="22"/>
              </w:rPr>
              <w:t>Coll Antropol</w:t>
            </w:r>
            <w:r w:rsidRPr="00635783">
              <w:rPr>
                <w:rFonts w:ascii="Arial Narrow" w:hAnsi="Arial Narrow" w:cs="Arial"/>
                <w:sz w:val="22"/>
                <w:szCs w:val="22"/>
              </w:rPr>
              <w:t xml:space="preserve">. 2008 Jan;32 Suppl 1:211-3. </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Datum zadnjeg izbora u znanstveno-nastavno ili nastavno zvanje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2010. redoviti profesor</w:t>
            </w:r>
          </w:p>
        </w:tc>
      </w:tr>
    </w:tbl>
    <w:p w:rsidR="00F9082F" w:rsidRPr="00635783" w:rsidRDefault="00F9082F" w:rsidP="00635783">
      <w:pPr>
        <w:spacing w:before="60" w:after="60"/>
        <w:rPr>
          <w:rFonts w:ascii="Arial Narrow" w:hAnsi="Arial Narrow"/>
        </w:rPr>
      </w:pPr>
      <w:r w:rsidRPr="00635783">
        <w:rPr>
          <w:rFonts w:ascii="Arial Narrow" w:hAnsi="Arial Narr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D574E9" w:rsidRPr="00635783" w:rsidTr="00DE50E8">
        <w:tc>
          <w:tcPr>
            <w:tcW w:w="1959" w:type="dxa"/>
            <w:tcBorders>
              <w:top w:val="single" w:sz="4" w:space="0" w:color="auto"/>
              <w:left w:val="single" w:sz="4" w:space="0" w:color="auto"/>
              <w:bottom w:val="single" w:sz="4" w:space="0" w:color="auto"/>
              <w:right w:val="single" w:sz="4" w:space="0" w:color="auto"/>
            </w:tcBorders>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Ime</w:t>
            </w:r>
          </w:p>
        </w:tc>
        <w:tc>
          <w:tcPr>
            <w:tcW w:w="7328" w:type="dxa"/>
            <w:tcBorders>
              <w:top w:val="single" w:sz="4" w:space="0" w:color="auto"/>
              <w:left w:val="single" w:sz="4" w:space="0" w:color="auto"/>
              <w:bottom w:val="single" w:sz="4" w:space="0" w:color="auto"/>
              <w:right w:val="single" w:sz="4" w:space="0" w:color="auto"/>
            </w:tcBorders>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GORANKA</w:t>
            </w:r>
          </w:p>
        </w:tc>
      </w:tr>
      <w:tr w:rsidR="00D574E9" w:rsidRPr="00635783" w:rsidTr="00DE50E8">
        <w:tc>
          <w:tcPr>
            <w:tcW w:w="1959" w:type="dxa"/>
            <w:tcBorders>
              <w:top w:val="single" w:sz="4" w:space="0" w:color="auto"/>
              <w:left w:val="single" w:sz="4" w:space="0" w:color="auto"/>
              <w:bottom w:val="single" w:sz="4" w:space="0" w:color="auto"/>
              <w:right w:val="single" w:sz="4" w:space="0" w:color="auto"/>
            </w:tcBorders>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Prezime</w:t>
            </w:r>
          </w:p>
        </w:tc>
        <w:tc>
          <w:tcPr>
            <w:tcW w:w="7328" w:type="dxa"/>
            <w:tcBorders>
              <w:top w:val="single" w:sz="4" w:space="0" w:color="auto"/>
              <w:left w:val="single" w:sz="4" w:space="0" w:color="auto"/>
              <w:bottom w:val="single" w:sz="4" w:space="0" w:color="auto"/>
              <w:right w:val="single" w:sz="4" w:space="0" w:color="auto"/>
            </w:tcBorders>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PETRIČEK</w:t>
            </w:r>
          </w:p>
        </w:tc>
      </w:tr>
      <w:tr w:rsidR="00D574E9" w:rsidRPr="00635783" w:rsidTr="00DE50E8">
        <w:tc>
          <w:tcPr>
            <w:tcW w:w="1959" w:type="dxa"/>
            <w:tcBorders>
              <w:top w:val="single" w:sz="4" w:space="0" w:color="auto"/>
              <w:left w:val="single" w:sz="4" w:space="0" w:color="auto"/>
              <w:bottom w:val="single" w:sz="4" w:space="0" w:color="auto"/>
              <w:right w:val="single" w:sz="4" w:space="0" w:color="auto"/>
            </w:tcBorders>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Naziv ustanove</w:t>
            </w:r>
          </w:p>
        </w:tc>
        <w:tc>
          <w:tcPr>
            <w:tcW w:w="7328" w:type="dxa"/>
            <w:tcBorders>
              <w:top w:val="single" w:sz="4" w:space="0" w:color="auto"/>
              <w:left w:val="single" w:sz="4" w:space="0" w:color="auto"/>
              <w:bottom w:val="single" w:sz="4" w:space="0" w:color="auto"/>
              <w:right w:val="single" w:sz="4" w:space="0" w:color="auto"/>
            </w:tcBorders>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Medicinski fakultet Sveučilšta u Zagrebu, Škola narodnog zdravlja Andrija Štampar</w:t>
            </w:r>
          </w:p>
        </w:tc>
      </w:tr>
      <w:tr w:rsidR="00D574E9" w:rsidRPr="00635783" w:rsidTr="00DE50E8">
        <w:tc>
          <w:tcPr>
            <w:tcW w:w="1959" w:type="dxa"/>
            <w:tcBorders>
              <w:top w:val="single" w:sz="4" w:space="0" w:color="auto"/>
              <w:left w:val="single" w:sz="4" w:space="0" w:color="auto"/>
              <w:bottom w:val="single" w:sz="4" w:space="0" w:color="auto"/>
              <w:right w:val="single" w:sz="4" w:space="0" w:color="auto"/>
            </w:tcBorders>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E-mail adresa</w:t>
            </w:r>
          </w:p>
        </w:tc>
        <w:tc>
          <w:tcPr>
            <w:tcW w:w="7328" w:type="dxa"/>
            <w:tcBorders>
              <w:top w:val="single" w:sz="4" w:space="0" w:color="auto"/>
              <w:left w:val="single" w:sz="4" w:space="0" w:color="auto"/>
              <w:bottom w:val="single" w:sz="4" w:space="0" w:color="auto"/>
              <w:right w:val="single" w:sz="4" w:space="0" w:color="auto"/>
            </w:tcBorders>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goranka.petricek@mef.hr</w:t>
            </w:r>
          </w:p>
        </w:tc>
      </w:tr>
      <w:tr w:rsidR="00D574E9" w:rsidRPr="00635783" w:rsidTr="00DE50E8">
        <w:tc>
          <w:tcPr>
            <w:tcW w:w="1959" w:type="dxa"/>
            <w:tcBorders>
              <w:top w:val="single" w:sz="4" w:space="0" w:color="auto"/>
              <w:left w:val="single" w:sz="4" w:space="0" w:color="auto"/>
              <w:bottom w:val="single" w:sz="4" w:space="0" w:color="auto"/>
              <w:right w:val="single" w:sz="4" w:space="0" w:color="auto"/>
            </w:tcBorders>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Adresa osobne web stranice</w:t>
            </w:r>
          </w:p>
        </w:tc>
        <w:tc>
          <w:tcPr>
            <w:tcW w:w="7328" w:type="dxa"/>
            <w:tcBorders>
              <w:top w:val="single" w:sz="4" w:space="0" w:color="auto"/>
              <w:left w:val="single" w:sz="4" w:space="0" w:color="auto"/>
              <w:bottom w:val="single" w:sz="4" w:space="0" w:color="auto"/>
              <w:right w:val="single" w:sz="4" w:space="0" w:color="auto"/>
            </w:tcBorders>
          </w:tcPr>
          <w:p w:rsidR="00D574E9" w:rsidRPr="00635783" w:rsidRDefault="00D574E9" w:rsidP="00635783">
            <w:pPr>
              <w:spacing w:before="60" w:after="60"/>
              <w:rPr>
                <w:rFonts w:ascii="Arial Narrow" w:hAnsi="Arial Narrow" w:cs="Arial"/>
                <w:sz w:val="22"/>
                <w:szCs w:val="22"/>
              </w:rPr>
            </w:pPr>
          </w:p>
        </w:tc>
      </w:tr>
      <w:tr w:rsidR="00D574E9" w:rsidRPr="00635783" w:rsidTr="00DE50E8">
        <w:tc>
          <w:tcPr>
            <w:tcW w:w="1959" w:type="dxa"/>
            <w:tcBorders>
              <w:top w:val="single" w:sz="4" w:space="0" w:color="auto"/>
              <w:left w:val="single" w:sz="4" w:space="0" w:color="auto"/>
              <w:bottom w:val="single" w:sz="4" w:space="0" w:color="auto"/>
              <w:right w:val="single" w:sz="4" w:space="0" w:color="auto"/>
            </w:tcBorders>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Životopis</w:t>
            </w:r>
          </w:p>
        </w:tc>
        <w:tc>
          <w:tcPr>
            <w:tcW w:w="7328" w:type="dxa"/>
            <w:tcBorders>
              <w:top w:val="single" w:sz="4" w:space="0" w:color="auto"/>
              <w:left w:val="single" w:sz="4" w:space="0" w:color="auto"/>
              <w:bottom w:val="single" w:sz="4" w:space="0" w:color="auto"/>
              <w:right w:val="single" w:sz="4" w:space="0" w:color="auto"/>
            </w:tcBorders>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Radno iskustvo</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2006. do danas Dom zdravlja Zagreb-Centar, liječnik specijalist obiteljske medicine; 2001. do danas Sveučilište u Zagrebu, Medicinski fakultet, znanstveni novak-viši asistent pri Katedri za obiteljsku medicinu, Škola narodnog zdravlja Andrija Štampar.</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Školovanje</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2012. Sveučilište u Zagrebu, Medicinski fakultet, Doktor znanosti; 2005 Ministarstvo zdravlja RH, specijalist obiteljske medicine; 1997. Sveučilište u Zagrebu, Medicinski fakultet, doktor medicine.</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Usavršavanja</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2012. Hrvatsko društvo za medicinsku edukaciju, tečaj Umijeće medicinske nastave; 2008 Maastricht, Nizozemska, School of Health Professions Education (SHE), Faculty of Medicine, University of Maastricht; tečaj Construction of Student Assessment Instruments; 2007. Dublin, Irska, Department of Family Medicine, University of Dublin; 2004. Antwerpen, Belgija, University of Antwerpen; tečaj Three days of qualitative research in health care;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2002.-2005. Specijalizacija iz obiteljske medicine; 2002.–2008. Inter-Univerzitetski Centar, Dubrovnik, Katedra za obiteljsku medicinu, Sveučilište u Zagrebu, Medicinski fakultet; 2001.–2004. Sveučilište u Zagrebu, Medicinski fakultet; 2004. Gent, Belgija, Department of Family Medicine, University of Gent;</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2002.-2003. Sveučilište u Zagrebu, Medicinski fakultet, Poslijediplomski studij Obiteljska medicina; 2004. Salzburg, Austrija, Salzburg Duke Seminars in Family Medicine; 1998. Ghent, Belgija, Department of Dermatology, University of Ghent.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Disertacija</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Iskustvo bolesnika oboljelih od šećerne bolesti tip 2 i infarkta miokarda u kontekstu svakodnevnog rada obiteljskog liječnika, 2012.</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Znanstveni projekti</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1.2014. EUROASPIRE IV. Europsko istraživanje o prevenciji srčanožilnih bolesti i dijabetesa. Projekt Europskog kardiološkog društva; suradnik.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2.2011-danas. Istraživanje multimorbiditeta i depresije. Projekt Europskog udruženja za istraživanje u obiteljskoj medicini (EGPRN) koje se provodi u 9 Europskih zemalja; suistraživač.</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3.2011-danas. Utjecaj organizirane edukacije na kvalitetu rada u izvanbolničkoj zaštiti. Projekt Ministarstva znanosti, obrazovanja i športa RH, broj: 108-1081871-1897; suistraživač.</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4.2007-2010. razvoj i implementacija Međunarodnog upitnika za procjenu stupnja organizacijske razvijenosti u obiteljskoj medicini (International Family Practice Maturity Matrix). Projekt Europskog udruženja za kvalitetu i sigurnost u obiteljskoj medicini (EQuiP); suistraživač.</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5.2006-2011. Živjeti s kroničnom bolesti: iskustvo bolesnika. Projekt Ministarstva znanosti, obrazovanja i športa RH, broj  108-1080317-0280; suistraživač. Izradila doktorsku disertaciju „Iskustvo bolesnika oboljelih od šećerne bolesti tip 2 i infarkta miokarda u kontekstu svakodnevnog rada obiteljskog liječnika.”</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6.2007. EUROASPIRE III. Europsko istraživanje o prevenciji srčanožilnih bolesti i dijabetesa. Projekt Europskog kardiološkog društva; suradnik.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7.2003-2004. The Eurobstacle research project: Preparatory, feasibility study for a multinational investigation into the obstacles to adherence to treatment and advice for living with type 2 diabetes. Projekt Europskog udruženja za istraživanje u obiteljskoj medicini (EGPRN); suistraživač.</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8.2001.-2005. Analiza tranzicije zdravstvenog sustava u RH. Projekt Ministarstva znanosti, obrazovanja i športa; suistraživač.</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Nastavna djelatnost</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2007–danas. izborni predmet Kliničke vještine u radu obiteljskog liječnika;</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2001–2012. izborni predmet Komunikacijske vještine</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2007–2012. izborni predmet Ljudska seksualnost</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2001–danas. Obiteljska medicina; 2012–danas. Family medicine</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Sveučilišni diplomski studij sestrinstva</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2013–izborni predmet Metodologija istraživanja i vrednovanja zdravstvenih intervencija</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Poslijediplomska nastava</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2013–danas Organizacija, metode i sadržaji rada u obiteljskoj medicini I,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2013–danas Zaštita bolesnika koji boluju od kroničnih bolesti,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2003–danas Znanstveno-istraživački rad u obiteljskoj medicini, sve specijalistički poslijediplomski studij Obiteljska medicina</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Sveučilište u Mariboru, Medicinski fakultet, studij medicine</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2008–danas Međunarodna suradnja MF u Zagrebu i Mariboru, sudjelovala u zajedničkoj diplomskoj nastavi Medicinskog fakulteta iz Zagreba i Medicinskog fakulteta iz Maribora</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Organizacijske vještine I kompetencije</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Tajnica četverodnevnog tečaja za nastavnike iz obiteljske medicine: Training of Teachers in General Practice/Family Medicine, u periodu od 2002.–2008.</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Disertacija</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Iskustvo bolesnika oboljelih od šećerne bolesti tip 2 i infarkta miokarda u kontekstu svakodnevnog rada obiteljskog liječnika, 2012.</w:t>
            </w:r>
          </w:p>
        </w:tc>
      </w:tr>
      <w:tr w:rsidR="00D574E9" w:rsidRPr="00635783" w:rsidTr="00DE50E8">
        <w:tc>
          <w:tcPr>
            <w:tcW w:w="1959" w:type="dxa"/>
            <w:tcBorders>
              <w:top w:val="single" w:sz="4" w:space="0" w:color="auto"/>
              <w:left w:val="single" w:sz="4" w:space="0" w:color="auto"/>
              <w:bottom w:val="single" w:sz="4" w:space="0" w:color="auto"/>
              <w:right w:val="single" w:sz="4" w:space="0" w:color="auto"/>
            </w:tcBorders>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Popis radova objavljenih u posljednjih pet godina</w:t>
            </w:r>
          </w:p>
        </w:tc>
        <w:tc>
          <w:tcPr>
            <w:tcW w:w="7328" w:type="dxa"/>
            <w:tcBorders>
              <w:top w:val="single" w:sz="4" w:space="0" w:color="auto"/>
              <w:left w:val="single" w:sz="4" w:space="0" w:color="auto"/>
              <w:bottom w:val="single" w:sz="4" w:space="0" w:color="auto"/>
              <w:right w:val="single" w:sz="4" w:space="0" w:color="auto"/>
            </w:tcBorders>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1.Petriček G, Buljan J, Prljević G, Owens P,  Vrcić-Keglević  M. Eur J Gen Pract. 2014; 30:1-7.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2.Petriček G, Vrcić-Keglević M, Lazić D, Murgić L. How to deal with a crying patient? A study from a primary care setting in Croatia, using the 'critical incident technique'.Eur J Gen Pract. 2011 Sep;17(3):153-9.</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3.Elwyn G, Bekkers MJ, Tapp L, Edwards A, Newcombe R, Eriksson T, Braspenning J, Kuch C, Adzic ZO, Ayankogbe O, Cvetko T, In 't Veld K, Karotsis A, Kersnik J, Lefebvre L, Mecini I, Petricek G, Pisco L, Thesen J, Turón JM, van Rossen E, Grol R.Facilitating organisational development using a group-based formative assessment and benchmarking method: design and implementation of the International Family Practice Maturity Matrix.Qual Saf Health Care. 2010 Dec;19(6):e48. Epub 2010 May 28.</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4.Kotseva K, Wood D, De Backer G, De Bacquer D, Pyörälä K, Reiner Z, Keil U; EUROASPIRE Study Group.EUROASPIRE III. Management of cardiovascular risk factors in asymptomatic high-risk patients in general practice: cross-sectional survey in 12 European countries.Eur J Cardiovasc Prev Rehabil. 2010 Oct;17(5):530-40.</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5.Petricek G, Vrcic-Keglevic M, Vuletic G, Cerovecki V, Ozvacic Z, Murgic L.Illness perception and cardiovascular risk factors in patients with type 2 diabetes: cross-sectional questionnaire study.Croat Med J. 2009 Dec;50(6):583-93.</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6.Vinter-Repalust N, Petricek G, Katic M. Obstacles which Patients with Type 2 Diabetes Meet while Adhering to the Therapeutic Regimen in Everyday Life: Qualitative Study. CMJ 2004; 45(5):630-636.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7.Katusic D, Petricek I, Mandic Z, Petric I, Salopek-Rabatic J, Kruzic V, Oreskovic K, Sikic J, Petricek G. Azitromycin Vs Doycycline in the Treatment of Inclusion Conjunctivitis. Am J Ophthalmol 2003 Apr; 135(4):447-51.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8.Petriček I, R. Pokupec, G. Petriček, J. Salopek-Rabatić.Lodoxamide as Adjuvant Therapy in Patients with Dry Eye.Collegium Antropologicum 2001, 25 supplement: 149-152.</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9. Lazić Đ, Le Reste J-Y, Murgić L, Petriček G, Katić M, Ožvačić Adžić Z, Cerovečki Nekić V, Nabbe P, Hasanagić M, Assenova R, Lygidakis C, Linger H, Doerr C, Czachowski S, Sowinska A, Le Floch B, Munoz M, Argyriadou S, Van Marwijk H, Lietard C, Van Royen P.Say it in Croatian – Croatian Translation of the EGPRN Definition of Multimorbidity using a Delphi Consensus Technique. Collegium antropologicum. 38 (2014), 2; 1027-1032.</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10.Ivković S, Cerovečki V, Ožvačić Z, Soldo D, Buljan N, Petriček G, Murgić L, Sonicki Z, Katić M. Koncept obiteljske medicine – sigurna budućnost.Med Jad 2011;41(1-2):5-13.</w:t>
            </w:r>
          </w:p>
        </w:tc>
      </w:tr>
      <w:tr w:rsidR="00D574E9" w:rsidRPr="00635783" w:rsidTr="00DE50E8">
        <w:tc>
          <w:tcPr>
            <w:tcW w:w="1959" w:type="dxa"/>
            <w:tcBorders>
              <w:top w:val="single" w:sz="4" w:space="0" w:color="auto"/>
              <w:left w:val="single" w:sz="4" w:space="0" w:color="auto"/>
              <w:bottom w:val="single" w:sz="4" w:space="0" w:color="auto"/>
              <w:right w:val="single" w:sz="4" w:space="0" w:color="auto"/>
            </w:tcBorders>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Datum zadnjeg izbora u znanstveno-nastavno ili nastavno zvanje</w:t>
            </w:r>
          </w:p>
        </w:tc>
        <w:tc>
          <w:tcPr>
            <w:tcW w:w="7328" w:type="dxa"/>
            <w:tcBorders>
              <w:top w:val="single" w:sz="4" w:space="0" w:color="auto"/>
              <w:left w:val="single" w:sz="4" w:space="0" w:color="auto"/>
              <w:bottom w:val="single" w:sz="4" w:space="0" w:color="auto"/>
              <w:right w:val="single" w:sz="4" w:space="0" w:color="auto"/>
            </w:tcBorders>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DOCENT 2015.</w:t>
            </w:r>
          </w:p>
        </w:tc>
      </w:tr>
    </w:tbl>
    <w:p w:rsidR="00DE50E8" w:rsidRPr="00635783" w:rsidRDefault="00DE50E8" w:rsidP="00635783">
      <w:pPr>
        <w:pStyle w:val="aNaslov"/>
        <w:spacing w:before="60"/>
        <w:ind w:left="360"/>
        <w:rPr>
          <w:rFonts w:ascii="Arial Narrow" w:hAnsi="Arial Narrow"/>
        </w:rPr>
      </w:pPr>
    </w:p>
    <w:p w:rsidR="00DE50E8" w:rsidRPr="00635783" w:rsidRDefault="00DE50E8" w:rsidP="00635783">
      <w:pPr>
        <w:spacing w:before="60" w:after="60"/>
        <w:rPr>
          <w:rFonts w:ascii="Arial Narrow" w:hAnsi="Arial Narrow" w:cs="Arial"/>
          <w:b/>
          <w:bCs/>
          <w:sz w:val="22"/>
          <w:szCs w:val="22"/>
          <w:lang w:val="pl-PL"/>
        </w:rPr>
      </w:pPr>
    </w:p>
    <w:p w:rsidR="00D574E9" w:rsidRPr="00635783" w:rsidRDefault="00D574E9" w:rsidP="00635783">
      <w:pPr>
        <w:pStyle w:val="aNaslov"/>
        <w:spacing w:before="60"/>
        <w:ind w:left="36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Bruno</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Prezime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Baršić</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Naziv ustanove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Klinika  za infektivne bolesti 'Dr. Fran Mihaljević'</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E-mail adresa</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bruno.barsic@bfm.hr</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Adresa osobne web stranice</w:t>
            </w:r>
          </w:p>
        </w:tc>
        <w:tc>
          <w:tcPr>
            <w:tcW w:w="7328" w:type="dxa"/>
          </w:tcPr>
          <w:p w:rsidR="00D574E9" w:rsidRPr="00635783" w:rsidRDefault="00D574E9" w:rsidP="00635783">
            <w:pPr>
              <w:spacing w:before="60" w:after="60"/>
              <w:rPr>
                <w:rFonts w:ascii="Arial Narrow" w:hAnsi="Arial Narrow" w:cs="Arial"/>
                <w:sz w:val="22"/>
                <w:szCs w:val="22"/>
              </w:rPr>
            </w:pP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Životopis</w:t>
            </w:r>
          </w:p>
        </w:tc>
        <w:tc>
          <w:tcPr>
            <w:tcW w:w="7328" w:type="dxa"/>
          </w:tcPr>
          <w:p w:rsidR="00D574E9" w:rsidRPr="00635783" w:rsidRDefault="00D574E9" w:rsidP="00635783">
            <w:pPr>
              <w:spacing w:before="60" w:after="60"/>
              <w:rPr>
                <w:rFonts w:ascii="Arial Narrow" w:hAnsi="Arial Narrow" w:cs="Arial"/>
                <w:sz w:val="22"/>
                <w:szCs w:val="22"/>
                <w:lang w:val="pt-BR"/>
              </w:rPr>
            </w:pPr>
            <w:r w:rsidRPr="00635783">
              <w:rPr>
                <w:rFonts w:ascii="Arial Narrow" w:hAnsi="Arial Narrow" w:cs="Arial"/>
                <w:sz w:val="22"/>
                <w:szCs w:val="22"/>
                <w:lang w:val="pt-BR"/>
              </w:rPr>
              <w:t xml:space="preserve">Bruno Baršić, rodio se 17.veljače 1954.godine u Zagrebu. Medicinski fakultet u Zagrebu upisuje 1972. godine, a diplomira 1977. Tijekom studija nagradjen nagradom rektora za znanstveni rad 1974, 1975 i 1976 godine. Od 1977. radi u Klinici za infektivne bolesti "Dr Fran Mihaljević" kao stažist, potom specijalizant i specijalist. </w:t>
            </w:r>
          </w:p>
          <w:p w:rsidR="00D574E9" w:rsidRPr="00635783" w:rsidRDefault="00D574E9" w:rsidP="00635783">
            <w:pPr>
              <w:spacing w:before="60" w:after="60"/>
              <w:rPr>
                <w:rFonts w:ascii="Arial Narrow" w:hAnsi="Arial Narrow" w:cs="Arial"/>
                <w:sz w:val="22"/>
                <w:szCs w:val="22"/>
                <w:lang w:val="nl-NL"/>
              </w:rPr>
            </w:pPr>
            <w:r w:rsidRPr="00635783">
              <w:rPr>
                <w:rFonts w:ascii="Arial Narrow" w:hAnsi="Arial Narrow" w:cs="Arial"/>
                <w:sz w:val="22"/>
                <w:szCs w:val="22"/>
                <w:lang w:val="nl-NL"/>
              </w:rPr>
              <w:t>Pročelnik je Zavoda za intenzivnu medicinu.</w:t>
            </w:r>
          </w:p>
          <w:p w:rsidR="00D574E9" w:rsidRPr="00635783" w:rsidRDefault="00D574E9" w:rsidP="00635783">
            <w:pPr>
              <w:spacing w:before="60" w:after="60"/>
              <w:rPr>
                <w:rFonts w:ascii="Arial Narrow" w:hAnsi="Arial Narrow" w:cs="Arial"/>
                <w:sz w:val="22"/>
                <w:szCs w:val="22"/>
                <w:lang w:val="pt-BR"/>
              </w:rPr>
            </w:pPr>
            <w:r w:rsidRPr="00635783">
              <w:rPr>
                <w:rFonts w:ascii="Arial Narrow" w:hAnsi="Arial Narrow" w:cs="Arial"/>
                <w:sz w:val="22"/>
                <w:szCs w:val="22"/>
                <w:lang w:val="pt-BR"/>
              </w:rPr>
              <w:t>b) Od 1987.godine radi na Medicinskom fakultetu u Zagrebu. Redoviti profesor i znanstveni savjetnik.</w:t>
            </w:r>
          </w:p>
          <w:p w:rsidR="00D574E9" w:rsidRPr="00635783" w:rsidRDefault="00D574E9" w:rsidP="00635783">
            <w:pPr>
              <w:spacing w:before="60" w:after="60"/>
              <w:rPr>
                <w:rFonts w:ascii="Arial Narrow" w:hAnsi="Arial Narrow" w:cs="Arial"/>
                <w:sz w:val="22"/>
                <w:szCs w:val="22"/>
                <w:lang w:val="pt-BR"/>
              </w:rPr>
            </w:pPr>
            <w:r w:rsidRPr="00635783">
              <w:rPr>
                <w:rFonts w:ascii="Arial Narrow" w:hAnsi="Arial Narrow" w:cs="Arial"/>
                <w:sz w:val="22"/>
                <w:szCs w:val="22"/>
                <w:lang w:val="pt-BR"/>
              </w:rPr>
              <w:t>Titulu magistra znanosti stekao 1989.godine. Doktorat znanosti obranjen  1995. godine.</w:t>
            </w:r>
          </w:p>
          <w:p w:rsidR="00D574E9" w:rsidRPr="00635783" w:rsidRDefault="00D574E9" w:rsidP="00635783">
            <w:pPr>
              <w:spacing w:before="60" w:after="60"/>
              <w:rPr>
                <w:rFonts w:ascii="Arial Narrow" w:hAnsi="Arial Narrow" w:cs="Arial"/>
                <w:sz w:val="22"/>
                <w:szCs w:val="22"/>
                <w:lang w:val="pt-BR"/>
              </w:rPr>
            </w:pPr>
            <w:r w:rsidRPr="00635783">
              <w:rPr>
                <w:rFonts w:ascii="Arial Narrow" w:hAnsi="Arial Narrow" w:cs="Arial"/>
                <w:sz w:val="22"/>
                <w:szCs w:val="22"/>
                <w:lang w:val="pt-BR"/>
              </w:rPr>
              <w:t>Pročelnik Katedre za infektologiju od 2003. godine.</w:t>
            </w:r>
          </w:p>
          <w:p w:rsidR="00D574E9" w:rsidRPr="00635783" w:rsidRDefault="00D574E9" w:rsidP="00635783">
            <w:pPr>
              <w:spacing w:before="60" w:after="60"/>
              <w:rPr>
                <w:rFonts w:ascii="Arial Narrow" w:hAnsi="Arial Narrow" w:cs="Arial"/>
                <w:sz w:val="22"/>
                <w:szCs w:val="22"/>
                <w:lang w:val="pt-BR"/>
              </w:rPr>
            </w:pPr>
            <w:r w:rsidRPr="00635783">
              <w:rPr>
                <w:rFonts w:ascii="Arial Narrow" w:hAnsi="Arial Narrow" w:cs="Arial"/>
                <w:sz w:val="22"/>
                <w:szCs w:val="22"/>
                <w:lang w:val="pt-BR"/>
              </w:rPr>
              <w:t>Član Povjerenstva za nastavu i Povjerenstva za međunarodnu suradnju.</w:t>
            </w:r>
          </w:p>
          <w:p w:rsidR="00D574E9" w:rsidRPr="00635783" w:rsidRDefault="00D574E9" w:rsidP="00635783">
            <w:pPr>
              <w:spacing w:before="60" w:after="60"/>
              <w:rPr>
                <w:rFonts w:ascii="Arial Narrow" w:hAnsi="Arial Narrow" w:cs="Arial"/>
                <w:sz w:val="22"/>
                <w:szCs w:val="22"/>
                <w:lang w:val="pt-BR"/>
              </w:rPr>
            </w:pPr>
            <w:r w:rsidRPr="00635783">
              <w:rPr>
                <w:rFonts w:ascii="Arial Narrow" w:hAnsi="Arial Narrow" w:cs="Arial"/>
                <w:sz w:val="22"/>
                <w:szCs w:val="22"/>
                <w:lang w:val="pt-BR"/>
              </w:rPr>
              <w:t>c) Specijalistički ispit iz infektologije položio je 1983. godine. Završio postdiplomski studij iz kliničke farmakologije. U dva navrata boravio na usavršavanju u SAD (Mary Hitchcock Medical Center, Lebanon, NH)</w:t>
            </w:r>
          </w:p>
          <w:p w:rsidR="00D574E9" w:rsidRPr="00635783" w:rsidRDefault="00D574E9" w:rsidP="00635783">
            <w:pPr>
              <w:spacing w:before="60" w:after="60"/>
              <w:rPr>
                <w:rFonts w:ascii="Arial Narrow" w:hAnsi="Arial Narrow" w:cs="Arial"/>
                <w:sz w:val="22"/>
                <w:szCs w:val="22"/>
                <w:lang w:val="pt-BR"/>
              </w:rPr>
            </w:pPr>
            <w:r w:rsidRPr="00635783">
              <w:rPr>
                <w:rFonts w:ascii="Arial Narrow" w:hAnsi="Arial Narrow" w:cs="Arial"/>
                <w:sz w:val="22"/>
                <w:szCs w:val="22"/>
                <w:lang w:val="pt-BR"/>
              </w:rPr>
              <w:t>Objavio je do sada više od 100 stručnih i znanstvenih radova u zemlji i inozemstvu, poglavlja u knjigama te nastavnih tekstova.</w:t>
            </w:r>
          </w:p>
          <w:p w:rsidR="00D574E9" w:rsidRPr="00635783" w:rsidRDefault="00D574E9" w:rsidP="00635783">
            <w:pPr>
              <w:spacing w:before="60" w:after="60"/>
              <w:rPr>
                <w:rFonts w:ascii="Arial Narrow" w:hAnsi="Arial Narrow" w:cs="Arial"/>
                <w:sz w:val="22"/>
                <w:szCs w:val="22"/>
                <w:lang w:val="pt-BR"/>
              </w:rPr>
            </w:pPr>
            <w:r w:rsidRPr="00635783">
              <w:rPr>
                <w:rFonts w:ascii="Arial Narrow" w:hAnsi="Arial Narrow" w:cs="Arial"/>
                <w:sz w:val="22"/>
                <w:szCs w:val="22"/>
                <w:lang w:val="pt-BR"/>
              </w:rPr>
              <w:t xml:space="preserve">Sudjeluje kao predavač u nizu postdiplomskih studija. </w:t>
            </w:r>
          </w:p>
          <w:p w:rsidR="00D574E9" w:rsidRPr="00635783" w:rsidRDefault="00D574E9" w:rsidP="00E337BE">
            <w:pPr>
              <w:numPr>
                <w:ilvl w:val="0"/>
                <w:numId w:val="57"/>
              </w:numPr>
              <w:spacing w:before="60" w:after="60"/>
              <w:rPr>
                <w:rFonts w:ascii="Arial Narrow" w:hAnsi="Arial Narrow" w:cs="Arial"/>
                <w:sz w:val="22"/>
                <w:szCs w:val="22"/>
              </w:rPr>
            </w:pPr>
            <w:r w:rsidRPr="00635783">
              <w:rPr>
                <w:rFonts w:ascii="Arial Narrow" w:hAnsi="Arial Narrow" w:cs="Arial"/>
                <w:sz w:val="22"/>
                <w:szCs w:val="22"/>
                <w:lang w:val="pt-BR"/>
              </w:rPr>
              <w:t xml:space="preserve">Dosadašnja znanstvena zvanja docent u Katedri za infektologiju, izbor 29.svibanj 1996.godine. Izvanredni profesor od 2000. godine. </w:t>
            </w:r>
            <w:r w:rsidRPr="00635783">
              <w:rPr>
                <w:rFonts w:ascii="Arial Narrow" w:hAnsi="Arial Narrow" w:cs="Arial"/>
                <w:sz w:val="22"/>
                <w:szCs w:val="22"/>
              </w:rPr>
              <w:t>Redoviti profesor od 2007. godine.</w:t>
            </w:r>
          </w:p>
          <w:p w:rsidR="00D574E9" w:rsidRPr="00635783" w:rsidRDefault="00D574E9" w:rsidP="00E337BE">
            <w:pPr>
              <w:numPr>
                <w:ilvl w:val="0"/>
                <w:numId w:val="57"/>
              </w:numPr>
              <w:spacing w:before="60" w:after="60"/>
              <w:rPr>
                <w:rFonts w:ascii="Arial Narrow" w:hAnsi="Arial Narrow" w:cs="Arial"/>
                <w:sz w:val="22"/>
                <w:szCs w:val="22"/>
                <w:lang w:val="sv-SE"/>
              </w:rPr>
            </w:pPr>
            <w:r w:rsidRPr="00635783">
              <w:rPr>
                <w:rFonts w:ascii="Arial Narrow" w:hAnsi="Arial Narrow" w:cs="Arial"/>
                <w:sz w:val="22"/>
                <w:szCs w:val="22"/>
              </w:rPr>
              <w:t>Znanstveni savjetnik.</w:t>
            </w:r>
          </w:p>
          <w:p w:rsidR="00D574E9" w:rsidRPr="00635783" w:rsidRDefault="00D574E9" w:rsidP="00635783">
            <w:pPr>
              <w:spacing w:before="60" w:after="60"/>
              <w:rPr>
                <w:rFonts w:ascii="Arial Narrow" w:hAnsi="Arial Narrow" w:cs="Arial"/>
                <w:sz w:val="22"/>
                <w:szCs w:val="22"/>
                <w:lang w:val="sv-SE"/>
              </w:rPr>
            </w:pPr>
            <w:r w:rsidRPr="00635783">
              <w:rPr>
                <w:rFonts w:ascii="Arial Narrow" w:hAnsi="Arial Narrow" w:cs="Arial"/>
                <w:sz w:val="22"/>
                <w:szCs w:val="22"/>
              </w:rPr>
              <w:t>2009. državna nagrada za znanost</w:t>
            </w:r>
          </w:p>
          <w:p w:rsidR="00D574E9" w:rsidRPr="00635783" w:rsidRDefault="00D574E9" w:rsidP="00635783">
            <w:pPr>
              <w:spacing w:before="60" w:after="60"/>
              <w:rPr>
                <w:rFonts w:ascii="Arial Narrow" w:hAnsi="Arial Narrow" w:cs="Arial"/>
                <w:sz w:val="22"/>
                <w:szCs w:val="22"/>
                <w:lang w:val="sv-SE"/>
              </w:rPr>
            </w:pPr>
            <w:r w:rsidRPr="00635783">
              <w:rPr>
                <w:rFonts w:ascii="Arial Narrow" w:hAnsi="Arial Narrow" w:cs="Arial"/>
                <w:sz w:val="22"/>
                <w:szCs w:val="22"/>
                <w:lang w:val="sv-SE"/>
              </w:rPr>
              <w:t>Od 2012. Profesor u trajnom zvanju</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lang w:val="pt-BR"/>
              </w:rPr>
            </w:pPr>
            <w:r w:rsidRPr="00635783">
              <w:rPr>
                <w:rFonts w:ascii="Arial Narrow" w:hAnsi="Arial Narrow" w:cs="Arial"/>
                <w:b/>
                <w:sz w:val="22"/>
                <w:szCs w:val="22"/>
                <w:lang w:val="pt-BR"/>
              </w:rPr>
              <w:t>Popis radova objavljenih u posljednjih pet godina</w:t>
            </w:r>
          </w:p>
        </w:tc>
        <w:tc>
          <w:tcPr>
            <w:tcW w:w="7328" w:type="dxa"/>
          </w:tcPr>
          <w:p w:rsidR="00D574E9" w:rsidRPr="00635783" w:rsidRDefault="00D574E9" w:rsidP="00E337BE">
            <w:pPr>
              <w:pStyle w:val="ListParagraph"/>
              <w:numPr>
                <w:ilvl w:val="0"/>
                <w:numId w:val="58"/>
              </w:numPr>
              <w:spacing w:before="60" w:after="60"/>
              <w:ind w:left="451"/>
              <w:contextualSpacing/>
              <w:rPr>
                <w:rFonts w:ascii="Arial Narrow" w:hAnsi="Arial Narrow" w:cs="Arial"/>
                <w:sz w:val="22"/>
                <w:szCs w:val="22"/>
              </w:rPr>
            </w:pPr>
            <w:r w:rsidRPr="00635783">
              <w:rPr>
                <w:rFonts w:ascii="Arial Narrow" w:hAnsi="Arial Narrow" w:cs="Arial"/>
                <w:sz w:val="22"/>
                <w:szCs w:val="22"/>
              </w:rPr>
              <w:t>Kutlesa M, Barsić B. [Septic encephalopathy]. Acta Med Croatica. 2012 Mar;66(1):85-7.</w:t>
            </w:r>
          </w:p>
          <w:p w:rsidR="00D574E9" w:rsidRPr="00635783" w:rsidRDefault="00D574E9" w:rsidP="00E337BE">
            <w:pPr>
              <w:pStyle w:val="ListParagraph"/>
              <w:numPr>
                <w:ilvl w:val="0"/>
                <w:numId w:val="58"/>
              </w:numPr>
              <w:spacing w:before="60" w:after="60"/>
              <w:ind w:left="451"/>
              <w:contextualSpacing/>
              <w:rPr>
                <w:rFonts w:ascii="Arial Narrow" w:hAnsi="Arial Narrow" w:cs="Arial"/>
                <w:sz w:val="22"/>
                <w:szCs w:val="22"/>
              </w:rPr>
            </w:pPr>
            <w:r w:rsidRPr="00635783">
              <w:rPr>
                <w:rFonts w:ascii="Arial Narrow" w:hAnsi="Arial Narrow" w:cs="Arial"/>
                <w:sz w:val="22"/>
                <w:szCs w:val="22"/>
              </w:rPr>
              <w:t xml:space="preserve">Barsic B, Dickerman S, Krajinovic V, Pappas P, Altclas J, Carosi G, Casabé JH, Chu VH, Delahaye F, Edathodu J, Fortes CQ, Olaison L, Pangercic A, Patel M, Rudez I, Tamin SS, Vincelj J, Bayer AS, Wang A; International Collaboration on Endocarditis-Prospective Cohort Study (ICE-PCS) Investigators. Influence of the timing of cardiac surgery on the outcome of patients with infective endocarditis and stroke. Clin Infect Dis. 2012 Oct 16. </w:t>
            </w:r>
          </w:p>
          <w:p w:rsidR="00D574E9" w:rsidRPr="00635783" w:rsidRDefault="00D574E9" w:rsidP="00E337BE">
            <w:pPr>
              <w:pStyle w:val="ListParagraph"/>
              <w:numPr>
                <w:ilvl w:val="0"/>
                <w:numId w:val="58"/>
              </w:numPr>
              <w:spacing w:before="60" w:after="60"/>
              <w:ind w:left="451"/>
              <w:contextualSpacing/>
              <w:rPr>
                <w:rFonts w:ascii="Arial Narrow" w:hAnsi="Arial Narrow" w:cs="Arial"/>
                <w:sz w:val="22"/>
                <w:szCs w:val="22"/>
              </w:rPr>
            </w:pPr>
            <w:r w:rsidRPr="00635783">
              <w:rPr>
                <w:rFonts w:ascii="Arial Narrow" w:hAnsi="Arial Narrow" w:cs="Arial"/>
                <w:sz w:val="22"/>
                <w:szCs w:val="22"/>
              </w:rPr>
              <w:t xml:space="preserve">Santini M, Kutleša M, Zarković K, Draženović V, Barsic B.Influenza A 2009 H1N1 encephalitis in adults with viral RNA in cerebrospinal fluid. Scand J Infect Dis. 2012 Jul 17. </w:t>
            </w:r>
          </w:p>
          <w:p w:rsidR="00D574E9" w:rsidRPr="00635783" w:rsidRDefault="00D574E9" w:rsidP="00E337BE">
            <w:pPr>
              <w:pStyle w:val="ListParagraph"/>
              <w:numPr>
                <w:ilvl w:val="0"/>
                <w:numId w:val="58"/>
              </w:numPr>
              <w:spacing w:before="60" w:after="60"/>
              <w:ind w:left="451"/>
              <w:contextualSpacing/>
              <w:rPr>
                <w:rFonts w:ascii="Arial Narrow" w:hAnsi="Arial Narrow" w:cs="Arial"/>
                <w:sz w:val="22"/>
                <w:szCs w:val="22"/>
              </w:rPr>
            </w:pPr>
            <w:r w:rsidRPr="00635783">
              <w:rPr>
                <w:rFonts w:ascii="Arial Narrow" w:hAnsi="Arial Narrow" w:cs="Arial"/>
                <w:sz w:val="22"/>
                <w:szCs w:val="22"/>
              </w:rPr>
              <w:t>Kurelac I, Lepej SZ, Grlgic I, Gorenec L, Papic N, Dusek D, Barsic B, Vince A. Chemokine CXCL10 at week 4 of treatment predicts sustained virological response in patients with chronic hepatitis C. J Interferon Cytokine Res. 2012 Aug;32(8):386-91</w:t>
            </w:r>
          </w:p>
          <w:p w:rsidR="00D574E9" w:rsidRPr="00635783" w:rsidRDefault="00D574E9" w:rsidP="00E337BE">
            <w:pPr>
              <w:pStyle w:val="ListParagraph"/>
              <w:numPr>
                <w:ilvl w:val="0"/>
                <w:numId w:val="58"/>
              </w:numPr>
              <w:spacing w:before="60" w:after="60"/>
              <w:ind w:left="451"/>
              <w:contextualSpacing/>
              <w:rPr>
                <w:rFonts w:ascii="Arial Narrow" w:hAnsi="Arial Narrow" w:cs="Arial"/>
                <w:sz w:val="22"/>
                <w:szCs w:val="22"/>
              </w:rPr>
            </w:pPr>
            <w:r w:rsidRPr="00635783">
              <w:rPr>
                <w:rFonts w:ascii="Arial Narrow" w:hAnsi="Arial Narrow" w:cs="Arial"/>
                <w:sz w:val="22"/>
                <w:szCs w:val="22"/>
              </w:rPr>
              <w:t>Kutleša M, Mlinarić-Missoni E, Hatvani L, Voncina D, Simon S, Lepur D, Baršić B. Chronic fungal meningitis caused by Aureobasidium proteae. Diagn Microbiol Infect Dis. 2012 Jul;73(3):271-2.</w:t>
            </w:r>
          </w:p>
          <w:p w:rsidR="00D574E9" w:rsidRPr="00635783" w:rsidRDefault="00D574E9" w:rsidP="00E337BE">
            <w:pPr>
              <w:pStyle w:val="ListParagraph"/>
              <w:numPr>
                <w:ilvl w:val="0"/>
                <w:numId w:val="58"/>
              </w:numPr>
              <w:spacing w:before="60" w:after="60"/>
              <w:ind w:left="451"/>
              <w:contextualSpacing/>
              <w:rPr>
                <w:rFonts w:ascii="Arial Narrow" w:hAnsi="Arial Narrow" w:cs="Arial"/>
                <w:sz w:val="22"/>
                <w:szCs w:val="22"/>
              </w:rPr>
            </w:pPr>
            <w:r w:rsidRPr="00635783">
              <w:rPr>
                <w:rFonts w:ascii="Arial Narrow" w:hAnsi="Arial Narrow" w:cs="Arial"/>
                <w:sz w:val="22"/>
                <w:szCs w:val="22"/>
              </w:rPr>
              <w:t>Lakatoš AK, Pangerčić A, Gašparić M, Kukuruzović MM, Kovačić D, Baršić B. Safety and effectiveness of azithromycin in the treatment of respiratory infections in children. Curr Med Res Opin. 2012 Jan;28(1):155-62.</w:t>
            </w:r>
          </w:p>
          <w:p w:rsidR="00D574E9" w:rsidRPr="00635783" w:rsidRDefault="00D574E9" w:rsidP="00E337BE">
            <w:pPr>
              <w:pStyle w:val="ListParagraph"/>
              <w:numPr>
                <w:ilvl w:val="0"/>
                <w:numId w:val="58"/>
              </w:numPr>
              <w:spacing w:before="60" w:after="60"/>
              <w:ind w:left="451"/>
              <w:contextualSpacing/>
              <w:rPr>
                <w:rFonts w:ascii="Arial Narrow" w:hAnsi="Arial Narrow" w:cs="Arial"/>
                <w:sz w:val="22"/>
                <w:szCs w:val="22"/>
              </w:rPr>
            </w:pPr>
            <w:r w:rsidRPr="00635783">
              <w:rPr>
                <w:rFonts w:ascii="Arial Narrow" w:hAnsi="Arial Narrow" w:cs="Arial"/>
                <w:sz w:val="22"/>
                <w:szCs w:val="22"/>
              </w:rPr>
              <w:t>Vincelj J, Barsić B, Rudez I, Unić D, Udovicić M.Echocardiography in detecting implantable cardioverter defibrillator lead endocarditis: case report. Acta Clin Croat. 2011 Mar;50(1):121-</w:t>
            </w:r>
          </w:p>
          <w:p w:rsidR="00D574E9" w:rsidRPr="00635783" w:rsidRDefault="00D574E9" w:rsidP="00E337BE">
            <w:pPr>
              <w:pStyle w:val="ListParagraph"/>
              <w:numPr>
                <w:ilvl w:val="0"/>
                <w:numId w:val="58"/>
              </w:numPr>
              <w:spacing w:before="60" w:after="60"/>
              <w:ind w:left="451"/>
              <w:contextualSpacing/>
              <w:rPr>
                <w:rFonts w:ascii="Arial Narrow" w:hAnsi="Arial Narrow" w:cs="Arial"/>
                <w:sz w:val="22"/>
                <w:szCs w:val="22"/>
              </w:rPr>
            </w:pPr>
            <w:r w:rsidRPr="00635783">
              <w:rPr>
                <w:rFonts w:ascii="Arial Narrow" w:hAnsi="Arial Narrow" w:cs="Arial"/>
                <w:sz w:val="22"/>
                <w:szCs w:val="22"/>
              </w:rPr>
              <w:t xml:space="preserve">Papic N, Pangercic A, Vargovic M, Barsic B, Vince A, Kuzman I.Liver involvement during influenza infection: perspective on the 2009 influenza pandemic. Influenza Other Respi Viruses. 2012 May;6(3):e2-5. </w:t>
            </w:r>
          </w:p>
          <w:p w:rsidR="00D574E9" w:rsidRPr="00635783" w:rsidRDefault="00D574E9" w:rsidP="00E337BE">
            <w:pPr>
              <w:pStyle w:val="ListParagraph"/>
              <w:numPr>
                <w:ilvl w:val="0"/>
                <w:numId w:val="58"/>
              </w:numPr>
              <w:spacing w:before="60" w:after="60"/>
              <w:ind w:left="451"/>
              <w:contextualSpacing/>
              <w:rPr>
                <w:rFonts w:ascii="Arial Narrow" w:hAnsi="Arial Narrow" w:cs="Arial"/>
                <w:sz w:val="22"/>
                <w:szCs w:val="22"/>
              </w:rPr>
            </w:pPr>
            <w:r w:rsidRPr="00635783">
              <w:rPr>
                <w:rFonts w:ascii="Arial Narrow" w:hAnsi="Arial Narrow" w:cs="Arial"/>
                <w:sz w:val="22"/>
                <w:szCs w:val="22"/>
              </w:rPr>
              <w:t xml:space="preserve">Klinar I, Balazin A, Barsić B, Tiljak H. Identification of general characteristics, motivation, and satisfaction of internet-based medical consultation service users in Croatia. Croat Med J. 2011 Aug 15;52(4):557-65. </w:t>
            </w:r>
          </w:p>
          <w:p w:rsidR="00D574E9" w:rsidRPr="00635783" w:rsidRDefault="00D574E9" w:rsidP="00E337BE">
            <w:pPr>
              <w:pStyle w:val="ListParagraph"/>
              <w:numPr>
                <w:ilvl w:val="0"/>
                <w:numId w:val="58"/>
              </w:numPr>
              <w:spacing w:before="60" w:after="60"/>
              <w:ind w:left="451"/>
              <w:contextualSpacing/>
              <w:rPr>
                <w:rFonts w:ascii="Arial Narrow" w:hAnsi="Arial Narrow" w:cs="Arial"/>
                <w:sz w:val="22"/>
                <w:szCs w:val="22"/>
              </w:rPr>
            </w:pPr>
            <w:r w:rsidRPr="00635783">
              <w:rPr>
                <w:rFonts w:ascii="Arial Narrow" w:hAnsi="Arial Narrow" w:cs="Arial"/>
                <w:sz w:val="22"/>
                <w:szCs w:val="22"/>
              </w:rPr>
              <w:t>Maleszka R, Turek-Urasinska K, Oremus M, Vukovic J, Barsic B. Pulsed azithromycin treatment is as effective and safe as 2-week-longer daily doxycycline treatment of acne vulgaris: a randomized, double-blind, noninferiority study. Skinmed. 2011 Mar-Apr;9(2):86-94.</w:t>
            </w:r>
          </w:p>
          <w:p w:rsidR="00D574E9" w:rsidRPr="00635783" w:rsidRDefault="00D574E9" w:rsidP="00E337BE">
            <w:pPr>
              <w:pStyle w:val="ListParagraph"/>
              <w:numPr>
                <w:ilvl w:val="0"/>
                <w:numId w:val="58"/>
              </w:numPr>
              <w:spacing w:before="60" w:after="60"/>
              <w:ind w:left="451"/>
              <w:contextualSpacing/>
              <w:rPr>
                <w:rFonts w:ascii="Arial Narrow" w:hAnsi="Arial Narrow" w:cs="Arial"/>
                <w:sz w:val="22"/>
                <w:szCs w:val="22"/>
              </w:rPr>
            </w:pPr>
            <w:r w:rsidRPr="00635783">
              <w:rPr>
                <w:rFonts w:ascii="Arial Narrow" w:hAnsi="Arial Narrow" w:cs="Arial"/>
                <w:sz w:val="22"/>
                <w:szCs w:val="22"/>
              </w:rPr>
              <w:t>Andabaka T, Globočnik T, Vukelić D, Esposito S, Baršić B. Parental administration of antipyretics to children with upper respiratory tract infections without consultation with a physician. Croat Med J. 2011 Feb;52(1):48-54.</w:t>
            </w:r>
          </w:p>
          <w:p w:rsidR="00D574E9" w:rsidRPr="00635783" w:rsidRDefault="00D574E9" w:rsidP="00E337BE">
            <w:pPr>
              <w:pStyle w:val="ListParagraph"/>
              <w:numPr>
                <w:ilvl w:val="0"/>
                <w:numId w:val="58"/>
              </w:numPr>
              <w:spacing w:before="60" w:after="60"/>
              <w:ind w:left="451"/>
              <w:contextualSpacing/>
              <w:rPr>
                <w:rFonts w:ascii="Arial Narrow" w:hAnsi="Arial Narrow" w:cs="Arial"/>
                <w:sz w:val="22"/>
                <w:szCs w:val="22"/>
              </w:rPr>
            </w:pPr>
            <w:r w:rsidRPr="00635783">
              <w:rPr>
                <w:rFonts w:ascii="Arial Narrow" w:hAnsi="Arial Narrow" w:cs="Arial"/>
                <w:sz w:val="22"/>
                <w:szCs w:val="22"/>
              </w:rPr>
              <w:t xml:space="preserve">Kalenić S, Pal MP, Palcevski VV, Horvatić J, Mestrović T, Barsić B, Stamenić V, Burcar I, Korusić A, Vucić M, Civljak R, Stancić M, Budimir A. [Guidelines for prevention, control and treatment of infections caused by methicillin-resistant Staphylococcus aureus (MRSA): changes and updates of chapter 7.0: treatment of patients with MRSA infection]. Lijec Vjesn. 2010 Nov-Dec;132(11-12):340-4. </w:t>
            </w:r>
          </w:p>
          <w:p w:rsidR="00D574E9" w:rsidRPr="00635783" w:rsidRDefault="00D574E9" w:rsidP="00E337BE">
            <w:pPr>
              <w:pStyle w:val="ListParagraph"/>
              <w:numPr>
                <w:ilvl w:val="0"/>
                <w:numId w:val="58"/>
              </w:numPr>
              <w:spacing w:before="60" w:after="60"/>
              <w:ind w:left="451"/>
              <w:contextualSpacing/>
              <w:rPr>
                <w:rFonts w:ascii="Arial Narrow" w:hAnsi="Arial Narrow" w:cs="Arial"/>
                <w:sz w:val="22"/>
                <w:szCs w:val="22"/>
              </w:rPr>
            </w:pPr>
            <w:r w:rsidRPr="00635783">
              <w:rPr>
                <w:rFonts w:ascii="Arial Narrow" w:hAnsi="Arial Narrow" w:cs="Arial"/>
                <w:sz w:val="22"/>
                <w:szCs w:val="22"/>
              </w:rPr>
              <w:t xml:space="preserve">Lepur D, Kutleša M, Baršić B. Prospective observational cohort study of cerebrovascular CO2 reactivity in patients with inflammatory CNS diseases. Eur J Clin Microbiol Infect Dis. 2011 Aug;30(8):989-96. </w:t>
            </w:r>
          </w:p>
          <w:p w:rsidR="00D574E9" w:rsidRPr="00635783" w:rsidRDefault="00D574E9" w:rsidP="00E337BE">
            <w:pPr>
              <w:pStyle w:val="ListParagraph"/>
              <w:numPr>
                <w:ilvl w:val="0"/>
                <w:numId w:val="58"/>
              </w:numPr>
              <w:spacing w:before="60" w:after="60"/>
              <w:ind w:left="451"/>
              <w:contextualSpacing/>
              <w:rPr>
                <w:rFonts w:ascii="Arial Narrow" w:hAnsi="Arial Narrow" w:cs="Arial"/>
                <w:sz w:val="22"/>
                <w:szCs w:val="22"/>
              </w:rPr>
            </w:pPr>
            <w:r w:rsidRPr="00635783">
              <w:rPr>
                <w:rFonts w:ascii="Arial Narrow" w:hAnsi="Arial Narrow" w:cs="Arial"/>
                <w:sz w:val="22"/>
                <w:szCs w:val="22"/>
              </w:rPr>
              <w:t>Kutleša M, Baršić B, Lepur D. Therapeutic hypothermia for adult viral meningoencephalitis.</w:t>
            </w:r>
          </w:p>
          <w:p w:rsidR="00D574E9" w:rsidRPr="00635783" w:rsidRDefault="00D574E9" w:rsidP="00E337BE">
            <w:pPr>
              <w:pStyle w:val="ListParagraph"/>
              <w:numPr>
                <w:ilvl w:val="0"/>
                <w:numId w:val="58"/>
              </w:numPr>
              <w:spacing w:before="60" w:after="60"/>
              <w:ind w:left="451"/>
              <w:contextualSpacing/>
              <w:rPr>
                <w:rFonts w:ascii="Arial Narrow" w:hAnsi="Arial Narrow" w:cs="Arial"/>
                <w:sz w:val="22"/>
                <w:szCs w:val="22"/>
              </w:rPr>
            </w:pPr>
            <w:r w:rsidRPr="00635783">
              <w:rPr>
                <w:rFonts w:ascii="Arial Narrow" w:hAnsi="Arial Narrow" w:cs="Arial"/>
                <w:sz w:val="22"/>
                <w:szCs w:val="22"/>
              </w:rPr>
              <w:t>Neurocrit Care. 2011 Aug;15(1):151-5.</w:t>
            </w:r>
          </w:p>
          <w:p w:rsidR="00D574E9" w:rsidRPr="00635783" w:rsidRDefault="00D574E9" w:rsidP="00E337BE">
            <w:pPr>
              <w:pStyle w:val="ListParagraph"/>
              <w:numPr>
                <w:ilvl w:val="0"/>
                <w:numId w:val="58"/>
              </w:numPr>
              <w:spacing w:before="60" w:after="60"/>
              <w:ind w:left="451"/>
              <w:contextualSpacing/>
              <w:rPr>
                <w:rFonts w:ascii="Arial Narrow" w:hAnsi="Arial Narrow" w:cs="Arial"/>
                <w:sz w:val="22"/>
                <w:szCs w:val="22"/>
              </w:rPr>
            </w:pPr>
            <w:r w:rsidRPr="00635783">
              <w:rPr>
                <w:rFonts w:ascii="Arial Narrow" w:hAnsi="Arial Narrow" w:cs="Arial"/>
                <w:sz w:val="22"/>
                <w:szCs w:val="22"/>
              </w:rPr>
              <w:t xml:space="preserve">Kutleša M, Santini M, Krajinović V, Raffanelli D, Baršić B.Novel observations during extracorporeal membrane oxygenation in patients with ARDS due to the H1N1 pandemic influenza. Wien Klin Wochenschr. 2011 Feb;123(3-4):117-9. </w:t>
            </w:r>
          </w:p>
          <w:p w:rsidR="00D574E9" w:rsidRPr="00635783" w:rsidRDefault="00D574E9" w:rsidP="00E337BE">
            <w:pPr>
              <w:pStyle w:val="ListParagraph"/>
              <w:numPr>
                <w:ilvl w:val="0"/>
                <w:numId w:val="58"/>
              </w:numPr>
              <w:spacing w:before="60" w:after="60"/>
              <w:ind w:left="451"/>
              <w:contextualSpacing/>
              <w:rPr>
                <w:rFonts w:ascii="Arial Narrow" w:hAnsi="Arial Narrow" w:cs="Arial"/>
                <w:sz w:val="22"/>
                <w:szCs w:val="22"/>
              </w:rPr>
            </w:pPr>
            <w:r w:rsidRPr="00635783">
              <w:rPr>
                <w:rFonts w:ascii="Arial Narrow" w:hAnsi="Arial Narrow" w:cs="Arial"/>
                <w:sz w:val="22"/>
                <w:szCs w:val="22"/>
              </w:rPr>
              <w:t xml:space="preserve">Lepur D, Kutleša M, Baršić B.Induced hypothermia in adult community-acquired bacterial meningitis--more than just a possibility? J Infect. 2011 Feb;62(2):172-7. </w:t>
            </w:r>
          </w:p>
          <w:p w:rsidR="00D574E9" w:rsidRPr="00635783" w:rsidRDefault="00D574E9" w:rsidP="00E337BE">
            <w:pPr>
              <w:pStyle w:val="ListParagraph"/>
              <w:numPr>
                <w:ilvl w:val="0"/>
                <w:numId w:val="58"/>
              </w:numPr>
              <w:spacing w:before="60" w:after="60"/>
              <w:ind w:left="451"/>
              <w:contextualSpacing/>
              <w:rPr>
                <w:rFonts w:ascii="Arial Narrow" w:hAnsi="Arial Narrow" w:cs="Arial"/>
                <w:sz w:val="22"/>
                <w:szCs w:val="22"/>
              </w:rPr>
            </w:pPr>
            <w:r w:rsidRPr="00635783">
              <w:rPr>
                <w:rFonts w:ascii="Arial Narrow" w:hAnsi="Arial Narrow" w:cs="Arial"/>
                <w:sz w:val="22"/>
                <w:szCs w:val="22"/>
              </w:rPr>
              <w:t xml:space="preserve">Pangercić A, Bukovski-Simonoski S, Barsić B. [Lipopeptides and oxazolidinones--novel antibiotics in MRSA infection treatment]. Lijec Vjesn. 2010;132 Suppl 1:11-3. Review. </w:t>
            </w:r>
          </w:p>
          <w:p w:rsidR="00D574E9" w:rsidRPr="00635783" w:rsidRDefault="00D574E9" w:rsidP="00E337BE">
            <w:pPr>
              <w:pStyle w:val="ListParagraph"/>
              <w:numPr>
                <w:ilvl w:val="0"/>
                <w:numId w:val="58"/>
              </w:numPr>
              <w:spacing w:before="60" w:after="60"/>
              <w:ind w:left="451"/>
              <w:contextualSpacing/>
              <w:rPr>
                <w:rFonts w:ascii="Arial Narrow" w:hAnsi="Arial Narrow" w:cs="Arial"/>
                <w:sz w:val="22"/>
                <w:szCs w:val="22"/>
              </w:rPr>
            </w:pPr>
            <w:r w:rsidRPr="00635783">
              <w:rPr>
                <w:rFonts w:ascii="Arial Narrow" w:hAnsi="Arial Narrow" w:cs="Arial"/>
                <w:sz w:val="22"/>
                <w:szCs w:val="22"/>
              </w:rPr>
              <w:t>Kutlesa M, Santini M, Krajinović V, Raffanelli D, Barsić B.Acute motor axonal neuropathy associated with pandemic H1N1 influenza A infection. Neurocrit Care. 2010 Aug;13(1):98-100.</w:t>
            </w:r>
          </w:p>
          <w:p w:rsidR="00D574E9" w:rsidRPr="00635783" w:rsidRDefault="00D574E9" w:rsidP="00E337BE">
            <w:pPr>
              <w:pStyle w:val="ListParagraph"/>
              <w:numPr>
                <w:ilvl w:val="0"/>
                <w:numId w:val="58"/>
              </w:numPr>
              <w:spacing w:before="60" w:after="60"/>
              <w:ind w:left="451"/>
              <w:contextualSpacing/>
              <w:rPr>
                <w:rFonts w:ascii="Arial Narrow" w:hAnsi="Arial Narrow" w:cs="Arial"/>
                <w:sz w:val="22"/>
                <w:szCs w:val="22"/>
              </w:rPr>
            </w:pPr>
            <w:r w:rsidRPr="00635783">
              <w:rPr>
                <w:rFonts w:ascii="Arial Narrow" w:hAnsi="Arial Narrow" w:cs="Arial"/>
                <w:sz w:val="22"/>
                <w:szCs w:val="22"/>
              </w:rPr>
              <w:t>Santini M, Kutlesa M, Pangercic A, Barsic B.The importance of pathogens in sepsis: Staphylococcus aureus story. Scand J Infect Dis. 2010 Mar;42(3):172-6.</w:t>
            </w:r>
          </w:p>
          <w:p w:rsidR="00D574E9" w:rsidRPr="00635783" w:rsidRDefault="00D574E9" w:rsidP="00E337BE">
            <w:pPr>
              <w:pStyle w:val="ListParagraph"/>
              <w:numPr>
                <w:ilvl w:val="0"/>
                <w:numId w:val="58"/>
              </w:numPr>
              <w:spacing w:before="60" w:after="60"/>
              <w:ind w:left="451"/>
              <w:contextualSpacing/>
              <w:rPr>
                <w:rFonts w:ascii="Arial Narrow" w:hAnsi="Arial Narrow" w:cs="Arial"/>
                <w:sz w:val="22"/>
                <w:szCs w:val="22"/>
              </w:rPr>
            </w:pPr>
            <w:r w:rsidRPr="00635783">
              <w:rPr>
                <w:rFonts w:ascii="Arial Narrow" w:hAnsi="Arial Narrow" w:cs="Arial"/>
                <w:sz w:val="22"/>
                <w:szCs w:val="22"/>
              </w:rPr>
              <w:t>Kutlesa M, Lepur D, Daković-Rode O, Schoenwald N, Barsić B.Severe late-onset nosocomial pneumonia caused by Chlamydophila pneumoniae. Acta Clin Croat. 2009 Jun;48(2):179-82.</w:t>
            </w:r>
          </w:p>
          <w:p w:rsidR="00D574E9" w:rsidRPr="00635783" w:rsidRDefault="00D574E9" w:rsidP="00E337BE">
            <w:pPr>
              <w:pStyle w:val="ListParagraph"/>
              <w:numPr>
                <w:ilvl w:val="0"/>
                <w:numId w:val="58"/>
              </w:numPr>
              <w:spacing w:before="60" w:after="60"/>
              <w:ind w:left="451"/>
              <w:contextualSpacing/>
              <w:rPr>
                <w:rFonts w:ascii="Arial Narrow" w:hAnsi="Arial Narrow" w:cs="Arial"/>
                <w:sz w:val="22"/>
                <w:szCs w:val="22"/>
              </w:rPr>
            </w:pPr>
            <w:r w:rsidRPr="00635783">
              <w:rPr>
                <w:rFonts w:ascii="Arial Narrow" w:hAnsi="Arial Narrow" w:cs="Arial"/>
                <w:sz w:val="22"/>
                <w:szCs w:val="22"/>
              </w:rPr>
              <w:t>Lepur D, Barsić B. Incidence of neurological complications in patients with native-valve infective endocarditis and cerebral microembolism: an open cohort study. Scand J Infect Dis. 2009;41(10):708-13.</w:t>
            </w:r>
          </w:p>
          <w:p w:rsidR="00D574E9" w:rsidRPr="00635783" w:rsidRDefault="00D574E9" w:rsidP="00E337BE">
            <w:pPr>
              <w:pStyle w:val="ListParagraph"/>
              <w:numPr>
                <w:ilvl w:val="0"/>
                <w:numId w:val="58"/>
              </w:numPr>
              <w:spacing w:before="60" w:after="60"/>
              <w:ind w:left="451"/>
              <w:contextualSpacing/>
              <w:rPr>
                <w:rFonts w:ascii="Arial Narrow" w:hAnsi="Arial Narrow" w:cs="Arial"/>
                <w:sz w:val="22"/>
                <w:szCs w:val="22"/>
              </w:rPr>
            </w:pPr>
            <w:r w:rsidRPr="00635783">
              <w:rPr>
                <w:rFonts w:ascii="Arial Narrow" w:hAnsi="Arial Narrow" w:cs="Arial"/>
                <w:sz w:val="22"/>
                <w:szCs w:val="22"/>
              </w:rPr>
              <w:t>Meissner B, Kallenberg K, Sanchez-Juan P, Ramljak S, Krasnianski A, Heinemann U, Eigenbrod S, Gelpi E, Barsic B, Kretzschmar HA, Schulz-Schaeffer WJ, Knauth M, Zerr I.</w:t>
            </w:r>
          </w:p>
          <w:p w:rsidR="00D574E9" w:rsidRPr="00635783" w:rsidRDefault="00D574E9" w:rsidP="00E337BE">
            <w:pPr>
              <w:pStyle w:val="ListParagraph"/>
              <w:numPr>
                <w:ilvl w:val="0"/>
                <w:numId w:val="58"/>
              </w:numPr>
              <w:spacing w:before="60" w:after="60"/>
              <w:ind w:left="451"/>
              <w:contextualSpacing/>
              <w:rPr>
                <w:rFonts w:ascii="Arial Narrow" w:hAnsi="Arial Narrow" w:cs="Arial"/>
                <w:sz w:val="22"/>
                <w:szCs w:val="22"/>
              </w:rPr>
            </w:pPr>
            <w:r w:rsidRPr="00635783">
              <w:rPr>
                <w:rFonts w:ascii="Arial Narrow" w:hAnsi="Arial Narrow" w:cs="Arial"/>
                <w:sz w:val="22"/>
                <w:szCs w:val="22"/>
              </w:rPr>
              <w:t>MRI and clinical syndrome in dura mater-related Creutzfeldt-Jakob disease. J Neurol. 2009 Mar;256(3):355-63. Epub 2009 Jan 23.</w:t>
            </w:r>
          </w:p>
          <w:p w:rsidR="00D574E9" w:rsidRPr="00635783" w:rsidRDefault="00D574E9" w:rsidP="00E337BE">
            <w:pPr>
              <w:pStyle w:val="ListParagraph"/>
              <w:numPr>
                <w:ilvl w:val="0"/>
                <w:numId w:val="58"/>
              </w:numPr>
              <w:spacing w:before="60" w:after="60"/>
              <w:ind w:left="451"/>
              <w:contextualSpacing/>
              <w:rPr>
                <w:rFonts w:ascii="Arial Narrow" w:hAnsi="Arial Narrow" w:cs="Arial"/>
                <w:sz w:val="22"/>
                <w:szCs w:val="22"/>
              </w:rPr>
            </w:pPr>
            <w:r w:rsidRPr="00635783">
              <w:rPr>
                <w:rFonts w:ascii="Arial Narrow" w:hAnsi="Arial Narrow" w:cs="Arial"/>
                <w:sz w:val="22"/>
                <w:szCs w:val="22"/>
              </w:rPr>
              <w:t>Durante-Mangoni E, Bradley S, Selton-Suty C, Tripodi MF, Barsic B, Bouza E, Cabell CH, Ramos AI, Fowler V Jr, Hoen B, Koneçny P, Moreno A, Murdoch D, Pappas P, Sexton DJ, Spelman D, Tattevin P, Miró JM, van der Meer JT, Utili R; International Collaboration on Endocarditis Prospective Cohort Study Group. Current features of infective endocarditis in elderly patients: results of the International Collaboration on Endocarditis Prospective Cohort Study. Arch Intern Med. 2008 Oct 27;168(19):2095-103.</w:t>
            </w:r>
          </w:p>
          <w:p w:rsidR="00D574E9" w:rsidRPr="00635783" w:rsidRDefault="00D574E9" w:rsidP="00E337BE">
            <w:pPr>
              <w:pStyle w:val="ListParagraph"/>
              <w:numPr>
                <w:ilvl w:val="0"/>
                <w:numId w:val="58"/>
              </w:numPr>
              <w:spacing w:before="60" w:after="60"/>
              <w:ind w:left="451"/>
              <w:contextualSpacing/>
              <w:rPr>
                <w:rFonts w:ascii="Arial Narrow" w:hAnsi="Arial Narrow" w:cs="Arial"/>
                <w:sz w:val="22"/>
                <w:szCs w:val="22"/>
              </w:rPr>
            </w:pPr>
            <w:r w:rsidRPr="00635783">
              <w:rPr>
                <w:rFonts w:ascii="Arial Narrow" w:hAnsi="Arial Narrow" w:cs="Arial"/>
                <w:sz w:val="22"/>
                <w:szCs w:val="22"/>
              </w:rPr>
              <w:t>Vince A, Lepej SZ, Barsić B, Dusek D, Mitrović Z, Serventi-Seiwerth R, Labar B.</w:t>
            </w:r>
          </w:p>
          <w:p w:rsidR="00D574E9" w:rsidRPr="00635783" w:rsidRDefault="00D574E9" w:rsidP="00E337BE">
            <w:pPr>
              <w:pStyle w:val="ListParagraph"/>
              <w:numPr>
                <w:ilvl w:val="0"/>
                <w:numId w:val="58"/>
              </w:numPr>
              <w:spacing w:before="60" w:after="60"/>
              <w:ind w:left="451"/>
              <w:contextualSpacing/>
              <w:rPr>
                <w:rFonts w:ascii="Arial Narrow" w:hAnsi="Arial Narrow" w:cs="Arial"/>
                <w:sz w:val="22"/>
                <w:szCs w:val="22"/>
              </w:rPr>
            </w:pPr>
            <w:r w:rsidRPr="00635783">
              <w:rPr>
                <w:rFonts w:ascii="Arial Narrow" w:hAnsi="Arial Narrow" w:cs="Arial"/>
                <w:sz w:val="22"/>
                <w:szCs w:val="22"/>
              </w:rPr>
              <w:t xml:space="preserve">LightCycler SeptiFast assay as a tool for the rapid diagnosis of sepsis in patients during antimicrobial therapy. J Med Microbiol. 2008 Oct;57(Pt 10):1306-7. </w:t>
            </w:r>
          </w:p>
          <w:p w:rsidR="00D574E9" w:rsidRPr="00635783" w:rsidRDefault="00D574E9" w:rsidP="00E337BE">
            <w:pPr>
              <w:pStyle w:val="ListParagraph"/>
              <w:numPr>
                <w:ilvl w:val="0"/>
                <w:numId w:val="58"/>
              </w:numPr>
              <w:spacing w:before="60" w:after="60"/>
              <w:ind w:left="451"/>
              <w:contextualSpacing/>
              <w:rPr>
                <w:rFonts w:ascii="Arial Narrow" w:hAnsi="Arial Narrow" w:cs="Arial"/>
                <w:sz w:val="22"/>
                <w:szCs w:val="22"/>
              </w:rPr>
            </w:pPr>
            <w:r w:rsidRPr="00635783">
              <w:rPr>
                <w:rFonts w:ascii="Arial Narrow" w:hAnsi="Arial Narrow" w:cs="Arial"/>
                <w:sz w:val="22"/>
                <w:szCs w:val="22"/>
              </w:rPr>
              <w:t>Kalenić S, Pal MP, Palcevski VV, Horvatić J, Mestrović T, Barsić B, Stamenić V, Aleraj B, Buljan M, Grzalja N, Burcar I, Korusić A, Vucić M, Civljak R, Stancić M, Budimir A.</w:t>
            </w:r>
          </w:p>
          <w:p w:rsidR="00D574E9" w:rsidRPr="00635783" w:rsidRDefault="00D574E9" w:rsidP="00E337BE">
            <w:pPr>
              <w:pStyle w:val="ListParagraph"/>
              <w:numPr>
                <w:ilvl w:val="0"/>
                <w:numId w:val="58"/>
              </w:numPr>
              <w:spacing w:before="60" w:after="60"/>
              <w:ind w:left="451"/>
              <w:contextualSpacing/>
              <w:rPr>
                <w:rFonts w:ascii="Arial Narrow" w:hAnsi="Arial Narrow" w:cs="Arial"/>
                <w:sz w:val="22"/>
                <w:szCs w:val="22"/>
              </w:rPr>
            </w:pPr>
            <w:r w:rsidRPr="00635783">
              <w:rPr>
                <w:rFonts w:ascii="Arial Narrow" w:hAnsi="Arial Narrow" w:cs="Arial"/>
                <w:sz w:val="22"/>
                <w:szCs w:val="22"/>
              </w:rPr>
              <w:t>[Guidelines for prevention, control and treatment of infections caused by methicillin-resistant Staphylococcus aureus (MRSA)]. Lijec Vjesn. 2008;130 Suppl 1:7-32. Croatian.</w:t>
            </w:r>
          </w:p>
          <w:p w:rsidR="00D574E9" w:rsidRPr="00635783" w:rsidRDefault="00D574E9" w:rsidP="00E337BE">
            <w:pPr>
              <w:pStyle w:val="ListParagraph"/>
              <w:numPr>
                <w:ilvl w:val="0"/>
                <w:numId w:val="58"/>
              </w:numPr>
              <w:spacing w:before="60" w:after="60"/>
              <w:ind w:left="451"/>
              <w:contextualSpacing/>
              <w:rPr>
                <w:rFonts w:ascii="Arial Narrow" w:hAnsi="Arial Narrow" w:cs="Arial"/>
                <w:sz w:val="22"/>
                <w:szCs w:val="22"/>
              </w:rPr>
            </w:pPr>
            <w:r w:rsidRPr="00635783">
              <w:rPr>
                <w:rFonts w:ascii="Arial Narrow" w:hAnsi="Arial Narrow" w:cs="Arial"/>
                <w:sz w:val="22"/>
                <w:szCs w:val="22"/>
              </w:rPr>
              <w:t>Kutlesa M, Lepur D, Bukovski S, Lepur NK, Barsić B.Listeria monocytogenes meningitis associated with rhabdomyolysis and acute renal failure. Neurocrit Care. 2009;10(1):70-2.</w:t>
            </w:r>
          </w:p>
          <w:p w:rsidR="00D574E9" w:rsidRPr="00635783" w:rsidRDefault="00D574E9" w:rsidP="00E337BE">
            <w:pPr>
              <w:pStyle w:val="ListParagraph"/>
              <w:numPr>
                <w:ilvl w:val="0"/>
                <w:numId w:val="58"/>
              </w:numPr>
              <w:spacing w:before="60" w:after="60"/>
              <w:ind w:left="451"/>
              <w:contextualSpacing/>
              <w:rPr>
                <w:rFonts w:ascii="Arial Narrow" w:hAnsi="Arial Narrow" w:cs="Arial"/>
                <w:sz w:val="22"/>
                <w:szCs w:val="22"/>
              </w:rPr>
            </w:pPr>
            <w:r w:rsidRPr="00635783">
              <w:rPr>
                <w:rFonts w:ascii="Arial Narrow" w:hAnsi="Arial Narrow" w:cs="Arial"/>
                <w:sz w:val="22"/>
                <w:szCs w:val="22"/>
              </w:rPr>
              <w:t xml:space="preserve">Baddley JW, Benjamin DK Jr, Patel M, Miró J, Athan E, Barsic B, Bouza E, Clara L, Elliott T, Kanafani Z, Klein J, Lerakis S, Levine D, Spelman D, Rubinstein E, Tornos P, Morris AJ, Pappas P, Fowler VG Jr, Chu VH, Cabell C; International Collaboration on Endocarditis-Prospective Cohort Study Group (ICE-PCS).Candida infective endocarditis.Eur J Clin Microbiol Infect Dis. 2008 Jul;27(7):519-29. </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Datum zadnjeg izbora u znanstveno-nastavno ili nastavno zvanje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Ožujak 2012. - trajno zvanje redoviti profesor</w:t>
            </w:r>
          </w:p>
        </w:tc>
      </w:tr>
    </w:tbl>
    <w:p w:rsidR="00D574E9" w:rsidRPr="00635783" w:rsidRDefault="00D574E9" w:rsidP="00635783">
      <w:pPr>
        <w:spacing w:before="60" w:after="60"/>
        <w:rPr>
          <w:rFonts w:ascii="Arial Narrow" w:hAnsi="Arial Narrow" w:cs="Arial"/>
          <w:sz w:val="22"/>
          <w:szCs w:val="22"/>
        </w:rPr>
      </w:pPr>
    </w:p>
    <w:p w:rsidR="00DE50E8" w:rsidRPr="00635783" w:rsidRDefault="00DE50E8" w:rsidP="00635783">
      <w:pPr>
        <w:spacing w:before="60" w:after="60"/>
        <w:rPr>
          <w:rFonts w:ascii="Arial Narrow" w:hAnsi="Arial Narrow" w:cs="Arial"/>
          <w:b/>
          <w:bCs/>
          <w:sz w:val="22"/>
          <w:szCs w:val="22"/>
          <w:lang w:val="pl-PL"/>
        </w:rPr>
      </w:pPr>
      <w:r w:rsidRPr="00635783">
        <w:rPr>
          <w:rFonts w:ascii="Arial Narrow" w:hAnsi="Arial Narrow" w:cs="Arial"/>
          <w:sz w:val="22"/>
          <w:szCs w:val="22"/>
        </w:rPr>
        <w:br w:type="page"/>
      </w:r>
    </w:p>
    <w:p w:rsidR="00D574E9" w:rsidRPr="00635783" w:rsidRDefault="00D574E9" w:rsidP="00635783">
      <w:pPr>
        <w:pStyle w:val="aNaslov"/>
        <w:spacing w:before="60"/>
        <w:ind w:left="36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Ana</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Prezime</w:t>
            </w:r>
          </w:p>
        </w:tc>
        <w:tc>
          <w:tcPr>
            <w:tcW w:w="7328"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Borovečki</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Naziv ustanove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Škola narodnog zdravlja „Andrija Štampar“, Medicinski fakultet, Sveučilište u Zagrebu</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E-mail adresa</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abor@mef.hr</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Adresa osobne web stranice</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Životopis</w:t>
            </w:r>
          </w:p>
        </w:tc>
        <w:tc>
          <w:tcPr>
            <w:tcW w:w="7328" w:type="dxa"/>
          </w:tcPr>
          <w:p w:rsidR="00D574E9" w:rsidRPr="00635783" w:rsidRDefault="00D574E9" w:rsidP="00635783">
            <w:pPr>
              <w:spacing w:before="60" w:after="60"/>
              <w:rPr>
                <w:rFonts w:ascii="Arial Narrow" w:hAnsi="Arial Narrow" w:cs="Arial"/>
                <w:sz w:val="22"/>
                <w:szCs w:val="22"/>
                <w:lang w:val="pt-BR"/>
              </w:rPr>
            </w:pPr>
            <w:r w:rsidRPr="00635783">
              <w:rPr>
                <w:rFonts w:ascii="Arial Narrow" w:hAnsi="Arial Narrow" w:cs="Arial"/>
                <w:sz w:val="22"/>
                <w:szCs w:val="22"/>
                <w:lang w:val="pt-BR"/>
              </w:rPr>
              <w:t>Ana Borovečki, rođena je 9.10.1973. u Zagrebu.1998. diplomorala je na Medicinskome fakultetu Sveučilišta u Zagrebu.2000. diplomirala je na Filozofskome fakultetu sveučilišta u Zagrebu filozofiju i komparativnu književnost. 2004. magistrirala je na Katoličkom sveučilištu u Leuvenu u Belgiji European Masters in Bioethics. Doktorirala je  2007. na Sveučilištu Radboud u Nijmegenu u Nizozemskoj naslov disertacije „Etička povjerenstva u Hrvatskoj“. Specijalist je kliničke framakologije s toksikologijom od 2008. godine. Od 2009 docent  je na  Školi narodnog zdravlja „Andrija Štampar“.</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lang w:val="pt-BR"/>
              </w:rPr>
            </w:pPr>
            <w:r w:rsidRPr="00635783">
              <w:rPr>
                <w:rFonts w:ascii="Arial Narrow" w:hAnsi="Arial Narrow" w:cs="Arial"/>
                <w:b/>
                <w:sz w:val="22"/>
                <w:szCs w:val="22"/>
                <w:lang w:val="pt-BR"/>
              </w:rPr>
              <w:t>Popis radova objavljenih u posljednjih pet godina</w:t>
            </w:r>
          </w:p>
        </w:tc>
        <w:tc>
          <w:tcPr>
            <w:tcW w:w="7328" w:type="dxa"/>
          </w:tcPr>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Borovecki A. The quest for mediterranean bioethics. Med Health Care Philos. 2012 Nov;15(4):417-8</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Dörries A, Boitte P, Borovecki A, Cobbaut JP, Reiter-Theil S, Slowther AM. Institutional challenges for clinical ethics committees. HEC Forum. 2011 Sep;23(3):193-205.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Borovecki A, Bradamante V, Simonović D, Babić-Bosanac S.</w:t>
            </w:r>
            <w:r w:rsidRPr="00635783">
              <w:rPr>
                <w:rFonts w:ascii="Arial Narrow" w:hAnsi="Arial Narrow" w:cs="Arial"/>
                <w:i/>
                <w:sz w:val="22"/>
                <w:szCs w:val="22"/>
              </w:rPr>
              <w:t>[Ethics of scientific research using patients' archived biological material and their medical data].</w:t>
            </w:r>
            <w:r w:rsidRPr="00635783">
              <w:rPr>
                <w:rFonts w:ascii="Arial Narrow" w:hAnsi="Arial Narrow" w:cs="Arial"/>
                <w:sz w:val="22"/>
                <w:szCs w:val="22"/>
              </w:rPr>
              <w:t xml:space="preserve">Lijec Vjesn. 2011 Mar-Apr;133(3-4):133-9. </w:t>
            </w:r>
          </w:p>
          <w:p w:rsidR="00D574E9" w:rsidRPr="00635783"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Borovecki A, Makar-Ausperger K, Francetić I, Babić-Bosnac S, Gordijn B, Steinkamp N, Oresković S.Developing a model of healthcare ethics support in Croatia. Camb Q Healthc Ethics. 2010 Jul;19(3):395-401. </w:t>
            </w:r>
          </w:p>
          <w:p w:rsidR="00D574E9" w:rsidRPr="00635783" w:rsidRDefault="00D574E9" w:rsidP="001128F7">
            <w:pPr>
              <w:spacing w:before="60" w:after="60"/>
              <w:rPr>
                <w:rFonts w:ascii="Arial Narrow" w:hAnsi="Arial Narrow" w:cs="Arial"/>
                <w:sz w:val="22"/>
                <w:szCs w:val="22"/>
              </w:rPr>
            </w:pPr>
            <w:r w:rsidRPr="00635783">
              <w:rPr>
                <w:rFonts w:ascii="Arial Narrow" w:hAnsi="Arial Narrow" w:cs="Arial"/>
                <w:sz w:val="22"/>
                <w:szCs w:val="22"/>
              </w:rPr>
              <w:t>Steinkamp N, Gordijn B, Borovecki A, Gefenas E, Glasa J, Guerrier M, Meulenbergs T, Rózyńska J, Slowther A. Regulation of healthcare ethics committees in Europe. Med Health Care Philos. 2007 Dec;10(4):461-75.</w:t>
            </w:r>
          </w:p>
        </w:tc>
      </w:tr>
      <w:tr w:rsidR="00D574E9" w:rsidRPr="00635783" w:rsidTr="00DE50E8">
        <w:tc>
          <w:tcPr>
            <w:tcW w:w="1959" w:type="dxa"/>
          </w:tcPr>
          <w:p w:rsidR="00D574E9" w:rsidRPr="00635783" w:rsidRDefault="00D574E9" w:rsidP="00635783">
            <w:pPr>
              <w:spacing w:before="60" w:after="60"/>
              <w:rPr>
                <w:rFonts w:ascii="Arial Narrow" w:hAnsi="Arial Narrow" w:cs="Arial"/>
                <w:b/>
                <w:sz w:val="22"/>
                <w:szCs w:val="22"/>
              </w:rPr>
            </w:pPr>
            <w:r w:rsidRPr="00635783">
              <w:rPr>
                <w:rFonts w:ascii="Arial Narrow" w:hAnsi="Arial Narrow" w:cs="Arial"/>
                <w:b/>
                <w:sz w:val="22"/>
                <w:szCs w:val="22"/>
              </w:rPr>
              <w:t>Datum zadnjeg izbora u znanstveno-nastavno ili nastavno zvanje</w:t>
            </w:r>
          </w:p>
        </w:tc>
        <w:tc>
          <w:tcPr>
            <w:tcW w:w="7328" w:type="dxa"/>
          </w:tcPr>
          <w:p w:rsidR="00D574E9" w:rsidRDefault="00D574E9" w:rsidP="00635783">
            <w:pPr>
              <w:spacing w:before="60" w:after="60"/>
              <w:rPr>
                <w:rFonts w:ascii="Arial Narrow" w:hAnsi="Arial Narrow" w:cs="Arial"/>
                <w:sz w:val="22"/>
                <w:szCs w:val="22"/>
              </w:rPr>
            </w:pPr>
            <w:r w:rsidRPr="00635783">
              <w:rPr>
                <w:rFonts w:ascii="Arial Narrow" w:hAnsi="Arial Narrow" w:cs="Arial"/>
                <w:sz w:val="22"/>
                <w:szCs w:val="22"/>
              </w:rPr>
              <w:t xml:space="preserve">13.5.2009. </w:t>
            </w:r>
            <w:r w:rsidR="001128F7">
              <w:rPr>
                <w:rFonts w:ascii="Arial Narrow" w:hAnsi="Arial Narrow" w:cs="Arial"/>
                <w:sz w:val="22"/>
                <w:szCs w:val="22"/>
              </w:rPr>
              <w:t>–</w:t>
            </w:r>
            <w:r w:rsidRPr="00635783">
              <w:rPr>
                <w:rFonts w:ascii="Arial Narrow" w:hAnsi="Arial Narrow" w:cs="Arial"/>
                <w:sz w:val="22"/>
                <w:szCs w:val="22"/>
              </w:rPr>
              <w:t xml:space="preserve"> docent</w:t>
            </w:r>
          </w:p>
          <w:p w:rsidR="001128F7" w:rsidRPr="00635783" w:rsidRDefault="001128F7" w:rsidP="00635783">
            <w:pPr>
              <w:spacing w:before="60" w:after="60"/>
              <w:rPr>
                <w:rFonts w:ascii="Arial Narrow" w:hAnsi="Arial Narrow" w:cs="Arial"/>
                <w:sz w:val="22"/>
                <w:szCs w:val="22"/>
              </w:rPr>
            </w:pPr>
            <w:r>
              <w:rPr>
                <w:rFonts w:ascii="Arial Narrow" w:hAnsi="Arial Narrow" w:cs="Arial"/>
                <w:sz w:val="22"/>
                <w:szCs w:val="22"/>
              </w:rPr>
              <w:t>29.2.2016. – izvanredni profesor</w:t>
            </w:r>
          </w:p>
        </w:tc>
      </w:tr>
    </w:tbl>
    <w:p w:rsidR="00D574E9" w:rsidRPr="00635783" w:rsidRDefault="00D574E9" w:rsidP="00635783">
      <w:pPr>
        <w:spacing w:before="60" w:after="60"/>
        <w:rPr>
          <w:rFonts w:ascii="Arial Narrow" w:hAnsi="Arial Narrow" w:cs="Arial"/>
          <w:sz w:val="22"/>
          <w:szCs w:val="22"/>
        </w:rPr>
      </w:pPr>
    </w:p>
    <w:p w:rsidR="00DE50E8" w:rsidRPr="00635783" w:rsidRDefault="00DE50E8" w:rsidP="00635783">
      <w:pPr>
        <w:spacing w:before="60" w:after="60"/>
        <w:rPr>
          <w:rFonts w:ascii="Arial Narrow" w:hAnsi="Arial Narrow" w:cs="Arial"/>
          <w:b/>
          <w:bCs/>
          <w:sz w:val="22"/>
          <w:szCs w:val="22"/>
          <w:lang w:val="pl-PL"/>
        </w:rPr>
      </w:pPr>
    </w:p>
    <w:p w:rsidR="00D574E9" w:rsidRPr="00635783" w:rsidRDefault="00D574E9" w:rsidP="00635783">
      <w:pPr>
        <w:pStyle w:val="aNaslov"/>
        <w:spacing w:before="60"/>
        <w:ind w:left="36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D574E9" w:rsidRPr="003D53C5" w:rsidTr="00DE50E8">
        <w:tc>
          <w:tcPr>
            <w:tcW w:w="1959" w:type="dxa"/>
          </w:tcPr>
          <w:p w:rsidR="00D574E9" w:rsidRPr="003D53C5" w:rsidRDefault="00D574E9" w:rsidP="00635783">
            <w:pPr>
              <w:spacing w:before="60" w:after="60"/>
              <w:rPr>
                <w:rFonts w:ascii="Arial" w:hAnsi="Arial" w:cs="Arial"/>
                <w:b/>
                <w:sz w:val="20"/>
                <w:szCs w:val="20"/>
              </w:rPr>
            </w:pPr>
            <w:r w:rsidRPr="003D53C5">
              <w:rPr>
                <w:rFonts w:ascii="Arial" w:hAnsi="Arial" w:cs="Arial"/>
                <w:b/>
                <w:sz w:val="20"/>
                <w:szCs w:val="20"/>
              </w:rPr>
              <w:t>Ime</w:t>
            </w:r>
          </w:p>
        </w:tc>
        <w:tc>
          <w:tcPr>
            <w:tcW w:w="7328" w:type="dxa"/>
          </w:tcPr>
          <w:p w:rsidR="00D574E9" w:rsidRPr="003D53C5" w:rsidRDefault="00D574E9" w:rsidP="00635783">
            <w:pPr>
              <w:spacing w:before="60" w:after="60"/>
              <w:rPr>
                <w:rFonts w:ascii="Arial" w:hAnsi="Arial" w:cs="Arial"/>
                <w:b/>
                <w:sz w:val="20"/>
                <w:szCs w:val="20"/>
              </w:rPr>
            </w:pPr>
            <w:r w:rsidRPr="003D53C5">
              <w:rPr>
                <w:rFonts w:ascii="Arial" w:hAnsi="Arial" w:cs="Arial"/>
                <w:b/>
                <w:sz w:val="20"/>
                <w:szCs w:val="20"/>
              </w:rPr>
              <w:t xml:space="preserve">Silvija </w:t>
            </w:r>
          </w:p>
        </w:tc>
      </w:tr>
      <w:tr w:rsidR="00D574E9" w:rsidRPr="003D53C5" w:rsidTr="00DE50E8">
        <w:tc>
          <w:tcPr>
            <w:tcW w:w="1959" w:type="dxa"/>
          </w:tcPr>
          <w:p w:rsidR="00D574E9" w:rsidRPr="003D53C5" w:rsidRDefault="00D574E9" w:rsidP="00635783">
            <w:pPr>
              <w:spacing w:before="60" w:after="60"/>
              <w:rPr>
                <w:rFonts w:ascii="Arial" w:hAnsi="Arial" w:cs="Arial"/>
                <w:b/>
                <w:sz w:val="20"/>
                <w:szCs w:val="20"/>
              </w:rPr>
            </w:pPr>
            <w:r w:rsidRPr="003D53C5">
              <w:rPr>
                <w:rFonts w:ascii="Arial" w:hAnsi="Arial" w:cs="Arial"/>
                <w:b/>
                <w:sz w:val="20"/>
                <w:szCs w:val="20"/>
              </w:rPr>
              <w:t>Prezime</w:t>
            </w:r>
          </w:p>
        </w:tc>
        <w:tc>
          <w:tcPr>
            <w:tcW w:w="7328" w:type="dxa"/>
          </w:tcPr>
          <w:p w:rsidR="00D574E9" w:rsidRPr="003D53C5" w:rsidRDefault="00D574E9" w:rsidP="00635783">
            <w:pPr>
              <w:spacing w:before="60" w:after="60"/>
              <w:rPr>
                <w:rFonts w:ascii="Arial" w:hAnsi="Arial" w:cs="Arial"/>
                <w:b/>
                <w:sz w:val="20"/>
                <w:szCs w:val="20"/>
              </w:rPr>
            </w:pPr>
            <w:r w:rsidRPr="003D53C5">
              <w:rPr>
                <w:rFonts w:ascii="Arial" w:hAnsi="Arial" w:cs="Arial"/>
                <w:b/>
                <w:sz w:val="20"/>
                <w:szCs w:val="20"/>
              </w:rPr>
              <w:t>Hunyadi-Antičević</w:t>
            </w:r>
          </w:p>
        </w:tc>
      </w:tr>
      <w:tr w:rsidR="00D574E9" w:rsidRPr="003D53C5" w:rsidTr="00DE50E8">
        <w:tc>
          <w:tcPr>
            <w:tcW w:w="1959" w:type="dxa"/>
          </w:tcPr>
          <w:p w:rsidR="00D574E9" w:rsidRPr="003D53C5" w:rsidRDefault="00D574E9" w:rsidP="00635783">
            <w:pPr>
              <w:spacing w:before="60" w:after="60"/>
              <w:rPr>
                <w:rFonts w:ascii="Arial" w:hAnsi="Arial" w:cs="Arial"/>
                <w:b/>
                <w:sz w:val="20"/>
                <w:szCs w:val="20"/>
              </w:rPr>
            </w:pPr>
            <w:r w:rsidRPr="003D53C5">
              <w:rPr>
                <w:rFonts w:ascii="Arial" w:hAnsi="Arial" w:cs="Arial"/>
                <w:b/>
                <w:sz w:val="20"/>
                <w:szCs w:val="20"/>
              </w:rPr>
              <w:t>Naziv ustanove</w:t>
            </w:r>
          </w:p>
        </w:tc>
        <w:tc>
          <w:tcPr>
            <w:tcW w:w="7328" w:type="dxa"/>
          </w:tcPr>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KBC Zagreb</w:t>
            </w:r>
          </w:p>
        </w:tc>
      </w:tr>
      <w:tr w:rsidR="00D574E9" w:rsidRPr="003D53C5" w:rsidTr="00DE50E8">
        <w:tc>
          <w:tcPr>
            <w:tcW w:w="1959" w:type="dxa"/>
          </w:tcPr>
          <w:p w:rsidR="00D574E9" w:rsidRPr="003D53C5" w:rsidRDefault="00D574E9" w:rsidP="00635783">
            <w:pPr>
              <w:spacing w:before="60" w:after="60"/>
              <w:rPr>
                <w:rFonts w:ascii="Arial" w:hAnsi="Arial" w:cs="Arial"/>
                <w:b/>
                <w:sz w:val="20"/>
                <w:szCs w:val="20"/>
              </w:rPr>
            </w:pPr>
            <w:r w:rsidRPr="003D53C5">
              <w:rPr>
                <w:rFonts w:ascii="Arial" w:hAnsi="Arial" w:cs="Arial"/>
                <w:b/>
                <w:sz w:val="20"/>
                <w:szCs w:val="20"/>
              </w:rPr>
              <w:t>E-mail adresa</w:t>
            </w:r>
          </w:p>
        </w:tc>
        <w:tc>
          <w:tcPr>
            <w:tcW w:w="7328" w:type="dxa"/>
          </w:tcPr>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silvija.hunyadi@email.t-com.hr</w:t>
            </w:r>
          </w:p>
        </w:tc>
      </w:tr>
      <w:tr w:rsidR="00D574E9" w:rsidRPr="003D53C5" w:rsidTr="00DE50E8">
        <w:tc>
          <w:tcPr>
            <w:tcW w:w="1959" w:type="dxa"/>
          </w:tcPr>
          <w:p w:rsidR="00D574E9" w:rsidRPr="003D53C5" w:rsidRDefault="00D574E9" w:rsidP="00635783">
            <w:pPr>
              <w:spacing w:before="60" w:after="60"/>
              <w:rPr>
                <w:rFonts w:ascii="Arial" w:hAnsi="Arial" w:cs="Arial"/>
                <w:b/>
                <w:sz w:val="20"/>
                <w:szCs w:val="20"/>
              </w:rPr>
            </w:pPr>
            <w:r w:rsidRPr="003D53C5">
              <w:rPr>
                <w:rFonts w:ascii="Arial" w:hAnsi="Arial" w:cs="Arial"/>
                <w:b/>
                <w:sz w:val="20"/>
                <w:szCs w:val="20"/>
              </w:rPr>
              <w:t>Adresa osobne web stranice</w:t>
            </w:r>
          </w:p>
        </w:tc>
        <w:tc>
          <w:tcPr>
            <w:tcW w:w="7328" w:type="dxa"/>
          </w:tcPr>
          <w:p w:rsidR="00D574E9" w:rsidRPr="003D53C5" w:rsidRDefault="00D574E9" w:rsidP="00635783">
            <w:pPr>
              <w:spacing w:before="60" w:after="60"/>
              <w:rPr>
                <w:rFonts w:ascii="Arial" w:hAnsi="Arial" w:cs="Arial"/>
                <w:sz w:val="20"/>
                <w:szCs w:val="20"/>
              </w:rPr>
            </w:pPr>
          </w:p>
        </w:tc>
      </w:tr>
      <w:tr w:rsidR="00D574E9" w:rsidRPr="003D53C5" w:rsidTr="00DE50E8">
        <w:tc>
          <w:tcPr>
            <w:tcW w:w="1959" w:type="dxa"/>
          </w:tcPr>
          <w:p w:rsidR="00D574E9" w:rsidRPr="003D53C5" w:rsidRDefault="00D574E9" w:rsidP="00635783">
            <w:pPr>
              <w:spacing w:before="60" w:after="60"/>
              <w:rPr>
                <w:rFonts w:ascii="Arial" w:hAnsi="Arial" w:cs="Arial"/>
                <w:b/>
                <w:sz w:val="20"/>
                <w:szCs w:val="20"/>
              </w:rPr>
            </w:pPr>
            <w:r w:rsidRPr="003D53C5">
              <w:rPr>
                <w:rFonts w:ascii="Arial" w:hAnsi="Arial" w:cs="Arial"/>
                <w:b/>
                <w:sz w:val="20"/>
                <w:szCs w:val="20"/>
              </w:rPr>
              <w:t>Životopis</w:t>
            </w:r>
          </w:p>
        </w:tc>
        <w:tc>
          <w:tcPr>
            <w:tcW w:w="7328" w:type="dxa"/>
          </w:tcPr>
          <w:p w:rsidR="00D574E9" w:rsidRPr="003D53C5" w:rsidRDefault="00D574E9" w:rsidP="00635783">
            <w:pPr>
              <w:spacing w:before="60" w:after="60"/>
              <w:rPr>
                <w:rFonts w:ascii="Arial" w:hAnsi="Arial" w:cs="Arial"/>
                <w:b/>
                <w:sz w:val="20"/>
                <w:szCs w:val="20"/>
              </w:rPr>
            </w:pPr>
            <w:r w:rsidRPr="003D53C5">
              <w:rPr>
                <w:rFonts w:ascii="Arial" w:hAnsi="Arial" w:cs="Arial"/>
                <w:b/>
                <w:sz w:val="20"/>
                <w:szCs w:val="20"/>
              </w:rPr>
              <w:t>IZOBRAZBA:</w:t>
            </w:r>
          </w:p>
          <w:p w:rsidR="00D574E9" w:rsidRPr="003D53C5" w:rsidRDefault="00D574E9" w:rsidP="00635783">
            <w:pPr>
              <w:spacing w:before="60" w:after="60"/>
              <w:ind w:left="1440" w:hanging="1440"/>
              <w:rPr>
                <w:rFonts w:ascii="Arial" w:hAnsi="Arial" w:cs="Arial"/>
                <w:sz w:val="20"/>
                <w:szCs w:val="20"/>
              </w:rPr>
            </w:pPr>
            <w:r w:rsidRPr="003D53C5">
              <w:rPr>
                <w:rFonts w:ascii="Arial" w:hAnsi="Arial" w:cs="Arial"/>
                <w:sz w:val="20"/>
                <w:szCs w:val="20"/>
              </w:rPr>
              <w:t>1988</w:t>
            </w:r>
            <w:r w:rsidRPr="003D53C5">
              <w:rPr>
                <w:rFonts w:ascii="Arial" w:hAnsi="Arial" w:cs="Arial"/>
                <w:sz w:val="20"/>
                <w:szCs w:val="20"/>
              </w:rPr>
              <w:tab/>
              <w:t>Diploma Medicinskog fakulteta Sveučilišta u Zagrebu</w:t>
            </w:r>
          </w:p>
          <w:p w:rsidR="00D574E9" w:rsidRPr="003D53C5" w:rsidRDefault="00D574E9" w:rsidP="00635783">
            <w:pPr>
              <w:spacing w:before="60" w:after="60"/>
              <w:ind w:left="1440" w:hanging="1440"/>
              <w:rPr>
                <w:rFonts w:ascii="Arial" w:hAnsi="Arial" w:cs="Arial"/>
                <w:sz w:val="20"/>
                <w:szCs w:val="20"/>
              </w:rPr>
            </w:pPr>
            <w:r w:rsidRPr="003D53C5">
              <w:rPr>
                <w:rFonts w:ascii="Arial" w:hAnsi="Arial" w:cs="Arial"/>
                <w:sz w:val="20"/>
                <w:szCs w:val="20"/>
              </w:rPr>
              <w:t>1989-1990</w:t>
            </w:r>
            <w:r w:rsidRPr="003D53C5">
              <w:rPr>
                <w:rFonts w:ascii="Arial" w:hAnsi="Arial" w:cs="Arial"/>
                <w:sz w:val="20"/>
                <w:szCs w:val="20"/>
              </w:rPr>
              <w:tab/>
              <w:t>Pripravnički staž, Dom zdravlja studenata u Zagrebu</w:t>
            </w:r>
          </w:p>
          <w:p w:rsidR="00D574E9" w:rsidRPr="003D53C5" w:rsidRDefault="00D574E9" w:rsidP="00635783">
            <w:pPr>
              <w:spacing w:before="60" w:after="60"/>
              <w:ind w:left="1440" w:hanging="1440"/>
              <w:rPr>
                <w:rFonts w:ascii="Arial" w:hAnsi="Arial" w:cs="Arial"/>
                <w:sz w:val="20"/>
                <w:szCs w:val="20"/>
              </w:rPr>
            </w:pPr>
            <w:r w:rsidRPr="003D53C5">
              <w:rPr>
                <w:rFonts w:ascii="Arial" w:hAnsi="Arial" w:cs="Arial"/>
                <w:sz w:val="20"/>
                <w:szCs w:val="20"/>
              </w:rPr>
              <w:t>1990-1991</w:t>
            </w:r>
            <w:r w:rsidRPr="003D53C5">
              <w:rPr>
                <w:rFonts w:ascii="Arial" w:hAnsi="Arial" w:cs="Arial"/>
                <w:sz w:val="20"/>
                <w:szCs w:val="20"/>
              </w:rPr>
              <w:tab/>
              <w:t>ECFMG ispit , prvi i drugi dio</w:t>
            </w:r>
          </w:p>
          <w:p w:rsidR="00D574E9" w:rsidRPr="003D53C5" w:rsidRDefault="00D574E9" w:rsidP="00635783">
            <w:pPr>
              <w:spacing w:before="60" w:after="60"/>
              <w:ind w:left="1440" w:hanging="1440"/>
              <w:rPr>
                <w:rFonts w:ascii="Arial" w:hAnsi="Arial" w:cs="Arial"/>
                <w:sz w:val="20"/>
                <w:szCs w:val="20"/>
              </w:rPr>
            </w:pPr>
            <w:r w:rsidRPr="003D53C5">
              <w:rPr>
                <w:rFonts w:ascii="Arial" w:hAnsi="Arial" w:cs="Arial"/>
                <w:sz w:val="20"/>
                <w:szCs w:val="20"/>
              </w:rPr>
              <w:t>1992</w:t>
            </w:r>
            <w:r w:rsidRPr="003D53C5">
              <w:rPr>
                <w:rFonts w:ascii="Arial" w:hAnsi="Arial" w:cs="Arial"/>
                <w:sz w:val="20"/>
                <w:szCs w:val="20"/>
              </w:rPr>
              <w:tab/>
              <w:t>USA državni  stručni ispit , prvi i drugi dio</w:t>
            </w:r>
          </w:p>
          <w:p w:rsidR="00D574E9" w:rsidRPr="003D53C5" w:rsidRDefault="00D574E9" w:rsidP="00635783">
            <w:pPr>
              <w:spacing w:before="60" w:after="60"/>
              <w:ind w:left="1440" w:hanging="1440"/>
              <w:rPr>
                <w:rFonts w:ascii="Arial" w:hAnsi="Arial" w:cs="Arial"/>
                <w:sz w:val="20"/>
                <w:szCs w:val="20"/>
              </w:rPr>
            </w:pPr>
            <w:r w:rsidRPr="003D53C5">
              <w:rPr>
                <w:rFonts w:ascii="Arial" w:hAnsi="Arial" w:cs="Arial"/>
                <w:sz w:val="20"/>
                <w:szCs w:val="20"/>
              </w:rPr>
              <w:t>1992-1993</w:t>
            </w:r>
            <w:r w:rsidRPr="003D53C5">
              <w:rPr>
                <w:rFonts w:ascii="Arial" w:hAnsi="Arial" w:cs="Arial"/>
                <w:sz w:val="20"/>
                <w:szCs w:val="20"/>
              </w:rPr>
              <w:tab/>
              <w:t>Prva godina specijalističkog staža iz interne medicine u St Luke</w:t>
            </w:r>
            <w:r w:rsidRPr="003D53C5">
              <w:rPr>
                <w:rFonts w:ascii="Arial" w:hAnsi="Arial" w:cs="Arial"/>
                <w:sz w:val="20"/>
                <w:szCs w:val="20"/>
                <w:vertAlign w:val="superscript"/>
              </w:rPr>
              <w:t>,</w:t>
            </w:r>
            <w:r w:rsidRPr="003D53C5">
              <w:rPr>
                <w:rFonts w:ascii="Arial" w:hAnsi="Arial" w:cs="Arial"/>
                <w:sz w:val="20"/>
                <w:szCs w:val="20"/>
              </w:rPr>
              <w:t xml:space="preserve"> s/ Roosevelt Hospital, New York, USA</w:t>
            </w:r>
          </w:p>
          <w:p w:rsidR="00D574E9" w:rsidRPr="003D53C5" w:rsidRDefault="00D574E9" w:rsidP="00635783">
            <w:pPr>
              <w:spacing w:before="60" w:after="60"/>
              <w:ind w:left="1440" w:hanging="1440"/>
              <w:rPr>
                <w:rFonts w:ascii="Arial" w:hAnsi="Arial" w:cs="Arial"/>
                <w:sz w:val="20"/>
                <w:szCs w:val="20"/>
              </w:rPr>
            </w:pPr>
            <w:r w:rsidRPr="003D53C5">
              <w:rPr>
                <w:rFonts w:ascii="Arial" w:hAnsi="Arial" w:cs="Arial"/>
                <w:sz w:val="20"/>
                <w:szCs w:val="20"/>
              </w:rPr>
              <w:t>1993-1994</w:t>
            </w:r>
            <w:r w:rsidRPr="003D53C5">
              <w:rPr>
                <w:rFonts w:ascii="Arial" w:hAnsi="Arial" w:cs="Arial"/>
                <w:sz w:val="20"/>
                <w:szCs w:val="20"/>
              </w:rPr>
              <w:tab/>
              <w:t>Druga godina specijalističkog staža iz interne medicine u Lenox Hill Hospital, New York, USA</w:t>
            </w:r>
          </w:p>
          <w:p w:rsidR="00D574E9" w:rsidRPr="003D53C5" w:rsidRDefault="00D574E9" w:rsidP="00635783">
            <w:pPr>
              <w:spacing w:before="60" w:after="60"/>
              <w:ind w:left="1440" w:hanging="1440"/>
              <w:rPr>
                <w:rFonts w:ascii="Arial" w:hAnsi="Arial" w:cs="Arial"/>
                <w:sz w:val="20"/>
                <w:szCs w:val="20"/>
              </w:rPr>
            </w:pPr>
            <w:r w:rsidRPr="003D53C5">
              <w:rPr>
                <w:rFonts w:ascii="Arial" w:hAnsi="Arial" w:cs="Arial"/>
                <w:sz w:val="20"/>
                <w:szCs w:val="20"/>
              </w:rPr>
              <w:t>1994</w:t>
            </w:r>
            <w:r w:rsidRPr="003D53C5">
              <w:rPr>
                <w:rFonts w:ascii="Arial" w:hAnsi="Arial" w:cs="Arial"/>
                <w:sz w:val="20"/>
                <w:szCs w:val="20"/>
              </w:rPr>
              <w:tab/>
              <w:t>Recertifikacija za temeljnu i naprednu reanimaciju Američkog kardiološkog društva</w:t>
            </w:r>
          </w:p>
          <w:p w:rsidR="00D574E9" w:rsidRPr="003D53C5" w:rsidRDefault="00D574E9" w:rsidP="00635783">
            <w:pPr>
              <w:spacing w:before="60" w:after="60"/>
              <w:ind w:left="1440" w:hanging="1440"/>
              <w:rPr>
                <w:rFonts w:ascii="Arial" w:hAnsi="Arial" w:cs="Arial"/>
                <w:sz w:val="20"/>
                <w:szCs w:val="20"/>
              </w:rPr>
            </w:pPr>
            <w:r w:rsidRPr="003D53C5">
              <w:rPr>
                <w:rFonts w:ascii="Arial" w:hAnsi="Arial" w:cs="Arial"/>
                <w:sz w:val="20"/>
                <w:szCs w:val="20"/>
              </w:rPr>
              <w:t>1994-1995</w:t>
            </w:r>
            <w:r w:rsidRPr="003D53C5">
              <w:rPr>
                <w:rFonts w:ascii="Arial" w:hAnsi="Arial" w:cs="Arial"/>
                <w:sz w:val="20"/>
                <w:szCs w:val="20"/>
              </w:rPr>
              <w:tab/>
              <w:t>Treća godina specijalističkog staža iz interne medicine u Lenox Hill Hospital, New York, USA</w:t>
            </w:r>
          </w:p>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1995</w:t>
            </w:r>
            <w:r w:rsidRPr="003D53C5">
              <w:rPr>
                <w:rFonts w:ascii="Arial" w:hAnsi="Arial" w:cs="Arial"/>
                <w:sz w:val="20"/>
                <w:szCs w:val="20"/>
              </w:rPr>
              <w:tab/>
              <w:t xml:space="preserve">             Specijalistički ispit Američkog odbora za internu medicinu, nostrificiran od </w:t>
            </w:r>
            <w:r w:rsidRPr="003D53C5">
              <w:rPr>
                <w:rFonts w:ascii="Arial" w:hAnsi="Arial" w:cs="Arial"/>
                <w:sz w:val="20"/>
                <w:szCs w:val="20"/>
              </w:rPr>
              <w:tab/>
              <w:t>Ministarstva zdravstva Republike Hrvatske</w:t>
            </w:r>
          </w:p>
          <w:p w:rsidR="00D574E9" w:rsidRPr="003D53C5" w:rsidRDefault="00D574E9" w:rsidP="00635783">
            <w:pPr>
              <w:spacing w:before="60" w:after="60"/>
              <w:ind w:left="1440" w:hanging="1440"/>
              <w:rPr>
                <w:rFonts w:ascii="Arial" w:hAnsi="Arial" w:cs="Arial"/>
                <w:sz w:val="20"/>
                <w:szCs w:val="20"/>
              </w:rPr>
            </w:pPr>
            <w:r w:rsidRPr="003D53C5">
              <w:rPr>
                <w:rFonts w:ascii="Arial" w:hAnsi="Arial" w:cs="Arial"/>
                <w:sz w:val="20"/>
                <w:szCs w:val="20"/>
              </w:rPr>
              <w:t>1999</w:t>
            </w:r>
            <w:r w:rsidRPr="003D53C5">
              <w:rPr>
                <w:rFonts w:ascii="Arial" w:hAnsi="Arial" w:cs="Arial"/>
                <w:sz w:val="20"/>
                <w:szCs w:val="20"/>
              </w:rPr>
              <w:tab/>
              <w:t>Salzburg Cornell Seminari iz kardiologije/pulmologije</w:t>
            </w:r>
            <w:r w:rsidRPr="003D53C5">
              <w:rPr>
                <w:rFonts w:ascii="Arial" w:hAnsi="Arial" w:cs="Arial"/>
                <w:sz w:val="20"/>
                <w:szCs w:val="20"/>
              </w:rPr>
              <w:tab/>
            </w:r>
          </w:p>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2001-2002</w:t>
            </w:r>
            <w:r w:rsidRPr="003D53C5">
              <w:rPr>
                <w:rFonts w:ascii="Arial" w:hAnsi="Arial" w:cs="Arial"/>
                <w:sz w:val="20"/>
                <w:szCs w:val="20"/>
              </w:rPr>
              <w:tab/>
              <w:t xml:space="preserve"> Certifikat za pružatelja i instruktora naprednog održavanja života European Resuscitation Council-a</w:t>
            </w:r>
          </w:p>
          <w:p w:rsidR="00D574E9" w:rsidRPr="003D53C5" w:rsidRDefault="00D574E9" w:rsidP="00635783">
            <w:pPr>
              <w:tabs>
                <w:tab w:val="left" w:pos="445"/>
              </w:tabs>
              <w:spacing w:before="60" w:after="60"/>
              <w:rPr>
                <w:rFonts w:ascii="Arial" w:hAnsi="Arial" w:cs="Arial"/>
                <w:sz w:val="20"/>
                <w:szCs w:val="20"/>
              </w:rPr>
            </w:pPr>
            <w:r w:rsidRPr="003D53C5">
              <w:rPr>
                <w:rFonts w:ascii="Arial" w:hAnsi="Arial" w:cs="Arial"/>
                <w:sz w:val="20"/>
                <w:szCs w:val="20"/>
              </w:rPr>
              <w:t>2003</w:t>
            </w:r>
            <w:r w:rsidRPr="003D53C5">
              <w:rPr>
                <w:rFonts w:ascii="Arial" w:hAnsi="Arial" w:cs="Arial"/>
                <w:sz w:val="20"/>
                <w:szCs w:val="20"/>
              </w:rPr>
              <w:tab/>
            </w:r>
            <w:r w:rsidRPr="003D53C5">
              <w:rPr>
                <w:rFonts w:ascii="Arial" w:hAnsi="Arial" w:cs="Arial"/>
                <w:sz w:val="20"/>
                <w:szCs w:val="20"/>
              </w:rPr>
              <w:tab/>
              <w:t xml:space="preserve">               Certifikat za pružatelja i instruktora osnovnog održavanja života uz korištenje automatskih  vanjskih defibrilatora European Resuscitation Council-a                       </w:t>
            </w:r>
            <w:r w:rsidRPr="003D53C5">
              <w:rPr>
                <w:rFonts w:ascii="Arial" w:hAnsi="Arial" w:cs="Arial"/>
                <w:sz w:val="20"/>
                <w:szCs w:val="20"/>
              </w:rPr>
              <w:tab/>
            </w:r>
          </w:p>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2003</w:t>
            </w:r>
            <w:r w:rsidRPr="003D53C5">
              <w:rPr>
                <w:rFonts w:ascii="Arial" w:hAnsi="Arial" w:cs="Arial"/>
                <w:sz w:val="20"/>
                <w:szCs w:val="20"/>
              </w:rPr>
              <w:tab/>
            </w:r>
            <w:r w:rsidRPr="003D53C5">
              <w:rPr>
                <w:rFonts w:ascii="Arial" w:hAnsi="Arial" w:cs="Arial"/>
                <w:sz w:val="20"/>
                <w:szCs w:val="20"/>
              </w:rPr>
              <w:tab/>
              <w:t xml:space="preserve">Edukator European Resuscitation Council-a           </w:t>
            </w:r>
          </w:p>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2004</w:t>
            </w:r>
            <w:r w:rsidRPr="003D53C5">
              <w:rPr>
                <w:rFonts w:ascii="Arial" w:hAnsi="Arial" w:cs="Arial"/>
                <w:sz w:val="20"/>
                <w:szCs w:val="20"/>
              </w:rPr>
              <w:tab/>
            </w:r>
            <w:r w:rsidRPr="003D53C5">
              <w:rPr>
                <w:rFonts w:ascii="Arial" w:hAnsi="Arial" w:cs="Arial"/>
                <w:sz w:val="20"/>
                <w:szCs w:val="20"/>
              </w:rPr>
              <w:tab/>
              <w:t>Certifikat za pružatelja i instruktora naprednog održavanja života djece i novorođenčadi European Resuscitation Council-a</w:t>
            </w:r>
          </w:p>
          <w:p w:rsidR="00D574E9" w:rsidRPr="003D53C5" w:rsidRDefault="00D574E9" w:rsidP="00635783">
            <w:pPr>
              <w:tabs>
                <w:tab w:val="num" w:pos="0"/>
              </w:tabs>
              <w:spacing w:before="60" w:after="60"/>
              <w:ind w:left="1440" w:hanging="1440"/>
              <w:rPr>
                <w:rFonts w:ascii="Arial" w:hAnsi="Arial" w:cs="Arial"/>
                <w:sz w:val="20"/>
                <w:szCs w:val="20"/>
              </w:rPr>
            </w:pPr>
            <w:r w:rsidRPr="003D53C5">
              <w:rPr>
                <w:rFonts w:ascii="Arial" w:hAnsi="Arial" w:cs="Arial"/>
                <w:sz w:val="20"/>
                <w:szCs w:val="20"/>
              </w:rPr>
              <w:t>2011</w:t>
            </w:r>
            <w:r w:rsidRPr="003D53C5">
              <w:rPr>
                <w:rFonts w:ascii="Arial" w:hAnsi="Arial" w:cs="Arial"/>
                <w:sz w:val="20"/>
                <w:szCs w:val="20"/>
              </w:rPr>
              <w:tab/>
              <w:t>Status Specijalista hitne medicine dodijeljen od Ministarstva zdravstva i socijalne skrbi Republike Hrvatske</w:t>
            </w:r>
          </w:p>
          <w:p w:rsidR="00D574E9" w:rsidRPr="003D53C5" w:rsidRDefault="00D574E9" w:rsidP="00635783">
            <w:pPr>
              <w:tabs>
                <w:tab w:val="num" w:pos="0"/>
              </w:tabs>
              <w:spacing w:before="60" w:after="60"/>
              <w:ind w:left="1440" w:hanging="1440"/>
              <w:rPr>
                <w:rFonts w:ascii="Arial" w:hAnsi="Arial" w:cs="Arial"/>
                <w:sz w:val="20"/>
                <w:szCs w:val="20"/>
              </w:rPr>
            </w:pPr>
            <w:r w:rsidRPr="003D53C5">
              <w:rPr>
                <w:rFonts w:ascii="Arial" w:hAnsi="Arial" w:cs="Arial"/>
                <w:sz w:val="20"/>
                <w:szCs w:val="20"/>
              </w:rPr>
              <w:t xml:space="preserve">2011.          doktor znanosti - </w:t>
            </w:r>
            <w:r w:rsidRPr="003D53C5">
              <w:rPr>
                <w:rFonts w:ascii="Arial" w:hAnsi="Arial" w:cs="Arial"/>
                <w:sz w:val="20"/>
                <w:szCs w:val="20"/>
                <w:lang w:val="pl-PL"/>
              </w:rPr>
              <w:t>disertacija „ Analiza čimbenika koji utječu na osposobljenost polaznika organiziranog programa trajnog usavršavanja iz područja reanimacije”</w:t>
            </w:r>
          </w:p>
          <w:p w:rsidR="00D574E9" w:rsidRPr="003D53C5" w:rsidRDefault="00D574E9" w:rsidP="00635783">
            <w:pPr>
              <w:spacing w:before="60" w:after="60"/>
              <w:rPr>
                <w:rFonts w:ascii="Arial" w:hAnsi="Arial" w:cs="Arial"/>
                <w:sz w:val="20"/>
                <w:szCs w:val="20"/>
              </w:rPr>
            </w:pPr>
            <w:r w:rsidRPr="003D53C5">
              <w:rPr>
                <w:rFonts w:ascii="Arial" w:hAnsi="Arial" w:cs="Arial"/>
                <w:b/>
                <w:sz w:val="20"/>
                <w:szCs w:val="20"/>
              </w:rPr>
              <w:t>AKADEMSKA I PROFESIONALNA  ZADUŽENJA</w:t>
            </w:r>
            <w:r w:rsidRPr="003D53C5">
              <w:rPr>
                <w:rFonts w:ascii="Arial" w:hAnsi="Arial" w:cs="Arial"/>
                <w:sz w:val="20"/>
                <w:szCs w:val="20"/>
              </w:rPr>
              <w:t>:</w:t>
            </w:r>
          </w:p>
          <w:p w:rsidR="00D574E9" w:rsidRPr="003D53C5" w:rsidRDefault="00D574E9" w:rsidP="00635783">
            <w:pPr>
              <w:spacing w:before="60" w:after="60"/>
              <w:ind w:left="1440" w:hanging="1440"/>
              <w:rPr>
                <w:rFonts w:ascii="Arial" w:hAnsi="Arial" w:cs="Arial"/>
                <w:sz w:val="20"/>
                <w:szCs w:val="20"/>
              </w:rPr>
            </w:pPr>
            <w:r w:rsidRPr="003D53C5">
              <w:rPr>
                <w:rFonts w:ascii="Arial" w:hAnsi="Arial" w:cs="Arial"/>
                <w:sz w:val="20"/>
                <w:szCs w:val="20"/>
              </w:rPr>
              <w:t>1985-1988</w:t>
            </w:r>
            <w:r w:rsidRPr="003D53C5">
              <w:rPr>
                <w:rFonts w:ascii="Arial" w:hAnsi="Arial" w:cs="Arial"/>
                <w:sz w:val="20"/>
                <w:szCs w:val="20"/>
              </w:rPr>
              <w:tab/>
              <w:t>Demonstrator na Katedri za patologiju Medicinskog fakulteta Sveučilišta u Zagrebu</w:t>
            </w:r>
          </w:p>
          <w:p w:rsidR="00D574E9" w:rsidRPr="003D53C5" w:rsidRDefault="00D574E9" w:rsidP="00635783">
            <w:pPr>
              <w:spacing w:before="60" w:after="60"/>
              <w:ind w:left="1440" w:hanging="1440"/>
              <w:rPr>
                <w:rFonts w:ascii="Arial" w:hAnsi="Arial" w:cs="Arial"/>
                <w:sz w:val="20"/>
                <w:szCs w:val="20"/>
              </w:rPr>
            </w:pPr>
            <w:r w:rsidRPr="003D53C5">
              <w:rPr>
                <w:rFonts w:ascii="Arial" w:hAnsi="Arial" w:cs="Arial"/>
                <w:sz w:val="20"/>
                <w:szCs w:val="20"/>
              </w:rPr>
              <w:t>1991-1992</w:t>
            </w:r>
            <w:r w:rsidRPr="003D53C5">
              <w:rPr>
                <w:rFonts w:ascii="Arial" w:hAnsi="Arial" w:cs="Arial"/>
                <w:sz w:val="20"/>
                <w:szCs w:val="20"/>
              </w:rPr>
              <w:tab/>
              <w:t xml:space="preserve">Znanstveni pripravnik na Katedri za internu medicinu Medicinskog fakulteta Sveučilišta u Zagrebu </w:t>
            </w:r>
          </w:p>
          <w:p w:rsidR="00D574E9" w:rsidRPr="003D53C5" w:rsidRDefault="00D574E9" w:rsidP="00635783">
            <w:pPr>
              <w:spacing w:before="60" w:after="60"/>
              <w:ind w:left="1440" w:hanging="1440"/>
              <w:rPr>
                <w:rFonts w:ascii="Arial" w:hAnsi="Arial" w:cs="Arial"/>
                <w:sz w:val="20"/>
                <w:szCs w:val="20"/>
              </w:rPr>
            </w:pPr>
            <w:r w:rsidRPr="003D53C5">
              <w:rPr>
                <w:rFonts w:ascii="Arial" w:hAnsi="Arial" w:cs="Arial"/>
                <w:sz w:val="20"/>
                <w:szCs w:val="20"/>
              </w:rPr>
              <w:t>1996-2012</w:t>
            </w:r>
            <w:r w:rsidRPr="003D53C5">
              <w:rPr>
                <w:rFonts w:ascii="Arial" w:hAnsi="Arial" w:cs="Arial"/>
                <w:sz w:val="20"/>
                <w:szCs w:val="20"/>
              </w:rPr>
              <w:tab/>
              <w:t>Specijalist interne medicine u Zavodu za hitnu i intenzivnu medicinu,</w:t>
            </w:r>
          </w:p>
          <w:p w:rsidR="00D574E9" w:rsidRPr="003D53C5" w:rsidRDefault="00D574E9" w:rsidP="00635783">
            <w:pPr>
              <w:spacing w:before="60" w:after="60"/>
              <w:ind w:left="1440" w:hanging="1440"/>
              <w:rPr>
                <w:rFonts w:ascii="Arial" w:hAnsi="Arial" w:cs="Arial"/>
                <w:sz w:val="20"/>
                <w:szCs w:val="20"/>
              </w:rPr>
            </w:pPr>
            <w:r w:rsidRPr="003D53C5">
              <w:rPr>
                <w:rFonts w:ascii="Arial" w:hAnsi="Arial" w:cs="Arial"/>
                <w:sz w:val="20"/>
                <w:szCs w:val="20"/>
              </w:rPr>
              <w:tab/>
              <w:t>Klinika za unutrašnje bolesti, Klinički bolnički centar Rebro, Zagreb</w:t>
            </w:r>
          </w:p>
          <w:p w:rsidR="00D574E9" w:rsidRPr="003D53C5" w:rsidRDefault="00D574E9" w:rsidP="00635783">
            <w:pPr>
              <w:spacing w:before="60" w:after="60"/>
              <w:ind w:left="1440" w:hanging="1440"/>
              <w:rPr>
                <w:rFonts w:ascii="Arial" w:hAnsi="Arial" w:cs="Arial"/>
                <w:sz w:val="20"/>
                <w:szCs w:val="20"/>
              </w:rPr>
            </w:pPr>
            <w:r w:rsidRPr="003D53C5">
              <w:rPr>
                <w:rFonts w:ascii="Arial" w:hAnsi="Arial" w:cs="Arial"/>
                <w:sz w:val="20"/>
                <w:szCs w:val="20"/>
              </w:rPr>
              <w:t>2000-2004</w:t>
            </w:r>
            <w:r w:rsidRPr="003D53C5">
              <w:rPr>
                <w:rFonts w:ascii="Arial" w:hAnsi="Arial" w:cs="Arial"/>
                <w:sz w:val="20"/>
                <w:szCs w:val="20"/>
              </w:rPr>
              <w:tab/>
              <w:t>Voditelj radne grupe za hospitalnu hitnu medicinu Projekta reforme zdravstvenog sustava Ministarstva zdravstva Republike Hrvatske</w:t>
            </w:r>
          </w:p>
          <w:p w:rsidR="00D574E9" w:rsidRPr="003D53C5" w:rsidRDefault="00D574E9" w:rsidP="00635783">
            <w:pPr>
              <w:spacing w:before="60" w:after="60"/>
              <w:ind w:left="1440" w:hanging="1440"/>
              <w:rPr>
                <w:rFonts w:ascii="Arial" w:hAnsi="Arial" w:cs="Arial"/>
                <w:sz w:val="20"/>
                <w:szCs w:val="20"/>
              </w:rPr>
            </w:pPr>
            <w:r w:rsidRPr="003D53C5">
              <w:rPr>
                <w:rFonts w:ascii="Arial" w:hAnsi="Arial" w:cs="Arial"/>
                <w:sz w:val="20"/>
                <w:szCs w:val="20"/>
              </w:rPr>
              <w:t>2001-2004</w:t>
            </w:r>
            <w:r w:rsidRPr="003D53C5">
              <w:rPr>
                <w:rFonts w:ascii="Arial" w:hAnsi="Arial" w:cs="Arial"/>
                <w:sz w:val="20"/>
                <w:szCs w:val="20"/>
              </w:rPr>
              <w:tab/>
              <w:t xml:space="preserve">Član Radne grupe Nacionalnog programa srca Projekta reforme zdravstvenog sustava Ministarstva zdravstva Republike Hrvatske </w:t>
            </w:r>
          </w:p>
          <w:p w:rsidR="00D574E9" w:rsidRPr="003D53C5" w:rsidRDefault="00D574E9" w:rsidP="00635783">
            <w:pPr>
              <w:spacing w:before="60" w:after="60"/>
              <w:ind w:left="1440" w:hanging="1440"/>
              <w:rPr>
                <w:rFonts w:ascii="Arial" w:hAnsi="Arial" w:cs="Arial"/>
                <w:sz w:val="20"/>
                <w:szCs w:val="20"/>
              </w:rPr>
            </w:pPr>
            <w:r w:rsidRPr="003D53C5">
              <w:rPr>
                <w:rFonts w:ascii="Arial" w:hAnsi="Arial" w:cs="Arial"/>
                <w:sz w:val="20"/>
                <w:szCs w:val="20"/>
              </w:rPr>
              <w:t>2002-2004</w:t>
            </w:r>
            <w:r w:rsidRPr="003D53C5">
              <w:rPr>
                <w:rFonts w:ascii="Arial" w:hAnsi="Arial" w:cs="Arial"/>
                <w:sz w:val="20"/>
                <w:szCs w:val="20"/>
              </w:rPr>
              <w:tab/>
              <w:t>Član Povjerenstva Ministarstva zdravstva Republike Hrvatske za reorganizaciju hitne medicine</w:t>
            </w:r>
          </w:p>
          <w:p w:rsidR="00D574E9" w:rsidRPr="003D53C5" w:rsidRDefault="00D574E9" w:rsidP="00635783">
            <w:pPr>
              <w:spacing w:before="60" w:after="60"/>
              <w:ind w:left="1440" w:hanging="1440"/>
              <w:rPr>
                <w:rFonts w:ascii="Arial" w:hAnsi="Arial" w:cs="Arial"/>
                <w:sz w:val="20"/>
                <w:szCs w:val="20"/>
              </w:rPr>
            </w:pPr>
            <w:r w:rsidRPr="003D53C5">
              <w:rPr>
                <w:rFonts w:ascii="Arial" w:hAnsi="Arial" w:cs="Arial"/>
                <w:sz w:val="20"/>
                <w:szCs w:val="20"/>
              </w:rPr>
              <w:t>2002-2011</w:t>
            </w:r>
            <w:r w:rsidRPr="003D53C5">
              <w:rPr>
                <w:rFonts w:ascii="Arial" w:hAnsi="Arial" w:cs="Arial"/>
                <w:sz w:val="20"/>
                <w:szCs w:val="20"/>
              </w:rPr>
              <w:tab/>
              <w:t>Predsjednik Hrvatskog društva za reanimatologiju Hrvatskoga liječničkog zbora</w:t>
            </w:r>
          </w:p>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 xml:space="preserve">2003 do danas  </w:t>
            </w:r>
            <w:r w:rsidRPr="003D53C5">
              <w:rPr>
                <w:rFonts w:ascii="Arial" w:hAnsi="Arial" w:cs="Arial"/>
                <w:sz w:val="20"/>
                <w:szCs w:val="20"/>
              </w:rPr>
              <w:tab/>
              <w:t xml:space="preserve">Član Izvršnog odbora European Resuscitation Council-a </w:t>
            </w:r>
          </w:p>
          <w:p w:rsidR="00D574E9" w:rsidRPr="003D53C5" w:rsidRDefault="00D574E9" w:rsidP="00635783">
            <w:pPr>
              <w:spacing w:before="60" w:after="60"/>
              <w:ind w:left="1440" w:hanging="1440"/>
              <w:rPr>
                <w:rFonts w:ascii="Arial" w:hAnsi="Arial" w:cs="Arial"/>
                <w:sz w:val="20"/>
                <w:szCs w:val="20"/>
              </w:rPr>
            </w:pPr>
            <w:r w:rsidRPr="003D53C5">
              <w:rPr>
                <w:rFonts w:ascii="Arial" w:hAnsi="Arial" w:cs="Arial"/>
                <w:sz w:val="20"/>
                <w:szCs w:val="20"/>
              </w:rPr>
              <w:t>2011 do danas</w:t>
            </w:r>
            <w:r w:rsidRPr="003D53C5">
              <w:rPr>
                <w:rFonts w:ascii="Arial" w:hAnsi="Arial" w:cs="Arial"/>
                <w:sz w:val="20"/>
                <w:szCs w:val="20"/>
              </w:rPr>
              <w:tab/>
              <w:t>Član Upravnog odbora Hrvatskog društva za reanimatologiju Hrvatskoga liječničkog zbora</w:t>
            </w:r>
          </w:p>
          <w:p w:rsidR="00D574E9" w:rsidRPr="003D53C5" w:rsidRDefault="00D574E9" w:rsidP="00635783">
            <w:pPr>
              <w:spacing w:before="60" w:after="60"/>
              <w:ind w:left="1440" w:hanging="1440"/>
              <w:rPr>
                <w:rFonts w:ascii="Arial" w:hAnsi="Arial" w:cs="Arial"/>
                <w:sz w:val="20"/>
                <w:szCs w:val="20"/>
              </w:rPr>
            </w:pPr>
            <w:r w:rsidRPr="003D53C5">
              <w:rPr>
                <w:rFonts w:ascii="Arial" w:hAnsi="Arial" w:cs="Arial"/>
                <w:sz w:val="20"/>
                <w:szCs w:val="20"/>
              </w:rPr>
              <w:t>2011 do danas</w:t>
            </w:r>
            <w:r w:rsidRPr="003D53C5">
              <w:rPr>
                <w:rFonts w:ascii="Arial" w:hAnsi="Arial" w:cs="Arial"/>
                <w:sz w:val="20"/>
                <w:szCs w:val="20"/>
              </w:rPr>
              <w:tab/>
              <w:t>Vanjski suradnik pri Medicinskom fakultetu Sveučilišta u Zagrebu za longitudinalni program „Temelji liječničkog umijeća”</w:t>
            </w:r>
          </w:p>
          <w:p w:rsidR="00D574E9" w:rsidRPr="003D53C5" w:rsidRDefault="00D574E9" w:rsidP="00635783">
            <w:pPr>
              <w:spacing w:before="60" w:after="60"/>
              <w:ind w:left="1440" w:hanging="1440"/>
              <w:rPr>
                <w:rFonts w:ascii="Arial" w:hAnsi="Arial" w:cs="Arial"/>
                <w:sz w:val="20"/>
                <w:szCs w:val="20"/>
                <w:lang w:val="pl-PL"/>
              </w:rPr>
            </w:pPr>
            <w:r w:rsidRPr="003D53C5">
              <w:rPr>
                <w:rFonts w:ascii="Arial" w:hAnsi="Arial" w:cs="Arial"/>
                <w:sz w:val="20"/>
                <w:szCs w:val="20"/>
                <w:lang w:val="pl-PL"/>
              </w:rPr>
              <w:t>2012 do danas</w:t>
            </w:r>
            <w:r w:rsidRPr="003D53C5">
              <w:rPr>
                <w:rFonts w:ascii="Arial" w:hAnsi="Arial" w:cs="Arial"/>
                <w:sz w:val="20"/>
                <w:szCs w:val="20"/>
                <w:lang w:val="pl-PL"/>
              </w:rPr>
              <w:tab/>
              <w:t>Specijalist interne i hitne medicine u Centru za hitnu medicinu,</w:t>
            </w:r>
          </w:p>
          <w:p w:rsidR="00D574E9" w:rsidRPr="003D53C5" w:rsidRDefault="00D574E9" w:rsidP="00635783">
            <w:pPr>
              <w:spacing w:before="60" w:after="60"/>
              <w:ind w:left="1440" w:hanging="1440"/>
              <w:rPr>
                <w:rFonts w:ascii="Arial" w:hAnsi="Arial" w:cs="Arial"/>
                <w:sz w:val="20"/>
                <w:szCs w:val="20"/>
                <w:lang w:val="pl-PL"/>
              </w:rPr>
            </w:pPr>
            <w:r w:rsidRPr="003D53C5">
              <w:rPr>
                <w:rFonts w:ascii="Arial" w:hAnsi="Arial" w:cs="Arial"/>
                <w:sz w:val="20"/>
                <w:szCs w:val="20"/>
                <w:lang w:val="pl-PL"/>
              </w:rPr>
              <w:tab/>
              <w:t>Klinički bolnički centar Zagreb</w:t>
            </w:r>
          </w:p>
          <w:p w:rsidR="00D574E9" w:rsidRPr="003D53C5" w:rsidRDefault="00D574E9" w:rsidP="00635783">
            <w:pPr>
              <w:spacing w:before="60" w:after="60"/>
              <w:ind w:left="1440" w:hanging="1440"/>
              <w:rPr>
                <w:rFonts w:ascii="Arial" w:hAnsi="Arial" w:cs="Arial"/>
                <w:sz w:val="20"/>
                <w:szCs w:val="20"/>
              </w:rPr>
            </w:pPr>
            <w:r w:rsidRPr="003D53C5">
              <w:rPr>
                <w:rFonts w:ascii="Arial" w:hAnsi="Arial" w:cs="Arial"/>
                <w:sz w:val="20"/>
                <w:szCs w:val="20"/>
              </w:rPr>
              <w:t>2012 do danas</w:t>
            </w:r>
            <w:r w:rsidRPr="003D53C5">
              <w:rPr>
                <w:rFonts w:ascii="Arial" w:hAnsi="Arial" w:cs="Arial"/>
                <w:sz w:val="20"/>
                <w:szCs w:val="20"/>
              </w:rPr>
              <w:tab/>
              <w:t>Član Upravnog odbora European Resuscitation Councila kao Savjetodavni predstavnik svih nacionalnih društava za reanimatologiju</w:t>
            </w:r>
          </w:p>
          <w:p w:rsidR="00D574E9" w:rsidRPr="003D53C5" w:rsidRDefault="00D574E9" w:rsidP="00635783">
            <w:pPr>
              <w:spacing w:before="60" w:after="60"/>
              <w:ind w:left="1440" w:hanging="1440"/>
              <w:rPr>
                <w:rFonts w:ascii="Arial" w:hAnsi="Arial" w:cs="Arial"/>
                <w:sz w:val="20"/>
                <w:szCs w:val="20"/>
              </w:rPr>
            </w:pPr>
            <w:r w:rsidRPr="003D53C5">
              <w:rPr>
                <w:rFonts w:ascii="Arial" w:hAnsi="Arial" w:cs="Arial"/>
                <w:sz w:val="20"/>
                <w:szCs w:val="20"/>
              </w:rPr>
              <w:t>2012</w:t>
            </w:r>
            <w:r w:rsidRPr="003D53C5">
              <w:rPr>
                <w:rFonts w:ascii="Arial" w:hAnsi="Arial" w:cs="Arial"/>
                <w:sz w:val="20"/>
                <w:szCs w:val="20"/>
              </w:rPr>
              <w:tab/>
              <w:t>Izbor u znanstveno zvanje znanstvenog suradnika u znanstvenom području biomedicine i zdravstva-polje kliničke medicinske znanosti</w:t>
            </w:r>
          </w:p>
          <w:p w:rsidR="00D574E9" w:rsidRPr="003D53C5" w:rsidRDefault="00D574E9" w:rsidP="00635783">
            <w:pPr>
              <w:spacing w:before="60" w:after="60"/>
              <w:ind w:left="1440" w:hanging="1440"/>
              <w:rPr>
                <w:rFonts w:ascii="Arial" w:hAnsi="Arial" w:cs="Arial"/>
                <w:sz w:val="20"/>
                <w:szCs w:val="20"/>
              </w:rPr>
            </w:pPr>
            <w:r w:rsidRPr="003D53C5">
              <w:rPr>
                <w:rFonts w:ascii="Arial" w:hAnsi="Arial" w:cs="Arial"/>
                <w:sz w:val="20"/>
                <w:szCs w:val="20"/>
              </w:rPr>
              <w:t>2012</w:t>
            </w:r>
            <w:r w:rsidRPr="003D53C5">
              <w:rPr>
                <w:rFonts w:ascii="Arial" w:hAnsi="Arial" w:cs="Arial"/>
                <w:sz w:val="20"/>
                <w:szCs w:val="20"/>
              </w:rPr>
              <w:tab/>
              <w:t>Naziv Primarijus priznat od Ministarstva zdravlja Republike Hrvatske</w:t>
            </w:r>
          </w:p>
          <w:p w:rsidR="00D574E9" w:rsidRPr="003D53C5" w:rsidRDefault="00D574E9" w:rsidP="00635783">
            <w:pPr>
              <w:spacing w:before="60" w:after="60"/>
              <w:ind w:left="1440" w:hanging="1440"/>
              <w:rPr>
                <w:rFonts w:ascii="Arial" w:hAnsi="Arial" w:cs="Arial"/>
                <w:b/>
                <w:sz w:val="20"/>
                <w:szCs w:val="20"/>
                <w:lang w:val="pl-PL"/>
              </w:rPr>
            </w:pPr>
          </w:p>
          <w:p w:rsidR="00D574E9" w:rsidRPr="003D53C5" w:rsidRDefault="00D574E9" w:rsidP="00635783">
            <w:pPr>
              <w:spacing w:before="60" w:after="60"/>
              <w:ind w:left="1440" w:hanging="1440"/>
              <w:rPr>
                <w:rFonts w:ascii="Arial" w:hAnsi="Arial" w:cs="Arial"/>
                <w:b/>
                <w:sz w:val="20"/>
                <w:szCs w:val="20"/>
                <w:lang w:val="pl-PL"/>
              </w:rPr>
            </w:pPr>
            <w:r w:rsidRPr="003D53C5">
              <w:rPr>
                <w:rFonts w:ascii="Arial" w:hAnsi="Arial" w:cs="Arial"/>
                <w:b/>
                <w:sz w:val="20"/>
                <w:szCs w:val="20"/>
                <w:lang w:val="pl-PL"/>
              </w:rPr>
              <w:t>NAGRADE  I  PRIZNANJA:</w:t>
            </w:r>
          </w:p>
          <w:p w:rsidR="00D574E9" w:rsidRPr="003D53C5" w:rsidRDefault="00D574E9" w:rsidP="00635783">
            <w:pPr>
              <w:spacing w:before="60" w:after="60"/>
              <w:ind w:left="1440" w:hanging="1440"/>
              <w:rPr>
                <w:rFonts w:ascii="Arial" w:hAnsi="Arial" w:cs="Arial"/>
                <w:sz w:val="20"/>
                <w:szCs w:val="20"/>
                <w:lang w:val="pl-PL"/>
              </w:rPr>
            </w:pPr>
            <w:r w:rsidRPr="003D53C5">
              <w:rPr>
                <w:rFonts w:ascii="Arial" w:hAnsi="Arial" w:cs="Arial"/>
                <w:sz w:val="20"/>
                <w:szCs w:val="20"/>
                <w:lang w:val="pl-PL"/>
              </w:rPr>
              <w:t>1986</w:t>
            </w:r>
            <w:r w:rsidRPr="003D53C5">
              <w:rPr>
                <w:rFonts w:ascii="Arial" w:hAnsi="Arial" w:cs="Arial"/>
                <w:sz w:val="20"/>
                <w:szCs w:val="20"/>
                <w:lang w:val="pl-PL"/>
              </w:rPr>
              <w:tab/>
              <w:t>Nagrada  “Zaklade Sergeya Saltykowa” za najbolji studentski znanstveni rad iz područja patologije</w:t>
            </w:r>
          </w:p>
          <w:p w:rsidR="00D574E9" w:rsidRPr="003D53C5" w:rsidRDefault="00D574E9" w:rsidP="00635783">
            <w:pPr>
              <w:spacing w:before="60" w:after="60"/>
              <w:ind w:left="1440" w:hanging="1440"/>
              <w:rPr>
                <w:rFonts w:ascii="Arial" w:hAnsi="Arial" w:cs="Arial"/>
                <w:sz w:val="20"/>
                <w:szCs w:val="20"/>
                <w:lang w:val="pl-PL"/>
              </w:rPr>
            </w:pPr>
          </w:p>
          <w:p w:rsidR="00D574E9" w:rsidRPr="003D53C5" w:rsidRDefault="00D574E9" w:rsidP="00635783">
            <w:pPr>
              <w:spacing w:before="60" w:after="60"/>
              <w:ind w:left="1440" w:hanging="1440"/>
              <w:rPr>
                <w:rFonts w:ascii="Arial" w:hAnsi="Arial" w:cs="Arial"/>
                <w:sz w:val="20"/>
                <w:szCs w:val="20"/>
              </w:rPr>
            </w:pPr>
            <w:r w:rsidRPr="003D53C5">
              <w:rPr>
                <w:rFonts w:ascii="Arial" w:hAnsi="Arial" w:cs="Arial"/>
                <w:sz w:val="20"/>
                <w:szCs w:val="20"/>
              </w:rPr>
              <w:t>1986 i 1987</w:t>
            </w:r>
            <w:r w:rsidRPr="003D53C5">
              <w:rPr>
                <w:rFonts w:ascii="Arial" w:hAnsi="Arial" w:cs="Arial"/>
                <w:sz w:val="20"/>
                <w:szCs w:val="20"/>
              </w:rPr>
              <w:tab/>
              <w:t>Nagrada rektora Sveučilišta u Zagrebu za najbolji studentski znanstveni rad</w:t>
            </w:r>
          </w:p>
          <w:p w:rsidR="00D574E9" w:rsidRPr="003D53C5" w:rsidRDefault="00D574E9" w:rsidP="00635783">
            <w:pPr>
              <w:spacing w:before="60" w:after="60"/>
              <w:ind w:left="1440" w:hanging="1440"/>
              <w:rPr>
                <w:rFonts w:ascii="Arial" w:hAnsi="Arial" w:cs="Arial"/>
                <w:sz w:val="20"/>
                <w:szCs w:val="20"/>
              </w:rPr>
            </w:pPr>
            <w:r w:rsidRPr="003D53C5">
              <w:rPr>
                <w:rFonts w:ascii="Arial" w:hAnsi="Arial" w:cs="Arial"/>
                <w:sz w:val="20"/>
                <w:szCs w:val="20"/>
              </w:rPr>
              <w:t>1988</w:t>
            </w:r>
            <w:r w:rsidRPr="003D53C5">
              <w:rPr>
                <w:rFonts w:ascii="Arial" w:hAnsi="Arial" w:cs="Arial"/>
                <w:sz w:val="20"/>
                <w:szCs w:val="20"/>
              </w:rPr>
              <w:tab/>
              <w:t>Nagrada dekana Medicinskog fakulteta u Zagrebu</w:t>
            </w:r>
          </w:p>
          <w:p w:rsidR="00D574E9" w:rsidRPr="003D53C5" w:rsidRDefault="00D574E9" w:rsidP="00635783">
            <w:pPr>
              <w:spacing w:before="60" w:after="60"/>
              <w:ind w:left="1440" w:hanging="1440"/>
              <w:rPr>
                <w:rFonts w:ascii="Arial" w:hAnsi="Arial" w:cs="Arial"/>
                <w:sz w:val="20"/>
                <w:szCs w:val="20"/>
              </w:rPr>
            </w:pPr>
            <w:r w:rsidRPr="003D53C5">
              <w:rPr>
                <w:rFonts w:ascii="Arial" w:hAnsi="Arial" w:cs="Arial"/>
                <w:sz w:val="20"/>
                <w:szCs w:val="20"/>
              </w:rPr>
              <w:t>2007 i 2009</w:t>
            </w:r>
            <w:r w:rsidRPr="003D53C5">
              <w:rPr>
                <w:rFonts w:ascii="Arial" w:hAnsi="Arial" w:cs="Arial"/>
                <w:sz w:val="20"/>
                <w:szCs w:val="20"/>
              </w:rPr>
              <w:tab/>
              <w:t>Diploma Hrvatskoga liječničkog zbora</w:t>
            </w:r>
          </w:p>
          <w:p w:rsidR="00D574E9" w:rsidRPr="003D53C5" w:rsidRDefault="00D574E9" w:rsidP="00635783">
            <w:pPr>
              <w:spacing w:before="60" w:after="60"/>
              <w:ind w:left="1440" w:hanging="1440"/>
              <w:rPr>
                <w:rFonts w:ascii="Arial" w:hAnsi="Arial" w:cs="Arial"/>
                <w:sz w:val="20"/>
                <w:szCs w:val="20"/>
              </w:rPr>
            </w:pPr>
            <w:r w:rsidRPr="003D53C5">
              <w:rPr>
                <w:rFonts w:ascii="Arial" w:hAnsi="Arial" w:cs="Arial"/>
                <w:sz w:val="20"/>
                <w:szCs w:val="20"/>
              </w:rPr>
              <w:t>2010</w:t>
            </w:r>
            <w:r w:rsidRPr="003D53C5">
              <w:rPr>
                <w:rFonts w:ascii="Arial" w:hAnsi="Arial" w:cs="Arial"/>
                <w:sz w:val="20"/>
                <w:szCs w:val="20"/>
              </w:rPr>
              <w:tab/>
              <w:t>Fellowship of the European Resuscitation Council</w:t>
            </w:r>
          </w:p>
          <w:p w:rsidR="00D574E9" w:rsidRPr="003D53C5" w:rsidRDefault="00D574E9" w:rsidP="00635783">
            <w:pPr>
              <w:pStyle w:val="Heading2"/>
              <w:spacing w:before="60" w:after="60"/>
              <w:rPr>
                <w:sz w:val="20"/>
                <w:szCs w:val="20"/>
              </w:rPr>
            </w:pPr>
          </w:p>
          <w:p w:rsidR="00D574E9" w:rsidRPr="003D53C5" w:rsidRDefault="00D574E9" w:rsidP="00635783">
            <w:pPr>
              <w:pStyle w:val="Heading2"/>
              <w:spacing w:before="60" w:after="60"/>
              <w:rPr>
                <w:sz w:val="20"/>
                <w:szCs w:val="20"/>
              </w:rPr>
            </w:pPr>
            <w:r w:rsidRPr="003D53C5">
              <w:rPr>
                <w:sz w:val="20"/>
                <w:szCs w:val="20"/>
              </w:rPr>
              <w:t>ČLANSTVA</w:t>
            </w:r>
          </w:p>
          <w:p w:rsidR="00D574E9" w:rsidRPr="003D53C5" w:rsidRDefault="00D574E9" w:rsidP="00635783">
            <w:pPr>
              <w:spacing w:before="60" w:after="60"/>
              <w:ind w:left="1440" w:hanging="1440"/>
              <w:rPr>
                <w:rFonts w:ascii="Arial" w:hAnsi="Arial" w:cs="Arial"/>
                <w:sz w:val="20"/>
                <w:szCs w:val="20"/>
              </w:rPr>
            </w:pPr>
          </w:p>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Od 1996</w:t>
            </w:r>
            <w:r w:rsidRPr="003D53C5">
              <w:rPr>
                <w:rFonts w:ascii="Arial" w:hAnsi="Arial" w:cs="Arial"/>
                <w:sz w:val="20"/>
                <w:szCs w:val="20"/>
              </w:rPr>
              <w:tab/>
              <w:t>European Society for Intensive Care Medicine</w:t>
            </w:r>
          </w:p>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Od 2001</w:t>
            </w:r>
            <w:r w:rsidRPr="003D53C5">
              <w:rPr>
                <w:rFonts w:ascii="Arial" w:hAnsi="Arial" w:cs="Arial"/>
                <w:sz w:val="20"/>
                <w:szCs w:val="20"/>
              </w:rPr>
              <w:tab/>
              <w:t>European Society for Emergency Medicine</w:t>
            </w:r>
          </w:p>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Od 2001</w:t>
            </w:r>
            <w:r w:rsidRPr="003D53C5">
              <w:rPr>
                <w:rFonts w:ascii="Arial" w:hAnsi="Arial" w:cs="Arial"/>
                <w:sz w:val="20"/>
                <w:szCs w:val="20"/>
              </w:rPr>
              <w:tab/>
              <w:t>European Resuscitation Council</w:t>
            </w:r>
          </w:p>
        </w:tc>
      </w:tr>
      <w:tr w:rsidR="00D574E9" w:rsidRPr="003D53C5" w:rsidTr="00DE50E8">
        <w:tc>
          <w:tcPr>
            <w:tcW w:w="1959" w:type="dxa"/>
          </w:tcPr>
          <w:p w:rsidR="00D574E9" w:rsidRPr="003D53C5" w:rsidRDefault="00D574E9" w:rsidP="00635783">
            <w:pPr>
              <w:spacing w:before="60" w:after="60"/>
              <w:rPr>
                <w:rFonts w:ascii="Arial" w:hAnsi="Arial" w:cs="Arial"/>
                <w:b/>
                <w:sz w:val="20"/>
                <w:szCs w:val="20"/>
                <w:lang w:val="pt-BR"/>
              </w:rPr>
            </w:pPr>
            <w:r w:rsidRPr="003D53C5">
              <w:rPr>
                <w:rFonts w:ascii="Arial" w:hAnsi="Arial" w:cs="Arial"/>
                <w:b/>
                <w:sz w:val="20"/>
                <w:szCs w:val="20"/>
                <w:lang w:val="pt-BR"/>
              </w:rPr>
              <w:t>Popis radova objavljenih u posljednjih pet godina</w:t>
            </w:r>
          </w:p>
        </w:tc>
        <w:tc>
          <w:tcPr>
            <w:tcW w:w="7328" w:type="dxa"/>
          </w:tcPr>
          <w:p w:rsidR="00D574E9" w:rsidRPr="003D53C5" w:rsidRDefault="00D574E9" w:rsidP="00E337BE">
            <w:pPr>
              <w:pStyle w:val="ListParagraph"/>
              <w:numPr>
                <w:ilvl w:val="0"/>
                <w:numId w:val="59"/>
              </w:numPr>
              <w:spacing w:before="60" w:after="60"/>
              <w:ind w:left="309"/>
              <w:contextualSpacing/>
              <w:rPr>
                <w:rFonts w:ascii="Arial" w:hAnsi="Arial" w:cs="Arial"/>
                <w:sz w:val="20"/>
                <w:szCs w:val="20"/>
                <w:lang w:val="pl-PL"/>
              </w:rPr>
            </w:pPr>
            <w:r w:rsidRPr="003D53C5">
              <w:rPr>
                <w:rFonts w:ascii="Arial" w:hAnsi="Arial" w:cs="Arial"/>
                <w:sz w:val="20"/>
                <w:szCs w:val="20"/>
                <w:lang w:val="pl-PL"/>
              </w:rPr>
              <w:t>Hunyadi-Antičević S.  U Europi može biti spašeno 100 000 života na godinu- Nove smjernice za  reanimaciju Europskog vijeća za reanimatologiju. Liječnički vjesnik 2010; 132: 381.</w:t>
            </w:r>
          </w:p>
          <w:p w:rsidR="00D574E9" w:rsidRPr="003D53C5" w:rsidRDefault="00D574E9" w:rsidP="00635783">
            <w:pPr>
              <w:pStyle w:val="ListParagraph"/>
              <w:spacing w:before="60" w:after="60"/>
              <w:ind w:left="309"/>
              <w:rPr>
                <w:rFonts w:ascii="Arial" w:hAnsi="Arial" w:cs="Arial"/>
                <w:sz w:val="20"/>
                <w:szCs w:val="20"/>
                <w:lang w:val="pl-PL"/>
              </w:rPr>
            </w:pPr>
          </w:p>
          <w:p w:rsidR="00D574E9" w:rsidRPr="003D53C5" w:rsidRDefault="00D574E9" w:rsidP="00E337BE">
            <w:pPr>
              <w:pStyle w:val="ListParagraph"/>
              <w:numPr>
                <w:ilvl w:val="0"/>
                <w:numId w:val="59"/>
              </w:numPr>
              <w:spacing w:before="60" w:after="60"/>
              <w:ind w:left="309"/>
              <w:contextualSpacing/>
              <w:rPr>
                <w:rFonts w:ascii="Arial" w:hAnsi="Arial" w:cs="Arial"/>
                <w:sz w:val="20"/>
                <w:szCs w:val="20"/>
                <w:lang w:val="pl-PL"/>
              </w:rPr>
            </w:pPr>
            <w:r w:rsidRPr="003D53C5">
              <w:rPr>
                <w:rFonts w:ascii="Arial" w:hAnsi="Arial" w:cs="Arial"/>
                <w:sz w:val="20"/>
                <w:szCs w:val="20"/>
                <w:lang w:val="pl-PL"/>
              </w:rPr>
              <w:t>Hunyadi-Antičević S, Čolak Ž, Lojna Funtak I, Lukić A., Filipović-Grčić B., Tomljanović B.,     Kniewald H., Protić A., Pandak T., Poljaković Z., Čanađija M. Smjernice za reanimaciju Europskog    vijeća za reanimatologiju 2010. godine. Liječnički vjesnik 2011; 133: 1-14.</w:t>
            </w:r>
          </w:p>
          <w:p w:rsidR="00D574E9" w:rsidRPr="003D53C5" w:rsidRDefault="00D574E9" w:rsidP="00635783">
            <w:pPr>
              <w:pStyle w:val="ListParagraph"/>
              <w:spacing w:before="60" w:after="60"/>
              <w:ind w:left="309"/>
              <w:rPr>
                <w:rFonts w:ascii="Arial" w:hAnsi="Arial" w:cs="Arial"/>
                <w:sz w:val="20"/>
                <w:szCs w:val="20"/>
                <w:lang w:val="pl-PL"/>
              </w:rPr>
            </w:pPr>
          </w:p>
          <w:p w:rsidR="00D574E9" w:rsidRPr="003D53C5" w:rsidRDefault="00D574E9" w:rsidP="00E337BE">
            <w:pPr>
              <w:pStyle w:val="ListParagraph"/>
              <w:numPr>
                <w:ilvl w:val="0"/>
                <w:numId w:val="59"/>
              </w:numPr>
              <w:spacing w:before="60" w:after="60"/>
              <w:ind w:left="309"/>
              <w:contextualSpacing/>
              <w:rPr>
                <w:rFonts w:ascii="Arial" w:hAnsi="Arial" w:cs="Arial"/>
                <w:sz w:val="20"/>
                <w:szCs w:val="20"/>
                <w:lang w:val="pl-PL"/>
              </w:rPr>
            </w:pPr>
            <w:r w:rsidRPr="003D53C5">
              <w:rPr>
                <w:rFonts w:ascii="Arial" w:hAnsi="Arial" w:cs="Arial"/>
                <w:sz w:val="20"/>
                <w:szCs w:val="20"/>
                <w:lang w:val="pl-PL"/>
              </w:rPr>
              <w:t>Hunyadi-Antičević S.  Smjernice i tečajevi Europskog vijeća za reanimatologiju u Hrvatskoj. Lijec  Vjes 2011; 133 (Suppl. 5):29-32.</w:t>
            </w:r>
          </w:p>
          <w:p w:rsidR="00D574E9" w:rsidRPr="003D53C5" w:rsidRDefault="00D574E9" w:rsidP="00635783">
            <w:pPr>
              <w:pStyle w:val="ListParagraph"/>
              <w:spacing w:before="60" w:after="60"/>
              <w:ind w:left="309"/>
              <w:rPr>
                <w:rFonts w:ascii="Arial" w:hAnsi="Arial" w:cs="Arial"/>
                <w:sz w:val="20"/>
                <w:szCs w:val="20"/>
                <w:lang w:val="pl-PL"/>
              </w:rPr>
            </w:pPr>
          </w:p>
          <w:p w:rsidR="00D574E9" w:rsidRPr="003D53C5" w:rsidRDefault="00D574E9" w:rsidP="00E337BE">
            <w:pPr>
              <w:pStyle w:val="ListParagraph"/>
              <w:numPr>
                <w:ilvl w:val="0"/>
                <w:numId w:val="59"/>
              </w:numPr>
              <w:spacing w:before="60" w:after="60"/>
              <w:ind w:left="309"/>
              <w:contextualSpacing/>
              <w:rPr>
                <w:rFonts w:ascii="Arial" w:hAnsi="Arial" w:cs="Arial"/>
                <w:sz w:val="20"/>
                <w:szCs w:val="20"/>
                <w:lang w:val="pl-PL"/>
              </w:rPr>
            </w:pPr>
            <w:r w:rsidRPr="003D53C5">
              <w:rPr>
                <w:rFonts w:ascii="Arial" w:hAnsi="Arial" w:cs="Arial"/>
                <w:sz w:val="20"/>
                <w:szCs w:val="20"/>
                <w:lang w:val="pl-PL"/>
              </w:rPr>
              <w:t xml:space="preserve">Filipović-Grčić B., Kniewald H., Bartoniček D., Kastelić JS, Grizelj R., Ahmetašević SG, Stanojević </w:t>
            </w:r>
          </w:p>
          <w:p w:rsidR="00D574E9" w:rsidRPr="003D53C5" w:rsidRDefault="00D574E9" w:rsidP="00635783">
            <w:pPr>
              <w:pStyle w:val="ListParagraph"/>
              <w:spacing w:before="60" w:after="60"/>
              <w:rPr>
                <w:rFonts w:ascii="Arial" w:hAnsi="Arial" w:cs="Arial"/>
                <w:sz w:val="20"/>
                <w:szCs w:val="20"/>
                <w:lang w:val="pl-PL"/>
              </w:rPr>
            </w:pPr>
          </w:p>
          <w:p w:rsidR="00D574E9" w:rsidRPr="003D53C5" w:rsidRDefault="00D574E9" w:rsidP="00E337BE">
            <w:pPr>
              <w:pStyle w:val="ListParagraph"/>
              <w:numPr>
                <w:ilvl w:val="0"/>
                <w:numId w:val="59"/>
              </w:numPr>
              <w:spacing w:before="60" w:after="60"/>
              <w:ind w:left="309"/>
              <w:contextualSpacing/>
              <w:rPr>
                <w:rFonts w:ascii="Arial" w:hAnsi="Arial" w:cs="Arial"/>
                <w:sz w:val="20"/>
                <w:szCs w:val="20"/>
                <w:lang w:val="pl-PL"/>
              </w:rPr>
            </w:pPr>
            <w:r w:rsidRPr="003D53C5">
              <w:rPr>
                <w:rFonts w:ascii="Arial" w:hAnsi="Arial" w:cs="Arial"/>
                <w:sz w:val="20"/>
                <w:szCs w:val="20"/>
                <w:lang w:val="pl-PL"/>
              </w:rPr>
              <w:t xml:space="preserve">M., Mole H., Hunyadi-Antičević S., Funtak IL. Reanimacija novorođenčeta-novosti u smjernicama iz 2010. godine. </w:t>
            </w:r>
            <w:r w:rsidRPr="003D53C5">
              <w:rPr>
                <w:rFonts w:ascii="Arial" w:hAnsi="Arial" w:cs="Arial"/>
                <w:sz w:val="20"/>
                <w:szCs w:val="20"/>
              </w:rPr>
              <w:t>Paediatria Croatica 2011; 55 Suppl 1: 133-139.</w:t>
            </w:r>
          </w:p>
          <w:p w:rsidR="00D574E9" w:rsidRPr="003D53C5" w:rsidRDefault="00D574E9" w:rsidP="00635783">
            <w:pPr>
              <w:spacing w:before="60" w:after="60"/>
              <w:rPr>
                <w:rFonts w:ascii="Arial" w:hAnsi="Arial" w:cs="Arial"/>
                <w:sz w:val="20"/>
                <w:szCs w:val="20"/>
              </w:rPr>
            </w:pPr>
          </w:p>
        </w:tc>
      </w:tr>
      <w:tr w:rsidR="00D574E9" w:rsidRPr="003D53C5" w:rsidTr="00DE50E8">
        <w:tc>
          <w:tcPr>
            <w:tcW w:w="1959" w:type="dxa"/>
          </w:tcPr>
          <w:p w:rsidR="00D574E9" w:rsidRPr="003D53C5" w:rsidRDefault="00D574E9" w:rsidP="00635783">
            <w:pPr>
              <w:spacing w:before="60" w:after="60"/>
              <w:rPr>
                <w:rFonts w:ascii="Arial" w:hAnsi="Arial" w:cs="Arial"/>
                <w:b/>
                <w:sz w:val="20"/>
                <w:szCs w:val="20"/>
              </w:rPr>
            </w:pPr>
            <w:r w:rsidRPr="003D53C5">
              <w:rPr>
                <w:rFonts w:ascii="Arial" w:hAnsi="Arial" w:cs="Arial"/>
                <w:b/>
                <w:sz w:val="20"/>
                <w:szCs w:val="20"/>
              </w:rPr>
              <w:t>Datum zadnjeg izbora u znanstveno-nastavno ili nastavno zvanje</w:t>
            </w:r>
          </w:p>
        </w:tc>
        <w:tc>
          <w:tcPr>
            <w:tcW w:w="7328" w:type="dxa"/>
          </w:tcPr>
          <w:p w:rsidR="00D574E9" w:rsidRPr="003D53C5" w:rsidRDefault="00D574E9" w:rsidP="00635783">
            <w:pPr>
              <w:spacing w:before="60" w:after="60"/>
              <w:ind w:left="1440" w:hanging="1440"/>
              <w:rPr>
                <w:rFonts w:ascii="Arial" w:hAnsi="Arial" w:cs="Arial"/>
                <w:sz w:val="20"/>
                <w:szCs w:val="20"/>
              </w:rPr>
            </w:pPr>
            <w:r w:rsidRPr="003D53C5">
              <w:rPr>
                <w:rFonts w:ascii="Arial" w:hAnsi="Arial" w:cs="Arial"/>
                <w:sz w:val="20"/>
                <w:szCs w:val="20"/>
              </w:rPr>
              <w:t>2011</w:t>
            </w:r>
            <w:r w:rsidRPr="003D53C5">
              <w:rPr>
                <w:rFonts w:ascii="Arial" w:hAnsi="Arial" w:cs="Arial"/>
                <w:sz w:val="20"/>
                <w:szCs w:val="20"/>
              </w:rPr>
              <w:tab/>
              <w:t>Vanjski suradnik pri Medicinskom fakultetu Sveučilišta u Zagrebu za longitudinalni program „Temelji liječničkog umijeća”</w:t>
            </w:r>
          </w:p>
          <w:p w:rsidR="00D574E9" w:rsidRPr="003D53C5" w:rsidRDefault="00D574E9" w:rsidP="00635783">
            <w:pPr>
              <w:spacing w:before="60" w:after="60"/>
              <w:rPr>
                <w:rFonts w:ascii="Arial" w:hAnsi="Arial" w:cs="Arial"/>
                <w:sz w:val="20"/>
                <w:szCs w:val="20"/>
              </w:rPr>
            </w:pPr>
          </w:p>
        </w:tc>
      </w:tr>
    </w:tbl>
    <w:p w:rsidR="00D574E9" w:rsidRPr="00635783" w:rsidRDefault="00D574E9" w:rsidP="00635783">
      <w:pPr>
        <w:spacing w:before="60" w:after="60"/>
        <w:rPr>
          <w:rFonts w:ascii="Arial Narrow" w:hAnsi="Arial Narrow" w:cs="Arial"/>
          <w:sz w:val="22"/>
          <w:szCs w:val="22"/>
        </w:rPr>
      </w:pPr>
    </w:p>
    <w:p w:rsidR="00DE50E8" w:rsidRPr="00635783" w:rsidRDefault="00DE50E8" w:rsidP="00635783">
      <w:pPr>
        <w:spacing w:before="60" w:after="60"/>
        <w:rPr>
          <w:rFonts w:ascii="Arial Narrow" w:hAnsi="Arial Narrow" w:cs="Arial"/>
          <w:sz w:val="22"/>
          <w:szCs w:val="22"/>
        </w:rPr>
      </w:pPr>
      <w:r w:rsidRPr="00635783">
        <w:rPr>
          <w:rFonts w:ascii="Arial Narrow" w:hAnsi="Arial Narrow" w:cs="Arial"/>
          <w:sz w:val="22"/>
          <w:szCs w:val="22"/>
        </w:rPr>
        <w:br w:type="page"/>
      </w:r>
    </w:p>
    <w:p w:rsidR="00D574E9" w:rsidRPr="00635783" w:rsidRDefault="00D574E9" w:rsidP="00635783">
      <w:pPr>
        <w:spacing w:before="60" w:after="60"/>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5"/>
        <w:gridCol w:w="4692"/>
      </w:tblGrid>
      <w:tr w:rsidR="00D574E9" w:rsidRPr="003D53C5" w:rsidTr="00DE50E8">
        <w:tc>
          <w:tcPr>
            <w:tcW w:w="1959" w:type="dxa"/>
            <w:vAlign w:val="center"/>
          </w:tcPr>
          <w:p w:rsidR="00D574E9" w:rsidRPr="003D53C5" w:rsidRDefault="00D574E9" w:rsidP="00635783">
            <w:pPr>
              <w:spacing w:before="60" w:after="60"/>
              <w:rPr>
                <w:rFonts w:ascii="Arial" w:hAnsi="Arial" w:cs="Arial"/>
                <w:b/>
                <w:bCs/>
                <w:sz w:val="20"/>
                <w:szCs w:val="20"/>
              </w:rPr>
            </w:pPr>
            <w:r w:rsidRPr="003D53C5">
              <w:rPr>
                <w:rFonts w:ascii="Arial" w:hAnsi="Arial" w:cs="Arial"/>
                <w:b/>
                <w:bCs/>
                <w:sz w:val="20"/>
                <w:szCs w:val="20"/>
              </w:rPr>
              <w:t>Ime</w:t>
            </w:r>
          </w:p>
        </w:tc>
        <w:tc>
          <w:tcPr>
            <w:tcW w:w="7328" w:type="dxa"/>
            <w:vAlign w:val="center"/>
          </w:tcPr>
          <w:p w:rsidR="00D574E9" w:rsidRPr="003D53C5" w:rsidRDefault="00D574E9" w:rsidP="00635783">
            <w:pPr>
              <w:spacing w:before="60" w:after="60"/>
              <w:rPr>
                <w:rFonts w:ascii="Arial" w:hAnsi="Arial" w:cs="Arial"/>
                <w:b/>
                <w:bCs/>
                <w:sz w:val="20"/>
                <w:szCs w:val="20"/>
              </w:rPr>
            </w:pPr>
            <w:r w:rsidRPr="003D53C5">
              <w:rPr>
                <w:rFonts w:ascii="Arial" w:hAnsi="Arial" w:cs="Arial"/>
                <w:b/>
                <w:bCs/>
                <w:sz w:val="20"/>
                <w:szCs w:val="20"/>
              </w:rPr>
              <w:t>Milan</w:t>
            </w:r>
          </w:p>
        </w:tc>
      </w:tr>
      <w:tr w:rsidR="00D574E9" w:rsidRPr="003D53C5" w:rsidTr="00DE50E8">
        <w:tc>
          <w:tcPr>
            <w:tcW w:w="1959" w:type="dxa"/>
            <w:vAlign w:val="center"/>
          </w:tcPr>
          <w:p w:rsidR="00D574E9" w:rsidRPr="003D53C5" w:rsidRDefault="00D574E9" w:rsidP="00635783">
            <w:pPr>
              <w:spacing w:before="60" w:after="60"/>
              <w:rPr>
                <w:rFonts w:ascii="Arial" w:hAnsi="Arial" w:cs="Arial"/>
                <w:b/>
                <w:bCs/>
                <w:sz w:val="20"/>
                <w:szCs w:val="20"/>
              </w:rPr>
            </w:pPr>
            <w:r w:rsidRPr="003D53C5">
              <w:rPr>
                <w:rFonts w:ascii="Arial" w:hAnsi="Arial" w:cs="Arial"/>
                <w:b/>
                <w:bCs/>
                <w:sz w:val="20"/>
                <w:szCs w:val="20"/>
              </w:rPr>
              <w:t>Prezime</w:t>
            </w:r>
          </w:p>
        </w:tc>
        <w:tc>
          <w:tcPr>
            <w:tcW w:w="7328" w:type="dxa"/>
            <w:vAlign w:val="center"/>
          </w:tcPr>
          <w:p w:rsidR="00D574E9" w:rsidRPr="003D53C5" w:rsidRDefault="00D574E9" w:rsidP="00635783">
            <w:pPr>
              <w:spacing w:before="60" w:after="60"/>
              <w:rPr>
                <w:rFonts w:ascii="Arial" w:hAnsi="Arial" w:cs="Arial"/>
                <w:b/>
                <w:bCs/>
                <w:sz w:val="20"/>
                <w:szCs w:val="20"/>
              </w:rPr>
            </w:pPr>
            <w:r w:rsidRPr="003D53C5">
              <w:rPr>
                <w:rFonts w:ascii="Arial" w:hAnsi="Arial" w:cs="Arial"/>
                <w:b/>
                <w:bCs/>
                <w:sz w:val="20"/>
                <w:szCs w:val="20"/>
              </w:rPr>
              <w:t>Milošević</w:t>
            </w:r>
          </w:p>
        </w:tc>
      </w:tr>
      <w:tr w:rsidR="00D574E9" w:rsidRPr="003D53C5" w:rsidTr="00DE50E8">
        <w:tc>
          <w:tcPr>
            <w:tcW w:w="1959" w:type="dxa"/>
            <w:vAlign w:val="center"/>
          </w:tcPr>
          <w:p w:rsidR="00D574E9" w:rsidRPr="003D53C5" w:rsidRDefault="00D574E9" w:rsidP="00635783">
            <w:pPr>
              <w:spacing w:before="60" w:after="60"/>
              <w:rPr>
                <w:rFonts w:ascii="Arial" w:hAnsi="Arial" w:cs="Arial"/>
                <w:b/>
                <w:bCs/>
                <w:sz w:val="20"/>
                <w:szCs w:val="20"/>
              </w:rPr>
            </w:pPr>
            <w:r w:rsidRPr="003D53C5">
              <w:rPr>
                <w:rFonts w:ascii="Arial" w:hAnsi="Arial" w:cs="Arial"/>
                <w:b/>
                <w:bCs/>
                <w:sz w:val="20"/>
                <w:szCs w:val="20"/>
              </w:rPr>
              <w:t>Naziv ustanove</w:t>
            </w:r>
          </w:p>
        </w:tc>
        <w:tc>
          <w:tcPr>
            <w:tcW w:w="7328" w:type="dxa"/>
            <w:vAlign w:val="center"/>
          </w:tcPr>
          <w:p w:rsidR="00D574E9" w:rsidRPr="003D53C5" w:rsidRDefault="00D574E9" w:rsidP="00635783">
            <w:pPr>
              <w:spacing w:before="60" w:after="60"/>
              <w:rPr>
                <w:rFonts w:ascii="Arial" w:hAnsi="Arial" w:cs="Arial"/>
                <w:bCs/>
                <w:sz w:val="20"/>
                <w:szCs w:val="20"/>
              </w:rPr>
            </w:pPr>
            <w:r w:rsidRPr="003D53C5">
              <w:rPr>
                <w:rFonts w:ascii="Arial" w:hAnsi="Arial" w:cs="Arial"/>
                <w:bCs/>
                <w:sz w:val="20"/>
                <w:szCs w:val="20"/>
              </w:rPr>
              <w:t>Sveučilište u Zagrebu, Medicinski fakultet; Škola narodnog zdravlja „Andrija Štampar“</w:t>
            </w:r>
          </w:p>
        </w:tc>
      </w:tr>
      <w:tr w:rsidR="00D574E9" w:rsidRPr="003D53C5" w:rsidTr="00DE50E8">
        <w:tc>
          <w:tcPr>
            <w:tcW w:w="1959" w:type="dxa"/>
            <w:vAlign w:val="center"/>
          </w:tcPr>
          <w:p w:rsidR="00D574E9" w:rsidRPr="003D53C5" w:rsidRDefault="00D574E9" w:rsidP="00635783">
            <w:pPr>
              <w:spacing w:before="60" w:after="60"/>
              <w:rPr>
                <w:rFonts w:ascii="Arial" w:hAnsi="Arial" w:cs="Arial"/>
                <w:b/>
                <w:bCs/>
                <w:sz w:val="20"/>
                <w:szCs w:val="20"/>
              </w:rPr>
            </w:pPr>
            <w:r w:rsidRPr="003D53C5">
              <w:rPr>
                <w:rFonts w:ascii="Arial" w:hAnsi="Arial" w:cs="Arial"/>
                <w:b/>
                <w:bCs/>
                <w:sz w:val="20"/>
                <w:szCs w:val="20"/>
              </w:rPr>
              <w:t>E-mail adresa</w:t>
            </w:r>
          </w:p>
        </w:tc>
        <w:tc>
          <w:tcPr>
            <w:tcW w:w="7328" w:type="dxa"/>
            <w:vAlign w:val="center"/>
          </w:tcPr>
          <w:p w:rsidR="00D574E9" w:rsidRPr="003D53C5" w:rsidRDefault="00FB63BA" w:rsidP="00635783">
            <w:pPr>
              <w:spacing w:before="60" w:after="60"/>
              <w:rPr>
                <w:rFonts w:ascii="Arial" w:hAnsi="Arial" w:cs="Arial"/>
                <w:bCs/>
                <w:sz w:val="20"/>
                <w:szCs w:val="20"/>
              </w:rPr>
            </w:pPr>
            <w:hyperlink r:id="rId391" w:history="1">
              <w:r w:rsidR="00D574E9" w:rsidRPr="003D53C5">
                <w:rPr>
                  <w:rStyle w:val="Hyperlink"/>
                  <w:rFonts w:ascii="Arial" w:hAnsi="Arial" w:cs="Arial"/>
                  <w:bCs/>
                  <w:sz w:val="20"/>
                  <w:szCs w:val="20"/>
                </w:rPr>
                <w:t>milan.milosevic@snz.hr</w:t>
              </w:r>
            </w:hyperlink>
          </w:p>
        </w:tc>
      </w:tr>
      <w:tr w:rsidR="00D574E9" w:rsidRPr="003D53C5" w:rsidTr="00DE50E8">
        <w:tc>
          <w:tcPr>
            <w:tcW w:w="1959" w:type="dxa"/>
            <w:vAlign w:val="center"/>
          </w:tcPr>
          <w:p w:rsidR="00D574E9" w:rsidRPr="003D53C5" w:rsidRDefault="00D574E9" w:rsidP="00635783">
            <w:pPr>
              <w:spacing w:before="60" w:after="60"/>
              <w:rPr>
                <w:rFonts w:ascii="Arial" w:hAnsi="Arial" w:cs="Arial"/>
                <w:b/>
                <w:bCs/>
                <w:sz w:val="20"/>
                <w:szCs w:val="20"/>
              </w:rPr>
            </w:pPr>
            <w:r w:rsidRPr="003D53C5">
              <w:rPr>
                <w:rFonts w:ascii="Arial" w:hAnsi="Arial" w:cs="Arial"/>
                <w:b/>
                <w:bCs/>
                <w:sz w:val="20"/>
                <w:szCs w:val="20"/>
              </w:rPr>
              <w:t>Adresa osobne web stranice</w:t>
            </w:r>
          </w:p>
        </w:tc>
        <w:tc>
          <w:tcPr>
            <w:tcW w:w="7328" w:type="dxa"/>
            <w:vAlign w:val="center"/>
          </w:tcPr>
          <w:p w:rsidR="00D574E9" w:rsidRPr="003D53C5" w:rsidRDefault="00FB63BA" w:rsidP="00635783">
            <w:pPr>
              <w:spacing w:before="60" w:after="60"/>
              <w:rPr>
                <w:rFonts w:ascii="Arial" w:hAnsi="Arial" w:cs="Arial"/>
                <w:sz w:val="20"/>
                <w:szCs w:val="20"/>
              </w:rPr>
            </w:pPr>
            <w:hyperlink r:id="rId392" w:history="1">
              <w:r w:rsidR="00D574E9" w:rsidRPr="003D53C5">
                <w:rPr>
                  <w:rStyle w:val="Hyperlink"/>
                  <w:rFonts w:ascii="Arial" w:hAnsi="Arial" w:cs="Arial"/>
                  <w:sz w:val="20"/>
                  <w:szCs w:val="20"/>
                </w:rPr>
                <w:t>www.snz.hr</w:t>
              </w:r>
            </w:hyperlink>
          </w:p>
        </w:tc>
      </w:tr>
      <w:tr w:rsidR="00D574E9" w:rsidRPr="003D53C5" w:rsidTr="00DE50E8">
        <w:tc>
          <w:tcPr>
            <w:tcW w:w="1959" w:type="dxa"/>
            <w:vAlign w:val="center"/>
          </w:tcPr>
          <w:p w:rsidR="00D574E9" w:rsidRPr="003D53C5" w:rsidRDefault="00D574E9" w:rsidP="00635783">
            <w:pPr>
              <w:spacing w:before="60" w:after="60"/>
              <w:rPr>
                <w:rFonts w:ascii="Arial" w:hAnsi="Arial" w:cs="Arial"/>
                <w:b/>
                <w:bCs/>
                <w:sz w:val="20"/>
                <w:szCs w:val="20"/>
              </w:rPr>
            </w:pPr>
            <w:r w:rsidRPr="003D53C5">
              <w:rPr>
                <w:rFonts w:ascii="Arial" w:hAnsi="Arial" w:cs="Arial"/>
                <w:b/>
                <w:bCs/>
                <w:sz w:val="20"/>
                <w:szCs w:val="20"/>
              </w:rPr>
              <w:t>Životopis</w:t>
            </w:r>
          </w:p>
        </w:tc>
        <w:tc>
          <w:tcPr>
            <w:tcW w:w="7328" w:type="dxa"/>
            <w:vAlign w:val="center"/>
          </w:tcPr>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Dr.sc. Milan Milošević je rođen u Zadru 11. siječnja 1980. godine. Medicinski fakultet Sveučilišta u Zagrebu upisuje 1998. godine, te ga završava u lipnju 2004. godine među 10% studenata s najboljim prosjekom. Tijekom studija dobitnik je Dekanove nagrade 1999./2000. godine te potvrdnice izvrsnosti iz predmeta patofiziologija. Bio je demonstrator na brojnim predmetima poput anatomije, kliničke propedeutike, patologije i patofiziologije. 2004. godine upisuje znanstveni poslijediplomski studij "Biomedicina i zdravstvo" na Medicinskom fakultetu Sveučilišta u Zagrebu. Od 2005. godine radi znanstveni novak/asistent na Katedri za zdravstvenu ekologiju i medicinu rada Medicinskog fakulteta u Zagrebu - Škola narodnog zdravlja "Andrija Štampar" pod mentorstvom prof.dr.sc. Jadranke Mustajbegović. Specijalizaciju iz medicine rada i sporta započinje 2006. godine i uspješno polože specijalistički ispit u studenom 2011. godine. Boravio je na brojnim međunarodnim radionicama i edukacijama vezanim za medicinu rada i sporta, biostatistiku, Environmental Children's Health, te medicinsku edukaciju, od kojih se posebno ističe suradnja s Svjetskom zdravstvenom organizacijom na projektu Global Framework for Occupational Health of Health Workers, te suradnja sa Centrom za globalno zdravlje, Athens, SAD. Aktivno sudjeluje na izradi i prijavi programa međunarodnih projekata: CARDS (2007): Counsel for mobbing victims: multidisciplinary approach, FP7 – Industry – Academia Partnership (2008): Sustainable Management and Indicators of Lifelong Workers' Productivity i FP7 (2009): Organisational Culture and Burnout (ORCAB) i PROMOVAX (DG SANCO, 2009.). U ožujku 2010. uspješno brani doktorsku disertaciju pod naslovom „Izrada mjernog instrumenta stresa na radnom mjestu bolničkih zdravstvenih djelatnika i procjena njegove uporabne vrijednosti“ te trenutno ima status višeg asistenta/znanstvenog novaka na Medicinskom fakultetu Sveučilišta u Zagrebu. Od ožujka 2012. izabran je u zvanje znanstvenog suradnika.</w:t>
            </w:r>
          </w:p>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Član je ICOH-a (International Committee for Occupational Health), Hrvatskog društva za medicinu rada, Hrvatskog društva za sportsku medicinu, Hrvatskog katoličkog liječničkog društva te pomoćnik voditelja specijalističkog poslijediplomskog studija Medicina rada i športa. Uže područje interesa: medicina rada i športa, medicinska statistika, stres na radnom mjestu i medicinska edukacija. Autor je više od dvadesetak znanstvenih i stručnih radova od kojih je 26 objavljeno u časopisima indeksiranim u Current Contents, te brojnih kongresnih priopćenja. Oženjen je i otac jednog djeteta. U slobodno vrijeme aktivno se bavi planinarenjem te pjevanjem u muškoj klapi „Furešti“.</w:t>
            </w:r>
          </w:p>
        </w:tc>
      </w:tr>
      <w:tr w:rsidR="00D574E9" w:rsidRPr="003D53C5" w:rsidTr="00DE50E8">
        <w:trPr>
          <w:trHeight w:val="694"/>
        </w:trPr>
        <w:tc>
          <w:tcPr>
            <w:tcW w:w="1959" w:type="dxa"/>
            <w:vAlign w:val="center"/>
          </w:tcPr>
          <w:p w:rsidR="00D574E9" w:rsidRPr="003D53C5" w:rsidRDefault="00D574E9" w:rsidP="00635783">
            <w:pPr>
              <w:spacing w:before="60" w:after="60"/>
              <w:rPr>
                <w:rFonts w:ascii="Arial" w:hAnsi="Arial" w:cs="Arial"/>
                <w:b/>
                <w:bCs/>
                <w:sz w:val="20"/>
                <w:szCs w:val="20"/>
              </w:rPr>
            </w:pPr>
            <w:r w:rsidRPr="003D53C5">
              <w:rPr>
                <w:rFonts w:ascii="Arial" w:hAnsi="Arial" w:cs="Arial"/>
                <w:b/>
                <w:bCs/>
                <w:sz w:val="20"/>
                <w:szCs w:val="20"/>
                <w:lang w:val="pt-BR"/>
              </w:rPr>
              <w:t>Popisradovaobjavljenihuposljednjihpetgodina</w:t>
            </w:r>
          </w:p>
        </w:tc>
        <w:tc>
          <w:tcPr>
            <w:tcW w:w="7328" w:type="dxa"/>
            <w:vAlign w:val="center"/>
          </w:tcPr>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1.</w:t>
            </w:r>
            <w:r w:rsidRPr="003D53C5">
              <w:rPr>
                <w:rFonts w:ascii="Arial" w:hAnsi="Arial" w:cs="Arial"/>
                <w:sz w:val="20"/>
                <w:szCs w:val="20"/>
              </w:rPr>
              <w:tab/>
              <w:t>Petricevic M, Biocina B, Milicic D, Konosic S, Svetina L, Lekic A, Milosevic M. Bleeding risk assessment using whole blood impedance aggregometry and rotational thromboelastometry in patients following cardiac surgery. J Thromb Thrombolysis. 2013;</w:t>
            </w:r>
          </w:p>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2.</w:t>
            </w:r>
            <w:r w:rsidRPr="003D53C5">
              <w:rPr>
                <w:rFonts w:ascii="Arial" w:hAnsi="Arial" w:cs="Arial"/>
                <w:sz w:val="20"/>
                <w:szCs w:val="20"/>
              </w:rPr>
              <w:tab/>
              <w:t>Petricevic M, Biocina B, Milicic D, Konosic S, Ivancan V, Milosevic M, et al. Bleeding risk assessment using multiple electrode aggregometry in patients following coronary artery bypass surgery. J Thromb Thrombolysis. 2013;35:31-40.</w:t>
            </w:r>
          </w:p>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3.</w:t>
            </w:r>
            <w:r w:rsidRPr="003D53C5">
              <w:rPr>
                <w:rFonts w:ascii="Arial" w:hAnsi="Arial" w:cs="Arial"/>
                <w:sz w:val="20"/>
                <w:szCs w:val="20"/>
              </w:rPr>
              <w:tab/>
              <w:t>Abdovic S, Mocic Pavic A, Milosevic M, Persic M, Senecic-Cala I,Kolacek S. The IMPACT-III (HR) Questionnaire: A valid measure of health-related quality of life in Croatian children with inflammatory bowel disease. J Crohns Colitis. 2013;</w:t>
            </w:r>
          </w:p>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4.</w:t>
            </w:r>
            <w:r w:rsidRPr="003D53C5">
              <w:rPr>
                <w:rFonts w:ascii="Arial" w:hAnsi="Arial" w:cs="Arial"/>
                <w:sz w:val="20"/>
                <w:szCs w:val="20"/>
              </w:rPr>
              <w:tab/>
              <w:t>Vrazic H, Sikic J, Lucijanic T, Milosevic M, Boric K, Udovicic M, et al. The prevalence of smoking among Croatian hospitalized coronary heart disease patients. Coll Antropol. 2012;36 Suppl 1:229-33.</w:t>
            </w:r>
          </w:p>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5.</w:t>
            </w:r>
            <w:r w:rsidRPr="003D53C5">
              <w:rPr>
                <w:rFonts w:ascii="Arial" w:hAnsi="Arial" w:cs="Arial"/>
                <w:sz w:val="20"/>
                <w:szCs w:val="20"/>
              </w:rPr>
              <w:tab/>
              <w:t>Roje Z, Milosevic M, Varvodic J,Mance M. Current trends in breast reduction. Coll Antropol. 2012;36:657-68.</w:t>
            </w:r>
          </w:p>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6.</w:t>
            </w:r>
            <w:r w:rsidRPr="003D53C5">
              <w:rPr>
                <w:rFonts w:ascii="Arial" w:hAnsi="Arial" w:cs="Arial"/>
                <w:sz w:val="20"/>
                <w:szCs w:val="20"/>
              </w:rPr>
              <w:tab/>
              <w:t>Prpic M, Dabelic N, Stanicic J, Jukic T, Milosevic M,Kusic Z. Adjuvant thyroid remnant ablation in patients with differentiated thyroid carcinoma confined to the thyroid: a comparison of ablation success with different activities of radioiodine (I-131). Ann Nucl Med. 2012;26:744-51.</w:t>
            </w:r>
          </w:p>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7.</w:t>
            </w:r>
            <w:r w:rsidRPr="003D53C5">
              <w:rPr>
                <w:rFonts w:ascii="Arial" w:hAnsi="Arial" w:cs="Arial"/>
                <w:sz w:val="20"/>
                <w:szCs w:val="20"/>
              </w:rPr>
              <w:tab/>
              <w:t>Mihaljevic S, Aukst-Margetic B, Vuksan-Cusa B, Koic E,Milosevic M. Hopelessness, suicidality and religious coping in Croatian war veterans with PTSD. Psychiatr Danub. 2012;24:292-7.</w:t>
            </w:r>
          </w:p>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8.</w:t>
            </w:r>
            <w:r w:rsidRPr="003D53C5">
              <w:rPr>
                <w:rFonts w:ascii="Arial" w:hAnsi="Arial" w:cs="Arial"/>
                <w:sz w:val="20"/>
                <w:szCs w:val="20"/>
              </w:rPr>
              <w:tab/>
              <w:t>Marton I, Knezevic F, Ramic S, Milosevic M,Tomas D. Immunohistochemical expression and prognostic significance of HIF-1alpha and VEGF-C in neuroendocrine breast cancer. Anticancer Res. 2012;32:5227-32.</w:t>
            </w:r>
          </w:p>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9.</w:t>
            </w:r>
            <w:r w:rsidRPr="003D53C5">
              <w:rPr>
                <w:rFonts w:ascii="Arial" w:hAnsi="Arial" w:cs="Arial"/>
                <w:sz w:val="20"/>
                <w:szCs w:val="20"/>
              </w:rPr>
              <w:tab/>
              <w:t>Klasan A, Madzarac G, Milosevic M, Mustajbegovic J,Keleuva S. Predictors of lower work ability among emergency medicine employees: the Croatian experience. Emerg Med J. 2012;</w:t>
            </w:r>
          </w:p>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10.</w:t>
            </w:r>
            <w:r w:rsidRPr="003D53C5">
              <w:rPr>
                <w:rFonts w:ascii="Arial" w:hAnsi="Arial" w:cs="Arial"/>
                <w:sz w:val="20"/>
                <w:szCs w:val="20"/>
              </w:rPr>
              <w:tab/>
              <w:t>Fazlic H, Brborovic O, Rukavina TV, Fister K, Milosevic M,Mustajbegovic J. Characteristics of people with the perceived stress in croatia: the CroHort study. Coll Antropol. 2012;36 Suppl 1:165-9.</w:t>
            </w:r>
          </w:p>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11.</w:t>
            </w:r>
            <w:r w:rsidRPr="003D53C5">
              <w:rPr>
                <w:rFonts w:ascii="Arial" w:hAnsi="Arial" w:cs="Arial"/>
                <w:sz w:val="20"/>
                <w:szCs w:val="20"/>
              </w:rPr>
              <w:tab/>
              <w:t>Civljak M, Milosevic M, Celic I, Rukavina TV, Brborovic O,Oreskovic S. Predictors of the desire/decision to quit smoking in a cohort of Croatian adult smokers followed for five years: the crohort study. Coll Antropol. 2012;36 Suppl 1:65-9.</w:t>
            </w:r>
          </w:p>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12.</w:t>
            </w:r>
            <w:r w:rsidRPr="003D53C5">
              <w:rPr>
                <w:rFonts w:ascii="Arial" w:hAnsi="Arial" w:cs="Arial"/>
                <w:sz w:val="20"/>
                <w:szCs w:val="20"/>
              </w:rPr>
              <w:tab/>
              <w:t>Bubas M, Milosevic M, Delic-Brkljacic D,Zahariev-Vuksinic K. Tracking variability: recent anthropometric data for croatian population and comparison with other world populations. Coll Antropol. 2012;36:585-92.</w:t>
            </w:r>
          </w:p>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13.</w:t>
            </w:r>
            <w:r w:rsidRPr="003D53C5">
              <w:rPr>
                <w:rFonts w:ascii="Arial" w:hAnsi="Arial" w:cs="Arial"/>
                <w:sz w:val="20"/>
                <w:szCs w:val="20"/>
              </w:rPr>
              <w:tab/>
              <w:t>Tomas D, Spajic B, Milosevic M, Demirovic A, Marusic Z,Kruslin B. Extensive retraction artefact predicts biochemical recurrence-free survival in prostatic carcinoma. Histopathology. 2011;58:447-54.</w:t>
            </w:r>
          </w:p>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14.</w:t>
            </w:r>
            <w:r w:rsidRPr="003D53C5">
              <w:rPr>
                <w:rFonts w:ascii="Arial" w:hAnsi="Arial" w:cs="Arial"/>
                <w:sz w:val="20"/>
                <w:szCs w:val="20"/>
              </w:rPr>
              <w:tab/>
              <w:t>Pucarin-Cvetkovic J, Zuskin E, Mustajbegovic J, Janev-Holcer N, Rudan P,Milosevic M. Known symptoms and diseases of a number of classical European composers during 17th and 20th century in relation with their artistic musical expressions. Coll Antropol. 2011;35:1327-31.</w:t>
            </w:r>
          </w:p>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15.</w:t>
            </w:r>
            <w:r w:rsidRPr="003D53C5">
              <w:rPr>
                <w:rFonts w:ascii="Arial" w:hAnsi="Arial" w:cs="Arial"/>
                <w:sz w:val="20"/>
                <w:szCs w:val="20"/>
              </w:rPr>
              <w:tab/>
              <w:t>Mlinaric A, Popovic Grle S, Nadalin S, Skurla B, Munivrana H,Milosevic M. Passive smoking and respiratory allergies in adolescents. Eur Rev Med Pharmacol Sci. 2011;15:973-7.</w:t>
            </w:r>
          </w:p>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16.</w:t>
            </w:r>
            <w:r w:rsidRPr="003D53C5">
              <w:rPr>
                <w:rFonts w:ascii="Arial" w:hAnsi="Arial" w:cs="Arial"/>
                <w:sz w:val="20"/>
                <w:szCs w:val="20"/>
              </w:rPr>
              <w:tab/>
              <w:t>Milosevic M, Golubic R, Knezevic B, Golubic K, Bubas M,Mustajbegovic J. Work ability as a major determinant of clinical nurses' quality of life. J Clin Nurs. 2011;20:2931-8.</w:t>
            </w:r>
          </w:p>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17.</w:t>
            </w:r>
            <w:r w:rsidRPr="003D53C5">
              <w:rPr>
                <w:rFonts w:ascii="Arial" w:hAnsi="Arial" w:cs="Arial"/>
                <w:sz w:val="20"/>
                <w:szCs w:val="20"/>
              </w:rPr>
              <w:tab/>
              <w:t>Knezevic B, Milosevic M, Golubic R, Belosevic L, Russo A,Mustajbegovic J. Work-related stress and work ability among Croatian university hospital midwives. Midwifery. 2011;27:146-53.</w:t>
            </w:r>
          </w:p>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18.</w:t>
            </w:r>
            <w:r w:rsidRPr="003D53C5">
              <w:rPr>
                <w:rFonts w:ascii="Arial" w:hAnsi="Arial" w:cs="Arial"/>
                <w:sz w:val="20"/>
                <w:szCs w:val="20"/>
              </w:rPr>
              <w:tab/>
              <w:t>Buljan M, Situm M, Tomas D, Milosevic M,Kruslin B. Prognostic value of galectin-3 in primary cutaneous melanoma. J Eur Acad Dermatol Venereol. 2011;25:1174-81.</w:t>
            </w:r>
          </w:p>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19.</w:t>
            </w:r>
            <w:r w:rsidRPr="003D53C5">
              <w:rPr>
                <w:rFonts w:ascii="Arial" w:hAnsi="Arial" w:cs="Arial"/>
                <w:sz w:val="20"/>
                <w:szCs w:val="20"/>
              </w:rPr>
              <w:tab/>
              <w:t>Boban M, Ljubicic N, Nikolic M, Tomas D, Zovak M, Bekavac-Beslin M, et al. Lack of prognostic significance of connexin-43 labeling in a series of 46 gastrointestinal stromal tumors. Int J Biol Markers. 2011;26:124-8.</w:t>
            </w:r>
          </w:p>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20.</w:t>
            </w:r>
            <w:r w:rsidRPr="003D53C5">
              <w:rPr>
                <w:rFonts w:ascii="Arial" w:hAnsi="Arial" w:cs="Arial"/>
                <w:sz w:val="20"/>
                <w:szCs w:val="20"/>
              </w:rPr>
              <w:tab/>
              <w:t>Baranovic S, Maldini B, Milosevic M, Golubic R,Nikolic T. Peripheral regional analgesia with femoral catheter versus intravenous patient controlled analgesia after total knee arthroplasty: a prospective randomized study. Coll Antropol. 2011;35:1209-14.</w:t>
            </w:r>
          </w:p>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21.</w:t>
            </w:r>
            <w:r w:rsidRPr="003D53C5">
              <w:rPr>
                <w:rFonts w:ascii="Arial" w:hAnsi="Arial" w:cs="Arial"/>
                <w:sz w:val="20"/>
                <w:szCs w:val="20"/>
              </w:rPr>
              <w:tab/>
              <w:t>Tomas D, Spajic B, Milosevic M, Demirovic A, Marusic Z,Kruslin B. Intensity of stromal changes predicts biochemical recurrence-free survival in prostatic carcinoma. Scand J Urol Nephrol. 2010;44:284-90.</w:t>
            </w:r>
          </w:p>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22.</w:t>
            </w:r>
            <w:r w:rsidRPr="003D53C5">
              <w:rPr>
                <w:rFonts w:ascii="Arial" w:hAnsi="Arial" w:cs="Arial"/>
                <w:sz w:val="20"/>
                <w:szCs w:val="20"/>
              </w:rPr>
              <w:tab/>
              <w:t>Knezevic B, Golubic R, Belosevic L, Milosevic M, Mustajbegovic J. [Maintenance of work ability among hospital health care professionals]. Acta Med Croatica. 2010;64:391-5.</w:t>
            </w:r>
          </w:p>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23.</w:t>
            </w:r>
            <w:r w:rsidRPr="003D53C5">
              <w:rPr>
                <w:rFonts w:ascii="Arial" w:hAnsi="Arial" w:cs="Arial"/>
                <w:sz w:val="20"/>
                <w:szCs w:val="20"/>
              </w:rPr>
              <w:tab/>
              <w:t>Hojsak I, Abdovic S, Szajewska H, Milosevic M, Krznaric Z,Kolacek S. Lactobacillus GG in the prevention of nosocomial gastrointestinal and respiratory tract infections. Pediatrics. 2010;125:e1171-7.</w:t>
            </w:r>
          </w:p>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24.</w:t>
            </w:r>
            <w:r w:rsidRPr="003D53C5">
              <w:rPr>
                <w:rFonts w:ascii="Arial" w:hAnsi="Arial" w:cs="Arial"/>
                <w:sz w:val="20"/>
                <w:szCs w:val="20"/>
              </w:rPr>
              <w:tab/>
              <w:t>Demirovic A, Dzombeta T, Tomas D, Spajic B, Pavic I, Hudolin T, et al. Immunohistochemical expression of tumor antigens MAGE-A3/4 and NY-ESO-1 in renal oncocytoma and chromophobe renal cell carcinoma. Pathol Res Pract. 2010;206:695-9.</w:t>
            </w:r>
          </w:p>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25.</w:t>
            </w:r>
            <w:r w:rsidRPr="003D53C5">
              <w:rPr>
                <w:rFonts w:ascii="Arial" w:hAnsi="Arial" w:cs="Arial"/>
                <w:sz w:val="20"/>
                <w:szCs w:val="20"/>
              </w:rPr>
              <w:tab/>
              <w:t>Demirovic A, Cesarec S, Spajic B, Tomas D, Bulimbasic S, Milosevic M, et al. Can renal oncocytoma be distinguished from chromophobe renal cell carcinoma by the presence of fibrous capsule? Virchows Arch. 2010;456:85-9.</w:t>
            </w:r>
          </w:p>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26.</w:t>
            </w:r>
            <w:r w:rsidRPr="003D53C5">
              <w:rPr>
                <w:rFonts w:ascii="Arial" w:hAnsi="Arial" w:cs="Arial"/>
                <w:sz w:val="20"/>
                <w:szCs w:val="20"/>
              </w:rPr>
              <w:tab/>
              <w:t>Zuskin E, Mustajbegovic J, Schachter EN, Kern J, Vitale K, Pucarin-Cvetkovic J, et al. Respiratory function in wind instrument players. Med Lav. 2009;100:133-41.</w:t>
            </w:r>
          </w:p>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27.</w:t>
            </w:r>
            <w:r w:rsidRPr="003D53C5">
              <w:rPr>
                <w:rFonts w:ascii="Arial" w:hAnsi="Arial" w:cs="Arial"/>
                <w:sz w:val="20"/>
                <w:szCs w:val="20"/>
              </w:rPr>
              <w:tab/>
              <w:t>Roksandic ST, Zuskin E, Durakovic Z, Smolej-Narancic N, Mustajbegovic J, Pucarin-Cvetkovic J, Milosevic M et al. [Human lifespan: to live and outlive 100 years?]. Arh Hig Rada Toksikol. 2009;60:375-86.</w:t>
            </w:r>
          </w:p>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28.</w:t>
            </w:r>
            <w:r w:rsidRPr="003D53C5">
              <w:rPr>
                <w:rFonts w:ascii="Arial" w:hAnsi="Arial" w:cs="Arial"/>
                <w:sz w:val="20"/>
                <w:szCs w:val="20"/>
              </w:rPr>
              <w:tab/>
              <w:t>Milosevic M, Golubic R, Mustajbegovic J, Jelinic JD, Janev Holcer N,Kern J. Regional pattern of physical inactivity in Croatia. Coll Antropol. 2009;33 Suppl 1:35-8.</w:t>
            </w:r>
          </w:p>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29.</w:t>
            </w:r>
            <w:r w:rsidRPr="003D53C5">
              <w:rPr>
                <w:rFonts w:ascii="Arial" w:hAnsi="Arial" w:cs="Arial"/>
                <w:sz w:val="20"/>
                <w:szCs w:val="20"/>
              </w:rPr>
              <w:tab/>
              <w:t>Marusic Z, Cupic H, Kruslin B, Tomas D, Milosevic M, Mikuz G. Tumor-associated tissue eosinophilia and inflammation in pTa and pT1 papillary urothelial carcinoma of the bladder. Anal Quant Cytol Histol. 2009;31:239-41.</w:t>
            </w:r>
          </w:p>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30.</w:t>
            </w:r>
            <w:r w:rsidRPr="003D53C5">
              <w:rPr>
                <w:rFonts w:ascii="Arial" w:hAnsi="Arial" w:cs="Arial"/>
                <w:sz w:val="20"/>
                <w:szCs w:val="20"/>
              </w:rPr>
              <w:tab/>
              <w:t>Margetic P, Elabjer E, Milosevic M, Skoro I, Milanov B, Stancic M. Anterior neurodecompression of kyphotic spondylogenic myelopathy Ranawat grade III and posterior decompression of lordotic spine improve walking ability. Coll Antropol. 2009;33:899-905.</w:t>
            </w:r>
          </w:p>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31.</w:t>
            </w:r>
            <w:r w:rsidRPr="003D53C5">
              <w:rPr>
                <w:rFonts w:ascii="Arial" w:hAnsi="Arial" w:cs="Arial"/>
                <w:sz w:val="20"/>
                <w:szCs w:val="20"/>
              </w:rPr>
              <w:tab/>
              <w:t>Jelinic JD, Pucarin-Cvetkovic J, Nola IA, Senta A, Milosevic M,Kern J. Regional differences in dietary habits of adult Croatian population. Coll Antropol. 2009;33 Suppl 1:31-4.</w:t>
            </w:r>
          </w:p>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32.</w:t>
            </w:r>
            <w:r w:rsidRPr="003D53C5">
              <w:rPr>
                <w:rFonts w:ascii="Arial" w:hAnsi="Arial" w:cs="Arial"/>
                <w:sz w:val="20"/>
                <w:szCs w:val="20"/>
              </w:rPr>
              <w:tab/>
              <w:t>Golubic R, Milosevic M, Knezevic B, Mustajbegovic J. Work-related stress, education and work ability among hospital nurses. J Adv Nurs. 2009;65:2056-66.</w:t>
            </w:r>
          </w:p>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33.</w:t>
            </w:r>
            <w:r w:rsidRPr="003D53C5">
              <w:rPr>
                <w:rFonts w:ascii="Arial" w:hAnsi="Arial" w:cs="Arial"/>
                <w:sz w:val="20"/>
                <w:szCs w:val="20"/>
              </w:rPr>
              <w:tab/>
              <w:t>Zuskin E, Saric M, Vadic V, Mustajbegovic J, Doko-Jelinic J, Pucarin-Cvetkovic J, et al. [Causes of climatic changes and their consequences on human health]. Acta Med Croatica. 2008;62:293-9.</w:t>
            </w:r>
          </w:p>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34.</w:t>
            </w:r>
            <w:r w:rsidRPr="003D53C5">
              <w:rPr>
                <w:rFonts w:ascii="Arial" w:hAnsi="Arial" w:cs="Arial"/>
                <w:sz w:val="20"/>
                <w:szCs w:val="20"/>
              </w:rPr>
              <w:tab/>
              <w:t>Zuskin E, Pucarin-Cvetkovic J, Schachter EN, Mustajbegovic J, Vitale K, Deckovic-Vukres V, Milosevic M et al. Women in medicine through the ages. Med Lav. 2008;99:407-14.</w:t>
            </w:r>
          </w:p>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35.</w:t>
            </w:r>
            <w:r w:rsidRPr="003D53C5">
              <w:rPr>
                <w:rFonts w:ascii="Arial" w:hAnsi="Arial" w:cs="Arial"/>
                <w:sz w:val="20"/>
                <w:szCs w:val="20"/>
              </w:rPr>
              <w:tab/>
              <w:t>Stancic M, Margetic P, Elabjer E,Milosevic M. Axial vs. angular dynamization of anterior cervical fusion implants. Coll Antropol. 2008;32:221-9.</w:t>
            </w:r>
          </w:p>
          <w:p w:rsidR="00D574E9" w:rsidRPr="003D53C5" w:rsidRDefault="00D574E9" w:rsidP="00635783">
            <w:pPr>
              <w:spacing w:before="60" w:after="60"/>
              <w:rPr>
                <w:rFonts w:ascii="Arial" w:hAnsi="Arial" w:cs="Arial"/>
                <w:sz w:val="20"/>
                <w:szCs w:val="20"/>
              </w:rPr>
            </w:pPr>
            <w:r w:rsidRPr="003D53C5">
              <w:rPr>
                <w:rFonts w:ascii="Arial" w:hAnsi="Arial" w:cs="Arial"/>
                <w:sz w:val="20"/>
                <w:szCs w:val="20"/>
              </w:rPr>
              <w:t>36.</w:t>
            </w:r>
            <w:r w:rsidRPr="003D53C5">
              <w:rPr>
                <w:rFonts w:ascii="Arial" w:hAnsi="Arial" w:cs="Arial"/>
                <w:sz w:val="20"/>
                <w:szCs w:val="20"/>
              </w:rPr>
              <w:tab/>
              <w:t>Bubas M, Milosevic M,Delic-Brkljacic D. Occupational diseases, working ability and employment status in the working population of Croatia. Coll Antropol. 2008;32:677-80.</w:t>
            </w:r>
          </w:p>
        </w:tc>
      </w:tr>
      <w:tr w:rsidR="00D574E9" w:rsidRPr="003D53C5" w:rsidTr="00DE50E8">
        <w:tc>
          <w:tcPr>
            <w:tcW w:w="1959" w:type="dxa"/>
            <w:vAlign w:val="center"/>
          </w:tcPr>
          <w:p w:rsidR="00D574E9" w:rsidRPr="003D53C5" w:rsidRDefault="00D574E9" w:rsidP="00635783">
            <w:pPr>
              <w:spacing w:before="60" w:after="60"/>
              <w:rPr>
                <w:rFonts w:ascii="Arial" w:hAnsi="Arial" w:cs="Arial"/>
                <w:b/>
                <w:bCs/>
                <w:sz w:val="20"/>
                <w:szCs w:val="20"/>
              </w:rPr>
            </w:pPr>
            <w:r w:rsidRPr="003D53C5">
              <w:rPr>
                <w:rFonts w:ascii="Arial" w:hAnsi="Arial" w:cs="Arial"/>
                <w:b/>
                <w:bCs/>
                <w:sz w:val="20"/>
                <w:szCs w:val="20"/>
              </w:rPr>
              <w:t>Datum zadnjeg izbora u znanstveno-nastavno ili nastavno zvanje</w:t>
            </w:r>
          </w:p>
        </w:tc>
        <w:tc>
          <w:tcPr>
            <w:tcW w:w="7328" w:type="dxa"/>
            <w:vAlign w:val="center"/>
          </w:tcPr>
          <w:p w:rsidR="00D574E9" w:rsidRPr="003D53C5" w:rsidRDefault="00D574E9" w:rsidP="00635783">
            <w:pPr>
              <w:spacing w:before="60" w:after="60"/>
              <w:rPr>
                <w:rFonts w:ascii="Arial" w:hAnsi="Arial" w:cs="Arial"/>
                <w:bCs/>
                <w:sz w:val="20"/>
                <w:szCs w:val="20"/>
              </w:rPr>
            </w:pPr>
            <w:r w:rsidRPr="003D53C5">
              <w:rPr>
                <w:rFonts w:ascii="Arial" w:hAnsi="Arial" w:cs="Arial"/>
                <w:bCs/>
                <w:sz w:val="20"/>
                <w:szCs w:val="20"/>
              </w:rPr>
              <w:t>2015: docent</w:t>
            </w:r>
          </w:p>
        </w:tc>
      </w:tr>
    </w:tbl>
    <w:p w:rsidR="00D45122" w:rsidRDefault="00D45122" w:rsidP="00635783">
      <w:pPr>
        <w:spacing w:before="60" w:after="60"/>
        <w:rPr>
          <w:rFonts w:ascii="Arial Narrow" w:hAnsi="Arial Narrow"/>
        </w:rPr>
      </w:pPr>
    </w:p>
    <w:p w:rsidR="003D53C5" w:rsidRDefault="003D53C5" w:rsidP="003D53C5"/>
    <w:tbl>
      <w:tblPr>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951"/>
        <w:gridCol w:w="7371"/>
      </w:tblGrid>
      <w:tr w:rsidR="003D53C5" w:rsidRPr="00C97C65" w:rsidTr="00774F4A">
        <w:trPr>
          <w:trHeight w:val="93"/>
        </w:trPr>
        <w:tc>
          <w:tcPr>
            <w:tcW w:w="1951" w:type="dxa"/>
            <w:hideMark/>
          </w:tcPr>
          <w:p w:rsidR="003D53C5" w:rsidRPr="00C97C65" w:rsidRDefault="003D53C5" w:rsidP="00774F4A">
            <w:pPr>
              <w:pStyle w:val="Default"/>
              <w:rPr>
                <w:sz w:val="20"/>
                <w:szCs w:val="20"/>
              </w:rPr>
            </w:pPr>
            <w:r w:rsidRPr="00C97C65">
              <w:rPr>
                <w:b/>
                <w:bCs/>
                <w:sz w:val="20"/>
                <w:szCs w:val="20"/>
              </w:rPr>
              <w:t xml:space="preserve">Ime </w:t>
            </w:r>
          </w:p>
        </w:tc>
        <w:tc>
          <w:tcPr>
            <w:tcW w:w="7371" w:type="dxa"/>
            <w:hideMark/>
          </w:tcPr>
          <w:p w:rsidR="003D53C5" w:rsidRPr="00C97C65" w:rsidRDefault="003D53C5" w:rsidP="00774F4A">
            <w:pPr>
              <w:pStyle w:val="Default"/>
              <w:rPr>
                <w:b/>
                <w:sz w:val="20"/>
                <w:szCs w:val="20"/>
              </w:rPr>
            </w:pPr>
            <w:r w:rsidRPr="00C97C65">
              <w:rPr>
                <w:b/>
                <w:sz w:val="20"/>
                <w:szCs w:val="20"/>
              </w:rPr>
              <w:t>Vedrana</w:t>
            </w:r>
          </w:p>
        </w:tc>
      </w:tr>
      <w:tr w:rsidR="003D53C5" w:rsidRPr="00C97C65" w:rsidTr="00774F4A">
        <w:trPr>
          <w:trHeight w:val="93"/>
        </w:trPr>
        <w:tc>
          <w:tcPr>
            <w:tcW w:w="1951" w:type="dxa"/>
            <w:hideMark/>
          </w:tcPr>
          <w:p w:rsidR="003D53C5" w:rsidRPr="00C97C65" w:rsidRDefault="003D53C5" w:rsidP="00774F4A">
            <w:pPr>
              <w:pStyle w:val="Default"/>
              <w:rPr>
                <w:sz w:val="20"/>
                <w:szCs w:val="20"/>
              </w:rPr>
            </w:pPr>
            <w:r w:rsidRPr="00C97C65">
              <w:rPr>
                <w:b/>
                <w:bCs/>
                <w:sz w:val="20"/>
                <w:szCs w:val="20"/>
              </w:rPr>
              <w:t xml:space="preserve">Prezime </w:t>
            </w:r>
          </w:p>
        </w:tc>
        <w:tc>
          <w:tcPr>
            <w:tcW w:w="7371" w:type="dxa"/>
            <w:hideMark/>
          </w:tcPr>
          <w:p w:rsidR="003D53C5" w:rsidRPr="00C97C65" w:rsidRDefault="003D53C5" w:rsidP="00774F4A">
            <w:pPr>
              <w:pStyle w:val="Default"/>
              <w:rPr>
                <w:b/>
                <w:sz w:val="20"/>
                <w:szCs w:val="20"/>
              </w:rPr>
            </w:pPr>
            <w:r w:rsidRPr="00C97C65">
              <w:rPr>
                <w:b/>
                <w:sz w:val="20"/>
                <w:szCs w:val="20"/>
              </w:rPr>
              <w:t>PETROVEČKI</w:t>
            </w:r>
          </w:p>
        </w:tc>
      </w:tr>
      <w:tr w:rsidR="003D53C5" w:rsidRPr="00C97C65" w:rsidTr="00774F4A">
        <w:trPr>
          <w:trHeight w:val="210"/>
        </w:trPr>
        <w:tc>
          <w:tcPr>
            <w:tcW w:w="1951" w:type="dxa"/>
            <w:hideMark/>
          </w:tcPr>
          <w:p w:rsidR="003D53C5" w:rsidRPr="00C97C65" w:rsidRDefault="003D53C5" w:rsidP="00774F4A">
            <w:pPr>
              <w:pStyle w:val="Default"/>
              <w:rPr>
                <w:sz w:val="20"/>
                <w:szCs w:val="20"/>
              </w:rPr>
            </w:pPr>
            <w:r w:rsidRPr="00C97C65">
              <w:rPr>
                <w:b/>
                <w:bCs/>
                <w:sz w:val="20"/>
                <w:szCs w:val="20"/>
              </w:rPr>
              <w:t xml:space="preserve">Naziv ustanove </w:t>
            </w:r>
          </w:p>
        </w:tc>
        <w:tc>
          <w:tcPr>
            <w:tcW w:w="7371" w:type="dxa"/>
            <w:hideMark/>
          </w:tcPr>
          <w:p w:rsidR="003D53C5" w:rsidRPr="00C97C65" w:rsidRDefault="003D53C5" w:rsidP="00774F4A">
            <w:pPr>
              <w:pStyle w:val="Default"/>
              <w:rPr>
                <w:sz w:val="20"/>
                <w:szCs w:val="20"/>
              </w:rPr>
            </w:pPr>
            <w:r w:rsidRPr="00C97C65">
              <w:rPr>
                <w:sz w:val="20"/>
                <w:szCs w:val="20"/>
              </w:rPr>
              <w:t>Sveučilište u Zagrebu, Medicinski fakultet</w:t>
            </w:r>
          </w:p>
          <w:p w:rsidR="003D53C5" w:rsidRPr="00C97C65" w:rsidRDefault="003D53C5" w:rsidP="00774F4A">
            <w:pPr>
              <w:pStyle w:val="Default"/>
              <w:rPr>
                <w:b/>
                <w:sz w:val="20"/>
                <w:szCs w:val="20"/>
              </w:rPr>
            </w:pPr>
            <w:r w:rsidRPr="00C97C65">
              <w:rPr>
                <w:sz w:val="20"/>
                <w:szCs w:val="20"/>
              </w:rPr>
              <w:t>Zavod za sudsku medicinu i kriminalistiku</w:t>
            </w:r>
          </w:p>
        </w:tc>
      </w:tr>
      <w:tr w:rsidR="003D53C5" w:rsidRPr="00C97C65" w:rsidTr="00774F4A">
        <w:trPr>
          <w:trHeight w:val="93"/>
        </w:trPr>
        <w:tc>
          <w:tcPr>
            <w:tcW w:w="1951" w:type="dxa"/>
            <w:hideMark/>
          </w:tcPr>
          <w:p w:rsidR="003D53C5" w:rsidRPr="00C97C65" w:rsidRDefault="003D53C5" w:rsidP="00774F4A">
            <w:pPr>
              <w:pStyle w:val="Default"/>
              <w:rPr>
                <w:sz w:val="20"/>
                <w:szCs w:val="20"/>
              </w:rPr>
            </w:pPr>
            <w:r w:rsidRPr="00C97C65">
              <w:rPr>
                <w:b/>
                <w:bCs/>
                <w:sz w:val="20"/>
                <w:szCs w:val="20"/>
              </w:rPr>
              <w:t xml:space="preserve">E-mail adresa                                                          </w:t>
            </w:r>
          </w:p>
        </w:tc>
        <w:tc>
          <w:tcPr>
            <w:tcW w:w="7371" w:type="dxa"/>
          </w:tcPr>
          <w:p w:rsidR="003D53C5" w:rsidRPr="00C97C65" w:rsidRDefault="003D53C5" w:rsidP="00774F4A">
            <w:pPr>
              <w:pStyle w:val="Default"/>
              <w:rPr>
                <w:sz w:val="20"/>
                <w:szCs w:val="20"/>
              </w:rPr>
            </w:pPr>
            <w:r w:rsidRPr="00C97C65">
              <w:rPr>
                <w:b/>
                <w:bCs/>
                <w:sz w:val="20"/>
                <w:szCs w:val="20"/>
              </w:rPr>
              <w:t>vedranap@mef.hr</w:t>
            </w:r>
          </w:p>
        </w:tc>
      </w:tr>
      <w:tr w:rsidR="003D53C5" w:rsidRPr="00C97C65" w:rsidTr="00774F4A">
        <w:trPr>
          <w:trHeight w:val="208"/>
        </w:trPr>
        <w:tc>
          <w:tcPr>
            <w:tcW w:w="9322" w:type="dxa"/>
            <w:gridSpan w:val="2"/>
            <w:hideMark/>
          </w:tcPr>
          <w:p w:rsidR="003D53C5" w:rsidRPr="00C97C65" w:rsidRDefault="003D53C5" w:rsidP="00774F4A">
            <w:pPr>
              <w:pStyle w:val="Default"/>
              <w:rPr>
                <w:sz w:val="20"/>
                <w:szCs w:val="20"/>
              </w:rPr>
            </w:pPr>
            <w:r w:rsidRPr="00C97C65">
              <w:rPr>
                <w:b/>
                <w:bCs/>
                <w:sz w:val="20"/>
                <w:szCs w:val="20"/>
              </w:rPr>
              <w:t xml:space="preserve">Adresa osobne web stranice </w:t>
            </w:r>
          </w:p>
        </w:tc>
      </w:tr>
      <w:tr w:rsidR="003D53C5" w:rsidRPr="00C97C65" w:rsidTr="00774F4A">
        <w:trPr>
          <w:trHeight w:val="2854"/>
        </w:trPr>
        <w:tc>
          <w:tcPr>
            <w:tcW w:w="1951" w:type="dxa"/>
            <w:hideMark/>
          </w:tcPr>
          <w:p w:rsidR="003D53C5" w:rsidRPr="00C97C65" w:rsidRDefault="003D53C5" w:rsidP="00774F4A">
            <w:pPr>
              <w:pStyle w:val="Default"/>
              <w:rPr>
                <w:sz w:val="20"/>
                <w:szCs w:val="20"/>
              </w:rPr>
            </w:pPr>
            <w:r w:rsidRPr="00C97C65">
              <w:rPr>
                <w:b/>
                <w:bCs/>
                <w:sz w:val="20"/>
                <w:szCs w:val="20"/>
              </w:rPr>
              <w:t xml:space="preserve">Životopis </w:t>
            </w:r>
          </w:p>
        </w:tc>
        <w:tc>
          <w:tcPr>
            <w:tcW w:w="7371" w:type="dxa"/>
          </w:tcPr>
          <w:p w:rsidR="003D53C5" w:rsidRPr="00C97C65" w:rsidRDefault="003D53C5" w:rsidP="00774F4A">
            <w:pPr>
              <w:pStyle w:val="Default"/>
              <w:rPr>
                <w:sz w:val="20"/>
                <w:szCs w:val="20"/>
              </w:rPr>
            </w:pPr>
            <w:r w:rsidRPr="00C97C65">
              <w:rPr>
                <w:sz w:val="20"/>
                <w:szCs w:val="20"/>
              </w:rPr>
              <w:t xml:space="preserve">Datum i mjesto rođenja: 22. 07. 1960., Zagreb, RH </w:t>
            </w:r>
          </w:p>
          <w:p w:rsidR="003D53C5" w:rsidRPr="00C97C65" w:rsidRDefault="003D53C5" w:rsidP="00774F4A">
            <w:pPr>
              <w:pStyle w:val="Default"/>
              <w:rPr>
                <w:sz w:val="20"/>
                <w:szCs w:val="20"/>
              </w:rPr>
            </w:pPr>
            <w:r w:rsidRPr="00C97C65">
              <w:rPr>
                <w:sz w:val="20"/>
                <w:szCs w:val="20"/>
              </w:rPr>
              <w:t>Medicinski fakultet: Sveučilište u Zagrebu 1979. –  1985.</w:t>
            </w:r>
          </w:p>
          <w:p w:rsidR="003D53C5" w:rsidRPr="00C97C65" w:rsidRDefault="003D53C5" w:rsidP="00774F4A">
            <w:pPr>
              <w:jc w:val="both"/>
              <w:rPr>
                <w:rFonts w:ascii="Arial" w:hAnsi="Arial" w:cs="Arial"/>
                <w:sz w:val="20"/>
                <w:szCs w:val="20"/>
              </w:rPr>
            </w:pPr>
            <w:r w:rsidRPr="00C97C65">
              <w:rPr>
                <w:rFonts w:ascii="Arial" w:hAnsi="Arial" w:cs="Arial"/>
                <w:sz w:val="20"/>
                <w:szCs w:val="20"/>
                <w:lang w:val="pl-PL"/>
              </w:rPr>
              <w:t>Pripravni</w:t>
            </w:r>
            <w:r w:rsidRPr="00C97C65">
              <w:rPr>
                <w:rFonts w:ascii="Arial" w:hAnsi="Arial" w:cs="Arial"/>
                <w:sz w:val="20"/>
                <w:szCs w:val="20"/>
              </w:rPr>
              <w:t>č</w:t>
            </w:r>
            <w:r w:rsidRPr="00C97C65">
              <w:rPr>
                <w:rFonts w:ascii="Arial" w:hAnsi="Arial" w:cs="Arial"/>
                <w:sz w:val="20"/>
                <w:szCs w:val="20"/>
                <w:lang w:val="pl-PL"/>
              </w:rPr>
              <w:t>kista</w:t>
            </w:r>
            <w:r w:rsidRPr="00C97C65">
              <w:rPr>
                <w:rFonts w:ascii="Arial" w:hAnsi="Arial" w:cs="Arial"/>
                <w:sz w:val="20"/>
                <w:szCs w:val="20"/>
              </w:rPr>
              <w:t>ž: KB „Sestre milosrdnice”, Zagreb, 1986. –  1987.</w:t>
            </w:r>
          </w:p>
          <w:p w:rsidR="003D53C5" w:rsidRPr="00C97C65" w:rsidRDefault="003D53C5" w:rsidP="00774F4A">
            <w:pPr>
              <w:jc w:val="both"/>
              <w:rPr>
                <w:rFonts w:ascii="Arial" w:hAnsi="Arial" w:cs="Arial"/>
                <w:sz w:val="20"/>
                <w:szCs w:val="20"/>
              </w:rPr>
            </w:pPr>
            <w:r w:rsidRPr="00C97C65">
              <w:rPr>
                <w:rFonts w:ascii="Arial" w:hAnsi="Arial" w:cs="Arial"/>
                <w:sz w:val="20"/>
                <w:szCs w:val="20"/>
              </w:rPr>
              <w:t xml:space="preserve">Stručni ispit: 1987. </w:t>
            </w:r>
          </w:p>
          <w:p w:rsidR="003D53C5" w:rsidRPr="00C97C65" w:rsidRDefault="003D53C5" w:rsidP="00774F4A">
            <w:pPr>
              <w:pStyle w:val="Default"/>
              <w:rPr>
                <w:sz w:val="20"/>
                <w:szCs w:val="20"/>
              </w:rPr>
            </w:pPr>
            <w:r w:rsidRPr="00C97C65">
              <w:rPr>
                <w:sz w:val="20"/>
                <w:szCs w:val="20"/>
              </w:rPr>
              <w:t>Broj znanstvenika:  210534</w:t>
            </w:r>
          </w:p>
          <w:p w:rsidR="003D53C5" w:rsidRPr="00C97C65" w:rsidRDefault="003D53C5" w:rsidP="00774F4A">
            <w:pPr>
              <w:pStyle w:val="Default"/>
              <w:rPr>
                <w:sz w:val="20"/>
                <w:szCs w:val="20"/>
              </w:rPr>
            </w:pPr>
            <w:r w:rsidRPr="00C97C65">
              <w:rPr>
                <w:b/>
                <w:bCs/>
                <w:sz w:val="20"/>
                <w:szCs w:val="20"/>
              </w:rPr>
              <w:t xml:space="preserve">Stručno napredovanje: </w:t>
            </w:r>
          </w:p>
          <w:p w:rsidR="003D53C5" w:rsidRPr="00C97C65" w:rsidRDefault="003D53C5" w:rsidP="00774F4A">
            <w:pPr>
              <w:pStyle w:val="Default"/>
              <w:rPr>
                <w:sz w:val="20"/>
                <w:szCs w:val="20"/>
              </w:rPr>
            </w:pPr>
            <w:r w:rsidRPr="00C97C65">
              <w:rPr>
                <w:sz w:val="20"/>
                <w:szCs w:val="20"/>
              </w:rPr>
              <w:t>Specijalizacija iz patologije: Sveučilišna bolnica Zagreb, u izgradnji</w:t>
            </w:r>
          </w:p>
          <w:p w:rsidR="003D53C5" w:rsidRPr="00C97C65" w:rsidRDefault="003D53C5" w:rsidP="00774F4A">
            <w:pPr>
              <w:pStyle w:val="Default"/>
              <w:rPr>
                <w:sz w:val="20"/>
                <w:szCs w:val="20"/>
                <w:lang w:val="pt-BR"/>
              </w:rPr>
            </w:pPr>
            <w:r w:rsidRPr="00C97C65">
              <w:rPr>
                <w:sz w:val="20"/>
                <w:szCs w:val="20"/>
                <w:lang w:val="pt-BR"/>
              </w:rPr>
              <w:t>Specijalistički ispit: 1994.</w:t>
            </w:r>
          </w:p>
          <w:p w:rsidR="003D53C5" w:rsidRPr="00C97C65" w:rsidRDefault="003D53C5" w:rsidP="00774F4A">
            <w:pPr>
              <w:pStyle w:val="Default"/>
              <w:rPr>
                <w:sz w:val="20"/>
                <w:szCs w:val="20"/>
              </w:rPr>
            </w:pPr>
            <w:r w:rsidRPr="00C97C65">
              <w:rPr>
                <w:sz w:val="20"/>
                <w:szCs w:val="20"/>
              </w:rPr>
              <w:t>Specijalizacija iz sudske medicine: Sveučilište u Zagrebu, Medicinski fakultet</w:t>
            </w:r>
          </w:p>
          <w:p w:rsidR="003D53C5" w:rsidRPr="00C97C65" w:rsidRDefault="003D53C5" w:rsidP="00774F4A">
            <w:pPr>
              <w:pStyle w:val="Default"/>
              <w:rPr>
                <w:sz w:val="20"/>
                <w:szCs w:val="20"/>
              </w:rPr>
            </w:pPr>
            <w:r w:rsidRPr="00C97C65">
              <w:rPr>
                <w:sz w:val="20"/>
                <w:szCs w:val="20"/>
              </w:rPr>
              <w:t>Specijalistički ispit: 1996.</w:t>
            </w:r>
          </w:p>
          <w:p w:rsidR="003D53C5" w:rsidRPr="00C97C65" w:rsidRDefault="003D53C5" w:rsidP="00774F4A">
            <w:pPr>
              <w:pStyle w:val="Default"/>
              <w:rPr>
                <w:sz w:val="20"/>
                <w:szCs w:val="20"/>
              </w:rPr>
            </w:pPr>
            <w:r w:rsidRPr="00C97C65">
              <w:rPr>
                <w:sz w:val="20"/>
                <w:szCs w:val="20"/>
              </w:rPr>
              <w:t xml:space="preserve">Poslijediplomski studij Sveučilište u Zagrebu, Medicinski fakultet: 1985. – 1987.  </w:t>
            </w:r>
          </w:p>
          <w:p w:rsidR="003D53C5" w:rsidRPr="00C97C65" w:rsidRDefault="003D53C5" w:rsidP="00774F4A">
            <w:pPr>
              <w:pStyle w:val="Default"/>
              <w:rPr>
                <w:sz w:val="20"/>
                <w:szCs w:val="20"/>
                <w:lang w:val="sv-SE"/>
              </w:rPr>
            </w:pPr>
            <w:r w:rsidRPr="00C97C65">
              <w:rPr>
                <w:sz w:val="20"/>
                <w:szCs w:val="20"/>
              </w:rPr>
              <w:t>Magistarski rad</w:t>
            </w:r>
            <w:r w:rsidRPr="00C97C65">
              <w:rPr>
                <w:sz w:val="20"/>
                <w:szCs w:val="20"/>
                <w:lang w:val="sv-SE"/>
              </w:rPr>
              <w:t>: 1992. Sveučilište u Zagrebu, Medicinski fakultet</w:t>
            </w:r>
          </w:p>
          <w:p w:rsidR="003D53C5" w:rsidRPr="00C97C65" w:rsidRDefault="003D53C5" w:rsidP="00774F4A">
            <w:pPr>
              <w:pStyle w:val="Default"/>
              <w:rPr>
                <w:sz w:val="20"/>
                <w:szCs w:val="20"/>
                <w:lang w:val="pt-BR"/>
              </w:rPr>
            </w:pPr>
            <w:r w:rsidRPr="00C97C65">
              <w:rPr>
                <w:sz w:val="20"/>
                <w:szCs w:val="20"/>
              </w:rPr>
              <w:t>Doktorska disertacija:</w:t>
            </w:r>
            <w:r w:rsidRPr="00C97C65">
              <w:rPr>
                <w:sz w:val="20"/>
                <w:szCs w:val="20"/>
                <w:lang w:val="sv-SE"/>
              </w:rPr>
              <w:t xml:space="preserve"> 2001. Sveučilište u Zagrebu, Medicinski fakultet</w:t>
            </w:r>
          </w:p>
          <w:p w:rsidR="003D53C5" w:rsidRPr="00C97C65" w:rsidRDefault="003D53C5" w:rsidP="00774F4A">
            <w:pPr>
              <w:pStyle w:val="Default"/>
              <w:rPr>
                <w:sz w:val="20"/>
                <w:szCs w:val="20"/>
              </w:rPr>
            </w:pPr>
            <w:r w:rsidRPr="00C97C65">
              <w:rPr>
                <w:b/>
                <w:bCs/>
                <w:sz w:val="20"/>
                <w:szCs w:val="20"/>
              </w:rPr>
              <w:t xml:space="preserve">Radno mjesto: </w:t>
            </w:r>
          </w:p>
          <w:p w:rsidR="003D53C5" w:rsidRPr="00C97C65" w:rsidRDefault="003D53C5" w:rsidP="00774F4A">
            <w:pPr>
              <w:pStyle w:val="Default"/>
              <w:rPr>
                <w:sz w:val="20"/>
                <w:szCs w:val="20"/>
                <w:lang w:val="pt-BR"/>
              </w:rPr>
            </w:pPr>
            <w:r w:rsidRPr="00C97C65">
              <w:rPr>
                <w:sz w:val="20"/>
                <w:szCs w:val="20"/>
                <w:lang w:val="pt-BR"/>
              </w:rPr>
              <w:t>Zavod za sudsku medicinu i kriminalistiku, Sveučilište u Zagrebu, Medicinski fakultet</w:t>
            </w:r>
          </w:p>
          <w:p w:rsidR="003D53C5" w:rsidRPr="00C97C65" w:rsidRDefault="003D53C5" w:rsidP="00774F4A">
            <w:pPr>
              <w:pStyle w:val="Default"/>
              <w:rPr>
                <w:sz w:val="20"/>
                <w:szCs w:val="20"/>
              </w:rPr>
            </w:pPr>
            <w:r w:rsidRPr="00C97C65">
              <w:rPr>
                <w:sz w:val="20"/>
                <w:szCs w:val="20"/>
              </w:rPr>
              <w:t xml:space="preserve">       1994. – 1996. stručni suradnik</w:t>
            </w:r>
          </w:p>
          <w:p w:rsidR="003D53C5" w:rsidRPr="00C97C65" w:rsidRDefault="003D53C5" w:rsidP="00774F4A">
            <w:pPr>
              <w:pStyle w:val="Default"/>
              <w:rPr>
                <w:sz w:val="20"/>
                <w:szCs w:val="20"/>
              </w:rPr>
            </w:pPr>
            <w:r w:rsidRPr="00C97C65">
              <w:rPr>
                <w:sz w:val="20"/>
                <w:szCs w:val="20"/>
              </w:rPr>
              <w:t xml:space="preserve">       1996. – 2002. asistent</w:t>
            </w:r>
          </w:p>
          <w:p w:rsidR="003D53C5" w:rsidRPr="00C97C65" w:rsidRDefault="003D53C5" w:rsidP="00774F4A">
            <w:pPr>
              <w:pStyle w:val="Default"/>
              <w:rPr>
                <w:sz w:val="20"/>
                <w:szCs w:val="20"/>
              </w:rPr>
            </w:pPr>
            <w:r w:rsidRPr="00C97C65">
              <w:rPr>
                <w:sz w:val="20"/>
                <w:szCs w:val="20"/>
              </w:rPr>
              <w:t xml:space="preserve">       2002. – viši asistent</w:t>
            </w:r>
          </w:p>
          <w:p w:rsidR="003D53C5" w:rsidRPr="00C97C65" w:rsidRDefault="003D53C5" w:rsidP="00774F4A">
            <w:pPr>
              <w:pStyle w:val="Default"/>
              <w:rPr>
                <w:sz w:val="20"/>
                <w:szCs w:val="20"/>
              </w:rPr>
            </w:pPr>
            <w:r w:rsidRPr="00C97C65">
              <w:rPr>
                <w:sz w:val="20"/>
                <w:szCs w:val="20"/>
              </w:rPr>
              <w:t xml:space="preserve">       2007. – docent</w:t>
            </w:r>
          </w:p>
          <w:p w:rsidR="003D53C5" w:rsidRPr="00C97C65" w:rsidRDefault="003D53C5" w:rsidP="00774F4A">
            <w:pPr>
              <w:pStyle w:val="Default"/>
              <w:rPr>
                <w:sz w:val="20"/>
                <w:szCs w:val="20"/>
              </w:rPr>
            </w:pPr>
            <w:r>
              <w:rPr>
                <w:sz w:val="20"/>
                <w:szCs w:val="20"/>
              </w:rPr>
              <w:t xml:space="preserve">    2013. – izvanredni profesor</w:t>
            </w:r>
          </w:p>
        </w:tc>
      </w:tr>
      <w:tr w:rsidR="003D53C5" w:rsidRPr="00C97C65" w:rsidTr="00774F4A">
        <w:tc>
          <w:tcPr>
            <w:tcW w:w="1951" w:type="dxa"/>
            <w:hideMark/>
          </w:tcPr>
          <w:p w:rsidR="003D53C5" w:rsidRPr="00C97C65" w:rsidRDefault="003D53C5" w:rsidP="00774F4A">
            <w:pPr>
              <w:autoSpaceDE w:val="0"/>
              <w:autoSpaceDN w:val="0"/>
              <w:adjustRightInd w:val="0"/>
              <w:rPr>
                <w:rFonts w:ascii="Arial" w:hAnsi="Arial" w:cs="Arial"/>
                <w:color w:val="000000"/>
                <w:sz w:val="20"/>
                <w:szCs w:val="20"/>
                <w:lang w:eastAsia="hr-HR"/>
              </w:rPr>
            </w:pPr>
            <w:r w:rsidRPr="00C97C65">
              <w:rPr>
                <w:rFonts w:ascii="Arial" w:hAnsi="Arial" w:cs="Arial"/>
                <w:b/>
                <w:bCs/>
                <w:color w:val="000000"/>
                <w:sz w:val="20"/>
                <w:szCs w:val="20"/>
                <w:lang w:eastAsia="hr-HR"/>
              </w:rPr>
              <w:t xml:space="preserve">Popis radova objavljenih u posljednjih pet godina (navedeno do 10 radova) </w:t>
            </w:r>
          </w:p>
        </w:tc>
        <w:tc>
          <w:tcPr>
            <w:tcW w:w="7371" w:type="dxa"/>
          </w:tcPr>
          <w:p w:rsidR="003D53C5" w:rsidRPr="00C97C65" w:rsidRDefault="003D53C5" w:rsidP="00E337BE">
            <w:pPr>
              <w:numPr>
                <w:ilvl w:val="0"/>
                <w:numId w:val="65"/>
              </w:numPr>
              <w:tabs>
                <w:tab w:val="clear" w:pos="720"/>
                <w:tab w:val="num" w:pos="0"/>
                <w:tab w:val="num" w:pos="252"/>
                <w:tab w:val="num" w:pos="360"/>
              </w:tabs>
              <w:ind w:left="360"/>
              <w:rPr>
                <w:rFonts w:ascii="Arial" w:hAnsi="Arial" w:cs="Arial"/>
                <w:sz w:val="20"/>
                <w:szCs w:val="20"/>
              </w:rPr>
            </w:pPr>
            <w:r w:rsidRPr="00C97C65">
              <w:rPr>
                <w:rFonts w:ascii="Arial" w:hAnsi="Arial" w:cs="Arial"/>
                <w:sz w:val="20"/>
                <w:szCs w:val="20"/>
                <w:u w:val="single"/>
              </w:rPr>
              <w:t>Petrovečki V</w:t>
            </w:r>
            <w:r w:rsidRPr="00C97C65">
              <w:rPr>
                <w:rFonts w:ascii="Arial" w:hAnsi="Arial" w:cs="Arial"/>
                <w:sz w:val="20"/>
                <w:szCs w:val="20"/>
              </w:rPr>
              <w:t>, Mayer D, Šlaus M, Strinović D,  Škavić J.  Prediction of Stature Based on Radiographic Measurements of Cadaver Long Bones: A Study of the Croatian Population. J Forensic Sci 2007;52:547-52..</w:t>
            </w:r>
          </w:p>
          <w:p w:rsidR="003D53C5" w:rsidRPr="00C97C65" w:rsidRDefault="003D53C5" w:rsidP="00E337BE">
            <w:pPr>
              <w:numPr>
                <w:ilvl w:val="0"/>
                <w:numId w:val="65"/>
              </w:numPr>
              <w:tabs>
                <w:tab w:val="clear" w:pos="720"/>
                <w:tab w:val="num" w:pos="0"/>
                <w:tab w:val="num" w:pos="252"/>
                <w:tab w:val="num" w:pos="360"/>
              </w:tabs>
              <w:ind w:left="360"/>
              <w:rPr>
                <w:rFonts w:ascii="Arial" w:hAnsi="Arial" w:cs="Arial"/>
                <w:sz w:val="20"/>
                <w:szCs w:val="20"/>
              </w:rPr>
            </w:pPr>
            <w:r w:rsidRPr="00C97C65">
              <w:rPr>
                <w:rFonts w:ascii="Arial" w:hAnsi="Arial" w:cs="Arial"/>
                <w:sz w:val="20"/>
                <w:szCs w:val="20"/>
                <w:u w:val="single"/>
              </w:rPr>
              <w:t>Petrovečki V</w:t>
            </w:r>
            <w:r w:rsidRPr="00C97C65">
              <w:rPr>
                <w:rFonts w:ascii="Arial" w:hAnsi="Arial" w:cs="Arial"/>
                <w:sz w:val="20"/>
                <w:szCs w:val="20"/>
              </w:rPr>
              <w:t>,  Salopek  D,  Topic I,  Marušić A. Chronic Unreduced Anterior Shoulder Dislocation: Application of Anatomy to Forensic identification. Am J Forensic Med  Pathol 2008;29:89-91</w:t>
            </w:r>
          </w:p>
          <w:p w:rsidR="003D53C5" w:rsidRPr="00C97C65" w:rsidRDefault="003D53C5" w:rsidP="00E337BE">
            <w:pPr>
              <w:numPr>
                <w:ilvl w:val="0"/>
                <w:numId w:val="65"/>
              </w:numPr>
              <w:tabs>
                <w:tab w:val="clear" w:pos="720"/>
                <w:tab w:val="num" w:pos="0"/>
                <w:tab w:val="num" w:pos="252"/>
                <w:tab w:val="num" w:pos="360"/>
              </w:tabs>
              <w:ind w:left="360"/>
              <w:rPr>
                <w:rFonts w:ascii="Arial" w:hAnsi="Arial" w:cs="Arial"/>
                <w:sz w:val="20"/>
                <w:szCs w:val="20"/>
              </w:rPr>
            </w:pPr>
            <w:r w:rsidRPr="00C97C65">
              <w:rPr>
                <w:rFonts w:ascii="Arial" w:hAnsi="Arial" w:cs="Arial"/>
                <w:sz w:val="20"/>
                <w:szCs w:val="20"/>
              </w:rPr>
              <w:t xml:space="preserve">Pažanin L,  Bekavac Mišak  V,  Goreta N,  Mareković Z,  </w:t>
            </w:r>
            <w:r w:rsidRPr="00C97C65">
              <w:rPr>
                <w:rFonts w:ascii="Arial" w:hAnsi="Arial" w:cs="Arial"/>
                <w:sz w:val="20"/>
                <w:szCs w:val="20"/>
                <w:u w:val="single"/>
              </w:rPr>
              <w:t>Petrovečki V.</w:t>
            </w:r>
            <w:r w:rsidRPr="00C97C65">
              <w:rPr>
                <w:rFonts w:ascii="Arial" w:hAnsi="Arial" w:cs="Arial"/>
                <w:sz w:val="20"/>
                <w:szCs w:val="20"/>
              </w:rPr>
              <w:t xml:space="preserve">  Iatrogenic Tracheal Laceration Causing Asphyxia. J Forensic Sci 2008;53:1185-7.</w:t>
            </w:r>
          </w:p>
          <w:p w:rsidR="003D53C5" w:rsidRPr="00C97C65" w:rsidRDefault="003D53C5" w:rsidP="00E337BE">
            <w:pPr>
              <w:numPr>
                <w:ilvl w:val="0"/>
                <w:numId w:val="65"/>
              </w:numPr>
              <w:tabs>
                <w:tab w:val="clear" w:pos="720"/>
                <w:tab w:val="num" w:pos="0"/>
                <w:tab w:val="num" w:pos="252"/>
                <w:tab w:val="num" w:pos="360"/>
              </w:tabs>
              <w:ind w:left="360"/>
              <w:rPr>
                <w:rFonts w:ascii="Arial" w:hAnsi="Arial" w:cs="Arial"/>
                <w:sz w:val="20"/>
                <w:szCs w:val="20"/>
              </w:rPr>
            </w:pPr>
            <w:r w:rsidRPr="00C97C65">
              <w:rPr>
                <w:rFonts w:ascii="Arial" w:hAnsi="Arial" w:cs="Arial"/>
                <w:sz w:val="20"/>
                <w:szCs w:val="20"/>
              </w:rPr>
              <w:t xml:space="preserve">Gassend JL,  Bakovic M,  Mayer D,  Strinovic D,  Skavic J,  </w:t>
            </w:r>
            <w:r w:rsidRPr="00C97C65">
              <w:rPr>
                <w:rFonts w:ascii="Arial" w:hAnsi="Arial" w:cs="Arial"/>
                <w:sz w:val="20"/>
                <w:szCs w:val="20"/>
                <w:u w:val="single"/>
              </w:rPr>
              <w:t>Petrovecki V</w:t>
            </w:r>
            <w:r w:rsidRPr="00C97C65">
              <w:rPr>
                <w:rFonts w:ascii="Arial" w:hAnsi="Arial" w:cs="Arial"/>
                <w:sz w:val="20"/>
                <w:szCs w:val="20"/>
              </w:rPr>
              <w:t xml:space="preserve">. Tractor driving and alcohol – A highly hazardous combination. Forensic Science International Supplement Series 2009;1:76-79. </w:t>
            </w:r>
          </w:p>
          <w:p w:rsidR="003D53C5" w:rsidRPr="00C97C65" w:rsidRDefault="003D53C5" w:rsidP="00E337BE">
            <w:pPr>
              <w:numPr>
                <w:ilvl w:val="0"/>
                <w:numId w:val="65"/>
              </w:numPr>
              <w:tabs>
                <w:tab w:val="clear" w:pos="720"/>
                <w:tab w:val="num" w:pos="0"/>
                <w:tab w:val="num" w:pos="252"/>
                <w:tab w:val="num" w:pos="360"/>
              </w:tabs>
              <w:ind w:left="360"/>
              <w:rPr>
                <w:rFonts w:ascii="Arial" w:hAnsi="Arial" w:cs="Arial"/>
                <w:sz w:val="20"/>
                <w:szCs w:val="20"/>
              </w:rPr>
            </w:pPr>
            <w:r w:rsidRPr="00C97C65">
              <w:rPr>
                <w:rFonts w:ascii="Arial" w:hAnsi="Arial" w:cs="Arial"/>
                <w:sz w:val="20"/>
                <w:szCs w:val="20"/>
              </w:rPr>
              <w:t xml:space="preserve">Slaus M,, Strinovic D,  </w:t>
            </w:r>
            <w:r w:rsidRPr="00C97C65">
              <w:rPr>
                <w:rFonts w:ascii="Arial" w:hAnsi="Arial" w:cs="Arial"/>
                <w:sz w:val="20"/>
                <w:szCs w:val="20"/>
                <w:u w:val="single"/>
              </w:rPr>
              <w:t>Petrovecki V</w:t>
            </w:r>
            <w:r w:rsidRPr="00C97C65">
              <w:rPr>
                <w:rFonts w:ascii="Arial" w:hAnsi="Arial" w:cs="Arial"/>
                <w:sz w:val="20"/>
                <w:szCs w:val="20"/>
              </w:rPr>
              <w:t>,  Mayer D,  Voyroubal V,  Bedic Z. Identification and analyses of female civilian victims of the 1991 war in Croatia from the Glina and Petrinja Areas. Forensic Science International Supplement Series 2009;1:69-71.</w:t>
            </w:r>
          </w:p>
          <w:p w:rsidR="003D53C5" w:rsidRPr="00C97C65" w:rsidRDefault="003D53C5" w:rsidP="00E337BE">
            <w:pPr>
              <w:numPr>
                <w:ilvl w:val="0"/>
                <w:numId w:val="65"/>
              </w:numPr>
              <w:tabs>
                <w:tab w:val="clear" w:pos="720"/>
                <w:tab w:val="num" w:pos="0"/>
                <w:tab w:val="num" w:pos="252"/>
                <w:tab w:val="num" w:pos="360"/>
              </w:tabs>
              <w:ind w:left="360"/>
              <w:rPr>
                <w:rFonts w:ascii="Arial" w:hAnsi="Arial" w:cs="Arial"/>
                <w:sz w:val="20"/>
                <w:szCs w:val="20"/>
              </w:rPr>
            </w:pPr>
            <w:r w:rsidRPr="00C97C65">
              <w:rPr>
                <w:rFonts w:ascii="Arial" w:hAnsi="Arial" w:cs="Arial"/>
                <w:sz w:val="20"/>
                <w:szCs w:val="20"/>
              </w:rPr>
              <w:t xml:space="preserve">Mayer D, Lukic A,  </w:t>
            </w:r>
            <w:r w:rsidRPr="00C97C65">
              <w:rPr>
                <w:rFonts w:ascii="Arial" w:hAnsi="Arial" w:cs="Arial"/>
                <w:sz w:val="20"/>
                <w:szCs w:val="20"/>
                <w:u w:val="single"/>
              </w:rPr>
              <w:t>Petrovecki V</w:t>
            </w:r>
            <w:r w:rsidRPr="00C97C65">
              <w:rPr>
                <w:rFonts w:ascii="Arial" w:hAnsi="Arial" w:cs="Arial"/>
                <w:sz w:val="20"/>
                <w:szCs w:val="20"/>
              </w:rPr>
              <w:t>,  Bakovic M,  Strinovic D,  Skavic J.  From chronic rhinitis to death: Fatal outcome of nasal polyposis treatment. Forensic Science International Supplement Series 2009;1:66-68.</w:t>
            </w:r>
          </w:p>
          <w:p w:rsidR="003D53C5" w:rsidRPr="00C97C65" w:rsidRDefault="003D53C5" w:rsidP="00E337BE">
            <w:pPr>
              <w:numPr>
                <w:ilvl w:val="0"/>
                <w:numId w:val="65"/>
              </w:numPr>
              <w:tabs>
                <w:tab w:val="clear" w:pos="720"/>
                <w:tab w:val="num" w:pos="0"/>
                <w:tab w:val="num" w:pos="252"/>
                <w:tab w:val="num" w:pos="360"/>
              </w:tabs>
              <w:ind w:left="360"/>
              <w:rPr>
                <w:rFonts w:ascii="Arial" w:hAnsi="Arial" w:cs="Arial"/>
                <w:sz w:val="20"/>
                <w:szCs w:val="20"/>
              </w:rPr>
            </w:pPr>
            <w:r w:rsidRPr="00C97C65">
              <w:rPr>
                <w:rFonts w:ascii="Arial" w:hAnsi="Arial" w:cs="Arial"/>
                <w:sz w:val="20"/>
                <w:szCs w:val="20"/>
              </w:rPr>
              <w:t xml:space="preserve">Kuharic J,  Kovacic N,  Marusic P,  Marusic A,  </w:t>
            </w:r>
            <w:r w:rsidRPr="00C97C65">
              <w:rPr>
                <w:rFonts w:ascii="Arial" w:hAnsi="Arial" w:cs="Arial"/>
                <w:sz w:val="20"/>
                <w:szCs w:val="20"/>
                <w:u w:val="single"/>
              </w:rPr>
              <w:t>Petrovecki V</w:t>
            </w:r>
            <w:r w:rsidRPr="00C97C65">
              <w:rPr>
                <w:rFonts w:ascii="Arial" w:hAnsi="Arial" w:cs="Arial"/>
                <w:sz w:val="20"/>
                <w:szCs w:val="20"/>
              </w:rPr>
              <w:t>. Positive Identification by a Skull with Multiple Epigenetic Traits and Abnormal Structure of the Neurocranium, Viscerocranium, and the Skeleton. J Forensic Sci 2011;56:788-793.</w:t>
            </w:r>
          </w:p>
          <w:p w:rsidR="003D53C5" w:rsidRPr="00C97C65" w:rsidRDefault="003D53C5" w:rsidP="00E337BE">
            <w:pPr>
              <w:numPr>
                <w:ilvl w:val="0"/>
                <w:numId w:val="65"/>
              </w:numPr>
              <w:tabs>
                <w:tab w:val="clear" w:pos="720"/>
                <w:tab w:val="num" w:pos="0"/>
                <w:tab w:val="num" w:pos="252"/>
                <w:tab w:val="num" w:pos="360"/>
              </w:tabs>
              <w:ind w:left="360"/>
              <w:rPr>
                <w:rFonts w:ascii="Arial" w:hAnsi="Arial" w:cs="Arial"/>
                <w:sz w:val="20"/>
                <w:szCs w:val="20"/>
              </w:rPr>
            </w:pPr>
            <w:r w:rsidRPr="00C97C65">
              <w:rPr>
                <w:rFonts w:ascii="Arial" w:hAnsi="Arial" w:cs="Arial"/>
                <w:sz w:val="20"/>
                <w:szCs w:val="20"/>
                <w:u w:val="single"/>
              </w:rPr>
              <w:t>Petrovečki V</w:t>
            </w:r>
            <w:r w:rsidRPr="00C97C65">
              <w:rPr>
                <w:rFonts w:ascii="Arial" w:hAnsi="Arial" w:cs="Arial"/>
                <w:sz w:val="20"/>
                <w:szCs w:val="20"/>
              </w:rPr>
              <w:t>,  Čarapina M,  Strinovic D,  Kovačić Z,  Nestić M,  Mayer D,  Brkić H. Diskoloracije i erozije zuba kao posljedica ovisnosti o kombiniranom analgetiku. Acta Stomatol Croat 2011;45:268-275.</w:t>
            </w:r>
          </w:p>
          <w:p w:rsidR="003D53C5" w:rsidRPr="00C97C65" w:rsidRDefault="003D53C5" w:rsidP="00E337BE">
            <w:pPr>
              <w:numPr>
                <w:ilvl w:val="0"/>
                <w:numId w:val="65"/>
              </w:numPr>
              <w:tabs>
                <w:tab w:val="clear" w:pos="720"/>
                <w:tab w:val="num" w:pos="0"/>
                <w:tab w:val="num" w:pos="252"/>
                <w:tab w:val="num" w:pos="360"/>
              </w:tabs>
              <w:ind w:left="360"/>
              <w:rPr>
                <w:rFonts w:ascii="Arial" w:hAnsi="Arial" w:cs="Arial"/>
                <w:sz w:val="20"/>
                <w:szCs w:val="20"/>
              </w:rPr>
            </w:pPr>
            <w:r w:rsidRPr="00C97C65">
              <w:rPr>
                <w:rFonts w:ascii="Arial" w:hAnsi="Arial" w:cs="Arial"/>
                <w:sz w:val="20"/>
                <w:szCs w:val="20"/>
              </w:rPr>
              <w:t xml:space="preserve">Kuhtic I,  Bakovic M,  Mayer D,  Strinovic D,  </w:t>
            </w:r>
            <w:r w:rsidRPr="00C97C65">
              <w:rPr>
                <w:rFonts w:ascii="Arial" w:hAnsi="Arial" w:cs="Arial"/>
                <w:sz w:val="20"/>
                <w:szCs w:val="20"/>
                <w:u w:val="single"/>
              </w:rPr>
              <w:t>Petrovecki V</w:t>
            </w:r>
            <w:r w:rsidRPr="00C97C65">
              <w:rPr>
                <w:rFonts w:ascii="Arial" w:hAnsi="Arial" w:cs="Arial"/>
                <w:sz w:val="20"/>
                <w:szCs w:val="20"/>
              </w:rPr>
              <w:t xml:space="preserve">. Electrical Mark in Electrocution Deaths – A 20-Years Study. The Open Forensic Science Journal 2012;5:23-27. Available at: </w:t>
            </w:r>
            <w:hyperlink r:id="rId393" w:history="1">
              <w:r w:rsidRPr="00C97C65">
                <w:rPr>
                  <w:rStyle w:val="Hyperlink"/>
                  <w:rFonts w:ascii="Arial" w:hAnsi="Arial" w:cs="Arial"/>
                  <w:sz w:val="20"/>
                  <w:szCs w:val="20"/>
                </w:rPr>
                <w:t>http://www.benthamscience.com/open/toforsj/articles/V005/23TOFORSJ.pdf</w:t>
              </w:r>
            </w:hyperlink>
          </w:p>
          <w:p w:rsidR="003D53C5" w:rsidRPr="00C97C65" w:rsidRDefault="003D53C5" w:rsidP="00E337BE">
            <w:pPr>
              <w:numPr>
                <w:ilvl w:val="0"/>
                <w:numId w:val="65"/>
              </w:numPr>
              <w:tabs>
                <w:tab w:val="clear" w:pos="720"/>
                <w:tab w:val="num" w:pos="0"/>
                <w:tab w:val="num" w:pos="252"/>
                <w:tab w:val="num" w:pos="360"/>
              </w:tabs>
              <w:ind w:left="360"/>
              <w:rPr>
                <w:rFonts w:ascii="Arial" w:hAnsi="Arial" w:cs="Arial"/>
                <w:sz w:val="20"/>
                <w:szCs w:val="20"/>
              </w:rPr>
            </w:pPr>
            <w:r w:rsidRPr="00C97C65">
              <w:rPr>
                <w:rFonts w:ascii="Arial" w:hAnsi="Arial" w:cs="Arial"/>
                <w:sz w:val="20"/>
                <w:szCs w:val="20"/>
              </w:rPr>
              <w:t xml:space="preserve">Slaus M,  Bedić Z,  Strinović D,  </w:t>
            </w:r>
            <w:r w:rsidRPr="00C97C65">
              <w:rPr>
                <w:rFonts w:ascii="Arial" w:hAnsi="Arial" w:cs="Arial"/>
                <w:sz w:val="20"/>
                <w:szCs w:val="20"/>
                <w:u w:val="single"/>
              </w:rPr>
              <w:t>Petrovečki V</w:t>
            </w:r>
            <w:r w:rsidRPr="00C97C65">
              <w:rPr>
                <w:rFonts w:ascii="Arial" w:hAnsi="Arial" w:cs="Arial"/>
                <w:sz w:val="20"/>
                <w:szCs w:val="20"/>
              </w:rPr>
              <w:t xml:space="preserve">. Sex determination by discriminant function analysis of the tibia for contemporary Croats.  Forensic Sci Int 2013;226:302.e1-302.e 4. </w:t>
            </w:r>
          </w:p>
        </w:tc>
      </w:tr>
      <w:tr w:rsidR="003D53C5" w:rsidRPr="00C97C65" w:rsidTr="00774F4A">
        <w:trPr>
          <w:trHeight w:val="729"/>
        </w:trPr>
        <w:tc>
          <w:tcPr>
            <w:tcW w:w="1951" w:type="dxa"/>
            <w:hideMark/>
          </w:tcPr>
          <w:p w:rsidR="003D53C5" w:rsidRPr="00C97C65" w:rsidRDefault="003D53C5" w:rsidP="00774F4A">
            <w:pPr>
              <w:autoSpaceDE w:val="0"/>
              <w:autoSpaceDN w:val="0"/>
              <w:adjustRightInd w:val="0"/>
              <w:rPr>
                <w:rFonts w:ascii="Arial" w:hAnsi="Arial" w:cs="Arial"/>
                <w:color w:val="000000"/>
                <w:sz w:val="20"/>
                <w:szCs w:val="20"/>
                <w:lang w:eastAsia="hr-HR"/>
              </w:rPr>
            </w:pPr>
            <w:r w:rsidRPr="00C97C65">
              <w:rPr>
                <w:rFonts w:ascii="Arial" w:hAnsi="Arial" w:cs="Arial"/>
                <w:b/>
                <w:bCs/>
                <w:color w:val="000000"/>
                <w:sz w:val="20"/>
                <w:szCs w:val="20"/>
                <w:lang w:eastAsia="hr-HR"/>
              </w:rPr>
              <w:t xml:space="preserve">Datum zadnjeg izbora u znanstveno-nastavno zvanje </w:t>
            </w:r>
          </w:p>
        </w:tc>
        <w:tc>
          <w:tcPr>
            <w:tcW w:w="7371" w:type="dxa"/>
            <w:hideMark/>
          </w:tcPr>
          <w:p w:rsidR="003D53C5" w:rsidRPr="00C97C65" w:rsidRDefault="003D53C5" w:rsidP="00774F4A">
            <w:pPr>
              <w:autoSpaceDE w:val="0"/>
              <w:autoSpaceDN w:val="0"/>
              <w:adjustRightInd w:val="0"/>
              <w:rPr>
                <w:rFonts w:ascii="Arial" w:hAnsi="Arial" w:cs="Arial"/>
                <w:color w:val="000000"/>
                <w:sz w:val="20"/>
                <w:szCs w:val="20"/>
                <w:lang w:eastAsia="hr-HR"/>
              </w:rPr>
            </w:pPr>
            <w:r w:rsidRPr="00C97C65">
              <w:rPr>
                <w:rFonts w:ascii="Arial" w:hAnsi="Arial" w:cs="Arial"/>
                <w:color w:val="000000"/>
                <w:sz w:val="20"/>
                <w:szCs w:val="20"/>
                <w:lang w:eastAsia="hr-HR"/>
              </w:rPr>
              <w:t>2013. Izvanredni profesor</w:t>
            </w:r>
          </w:p>
        </w:tc>
      </w:tr>
    </w:tbl>
    <w:p w:rsidR="003D53C5" w:rsidRDefault="003D53C5" w:rsidP="003D53C5">
      <w:pPr>
        <w:jc w:val="both"/>
        <w:rPr>
          <w:rFonts w:cs="Tahoma"/>
          <w:noProof/>
          <w:sz w:val="20"/>
          <w:szCs w:val="20"/>
        </w:rPr>
      </w:pPr>
    </w:p>
    <w:p w:rsidR="003D53C5" w:rsidRDefault="003D53C5" w:rsidP="003D53C5">
      <w:pPr>
        <w:jc w:val="both"/>
        <w:rPr>
          <w:rFonts w:cs="Tahoma"/>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3D53C5" w:rsidRPr="0037721F" w:rsidTr="00774F4A">
        <w:tc>
          <w:tcPr>
            <w:tcW w:w="1959" w:type="dxa"/>
            <w:vAlign w:val="bottom"/>
          </w:tcPr>
          <w:p w:rsidR="003D53C5" w:rsidRPr="0037721F" w:rsidRDefault="003D53C5" w:rsidP="00774F4A">
            <w:pPr>
              <w:jc w:val="both"/>
              <w:rPr>
                <w:rFonts w:ascii="Arial" w:hAnsi="Arial" w:cs="Arial"/>
                <w:b/>
                <w:bCs/>
                <w:noProof/>
                <w:sz w:val="20"/>
                <w:szCs w:val="20"/>
              </w:rPr>
            </w:pPr>
            <w:r w:rsidRPr="0037721F">
              <w:rPr>
                <w:rFonts w:ascii="Arial" w:hAnsi="Arial" w:cs="Arial"/>
                <w:b/>
                <w:bCs/>
                <w:noProof/>
                <w:sz w:val="20"/>
                <w:szCs w:val="20"/>
              </w:rPr>
              <w:t>Ime</w:t>
            </w:r>
          </w:p>
        </w:tc>
        <w:tc>
          <w:tcPr>
            <w:tcW w:w="7328" w:type="dxa"/>
            <w:vAlign w:val="bottom"/>
          </w:tcPr>
          <w:p w:rsidR="003D53C5" w:rsidRPr="00102CFE" w:rsidRDefault="003D53C5" w:rsidP="00774F4A">
            <w:pPr>
              <w:jc w:val="both"/>
              <w:rPr>
                <w:rFonts w:ascii="Arial" w:hAnsi="Arial" w:cs="Arial"/>
                <w:b/>
                <w:bCs/>
                <w:noProof/>
                <w:sz w:val="20"/>
                <w:szCs w:val="20"/>
              </w:rPr>
            </w:pPr>
            <w:r w:rsidRPr="00102CFE">
              <w:rPr>
                <w:rFonts w:ascii="Arial" w:hAnsi="Arial" w:cs="Arial"/>
                <w:b/>
                <w:bCs/>
                <w:noProof/>
                <w:sz w:val="20"/>
                <w:szCs w:val="20"/>
              </w:rPr>
              <w:t>Marija</w:t>
            </w:r>
          </w:p>
        </w:tc>
      </w:tr>
      <w:tr w:rsidR="003D53C5" w:rsidRPr="0037721F" w:rsidTr="00774F4A">
        <w:tc>
          <w:tcPr>
            <w:tcW w:w="1959" w:type="dxa"/>
            <w:vAlign w:val="bottom"/>
          </w:tcPr>
          <w:p w:rsidR="003D53C5" w:rsidRPr="0037721F" w:rsidRDefault="003D53C5" w:rsidP="00774F4A">
            <w:pPr>
              <w:jc w:val="both"/>
              <w:rPr>
                <w:rFonts w:ascii="Arial" w:hAnsi="Arial" w:cs="Arial"/>
                <w:b/>
                <w:bCs/>
                <w:noProof/>
                <w:sz w:val="20"/>
                <w:szCs w:val="20"/>
              </w:rPr>
            </w:pPr>
            <w:r w:rsidRPr="0037721F">
              <w:rPr>
                <w:rFonts w:ascii="Arial" w:hAnsi="Arial" w:cs="Arial"/>
                <w:b/>
                <w:bCs/>
                <w:noProof/>
                <w:sz w:val="20"/>
                <w:szCs w:val="20"/>
              </w:rPr>
              <w:t>Prezime</w:t>
            </w:r>
          </w:p>
        </w:tc>
        <w:tc>
          <w:tcPr>
            <w:tcW w:w="7328" w:type="dxa"/>
            <w:vAlign w:val="bottom"/>
          </w:tcPr>
          <w:p w:rsidR="003D53C5" w:rsidRPr="00102CFE" w:rsidRDefault="003D53C5" w:rsidP="00774F4A">
            <w:pPr>
              <w:jc w:val="both"/>
              <w:rPr>
                <w:rFonts w:ascii="Arial" w:hAnsi="Arial" w:cs="Arial"/>
                <w:b/>
                <w:bCs/>
                <w:noProof/>
                <w:sz w:val="20"/>
                <w:szCs w:val="20"/>
              </w:rPr>
            </w:pPr>
            <w:r w:rsidRPr="00102CFE">
              <w:rPr>
                <w:rFonts w:ascii="Arial" w:hAnsi="Arial" w:cs="Arial"/>
                <w:b/>
                <w:bCs/>
                <w:noProof/>
                <w:sz w:val="20"/>
                <w:szCs w:val="20"/>
              </w:rPr>
              <w:t>Baković</w:t>
            </w:r>
          </w:p>
        </w:tc>
      </w:tr>
      <w:tr w:rsidR="003D53C5" w:rsidRPr="0037721F" w:rsidTr="00774F4A">
        <w:tc>
          <w:tcPr>
            <w:tcW w:w="1959" w:type="dxa"/>
          </w:tcPr>
          <w:p w:rsidR="003D53C5" w:rsidRPr="0037721F" w:rsidRDefault="003D53C5" w:rsidP="00774F4A">
            <w:pPr>
              <w:rPr>
                <w:rFonts w:ascii="Arial" w:hAnsi="Arial" w:cs="Arial"/>
                <w:b/>
                <w:bCs/>
                <w:noProof/>
                <w:sz w:val="20"/>
                <w:szCs w:val="20"/>
              </w:rPr>
            </w:pPr>
            <w:r w:rsidRPr="0037721F">
              <w:rPr>
                <w:rFonts w:ascii="Arial" w:hAnsi="Arial" w:cs="Arial"/>
                <w:b/>
                <w:bCs/>
                <w:noProof/>
                <w:sz w:val="20"/>
                <w:szCs w:val="20"/>
              </w:rPr>
              <w:t>Naziv ustanove</w:t>
            </w:r>
          </w:p>
        </w:tc>
        <w:tc>
          <w:tcPr>
            <w:tcW w:w="7328" w:type="dxa"/>
            <w:vAlign w:val="bottom"/>
          </w:tcPr>
          <w:p w:rsidR="003D53C5" w:rsidRPr="00C97C65" w:rsidRDefault="003D53C5" w:rsidP="00774F4A">
            <w:pPr>
              <w:jc w:val="both"/>
              <w:rPr>
                <w:rFonts w:ascii="Arial" w:hAnsi="Arial" w:cs="Arial"/>
                <w:noProof/>
                <w:sz w:val="20"/>
                <w:szCs w:val="20"/>
              </w:rPr>
            </w:pPr>
            <w:r w:rsidRPr="00C97C65">
              <w:rPr>
                <w:rFonts w:ascii="Arial" w:hAnsi="Arial" w:cs="Arial"/>
                <w:noProof/>
                <w:sz w:val="20"/>
                <w:szCs w:val="20"/>
              </w:rPr>
              <w:t>Zavod za sudsku medicinu i kriminalistiku</w:t>
            </w:r>
          </w:p>
          <w:p w:rsidR="003D53C5" w:rsidRDefault="003D53C5" w:rsidP="00774F4A">
            <w:pPr>
              <w:jc w:val="both"/>
              <w:rPr>
                <w:rFonts w:ascii="Arial" w:hAnsi="Arial" w:cs="Arial"/>
                <w:noProof/>
                <w:sz w:val="20"/>
                <w:szCs w:val="20"/>
              </w:rPr>
            </w:pPr>
            <w:r w:rsidRPr="00C97C65">
              <w:rPr>
                <w:rFonts w:ascii="Arial" w:hAnsi="Arial" w:cs="Arial"/>
                <w:noProof/>
                <w:sz w:val="20"/>
                <w:szCs w:val="20"/>
              </w:rPr>
              <w:t xml:space="preserve">Medicinskog </w:t>
            </w:r>
            <w:r>
              <w:rPr>
                <w:rFonts w:ascii="Arial" w:hAnsi="Arial" w:cs="Arial"/>
                <w:noProof/>
                <w:sz w:val="20"/>
                <w:szCs w:val="20"/>
              </w:rPr>
              <w:t>fakulteta Sveučilišta u Zagrebu</w:t>
            </w:r>
          </w:p>
          <w:p w:rsidR="003D53C5" w:rsidRPr="0037721F" w:rsidRDefault="003D53C5" w:rsidP="00774F4A">
            <w:pPr>
              <w:jc w:val="both"/>
              <w:rPr>
                <w:rFonts w:ascii="Arial" w:hAnsi="Arial" w:cs="Arial"/>
                <w:noProof/>
                <w:sz w:val="20"/>
                <w:szCs w:val="20"/>
              </w:rPr>
            </w:pPr>
            <w:r w:rsidRPr="00C97C65">
              <w:rPr>
                <w:rFonts w:ascii="Arial" w:hAnsi="Arial" w:cs="Arial"/>
                <w:noProof/>
                <w:sz w:val="20"/>
                <w:szCs w:val="20"/>
              </w:rPr>
              <w:t>Šalata 11, 10000 Zagreb</w:t>
            </w:r>
          </w:p>
        </w:tc>
      </w:tr>
      <w:tr w:rsidR="003D53C5" w:rsidRPr="0037721F" w:rsidTr="00774F4A">
        <w:tc>
          <w:tcPr>
            <w:tcW w:w="1959" w:type="dxa"/>
            <w:vAlign w:val="bottom"/>
          </w:tcPr>
          <w:p w:rsidR="003D53C5" w:rsidRPr="0037721F" w:rsidRDefault="003D53C5" w:rsidP="00774F4A">
            <w:pPr>
              <w:jc w:val="both"/>
              <w:rPr>
                <w:rFonts w:ascii="Arial" w:hAnsi="Arial" w:cs="Arial"/>
                <w:b/>
                <w:bCs/>
                <w:noProof/>
                <w:sz w:val="20"/>
                <w:szCs w:val="20"/>
              </w:rPr>
            </w:pPr>
            <w:r w:rsidRPr="0037721F">
              <w:rPr>
                <w:rFonts w:ascii="Arial" w:hAnsi="Arial" w:cs="Arial"/>
                <w:b/>
                <w:bCs/>
                <w:noProof/>
                <w:sz w:val="20"/>
                <w:szCs w:val="20"/>
              </w:rPr>
              <w:t>E-mail adresa</w:t>
            </w:r>
          </w:p>
        </w:tc>
        <w:tc>
          <w:tcPr>
            <w:tcW w:w="7328" w:type="dxa"/>
            <w:vAlign w:val="bottom"/>
          </w:tcPr>
          <w:p w:rsidR="003D53C5" w:rsidRPr="0037721F" w:rsidRDefault="003D53C5" w:rsidP="00774F4A">
            <w:pPr>
              <w:jc w:val="both"/>
              <w:rPr>
                <w:rFonts w:ascii="Arial" w:hAnsi="Arial" w:cs="Arial"/>
                <w:bCs/>
                <w:noProof/>
                <w:sz w:val="20"/>
                <w:szCs w:val="20"/>
              </w:rPr>
            </w:pPr>
            <w:r w:rsidRPr="0037721F">
              <w:rPr>
                <w:rFonts w:ascii="Arial" w:hAnsi="Arial" w:cs="Arial"/>
                <w:noProof/>
                <w:sz w:val="20"/>
                <w:szCs w:val="20"/>
              </w:rPr>
              <w:t>mbakovic@mef.hr</w:t>
            </w:r>
          </w:p>
        </w:tc>
      </w:tr>
      <w:tr w:rsidR="003D53C5" w:rsidRPr="0037721F" w:rsidTr="00774F4A">
        <w:tc>
          <w:tcPr>
            <w:tcW w:w="1959" w:type="dxa"/>
            <w:vAlign w:val="bottom"/>
          </w:tcPr>
          <w:p w:rsidR="003D53C5" w:rsidRPr="0037721F" w:rsidRDefault="003D53C5" w:rsidP="00774F4A">
            <w:pPr>
              <w:jc w:val="both"/>
              <w:rPr>
                <w:rFonts w:ascii="Arial" w:hAnsi="Arial" w:cs="Arial"/>
                <w:b/>
                <w:bCs/>
                <w:noProof/>
                <w:sz w:val="20"/>
                <w:szCs w:val="20"/>
              </w:rPr>
            </w:pPr>
            <w:r w:rsidRPr="0037721F">
              <w:rPr>
                <w:rFonts w:ascii="Arial" w:hAnsi="Arial" w:cs="Arial"/>
                <w:b/>
                <w:bCs/>
                <w:noProof/>
                <w:sz w:val="20"/>
                <w:szCs w:val="20"/>
              </w:rPr>
              <w:t>Adresa osobne web stranice</w:t>
            </w:r>
          </w:p>
        </w:tc>
        <w:tc>
          <w:tcPr>
            <w:tcW w:w="7328" w:type="dxa"/>
            <w:vAlign w:val="center"/>
          </w:tcPr>
          <w:p w:rsidR="003D53C5" w:rsidRPr="0037721F" w:rsidRDefault="003D53C5" w:rsidP="00774F4A">
            <w:pPr>
              <w:jc w:val="both"/>
              <w:rPr>
                <w:rFonts w:ascii="Arial" w:hAnsi="Arial" w:cs="Arial"/>
                <w:noProof/>
                <w:sz w:val="20"/>
                <w:szCs w:val="20"/>
              </w:rPr>
            </w:pPr>
          </w:p>
        </w:tc>
      </w:tr>
      <w:tr w:rsidR="003D53C5" w:rsidRPr="0037721F" w:rsidTr="00774F4A">
        <w:tc>
          <w:tcPr>
            <w:tcW w:w="1959" w:type="dxa"/>
          </w:tcPr>
          <w:p w:rsidR="003D53C5" w:rsidRPr="0037721F" w:rsidRDefault="003D53C5" w:rsidP="00774F4A">
            <w:pPr>
              <w:jc w:val="both"/>
              <w:rPr>
                <w:rFonts w:ascii="Arial" w:hAnsi="Arial" w:cs="Arial"/>
                <w:b/>
                <w:bCs/>
                <w:noProof/>
                <w:sz w:val="20"/>
                <w:szCs w:val="20"/>
              </w:rPr>
            </w:pPr>
            <w:r w:rsidRPr="0037721F">
              <w:rPr>
                <w:rFonts w:ascii="Arial" w:hAnsi="Arial" w:cs="Arial"/>
                <w:b/>
                <w:bCs/>
                <w:noProof/>
                <w:sz w:val="20"/>
                <w:szCs w:val="20"/>
              </w:rPr>
              <w:t>Životopis</w:t>
            </w:r>
          </w:p>
        </w:tc>
        <w:tc>
          <w:tcPr>
            <w:tcW w:w="7328" w:type="dxa"/>
            <w:vAlign w:val="bottom"/>
          </w:tcPr>
          <w:p w:rsidR="003D53C5" w:rsidRPr="00C97C65" w:rsidRDefault="003D53C5" w:rsidP="00774F4A">
            <w:pPr>
              <w:jc w:val="both"/>
              <w:rPr>
                <w:rFonts w:ascii="Arial" w:hAnsi="Arial" w:cs="Arial"/>
                <w:noProof/>
                <w:sz w:val="20"/>
                <w:szCs w:val="20"/>
              </w:rPr>
            </w:pPr>
            <w:r w:rsidRPr="00C97C65">
              <w:rPr>
                <w:rFonts w:ascii="Arial" w:hAnsi="Arial" w:cs="Arial"/>
                <w:b/>
                <w:noProof/>
                <w:sz w:val="20"/>
                <w:szCs w:val="20"/>
              </w:rPr>
              <w:t>Školovanje:</w:t>
            </w:r>
          </w:p>
          <w:p w:rsidR="003D53C5" w:rsidRPr="00C97C65" w:rsidRDefault="003D53C5" w:rsidP="00774F4A">
            <w:pPr>
              <w:jc w:val="both"/>
              <w:rPr>
                <w:rFonts w:ascii="Arial" w:hAnsi="Arial" w:cs="Arial"/>
                <w:i/>
                <w:iCs/>
                <w:noProof/>
                <w:sz w:val="20"/>
                <w:szCs w:val="20"/>
              </w:rPr>
            </w:pPr>
            <w:r w:rsidRPr="00C97C65">
              <w:rPr>
                <w:rFonts w:ascii="Arial" w:hAnsi="Arial" w:cs="Arial"/>
                <w:noProof/>
                <w:sz w:val="20"/>
                <w:szCs w:val="20"/>
              </w:rPr>
              <w:t xml:space="preserve">2013 - Obrana disertacije </w:t>
            </w:r>
            <w:r w:rsidRPr="00C97C65">
              <w:rPr>
                <w:rFonts w:ascii="Arial" w:hAnsi="Arial" w:cs="Arial"/>
                <w:i/>
                <w:noProof/>
                <w:sz w:val="20"/>
                <w:szCs w:val="20"/>
              </w:rPr>
              <w:t xml:space="preserve">Karboksihemoglobin kao pokazatelj ulazne strijelne rane nastale pucanjem iz blizine </w:t>
            </w:r>
            <w:r w:rsidRPr="00C97C65">
              <w:rPr>
                <w:rFonts w:ascii="Arial" w:hAnsi="Arial" w:cs="Arial"/>
                <w:noProof/>
                <w:sz w:val="20"/>
                <w:szCs w:val="20"/>
              </w:rPr>
              <w:t xml:space="preserve">na Medicinskom fakultetu u Zagrebu; stečeni naslov: </w:t>
            </w:r>
            <w:r w:rsidRPr="00C97C65">
              <w:rPr>
                <w:rFonts w:ascii="Arial" w:hAnsi="Arial" w:cs="Arial"/>
                <w:i/>
                <w:noProof/>
                <w:sz w:val="20"/>
                <w:szCs w:val="20"/>
              </w:rPr>
              <w:t>doktor znanosti</w:t>
            </w:r>
          </w:p>
          <w:p w:rsidR="003D53C5" w:rsidRPr="00C97C65" w:rsidRDefault="003D53C5" w:rsidP="00774F4A">
            <w:pPr>
              <w:jc w:val="both"/>
              <w:rPr>
                <w:rFonts w:ascii="Arial" w:hAnsi="Arial" w:cs="Arial"/>
                <w:i/>
                <w:iCs/>
                <w:noProof/>
                <w:sz w:val="20"/>
                <w:szCs w:val="20"/>
              </w:rPr>
            </w:pPr>
            <w:r w:rsidRPr="00C97C65">
              <w:rPr>
                <w:rFonts w:ascii="Arial" w:hAnsi="Arial" w:cs="Arial"/>
                <w:noProof/>
                <w:sz w:val="20"/>
                <w:szCs w:val="20"/>
              </w:rPr>
              <w:t>2010 početak specijalizacije iz sudske medicine na Zavodu za sudsku medicinu i kriminalistiku u Zagrebu</w:t>
            </w:r>
          </w:p>
          <w:p w:rsidR="003D53C5" w:rsidRPr="00C97C65" w:rsidRDefault="003D53C5" w:rsidP="00774F4A">
            <w:pPr>
              <w:jc w:val="both"/>
              <w:rPr>
                <w:rFonts w:ascii="Arial" w:hAnsi="Arial" w:cs="Arial"/>
                <w:noProof/>
                <w:sz w:val="20"/>
                <w:szCs w:val="20"/>
              </w:rPr>
            </w:pPr>
            <w:r w:rsidRPr="00C97C65">
              <w:rPr>
                <w:rFonts w:ascii="Arial" w:hAnsi="Arial" w:cs="Arial"/>
                <w:noProof/>
                <w:sz w:val="20"/>
                <w:szCs w:val="20"/>
              </w:rPr>
              <w:t>2008 – 2013 znanstveni poslijediplomski studij “Biomedicina i zdravstvo” na Medicinskom fakultetu u Zagrebu</w:t>
            </w:r>
          </w:p>
          <w:p w:rsidR="003D53C5" w:rsidRPr="00C97C65" w:rsidRDefault="003D53C5" w:rsidP="00774F4A">
            <w:pPr>
              <w:jc w:val="both"/>
              <w:rPr>
                <w:rFonts w:ascii="Arial" w:hAnsi="Arial" w:cs="Arial"/>
                <w:noProof/>
                <w:sz w:val="20"/>
                <w:szCs w:val="20"/>
              </w:rPr>
            </w:pPr>
            <w:r w:rsidRPr="00C97C65">
              <w:rPr>
                <w:rFonts w:ascii="Arial" w:hAnsi="Arial" w:cs="Arial"/>
                <w:noProof/>
                <w:sz w:val="20"/>
                <w:szCs w:val="20"/>
              </w:rPr>
              <w:t>2007 državni ispit pri Ministarstvu zdravstva</w:t>
            </w:r>
          </w:p>
          <w:p w:rsidR="003D53C5" w:rsidRPr="00C97C65" w:rsidRDefault="003D53C5" w:rsidP="00774F4A">
            <w:pPr>
              <w:rPr>
                <w:rFonts w:ascii="Arial" w:hAnsi="Arial" w:cs="Arial"/>
                <w:noProof/>
                <w:sz w:val="20"/>
                <w:szCs w:val="20"/>
              </w:rPr>
            </w:pPr>
            <w:r w:rsidRPr="00C97C65">
              <w:rPr>
                <w:rFonts w:ascii="Arial" w:hAnsi="Arial" w:cs="Arial"/>
                <w:noProof/>
                <w:sz w:val="20"/>
                <w:szCs w:val="20"/>
              </w:rPr>
              <w:t xml:space="preserve">2000 – 2006 Medicinski fakultet u Zagrebu; stečeni naslov: </w:t>
            </w:r>
            <w:r w:rsidRPr="00C97C65">
              <w:rPr>
                <w:rFonts w:ascii="Arial" w:hAnsi="Arial" w:cs="Arial"/>
                <w:i/>
                <w:iCs/>
                <w:noProof/>
                <w:sz w:val="20"/>
                <w:szCs w:val="20"/>
              </w:rPr>
              <w:t>doktor medicine</w:t>
            </w:r>
          </w:p>
          <w:p w:rsidR="003D53C5" w:rsidRPr="00C97C65" w:rsidRDefault="003D53C5" w:rsidP="00774F4A">
            <w:pPr>
              <w:jc w:val="both"/>
              <w:rPr>
                <w:rFonts w:ascii="Arial" w:hAnsi="Arial" w:cs="Arial"/>
                <w:noProof/>
                <w:sz w:val="20"/>
                <w:szCs w:val="20"/>
              </w:rPr>
            </w:pPr>
            <w:r w:rsidRPr="00C97C65">
              <w:rPr>
                <w:rFonts w:ascii="Arial" w:hAnsi="Arial" w:cs="Arial"/>
                <w:b/>
                <w:noProof/>
                <w:sz w:val="20"/>
                <w:szCs w:val="20"/>
              </w:rPr>
              <w:t>Zaposlenje:</w:t>
            </w:r>
          </w:p>
          <w:p w:rsidR="003D53C5" w:rsidRPr="00C97C65" w:rsidRDefault="003D53C5" w:rsidP="00774F4A">
            <w:pPr>
              <w:jc w:val="both"/>
              <w:rPr>
                <w:rFonts w:ascii="Arial" w:hAnsi="Arial" w:cs="Arial"/>
                <w:noProof/>
                <w:sz w:val="20"/>
                <w:szCs w:val="20"/>
              </w:rPr>
            </w:pPr>
            <w:r w:rsidRPr="00C97C65">
              <w:rPr>
                <w:rFonts w:ascii="Arial" w:hAnsi="Arial" w:cs="Arial"/>
                <w:noProof/>
                <w:sz w:val="20"/>
                <w:szCs w:val="20"/>
              </w:rPr>
              <w:t>2014 - znanstveni novak poslijedoktorand na Zavodu za sudsku medicinu i kriminalistiku Medicinskog fakulteta Sveučilišta u Zagrebu</w:t>
            </w:r>
          </w:p>
          <w:p w:rsidR="003D53C5" w:rsidRPr="00C97C65" w:rsidRDefault="003D53C5" w:rsidP="00774F4A">
            <w:pPr>
              <w:jc w:val="both"/>
              <w:rPr>
                <w:rFonts w:ascii="Arial" w:hAnsi="Arial" w:cs="Arial"/>
                <w:noProof/>
                <w:sz w:val="20"/>
                <w:szCs w:val="20"/>
              </w:rPr>
            </w:pPr>
            <w:r w:rsidRPr="00C97C65">
              <w:rPr>
                <w:rFonts w:ascii="Arial" w:hAnsi="Arial" w:cs="Arial"/>
                <w:noProof/>
                <w:sz w:val="20"/>
                <w:szCs w:val="20"/>
              </w:rPr>
              <w:t>2008 - znanstveni novak/asistent na Zavodu za sudsku medicinu i kriminalistiku Medicinskog fakulteta Sveučilišta u Zagrebu, na projektu "Forenzička i antropološka obilježja stradalih u Domovinskom ratu", nositelj projekta prof. dr. sc. Davor Strinović</w:t>
            </w:r>
          </w:p>
          <w:p w:rsidR="003D53C5" w:rsidRPr="00C97C65" w:rsidRDefault="003D53C5" w:rsidP="00774F4A">
            <w:pPr>
              <w:jc w:val="both"/>
              <w:rPr>
                <w:rFonts w:ascii="Arial" w:hAnsi="Arial" w:cs="Arial"/>
                <w:noProof/>
                <w:sz w:val="20"/>
                <w:szCs w:val="20"/>
              </w:rPr>
            </w:pPr>
            <w:r w:rsidRPr="00C97C65">
              <w:rPr>
                <w:rFonts w:ascii="Arial" w:hAnsi="Arial" w:cs="Arial"/>
                <w:noProof/>
                <w:sz w:val="20"/>
                <w:szCs w:val="20"/>
              </w:rPr>
              <w:t>2006 – 2007 - pripravnički staž u Klinici za dječje bolesti Zagreb</w:t>
            </w:r>
          </w:p>
          <w:p w:rsidR="003D53C5" w:rsidRPr="00C97C65" w:rsidRDefault="003D53C5" w:rsidP="00774F4A">
            <w:pPr>
              <w:jc w:val="both"/>
              <w:rPr>
                <w:rFonts w:ascii="Arial" w:hAnsi="Arial" w:cs="Arial"/>
                <w:noProof/>
                <w:sz w:val="20"/>
                <w:szCs w:val="20"/>
              </w:rPr>
            </w:pPr>
            <w:r w:rsidRPr="00C97C65">
              <w:rPr>
                <w:rFonts w:ascii="Arial" w:hAnsi="Arial" w:cs="Arial"/>
                <w:b/>
                <w:noProof/>
                <w:sz w:val="20"/>
                <w:szCs w:val="20"/>
              </w:rPr>
              <w:t xml:space="preserve">Jezici: </w:t>
            </w:r>
            <w:r w:rsidRPr="00C97C65">
              <w:rPr>
                <w:rFonts w:ascii="Arial" w:hAnsi="Arial" w:cs="Arial"/>
                <w:noProof/>
                <w:sz w:val="20"/>
                <w:szCs w:val="20"/>
              </w:rPr>
              <w:t>engleski, njemački</w:t>
            </w:r>
          </w:p>
          <w:p w:rsidR="003D53C5" w:rsidRPr="00C97C65" w:rsidRDefault="003D53C5" w:rsidP="00774F4A">
            <w:pPr>
              <w:jc w:val="both"/>
              <w:rPr>
                <w:rFonts w:ascii="Arial" w:hAnsi="Arial" w:cs="Arial"/>
                <w:b/>
                <w:noProof/>
                <w:sz w:val="20"/>
                <w:szCs w:val="20"/>
              </w:rPr>
            </w:pPr>
            <w:r w:rsidRPr="00C97C65">
              <w:rPr>
                <w:rFonts w:ascii="Arial" w:hAnsi="Arial" w:cs="Arial"/>
                <w:b/>
                <w:noProof/>
                <w:sz w:val="20"/>
                <w:szCs w:val="20"/>
              </w:rPr>
              <w:t>Ostalo:</w:t>
            </w:r>
          </w:p>
          <w:p w:rsidR="003D53C5" w:rsidRPr="00C97C65" w:rsidRDefault="003D53C5" w:rsidP="00774F4A">
            <w:pPr>
              <w:jc w:val="both"/>
              <w:rPr>
                <w:rFonts w:ascii="Arial" w:hAnsi="Arial" w:cs="Arial"/>
                <w:noProof/>
                <w:sz w:val="20"/>
                <w:szCs w:val="20"/>
              </w:rPr>
            </w:pPr>
            <w:r w:rsidRPr="00C97C65">
              <w:rPr>
                <w:rFonts w:ascii="Arial" w:hAnsi="Arial" w:cs="Arial"/>
                <w:noProof/>
                <w:sz w:val="20"/>
                <w:szCs w:val="20"/>
              </w:rPr>
              <w:t>predavač na kolegijima “Sudska medicina” i “Medicinska kriminalistika” na Pravnom fakultetu, Policijskoj akademiji i Stomatološkom fakultetu</w:t>
            </w:r>
          </w:p>
          <w:p w:rsidR="003D53C5" w:rsidRPr="00C97C65" w:rsidRDefault="003D53C5" w:rsidP="00774F4A">
            <w:pPr>
              <w:jc w:val="both"/>
              <w:rPr>
                <w:rFonts w:ascii="Arial" w:hAnsi="Arial" w:cs="Arial"/>
                <w:noProof/>
                <w:sz w:val="20"/>
                <w:szCs w:val="20"/>
              </w:rPr>
            </w:pPr>
            <w:r w:rsidRPr="00C97C65">
              <w:rPr>
                <w:rFonts w:ascii="Arial" w:hAnsi="Arial" w:cs="Arial"/>
                <w:noProof/>
                <w:sz w:val="20"/>
                <w:szCs w:val="20"/>
              </w:rPr>
              <w:t>aktivna znanstvena djelatnost - sudjelovanje na projektu MZOS, sudjelovanja na znanstvenim skupovima</w:t>
            </w:r>
          </w:p>
          <w:p w:rsidR="003D53C5" w:rsidRPr="00C97C65" w:rsidRDefault="003D53C5" w:rsidP="00774F4A">
            <w:pPr>
              <w:jc w:val="both"/>
              <w:rPr>
                <w:rFonts w:ascii="Arial" w:hAnsi="Arial" w:cs="Arial"/>
                <w:noProof/>
                <w:sz w:val="20"/>
                <w:szCs w:val="20"/>
              </w:rPr>
            </w:pPr>
            <w:r w:rsidRPr="00C97C65">
              <w:rPr>
                <w:rFonts w:ascii="Arial" w:hAnsi="Arial" w:cs="Arial"/>
                <w:noProof/>
                <w:sz w:val="20"/>
                <w:szCs w:val="20"/>
              </w:rPr>
              <w:t>član strukovnih udruga</w:t>
            </w:r>
          </w:p>
          <w:p w:rsidR="003D53C5" w:rsidRPr="00C97C65" w:rsidRDefault="003D53C5" w:rsidP="00774F4A">
            <w:pPr>
              <w:jc w:val="both"/>
              <w:rPr>
                <w:rFonts w:ascii="Arial" w:hAnsi="Arial" w:cs="Arial"/>
                <w:noProof/>
                <w:sz w:val="20"/>
                <w:szCs w:val="20"/>
              </w:rPr>
            </w:pPr>
            <w:r w:rsidRPr="00C97C65">
              <w:rPr>
                <w:rFonts w:ascii="Arial" w:hAnsi="Arial" w:cs="Arial"/>
                <w:b/>
                <w:noProof/>
                <w:sz w:val="20"/>
                <w:szCs w:val="20"/>
              </w:rPr>
              <w:t>Osobni podaci:</w:t>
            </w:r>
          </w:p>
          <w:p w:rsidR="003D53C5" w:rsidRPr="0037721F" w:rsidRDefault="003D53C5" w:rsidP="00774F4A">
            <w:pPr>
              <w:jc w:val="both"/>
              <w:rPr>
                <w:rFonts w:ascii="Arial" w:hAnsi="Arial" w:cs="Arial"/>
                <w:b/>
                <w:bCs/>
                <w:noProof/>
                <w:sz w:val="20"/>
                <w:szCs w:val="20"/>
              </w:rPr>
            </w:pPr>
            <w:r w:rsidRPr="00C97C65">
              <w:rPr>
                <w:rFonts w:ascii="Arial" w:hAnsi="Arial" w:cs="Arial"/>
                <w:noProof/>
                <w:sz w:val="20"/>
                <w:szCs w:val="20"/>
              </w:rPr>
              <w:t>Datum rođenja: 15. rujna 1981., u Zagrebu</w:t>
            </w:r>
          </w:p>
        </w:tc>
      </w:tr>
      <w:tr w:rsidR="003D53C5" w:rsidRPr="0037721F" w:rsidTr="00774F4A">
        <w:trPr>
          <w:trHeight w:val="425"/>
        </w:trPr>
        <w:tc>
          <w:tcPr>
            <w:tcW w:w="1959" w:type="dxa"/>
          </w:tcPr>
          <w:p w:rsidR="003D53C5" w:rsidRPr="0037721F" w:rsidRDefault="003D53C5" w:rsidP="00774F4A">
            <w:pPr>
              <w:rPr>
                <w:rFonts w:ascii="Arial" w:hAnsi="Arial" w:cs="Arial"/>
                <w:b/>
                <w:bCs/>
                <w:noProof/>
                <w:sz w:val="20"/>
                <w:szCs w:val="20"/>
              </w:rPr>
            </w:pPr>
            <w:r w:rsidRPr="0037721F">
              <w:rPr>
                <w:rFonts w:ascii="Arial" w:hAnsi="Arial" w:cs="Arial"/>
                <w:b/>
                <w:bCs/>
                <w:noProof/>
                <w:sz w:val="20"/>
                <w:szCs w:val="20"/>
              </w:rPr>
              <w:t xml:space="preserve">Popis radova objavljenih u posljednjih pet godina </w:t>
            </w:r>
            <w:r w:rsidRPr="0037721F">
              <w:rPr>
                <w:rFonts w:ascii="Arial" w:hAnsi="Arial" w:cs="Arial"/>
                <w:noProof/>
                <w:sz w:val="20"/>
                <w:szCs w:val="20"/>
              </w:rPr>
              <w:t>(navesti do 10 radova)</w:t>
            </w:r>
          </w:p>
        </w:tc>
        <w:tc>
          <w:tcPr>
            <w:tcW w:w="7328" w:type="dxa"/>
          </w:tcPr>
          <w:p w:rsidR="003D53C5" w:rsidRPr="00C97C65" w:rsidRDefault="003D53C5" w:rsidP="00E337BE">
            <w:pPr>
              <w:widowControl w:val="0"/>
              <w:numPr>
                <w:ilvl w:val="0"/>
                <w:numId w:val="64"/>
              </w:numPr>
              <w:autoSpaceDE w:val="0"/>
              <w:autoSpaceDN w:val="0"/>
              <w:adjustRightInd w:val="0"/>
              <w:ind w:left="360"/>
              <w:rPr>
                <w:rFonts w:ascii="Arial" w:hAnsi="Arial" w:cs="Arial"/>
                <w:sz w:val="20"/>
                <w:szCs w:val="20"/>
              </w:rPr>
            </w:pPr>
            <w:r w:rsidRPr="00C97C65">
              <w:rPr>
                <w:rFonts w:ascii="Arial" w:hAnsi="Arial" w:cs="Arial"/>
                <w:sz w:val="20"/>
                <w:szCs w:val="20"/>
              </w:rPr>
              <w:t>Bakovic M, Petrovecki V, Strinovic D, Mayer D. Shot Through the Heart - Firepower and Potential Lethality of Air Weapons. J Forensic Sci (2014) – online edition</w:t>
            </w:r>
          </w:p>
          <w:p w:rsidR="003D53C5" w:rsidRPr="00C97C65" w:rsidRDefault="003D53C5" w:rsidP="00E337BE">
            <w:pPr>
              <w:widowControl w:val="0"/>
              <w:numPr>
                <w:ilvl w:val="0"/>
                <w:numId w:val="64"/>
              </w:numPr>
              <w:autoSpaceDE w:val="0"/>
              <w:autoSpaceDN w:val="0"/>
              <w:adjustRightInd w:val="0"/>
              <w:ind w:left="360"/>
              <w:rPr>
                <w:rFonts w:ascii="Arial" w:hAnsi="Arial" w:cs="Arial"/>
                <w:sz w:val="20"/>
                <w:szCs w:val="20"/>
              </w:rPr>
            </w:pPr>
            <w:r w:rsidRPr="00C97C65">
              <w:rPr>
                <w:rFonts w:ascii="Arial" w:hAnsi="Arial" w:cs="Arial"/>
                <w:sz w:val="20"/>
                <w:szCs w:val="20"/>
              </w:rPr>
              <w:t>Kuhtic I, Bakovic M, Mayer D, Strinovic D, Petrovecki V. Electrical Mark in Electrocution Deaths – A 20-Years Study. (2012) The Open Forensic Science Journal, 5, pp. 23-26.</w:t>
            </w:r>
          </w:p>
          <w:p w:rsidR="003D53C5" w:rsidRPr="00C97C65" w:rsidRDefault="003D53C5" w:rsidP="00E337BE">
            <w:pPr>
              <w:widowControl w:val="0"/>
              <w:numPr>
                <w:ilvl w:val="0"/>
                <w:numId w:val="64"/>
              </w:numPr>
              <w:autoSpaceDE w:val="0"/>
              <w:autoSpaceDN w:val="0"/>
              <w:adjustRightInd w:val="0"/>
              <w:ind w:left="360"/>
              <w:rPr>
                <w:rFonts w:ascii="Arial" w:hAnsi="Arial" w:cs="Arial"/>
                <w:sz w:val="20"/>
                <w:szCs w:val="20"/>
              </w:rPr>
            </w:pPr>
            <w:r w:rsidRPr="00C97C65">
              <w:rPr>
                <w:rFonts w:ascii="Arial" w:hAnsi="Arial" w:cs="Arial"/>
                <w:sz w:val="20"/>
                <w:szCs w:val="20"/>
              </w:rPr>
              <w:t>Mayer D, Lukic A, Petrovecki V, Bakovic M, Strinovic D, Skavic J. From chronic rhinitis to death: fatal outcome of nasal polyposis treatment. Forensic Science International Supplement Series 1 (2009) 66–68.</w:t>
            </w:r>
          </w:p>
          <w:p w:rsidR="003D53C5" w:rsidRPr="00C97C65" w:rsidRDefault="003D53C5" w:rsidP="00E337BE">
            <w:pPr>
              <w:widowControl w:val="0"/>
              <w:numPr>
                <w:ilvl w:val="0"/>
                <w:numId w:val="64"/>
              </w:numPr>
              <w:autoSpaceDE w:val="0"/>
              <w:autoSpaceDN w:val="0"/>
              <w:adjustRightInd w:val="0"/>
              <w:ind w:left="360"/>
              <w:rPr>
                <w:rFonts w:ascii="Arial" w:hAnsi="Arial" w:cs="Arial"/>
                <w:sz w:val="20"/>
                <w:szCs w:val="20"/>
              </w:rPr>
            </w:pPr>
            <w:r w:rsidRPr="00C97C65">
              <w:rPr>
                <w:rFonts w:ascii="Arial" w:hAnsi="Arial" w:cs="Arial"/>
                <w:sz w:val="20"/>
                <w:szCs w:val="20"/>
              </w:rPr>
              <w:t>Gassend JL, Bakovic M, Mayer D, Strinovic D, Skavic J, Petrovecki V. Tractor driving and alcohol – A highly hazardous combination. Forensic Science International Supplement Series 1 (2009) 76–79.</w:t>
            </w:r>
          </w:p>
          <w:p w:rsidR="003D53C5" w:rsidRPr="00C97C65" w:rsidRDefault="003D53C5" w:rsidP="00E337BE">
            <w:pPr>
              <w:widowControl w:val="0"/>
              <w:numPr>
                <w:ilvl w:val="0"/>
                <w:numId w:val="64"/>
              </w:numPr>
              <w:autoSpaceDE w:val="0"/>
              <w:autoSpaceDN w:val="0"/>
              <w:adjustRightInd w:val="0"/>
              <w:ind w:left="360"/>
              <w:rPr>
                <w:rFonts w:ascii="Arial" w:hAnsi="Arial" w:cs="Arial"/>
                <w:sz w:val="20"/>
                <w:szCs w:val="20"/>
              </w:rPr>
            </w:pPr>
            <w:r w:rsidRPr="00C97C65">
              <w:rPr>
                <w:rFonts w:ascii="Arial" w:hAnsi="Arial" w:cs="Arial"/>
                <w:sz w:val="20"/>
                <w:szCs w:val="20"/>
              </w:rPr>
              <w:t>Petrovecki V, Bakovic M, Skavic P, Bubalo P, Mayer D, Simac-Kubat G, Vodopija N, Strinovic D. The use of fluoroscopy int he identification of Homeland War vicitms from 2001 to 2008. Proceedings of 19th International Meeting on Forensic Medicine AAP, 2010. Udine, Italy, 2010.</w:t>
            </w:r>
          </w:p>
          <w:p w:rsidR="003D53C5" w:rsidRPr="00C97C65" w:rsidRDefault="003D53C5" w:rsidP="00E337BE">
            <w:pPr>
              <w:widowControl w:val="0"/>
              <w:numPr>
                <w:ilvl w:val="0"/>
                <w:numId w:val="64"/>
              </w:numPr>
              <w:autoSpaceDE w:val="0"/>
              <w:autoSpaceDN w:val="0"/>
              <w:adjustRightInd w:val="0"/>
              <w:ind w:left="360"/>
              <w:rPr>
                <w:rFonts w:ascii="Arial" w:hAnsi="Arial" w:cs="Arial"/>
                <w:sz w:val="20"/>
                <w:szCs w:val="20"/>
              </w:rPr>
            </w:pPr>
            <w:r w:rsidRPr="00C97C65">
              <w:rPr>
                <w:rFonts w:ascii="Arial" w:hAnsi="Arial" w:cs="Arial"/>
                <w:sz w:val="20"/>
                <w:szCs w:val="20"/>
              </w:rPr>
              <w:t>Bakovic M, Skavic P, Bubalo P, Mayer D, Petrovecki V, Strinovic D. Fatal algerian smile – a case report. Proceedings of 19th International Meeting on Forensic Medicine AAP, 2010. Udine, Italy, 2010.</w:t>
            </w:r>
          </w:p>
          <w:p w:rsidR="003D53C5" w:rsidRPr="00C97C65" w:rsidRDefault="003D53C5" w:rsidP="00E337BE">
            <w:pPr>
              <w:widowControl w:val="0"/>
              <w:numPr>
                <w:ilvl w:val="0"/>
                <w:numId w:val="64"/>
              </w:numPr>
              <w:autoSpaceDE w:val="0"/>
              <w:autoSpaceDN w:val="0"/>
              <w:adjustRightInd w:val="0"/>
              <w:ind w:left="360"/>
              <w:rPr>
                <w:rFonts w:ascii="Arial" w:hAnsi="Arial" w:cs="Arial"/>
                <w:sz w:val="20"/>
                <w:szCs w:val="20"/>
              </w:rPr>
            </w:pPr>
            <w:r w:rsidRPr="00C97C65">
              <w:rPr>
                <w:rFonts w:ascii="Arial" w:hAnsi="Arial" w:cs="Arial"/>
                <w:sz w:val="20"/>
                <w:szCs w:val="20"/>
              </w:rPr>
              <w:t>Petrovecki V, Mayer D, Bakovic M, Bubalo P, Midzic D, Skavic J, Strinovic D. Psychical trauma – how often are we using this diagnosis? Proceedings of 18th International Meeting on Forensic Medicine AAP, 2009. Opatija, Croatia, 2009.</w:t>
            </w:r>
          </w:p>
          <w:p w:rsidR="003D53C5" w:rsidRPr="00C97C65" w:rsidRDefault="003D53C5" w:rsidP="00E337BE">
            <w:pPr>
              <w:widowControl w:val="0"/>
              <w:numPr>
                <w:ilvl w:val="0"/>
                <w:numId w:val="64"/>
              </w:numPr>
              <w:autoSpaceDE w:val="0"/>
              <w:autoSpaceDN w:val="0"/>
              <w:adjustRightInd w:val="0"/>
              <w:ind w:left="360"/>
              <w:rPr>
                <w:rFonts w:ascii="Arial" w:hAnsi="Arial" w:cs="Arial"/>
                <w:sz w:val="20"/>
                <w:szCs w:val="20"/>
              </w:rPr>
            </w:pPr>
            <w:r w:rsidRPr="00C97C65">
              <w:rPr>
                <w:rFonts w:ascii="Arial" w:hAnsi="Arial" w:cs="Arial"/>
                <w:sz w:val="20"/>
                <w:szCs w:val="20"/>
              </w:rPr>
              <w:t>Bakovic M, Mayer D, Midzic D, Petrovecki V, Strinovic D. Evaluation of different methods for skeletal ade assesment in adults. Proceedings of 18th International Meeting on Forensic Meidcine AAP, 2009. Opatija, Croatia, 2009.</w:t>
            </w:r>
          </w:p>
          <w:p w:rsidR="003D53C5" w:rsidRDefault="003D53C5" w:rsidP="00E337BE">
            <w:pPr>
              <w:widowControl w:val="0"/>
              <w:numPr>
                <w:ilvl w:val="0"/>
                <w:numId w:val="64"/>
              </w:numPr>
              <w:autoSpaceDE w:val="0"/>
              <w:autoSpaceDN w:val="0"/>
              <w:adjustRightInd w:val="0"/>
              <w:ind w:left="360"/>
              <w:rPr>
                <w:rFonts w:ascii="Arial" w:hAnsi="Arial" w:cs="Arial"/>
                <w:noProof/>
                <w:sz w:val="20"/>
                <w:szCs w:val="20"/>
              </w:rPr>
            </w:pPr>
            <w:r w:rsidRPr="00C97C65">
              <w:rPr>
                <w:rFonts w:ascii="Arial" w:hAnsi="Arial" w:cs="Arial"/>
                <w:sz w:val="20"/>
                <w:szCs w:val="20"/>
              </w:rPr>
              <w:t>Mayer D, Petrovecki V, Bakovic M, Strinovic D. Identity Markers in Postmortal Remains of Exhumed Victims of Homeland War i Croatia. Proceedings of 18th International Meeting on Forensic Meidcine AAP, 2009. Opatija, Croatia, 2009.</w:t>
            </w:r>
          </w:p>
          <w:p w:rsidR="003D53C5" w:rsidRPr="0037721F" w:rsidRDefault="003D53C5" w:rsidP="00E337BE">
            <w:pPr>
              <w:widowControl w:val="0"/>
              <w:numPr>
                <w:ilvl w:val="0"/>
                <w:numId w:val="64"/>
              </w:numPr>
              <w:autoSpaceDE w:val="0"/>
              <w:autoSpaceDN w:val="0"/>
              <w:adjustRightInd w:val="0"/>
              <w:ind w:left="360"/>
              <w:rPr>
                <w:rFonts w:ascii="Arial" w:hAnsi="Arial" w:cs="Arial"/>
                <w:noProof/>
                <w:sz w:val="20"/>
                <w:szCs w:val="20"/>
              </w:rPr>
            </w:pPr>
            <w:r w:rsidRPr="00C97C65">
              <w:rPr>
                <w:rFonts w:ascii="Arial" w:hAnsi="Arial" w:cs="Arial"/>
                <w:sz w:val="20"/>
                <w:szCs w:val="20"/>
                <w:lang w:val="en-GB"/>
              </w:rPr>
              <w:t>Petrovecki V, Bakovic M, Novosel I, Mayer D, Bubalo P, Midzic D, Stancic A, Skavic J, Strinovic D. War Long-lasting Influence to Suicide Characteristics. Proceedings of 21st Congress of the International Academy of Legal Medicine. Lisabon, Portugal 2009</w:t>
            </w:r>
          </w:p>
        </w:tc>
      </w:tr>
      <w:tr w:rsidR="003D53C5" w:rsidRPr="0037721F" w:rsidTr="00774F4A">
        <w:tc>
          <w:tcPr>
            <w:tcW w:w="1959" w:type="dxa"/>
            <w:vAlign w:val="center"/>
          </w:tcPr>
          <w:p w:rsidR="003D53C5" w:rsidRPr="0037721F" w:rsidRDefault="003D53C5" w:rsidP="00774F4A">
            <w:pPr>
              <w:rPr>
                <w:rFonts w:ascii="Arial" w:hAnsi="Arial" w:cs="Arial"/>
                <w:b/>
                <w:bCs/>
                <w:noProof/>
                <w:sz w:val="20"/>
                <w:szCs w:val="20"/>
              </w:rPr>
            </w:pPr>
            <w:r w:rsidRPr="0037721F">
              <w:rPr>
                <w:rFonts w:ascii="Arial" w:hAnsi="Arial" w:cs="Arial"/>
                <w:b/>
                <w:bCs/>
                <w:noProof/>
                <w:sz w:val="20"/>
                <w:szCs w:val="20"/>
              </w:rPr>
              <w:t>Datum zadnjeg izbora u znanstveno-nastavno ili nastavno zvanje i naziv zvanja</w:t>
            </w:r>
          </w:p>
        </w:tc>
        <w:tc>
          <w:tcPr>
            <w:tcW w:w="7328" w:type="dxa"/>
          </w:tcPr>
          <w:p w:rsidR="003D53C5" w:rsidRPr="0037721F" w:rsidRDefault="003D53C5" w:rsidP="00774F4A">
            <w:pPr>
              <w:jc w:val="both"/>
              <w:rPr>
                <w:rFonts w:ascii="Arial" w:hAnsi="Arial" w:cs="Arial"/>
                <w:noProof/>
                <w:sz w:val="20"/>
                <w:szCs w:val="20"/>
              </w:rPr>
            </w:pPr>
          </w:p>
        </w:tc>
      </w:tr>
    </w:tbl>
    <w:p w:rsidR="003D53C5" w:rsidRDefault="003D53C5" w:rsidP="003D53C5">
      <w:pPr>
        <w:jc w:val="both"/>
        <w:rPr>
          <w:rFonts w:cs="Tahoma"/>
          <w:noProof/>
          <w:sz w:val="20"/>
          <w:szCs w:val="20"/>
        </w:rPr>
      </w:pPr>
    </w:p>
    <w:p w:rsidR="003D53C5" w:rsidRDefault="003D53C5" w:rsidP="003D53C5">
      <w:pPr>
        <w:jc w:val="both"/>
        <w:rPr>
          <w:rFonts w:cs="Tahoma"/>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3D53C5" w:rsidRPr="00EB4359" w:rsidTr="00774F4A">
        <w:tc>
          <w:tcPr>
            <w:tcW w:w="1959" w:type="dxa"/>
            <w:vAlign w:val="bottom"/>
          </w:tcPr>
          <w:p w:rsidR="003D53C5" w:rsidRPr="00EB4359" w:rsidRDefault="003D53C5" w:rsidP="00774F4A">
            <w:pPr>
              <w:rPr>
                <w:rFonts w:ascii="Arial" w:hAnsi="Arial" w:cs="Arial"/>
                <w:b/>
                <w:bCs/>
                <w:sz w:val="20"/>
                <w:szCs w:val="20"/>
              </w:rPr>
            </w:pPr>
            <w:r w:rsidRPr="00EB4359">
              <w:rPr>
                <w:rFonts w:ascii="Arial" w:hAnsi="Arial" w:cs="Arial"/>
                <w:b/>
                <w:bCs/>
                <w:sz w:val="20"/>
                <w:szCs w:val="20"/>
              </w:rPr>
              <w:t>Ime</w:t>
            </w:r>
          </w:p>
        </w:tc>
        <w:tc>
          <w:tcPr>
            <w:tcW w:w="7328" w:type="dxa"/>
            <w:vAlign w:val="bottom"/>
          </w:tcPr>
          <w:p w:rsidR="003D53C5" w:rsidRPr="00EB4359" w:rsidRDefault="003D53C5" w:rsidP="00774F4A">
            <w:pPr>
              <w:rPr>
                <w:rFonts w:ascii="Arial" w:hAnsi="Arial" w:cs="Arial"/>
                <w:bCs/>
                <w:sz w:val="20"/>
                <w:szCs w:val="20"/>
              </w:rPr>
            </w:pPr>
            <w:r w:rsidRPr="00C97C65">
              <w:rPr>
                <w:rFonts w:ascii="Arial" w:hAnsi="Arial" w:cs="Arial"/>
                <w:b/>
                <w:sz w:val="20"/>
                <w:szCs w:val="20"/>
              </w:rPr>
              <w:t>Slavica</w:t>
            </w:r>
          </w:p>
        </w:tc>
      </w:tr>
      <w:tr w:rsidR="003D53C5" w:rsidRPr="00EB4359" w:rsidTr="00774F4A">
        <w:tc>
          <w:tcPr>
            <w:tcW w:w="1959" w:type="dxa"/>
            <w:vAlign w:val="bottom"/>
          </w:tcPr>
          <w:p w:rsidR="003D53C5" w:rsidRPr="00EB4359" w:rsidRDefault="003D53C5" w:rsidP="00774F4A">
            <w:pPr>
              <w:rPr>
                <w:rFonts w:ascii="Arial" w:hAnsi="Arial" w:cs="Arial"/>
                <w:b/>
                <w:bCs/>
                <w:sz w:val="20"/>
                <w:szCs w:val="20"/>
              </w:rPr>
            </w:pPr>
            <w:r w:rsidRPr="00EB4359">
              <w:rPr>
                <w:rFonts w:ascii="Arial" w:hAnsi="Arial" w:cs="Arial"/>
                <w:b/>
                <w:bCs/>
                <w:sz w:val="20"/>
                <w:szCs w:val="20"/>
              </w:rPr>
              <w:t>Prezime</w:t>
            </w:r>
          </w:p>
        </w:tc>
        <w:tc>
          <w:tcPr>
            <w:tcW w:w="7328" w:type="dxa"/>
            <w:vAlign w:val="bottom"/>
          </w:tcPr>
          <w:p w:rsidR="003D53C5" w:rsidRPr="00EB4359" w:rsidRDefault="003D53C5" w:rsidP="00774F4A">
            <w:pPr>
              <w:rPr>
                <w:rFonts w:ascii="Arial" w:hAnsi="Arial" w:cs="Arial"/>
                <w:bCs/>
                <w:sz w:val="20"/>
                <w:szCs w:val="20"/>
              </w:rPr>
            </w:pPr>
            <w:r w:rsidRPr="00C97C65">
              <w:rPr>
                <w:rFonts w:ascii="Arial" w:hAnsi="Arial" w:cs="Arial"/>
                <w:b/>
                <w:sz w:val="20"/>
                <w:szCs w:val="20"/>
              </w:rPr>
              <w:t>Sović</w:t>
            </w:r>
          </w:p>
        </w:tc>
      </w:tr>
      <w:tr w:rsidR="003D53C5" w:rsidRPr="00EB4359" w:rsidTr="00774F4A">
        <w:tc>
          <w:tcPr>
            <w:tcW w:w="1959" w:type="dxa"/>
          </w:tcPr>
          <w:p w:rsidR="003D53C5" w:rsidRPr="00EB4359" w:rsidRDefault="003D53C5" w:rsidP="00774F4A">
            <w:pPr>
              <w:rPr>
                <w:rFonts w:ascii="Arial" w:hAnsi="Arial" w:cs="Arial"/>
                <w:b/>
                <w:bCs/>
                <w:sz w:val="20"/>
                <w:szCs w:val="20"/>
              </w:rPr>
            </w:pPr>
            <w:r w:rsidRPr="00EB4359">
              <w:rPr>
                <w:rFonts w:ascii="Arial" w:hAnsi="Arial" w:cs="Arial"/>
                <w:b/>
                <w:bCs/>
                <w:sz w:val="20"/>
                <w:szCs w:val="20"/>
              </w:rPr>
              <w:t>Naziv ustanove</w:t>
            </w:r>
          </w:p>
        </w:tc>
        <w:tc>
          <w:tcPr>
            <w:tcW w:w="7328" w:type="dxa"/>
            <w:vAlign w:val="bottom"/>
          </w:tcPr>
          <w:p w:rsidR="003D53C5" w:rsidRDefault="003D53C5" w:rsidP="00774F4A">
            <w:pPr>
              <w:rPr>
                <w:rFonts w:ascii="Arial" w:hAnsi="Arial" w:cs="Arial"/>
                <w:bCs/>
                <w:sz w:val="20"/>
                <w:szCs w:val="20"/>
              </w:rPr>
            </w:pPr>
            <w:r>
              <w:rPr>
                <w:rFonts w:ascii="Arial" w:hAnsi="Arial" w:cs="Arial"/>
                <w:bCs/>
                <w:sz w:val="20"/>
                <w:szCs w:val="20"/>
              </w:rPr>
              <w:t>Škola narodnog zdravlja „Andrija Štampar“</w:t>
            </w:r>
          </w:p>
          <w:p w:rsidR="003D53C5" w:rsidRPr="00EB4359" w:rsidRDefault="003D53C5" w:rsidP="00774F4A">
            <w:pPr>
              <w:rPr>
                <w:rFonts w:ascii="Arial" w:hAnsi="Arial" w:cs="Arial"/>
                <w:bCs/>
                <w:sz w:val="20"/>
                <w:szCs w:val="20"/>
              </w:rPr>
            </w:pPr>
            <w:r>
              <w:rPr>
                <w:rFonts w:ascii="Arial" w:hAnsi="Arial" w:cs="Arial"/>
                <w:bCs/>
                <w:sz w:val="20"/>
                <w:szCs w:val="20"/>
              </w:rPr>
              <w:t>Medicinski fakultet Sveučilišta u Zagrebu</w:t>
            </w:r>
          </w:p>
        </w:tc>
      </w:tr>
      <w:tr w:rsidR="003D53C5" w:rsidRPr="00EB4359" w:rsidTr="00774F4A">
        <w:tc>
          <w:tcPr>
            <w:tcW w:w="1959" w:type="dxa"/>
            <w:vAlign w:val="bottom"/>
          </w:tcPr>
          <w:p w:rsidR="003D53C5" w:rsidRPr="00EB4359" w:rsidRDefault="003D53C5" w:rsidP="00774F4A">
            <w:pPr>
              <w:rPr>
                <w:rFonts w:ascii="Arial" w:hAnsi="Arial" w:cs="Arial"/>
                <w:b/>
                <w:bCs/>
                <w:sz w:val="20"/>
                <w:szCs w:val="20"/>
              </w:rPr>
            </w:pPr>
            <w:r w:rsidRPr="00EB4359">
              <w:rPr>
                <w:rFonts w:ascii="Arial" w:hAnsi="Arial" w:cs="Arial"/>
                <w:b/>
                <w:bCs/>
                <w:sz w:val="20"/>
                <w:szCs w:val="20"/>
              </w:rPr>
              <w:t>E-mail adresa</w:t>
            </w:r>
          </w:p>
        </w:tc>
        <w:tc>
          <w:tcPr>
            <w:tcW w:w="7328" w:type="dxa"/>
            <w:vAlign w:val="bottom"/>
          </w:tcPr>
          <w:p w:rsidR="003D53C5" w:rsidRPr="00EB4359" w:rsidRDefault="003D53C5" w:rsidP="00774F4A">
            <w:pPr>
              <w:rPr>
                <w:rFonts w:ascii="Arial" w:hAnsi="Arial" w:cs="Arial"/>
                <w:bCs/>
                <w:sz w:val="20"/>
                <w:szCs w:val="20"/>
              </w:rPr>
            </w:pPr>
            <w:r w:rsidRPr="00C97C65">
              <w:rPr>
                <w:rFonts w:ascii="Arial" w:hAnsi="Arial" w:cs="Arial"/>
                <w:sz w:val="20"/>
                <w:szCs w:val="20"/>
              </w:rPr>
              <w:t>slavica.sovic@gmail.com</w:t>
            </w:r>
          </w:p>
        </w:tc>
      </w:tr>
      <w:tr w:rsidR="003D53C5" w:rsidRPr="00EB4359" w:rsidTr="00774F4A">
        <w:tc>
          <w:tcPr>
            <w:tcW w:w="1959" w:type="dxa"/>
            <w:vAlign w:val="bottom"/>
          </w:tcPr>
          <w:p w:rsidR="003D53C5" w:rsidRPr="00EB4359" w:rsidRDefault="003D53C5" w:rsidP="00774F4A">
            <w:pPr>
              <w:rPr>
                <w:rFonts w:ascii="Arial" w:hAnsi="Arial" w:cs="Arial"/>
                <w:b/>
                <w:bCs/>
                <w:sz w:val="20"/>
                <w:szCs w:val="20"/>
              </w:rPr>
            </w:pPr>
            <w:r w:rsidRPr="00EB4359">
              <w:rPr>
                <w:rFonts w:ascii="Arial" w:hAnsi="Arial" w:cs="Arial"/>
                <w:b/>
                <w:bCs/>
                <w:sz w:val="20"/>
                <w:szCs w:val="20"/>
              </w:rPr>
              <w:t>Adresa osobne web stranice</w:t>
            </w:r>
          </w:p>
        </w:tc>
        <w:tc>
          <w:tcPr>
            <w:tcW w:w="7328" w:type="dxa"/>
            <w:vAlign w:val="center"/>
          </w:tcPr>
          <w:p w:rsidR="003D53C5" w:rsidRPr="00EB4359" w:rsidRDefault="003D53C5" w:rsidP="00774F4A">
            <w:pPr>
              <w:rPr>
                <w:rFonts w:ascii="Arial" w:hAnsi="Arial" w:cs="Arial"/>
                <w:sz w:val="20"/>
                <w:szCs w:val="20"/>
              </w:rPr>
            </w:pPr>
          </w:p>
        </w:tc>
      </w:tr>
      <w:tr w:rsidR="003D53C5" w:rsidRPr="00EB4359" w:rsidTr="00774F4A">
        <w:tc>
          <w:tcPr>
            <w:tcW w:w="1959" w:type="dxa"/>
          </w:tcPr>
          <w:p w:rsidR="003D53C5" w:rsidRPr="00EB4359" w:rsidRDefault="003D53C5" w:rsidP="00774F4A">
            <w:pPr>
              <w:rPr>
                <w:rFonts w:ascii="Arial" w:hAnsi="Arial" w:cs="Arial"/>
                <w:b/>
                <w:bCs/>
                <w:sz w:val="20"/>
                <w:szCs w:val="20"/>
              </w:rPr>
            </w:pPr>
            <w:r w:rsidRPr="00EB4359">
              <w:rPr>
                <w:rFonts w:ascii="Arial" w:hAnsi="Arial" w:cs="Arial"/>
                <w:b/>
                <w:bCs/>
                <w:sz w:val="20"/>
                <w:szCs w:val="20"/>
              </w:rPr>
              <w:t>Životopis</w:t>
            </w:r>
          </w:p>
        </w:tc>
        <w:tc>
          <w:tcPr>
            <w:tcW w:w="7328" w:type="dxa"/>
            <w:vAlign w:val="bottom"/>
          </w:tcPr>
          <w:p w:rsidR="003D53C5" w:rsidRPr="00C97C65" w:rsidRDefault="003D53C5" w:rsidP="00774F4A">
            <w:pPr>
              <w:rPr>
                <w:rFonts w:ascii="Arial" w:hAnsi="Arial" w:cs="Arial"/>
                <w:sz w:val="20"/>
                <w:szCs w:val="20"/>
              </w:rPr>
            </w:pPr>
            <w:r w:rsidRPr="00C97C65">
              <w:rPr>
                <w:rFonts w:ascii="Arial" w:hAnsi="Arial" w:cs="Arial"/>
                <w:sz w:val="20"/>
                <w:szCs w:val="20"/>
              </w:rPr>
              <w:t>STEČENA STRUČNA SPREMA, AKADEMSKI STUPNJEVI:</w:t>
            </w:r>
          </w:p>
          <w:p w:rsidR="003D53C5" w:rsidRPr="00C97C65" w:rsidRDefault="003D53C5" w:rsidP="00774F4A">
            <w:pPr>
              <w:rPr>
                <w:rFonts w:ascii="Arial" w:hAnsi="Arial" w:cs="Arial"/>
                <w:sz w:val="20"/>
                <w:szCs w:val="20"/>
              </w:rPr>
            </w:pPr>
            <w:r w:rsidRPr="00C97C65">
              <w:rPr>
                <w:rFonts w:ascii="Arial" w:hAnsi="Arial" w:cs="Arial"/>
                <w:sz w:val="20"/>
                <w:szCs w:val="20"/>
              </w:rPr>
              <w:t>2013. Sveučilište u Zagrebu, Medicinski fakultet, obranjen doktorat znanosti -doktor znanosti iz znanstvenog područja Biomedicina i zdravstvo</w:t>
            </w:r>
          </w:p>
          <w:p w:rsidR="003D53C5" w:rsidRPr="00C97C65" w:rsidRDefault="003D53C5" w:rsidP="00774F4A">
            <w:pPr>
              <w:rPr>
                <w:rFonts w:ascii="Arial" w:hAnsi="Arial" w:cs="Arial"/>
                <w:sz w:val="20"/>
                <w:szCs w:val="20"/>
              </w:rPr>
            </w:pPr>
            <w:r>
              <w:rPr>
                <w:rFonts w:ascii="Arial" w:hAnsi="Arial" w:cs="Arial"/>
                <w:sz w:val="20"/>
                <w:szCs w:val="20"/>
              </w:rPr>
              <w:t xml:space="preserve">2013. </w:t>
            </w:r>
            <w:r w:rsidRPr="00C97C65">
              <w:rPr>
                <w:rFonts w:ascii="Arial" w:hAnsi="Arial" w:cs="Arial"/>
                <w:sz w:val="20"/>
                <w:szCs w:val="20"/>
              </w:rPr>
              <w:t xml:space="preserve">Ministarstvo zdravlja RH, Specijalistički ispit iz javnog zdravstva – </w:t>
            </w:r>
          </w:p>
          <w:p w:rsidR="003D53C5" w:rsidRPr="00C97C65" w:rsidRDefault="003D53C5" w:rsidP="00774F4A">
            <w:pPr>
              <w:rPr>
                <w:rFonts w:ascii="Arial" w:hAnsi="Arial" w:cs="Arial"/>
                <w:sz w:val="20"/>
                <w:szCs w:val="20"/>
              </w:rPr>
            </w:pPr>
            <w:r w:rsidRPr="00C97C65">
              <w:rPr>
                <w:rFonts w:ascii="Arial" w:hAnsi="Arial" w:cs="Arial"/>
                <w:sz w:val="20"/>
                <w:szCs w:val="20"/>
              </w:rPr>
              <w:t>specijalist javnog zdravstva</w:t>
            </w:r>
          </w:p>
          <w:p w:rsidR="003D53C5" w:rsidRPr="00C97C65" w:rsidRDefault="003D53C5" w:rsidP="00774F4A">
            <w:pPr>
              <w:rPr>
                <w:rFonts w:ascii="Arial" w:hAnsi="Arial" w:cs="Arial"/>
                <w:sz w:val="20"/>
                <w:szCs w:val="20"/>
              </w:rPr>
            </w:pPr>
            <w:r w:rsidRPr="00C97C65">
              <w:rPr>
                <w:rFonts w:ascii="Arial" w:hAnsi="Arial" w:cs="Arial"/>
                <w:sz w:val="20"/>
                <w:szCs w:val="20"/>
              </w:rPr>
              <w:t xml:space="preserve">2008. – 2013.Sveučilište u Zagrebu, Medicinski fakultet </w:t>
            </w:r>
            <w:r>
              <w:rPr>
                <w:rFonts w:ascii="Arial" w:hAnsi="Arial" w:cs="Arial"/>
                <w:sz w:val="20"/>
                <w:szCs w:val="20"/>
              </w:rPr>
              <w:t>d</w:t>
            </w:r>
            <w:r w:rsidRPr="00C97C65">
              <w:rPr>
                <w:rFonts w:ascii="Arial" w:hAnsi="Arial" w:cs="Arial"/>
                <w:sz w:val="20"/>
                <w:szCs w:val="20"/>
              </w:rPr>
              <w:t xml:space="preserve">oktorski studij Biomedicina i zdravstvo </w:t>
            </w:r>
          </w:p>
          <w:p w:rsidR="003D53C5" w:rsidRPr="00C97C65" w:rsidRDefault="003D53C5" w:rsidP="00774F4A">
            <w:pPr>
              <w:rPr>
                <w:rFonts w:ascii="Arial" w:hAnsi="Arial" w:cs="Arial"/>
                <w:sz w:val="20"/>
                <w:szCs w:val="20"/>
              </w:rPr>
            </w:pPr>
            <w:r w:rsidRPr="00C97C65">
              <w:rPr>
                <w:rFonts w:ascii="Arial" w:hAnsi="Arial" w:cs="Arial"/>
                <w:sz w:val="20"/>
                <w:szCs w:val="20"/>
              </w:rPr>
              <w:t>2008. – 2009.Sveučilište u Zagrebu, Medicinski fakultetspecijalistički studij Javno zdravstvo</w:t>
            </w:r>
          </w:p>
          <w:p w:rsidR="003D53C5" w:rsidRPr="00C97C65" w:rsidRDefault="003D53C5" w:rsidP="00774F4A">
            <w:pPr>
              <w:rPr>
                <w:rFonts w:ascii="Arial" w:hAnsi="Arial" w:cs="Arial"/>
                <w:sz w:val="20"/>
                <w:szCs w:val="20"/>
              </w:rPr>
            </w:pPr>
            <w:r w:rsidRPr="00C97C65">
              <w:rPr>
                <w:rFonts w:ascii="Arial" w:hAnsi="Arial" w:cs="Arial"/>
                <w:sz w:val="20"/>
                <w:szCs w:val="20"/>
              </w:rPr>
              <w:t>1994. – 2001.Sveučilište u Zagrebu, Medicinski fakultetdoktor medicine</w:t>
            </w:r>
          </w:p>
          <w:p w:rsidR="003D53C5" w:rsidRPr="00C97C65" w:rsidRDefault="003D53C5" w:rsidP="00774F4A">
            <w:pPr>
              <w:rPr>
                <w:rFonts w:ascii="Arial" w:hAnsi="Arial" w:cs="Arial"/>
                <w:sz w:val="20"/>
                <w:szCs w:val="20"/>
              </w:rPr>
            </w:pPr>
            <w:r w:rsidRPr="00C97C65">
              <w:rPr>
                <w:rFonts w:ascii="Arial" w:hAnsi="Arial" w:cs="Arial"/>
                <w:sz w:val="20"/>
                <w:szCs w:val="20"/>
              </w:rPr>
              <w:t>RADNO ISKUSTVO:</w:t>
            </w:r>
            <w:r w:rsidRPr="00C97C65">
              <w:rPr>
                <w:rFonts w:ascii="Arial" w:hAnsi="Arial" w:cs="Arial"/>
                <w:sz w:val="20"/>
                <w:szCs w:val="20"/>
              </w:rPr>
              <w:tab/>
            </w:r>
          </w:p>
          <w:p w:rsidR="003D53C5" w:rsidRPr="00C97C65" w:rsidRDefault="003D53C5" w:rsidP="00774F4A">
            <w:pPr>
              <w:rPr>
                <w:rFonts w:ascii="Arial" w:hAnsi="Arial" w:cs="Arial"/>
                <w:sz w:val="20"/>
                <w:szCs w:val="20"/>
              </w:rPr>
            </w:pPr>
            <w:r w:rsidRPr="00C97C65">
              <w:rPr>
                <w:rFonts w:ascii="Arial" w:hAnsi="Arial" w:cs="Arial"/>
                <w:sz w:val="20"/>
                <w:szCs w:val="20"/>
              </w:rPr>
              <w:t xml:space="preserve">2014. - </w:t>
            </w:r>
            <w:r w:rsidRPr="00C97C65">
              <w:rPr>
                <w:rFonts w:ascii="Arial" w:hAnsi="Arial" w:cs="Arial"/>
                <w:sz w:val="20"/>
                <w:szCs w:val="20"/>
              </w:rPr>
              <w:tab/>
              <w:t>Sveučilište u Zagrebu, Medicinski fakultet, Znanstveni novak - poslijedoktorand</w:t>
            </w:r>
          </w:p>
          <w:p w:rsidR="003D53C5" w:rsidRPr="00C97C65" w:rsidRDefault="003D53C5" w:rsidP="00774F4A">
            <w:pPr>
              <w:rPr>
                <w:rFonts w:ascii="Arial" w:hAnsi="Arial" w:cs="Arial"/>
                <w:sz w:val="20"/>
                <w:szCs w:val="20"/>
              </w:rPr>
            </w:pPr>
            <w:r>
              <w:rPr>
                <w:rFonts w:ascii="Arial" w:hAnsi="Arial" w:cs="Arial"/>
                <w:sz w:val="20"/>
                <w:szCs w:val="20"/>
              </w:rPr>
              <w:t xml:space="preserve">2007. – 2013. </w:t>
            </w:r>
            <w:r w:rsidRPr="00C97C65">
              <w:rPr>
                <w:rFonts w:ascii="Arial" w:hAnsi="Arial" w:cs="Arial"/>
                <w:sz w:val="20"/>
                <w:szCs w:val="20"/>
              </w:rPr>
              <w:t>Sveučilište u Zagrebu, Medicinski fakultet Znanstveni novak - asistent</w:t>
            </w:r>
          </w:p>
          <w:p w:rsidR="003D53C5" w:rsidRPr="00C97C65" w:rsidRDefault="003D53C5" w:rsidP="00774F4A">
            <w:pPr>
              <w:rPr>
                <w:rFonts w:ascii="Arial" w:hAnsi="Arial" w:cs="Arial"/>
                <w:sz w:val="20"/>
                <w:szCs w:val="20"/>
              </w:rPr>
            </w:pPr>
            <w:r>
              <w:rPr>
                <w:rFonts w:ascii="Arial" w:hAnsi="Arial" w:cs="Arial"/>
                <w:sz w:val="20"/>
                <w:szCs w:val="20"/>
              </w:rPr>
              <w:t xml:space="preserve">2007. </w:t>
            </w:r>
            <w:r w:rsidRPr="00C97C65">
              <w:rPr>
                <w:rFonts w:ascii="Arial" w:hAnsi="Arial" w:cs="Arial"/>
                <w:sz w:val="20"/>
                <w:szCs w:val="20"/>
              </w:rPr>
              <w:t>Osiguranje Zagreb, Služba za zdravstveno osiguranje, liječnik</w:t>
            </w:r>
          </w:p>
          <w:p w:rsidR="003D53C5" w:rsidRPr="00C97C65" w:rsidRDefault="003D53C5" w:rsidP="00774F4A">
            <w:pPr>
              <w:rPr>
                <w:rFonts w:ascii="Arial" w:hAnsi="Arial" w:cs="Arial"/>
                <w:sz w:val="20"/>
                <w:szCs w:val="20"/>
              </w:rPr>
            </w:pPr>
            <w:r w:rsidRPr="00C97C65">
              <w:rPr>
                <w:rFonts w:ascii="Arial" w:hAnsi="Arial" w:cs="Arial"/>
                <w:sz w:val="20"/>
                <w:szCs w:val="20"/>
              </w:rPr>
              <w:t>20</w:t>
            </w:r>
            <w:r>
              <w:rPr>
                <w:rFonts w:ascii="Arial" w:hAnsi="Arial" w:cs="Arial"/>
                <w:sz w:val="20"/>
                <w:szCs w:val="20"/>
              </w:rPr>
              <w:t xml:space="preserve">04-2007 </w:t>
            </w:r>
            <w:r w:rsidRPr="00C97C65">
              <w:rPr>
                <w:rFonts w:ascii="Arial" w:hAnsi="Arial" w:cs="Arial"/>
                <w:sz w:val="20"/>
                <w:szCs w:val="20"/>
              </w:rPr>
              <w:t xml:space="preserve">Addenda, zdravstveno osiguranje, liječnik  </w:t>
            </w:r>
          </w:p>
          <w:p w:rsidR="003D53C5" w:rsidRPr="00C97C65" w:rsidRDefault="003D53C5" w:rsidP="00774F4A">
            <w:pPr>
              <w:rPr>
                <w:rFonts w:ascii="Arial" w:hAnsi="Arial" w:cs="Arial"/>
                <w:sz w:val="20"/>
                <w:szCs w:val="20"/>
              </w:rPr>
            </w:pPr>
            <w:r>
              <w:rPr>
                <w:rFonts w:ascii="Arial" w:hAnsi="Arial" w:cs="Arial"/>
                <w:sz w:val="20"/>
                <w:szCs w:val="20"/>
              </w:rPr>
              <w:t xml:space="preserve">2003 </w:t>
            </w:r>
            <w:r w:rsidRPr="00C97C65">
              <w:rPr>
                <w:rFonts w:ascii="Arial" w:hAnsi="Arial" w:cs="Arial"/>
                <w:sz w:val="20"/>
                <w:szCs w:val="20"/>
              </w:rPr>
              <w:t xml:space="preserve">Obiteljska medicina </w:t>
            </w:r>
          </w:p>
          <w:p w:rsidR="003D53C5" w:rsidRPr="00C97C65" w:rsidRDefault="003D53C5" w:rsidP="00774F4A">
            <w:pPr>
              <w:rPr>
                <w:rFonts w:ascii="Arial" w:hAnsi="Arial" w:cs="Arial"/>
                <w:sz w:val="20"/>
                <w:szCs w:val="20"/>
              </w:rPr>
            </w:pPr>
            <w:r w:rsidRPr="00C97C65">
              <w:rPr>
                <w:rFonts w:ascii="Arial" w:hAnsi="Arial" w:cs="Arial"/>
                <w:sz w:val="20"/>
                <w:szCs w:val="20"/>
              </w:rPr>
              <w:t>2001-2002Pripravnički staž</w:t>
            </w:r>
          </w:p>
          <w:p w:rsidR="003D53C5" w:rsidRPr="00C97C65" w:rsidRDefault="003D53C5" w:rsidP="00774F4A">
            <w:pPr>
              <w:rPr>
                <w:rFonts w:ascii="Arial" w:hAnsi="Arial" w:cs="Arial"/>
                <w:sz w:val="20"/>
                <w:szCs w:val="20"/>
              </w:rPr>
            </w:pPr>
            <w:r w:rsidRPr="00C97C65">
              <w:rPr>
                <w:rFonts w:ascii="Arial" w:hAnsi="Arial" w:cs="Arial"/>
                <w:sz w:val="20"/>
                <w:szCs w:val="20"/>
              </w:rPr>
              <w:t>NASTAVNE AKTIVNOSTI:</w:t>
            </w:r>
          </w:p>
          <w:p w:rsidR="003D53C5" w:rsidRPr="00C97C65" w:rsidRDefault="003D53C5" w:rsidP="00774F4A">
            <w:pPr>
              <w:rPr>
                <w:rFonts w:ascii="Arial" w:hAnsi="Arial" w:cs="Arial"/>
                <w:sz w:val="20"/>
                <w:szCs w:val="20"/>
              </w:rPr>
            </w:pPr>
            <w:r w:rsidRPr="00C97C65">
              <w:rPr>
                <w:rFonts w:ascii="Arial" w:hAnsi="Arial" w:cs="Arial"/>
                <w:sz w:val="20"/>
                <w:szCs w:val="20"/>
              </w:rPr>
              <w:t xml:space="preserve">2010. - </w:t>
            </w:r>
            <w:r w:rsidRPr="00C97C65">
              <w:rPr>
                <w:rFonts w:ascii="Arial" w:hAnsi="Arial" w:cs="Arial"/>
                <w:sz w:val="20"/>
                <w:szCs w:val="20"/>
              </w:rPr>
              <w:tab/>
              <w:t>Sudjeluje u izvođenju nastave iz kolegija Medicinska statistika na diplomskom studiju, Primjena istraživanja u sestrinstvu na sveučilišnom diplomskom studiju sestrinstva te kolegijima Introduction to Medical Statistics i Statistical Analysis of Medical Data  na studiju medicine na engleskom jeziku.</w:t>
            </w:r>
          </w:p>
          <w:p w:rsidR="003D53C5" w:rsidRPr="00C97C65" w:rsidRDefault="003D53C5" w:rsidP="00774F4A">
            <w:pPr>
              <w:rPr>
                <w:rFonts w:ascii="Arial" w:hAnsi="Arial" w:cs="Arial"/>
                <w:sz w:val="20"/>
                <w:szCs w:val="20"/>
              </w:rPr>
            </w:pPr>
            <w:r w:rsidRPr="00C97C65">
              <w:rPr>
                <w:rFonts w:ascii="Arial" w:hAnsi="Arial" w:cs="Arial"/>
                <w:sz w:val="20"/>
                <w:szCs w:val="20"/>
              </w:rPr>
              <w:t xml:space="preserve">2007. – 2010. </w:t>
            </w:r>
            <w:r w:rsidRPr="00C97C65">
              <w:rPr>
                <w:rFonts w:ascii="Arial" w:hAnsi="Arial" w:cs="Arial"/>
                <w:sz w:val="20"/>
                <w:szCs w:val="20"/>
              </w:rPr>
              <w:tab/>
              <w:t xml:space="preserve">Sudjeluje u izvođenju nastave iz kolegija Medicinska informatika na diplomskom studiju te kolegijima Basics of Medical Informatics te Medical Informatics na studiju medicine na engleskom jeziku. </w:t>
            </w:r>
          </w:p>
          <w:p w:rsidR="003D53C5" w:rsidRPr="00C97C65" w:rsidRDefault="003D53C5" w:rsidP="00774F4A">
            <w:pPr>
              <w:rPr>
                <w:rFonts w:ascii="Arial" w:hAnsi="Arial" w:cs="Arial"/>
                <w:sz w:val="20"/>
                <w:szCs w:val="20"/>
              </w:rPr>
            </w:pPr>
            <w:r w:rsidRPr="00C97C65">
              <w:rPr>
                <w:rFonts w:ascii="Arial" w:hAnsi="Arial" w:cs="Arial"/>
                <w:sz w:val="20"/>
                <w:szCs w:val="20"/>
              </w:rPr>
              <w:t>SUDJELOVANJE NA PROJEKTIMA:</w:t>
            </w:r>
          </w:p>
          <w:p w:rsidR="003D53C5" w:rsidRPr="00C97C65" w:rsidRDefault="003D53C5" w:rsidP="00774F4A">
            <w:pPr>
              <w:rPr>
                <w:rFonts w:ascii="Arial" w:hAnsi="Arial" w:cs="Arial"/>
                <w:sz w:val="20"/>
                <w:szCs w:val="20"/>
              </w:rPr>
            </w:pPr>
            <w:r w:rsidRPr="00C97C65">
              <w:rPr>
                <w:rFonts w:ascii="Arial" w:hAnsi="Arial" w:cs="Arial"/>
                <w:sz w:val="20"/>
                <w:szCs w:val="20"/>
              </w:rPr>
              <w:t>2010. -  Projekt MZOŠ broj 108-1080316-0299 „Kako mjeriti zdravlje“ voditeljice prof.dr.sc. Mirjane Kujundžić Tiljak</w:t>
            </w:r>
          </w:p>
          <w:p w:rsidR="003D53C5" w:rsidRPr="00C97C65" w:rsidRDefault="003D53C5" w:rsidP="00774F4A">
            <w:pPr>
              <w:rPr>
                <w:rFonts w:ascii="Arial" w:hAnsi="Arial" w:cs="Arial"/>
                <w:sz w:val="20"/>
                <w:szCs w:val="20"/>
              </w:rPr>
            </w:pPr>
            <w:r w:rsidRPr="00C97C65">
              <w:rPr>
                <w:rFonts w:ascii="Arial" w:hAnsi="Arial" w:cs="Arial"/>
                <w:sz w:val="20"/>
                <w:szCs w:val="20"/>
              </w:rPr>
              <w:t>2007. – 2010.</w:t>
            </w:r>
            <w:r w:rsidRPr="00C97C65">
              <w:rPr>
                <w:rFonts w:ascii="Arial" w:hAnsi="Arial" w:cs="Arial"/>
                <w:sz w:val="20"/>
                <w:szCs w:val="20"/>
              </w:rPr>
              <w:tab/>
              <w:t>Projekt MZOŠ broj 108-1080314-0274 „Međudjelovanje doktorskih studija i znanstvene produktivnosti u biomedicini i zdravstvu“ voditeljice prof.dr.sc. Jadranke Božikov</w:t>
            </w:r>
          </w:p>
          <w:p w:rsidR="003D53C5" w:rsidRPr="00C97C65" w:rsidRDefault="003D53C5" w:rsidP="00774F4A">
            <w:pPr>
              <w:rPr>
                <w:rFonts w:ascii="Arial" w:hAnsi="Arial" w:cs="Arial"/>
                <w:sz w:val="20"/>
                <w:szCs w:val="20"/>
              </w:rPr>
            </w:pPr>
            <w:r w:rsidRPr="00C97C65">
              <w:rPr>
                <w:rFonts w:ascii="Arial" w:hAnsi="Arial" w:cs="Arial"/>
                <w:sz w:val="20"/>
                <w:szCs w:val="20"/>
              </w:rPr>
              <w:t xml:space="preserve">ČLANSTVA U STRUČNIM DRUŠTVIMA:Hrvatsko društvo za medicinsku informatiku, Hrvatsko društvo za javno zdravstvo Hrvatskog liječničkog zbora,Hrvatsko biometrijsko društvo </w:t>
            </w:r>
          </w:p>
          <w:p w:rsidR="003D53C5" w:rsidRPr="00EB4359" w:rsidRDefault="003D53C5" w:rsidP="00774F4A">
            <w:pPr>
              <w:rPr>
                <w:rFonts w:ascii="Arial" w:hAnsi="Arial" w:cs="Arial"/>
                <w:b/>
                <w:bCs/>
                <w:sz w:val="20"/>
                <w:szCs w:val="20"/>
              </w:rPr>
            </w:pPr>
            <w:r w:rsidRPr="00C97C65">
              <w:rPr>
                <w:rFonts w:ascii="Arial" w:hAnsi="Arial" w:cs="Arial"/>
                <w:sz w:val="20"/>
                <w:szCs w:val="20"/>
              </w:rPr>
              <w:t xml:space="preserve">ZNANSTVENI  I STRUČNI INTERESI: Medicinska statistika, medicinska informatika, kvaliteta rada u medicini. </w:t>
            </w:r>
          </w:p>
        </w:tc>
      </w:tr>
      <w:tr w:rsidR="003D53C5" w:rsidRPr="00EB4359" w:rsidTr="00774F4A">
        <w:trPr>
          <w:trHeight w:val="425"/>
        </w:trPr>
        <w:tc>
          <w:tcPr>
            <w:tcW w:w="1959" w:type="dxa"/>
          </w:tcPr>
          <w:p w:rsidR="003D53C5" w:rsidRPr="00EB4359" w:rsidRDefault="003D53C5" w:rsidP="00774F4A">
            <w:pPr>
              <w:rPr>
                <w:rFonts w:ascii="Arial" w:hAnsi="Arial" w:cs="Arial"/>
                <w:b/>
                <w:bCs/>
                <w:sz w:val="20"/>
                <w:szCs w:val="20"/>
              </w:rPr>
            </w:pPr>
            <w:r w:rsidRPr="00EB4359">
              <w:rPr>
                <w:rFonts w:ascii="Arial" w:hAnsi="Arial" w:cs="Arial"/>
                <w:b/>
                <w:bCs/>
                <w:sz w:val="20"/>
                <w:szCs w:val="20"/>
              </w:rPr>
              <w:t xml:space="preserve">Popis radova objavljenih u posljednjih pet godina </w:t>
            </w:r>
            <w:r w:rsidRPr="00EB4359">
              <w:rPr>
                <w:rFonts w:ascii="Arial" w:hAnsi="Arial" w:cs="Arial"/>
                <w:sz w:val="20"/>
                <w:szCs w:val="20"/>
              </w:rPr>
              <w:t>(navesti do 10 radova)</w:t>
            </w:r>
          </w:p>
        </w:tc>
        <w:tc>
          <w:tcPr>
            <w:tcW w:w="7328" w:type="dxa"/>
          </w:tcPr>
          <w:p w:rsidR="003D53C5" w:rsidRPr="006E374F" w:rsidRDefault="003D53C5" w:rsidP="00774F4A">
            <w:pPr>
              <w:rPr>
                <w:rFonts w:ascii="Arial" w:hAnsi="Arial" w:cs="Arial"/>
                <w:sz w:val="20"/>
                <w:szCs w:val="20"/>
              </w:rPr>
            </w:pPr>
            <w:r w:rsidRPr="006E374F">
              <w:rPr>
                <w:rFonts w:ascii="Arial" w:hAnsi="Arial" w:cs="Arial"/>
                <w:sz w:val="20"/>
                <w:szCs w:val="20"/>
              </w:rPr>
              <w:t xml:space="preserve">1: Murgic L, Hébert PC, Sovic S, Pavlekovic G. Paternalism and autonomy: views ofpatients and providers in a transitional (post-communist) country. BMC MedEthics. 2015 Sep 29;16(1):65. </w:t>
            </w:r>
          </w:p>
          <w:p w:rsidR="003D53C5" w:rsidRPr="006E374F" w:rsidRDefault="003D53C5" w:rsidP="00774F4A">
            <w:pPr>
              <w:rPr>
                <w:rFonts w:ascii="Arial" w:hAnsi="Arial" w:cs="Arial"/>
                <w:sz w:val="20"/>
                <w:szCs w:val="20"/>
              </w:rPr>
            </w:pPr>
            <w:r w:rsidRPr="006E374F">
              <w:rPr>
                <w:rFonts w:ascii="Arial" w:hAnsi="Arial" w:cs="Arial"/>
                <w:sz w:val="20"/>
                <w:szCs w:val="20"/>
              </w:rPr>
              <w:t>2: Vitale K, Munđar R, Sović S, Bergman-Marković B, Janev Holcer N. [USE OF</w:t>
            </w:r>
          </w:p>
          <w:p w:rsidR="003D53C5" w:rsidRPr="006E374F" w:rsidRDefault="003D53C5" w:rsidP="00774F4A">
            <w:pPr>
              <w:rPr>
                <w:rFonts w:ascii="Arial" w:hAnsi="Arial" w:cs="Arial"/>
                <w:sz w:val="20"/>
                <w:szCs w:val="20"/>
              </w:rPr>
            </w:pPr>
            <w:r w:rsidRPr="006E374F">
              <w:rPr>
                <w:rFonts w:ascii="Arial" w:hAnsi="Arial" w:cs="Arial"/>
                <w:sz w:val="20"/>
                <w:szCs w:val="20"/>
              </w:rPr>
              <w:t>COMPLEMENTARY AND ALTERNATIVE MEDICINE AMONG FAMILY MEDICINE PATIENTS--EXAMPLE OFTHE TOWN OF ČAKOVEC]. Acta Med Croatica. 2014 Dec;68(4-5):345-51. Croatian.</w:t>
            </w:r>
          </w:p>
          <w:p w:rsidR="003D53C5" w:rsidRPr="006E374F" w:rsidRDefault="003D53C5" w:rsidP="00774F4A">
            <w:pPr>
              <w:rPr>
                <w:rFonts w:ascii="Arial" w:hAnsi="Arial" w:cs="Arial"/>
                <w:sz w:val="20"/>
                <w:szCs w:val="20"/>
              </w:rPr>
            </w:pPr>
            <w:r w:rsidRPr="006E374F">
              <w:rPr>
                <w:rFonts w:ascii="Arial" w:hAnsi="Arial" w:cs="Arial"/>
                <w:sz w:val="20"/>
                <w:szCs w:val="20"/>
              </w:rPr>
              <w:t>3: Brlić KČ, Janev Holcer N, Sović S, Štimac D. Characteristics of</w:t>
            </w:r>
          </w:p>
          <w:p w:rsidR="003D53C5" w:rsidRPr="006E374F" w:rsidRDefault="003D53C5" w:rsidP="00774F4A">
            <w:pPr>
              <w:rPr>
                <w:rFonts w:ascii="Arial" w:hAnsi="Arial" w:cs="Arial"/>
                <w:sz w:val="20"/>
                <w:szCs w:val="20"/>
              </w:rPr>
            </w:pPr>
            <w:r w:rsidRPr="006E374F">
              <w:rPr>
                <w:rFonts w:ascii="Arial" w:hAnsi="Arial" w:cs="Arial"/>
                <w:sz w:val="20"/>
                <w:szCs w:val="20"/>
              </w:rPr>
              <w:t xml:space="preserve">self-medication for pain relief among first-year health care students in Zagreb, </w:t>
            </w:r>
          </w:p>
          <w:p w:rsidR="003D53C5" w:rsidRDefault="003D53C5" w:rsidP="00774F4A">
            <w:pPr>
              <w:rPr>
                <w:rFonts w:ascii="Arial" w:hAnsi="Arial" w:cs="Arial"/>
                <w:sz w:val="20"/>
                <w:szCs w:val="20"/>
              </w:rPr>
            </w:pPr>
            <w:r w:rsidRPr="006E374F">
              <w:rPr>
                <w:rFonts w:ascii="Arial" w:hAnsi="Arial" w:cs="Arial"/>
                <w:sz w:val="20"/>
                <w:szCs w:val="20"/>
              </w:rPr>
              <w:t xml:space="preserve">Croatia. Psychiatr Danub. 2014 Dec;26 Suppl 3:459-65. </w:t>
            </w:r>
          </w:p>
          <w:p w:rsidR="003D53C5" w:rsidRPr="006E374F" w:rsidRDefault="003D53C5" w:rsidP="00774F4A">
            <w:pPr>
              <w:rPr>
                <w:rFonts w:ascii="Arial" w:hAnsi="Arial" w:cs="Arial"/>
                <w:sz w:val="20"/>
                <w:szCs w:val="20"/>
              </w:rPr>
            </w:pPr>
            <w:r w:rsidRPr="006E374F">
              <w:rPr>
                <w:rFonts w:ascii="Arial" w:hAnsi="Arial" w:cs="Arial"/>
                <w:sz w:val="20"/>
                <w:szCs w:val="20"/>
              </w:rPr>
              <w:t>4: Brkicic LS, Godman B, Voncina L, Sovic S, Relja M. Initiatives to improve</w:t>
            </w:r>
          </w:p>
          <w:p w:rsidR="003D53C5" w:rsidRPr="006E374F" w:rsidRDefault="003D53C5" w:rsidP="00774F4A">
            <w:pPr>
              <w:rPr>
                <w:rFonts w:ascii="Arial" w:hAnsi="Arial" w:cs="Arial"/>
                <w:sz w:val="20"/>
                <w:szCs w:val="20"/>
              </w:rPr>
            </w:pPr>
            <w:r w:rsidRPr="006E374F">
              <w:rPr>
                <w:rFonts w:ascii="Arial" w:hAnsi="Arial" w:cs="Arial"/>
                <w:sz w:val="20"/>
                <w:szCs w:val="20"/>
              </w:rPr>
              <w:t>prescribing efficiency for drugs to treat Parkinson's disease in Croatia:</w:t>
            </w:r>
          </w:p>
          <w:p w:rsidR="003D53C5" w:rsidRPr="006E374F" w:rsidRDefault="003D53C5" w:rsidP="00774F4A">
            <w:pPr>
              <w:rPr>
                <w:rFonts w:ascii="Arial" w:hAnsi="Arial" w:cs="Arial"/>
                <w:sz w:val="20"/>
                <w:szCs w:val="20"/>
              </w:rPr>
            </w:pPr>
            <w:r w:rsidRPr="006E374F">
              <w:rPr>
                <w:rFonts w:ascii="Arial" w:hAnsi="Arial" w:cs="Arial"/>
                <w:sz w:val="20"/>
                <w:szCs w:val="20"/>
              </w:rPr>
              <w:t>influence and future directions. Expert Rev Pharmacoecon Outcomes Res. 2012</w:t>
            </w:r>
          </w:p>
          <w:p w:rsidR="003D53C5" w:rsidRDefault="003D53C5" w:rsidP="00774F4A">
            <w:pPr>
              <w:rPr>
                <w:rFonts w:ascii="Arial" w:hAnsi="Arial" w:cs="Arial"/>
                <w:sz w:val="20"/>
                <w:szCs w:val="20"/>
              </w:rPr>
            </w:pPr>
            <w:r w:rsidRPr="006E374F">
              <w:rPr>
                <w:rFonts w:ascii="Arial" w:hAnsi="Arial" w:cs="Arial"/>
                <w:sz w:val="20"/>
                <w:szCs w:val="20"/>
              </w:rPr>
              <w:t xml:space="preserve">Jun;12(3):373-84. doi: 10.1586/erp.12.24. </w:t>
            </w:r>
          </w:p>
          <w:p w:rsidR="003D53C5" w:rsidRPr="006E374F" w:rsidRDefault="003D53C5" w:rsidP="00774F4A">
            <w:pPr>
              <w:rPr>
                <w:rFonts w:ascii="Arial" w:hAnsi="Arial" w:cs="Arial"/>
                <w:sz w:val="20"/>
                <w:szCs w:val="20"/>
              </w:rPr>
            </w:pPr>
            <w:r w:rsidRPr="006E374F">
              <w:rPr>
                <w:rFonts w:ascii="Arial" w:hAnsi="Arial" w:cs="Arial"/>
                <w:sz w:val="20"/>
                <w:szCs w:val="20"/>
              </w:rPr>
              <w:t xml:space="preserve">5: Vitale K, Sović S, Dzakula A, Keranović A, Jelaković B. Is salt intake hidden </w:t>
            </w:r>
          </w:p>
          <w:p w:rsidR="003D53C5" w:rsidRPr="006E374F" w:rsidRDefault="003D53C5" w:rsidP="00774F4A">
            <w:pPr>
              <w:rPr>
                <w:rFonts w:ascii="Arial" w:hAnsi="Arial" w:cs="Arial"/>
                <w:sz w:val="20"/>
                <w:szCs w:val="20"/>
              </w:rPr>
            </w:pPr>
            <w:r w:rsidRPr="006E374F">
              <w:rPr>
                <w:rFonts w:ascii="Arial" w:hAnsi="Arial" w:cs="Arial"/>
                <w:sz w:val="20"/>
                <w:szCs w:val="20"/>
              </w:rPr>
              <w:t>risk for rural population: case study Village of Sjeverovac, County</w:t>
            </w:r>
          </w:p>
          <w:p w:rsidR="003D53C5" w:rsidRPr="006E374F" w:rsidRDefault="003D53C5" w:rsidP="00774F4A">
            <w:pPr>
              <w:rPr>
                <w:rFonts w:ascii="Arial" w:hAnsi="Arial" w:cs="Arial"/>
                <w:sz w:val="20"/>
                <w:szCs w:val="20"/>
              </w:rPr>
            </w:pPr>
            <w:r w:rsidRPr="006E374F">
              <w:rPr>
                <w:rFonts w:ascii="Arial" w:hAnsi="Arial" w:cs="Arial"/>
                <w:sz w:val="20"/>
                <w:szCs w:val="20"/>
              </w:rPr>
              <w:t xml:space="preserve">Sisacko-moslavacka? Coll Antropol. 2012 Jan;36 Suppl 1:261-4. </w:t>
            </w:r>
          </w:p>
          <w:p w:rsidR="003D53C5" w:rsidRPr="006E374F" w:rsidRDefault="003D53C5" w:rsidP="00774F4A">
            <w:pPr>
              <w:rPr>
                <w:rFonts w:ascii="Arial" w:hAnsi="Arial" w:cs="Arial"/>
                <w:sz w:val="20"/>
                <w:szCs w:val="20"/>
              </w:rPr>
            </w:pPr>
            <w:r w:rsidRPr="006E374F">
              <w:rPr>
                <w:rFonts w:ascii="Arial" w:hAnsi="Arial" w:cs="Arial"/>
                <w:sz w:val="20"/>
                <w:szCs w:val="20"/>
              </w:rPr>
              <w:t>6: Dzakula A, Keranović A, Crnica V, Majer M, Janev Holcer N, Sović S, Bolić B,</w:t>
            </w:r>
          </w:p>
          <w:p w:rsidR="003D53C5" w:rsidRPr="006E374F" w:rsidRDefault="003D53C5" w:rsidP="00774F4A">
            <w:pPr>
              <w:rPr>
                <w:rFonts w:ascii="Arial" w:hAnsi="Arial" w:cs="Arial"/>
                <w:sz w:val="20"/>
                <w:szCs w:val="20"/>
              </w:rPr>
            </w:pPr>
            <w:r w:rsidRPr="006E374F">
              <w:rPr>
                <w:rFonts w:ascii="Arial" w:hAnsi="Arial" w:cs="Arial"/>
                <w:sz w:val="20"/>
                <w:szCs w:val="20"/>
              </w:rPr>
              <w:t>Domokus NA, Drazić I, Vugrincić M, Zibar D, Blazević N, Friscić T, Korać T,</w:t>
            </w:r>
          </w:p>
          <w:p w:rsidR="003D53C5" w:rsidRPr="006E374F" w:rsidRDefault="003D53C5" w:rsidP="00774F4A">
            <w:pPr>
              <w:rPr>
                <w:rFonts w:ascii="Arial" w:hAnsi="Arial" w:cs="Arial"/>
                <w:sz w:val="20"/>
                <w:szCs w:val="20"/>
              </w:rPr>
            </w:pPr>
            <w:r w:rsidRPr="006E374F">
              <w:rPr>
                <w:rFonts w:ascii="Arial" w:hAnsi="Arial" w:cs="Arial"/>
                <w:sz w:val="20"/>
                <w:szCs w:val="20"/>
              </w:rPr>
              <w:t>Bander I, Vuletić S. Risk factors for cardiovascular disease in rural area of</w:t>
            </w:r>
          </w:p>
          <w:p w:rsidR="003D53C5" w:rsidRPr="006E374F" w:rsidRDefault="003D53C5" w:rsidP="00774F4A">
            <w:pPr>
              <w:rPr>
                <w:rFonts w:ascii="Arial" w:hAnsi="Arial" w:cs="Arial"/>
                <w:sz w:val="20"/>
                <w:szCs w:val="20"/>
              </w:rPr>
            </w:pPr>
            <w:r w:rsidRPr="006E374F">
              <w:rPr>
                <w:rFonts w:ascii="Arial" w:hAnsi="Arial" w:cs="Arial"/>
                <w:sz w:val="20"/>
                <w:szCs w:val="20"/>
              </w:rPr>
              <w:t xml:space="preserve">Croatia. Coll Antropol. 2012 Jan;36 Suppl 1:245-9. </w:t>
            </w:r>
          </w:p>
          <w:p w:rsidR="003D53C5" w:rsidRPr="006E374F" w:rsidRDefault="003D53C5" w:rsidP="00774F4A">
            <w:pPr>
              <w:rPr>
                <w:rFonts w:ascii="Arial" w:hAnsi="Arial" w:cs="Arial"/>
                <w:sz w:val="20"/>
                <w:szCs w:val="20"/>
              </w:rPr>
            </w:pPr>
            <w:r w:rsidRPr="006E374F">
              <w:rPr>
                <w:rFonts w:ascii="Arial" w:hAnsi="Arial" w:cs="Arial"/>
                <w:sz w:val="20"/>
                <w:szCs w:val="20"/>
              </w:rPr>
              <w:t>7: Vitale K, Sović S, Vuletić S. Distribution of changes in systolic blood</w:t>
            </w:r>
          </w:p>
          <w:p w:rsidR="003D53C5" w:rsidRPr="006E374F" w:rsidRDefault="003D53C5" w:rsidP="00774F4A">
            <w:pPr>
              <w:rPr>
                <w:rFonts w:ascii="Arial" w:hAnsi="Arial" w:cs="Arial"/>
                <w:sz w:val="20"/>
                <w:szCs w:val="20"/>
              </w:rPr>
            </w:pPr>
            <w:r w:rsidRPr="006E374F">
              <w:rPr>
                <w:rFonts w:ascii="Arial" w:hAnsi="Arial" w:cs="Arial"/>
                <w:sz w:val="20"/>
                <w:szCs w:val="20"/>
              </w:rPr>
              <w:t>pressure and waist circumference--indicators for primary prevention. Coll</w:t>
            </w:r>
          </w:p>
          <w:p w:rsidR="003D53C5" w:rsidRDefault="003D53C5" w:rsidP="00774F4A">
            <w:pPr>
              <w:rPr>
                <w:rFonts w:ascii="Arial" w:hAnsi="Arial" w:cs="Arial"/>
                <w:sz w:val="20"/>
                <w:szCs w:val="20"/>
              </w:rPr>
            </w:pPr>
            <w:r w:rsidRPr="006E374F">
              <w:rPr>
                <w:rFonts w:ascii="Arial" w:hAnsi="Arial" w:cs="Arial"/>
                <w:sz w:val="20"/>
                <w:szCs w:val="20"/>
              </w:rPr>
              <w:t xml:space="preserve">Antropol. 2012 Jan;36 Suppl 1:241-4. </w:t>
            </w:r>
          </w:p>
          <w:p w:rsidR="003D53C5" w:rsidRPr="006E374F" w:rsidRDefault="003D53C5" w:rsidP="00774F4A">
            <w:pPr>
              <w:rPr>
                <w:rFonts w:ascii="Arial" w:hAnsi="Arial" w:cs="Arial"/>
                <w:sz w:val="20"/>
                <w:szCs w:val="20"/>
              </w:rPr>
            </w:pPr>
            <w:r w:rsidRPr="006E374F">
              <w:rPr>
                <w:rFonts w:ascii="Arial" w:hAnsi="Arial" w:cs="Arial"/>
                <w:sz w:val="20"/>
                <w:szCs w:val="20"/>
              </w:rPr>
              <w:t>8: Milić M, Sović S, Vitale K, Dzakula A. Could determinants of PCS and MCS servefor public health intervention regarding chronic diseases in Croatia? Coll</w:t>
            </w:r>
          </w:p>
          <w:p w:rsidR="003D53C5" w:rsidRPr="006E374F" w:rsidRDefault="003D53C5" w:rsidP="00774F4A">
            <w:pPr>
              <w:rPr>
                <w:rFonts w:ascii="Arial" w:hAnsi="Arial" w:cs="Arial"/>
                <w:sz w:val="20"/>
                <w:szCs w:val="20"/>
              </w:rPr>
            </w:pPr>
            <w:r w:rsidRPr="006E374F">
              <w:rPr>
                <w:rFonts w:ascii="Arial" w:hAnsi="Arial" w:cs="Arial"/>
                <w:sz w:val="20"/>
                <w:szCs w:val="20"/>
              </w:rPr>
              <w:t>Antropol. 2012 Jan;36 Suppl 1:195-200.</w:t>
            </w:r>
          </w:p>
          <w:p w:rsidR="003D53C5" w:rsidRPr="006E374F" w:rsidRDefault="003D53C5" w:rsidP="00774F4A">
            <w:pPr>
              <w:rPr>
                <w:rFonts w:ascii="Arial" w:hAnsi="Arial" w:cs="Arial"/>
                <w:sz w:val="20"/>
                <w:szCs w:val="20"/>
              </w:rPr>
            </w:pPr>
            <w:r w:rsidRPr="006E374F">
              <w:rPr>
                <w:rFonts w:ascii="Arial" w:hAnsi="Arial" w:cs="Arial"/>
                <w:sz w:val="20"/>
                <w:szCs w:val="20"/>
              </w:rPr>
              <w:t>9: Sović S, Vitale K, Brborović O, Dzakula A, Tiljak H. Association of behavioral</w:t>
            </w:r>
          </w:p>
          <w:p w:rsidR="003D53C5" w:rsidRPr="006E374F" w:rsidRDefault="003D53C5" w:rsidP="00774F4A">
            <w:pPr>
              <w:rPr>
                <w:rFonts w:ascii="Arial" w:hAnsi="Arial" w:cs="Arial"/>
                <w:sz w:val="20"/>
                <w:szCs w:val="20"/>
              </w:rPr>
            </w:pPr>
            <w:r w:rsidRPr="006E374F">
              <w:rPr>
                <w:rFonts w:ascii="Arial" w:hAnsi="Arial" w:cs="Arial"/>
                <w:sz w:val="20"/>
                <w:szCs w:val="20"/>
              </w:rPr>
              <w:t>cardiovascular risk factors with mortality in Croatian adult population: the</w:t>
            </w:r>
          </w:p>
          <w:p w:rsidR="003D53C5" w:rsidRPr="006E374F" w:rsidRDefault="003D53C5" w:rsidP="00774F4A">
            <w:pPr>
              <w:rPr>
                <w:rFonts w:ascii="Arial" w:hAnsi="Arial" w:cs="Arial"/>
                <w:sz w:val="20"/>
                <w:szCs w:val="20"/>
              </w:rPr>
            </w:pPr>
            <w:r w:rsidRPr="006E374F">
              <w:rPr>
                <w:rFonts w:ascii="Arial" w:hAnsi="Arial" w:cs="Arial"/>
                <w:sz w:val="20"/>
                <w:szCs w:val="20"/>
              </w:rPr>
              <w:t xml:space="preserve">CroHort study. Coll Antropol. 2012 Jan;36 Suppl 1:177-82. </w:t>
            </w:r>
          </w:p>
          <w:p w:rsidR="003D53C5" w:rsidRPr="006E374F" w:rsidRDefault="003D53C5" w:rsidP="00774F4A">
            <w:pPr>
              <w:rPr>
                <w:rFonts w:ascii="Arial" w:hAnsi="Arial" w:cs="Arial"/>
                <w:sz w:val="20"/>
                <w:szCs w:val="20"/>
              </w:rPr>
            </w:pPr>
            <w:r w:rsidRPr="006E374F">
              <w:rPr>
                <w:rFonts w:ascii="Arial" w:hAnsi="Arial" w:cs="Arial"/>
                <w:sz w:val="20"/>
                <w:szCs w:val="20"/>
              </w:rPr>
              <w:t>10: Rukavina TV, Brborović O, Fazlić H, Sović S, Civljak M. Association of the</w:t>
            </w:r>
          </w:p>
          <w:p w:rsidR="003D53C5" w:rsidRPr="006E374F" w:rsidRDefault="003D53C5" w:rsidP="00774F4A">
            <w:pPr>
              <w:rPr>
                <w:rFonts w:ascii="Arial" w:hAnsi="Arial" w:cs="Arial"/>
                <w:sz w:val="20"/>
                <w:szCs w:val="20"/>
              </w:rPr>
            </w:pPr>
            <w:r w:rsidRPr="006E374F">
              <w:rPr>
                <w:rFonts w:ascii="Arial" w:hAnsi="Arial" w:cs="Arial"/>
                <w:sz w:val="20"/>
                <w:szCs w:val="20"/>
              </w:rPr>
              <w:t>psychological distress and cardiovascular risk behaviors, conditions and</w:t>
            </w:r>
          </w:p>
          <w:p w:rsidR="003D53C5" w:rsidRPr="00EB4359" w:rsidRDefault="003D53C5" w:rsidP="00774F4A">
            <w:pPr>
              <w:rPr>
                <w:rFonts w:ascii="Arial" w:hAnsi="Arial" w:cs="Arial"/>
                <w:sz w:val="20"/>
                <w:szCs w:val="20"/>
              </w:rPr>
            </w:pPr>
            <w:r w:rsidRPr="006E374F">
              <w:rPr>
                <w:rFonts w:ascii="Arial" w:hAnsi="Arial" w:cs="Arial"/>
                <w:sz w:val="20"/>
                <w:szCs w:val="20"/>
              </w:rPr>
              <w:t>diseases: the CroHort study. Coll Antropol. 2012 Jan;36 Suppl 1:157-64.</w:t>
            </w:r>
          </w:p>
        </w:tc>
      </w:tr>
      <w:tr w:rsidR="003D53C5" w:rsidRPr="00EB4359" w:rsidTr="00774F4A">
        <w:tc>
          <w:tcPr>
            <w:tcW w:w="1959" w:type="dxa"/>
            <w:vAlign w:val="center"/>
          </w:tcPr>
          <w:p w:rsidR="003D53C5" w:rsidRPr="00EB4359" w:rsidRDefault="003D53C5" w:rsidP="00774F4A">
            <w:pPr>
              <w:rPr>
                <w:rFonts w:ascii="Arial" w:hAnsi="Arial" w:cs="Arial"/>
                <w:b/>
                <w:bCs/>
                <w:sz w:val="20"/>
                <w:szCs w:val="20"/>
              </w:rPr>
            </w:pPr>
            <w:r w:rsidRPr="00EB4359">
              <w:rPr>
                <w:rFonts w:ascii="Arial" w:hAnsi="Arial" w:cs="Arial"/>
                <w:b/>
                <w:bCs/>
                <w:sz w:val="20"/>
                <w:szCs w:val="20"/>
              </w:rPr>
              <w:t>Datum zadnjeg izbora u znanstveno-nastavno ili nastavno zvanje i naziv zvanja</w:t>
            </w:r>
          </w:p>
        </w:tc>
        <w:tc>
          <w:tcPr>
            <w:tcW w:w="7328" w:type="dxa"/>
          </w:tcPr>
          <w:p w:rsidR="003D53C5" w:rsidRPr="00EB4359" w:rsidRDefault="003D53C5" w:rsidP="00774F4A">
            <w:pPr>
              <w:rPr>
                <w:rFonts w:ascii="Arial" w:hAnsi="Arial" w:cs="Arial"/>
                <w:sz w:val="20"/>
                <w:szCs w:val="20"/>
              </w:rPr>
            </w:pPr>
          </w:p>
        </w:tc>
      </w:tr>
    </w:tbl>
    <w:p w:rsidR="003D53C5" w:rsidRDefault="003D53C5" w:rsidP="003D53C5"/>
    <w:p w:rsidR="003D53C5" w:rsidRDefault="003D53C5" w:rsidP="003D53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3D53C5" w:rsidRPr="00457785" w:rsidTr="00774F4A">
        <w:tc>
          <w:tcPr>
            <w:tcW w:w="1959" w:type="dxa"/>
            <w:vAlign w:val="bottom"/>
          </w:tcPr>
          <w:p w:rsidR="003D53C5" w:rsidRPr="00457785" w:rsidRDefault="003D53C5" w:rsidP="00774F4A">
            <w:pPr>
              <w:rPr>
                <w:rFonts w:ascii="Arial" w:hAnsi="Arial" w:cs="Arial"/>
                <w:b/>
                <w:bCs/>
                <w:sz w:val="20"/>
                <w:szCs w:val="20"/>
              </w:rPr>
            </w:pPr>
            <w:r w:rsidRPr="00457785">
              <w:rPr>
                <w:rFonts w:ascii="Arial" w:hAnsi="Arial" w:cs="Arial"/>
                <w:b/>
                <w:bCs/>
                <w:sz w:val="20"/>
                <w:szCs w:val="20"/>
              </w:rPr>
              <w:t>Ime</w:t>
            </w:r>
          </w:p>
        </w:tc>
        <w:tc>
          <w:tcPr>
            <w:tcW w:w="7328" w:type="dxa"/>
            <w:vAlign w:val="bottom"/>
          </w:tcPr>
          <w:p w:rsidR="003D53C5" w:rsidRPr="006E374F" w:rsidRDefault="003D53C5" w:rsidP="00774F4A">
            <w:pPr>
              <w:rPr>
                <w:rFonts w:ascii="Arial" w:hAnsi="Arial" w:cs="Arial"/>
                <w:b/>
                <w:bCs/>
                <w:sz w:val="20"/>
                <w:szCs w:val="20"/>
              </w:rPr>
            </w:pPr>
            <w:r w:rsidRPr="006E374F">
              <w:rPr>
                <w:rFonts w:ascii="Arial" w:hAnsi="Arial" w:cs="Arial"/>
                <w:b/>
                <w:bCs/>
                <w:sz w:val="20"/>
                <w:szCs w:val="20"/>
              </w:rPr>
              <w:t>Davor</w:t>
            </w:r>
          </w:p>
        </w:tc>
      </w:tr>
      <w:tr w:rsidR="003D53C5" w:rsidRPr="00457785" w:rsidTr="00774F4A">
        <w:tc>
          <w:tcPr>
            <w:tcW w:w="1959" w:type="dxa"/>
            <w:vAlign w:val="bottom"/>
          </w:tcPr>
          <w:p w:rsidR="003D53C5" w:rsidRPr="00457785" w:rsidRDefault="003D53C5" w:rsidP="00774F4A">
            <w:pPr>
              <w:rPr>
                <w:rFonts w:ascii="Arial" w:hAnsi="Arial" w:cs="Arial"/>
                <w:b/>
                <w:bCs/>
                <w:sz w:val="20"/>
                <w:szCs w:val="20"/>
              </w:rPr>
            </w:pPr>
            <w:r w:rsidRPr="00457785">
              <w:rPr>
                <w:rFonts w:ascii="Arial" w:hAnsi="Arial" w:cs="Arial"/>
                <w:b/>
                <w:bCs/>
                <w:sz w:val="20"/>
                <w:szCs w:val="20"/>
              </w:rPr>
              <w:t>Prezime</w:t>
            </w:r>
          </w:p>
        </w:tc>
        <w:tc>
          <w:tcPr>
            <w:tcW w:w="7328" w:type="dxa"/>
            <w:vAlign w:val="bottom"/>
          </w:tcPr>
          <w:p w:rsidR="003D53C5" w:rsidRPr="006E374F" w:rsidRDefault="003D53C5" w:rsidP="00774F4A">
            <w:pPr>
              <w:rPr>
                <w:rFonts w:ascii="Arial" w:hAnsi="Arial" w:cs="Arial"/>
                <w:b/>
                <w:bCs/>
                <w:sz w:val="20"/>
                <w:szCs w:val="20"/>
              </w:rPr>
            </w:pPr>
            <w:r w:rsidRPr="006E374F">
              <w:rPr>
                <w:rFonts w:ascii="Arial" w:hAnsi="Arial" w:cs="Arial"/>
                <w:b/>
                <w:bCs/>
                <w:sz w:val="20"/>
                <w:szCs w:val="20"/>
              </w:rPr>
              <w:t>Mayer</w:t>
            </w:r>
          </w:p>
        </w:tc>
      </w:tr>
      <w:tr w:rsidR="003D53C5" w:rsidRPr="00457785" w:rsidTr="00774F4A">
        <w:tc>
          <w:tcPr>
            <w:tcW w:w="1959" w:type="dxa"/>
          </w:tcPr>
          <w:p w:rsidR="003D53C5" w:rsidRPr="00457785" w:rsidRDefault="003D53C5" w:rsidP="00774F4A">
            <w:pPr>
              <w:rPr>
                <w:rFonts w:ascii="Arial" w:hAnsi="Arial" w:cs="Arial"/>
                <w:b/>
                <w:bCs/>
                <w:sz w:val="20"/>
                <w:szCs w:val="20"/>
              </w:rPr>
            </w:pPr>
            <w:r w:rsidRPr="00457785">
              <w:rPr>
                <w:rFonts w:ascii="Arial" w:hAnsi="Arial" w:cs="Arial"/>
                <w:b/>
                <w:bCs/>
                <w:sz w:val="20"/>
                <w:szCs w:val="20"/>
              </w:rPr>
              <w:t>Naziv ustanove</w:t>
            </w:r>
          </w:p>
        </w:tc>
        <w:tc>
          <w:tcPr>
            <w:tcW w:w="7328" w:type="dxa"/>
            <w:vAlign w:val="bottom"/>
          </w:tcPr>
          <w:p w:rsidR="003D53C5" w:rsidRPr="00C97C65" w:rsidRDefault="003D53C5" w:rsidP="00774F4A">
            <w:pPr>
              <w:jc w:val="both"/>
              <w:rPr>
                <w:rFonts w:ascii="Arial" w:hAnsi="Arial" w:cs="Arial"/>
                <w:noProof/>
                <w:sz w:val="20"/>
                <w:szCs w:val="20"/>
              </w:rPr>
            </w:pPr>
            <w:r w:rsidRPr="00C97C65">
              <w:rPr>
                <w:rFonts w:ascii="Arial" w:hAnsi="Arial" w:cs="Arial"/>
                <w:noProof/>
                <w:sz w:val="20"/>
                <w:szCs w:val="20"/>
              </w:rPr>
              <w:t>Zavod za sudsku medicinu i kriminalistiku</w:t>
            </w:r>
          </w:p>
          <w:p w:rsidR="003D53C5" w:rsidRDefault="003D53C5" w:rsidP="00774F4A">
            <w:pPr>
              <w:jc w:val="both"/>
              <w:rPr>
                <w:rFonts w:ascii="Arial" w:hAnsi="Arial" w:cs="Arial"/>
                <w:noProof/>
                <w:sz w:val="20"/>
                <w:szCs w:val="20"/>
              </w:rPr>
            </w:pPr>
            <w:r w:rsidRPr="00C97C65">
              <w:rPr>
                <w:rFonts w:ascii="Arial" w:hAnsi="Arial" w:cs="Arial"/>
                <w:noProof/>
                <w:sz w:val="20"/>
                <w:szCs w:val="20"/>
              </w:rPr>
              <w:t xml:space="preserve">Medicinskog </w:t>
            </w:r>
            <w:r>
              <w:rPr>
                <w:rFonts w:ascii="Arial" w:hAnsi="Arial" w:cs="Arial"/>
                <w:noProof/>
                <w:sz w:val="20"/>
                <w:szCs w:val="20"/>
              </w:rPr>
              <w:t>fakulteta Sveučilišta u Zagrebu</w:t>
            </w:r>
          </w:p>
          <w:p w:rsidR="003D53C5" w:rsidRPr="00457785" w:rsidRDefault="003D53C5" w:rsidP="00774F4A">
            <w:pPr>
              <w:rPr>
                <w:rFonts w:ascii="Arial" w:hAnsi="Arial" w:cs="Arial"/>
                <w:bCs/>
                <w:sz w:val="20"/>
                <w:szCs w:val="20"/>
              </w:rPr>
            </w:pPr>
            <w:r w:rsidRPr="00C97C65">
              <w:rPr>
                <w:rFonts w:ascii="Arial" w:hAnsi="Arial" w:cs="Arial"/>
                <w:noProof/>
                <w:sz w:val="20"/>
                <w:szCs w:val="20"/>
              </w:rPr>
              <w:t>Šalata 11, 10000 Zagreb</w:t>
            </w:r>
          </w:p>
        </w:tc>
      </w:tr>
      <w:tr w:rsidR="003D53C5" w:rsidRPr="00457785" w:rsidTr="00774F4A">
        <w:tc>
          <w:tcPr>
            <w:tcW w:w="1959" w:type="dxa"/>
            <w:vAlign w:val="bottom"/>
          </w:tcPr>
          <w:p w:rsidR="003D53C5" w:rsidRPr="00457785" w:rsidRDefault="003D53C5" w:rsidP="00774F4A">
            <w:pPr>
              <w:rPr>
                <w:rFonts w:ascii="Arial" w:hAnsi="Arial" w:cs="Arial"/>
                <w:b/>
                <w:bCs/>
                <w:sz w:val="20"/>
                <w:szCs w:val="20"/>
              </w:rPr>
            </w:pPr>
            <w:r w:rsidRPr="00457785">
              <w:rPr>
                <w:rFonts w:ascii="Arial" w:hAnsi="Arial" w:cs="Arial"/>
                <w:b/>
                <w:bCs/>
                <w:sz w:val="20"/>
                <w:szCs w:val="20"/>
              </w:rPr>
              <w:t>E-mail adresa</w:t>
            </w:r>
          </w:p>
        </w:tc>
        <w:tc>
          <w:tcPr>
            <w:tcW w:w="7328" w:type="dxa"/>
            <w:vAlign w:val="bottom"/>
          </w:tcPr>
          <w:p w:rsidR="003D53C5" w:rsidRPr="00457785" w:rsidRDefault="003D53C5" w:rsidP="00774F4A">
            <w:pPr>
              <w:rPr>
                <w:rFonts w:ascii="Arial" w:hAnsi="Arial" w:cs="Arial"/>
                <w:bCs/>
                <w:sz w:val="20"/>
                <w:szCs w:val="20"/>
              </w:rPr>
            </w:pPr>
            <w:r w:rsidRPr="00457785">
              <w:rPr>
                <w:rFonts w:ascii="Arial" w:hAnsi="Arial" w:cs="Arial"/>
                <w:bCs/>
                <w:sz w:val="20"/>
                <w:szCs w:val="20"/>
              </w:rPr>
              <w:t>dmayer@mef.hr</w:t>
            </w:r>
          </w:p>
        </w:tc>
      </w:tr>
      <w:tr w:rsidR="003D53C5" w:rsidRPr="00457785" w:rsidTr="00774F4A">
        <w:tc>
          <w:tcPr>
            <w:tcW w:w="1959" w:type="dxa"/>
            <w:vAlign w:val="bottom"/>
          </w:tcPr>
          <w:p w:rsidR="003D53C5" w:rsidRPr="00457785" w:rsidRDefault="003D53C5" w:rsidP="00774F4A">
            <w:pPr>
              <w:rPr>
                <w:rFonts w:ascii="Arial" w:hAnsi="Arial" w:cs="Arial"/>
                <w:b/>
                <w:bCs/>
                <w:sz w:val="20"/>
                <w:szCs w:val="20"/>
              </w:rPr>
            </w:pPr>
            <w:r w:rsidRPr="00457785">
              <w:rPr>
                <w:rFonts w:ascii="Arial" w:hAnsi="Arial" w:cs="Arial"/>
                <w:b/>
                <w:bCs/>
                <w:sz w:val="20"/>
                <w:szCs w:val="20"/>
              </w:rPr>
              <w:t>Adresa osobne web stranice</w:t>
            </w:r>
          </w:p>
        </w:tc>
        <w:tc>
          <w:tcPr>
            <w:tcW w:w="7328" w:type="dxa"/>
            <w:vAlign w:val="center"/>
          </w:tcPr>
          <w:p w:rsidR="003D53C5" w:rsidRPr="00457785" w:rsidRDefault="003D53C5" w:rsidP="00774F4A">
            <w:pPr>
              <w:rPr>
                <w:rFonts w:ascii="Arial" w:hAnsi="Arial" w:cs="Arial"/>
                <w:sz w:val="20"/>
                <w:szCs w:val="20"/>
              </w:rPr>
            </w:pPr>
          </w:p>
        </w:tc>
      </w:tr>
      <w:tr w:rsidR="003D53C5" w:rsidRPr="00457785" w:rsidTr="00774F4A">
        <w:tc>
          <w:tcPr>
            <w:tcW w:w="1959" w:type="dxa"/>
          </w:tcPr>
          <w:p w:rsidR="003D53C5" w:rsidRPr="00457785" w:rsidRDefault="003D53C5" w:rsidP="00774F4A">
            <w:pPr>
              <w:rPr>
                <w:rFonts w:ascii="Arial" w:hAnsi="Arial" w:cs="Arial"/>
                <w:b/>
                <w:bCs/>
                <w:sz w:val="20"/>
                <w:szCs w:val="20"/>
              </w:rPr>
            </w:pPr>
            <w:r w:rsidRPr="00457785">
              <w:rPr>
                <w:rFonts w:ascii="Arial" w:hAnsi="Arial" w:cs="Arial"/>
                <w:b/>
                <w:bCs/>
                <w:sz w:val="20"/>
                <w:szCs w:val="20"/>
              </w:rPr>
              <w:t>Životopis</w:t>
            </w:r>
          </w:p>
        </w:tc>
        <w:tc>
          <w:tcPr>
            <w:tcW w:w="7328" w:type="dxa"/>
            <w:vAlign w:val="bottom"/>
          </w:tcPr>
          <w:p w:rsidR="003D53C5" w:rsidRPr="00C97C65" w:rsidRDefault="003D53C5" w:rsidP="00774F4A">
            <w:pPr>
              <w:widowControl w:val="0"/>
              <w:autoSpaceDE w:val="0"/>
              <w:autoSpaceDN w:val="0"/>
              <w:adjustRightInd w:val="0"/>
              <w:rPr>
                <w:rFonts w:ascii="Arial" w:hAnsi="Arial" w:cs="Arial"/>
                <w:noProof/>
                <w:sz w:val="20"/>
                <w:szCs w:val="20"/>
              </w:rPr>
            </w:pPr>
            <w:r w:rsidRPr="00C97C65">
              <w:rPr>
                <w:rFonts w:ascii="Arial" w:hAnsi="Arial" w:cs="Arial"/>
                <w:b/>
                <w:sz w:val="20"/>
                <w:szCs w:val="20"/>
              </w:rPr>
              <w:t>Osobni podaci:</w:t>
            </w:r>
            <w:r w:rsidRPr="00C97C65">
              <w:rPr>
                <w:rFonts w:ascii="Arial" w:hAnsi="Arial" w:cs="Arial"/>
                <w:sz w:val="20"/>
                <w:szCs w:val="20"/>
              </w:rPr>
              <w:t>Rođen 21. listopada 1971. u Zagrebu</w:t>
            </w:r>
          </w:p>
          <w:p w:rsidR="003D53C5" w:rsidRDefault="003D53C5" w:rsidP="00774F4A">
            <w:pPr>
              <w:widowControl w:val="0"/>
              <w:autoSpaceDE w:val="0"/>
              <w:autoSpaceDN w:val="0"/>
              <w:adjustRightInd w:val="0"/>
              <w:rPr>
                <w:rFonts w:ascii="Arial" w:hAnsi="Arial" w:cs="Arial"/>
                <w:b/>
                <w:sz w:val="20"/>
                <w:szCs w:val="20"/>
              </w:rPr>
            </w:pPr>
            <w:r w:rsidRPr="00C97C65">
              <w:rPr>
                <w:rFonts w:ascii="Arial" w:hAnsi="Arial" w:cs="Arial"/>
                <w:b/>
                <w:sz w:val="20"/>
                <w:szCs w:val="20"/>
              </w:rPr>
              <w:t>Školovanje:</w:t>
            </w:r>
          </w:p>
          <w:p w:rsidR="003D53C5" w:rsidRPr="00C97C65" w:rsidRDefault="003D53C5" w:rsidP="00774F4A">
            <w:pPr>
              <w:widowControl w:val="0"/>
              <w:autoSpaceDE w:val="0"/>
              <w:autoSpaceDN w:val="0"/>
              <w:adjustRightInd w:val="0"/>
              <w:rPr>
                <w:rFonts w:ascii="Arial" w:hAnsi="Arial" w:cs="Arial"/>
                <w:noProof/>
                <w:sz w:val="20"/>
                <w:szCs w:val="20"/>
              </w:rPr>
            </w:pPr>
            <w:r w:rsidRPr="00C97C65">
              <w:rPr>
                <w:rFonts w:ascii="Arial" w:hAnsi="Arial" w:cs="Arial"/>
                <w:sz w:val="20"/>
                <w:szCs w:val="20"/>
              </w:rPr>
              <w:t xml:space="preserve">2009Obrana disertacije </w:t>
            </w:r>
            <w:r w:rsidRPr="00C97C65">
              <w:rPr>
                <w:rFonts w:ascii="Arial" w:hAnsi="Arial" w:cs="Arial"/>
                <w:i/>
                <w:sz w:val="20"/>
                <w:szCs w:val="20"/>
              </w:rPr>
              <w:t>Analiza procesa identifikacije ekshumiranih posmrtnih ostataka žrtava Domovinskog rata</w:t>
            </w:r>
            <w:r w:rsidRPr="00C97C65">
              <w:rPr>
                <w:rFonts w:ascii="Arial" w:hAnsi="Arial" w:cs="Arial"/>
                <w:sz w:val="20"/>
                <w:szCs w:val="20"/>
              </w:rPr>
              <w:t xml:space="preserve"> na Medicinskom fakultetu u Zagrebu</w:t>
            </w:r>
            <w:r>
              <w:rPr>
                <w:rFonts w:ascii="Arial" w:hAnsi="Arial" w:cs="Arial"/>
                <w:noProof/>
                <w:sz w:val="20"/>
                <w:szCs w:val="20"/>
              </w:rPr>
              <w:t xml:space="preserve">; </w:t>
            </w:r>
            <w:r w:rsidRPr="00C97C65">
              <w:rPr>
                <w:rFonts w:ascii="Arial" w:hAnsi="Arial" w:cs="Arial"/>
                <w:sz w:val="20"/>
                <w:szCs w:val="20"/>
              </w:rPr>
              <w:t xml:space="preserve">stečeni naslov: </w:t>
            </w:r>
            <w:r w:rsidRPr="00C97C65">
              <w:rPr>
                <w:rFonts w:ascii="Arial" w:hAnsi="Arial" w:cs="Arial"/>
                <w:i/>
                <w:sz w:val="20"/>
                <w:szCs w:val="20"/>
              </w:rPr>
              <w:t>doktor znanosti</w:t>
            </w:r>
          </w:p>
          <w:p w:rsidR="003D53C5" w:rsidRPr="00C97C65" w:rsidRDefault="003D53C5" w:rsidP="00774F4A">
            <w:pPr>
              <w:widowControl w:val="0"/>
              <w:autoSpaceDE w:val="0"/>
              <w:autoSpaceDN w:val="0"/>
              <w:adjustRightInd w:val="0"/>
              <w:rPr>
                <w:rFonts w:ascii="Arial" w:hAnsi="Arial" w:cs="Arial"/>
                <w:noProof/>
                <w:sz w:val="20"/>
                <w:szCs w:val="20"/>
              </w:rPr>
            </w:pPr>
            <w:r w:rsidRPr="00C97C65">
              <w:rPr>
                <w:rFonts w:ascii="Arial" w:hAnsi="Arial" w:cs="Arial"/>
                <w:sz w:val="20"/>
                <w:szCs w:val="20"/>
              </w:rPr>
              <w:t>2005Specijalistički ispit iz sudske medicine</w:t>
            </w:r>
            <w:r>
              <w:rPr>
                <w:rFonts w:ascii="Arial" w:hAnsi="Arial" w:cs="Arial"/>
                <w:sz w:val="20"/>
                <w:szCs w:val="20"/>
              </w:rPr>
              <w:t>;</w:t>
            </w:r>
            <w:r w:rsidRPr="00C97C65">
              <w:rPr>
                <w:rFonts w:ascii="Arial" w:hAnsi="Arial" w:cs="Arial"/>
                <w:sz w:val="20"/>
                <w:szCs w:val="20"/>
              </w:rPr>
              <w:t xml:space="preserve">stečeni naslov: </w:t>
            </w:r>
            <w:r w:rsidRPr="00C97C65">
              <w:rPr>
                <w:rFonts w:ascii="Arial" w:hAnsi="Arial" w:cs="Arial"/>
                <w:i/>
                <w:iCs/>
                <w:sz w:val="20"/>
                <w:szCs w:val="20"/>
              </w:rPr>
              <w:t>specijalist sudske medicine</w:t>
            </w:r>
          </w:p>
          <w:p w:rsidR="003D53C5" w:rsidRPr="00C97C65" w:rsidRDefault="003D53C5" w:rsidP="00774F4A">
            <w:pPr>
              <w:widowControl w:val="0"/>
              <w:autoSpaceDE w:val="0"/>
              <w:autoSpaceDN w:val="0"/>
              <w:adjustRightInd w:val="0"/>
              <w:rPr>
                <w:rFonts w:ascii="Arial" w:hAnsi="Arial" w:cs="Arial"/>
                <w:noProof/>
                <w:sz w:val="20"/>
                <w:szCs w:val="20"/>
              </w:rPr>
            </w:pPr>
            <w:r w:rsidRPr="00C97C65">
              <w:rPr>
                <w:rFonts w:ascii="Arial" w:hAnsi="Arial" w:cs="Arial"/>
                <w:sz w:val="20"/>
                <w:szCs w:val="20"/>
              </w:rPr>
              <w:t>2001 – 2005Specijalizacija iz sudske medicine na Zavodu za sudsku medicinu i kriminalistiku u Zagrebu</w:t>
            </w:r>
          </w:p>
          <w:p w:rsidR="003D53C5" w:rsidRPr="00C97C65" w:rsidRDefault="003D53C5" w:rsidP="00774F4A">
            <w:pPr>
              <w:widowControl w:val="0"/>
              <w:autoSpaceDE w:val="0"/>
              <w:autoSpaceDN w:val="0"/>
              <w:adjustRightInd w:val="0"/>
              <w:rPr>
                <w:rFonts w:ascii="Arial" w:hAnsi="Arial" w:cs="Arial"/>
                <w:noProof/>
                <w:sz w:val="20"/>
                <w:szCs w:val="20"/>
              </w:rPr>
            </w:pPr>
            <w:r w:rsidRPr="00C97C65">
              <w:rPr>
                <w:rFonts w:ascii="Arial" w:hAnsi="Arial" w:cs="Arial"/>
                <w:sz w:val="20"/>
                <w:szCs w:val="20"/>
              </w:rPr>
              <w:t xml:space="preserve">2004Obrana magistarskog rada </w:t>
            </w:r>
            <w:r w:rsidRPr="00C97C65">
              <w:rPr>
                <w:rFonts w:ascii="Arial" w:hAnsi="Arial" w:cs="Arial"/>
                <w:i/>
                <w:sz w:val="20"/>
                <w:szCs w:val="20"/>
              </w:rPr>
              <w:t>Posteljični čimbenik rasta u krvi majke i pupkovine u trudnica koje boluju od dijabetesa tipa 1.</w:t>
            </w:r>
            <w:r w:rsidRPr="00C97C65">
              <w:rPr>
                <w:rFonts w:ascii="Arial" w:hAnsi="Arial" w:cs="Arial"/>
                <w:sz w:val="20"/>
                <w:szCs w:val="20"/>
              </w:rPr>
              <w:t xml:space="preserve"> na Medicinskom fakultetu u Zagrebu</w:t>
            </w:r>
            <w:r>
              <w:rPr>
                <w:rFonts w:ascii="Arial" w:hAnsi="Arial" w:cs="Arial"/>
                <w:sz w:val="20"/>
                <w:szCs w:val="20"/>
              </w:rPr>
              <w:t xml:space="preserve">; </w:t>
            </w:r>
            <w:r w:rsidRPr="00C97C65">
              <w:rPr>
                <w:rFonts w:ascii="Arial" w:hAnsi="Arial" w:cs="Arial"/>
                <w:sz w:val="20"/>
                <w:szCs w:val="20"/>
              </w:rPr>
              <w:t xml:space="preserve">stečeni naslov: </w:t>
            </w:r>
            <w:r w:rsidRPr="00C97C65">
              <w:rPr>
                <w:rFonts w:ascii="Arial" w:hAnsi="Arial" w:cs="Arial"/>
                <w:i/>
                <w:iCs/>
                <w:sz w:val="20"/>
                <w:szCs w:val="20"/>
              </w:rPr>
              <w:t>magistar znanosti</w:t>
            </w:r>
          </w:p>
          <w:p w:rsidR="003D53C5" w:rsidRPr="00C97C65" w:rsidRDefault="003D53C5" w:rsidP="00774F4A">
            <w:pPr>
              <w:widowControl w:val="0"/>
              <w:autoSpaceDE w:val="0"/>
              <w:autoSpaceDN w:val="0"/>
              <w:adjustRightInd w:val="0"/>
              <w:rPr>
                <w:rFonts w:ascii="Arial" w:hAnsi="Arial" w:cs="Arial"/>
                <w:noProof/>
                <w:spacing w:val="-4"/>
                <w:sz w:val="20"/>
                <w:szCs w:val="20"/>
              </w:rPr>
            </w:pPr>
            <w:r w:rsidRPr="00C97C65">
              <w:rPr>
                <w:rFonts w:ascii="Arial" w:hAnsi="Arial" w:cs="Arial"/>
                <w:sz w:val="20"/>
                <w:szCs w:val="20"/>
              </w:rPr>
              <w:t>1998 – 2000</w:t>
            </w:r>
            <w:r w:rsidRPr="00C97C65">
              <w:rPr>
                <w:rFonts w:ascii="Arial" w:hAnsi="Arial" w:cs="Arial"/>
                <w:spacing w:val="-4"/>
                <w:sz w:val="20"/>
                <w:szCs w:val="20"/>
              </w:rPr>
              <w:t>Znanstveni poslijediplomski studij „Medicinske znanosti” na Medicinskom fakultetu u Zagrebu</w:t>
            </w:r>
          </w:p>
          <w:p w:rsidR="003D53C5" w:rsidRPr="00C97C65" w:rsidRDefault="003D53C5" w:rsidP="00774F4A">
            <w:pPr>
              <w:widowControl w:val="0"/>
              <w:autoSpaceDE w:val="0"/>
              <w:autoSpaceDN w:val="0"/>
              <w:adjustRightInd w:val="0"/>
              <w:rPr>
                <w:rFonts w:ascii="Arial" w:hAnsi="Arial" w:cs="Arial"/>
                <w:noProof/>
                <w:sz w:val="20"/>
                <w:szCs w:val="20"/>
              </w:rPr>
            </w:pPr>
            <w:r w:rsidRPr="00C97C65">
              <w:rPr>
                <w:rFonts w:ascii="Arial" w:hAnsi="Arial" w:cs="Arial"/>
                <w:sz w:val="20"/>
                <w:szCs w:val="20"/>
              </w:rPr>
              <w:t>1999Državni ispit pri Ministarstvu zdravstva</w:t>
            </w:r>
          </w:p>
          <w:p w:rsidR="003D53C5" w:rsidRPr="00C97C65" w:rsidRDefault="003D53C5" w:rsidP="00774F4A">
            <w:pPr>
              <w:widowControl w:val="0"/>
              <w:autoSpaceDE w:val="0"/>
              <w:autoSpaceDN w:val="0"/>
              <w:adjustRightInd w:val="0"/>
              <w:rPr>
                <w:rFonts w:ascii="Arial" w:hAnsi="Arial" w:cs="Arial"/>
                <w:i/>
                <w:iCs/>
                <w:noProof/>
                <w:sz w:val="20"/>
                <w:szCs w:val="20"/>
              </w:rPr>
            </w:pPr>
            <w:r w:rsidRPr="00C97C65">
              <w:rPr>
                <w:rFonts w:ascii="Arial" w:hAnsi="Arial" w:cs="Arial"/>
                <w:sz w:val="20"/>
                <w:szCs w:val="20"/>
              </w:rPr>
              <w:t>1991 – 1997Medicinski fakultet u Zagrebu</w:t>
            </w:r>
            <w:r>
              <w:rPr>
                <w:rFonts w:ascii="Arial" w:hAnsi="Arial" w:cs="Arial"/>
                <w:sz w:val="20"/>
                <w:szCs w:val="20"/>
              </w:rPr>
              <w:t xml:space="preserve">; </w:t>
            </w:r>
            <w:r w:rsidRPr="00C97C65">
              <w:rPr>
                <w:rFonts w:ascii="Arial" w:hAnsi="Arial" w:cs="Arial"/>
                <w:sz w:val="20"/>
                <w:szCs w:val="20"/>
              </w:rPr>
              <w:t xml:space="preserve">stečeni naslov: </w:t>
            </w:r>
            <w:r w:rsidRPr="00C97C65">
              <w:rPr>
                <w:rFonts w:ascii="Arial" w:hAnsi="Arial" w:cs="Arial"/>
                <w:i/>
                <w:iCs/>
                <w:sz w:val="20"/>
                <w:szCs w:val="20"/>
              </w:rPr>
              <w:t>doktor medicine</w:t>
            </w:r>
          </w:p>
          <w:p w:rsidR="003D53C5" w:rsidRPr="00C97C65" w:rsidRDefault="003D53C5" w:rsidP="00774F4A">
            <w:pPr>
              <w:widowControl w:val="0"/>
              <w:autoSpaceDE w:val="0"/>
              <w:autoSpaceDN w:val="0"/>
              <w:adjustRightInd w:val="0"/>
              <w:rPr>
                <w:rFonts w:ascii="Arial" w:hAnsi="Arial" w:cs="Arial"/>
                <w:b/>
                <w:noProof/>
                <w:sz w:val="20"/>
                <w:szCs w:val="20"/>
              </w:rPr>
            </w:pPr>
            <w:r w:rsidRPr="00C97C65">
              <w:rPr>
                <w:rFonts w:ascii="Arial" w:hAnsi="Arial" w:cs="Arial"/>
                <w:b/>
                <w:sz w:val="20"/>
                <w:szCs w:val="20"/>
              </w:rPr>
              <w:t>Zaposlenje:</w:t>
            </w:r>
          </w:p>
          <w:p w:rsidR="003D53C5" w:rsidRPr="00C97C65" w:rsidRDefault="003D53C5" w:rsidP="00774F4A">
            <w:pPr>
              <w:widowControl w:val="0"/>
              <w:autoSpaceDE w:val="0"/>
              <w:autoSpaceDN w:val="0"/>
              <w:adjustRightInd w:val="0"/>
              <w:rPr>
                <w:rFonts w:ascii="Arial" w:hAnsi="Arial" w:cs="Arial"/>
                <w:noProof/>
                <w:sz w:val="20"/>
                <w:szCs w:val="20"/>
              </w:rPr>
            </w:pPr>
            <w:r w:rsidRPr="00C97C65">
              <w:rPr>
                <w:rFonts w:ascii="Arial" w:hAnsi="Arial" w:cs="Arial"/>
                <w:sz w:val="20"/>
                <w:szCs w:val="20"/>
              </w:rPr>
              <w:t>2010 – Docent na Zavodu za sudsku medicinu i kriminalistiku Medicinskog fakulteta u Zagrebu</w:t>
            </w:r>
          </w:p>
          <w:p w:rsidR="003D53C5" w:rsidRPr="00C97C65" w:rsidRDefault="003D53C5" w:rsidP="00774F4A">
            <w:pPr>
              <w:widowControl w:val="0"/>
              <w:autoSpaceDE w:val="0"/>
              <w:autoSpaceDN w:val="0"/>
              <w:adjustRightInd w:val="0"/>
              <w:rPr>
                <w:rFonts w:ascii="Arial" w:hAnsi="Arial" w:cs="Arial"/>
                <w:noProof/>
                <w:sz w:val="20"/>
                <w:szCs w:val="20"/>
              </w:rPr>
            </w:pPr>
            <w:r w:rsidRPr="00C97C65">
              <w:rPr>
                <w:rFonts w:ascii="Arial" w:hAnsi="Arial" w:cs="Arial"/>
                <w:sz w:val="20"/>
                <w:szCs w:val="20"/>
              </w:rPr>
              <w:t>2001 –Znanstveni novak/asistent na Zavodu za sudsku medicinu i kriminalistiku Medicinskog fakulteta u Zagrebu</w:t>
            </w:r>
          </w:p>
          <w:p w:rsidR="003D53C5" w:rsidRPr="00C97C65" w:rsidRDefault="003D53C5" w:rsidP="00774F4A">
            <w:pPr>
              <w:widowControl w:val="0"/>
              <w:autoSpaceDE w:val="0"/>
              <w:autoSpaceDN w:val="0"/>
              <w:adjustRightInd w:val="0"/>
              <w:rPr>
                <w:rFonts w:ascii="Arial" w:hAnsi="Arial" w:cs="Arial"/>
                <w:noProof/>
                <w:sz w:val="20"/>
                <w:szCs w:val="20"/>
              </w:rPr>
            </w:pPr>
            <w:r w:rsidRPr="00C97C65">
              <w:rPr>
                <w:rFonts w:ascii="Arial" w:hAnsi="Arial" w:cs="Arial"/>
                <w:sz w:val="20"/>
                <w:szCs w:val="20"/>
              </w:rPr>
              <w:t>1998 – 2001Znanstveni novak/asistent na Klinici za ženske bolesti i porode KBC-a Zagreb i Medicinskog fakulteta u Zagrebu</w:t>
            </w:r>
          </w:p>
          <w:p w:rsidR="003D53C5" w:rsidRPr="00C97C65" w:rsidRDefault="003D53C5" w:rsidP="00774F4A">
            <w:pPr>
              <w:widowControl w:val="0"/>
              <w:autoSpaceDE w:val="0"/>
              <w:autoSpaceDN w:val="0"/>
              <w:adjustRightInd w:val="0"/>
              <w:rPr>
                <w:rFonts w:ascii="Arial" w:hAnsi="Arial" w:cs="Arial"/>
                <w:noProof/>
                <w:sz w:val="20"/>
                <w:szCs w:val="20"/>
              </w:rPr>
            </w:pPr>
            <w:r w:rsidRPr="00C97C65">
              <w:rPr>
                <w:rFonts w:ascii="Arial" w:hAnsi="Arial" w:cs="Arial"/>
                <w:sz w:val="20"/>
                <w:szCs w:val="20"/>
              </w:rPr>
              <w:t>1997 – 1998Pripravnički staž u KB Sestre milosrdnice u Zagrebu</w:t>
            </w:r>
          </w:p>
          <w:p w:rsidR="003D53C5" w:rsidRPr="00C97C65" w:rsidRDefault="003D53C5" w:rsidP="00774F4A">
            <w:pPr>
              <w:widowControl w:val="0"/>
              <w:autoSpaceDE w:val="0"/>
              <w:autoSpaceDN w:val="0"/>
              <w:adjustRightInd w:val="0"/>
              <w:rPr>
                <w:rFonts w:ascii="Arial" w:hAnsi="Arial" w:cs="Arial"/>
                <w:noProof/>
                <w:sz w:val="20"/>
                <w:szCs w:val="20"/>
              </w:rPr>
            </w:pPr>
            <w:r w:rsidRPr="00C97C65">
              <w:rPr>
                <w:rFonts w:ascii="Arial" w:hAnsi="Arial" w:cs="Arial"/>
                <w:b/>
                <w:sz w:val="20"/>
                <w:szCs w:val="20"/>
              </w:rPr>
              <w:t>Usavršavanja:</w:t>
            </w:r>
          </w:p>
          <w:p w:rsidR="003D53C5" w:rsidRPr="00C97C65" w:rsidRDefault="003D53C5" w:rsidP="00774F4A">
            <w:pPr>
              <w:widowControl w:val="0"/>
              <w:autoSpaceDE w:val="0"/>
              <w:autoSpaceDN w:val="0"/>
              <w:adjustRightInd w:val="0"/>
              <w:rPr>
                <w:rFonts w:ascii="Arial" w:hAnsi="Arial" w:cs="Arial"/>
                <w:noProof/>
                <w:sz w:val="20"/>
                <w:szCs w:val="20"/>
              </w:rPr>
            </w:pPr>
            <w:r w:rsidRPr="00C97C65">
              <w:rPr>
                <w:rFonts w:ascii="Arial" w:hAnsi="Arial" w:cs="Arial"/>
                <w:sz w:val="20"/>
                <w:szCs w:val="20"/>
              </w:rPr>
              <w:t>2006Office of Chief Medical Examiner, New York City, SAD (6 tjedana)</w:t>
            </w:r>
          </w:p>
          <w:p w:rsidR="003D53C5" w:rsidRPr="00C97C65" w:rsidRDefault="003D53C5" w:rsidP="00774F4A">
            <w:pPr>
              <w:widowControl w:val="0"/>
              <w:autoSpaceDE w:val="0"/>
              <w:autoSpaceDN w:val="0"/>
              <w:adjustRightInd w:val="0"/>
              <w:rPr>
                <w:rFonts w:ascii="Arial" w:hAnsi="Arial" w:cs="Arial"/>
                <w:noProof/>
                <w:sz w:val="20"/>
                <w:szCs w:val="20"/>
              </w:rPr>
            </w:pPr>
            <w:r w:rsidRPr="00C97C65">
              <w:rPr>
                <w:rFonts w:ascii="Arial" w:hAnsi="Arial" w:cs="Arial"/>
                <w:sz w:val="20"/>
                <w:szCs w:val="20"/>
              </w:rPr>
              <w:t>2004Institut für Rechtsmedizin, Münster, Njemačka (3 mjeseca)</w:t>
            </w:r>
          </w:p>
          <w:p w:rsidR="003D53C5" w:rsidRPr="00C97C65" w:rsidRDefault="003D53C5" w:rsidP="00774F4A">
            <w:pPr>
              <w:widowControl w:val="0"/>
              <w:autoSpaceDE w:val="0"/>
              <w:autoSpaceDN w:val="0"/>
              <w:adjustRightInd w:val="0"/>
              <w:rPr>
                <w:rFonts w:ascii="Arial" w:hAnsi="Arial" w:cs="Arial"/>
                <w:noProof/>
                <w:sz w:val="20"/>
                <w:szCs w:val="20"/>
              </w:rPr>
            </w:pPr>
            <w:r w:rsidRPr="00C97C65">
              <w:rPr>
                <w:rFonts w:ascii="Arial" w:hAnsi="Arial" w:cs="Arial"/>
                <w:b/>
                <w:sz w:val="20"/>
                <w:szCs w:val="20"/>
              </w:rPr>
              <w:t>Jezici:</w:t>
            </w:r>
            <w:r w:rsidRPr="00C97C65">
              <w:rPr>
                <w:rFonts w:ascii="Arial" w:hAnsi="Arial" w:cs="Arial"/>
                <w:sz w:val="20"/>
                <w:szCs w:val="20"/>
              </w:rPr>
              <w:t>Engleski (aktivno), njemački (pasivno)</w:t>
            </w:r>
          </w:p>
          <w:p w:rsidR="003D53C5" w:rsidRPr="00C97C65" w:rsidRDefault="003D53C5" w:rsidP="00774F4A">
            <w:pPr>
              <w:widowControl w:val="0"/>
              <w:autoSpaceDE w:val="0"/>
              <w:autoSpaceDN w:val="0"/>
              <w:adjustRightInd w:val="0"/>
              <w:rPr>
                <w:rFonts w:ascii="Arial" w:hAnsi="Arial" w:cs="Arial"/>
                <w:b/>
                <w:noProof/>
                <w:sz w:val="20"/>
                <w:szCs w:val="20"/>
              </w:rPr>
            </w:pPr>
            <w:r w:rsidRPr="00C97C65">
              <w:rPr>
                <w:rFonts w:ascii="Arial" w:hAnsi="Arial" w:cs="Arial"/>
                <w:b/>
                <w:sz w:val="20"/>
                <w:szCs w:val="20"/>
              </w:rPr>
              <w:t>Ostalo:</w:t>
            </w:r>
          </w:p>
          <w:p w:rsidR="003D53C5" w:rsidRPr="00C97C65" w:rsidRDefault="003D53C5" w:rsidP="00774F4A">
            <w:pPr>
              <w:overflowPunct w:val="0"/>
              <w:autoSpaceDE w:val="0"/>
              <w:autoSpaceDN w:val="0"/>
              <w:adjustRightInd w:val="0"/>
              <w:jc w:val="both"/>
              <w:textAlignment w:val="baseline"/>
              <w:rPr>
                <w:rFonts w:ascii="Arial" w:hAnsi="Arial" w:cs="Arial"/>
                <w:noProof/>
                <w:sz w:val="20"/>
                <w:szCs w:val="20"/>
              </w:rPr>
            </w:pPr>
            <w:r w:rsidRPr="00C97C65">
              <w:rPr>
                <w:rFonts w:ascii="Arial" w:hAnsi="Arial" w:cs="Arial"/>
                <w:sz w:val="20"/>
                <w:szCs w:val="20"/>
              </w:rPr>
              <w:t xml:space="preserve">predavač na kolegijima </w:t>
            </w:r>
            <w:r w:rsidRPr="00C97C65">
              <w:rPr>
                <w:rFonts w:ascii="Arial" w:hAnsi="Arial" w:cs="Arial"/>
                <w:i/>
                <w:sz w:val="20"/>
                <w:szCs w:val="20"/>
              </w:rPr>
              <w:t>Sudska medicina</w:t>
            </w:r>
            <w:r w:rsidRPr="00C97C65">
              <w:rPr>
                <w:rFonts w:ascii="Arial" w:hAnsi="Arial" w:cs="Arial"/>
                <w:sz w:val="20"/>
                <w:szCs w:val="20"/>
              </w:rPr>
              <w:t xml:space="preserve"> i </w:t>
            </w:r>
            <w:r w:rsidRPr="00C97C65">
              <w:rPr>
                <w:rFonts w:ascii="Arial" w:hAnsi="Arial" w:cs="Arial"/>
                <w:i/>
                <w:sz w:val="20"/>
                <w:szCs w:val="20"/>
              </w:rPr>
              <w:t>Medicinska kriminalistika</w:t>
            </w:r>
            <w:r w:rsidRPr="00C97C65">
              <w:rPr>
                <w:rFonts w:ascii="Arial" w:hAnsi="Arial" w:cs="Arial"/>
                <w:sz w:val="20"/>
                <w:szCs w:val="20"/>
              </w:rPr>
              <w:t xml:space="preserve"> na Medicinskom fakultetu, Pravnom fakultetu, Policijskoj akademiji i Stomatološkom fakultetu te na kolegiju </w:t>
            </w:r>
            <w:r w:rsidRPr="00C97C65">
              <w:rPr>
                <w:rFonts w:ascii="Arial" w:hAnsi="Arial" w:cs="Arial"/>
                <w:i/>
                <w:sz w:val="20"/>
                <w:szCs w:val="20"/>
              </w:rPr>
              <w:t>Forensic Medicine</w:t>
            </w:r>
            <w:r w:rsidRPr="00C97C65">
              <w:rPr>
                <w:rFonts w:ascii="Arial" w:hAnsi="Arial" w:cs="Arial"/>
                <w:sz w:val="20"/>
                <w:szCs w:val="20"/>
              </w:rPr>
              <w:t xml:space="preserve"> na Medicinskom fakultetu u Zagrebu – studij na engleskom</w:t>
            </w:r>
          </w:p>
          <w:p w:rsidR="003D53C5" w:rsidRPr="00C97C65" w:rsidRDefault="003D53C5" w:rsidP="00774F4A">
            <w:pPr>
              <w:overflowPunct w:val="0"/>
              <w:autoSpaceDE w:val="0"/>
              <w:autoSpaceDN w:val="0"/>
              <w:adjustRightInd w:val="0"/>
              <w:jc w:val="both"/>
              <w:textAlignment w:val="baseline"/>
              <w:rPr>
                <w:rFonts w:ascii="Arial" w:hAnsi="Arial" w:cs="Arial"/>
                <w:sz w:val="20"/>
                <w:szCs w:val="20"/>
              </w:rPr>
            </w:pPr>
            <w:r w:rsidRPr="00C97C65">
              <w:rPr>
                <w:rFonts w:ascii="Arial" w:hAnsi="Arial" w:cs="Arial"/>
                <w:sz w:val="20"/>
                <w:szCs w:val="20"/>
              </w:rPr>
              <w:t xml:space="preserve">aktivna znanstvena djelatnost - sudjelovanje na projektu Ministarstva znanosti, obrazovanja i sporta 0108-0000000-0030 </w:t>
            </w:r>
            <w:r w:rsidRPr="00C97C65">
              <w:rPr>
                <w:rFonts w:ascii="Arial" w:hAnsi="Arial" w:cs="Arial"/>
                <w:i/>
                <w:sz w:val="20"/>
                <w:szCs w:val="20"/>
              </w:rPr>
              <w:t>Forenzička i antropološka obilježja stradalih u Domovinskom ratu</w:t>
            </w:r>
          </w:p>
          <w:p w:rsidR="003D53C5" w:rsidRPr="00C97C65" w:rsidRDefault="003D53C5" w:rsidP="00774F4A">
            <w:pPr>
              <w:overflowPunct w:val="0"/>
              <w:autoSpaceDE w:val="0"/>
              <w:autoSpaceDN w:val="0"/>
              <w:adjustRightInd w:val="0"/>
              <w:textAlignment w:val="baseline"/>
              <w:rPr>
                <w:rFonts w:ascii="Arial" w:hAnsi="Arial" w:cs="Arial"/>
                <w:sz w:val="20"/>
                <w:szCs w:val="20"/>
              </w:rPr>
            </w:pPr>
            <w:r w:rsidRPr="00C97C65">
              <w:rPr>
                <w:rFonts w:ascii="Arial" w:hAnsi="Arial" w:cs="Arial"/>
                <w:sz w:val="20"/>
                <w:szCs w:val="20"/>
              </w:rPr>
              <w:t>sudjelovanja na znanstvenim skupovima</w:t>
            </w:r>
          </w:p>
          <w:p w:rsidR="003D53C5" w:rsidRPr="00C97C65" w:rsidRDefault="003D53C5" w:rsidP="00774F4A">
            <w:pPr>
              <w:overflowPunct w:val="0"/>
              <w:autoSpaceDE w:val="0"/>
              <w:autoSpaceDN w:val="0"/>
              <w:adjustRightInd w:val="0"/>
              <w:textAlignment w:val="baseline"/>
              <w:rPr>
                <w:rFonts w:ascii="Arial" w:hAnsi="Arial" w:cs="Arial"/>
                <w:spacing w:val="-4"/>
                <w:sz w:val="20"/>
                <w:szCs w:val="20"/>
              </w:rPr>
            </w:pPr>
            <w:r w:rsidRPr="00C97C65">
              <w:rPr>
                <w:rFonts w:ascii="Arial" w:hAnsi="Arial" w:cs="Arial"/>
                <w:spacing w:val="-4"/>
                <w:sz w:val="20"/>
                <w:szCs w:val="20"/>
              </w:rPr>
              <w:t>član stručnih skupina Ministarstva zdravstva i socijalne skrbi i Hrvatske liječničke komore</w:t>
            </w:r>
          </w:p>
          <w:p w:rsidR="003D53C5" w:rsidRPr="00C97C65" w:rsidRDefault="003D53C5" w:rsidP="00774F4A">
            <w:pPr>
              <w:overflowPunct w:val="0"/>
              <w:autoSpaceDE w:val="0"/>
              <w:autoSpaceDN w:val="0"/>
              <w:adjustRightInd w:val="0"/>
              <w:textAlignment w:val="baseline"/>
              <w:rPr>
                <w:rFonts w:ascii="Arial" w:hAnsi="Arial" w:cs="Arial"/>
                <w:sz w:val="20"/>
                <w:szCs w:val="20"/>
              </w:rPr>
            </w:pPr>
            <w:r w:rsidRPr="00C97C65">
              <w:rPr>
                <w:rFonts w:ascii="Arial" w:hAnsi="Arial" w:cs="Arial"/>
                <w:sz w:val="20"/>
                <w:szCs w:val="20"/>
              </w:rPr>
              <w:t>stalni sudski vještak</w:t>
            </w:r>
          </w:p>
          <w:p w:rsidR="003D53C5" w:rsidRPr="00C97C65" w:rsidRDefault="003D53C5" w:rsidP="00774F4A">
            <w:pPr>
              <w:overflowPunct w:val="0"/>
              <w:autoSpaceDE w:val="0"/>
              <w:autoSpaceDN w:val="0"/>
              <w:adjustRightInd w:val="0"/>
              <w:textAlignment w:val="baseline"/>
              <w:rPr>
                <w:rFonts w:ascii="Arial" w:hAnsi="Arial" w:cs="Arial"/>
                <w:sz w:val="20"/>
                <w:szCs w:val="20"/>
              </w:rPr>
            </w:pPr>
            <w:r w:rsidRPr="00C97C65">
              <w:rPr>
                <w:rFonts w:ascii="Arial" w:hAnsi="Arial" w:cs="Arial"/>
                <w:sz w:val="20"/>
                <w:szCs w:val="20"/>
              </w:rPr>
              <w:t>član strukovnih udruga (Hrvatsko društvo sudskih medicinara i toksikologa HLZ-a, Hrvatska udruga forenzičara)</w:t>
            </w:r>
          </w:p>
          <w:p w:rsidR="003D53C5" w:rsidRPr="00457785" w:rsidRDefault="003D53C5" w:rsidP="00774F4A">
            <w:pPr>
              <w:rPr>
                <w:rFonts w:ascii="Arial" w:hAnsi="Arial" w:cs="Arial"/>
                <w:b/>
                <w:bCs/>
                <w:sz w:val="20"/>
                <w:szCs w:val="20"/>
              </w:rPr>
            </w:pPr>
            <w:r w:rsidRPr="00C97C65">
              <w:rPr>
                <w:rFonts w:ascii="Arial" w:hAnsi="Arial" w:cs="Arial"/>
                <w:sz w:val="20"/>
                <w:szCs w:val="20"/>
              </w:rPr>
              <w:t>urednik web stranica Katedre za sudsku medicinu</w:t>
            </w:r>
          </w:p>
        </w:tc>
      </w:tr>
      <w:tr w:rsidR="003D53C5" w:rsidRPr="00457785" w:rsidTr="00774F4A">
        <w:trPr>
          <w:trHeight w:val="425"/>
        </w:trPr>
        <w:tc>
          <w:tcPr>
            <w:tcW w:w="1959" w:type="dxa"/>
          </w:tcPr>
          <w:p w:rsidR="003D53C5" w:rsidRPr="00457785" w:rsidRDefault="003D53C5" w:rsidP="00774F4A">
            <w:pPr>
              <w:rPr>
                <w:rFonts w:ascii="Arial" w:hAnsi="Arial" w:cs="Arial"/>
                <w:b/>
                <w:bCs/>
                <w:sz w:val="20"/>
                <w:szCs w:val="20"/>
              </w:rPr>
            </w:pPr>
            <w:r w:rsidRPr="00457785">
              <w:rPr>
                <w:rFonts w:ascii="Arial" w:hAnsi="Arial" w:cs="Arial"/>
                <w:b/>
                <w:bCs/>
                <w:sz w:val="20"/>
                <w:szCs w:val="20"/>
              </w:rPr>
              <w:t xml:space="preserve">Popis radova objavljenih u posljednjih pet godina </w:t>
            </w:r>
            <w:r w:rsidRPr="00457785">
              <w:rPr>
                <w:rFonts w:ascii="Arial" w:hAnsi="Arial" w:cs="Arial"/>
                <w:sz w:val="20"/>
                <w:szCs w:val="20"/>
              </w:rPr>
              <w:t>(navesti do 10 radova)</w:t>
            </w:r>
          </w:p>
        </w:tc>
        <w:tc>
          <w:tcPr>
            <w:tcW w:w="7328" w:type="dxa"/>
          </w:tcPr>
          <w:p w:rsidR="003D53C5" w:rsidRPr="00C97C65" w:rsidRDefault="003D53C5" w:rsidP="00E337BE">
            <w:pPr>
              <w:numPr>
                <w:ilvl w:val="0"/>
                <w:numId w:val="66"/>
              </w:numPr>
              <w:autoSpaceDN w:val="0"/>
              <w:ind w:left="360"/>
              <w:jc w:val="both"/>
              <w:rPr>
                <w:rFonts w:ascii="Arial" w:hAnsi="Arial" w:cs="Arial"/>
                <w:noProof/>
                <w:sz w:val="20"/>
                <w:szCs w:val="20"/>
              </w:rPr>
            </w:pPr>
            <w:r w:rsidRPr="00C97C65">
              <w:rPr>
                <w:rFonts w:ascii="Arial" w:hAnsi="Arial" w:cs="Arial"/>
                <w:sz w:val="20"/>
                <w:szCs w:val="20"/>
              </w:rPr>
              <w:t>Pavlisa G, Rados M, Pavlisa G, Pavic L, Potocki K, Mayer D. The differences of water diffusion between brain tissue infiltrated by tumor and peritumoral vasogenic edema. Clin Imag 2009;33:96-101.</w:t>
            </w:r>
          </w:p>
          <w:p w:rsidR="003D53C5" w:rsidRPr="00C97C65" w:rsidRDefault="003D53C5" w:rsidP="00E337BE">
            <w:pPr>
              <w:widowControl w:val="0"/>
              <w:numPr>
                <w:ilvl w:val="0"/>
                <w:numId w:val="66"/>
              </w:numPr>
              <w:autoSpaceDE w:val="0"/>
              <w:autoSpaceDN w:val="0"/>
              <w:adjustRightInd w:val="0"/>
              <w:ind w:left="360"/>
              <w:rPr>
                <w:rFonts w:ascii="Arial" w:hAnsi="Arial" w:cs="Arial"/>
                <w:sz w:val="20"/>
                <w:szCs w:val="20"/>
              </w:rPr>
            </w:pPr>
            <w:r w:rsidRPr="00C97C65">
              <w:rPr>
                <w:rFonts w:ascii="Arial" w:hAnsi="Arial" w:cs="Arial"/>
                <w:sz w:val="20"/>
                <w:szCs w:val="20"/>
              </w:rPr>
              <w:t>Mladinov M, Mayer D, Brčić L, Wolstencroft E, Thi Man N, Holt I, Hof PR; Morris GE, Šimić G. Astrocyte expression of D2-like dopamine receptors in the prefrontal cortex. Translational Neuroscience 2010;3:238-43</w:t>
            </w:r>
          </w:p>
          <w:p w:rsidR="003D53C5" w:rsidRPr="00C97C65" w:rsidRDefault="003D53C5" w:rsidP="00E337BE">
            <w:pPr>
              <w:widowControl w:val="0"/>
              <w:numPr>
                <w:ilvl w:val="0"/>
                <w:numId w:val="66"/>
              </w:numPr>
              <w:autoSpaceDE w:val="0"/>
              <w:autoSpaceDN w:val="0"/>
              <w:adjustRightInd w:val="0"/>
              <w:ind w:left="360"/>
              <w:rPr>
                <w:rFonts w:ascii="Arial" w:hAnsi="Arial" w:cs="Arial"/>
                <w:sz w:val="20"/>
                <w:szCs w:val="20"/>
              </w:rPr>
            </w:pPr>
            <w:r w:rsidRPr="00C97C65">
              <w:rPr>
                <w:rFonts w:ascii="Arial" w:hAnsi="Arial" w:cs="Arial"/>
                <w:sz w:val="20"/>
                <w:szCs w:val="20"/>
              </w:rPr>
              <w:t>Petrovečki V, Čarapina M, Strinović D, Kovačić Z, Nestić M, Mayer D, Brkić H. Diskoloracije i erozije zuba kao posljedica ovisnosti o kombiniranom analgetiku. Acta stomatologica Croatica 2011;45:287-94</w:t>
            </w:r>
          </w:p>
          <w:p w:rsidR="003D53C5" w:rsidRPr="00C97C65" w:rsidRDefault="003D53C5" w:rsidP="00E337BE">
            <w:pPr>
              <w:widowControl w:val="0"/>
              <w:numPr>
                <w:ilvl w:val="0"/>
                <w:numId w:val="66"/>
              </w:numPr>
              <w:autoSpaceDE w:val="0"/>
              <w:autoSpaceDN w:val="0"/>
              <w:adjustRightInd w:val="0"/>
              <w:ind w:left="360"/>
              <w:rPr>
                <w:rFonts w:ascii="Arial" w:hAnsi="Arial" w:cs="Arial"/>
                <w:sz w:val="20"/>
                <w:szCs w:val="20"/>
              </w:rPr>
            </w:pPr>
            <w:r w:rsidRPr="00C97C65">
              <w:rPr>
                <w:rFonts w:ascii="Arial" w:hAnsi="Arial" w:cs="Arial"/>
                <w:sz w:val="20"/>
                <w:szCs w:val="20"/>
              </w:rPr>
              <w:t>Kuhtić I, Bakovic M, Mayer D, Strinovic D, Petrovecki V. Electrical Mark in Electrocution Deaths – A 20-Years Study. The Open Forensic Science Journal 2012;5:23-7</w:t>
            </w:r>
          </w:p>
          <w:p w:rsidR="003D53C5" w:rsidRPr="00457785" w:rsidRDefault="003D53C5" w:rsidP="00E337BE">
            <w:pPr>
              <w:widowControl w:val="0"/>
              <w:numPr>
                <w:ilvl w:val="0"/>
                <w:numId w:val="66"/>
              </w:numPr>
              <w:autoSpaceDE w:val="0"/>
              <w:autoSpaceDN w:val="0"/>
              <w:adjustRightInd w:val="0"/>
              <w:ind w:left="360"/>
              <w:rPr>
                <w:rFonts w:ascii="Arial" w:hAnsi="Arial" w:cs="Arial"/>
                <w:sz w:val="20"/>
                <w:szCs w:val="20"/>
              </w:rPr>
            </w:pPr>
            <w:r w:rsidRPr="00C97C65">
              <w:rPr>
                <w:rFonts w:ascii="Arial" w:hAnsi="Arial" w:cs="Arial"/>
                <w:sz w:val="20"/>
                <w:szCs w:val="20"/>
              </w:rPr>
              <w:t>Bakovic M, Petrovecki V, Strinovic D, Mayer D. Shot Through the Heart - Firepower and Potential Lethality of Air Weapons. J Forensic Sci, 2014 (published online)</w:t>
            </w:r>
          </w:p>
        </w:tc>
      </w:tr>
      <w:tr w:rsidR="003D53C5" w:rsidRPr="00457785" w:rsidTr="00774F4A">
        <w:tc>
          <w:tcPr>
            <w:tcW w:w="1959" w:type="dxa"/>
            <w:vAlign w:val="center"/>
          </w:tcPr>
          <w:p w:rsidR="003D53C5" w:rsidRPr="00457785" w:rsidRDefault="003D53C5" w:rsidP="00774F4A">
            <w:pPr>
              <w:rPr>
                <w:rFonts w:ascii="Arial" w:hAnsi="Arial" w:cs="Arial"/>
                <w:b/>
                <w:bCs/>
                <w:sz w:val="20"/>
                <w:szCs w:val="20"/>
              </w:rPr>
            </w:pPr>
            <w:r w:rsidRPr="00457785">
              <w:rPr>
                <w:rFonts w:ascii="Arial" w:hAnsi="Arial" w:cs="Arial"/>
                <w:b/>
                <w:bCs/>
                <w:sz w:val="20"/>
                <w:szCs w:val="20"/>
              </w:rPr>
              <w:t>Datum zadnjeg izbora u znanstveno-nastavno ili nastavno zvanje i naziv zvanja</w:t>
            </w:r>
          </w:p>
        </w:tc>
        <w:tc>
          <w:tcPr>
            <w:tcW w:w="7328" w:type="dxa"/>
          </w:tcPr>
          <w:p w:rsidR="003D53C5" w:rsidRPr="00457785" w:rsidRDefault="003D53C5" w:rsidP="00774F4A">
            <w:pPr>
              <w:rPr>
                <w:rFonts w:ascii="Arial" w:hAnsi="Arial" w:cs="Arial"/>
                <w:sz w:val="20"/>
                <w:szCs w:val="20"/>
              </w:rPr>
            </w:pPr>
            <w:r>
              <w:rPr>
                <w:rFonts w:ascii="Arial" w:hAnsi="Arial" w:cs="Arial"/>
                <w:sz w:val="20"/>
                <w:szCs w:val="20"/>
              </w:rPr>
              <w:t>2010. docent</w:t>
            </w:r>
          </w:p>
        </w:tc>
      </w:tr>
    </w:tbl>
    <w:p w:rsidR="003D53C5" w:rsidRDefault="003D53C5" w:rsidP="003D53C5"/>
    <w:p w:rsidR="003D53C5" w:rsidRDefault="003D53C5" w:rsidP="003D53C5"/>
    <w:p w:rsidR="003D53C5" w:rsidRDefault="003D53C5" w:rsidP="003D53C5"/>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3D53C5" w:rsidRPr="0037721F" w:rsidTr="00774F4A">
        <w:tc>
          <w:tcPr>
            <w:tcW w:w="1964" w:type="dxa"/>
          </w:tcPr>
          <w:p w:rsidR="003D53C5" w:rsidRPr="0037721F" w:rsidRDefault="003D53C5" w:rsidP="00774F4A">
            <w:pPr>
              <w:rPr>
                <w:rFonts w:ascii="Arial" w:hAnsi="Arial" w:cs="Arial"/>
                <w:b/>
                <w:bCs/>
                <w:sz w:val="20"/>
                <w:szCs w:val="20"/>
              </w:rPr>
            </w:pPr>
            <w:r w:rsidRPr="0037721F">
              <w:rPr>
                <w:rFonts w:ascii="Arial" w:hAnsi="Arial" w:cs="Arial"/>
                <w:sz w:val="20"/>
                <w:szCs w:val="20"/>
              </w:rPr>
              <w:br w:type="page"/>
            </w:r>
            <w:r w:rsidRPr="0037721F">
              <w:rPr>
                <w:rFonts w:ascii="Arial" w:hAnsi="Arial" w:cs="Arial"/>
                <w:b/>
                <w:bCs/>
                <w:sz w:val="20"/>
                <w:szCs w:val="20"/>
              </w:rPr>
              <w:t>Ime</w:t>
            </w:r>
          </w:p>
        </w:tc>
        <w:tc>
          <w:tcPr>
            <w:tcW w:w="7323" w:type="dxa"/>
          </w:tcPr>
          <w:p w:rsidR="003D53C5" w:rsidRPr="0037721F" w:rsidRDefault="003D53C5" w:rsidP="00774F4A">
            <w:pPr>
              <w:rPr>
                <w:rFonts w:ascii="Arial" w:hAnsi="Arial" w:cs="Arial"/>
                <w:b/>
                <w:sz w:val="20"/>
                <w:szCs w:val="20"/>
              </w:rPr>
            </w:pPr>
            <w:r w:rsidRPr="0037721F">
              <w:rPr>
                <w:rFonts w:ascii="Arial" w:hAnsi="Arial" w:cs="Arial"/>
                <w:b/>
                <w:sz w:val="20"/>
                <w:szCs w:val="20"/>
              </w:rPr>
              <w:t xml:space="preserve">Davor </w:t>
            </w:r>
          </w:p>
        </w:tc>
      </w:tr>
      <w:tr w:rsidR="003D53C5" w:rsidRPr="0037721F" w:rsidTr="00774F4A">
        <w:tc>
          <w:tcPr>
            <w:tcW w:w="1964" w:type="dxa"/>
          </w:tcPr>
          <w:p w:rsidR="003D53C5" w:rsidRPr="0037721F" w:rsidRDefault="003D53C5" w:rsidP="00774F4A">
            <w:pPr>
              <w:rPr>
                <w:rFonts w:ascii="Arial" w:hAnsi="Arial" w:cs="Arial"/>
                <w:b/>
                <w:bCs/>
                <w:sz w:val="20"/>
                <w:szCs w:val="20"/>
              </w:rPr>
            </w:pPr>
            <w:r w:rsidRPr="0037721F">
              <w:rPr>
                <w:rFonts w:ascii="Arial" w:hAnsi="Arial" w:cs="Arial"/>
                <w:b/>
                <w:bCs/>
                <w:sz w:val="20"/>
                <w:szCs w:val="20"/>
              </w:rPr>
              <w:t>Prezime</w:t>
            </w:r>
          </w:p>
        </w:tc>
        <w:tc>
          <w:tcPr>
            <w:tcW w:w="7323" w:type="dxa"/>
          </w:tcPr>
          <w:p w:rsidR="003D53C5" w:rsidRPr="0037721F" w:rsidRDefault="003D53C5" w:rsidP="00774F4A">
            <w:pPr>
              <w:rPr>
                <w:rFonts w:ascii="Arial" w:hAnsi="Arial" w:cs="Arial"/>
                <w:b/>
                <w:sz w:val="20"/>
                <w:szCs w:val="20"/>
              </w:rPr>
            </w:pPr>
            <w:r w:rsidRPr="0037721F">
              <w:rPr>
                <w:rFonts w:ascii="Arial" w:hAnsi="Arial" w:cs="Arial"/>
                <w:b/>
                <w:sz w:val="20"/>
                <w:szCs w:val="20"/>
              </w:rPr>
              <w:t>Ježek</w:t>
            </w:r>
          </w:p>
        </w:tc>
      </w:tr>
      <w:tr w:rsidR="003D53C5" w:rsidRPr="0037721F" w:rsidTr="00774F4A">
        <w:tc>
          <w:tcPr>
            <w:tcW w:w="1964" w:type="dxa"/>
          </w:tcPr>
          <w:p w:rsidR="003D53C5" w:rsidRPr="0037721F" w:rsidRDefault="003D53C5" w:rsidP="00774F4A">
            <w:pPr>
              <w:rPr>
                <w:rFonts w:ascii="Arial" w:hAnsi="Arial" w:cs="Arial"/>
                <w:b/>
                <w:bCs/>
                <w:sz w:val="20"/>
                <w:szCs w:val="20"/>
              </w:rPr>
            </w:pPr>
            <w:r w:rsidRPr="0037721F">
              <w:rPr>
                <w:rFonts w:ascii="Arial" w:hAnsi="Arial" w:cs="Arial"/>
                <w:b/>
                <w:bCs/>
                <w:sz w:val="20"/>
                <w:szCs w:val="20"/>
              </w:rPr>
              <w:t>Naziv ustanove</w:t>
            </w:r>
          </w:p>
        </w:tc>
        <w:tc>
          <w:tcPr>
            <w:tcW w:w="7323" w:type="dxa"/>
          </w:tcPr>
          <w:p w:rsidR="003D53C5" w:rsidRPr="0037721F" w:rsidRDefault="003D53C5" w:rsidP="00774F4A">
            <w:pPr>
              <w:rPr>
                <w:rFonts w:ascii="Arial" w:hAnsi="Arial" w:cs="Arial"/>
                <w:sz w:val="20"/>
                <w:szCs w:val="20"/>
              </w:rPr>
            </w:pPr>
            <w:r w:rsidRPr="0037721F">
              <w:rPr>
                <w:rFonts w:ascii="Arial" w:hAnsi="Arial" w:cs="Arial"/>
                <w:sz w:val="20"/>
                <w:szCs w:val="20"/>
              </w:rPr>
              <w:t>Sveučilište u Zagrebu, Medicinski fakultet, Katedra za histologiju i embriologiju</w:t>
            </w:r>
          </w:p>
          <w:p w:rsidR="003D53C5" w:rsidRPr="0037721F" w:rsidRDefault="003D53C5" w:rsidP="00774F4A">
            <w:pPr>
              <w:rPr>
                <w:rFonts w:ascii="Arial" w:hAnsi="Arial" w:cs="Arial"/>
                <w:sz w:val="20"/>
                <w:szCs w:val="20"/>
              </w:rPr>
            </w:pPr>
            <w:r w:rsidRPr="0037721F">
              <w:rPr>
                <w:rFonts w:ascii="Arial" w:hAnsi="Arial" w:cs="Arial"/>
                <w:sz w:val="20"/>
                <w:szCs w:val="20"/>
              </w:rPr>
              <w:t>Klinički bolnički centar „Zagreb“, Klinički zavod za transfuzijsku medicinu i transplantacijsku biologiju</w:t>
            </w:r>
          </w:p>
        </w:tc>
      </w:tr>
      <w:tr w:rsidR="003D53C5" w:rsidRPr="0037721F" w:rsidTr="00774F4A">
        <w:tc>
          <w:tcPr>
            <w:tcW w:w="1964" w:type="dxa"/>
          </w:tcPr>
          <w:p w:rsidR="003D53C5" w:rsidRPr="0037721F" w:rsidRDefault="003D53C5" w:rsidP="00774F4A">
            <w:pPr>
              <w:rPr>
                <w:rFonts w:ascii="Arial" w:hAnsi="Arial" w:cs="Arial"/>
                <w:b/>
                <w:bCs/>
                <w:sz w:val="20"/>
                <w:szCs w:val="20"/>
              </w:rPr>
            </w:pPr>
            <w:r w:rsidRPr="0037721F">
              <w:rPr>
                <w:rFonts w:ascii="Arial" w:hAnsi="Arial" w:cs="Arial"/>
                <w:b/>
                <w:bCs/>
                <w:sz w:val="20"/>
                <w:szCs w:val="20"/>
              </w:rPr>
              <w:t>E-mail adresa</w:t>
            </w:r>
          </w:p>
        </w:tc>
        <w:tc>
          <w:tcPr>
            <w:tcW w:w="7323" w:type="dxa"/>
          </w:tcPr>
          <w:p w:rsidR="003D53C5" w:rsidRPr="0037721F" w:rsidRDefault="003D53C5" w:rsidP="00774F4A">
            <w:pPr>
              <w:rPr>
                <w:rFonts w:ascii="Arial" w:hAnsi="Arial" w:cs="Arial"/>
                <w:sz w:val="20"/>
                <w:szCs w:val="20"/>
              </w:rPr>
            </w:pPr>
            <w:r w:rsidRPr="0037721F">
              <w:rPr>
                <w:rFonts w:ascii="Arial" w:hAnsi="Arial" w:cs="Arial"/>
                <w:sz w:val="20"/>
                <w:szCs w:val="20"/>
              </w:rPr>
              <w:t>davor@mef.hr</w:t>
            </w:r>
          </w:p>
        </w:tc>
      </w:tr>
      <w:tr w:rsidR="003D53C5" w:rsidRPr="0037721F" w:rsidTr="00774F4A">
        <w:tc>
          <w:tcPr>
            <w:tcW w:w="1964" w:type="dxa"/>
          </w:tcPr>
          <w:p w:rsidR="003D53C5" w:rsidRPr="0037721F" w:rsidRDefault="003D53C5" w:rsidP="00774F4A">
            <w:pPr>
              <w:rPr>
                <w:rFonts w:ascii="Arial" w:hAnsi="Arial" w:cs="Arial"/>
                <w:b/>
                <w:bCs/>
                <w:sz w:val="20"/>
                <w:szCs w:val="20"/>
              </w:rPr>
            </w:pPr>
            <w:r w:rsidRPr="0037721F">
              <w:rPr>
                <w:rFonts w:ascii="Arial" w:hAnsi="Arial" w:cs="Arial"/>
                <w:b/>
                <w:bCs/>
                <w:sz w:val="20"/>
                <w:szCs w:val="20"/>
              </w:rPr>
              <w:t>Adresa osobne web stranice</w:t>
            </w:r>
          </w:p>
        </w:tc>
        <w:tc>
          <w:tcPr>
            <w:tcW w:w="7323" w:type="dxa"/>
          </w:tcPr>
          <w:p w:rsidR="003D53C5" w:rsidRPr="0037721F" w:rsidRDefault="003D53C5" w:rsidP="00774F4A">
            <w:pPr>
              <w:rPr>
                <w:rFonts w:ascii="Arial" w:hAnsi="Arial" w:cs="Arial"/>
                <w:sz w:val="20"/>
                <w:szCs w:val="20"/>
              </w:rPr>
            </w:pPr>
          </w:p>
        </w:tc>
      </w:tr>
      <w:tr w:rsidR="003D53C5" w:rsidRPr="0037721F" w:rsidTr="00774F4A">
        <w:tc>
          <w:tcPr>
            <w:tcW w:w="1964" w:type="dxa"/>
          </w:tcPr>
          <w:p w:rsidR="003D53C5" w:rsidRPr="0037721F" w:rsidRDefault="003D53C5" w:rsidP="00774F4A">
            <w:pPr>
              <w:rPr>
                <w:rFonts w:ascii="Arial" w:hAnsi="Arial" w:cs="Arial"/>
                <w:b/>
                <w:bCs/>
                <w:sz w:val="20"/>
                <w:szCs w:val="20"/>
              </w:rPr>
            </w:pPr>
            <w:r w:rsidRPr="0037721F">
              <w:rPr>
                <w:rFonts w:ascii="Arial" w:hAnsi="Arial" w:cs="Arial"/>
                <w:b/>
                <w:bCs/>
                <w:sz w:val="20"/>
                <w:szCs w:val="20"/>
              </w:rPr>
              <w:t>Životopis</w:t>
            </w:r>
          </w:p>
        </w:tc>
        <w:tc>
          <w:tcPr>
            <w:tcW w:w="7323" w:type="dxa"/>
          </w:tcPr>
          <w:p w:rsidR="003D53C5" w:rsidRPr="0037721F" w:rsidRDefault="003D53C5" w:rsidP="00774F4A">
            <w:pPr>
              <w:rPr>
                <w:rFonts w:ascii="Arial" w:hAnsi="Arial" w:cs="Arial"/>
                <w:noProof/>
                <w:sz w:val="20"/>
                <w:szCs w:val="20"/>
              </w:rPr>
            </w:pPr>
            <w:r w:rsidRPr="0037721F">
              <w:rPr>
                <w:rFonts w:ascii="Arial" w:hAnsi="Arial" w:cs="Arial"/>
                <w:b/>
                <w:bCs/>
                <w:noProof/>
                <w:sz w:val="20"/>
                <w:szCs w:val="20"/>
              </w:rPr>
              <w:t>Obrazovanje:</w:t>
            </w:r>
          </w:p>
          <w:p w:rsidR="003D53C5" w:rsidRPr="0037721F" w:rsidRDefault="003D53C5" w:rsidP="00774F4A">
            <w:pPr>
              <w:rPr>
                <w:rFonts w:ascii="Arial" w:hAnsi="Arial" w:cs="Arial"/>
                <w:noProof/>
                <w:sz w:val="20"/>
                <w:szCs w:val="20"/>
              </w:rPr>
            </w:pPr>
            <w:r w:rsidRPr="0037721F">
              <w:rPr>
                <w:rFonts w:ascii="Arial" w:hAnsi="Arial" w:cs="Arial"/>
                <w:noProof/>
                <w:sz w:val="20"/>
                <w:szCs w:val="20"/>
              </w:rPr>
              <w:t>1982.-student medicine, Sveučilište u Zagrebu, Medicinski fakultet</w:t>
            </w:r>
          </w:p>
          <w:p w:rsidR="003D53C5" w:rsidRPr="0037721F" w:rsidRDefault="003D53C5" w:rsidP="00774F4A">
            <w:pPr>
              <w:rPr>
                <w:rFonts w:ascii="Arial" w:hAnsi="Arial" w:cs="Arial"/>
                <w:noProof/>
                <w:sz w:val="20"/>
                <w:szCs w:val="20"/>
              </w:rPr>
            </w:pPr>
            <w:r w:rsidRPr="0037721F">
              <w:rPr>
                <w:rFonts w:ascii="Arial" w:hAnsi="Arial" w:cs="Arial"/>
                <w:noProof/>
                <w:sz w:val="20"/>
                <w:szCs w:val="20"/>
              </w:rPr>
              <w:t>1988.- doktor medicine, Sveučilište u Zagrebu, Medicinski fakultet</w:t>
            </w:r>
          </w:p>
          <w:p w:rsidR="003D53C5" w:rsidRPr="0037721F" w:rsidRDefault="003D53C5" w:rsidP="00774F4A">
            <w:pPr>
              <w:rPr>
                <w:rFonts w:ascii="Arial" w:hAnsi="Arial" w:cs="Arial"/>
                <w:noProof/>
                <w:sz w:val="20"/>
                <w:szCs w:val="20"/>
              </w:rPr>
            </w:pPr>
            <w:r w:rsidRPr="0037721F">
              <w:rPr>
                <w:rFonts w:ascii="Arial" w:hAnsi="Arial" w:cs="Arial"/>
                <w:noProof/>
                <w:sz w:val="20"/>
                <w:szCs w:val="20"/>
              </w:rPr>
              <w:t>1989.- državni ispit; asistent u Zavod za histologiju i embriologiju, Sveučilište u Zagrebu, Medicinski fakultet</w:t>
            </w:r>
          </w:p>
          <w:p w:rsidR="003D53C5" w:rsidRPr="0037721F" w:rsidRDefault="003D53C5" w:rsidP="00774F4A">
            <w:pPr>
              <w:rPr>
                <w:rFonts w:ascii="Arial" w:hAnsi="Arial" w:cs="Arial"/>
                <w:noProof/>
                <w:sz w:val="20"/>
                <w:szCs w:val="20"/>
              </w:rPr>
            </w:pPr>
            <w:r w:rsidRPr="0037721F">
              <w:rPr>
                <w:rFonts w:ascii="Arial" w:hAnsi="Arial" w:cs="Arial"/>
                <w:noProof/>
                <w:sz w:val="20"/>
                <w:szCs w:val="20"/>
              </w:rPr>
              <w:t>1990. – poslijediplomski studij iz Onkologije</w:t>
            </w:r>
          </w:p>
          <w:p w:rsidR="003D53C5" w:rsidRPr="0037721F" w:rsidRDefault="003D53C5" w:rsidP="00774F4A">
            <w:pPr>
              <w:rPr>
                <w:rFonts w:ascii="Arial" w:hAnsi="Arial" w:cs="Arial"/>
                <w:noProof/>
                <w:sz w:val="20"/>
                <w:szCs w:val="20"/>
              </w:rPr>
            </w:pPr>
            <w:r w:rsidRPr="0037721F">
              <w:rPr>
                <w:rFonts w:ascii="Arial" w:hAnsi="Arial" w:cs="Arial"/>
                <w:noProof/>
                <w:sz w:val="20"/>
                <w:szCs w:val="20"/>
              </w:rPr>
              <w:t>1991.- poslijediplomski studij iz Medicinske citologije</w:t>
            </w:r>
          </w:p>
          <w:p w:rsidR="003D53C5" w:rsidRPr="0037721F" w:rsidRDefault="003D53C5" w:rsidP="00774F4A">
            <w:pPr>
              <w:rPr>
                <w:rFonts w:ascii="Arial" w:hAnsi="Arial" w:cs="Arial"/>
                <w:noProof/>
                <w:sz w:val="20"/>
                <w:szCs w:val="20"/>
              </w:rPr>
            </w:pPr>
            <w:r w:rsidRPr="0037721F">
              <w:rPr>
                <w:rFonts w:ascii="Arial" w:hAnsi="Arial" w:cs="Arial"/>
                <w:noProof/>
                <w:sz w:val="20"/>
                <w:szCs w:val="20"/>
              </w:rPr>
              <w:t>1991.-1994. - izobrazba za izradu doktorske disertacije pri Sveučilištu u Innsbrucku (Zavod za patologiju) te Sveučilišta u Hamburgu (Odjel za andrologiju)</w:t>
            </w:r>
          </w:p>
          <w:p w:rsidR="003D53C5" w:rsidRPr="0037721F" w:rsidRDefault="003D53C5" w:rsidP="00774F4A">
            <w:pPr>
              <w:rPr>
                <w:rFonts w:ascii="Arial" w:hAnsi="Arial" w:cs="Arial"/>
                <w:noProof/>
                <w:sz w:val="20"/>
                <w:szCs w:val="20"/>
              </w:rPr>
            </w:pPr>
            <w:r w:rsidRPr="0037721F">
              <w:rPr>
                <w:rFonts w:ascii="Arial" w:hAnsi="Arial" w:cs="Arial"/>
                <w:noProof/>
                <w:sz w:val="20"/>
                <w:szCs w:val="20"/>
              </w:rPr>
              <w:t xml:space="preserve">1995.-sada - stalna izobrazba kroz sudjelovanje na domaćim i međunarodnim skupovima te radionicama; pozvani predavač na preko 30 međunarodnih skupova </w:t>
            </w:r>
          </w:p>
          <w:p w:rsidR="003D53C5" w:rsidRPr="0037721F" w:rsidRDefault="003D53C5" w:rsidP="00774F4A">
            <w:pPr>
              <w:rPr>
                <w:rFonts w:ascii="Arial" w:hAnsi="Arial" w:cs="Arial"/>
                <w:b/>
                <w:bCs/>
                <w:noProof/>
                <w:sz w:val="20"/>
                <w:szCs w:val="20"/>
              </w:rPr>
            </w:pPr>
            <w:r w:rsidRPr="0037721F">
              <w:rPr>
                <w:rFonts w:ascii="Arial" w:hAnsi="Arial" w:cs="Arial"/>
                <w:b/>
                <w:bCs/>
                <w:noProof/>
                <w:sz w:val="20"/>
                <w:szCs w:val="20"/>
              </w:rPr>
              <w:t>Znanstvena i profesionalna karijera:</w:t>
            </w:r>
            <w:r w:rsidRPr="0037721F">
              <w:rPr>
                <w:rFonts w:ascii="Arial" w:hAnsi="Arial" w:cs="Arial"/>
                <w:b/>
                <w:bCs/>
                <w:noProof/>
                <w:sz w:val="20"/>
                <w:szCs w:val="20"/>
              </w:rPr>
              <w:tab/>
            </w:r>
          </w:p>
          <w:p w:rsidR="003D53C5" w:rsidRPr="0037721F" w:rsidRDefault="003D53C5" w:rsidP="00774F4A">
            <w:pPr>
              <w:rPr>
                <w:rFonts w:ascii="Arial" w:hAnsi="Arial" w:cs="Arial"/>
                <w:noProof/>
                <w:sz w:val="20"/>
                <w:szCs w:val="20"/>
              </w:rPr>
            </w:pPr>
            <w:r w:rsidRPr="0037721F">
              <w:rPr>
                <w:rFonts w:ascii="Arial" w:hAnsi="Arial" w:cs="Arial"/>
                <w:noProof/>
                <w:sz w:val="20"/>
                <w:szCs w:val="20"/>
              </w:rPr>
              <w:t>1988.- diplomski rad „Sertolijeve stanice“ (mentor: doc. dr. sc. Ljerka Banek, Sveučilište u Zagrebu, Medicinski fakultet)</w:t>
            </w:r>
          </w:p>
          <w:p w:rsidR="003D53C5" w:rsidRPr="0037721F" w:rsidRDefault="003D53C5" w:rsidP="00774F4A">
            <w:pPr>
              <w:rPr>
                <w:rFonts w:ascii="Arial" w:hAnsi="Arial" w:cs="Arial"/>
                <w:noProof/>
                <w:sz w:val="20"/>
                <w:szCs w:val="20"/>
              </w:rPr>
            </w:pPr>
            <w:r w:rsidRPr="0037721F">
              <w:rPr>
                <w:rFonts w:ascii="Arial" w:hAnsi="Arial" w:cs="Arial"/>
                <w:noProof/>
                <w:sz w:val="20"/>
                <w:szCs w:val="20"/>
              </w:rPr>
              <w:t>1991. – magisterij: „Utjecaj visokih doza testosterona na testis štakora“ (mentor: ibidem)</w:t>
            </w:r>
          </w:p>
          <w:p w:rsidR="003D53C5" w:rsidRPr="0037721F" w:rsidRDefault="003D53C5" w:rsidP="00774F4A">
            <w:pPr>
              <w:rPr>
                <w:rFonts w:ascii="Arial" w:hAnsi="Arial" w:cs="Arial"/>
                <w:noProof/>
                <w:sz w:val="20"/>
                <w:szCs w:val="20"/>
              </w:rPr>
            </w:pPr>
            <w:r w:rsidRPr="0037721F">
              <w:rPr>
                <w:rFonts w:ascii="Arial" w:hAnsi="Arial" w:cs="Arial"/>
                <w:noProof/>
                <w:sz w:val="20"/>
                <w:szCs w:val="20"/>
              </w:rPr>
              <w:t xml:space="preserve">1994. – diseratcija: „Utjecaj orhidektomije na doušnu žlijezdu štakora“ (mentor: ibidem) </w:t>
            </w:r>
          </w:p>
          <w:p w:rsidR="003D53C5" w:rsidRPr="0037721F" w:rsidRDefault="003D53C5" w:rsidP="00774F4A">
            <w:pPr>
              <w:rPr>
                <w:rFonts w:ascii="Arial" w:hAnsi="Arial" w:cs="Arial"/>
                <w:noProof/>
                <w:sz w:val="20"/>
                <w:szCs w:val="20"/>
              </w:rPr>
            </w:pPr>
            <w:r w:rsidRPr="0037721F">
              <w:rPr>
                <w:rFonts w:ascii="Arial" w:hAnsi="Arial" w:cs="Arial"/>
                <w:noProof/>
                <w:sz w:val="20"/>
                <w:szCs w:val="20"/>
              </w:rPr>
              <w:t>Znanstvena i nastavna zvanja:</w:t>
            </w:r>
            <w:r w:rsidRPr="0037721F">
              <w:rPr>
                <w:rFonts w:ascii="Arial" w:hAnsi="Arial" w:cs="Arial"/>
                <w:noProof/>
                <w:sz w:val="20"/>
                <w:szCs w:val="20"/>
              </w:rPr>
              <w:tab/>
            </w:r>
          </w:p>
          <w:p w:rsidR="003D53C5" w:rsidRPr="0037721F" w:rsidRDefault="003D53C5" w:rsidP="00774F4A">
            <w:pPr>
              <w:rPr>
                <w:rFonts w:ascii="Arial" w:hAnsi="Arial" w:cs="Arial"/>
                <w:noProof/>
                <w:sz w:val="20"/>
                <w:szCs w:val="20"/>
              </w:rPr>
            </w:pPr>
            <w:r w:rsidRPr="0037721F">
              <w:rPr>
                <w:rFonts w:ascii="Arial" w:hAnsi="Arial" w:cs="Arial"/>
                <w:noProof/>
                <w:sz w:val="20"/>
                <w:szCs w:val="20"/>
              </w:rPr>
              <w:t>1989.- asistent u Zavod za histologiju i embriologiju, Sveučilište u Zagrebu, Medicinski fakultet</w:t>
            </w:r>
          </w:p>
          <w:p w:rsidR="003D53C5" w:rsidRPr="0037721F" w:rsidRDefault="003D53C5" w:rsidP="00774F4A">
            <w:pPr>
              <w:rPr>
                <w:rFonts w:ascii="Arial" w:hAnsi="Arial" w:cs="Arial"/>
                <w:noProof/>
                <w:sz w:val="20"/>
                <w:szCs w:val="20"/>
              </w:rPr>
            </w:pPr>
            <w:r w:rsidRPr="0037721F">
              <w:rPr>
                <w:rFonts w:ascii="Arial" w:hAnsi="Arial" w:cs="Arial"/>
                <w:noProof/>
                <w:sz w:val="20"/>
                <w:szCs w:val="20"/>
              </w:rPr>
              <w:t>1991.- znanstveni asistent</w:t>
            </w:r>
          </w:p>
          <w:p w:rsidR="003D53C5" w:rsidRPr="0037721F" w:rsidRDefault="003D53C5" w:rsidP="00774F4A">
            <w:pPr>
              <w:rPr>
                <w:rFonts w:ascii="Arial" w:hAnsi="Arial" w:cs="Arial"/>
                <w:noProof/>
                <w:sz w:val="20"/>
                <w:szCs w:val="20"/>
              </w:rPr>
            </w:pPr>
            <w:r w:rsidRPr="0037721F">
              <w:rPr>
                <w:rFonts w:ascii="Arial" w:hAnsi="Arial" w:cs="Arial"/>
                <w:noProof/>
                <w:sz w:val="20"/>
                <w:szCs w:val="20"/>
              </w:rPr>
              <w:t>1994. – viši asistent</w:t>
            </w:r>
          </w:p>
          <w:p w:rsidR="003D53C5" w:rsidRPr="0037721F" w:rsidRDefault="003D53C5" w:rsidP="00774F4A">
            <w:pPr>
              <w:rPr>
                <w:rFonts w:ascii="Arial" w:hAnsi="Arial" w:cs="Arial"/>
                <w:noProof/>
                <w:sz w:val="20"/>
                <w:szCs w:val="20"/>
              </w:rPr>
            </w:pPr>
            <w:r w:rsidRPr="0037721F">
              <w:rPr>
                <w:rFonts w:ascii="Arial" w:hAnsi="Arial" w:cs="Arial"/>
                <w:noProof/>
                <w:sz w:val="20"/>
                <w:szCs w:val="20"/>
              </w:rPr>
              <w:t>1999.- docent i znanstveni suradnik</w:t>
            </w:r>
          </w:p>
          <w:p w:rsidR="003D53C5" w:rsidRPr="0037721F" w:rsidRDefault="003D53C5" w:rsidP="00774F4A">
            <w:pPr>
              <w:rPr>
                <w:rFonts w:ascii="Arial" w:hAnsi="Arial" w:cs="Arial"/>
                <w:noProof/>
                <w:sz w:val="20"/>
                <w:szCs w:val="20"/>
              </w:rPr>
            </w:pPr>
            <w:r w:rsidRPr="0037721F">
              <w:rPr>
                <w:rFonts w:ascii="Arial" w:hAnsi="Arial" w:cs="Arial"/>
                <w:noProof/>
                <w:sz w:val="20"/>
                <w:szCs w:val="20"/>
              </w:rPr>
              <w:t xml:space="preserve">2005.- izvanredni profesor i viši znanstveni suradnik </w:t>
            </w:r>
          </w:p>
          <w:p w:rsidR="003D53C5" w:rsidRPr="0037721F" w:rsidRDefault="003D53C5" w:rsidP="00774F4A">
            <w:pPr>
              <w:rPr>
                <w:rFonts w:ascii="Arial" w:hAnsi="Arial" w:cs="Arial"/>
                <w:noProof/>
                <w:sz w:val="20"/>
                <w:szCs w:val="20"/>
              </w:rPr>
            </w:pPr>
            <w:r w:rsidRPr="0037721F">
              <w:rPr>
                <w:rFonts w:ascii="Arial" w:hAnsi="Arial" w:cs="Arial"/>
                <w:noProof/>
                <w:sz w:val="20"/>
                <w:szCs w:val="20"/>
              </w:rPr>
              <w:t>2011.-danas redoviti profesor</w:t>
            </w:r>
          </w:p>
          <w:p w:rsidR="003D53C5" w:rsidRPr="0037721F" w:rsidRDefault="003D53C5" w:rsidP="00774F4A">
            <w:pPr>
              <w:rPr>
                <w:rFonts w:ascii="Arial" w:hAnsi="Arial" w:cs="Arial"/>
                <w:noProof/>
                <w:sz w:val="20"/>
                <w:szCs w:val="20"/>
              </w:rPr>
            </w:pPr>
            <w:r w:rsidRPr="0037721F">
              <w:rPr>
                <w:rFonts w:ascii="Arial" w:hAnsi="Arial" w:cs="Arial"/>
                <w:b/>
                <w:bCs/>
                <w:noProof/>
                <w:sz w:val="20"/>
                <w:szCs w:val="20"/>
              </w:rPr>
              <w:t>Područje interesa:</w:t>
            </w:r>
            <w:r w:rsidRPr="0037721F">
              <w:rPr>
                <w:rFonts w:ascii="Arial" w:hAnsi="Arial" w:cs="Arial"/>
                <w:noProof/>
                <w:sz w:val="20"/>
                <w:szCs w:val="20"/>
              </w:rPr>
              <w:t xml:space="preserve"> histologija i embriologija, in vitro uzgoj stanica i tkiva, andrologija, biobanking, zamrzavanje stanica i tkiva, sjemenik, testosteron, humana reprodukcija, kriptorhizam, neplodnost u muškarca, izolacija spermija iz biopsije testisa (TESE), razvoj spolnog nabora, međusobno djelovanje spolnih žlijezda s ostalim tkivima i organima</w:t>
            </w:r>
          </w:p>
          <w:p w:rsidR="003D53C5" w:rsidRPr="0037721F" w:rsidRDefault="003D53C5" w:rsidP="00774F4A">
            <w:pPr>
              <w:rPr>
                <w:rFonts w:ascii="Arial" w:hAnsi="Arial" w:cs="Arial"/>
                <w:noProof/>
                <w:sz w:val="20"/>
                <w:szCs w:val="20"/>
              </w:rPr>
            </w:pPr>
            <w:r w:rsidRPr="0037721F">
              <w:rPr>
                <w:rFonts w:ascii="Arial" w:hAnsi="Arial" w:cs="Arial"/>
                <w:b/>
                <w:bCs/>
                <w:noProof/>
                <w:sz w:val="20"/>
                <w:szCs w:val="20"/>
              </w:rPr>
              <w:t>Tehnike u istraživanjima:</w:t>
            </w:r>
            <w:r w:rsidRPr="0037721F">
              <w:rPr>
                <w:rFonts w:ascii="Arial" w:hAnsi="Arial" w:cs="Arial"/>
                <w:noProof/>
                <w:sz w:val="20"/>
                <w:szCs w:val="20"/>
              </w:rPr>
              <w:t xml:space="preserve"> svjetlosna mikroskopija, imunofluorescencija, elektronska mikroskopija, stereologija, analiza slike,imunohistokemija, izolacija spolnog nabora i njegova mikromanipulacija, zamrzavanje tkiva i stanica, banka tkiva</w:t>
            </w:r>
          </w:p>
          <w:p w:rsidR="003D53C5" w:rsidRPr="0037721F" w:rsidRDefault="003D53C5" w:rsidP="00774F4A">
            <w:pPr>
              <w:rPr>
                <w:rFonts w:ascii="Arial" w:hAnsi="Arial" w:cs="Arial"/>
                <w:b/>
                <w:bCs/>
                <w:noProof/>
                <w:sz w:val="20"/>
                <w:szCs w:val="20"/>
              </w:rPr>
            </w:pPr>
            <w:r w:rsidRPr="0037721F">
              <w:rPr>
                <w:rFonts w:ascii="Arial" w:hAnsi="Arial" w:cs="Arial"/>
                <w:b/>
                <w:bCs/>
                <w:noProof/>
                <w:sz w:val="20"/>
                <w:szCs w:val="20"/>
              </w:rPr>
              <w:t>Ostalo:</w:t>
            </w:r>
            <w:r w:rsidRPr="0037721F">
              <w:rPr>
                <w:rFonts w:ascii="Arial" w:hAnsi="Arial" w:cs="Arial"/>
                <w:b/>
                <w:bCs/>
                <w:noProof/>
                <w:sz w:val="20"/>
                <w:szCs w:val="20"/>
              </w:rPr>
              <w:tab/>
            </w:r>
          </w:p>
          <w:p w:rsidR="003D53C5" w:rsidRPr="0037721F" w:rsidRDefault="003D53C5" w:rsidP="00774F4A">
            <w:pPr>
              <w:rPr>
                <w:rFonts w:ascii="Arial" w:hAnsi="Arial" w:cs="Arial"/>
                <w:noProof/>
                <w:sz w:val="20"/>
                <w:szCs w:val="20"/>
              </w:rPr>
            </w:pPr>
            <w:r w:rsidRPr="0037721F">
              <w:rPr>
                <w:rFonts w:ascii="Arial" w:hAnsi="Arial" w:cs="Arial"/>
                <w:noProof/>
                <w:sz w:val="20"/>
                <w:szCs w:val="20"/>
              </w:rPr>
              <w:t>Projektni partner, EU FP7 „BIOCOMET“; projektni partner, EU Horizon 2020 „BIOCHIP”; voditelj više domaćih i međunarodnih projekata, kolaborativnog projekta i translacijskog programa u području biomedicine. Autor mnogobrojnih publikacija u međunarodno indeksiranim časopisima. Mentor jednog magisterija i 5 doktorata znanosti. Nositelj više priznanja i nagrada. Trenutno prodekan za međunarodnu suradnju i voditelj Studija medicine na engleskom jeziku, Medicinski fakultet Sveučilišta u Zagrebu.</w:t>
            </w:r>
          </w:p>
          <w:p w:rsidR="003D53C5" w:rsidRPr="0037721F" w:rsidRDefault="003D53C5" w:rsidP="00774F4A">
            <w:pPr>
              <w:rPr>
                <w:rFonts w:ascii="Arial" w:hAnsi="Arial" w:cs="Arial"/>
                <w:b/>
                <w:bCs/>
                <w:noProof/>
                <w:sz w:val="20"/>
                <w:szCs w:val="20"/>
              </w:rPr>
            </w:pPr>
            <w:r w:rsidRPr="0037721F">
              <w:rPr>
                <w:rFonts w:ascii="Arial" w:hAnsi="Arial" w:cs="Arial"/>
                <w:b/>
                <w:bCs/>
                <w:noProof/>
                <w:sz w:val="20"/>
                <w:szCs w:val="20"/>
              </w:rPr>
              <w:t>Poznavanje stranih jezika:</w:t>
            </w:r>
            <w:r w:rsidRPr="0037721F">
              <w:rPr>
                <w:rFonts w:ascii="Arial" w:hAnsi="Arial" w:cs="Arial"/>
                <w:b/>
                <w:bCs/>
                <w:noProof/>
                <w:sz w:val="20"/>
                <w:szCs w:val="20"/>
              </w:rPr>
              <w:tab/>
            </w:r>
            <w:r w:rsidRPr="0037721F">
              <w:rPr>
                <w:rFonts w:ascii="Arial" w:hAnsi="Arial" w:cs="Arial"/>
                <w:b/>
                <w:bCs/>
                <w:noProof/>
                <w:sz w:val="20"/>
                <w:szCs w:val="20"/>
              </w:rPr>
              <w:tab/>
            </w:r>
            <w:r w:rsidRPr="0037721F">
              <w:rPr>
                <w:rFonts w:ascii="Arial" w:hAnsi="Arial" w:cs="Arial"/>
                <w:b/>
                <w:bCs/>
                <w:noProof/>
                <w:sz w:val="20"/>
                <w:szCs w:val="20"/>
              </w:rPr>
              <w:tab/>
            </w:r>
          </w:p>
          <w:p w:rsidR="003D53C5" w:rsidRPr="0037721F" w:rsidRDefault="003D53C5" w:rsidP="00774F4A">
            <w:pPr>
              <w:rPr>
                <w:rFonts w:ascii="Arial" w:hAnsi="Arial" w:cs="Arial"/>
                <w:noProof/>
                <w:sz w:val="20"/>
                <w:szCs w:val="20"/>
              </w:rPr>
            </w:pPr>
            <w:r w:rsidRPr="0037721F">
              <w:rPr>
                <w:rFonts w:ascii="Arial" w:hAnsi="Arial" w:cs="Arial"/>
                <w:noProof/>
                <w:sz w:val="20"/>
                <w:szCs w:val="20"/>
              </w:rPr>
              <w:t>Engleski, njemački</w:t>
            </w:r>
          </w:p>
        </w:tc>
      </w:tr>
      <w:tr w:rsidR="003D53C5" w:rsidRPr="0037721F" w:rsidTr="00774F4A">
        <w:tc>
          <w:tcPr>
            <w:tcW w:w="1964" w:type="dxa"/>
          </w:tcPr>
          <w:p w:rsidR="003D53C5" w:rsidRPr="0037721F" w:rsidRDefault="003D53C5" w:rsidP="00774F4A">
            <w:pPr>
              <w:rPr>
                <w:rFonts w:ascii="Arial" w:hAnsi="Arial" w:cs="Arial"/>
                <w:b/>
                <w:bCs/>
                <w:sz w:val="20"/>
                <w:szCs w:val="20"/>
              </w:rPr>
            </w:pPr>
            <w:r w:rsidRPr="0037721F">
              <w:rPr>
                <w:rFonts w:ascii="Arial" w:hAnsi="Arial" w:cs="Arial"/>
                <w:b/>
                <w:bCs/>
                <w:sz w:val="20"/>
                <w:szCs w:val="20"/>
              </w:rPr>
              <w:t>Popis radova objavljenih u posljednjih pet godina</w:t>
            </w:r>
          </w:p>
          <w:p w:rsidR="003D53C5" w:rsidRPr="0037721F" w:rsidRDefault="003D53C5" w:rsidP="00774F4A">
            <w:pPr>
              <w:rPr>
                <w:rFonts w:ascii="Arial" w:hAnsi="Arial" w:cs="Arial"/>
                <w:b/>
                <w:bCs/>
                <w:sz w:val="20"/>
                <w:szCs w:val="20"/>
              </w:rPr>
            </w:pPr>
            <w:r w:rsidRPr="0037721F">
              <w:rPr>
                <w:rFonts w:ascii="Arial" w:hAnsi="Arial" w:cs="Arial"/>
                <w:b/>
                <w:bCs/>
                <w:sz w:val="20"/>
                <w:szCs w:val="20"/>
              </w:rPr>
              <w:t>(do 10 voditelji kolegija, do 5 suradnici)</w:t>
            </w:r>
          </w:p>
        </w:tc>
        <w:tc>
          <w:tcPr>
            <w:tcW w:w="7323" w:type="dxa"/>
          </w:tcPr>
          <w:p w:rsidR="003D53C5" w:rsidRPr="0037721F" w:rsidRDefault="003D53C5" w:rsidP="00E337BE">
            <w:pPr>
              <w:numPr>
                <w:ilvl w:val="0"/>
                <w:numId w:val="130"/>
              </w:numPr>
              <w:jc w:val="both"/>
              <w:rPr>
                <w:rFonts w:ascii="Arial" w:hAnsi="Arial" w:cs="Arial"/>
                <w:noProof/>
                <w:sz w:val="20"/>
                <w:szCs w:val="20"/>
              </w:rPr>
            </w:pPr>
            <w:r w:rsidRPr="0037721F">
              <w:rPr>
                <w:rFonts w:ascii="Arial" w:hAnsi="Arial" w:cs="Arial"/>
                <w:noProof/>
                <w:sz w:val="20"/>
                <w:szCs w:val="20"/>
              </w:rPr>
              <w:t>von Kopylow K, Kirchhoff C, Jezek D, Schulze W, Feig C, Primig M, Steinkraus V, Spiess AN. Screening for biomarkers of spermatogonia within the human testis: a whole genome approach. Hum Reprod. 2010 May;25(5):1104-12. doi: 10.1093/humrep/deq053. (CC)</w:t>
            </w:r>
          </w:p>
          <w:p w:rsidR="003D53C5" w:rsidRPr="0037721F" w:rsidRDefault="003D53C5" w:rsidP="00E337BE">
            <w:pPr>
              <w:numPr>
                <w:ilvl w:val="0"/>
                <w:numId w:val="130"/>
              </w:numPr>
              <w:jc w:val="both"/>
              <w:rPr>
                <w:rFonts w:ascii="Arial" w:hAnsi="Arial" w:cs="Arial"/>
                <w:noProof/>
                <w:sz w:val="20"/>
                <w:szCs w:val="20"/>
              </w:rPr>
            </w:pPr>
            <w:r w:rsidRPr="0037721F">
              <w:rPr>
                <w:rFonts w:ascii="Arial" w:hAnsi="Arial" w:cs="Arial"/>
                <w:noProof/>
                <w:sz w:val="20"/>
                <w:szCs w:val="20"/>
              </w:rPr>
              <w:t>Kozina V, Geist D, Kubinová L, Bilić E, Karnthaler HP, Waitz T, Janáček J, Chernyavskiy O, Krhen I, Ježek D. Visualization of Reinke's crystals in normal and cryptorchid testis. Histochem Cell Biol. 2011 Feb;135(2):215-28. doi: 10.1007/s00418-011-0782-6. (CC)</w:t>
            </w:r>
          </w:p>
          <w:p w:rsidR="003D53C5" w:rsidRPr="0037721F" w:rsidRDefault="003D53C5" w:rsidP="00E337BE">
            <w:pPr>
              <w:numPr>
                <w:ilvl w:val="0"/>
                <w:numId w:val="130"/>
              </w:numPr>
              <w:jc w:val="both"/>
              <w:rPr>
                <w:rFonts w:ascii="Arial" w:hAnsi="Arial" w:cs="Arial"/>
                <w:noProof/>
                <w:sz w:val="20"/>
                <w:szCs w:val="20"/>
              </w:rPr>
            </w:pPr>
            <w:r w:rsidRPr="0037721F">
              <w:rPr>
                <w:rFonts w:ascii="Arial" w:hAnsi="Arial" w:cs="Arial"/>
                <w:noProof/>
                <w:sz w:val="20"/>
                <w:szCs w:val="20"/>
              </w:rPr>
              <w:t>Vukasović A, Ivković A, Jezek D, Cerovecki I, Vnuk D, Kreszinger M, Hudetz D, Pećina M. Histologic assessment of tissue healing of hyaline cartilage by use of semiquantitative evaluation scale. Acta Med Croatica. 2011;65(3):227-35.</w:t>
            </w:r>
          </w:p>
          <w:p w:rsidR="003D53C5" w:rsidRPr="0037721F" w:rsidRDefault="003D53C5" w:rsidP="00E337BE">
            <w:pPr>
              <w:numPr>
                <w:ilvl w:val="0"/>
                <w:numId w:val="130"/>
              </w:numPr>
              <w:jc w:val="both"/>
              <w:rPr>
                <w:rFonts w:ascii="Arial" w:hAnsi="Arial" w:cs="Arial"/>
                <w:noProof/>
                <w:sz w:val="20"/>
                <w:szCs w:val="20"/>
              </w:rPr>
            </w:pPr>
            <w:r w:rsidRPr="0037721F">
              <w:rPr>
                <w:rFonts w:ascii="Arial" w:hAnsi="Arial" w:cs="Arial"/>
                <w:noProof/>
                <w:sz w:val="20"/>
                <w:szCs w:val="20"/>
              </w:rPr>
              <w:t>Kozina V, Banek, Lj, Knezevic N, Geist D, Kubinova L, Kosovic M,  Rentenberger, C, Vukasovic A, Jezek D. Reinke's Crystals in Perivascular and Peritubular Leydig Cells. CROATICA CHEMICA ACTA, 2011; 84 (2): 159-167.</w:t>
            </w:r>
          </w:p>
          <w:p w:rsidR="003D53C5" w:rsidRPr="0037721F" w:rsidRDefault="003D53C5" w:rsidP="00E337BE">
            <w:pPr>
              <w:numPr>
                <w:ilvl w:val="0"/>
                <w:numId w:val="130"/>
              </w:numPr>
              <w:jc w:val="both"/>
              <w:rPr>
                <w:rFonts w:ascii="Arial" w:hAnsi="Arial" w:cs="Arial"/>
                <w:noProof/>
                <w:sz w:val="20"/>
                <w:szCs w:val="20"/>
              </w:rPr>
            </w:pPr>
            <w:r w:rsidRPr="0037721F">
              <w:rPr>
                <w:rFonts w:ascii="Arial" w:hAnsi="Arial" w:cs="Arial"/>
                <w:noProof/>
                <w:sz w:val="20"/>
                <w:szCs w:val="20"/>
              </w:rPr>
              <w:t>Kasum M, Oresković S, Simunić V, Jezek D, Tomić V, Tomić J, Gall V, Mihaljević S. Treatment of ectopic pregnancy with methotrexate. Acta Clin Croat. 2012 Dec;51(4):543-8.</w:t>
            </w:r>
          </w:p>
          <w:p w:rsidR="003D53C5" w:rsidRPr="0037721F" w:rsidRDefault="003D53C5" w:rsidP="00E337BE">
            <w:pPr>
              <w:numPr>
                <w:ilvl w:val="0"/>
                <w:numId w:val="130"/>
              </w:numPr>
              <w:jc w:val="both"/>
              <w:rPr>
                <w:rFonts w:ascii="Arial" w:hAnsi="Arial" w:cs="Arial"/>
                <w:noProof/>
                <w:sz w:val="20"/>
                <w:szCs w:val="20"/>
              </w:rPr>
            </w:pPr>
            <w:r w:rsidRPr="0037721F">
              <w:rPr>
                <w:rFonts w:ascii="Arial" w:hAnsi="Arial" w:cs="Arial"/>
                <w:noProof/>
                <w:sz w:val="20"/>
                <w:szCs w:val="20"/>
              </w:rPr>
              <w:t xml:space="preserve">Ceh K, Jezek D, Zuzek MC, Cebulj-Kadunc N, Majdic G. </w:t>
            </w:r>
            <w:r w:rsidRPr="0037721F">
              <w:rPr>
                <w:rFonts w:ascii="Arial" w:hAnsi="Arial" w:cs="Arial"/>
                <w:smallCaps/>
                <w:noProof/>
                <w:sz w:val="20"/>
                <w:szCs w:val="20"/>
              </w:rPr>
              <w:t>EFFECTS OF ORGANOPHOSPHATE CHLORMEPHOS ON DEVELOPMENT AND FUNCTION OF TESTES AND BRAIN.</w:t>
            </w:r>
            <w:r w:rsidRPr="0037721F">
              <w:rPr>
                <w:rFonts w:ascii="Arial" w:hAnsi="Arial" w:cs="Arial"/>
                <w:noProof/>
                <w:sz w:val="20"/>
                <w:szCs w:val="20"/>
              </w:rPr>
              <w:t xml:space="preserve"> SLOVENIAN VETERINARY RESEARCH, 2012; 49 (1):41-49.</w:t>
            </w:r>
          </w:p>
          <w:p w:rsidR="003D53C5" w:rsidRPr="0037721F" w:rsidRDefault="003D53C5" w:rsidP="00E337BE">
            <w:pPr>
              <w:numPr>
                <w:ilvl w:val="0"/>
                <w:numId w:val="130"/>
              </w:numPr>
              <w:jc w:val="both"/>
              <w:rPr>
                <w:rFonts w:ascii="Arial" w:hAnsi="Arial" w:cs="Arial"/>
                <w:noProof/>
                <w:sz w:val="20"/>
                <w:szCs w:val="20"/>
              </w:rPr>
            </w:pPr>
            <w:r w:rsidRPr="0037721F">
              <w:rPr>
                <w:rFonts w:ascii="Arial" w:hAnsi="Arial" w:cs="Arial"/>
                <w:noProof/>
                <w:sz w:val="20"/>
                <w:szCs w:val="20"/>
              </w:rPr>
              <w:t>Kasum M, Danolić D, Orešković S, Ježek D, Beketić-Orešković L, Pekez M. Thrombosis following ovarian hyperstimulation syndrome. Gynecol Endocrinol. 2014 Jul 11:1-5.</w:t>
            </w:r>
          </w:p>
          <w:p w:rsidR="003D53C5" w:rsidRPr="0037721F" w:rsidRDefault="003D53C5" w:rsidP="00E337BE">
            <w:pPr>
              <w:numPr>
                <w:ilvl w:val="0"/>
                <w:numId w:val="130"/>
              </w:numPr>
              <w:jc w:val="both"/>
              <w:rPr>
                <w:rFonts w:ascii="Arial" w:hAnsi="Arial" w:cs="Arial"/>
                <w:noProof/>
                <w:sz w:val="20"/>
                <w:szCs w:val="20"/>
              </w:rPr>
            </w:pPr>
            <w:r w:rsidRPr="0037721F">
              <w:rPr>
                <w:rFonts w:ascii="Arial" w:hAnsi="Arial" w:cs="Arial"/>
                <w:noProof/>
                <w:sz w:val="20"/>
                <w:szCs w:val="20"/>
              </w:rPr>
              <w:t>Borovečki A, Caenazzo L, Ježek D, Karija-Vlahović M, Golubić B.Croatian National Centre for Biobanking - a new perspective in biobanks governance? Croat Med J. 2014 Aug 28;55(4):416-22.</w:t>
            </w:r>
          </w:p>
          <w:p w:rsidR="003D53C5" w:rsidRPr="0037721F" w:rsidRDefault="003D53C5" w:rsidP="00E337BE">
            <w:pPr>
              <w:numPr>
                <w:ilvl w:val="0"/>
                <w:numId w:val="130"/>
              </w:numPr>
              <w:jc w:val="both"/>
              <w:rPr>
                <w:rFonts w:ascii="Arial" w:hAnsi="Arial" w:cs="Arial"/>
                <w:noProof/>
                <w:sz w:val="20"/>
                <w:szCs w:val="20"/>
              </w:rPr>
            </w:pPr>
            <w:r w:rsidRPr="0037721F">
              <w:rPr>
                <w:rFonts w:ascii="Arial" w:hAnsi="Arial" w:cs="Arial"/>
                <w:noProof/>
                <w:sz w:val="20"/>
                <w:szCs w:val="20"/>
              </w:rPr>
              <w:t>Ježek D. (ed.): Atlas on the human testis: Normal morphology and pathology. Springer Verlag London, 285 pgs., London, 2013 (ISBN 987-1-4471-2763-5; DOI 10.1007/978-1-4471-2763-5)</w:t>
            </w:r>
          </w:p>
          <w:p w:rsidR="003D53C5" w:rsidRPr="0037721F" w:rsidRDefault="003D53C5" w:rsidP="00E337BE">
            <w:pPr>
              <w:numPr>
                <w:ilvl w:val="0"/>
                <w:numId w:val="130"/>
              </w:numPr>
              <w:jc w:val="both"/>
              <w:rPr>
                <w:rFonts w:ascii="Arial" w:hAnsi="Arial" w:cs="Arial"/>
                <w:noProof/>
                <w:sz w:val="20"/>
                <w:szCs w:val="20"/>
              </w:rPr>
            </w:pPr>
            <w:r w:rsidRPr="0037721F">
              <w:rPr>
                <w:rFonts w:ascii="Arial" w:hAnsi="Arial" w:cs="Arial"/>
                <w:noProof/>
                <w:sz w:val="20"/>
                <w:szCs w:val="20"/>
              </w:rPr>
              <w:t>Goluža T, Boscanin A, Cvetko J, Kozina V, Kosović M, Bernat MM, Kasum M, Kaštelan Z, Ježek D. Macrophages and Leydig cells in testicular biopsies of azoospermic men. Biomed Res Int. 2014;2014:828697. doi: 10.1155/2014/828697.</w:t>
            </w:r>
          </w:p>
        </w:tc>
      </w:tr>
      <w:tr w:rsidR="003D53C5" w:rsidRPr="0037721F" w:rsidTr="00774F4A">
        <w:tc>
          <w:tcPr>
            <w:tcW w:w="1964" w:type="dxa"/>
          </w:tcPr>
          <w:p w:rsidR="003D53C5" w:rsidRPr="0037721F" w:rsidRDefault="003D53C5" w:rsidP="00774F4A">
            <w:pPr>
              <w:rPr>
                <w:rFonts w:ascii="Arial" w:hAnsi="Arial" w:cs="Arial"/>
                <w:b/>
                <w:bCs/>
                <w:sz w:val="20"/>
                <w:szCs w:val="20"/>
              </w:rPr>
            </w:pPr>
            <w:r w:rsidRPr="0037721F">
              <w:rPr>
                <w:rFonts w:ascii="Arial" w:hAnsi="Arial" w:cs="Arial"/>
                <w:b/>
                <w:bCs/>
                <w:sz w:val="20"/>
                <w:szCs w:val="20"/>
              </w:rPr>
              <w:t>Datum zadnjeg izbora u znanstveno-nastavno ili nastavno zvanje</w:t>
            </w:r>
          </w:p>
        </w:tc>
        <w:tc>
          <w:tcPr>
            <w:tcW w:w="7323" w:type="dxa"/>
          </w:tcPr>
          <w:p w:rsidR="003D53C5" w:rsidRPr="0037721F" w:rsidRDefault="003D53C5" w:rsidP="00774F4A">
            <w:pPr>
              <w:rPr>
                <w:rFonts w:ascii="Arial" w:hAnsi="Arial" w:cs="Arial"/>
                <w:sz w:val="20"/>
                <w:szCs w:val="20"/>
              </w:rPr>
            </w:pPr>
            <w:r w:rsidRPr="0037721F">
              <w:rPr>
                <w:rFonts w:ascii="Arial" w:hAnsi="Arial" w:cs="Arial"/>
                <w:sz w:val="20"/>
                <w:szCs w:val="20"/>
              </w:rPr>
              <w:t>2011. redoviti  profesor</w:t>
            </w:r>
          </w:p>
        </w:tc>
      </w:tr>
    </w:tbl>
    <w:p w:rsidR="003D53C5" w:rsidRDefault="003D53C5" w:rsidP="003D53C5"/>
    <w:p w:rsidR="003D53C5" w:rsidRDefault="003D53C5" w:rsidP="003D53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3D53C5" w:rsidRPr="0081612C" w:rsidTr="00774F4A">
        <w:tc>
          <w:tcPr>
            <w:tcW w:w="1959" w:type="dxa"/>
            <w:vAlign w:val="bottom"/>
          </w:tcPr>
          <w:p w:rsidR="003D53C5" w:rsidRPr="0081612C" w:rsidRDefault="003D53C5" w:rsidP="00774F4A">
            <w:pPr>
              <w:rPr>
                <w:rFonts w:ascii="Arial" w:hAnsi="Arial" w:cs="Arial"/>
                <w:b/>
                <w:bCs/>
                <w:sz w:val="20"/>
                <w:szCs w:val="20"/>
              </w:rPr>
            </w:pPr>
            <w:r w:rsidRPr="0081612C">
              <w:rPr>
                <w:rFonts w:ascii="Arial" w:hAnsi="Arial" w:cs="Arial"/>
                <w:b/>
                <w:bCs/>
                <w:sz w:val="20"/>
                <w:szCs w:val="20"/>
              </w:rPr>
              <w:t>Ime</w:t>
            </w:r>
          </w:p>
        </w:tc>
        <w:tc>
          <w:tcPr>
            <w:tcW w:w="7328" w:type="dxa"/>
            <w:vAlign w:val="bottom"/>
          </w:tcPr>
          <w:p w:rsidR="003D53C5" w:rsidRPr="0081612C" w:rsidRDefault="003D53C5" w:rsidP="00774F4A">
            <w:pPr>
              <w:rPr>
                <w:rFonts w:ascii="Arial" w:hAnsi="Arial" w:cs="Arial"/>
                <w:b/>
                <w:bCs/>
                <w:sz w:val="20"/>
                <w:szCs w:val="20"/>
              </w:rPr>
            </w:pPr>
            <w:r w:rsidRPr="0081612C">
              <w:rPr>
                <w:rFonts w:ascii="Arial" w:hAnsi="Arial" w:cs="Arial"/>
                <w:b/>
                <w:bCs/>
                <w:sz w:val="20"/>
                <w:szCs w:val="20"/>
              </w:rPr>
              <w:t>Marko</w:t>
            </w:r>
          </w:p>
        </w:tc>
      </w:tr>
      <w:tr w:rsidR="003D53C5" w:rsidRPr="0081612C" w:rsidTr="00774F4A">
        <w:tc>
          <w:tcPr>
            <w:tcW w:w="1959" w:type="dxa"/>
            <w:vAlign w:val="bottom"/>
          </w:tcPr>
          <w:p w:rsidR="003D53C5" w:rsidRPr="0081612C" w:rsidRDefault="003D53C5" w:rsidP="00774F4A">
            <w:pPr>
              <w:rPr>
                <w:rFonts w:ascii="Arial" w:hAnsi="Arial" w:cs="Arial"/>
                <w:b/>
                <w:bCs/>
                <w:sz w:val="20"/>
                <w:szCs w:val="20"/>
              </w:rPr>
            </w:pPr>
            <w:r w:rsidRPr="0081612C">
              <w:rPr>
                <w:rFonts w:ascii="Arial" w:hAnsi="Arial" w:cs="Arial"/>
                <w:b/>
                <w:bCs/>
                <w:sz w:val="20"/>
                <w:szCs w:val="20"/>
              </w:rPr>
              <w:t>Prezime</w:t>
            </w:r>
          </w:p>
        </w:tc>
        <w:tc>
          <w:tcPr>
            <w:tcW w:w="7328" w:type="dxa"/>
            <w:vAlign w:val="bottom"/>
          </w:tcPr>
          <w:p w:rsidR="003D53C5" w:rsidRPr="0081612C" w:rsidRDefault="003D53C5" w:rsidP="00774F4A">
            <w:pPr>
              <w:rPr>
                <w:rFonts w:ascii="Arial" w:hAnsi="Arial" w:cs="Arial"/>
                <w:b/>
                <w:bCs/>
                <w:sz w:val="20"/>
                <w:szCs w:val="20"/>
              </w:rPr>
            </w:pPr>
            <w:r w:rsidRPr="0081612C">
              <w:rPr>
                <w:rFonts w:ascii="Arial" w:hAnsi="Arial" w:cs="Arial"/>
                <w:b/>
                <w:bCs/>
                <w:sz w:val="20"/>
                <w:szCs w:val="20"/>
              </w:rPr>
              <w:t>Ćurković</w:t>
            </w:r>
          </w:p>
        </w:tc>
      </w:tr>
      <w:tr w:rsidR="003D53C5" w:rsidRPr="0081612C" w:rsidTr="00774F4A">
        <w:tc>
          <w:tcPr>
            <w:tcW w:w="1959" w:type="dxa"/>
            <w:vAlign w:val="bottom"/>
          </w:tcPr>
          <w:p w:rsidR="003D53C5" w:rsidRPr="0081612C" w:rsidRDefault="003D53C5" w:rsidP="00774F4A">
            <w:pPr>
              <w:rPr>
                <w:rFonts w:ascii="Arial" w:hAnsi="Arial" w:cs="Arial"/>
                <w:b/>
                <w:bCs/>
                <w:sz w:val="20"/>
                <w:szCs w:val="20"/>
              </w:rPr>
            </w:pPr>
            <w:r w:rsidRPr="0081612C">
              <w:rPr>
                <w:rFonts w:ascii="Arial" w:hAnsi="Arial" w:cs="Arial"/>
                <w:b/>
                <w:bCs/>
                <w:sz w:val="20"/>
                <w:szCs w:val="20"/>
              </w:rPr>
              <w:t>Naziv ustanove</w:t>
            </w:r>
          </w:p>
        </w:tc>
        <w:tc>
          <w:tcPr>
            <w:tcW w:w="7328" w:type="dxa"/>
            <w:vAlign w:val="bottom"/>
          </w:tcPr>
          <w:p w:rsidR="003D53C5" w:rsidRPr="0081612C" w:rsidRDefault="003D53C5" w:rsidP="00774F4A">
            <w:pPr>
              <w:rPr>
                <w:rFonts w:ascii="Arial" w:hAnsi="Arial" w:cs="Arial"/>
                <w:bCs/>
                <w:sz w:val="20"/>
                <w:szCs w:val="20"/>
              </w:rPr>
            </w:pPr>
            <w:r w:rsidRPr="0081612C">
              <w:rPr>
                <w:rFonts w:ascii="Arial" w:hAnsi="Arial" w:cs="Arial"/>
                <w:bCs/>
                <w:sz w:val="20"/>
                <w:szCs w:val="20"/>
              </w:rPr>
              <w:t>Klinika za psihijatriju Vrapče</w:t>
            </w:r>
          </w:p>
        </w:tc>
      </w:tr>
      <w:tr w:rsidR="003D53C5" w:rsidRPr="0081612C" w:rsidTr="00774F4A">
        <w:tc>
          <w:tcPr>
            <w:tcW w:w="1959" w:type="dxa"/>
            <w:vAlign w:val="bottom"/>
          </w:tcPr>
          <w:p w:rsidR="003D53C5" w:rsidRPr="0081612C" w:rsidRDefault="003D53C5" w:rsidP="00774F4A">
            <w:pPr>
              <w:rPr>
                <w:rFonts w:ascii="Arial" w:hAnsi="Arial" w:cs="Arial"/>
                <w:b/>
                <w:bCs/>
                <w:sz w:val="20"/>
                <w:szCs w:val="20"/>
              </w:rPr>
            </w:pPr>
            <w:r w:rsidRPr="0081612C">
              <w:rPr>
                <w:rFonts w:ascii="Arial" w:hAnsi="Arial" w:cs="Arial"/>
                <w:b/>
                <w:bCs/>
                <w:sz w:val="20"/>
                <w:szCs w:val="20"/>
              </w:rPr>
              <w:t>E-mail adresa</w:t>
            </w:r>
          </w:p>
        </w:tc>
        <w:tc>
          <w:tcPr>
            <w:tcW w:w="7328" w:type="dxa"/>
            <w:vAlign w:val="bottom"/>
          </w:tcPr>
          <w:p w:rsidR="003D53C5" w:rsidRPr="0081612C" w:rsidRDefault="00FB63BA" w:rsidP="00774F4A">
            <w:pPr>
              <w:rPr>
                <w:rFonts w:ascii="Arial" w:hAnsi="Arial" w:cs="Arial"/>
                <w:bCs/>
                <w:sz w:val="20"/>
                <w:szCs w:val="20"/>
              </w:rPr>
            </w:pPr>
            <w:hyperlink r:id="rId394" w:history="1">
              <w:r w:rsidR="003D53C5" w:rsidRPr="0081612C">
                <w:rPr>
                  <w:rStyle w:val="Hyperlink"/>
                  <w:rFonts w:ascii="Arial" w:hAnsi="Arial" w:cs="Arial"/>
                  <w:bCs/>
                  <w:sz w:val="20"/>
                  <w:szCs w:val="20"/>
                </w:rPr>
                <w:t>markocurak@gmail.com</w:t>
              </w:r>
            </w:hyperlink>
          </w:p>
        </w:tc>
      </w:tr>
      <w:tr w:rsidR="003D53C5" w:rsidRPr="0081612C" w:rsidTr="00774F4A">
        <w:tc>
          <w:tcPr>
            <w:tcW w:w="1959" w:type="dxa"/>
            <w:vAlign w:val="bottom"/>
          </w:tcPr>
          <w:p w:rsidR="003D53C5" w:rsidRPr="0081612C" w:rsidRDefault="003D53C5" w:rsidP="00774F4A">
            <w:pPr>
              <w:rPr>
                <w:rFonts w:ascii="Arial" w:hAnsi="Arial" w:cs="Arial"/>
                <w:b/>
                <w:bCs/>
                <w:sz w:val="20"/>
                <w:szCs w:val="20"/>
              </w:rPr>
            </w:pPr>
            <w:r w:rsidRPr="0081612C">
              <w:rPr>
                <w:rFonts w:ascii="Arial" w:hAnsi="Arial" w:cs="Arial"/>
                <w:b/>
                <w:bCs/>
                <w:sz w:val="20"/>
                <w:szCs w:val="20"/>
              </w:rPr>
              <w:t>Adresa osobne web stranice</w:t>
            </w:r>
          </w:p>
        </w:tc>
        <w:tc>
          <w:tcPr>
            <w:tcW w:w="7328" w:type="dxa"/>
            <w:vAlign w:val="center"/>
          </w:tcPr>
          <w:p w:rsidR="003D53C5" w:rsidRPr="0081612C" w:rsidRDefault="003D53C5" w:rsidP="00774F4A">
            <w:pPr>
              <w:rPr>
                <w:rFonts w:ascii="Arial" w:hAnsi="Arial" w:cs="Arial"/>
                <w:sz w:val="20"/>
                <w:szCs w:val="20"/>
              </w:rPr>
            </w:pPr>
          </w:p>
        </w:tc>
      </w:tr>
      <w:tr w:rsidR="003D53C5" w:rsidRPr="0081612C" w:rsidTr="00774F4A">
        <w:tc>
          <w:tcPr>
            <w:tcW w:w="1959" w:type="dxa"/>
          </w:tcPr>
          <w:p w:rsidR="003D53C5" w:rsidRPr="0081612C" w:rsidRDefault="003D53C5" w:rsidP="00774F4A">
            <w:pPr>
              <w:rPr>
                <w:rFonts w:ascii="Arial" w:hAnsi="Arial" w:cs="Arial"/>
                <w:b/>
                <w:bCs/>
                <w:sz w:val="20"/>
                <w:szCs w:val="20"/>
              </w:rPr>
            </w:pPr>
            <w:r w:rsidRPr="0081612C">
              <w:rPr>
                <w:rFonts w:ascii="Arial" w:hAnsi="Arial" w:cs="Arial"/>
                <w:b/>
                <w:bCs/>
                <w:sz w:val="20"/>
                <w:szCs w:val="20"/>
              </w:rPr>
              <w:t>Životopis</w:t>
            </w:r>
          </w:p>
        </w:tc>
        <w:tc>
          <w:tcPr>
            <w:tcW w:w="7328" w:type="dxa"/>
            <w:vAlign w:val="bottom"/>
          </w:tcPr>
          <w:p w:rsidR="003D53C5" w:rsidRPr="0081612C" w:rsidRDefault="003D53C5" w:rsidP="00774F4A">
            <w:pPr>
              <w:rPr>
                <w:rFonts w:ascii="Arial" w:hAnsi="Arial" w:cs="Arial"/>
                <w:b/>
                <w:bCs/>
                <w:sz w:val="20"/>
                <w:szCs w:val="20"/>
              </w:rPr>
            </w:pPr>
            <w:r w:rsidRPr="0081612C">
              <w:rPr>
                <w:rFonts w:ascii="Arial" w:hAnsi="Arial" w:cs="Arial"/>
                <w:b/>
                <w:bCs/>
                <w:sz w:val="20"/>
                <w:szCs w:val="20"/>
              </w:rPr>
              <w:t>Obrazovanje:</w:t>
            </w:r>
          </w:p>
          <w:p w:rsidR="003D53C5" w:rsidRPr="0081612C" w:rsidRDefault="003D53C5" w:rsidP="00774F4A">
            <w:pPr>
              <w:rPr>
                <w:rFonts w:ascii="Arial" w:hAnsi="Arial" w:cs="Arial"/>
                <w:sz w:val="20"/>
                <w:szCs w:val="20"/>
              </w:rPr>
            </w:pPr>
            <w:r w:rsidRPr="0081612C">
              <w:rPr>
                <w:rFonts w:ascii="Arial" w:hAnsi="Arial" w:cs="Arial"/>
                <w:bCs/>
                <w:sz w:val="20"/>
                <w:szCs w:val="20"/>
              </w:rPr>
              <w:t>Listopad 2011 – ožujak 2015:</w:t>
            </w:r>
            <w:r w:rsidRPr="0081612C">
              <w:rPr>
                <w:rFonts w:ascii="Arial" w:hAnsi="Arial" w:cs="Arial"/>
                <w:sz w:val="20"/>
                <w:szCs w:val="20"/>
              </w:rPr>
              <w:t xml:space="preserve"> Medicinski fakultet Sveučilišta u Zagrebu -poslijediplomski studij “Biomedicina i zdravstvo”</w:t>
            </w:r>
          </w:p>
          <w:p w:rsidR="003D53C5" w:rsidRPr="0081612C" w:rsidRDefault="003D53C5" w:rsidP="00774F4A">
            <w:pPr>
              <w:rPr>
                <w:rFonts w:ascii="Arial" w:hAnsi="Arial" w:cs="Arial"/>
                <w:bCs/>
                <w:sz w:val="20"/>
                <w:szCs w:val="20"/>
              </w:rPr>
            </w:pPr>
            <w:r w:rsidRPr="0081612C">
              <w:rPr>
                <w:rFonts w:ascii="Arial" w:hAnsi="Arial" w:cs="Arial"/>
                <w:bCs/>
                <w:sz w:val="20"/>
                <w:szCs w:val="20"/>
              </w:rPr>
              <w:t xml:space="preserve">Srpanj 2004 – srpanj 2010: </w:t>
            </w:r>
            <w:r w:rsidRPr="0081612C">
              <w:rPr>
                <w:rFonts w:ascii="Arial" w:hAnsi="Arial" w:cs="Arial"/>
                <w:sz w:val="20"/>
                <w:szCs w:val="20"/>
              </w:rPr>
              <w:t>Medicinski fakultet Sveučilišta u Zagrebu</w:t>
            </w:r>
            <w:r w:rsidRPr="0081612C">
              <w:rPr>
                <w:rFonts w:ascii="Arial" w:hAnsi="Arial" w:cs="Arial"/>
                <w:bCs/>
                <w:sz w:val="20"/>
                <w:szCs w:val="20"/>
              </w:rPr>
              <w:t xml:space="preserve"> – dodiplomski studij medicine</w:t>
            </w:r>
          </w:p>
          <w:p w:rsidR="003D53C5" w:rsidRPr="0081612C" w:rsidRDefault="003D53C5" w:rsidP="00774F4A">
            <w:pPr>
              <w:rPr>
                <w:rFonts w:ascii="Arial" w:hAnsi="Arial" w:cs="Arial"/>
                <w:b/>
                <w:bCs/>
                <w:sz w:val="20"/>
                <w:szCs w:val="20"/>
              </w:rPr>
            </w:pPr>
            <w:r w:rsidRPr="0081612C">
              <w:rPr>
                <w:rFonts w:ascii="Arial" w:hAnsi="Arial" w:cs="Arial"/>
                <w:b/>
                <w:bCs/>
                <w:sz w:val="20"/>
                <w:szCs w:val="20"/>
              </w:rPr>
              <w:t>Radno iskustvo:</w:t>
            </w:r>
          </w:p>
          <w:p w:rsidR="003D53C5" w:rsidRPr="0081612C" w:rsidRDefault="003D53C5" w:rsidP="00774F4A">
            <w:pPr>
              <w:rPr>
                <w:rFonts w:ascii="Arial" w:hAnsi="Arial" w:cs="Arial"/>
                <w:bCs/>
                <w:sz w:val="20"/>
                <w:szCs w:val="20"/>
              </w:rPr>
            </w:pPr>
            <w:r w:rsidRPr="0081612C">
              <w:rPr>
                <w:rFonts w:ascii="Arial" w:hAnsi="Arial" w:cs="Arial"/>
                <w:bCs/>
                <w:sz w:val="20"/>
                <w:szCs w:val="20"/>
              </w:rPr>
              <w:t>Od 07.01.2013. godine: Klinika za psihijatriju Vrapče – specijalizacija iz psihijatrije</w:t>
            </w:r>
          </w:p>
          <w:p w:rsidR="003D53C5" w:rsidRPr="0081612C" w:rsidRDefault="003D53C5" w:rsidP="00774F4A">
            <w:pPr>
              <w:rPr>
                <w:rFonts w:ascii="Arial" w:hAnsi="Arial" w:cs="Arial"/>
                <w:bCs/>
                <w:sz w:val="20"/>
                <w:szCs w:val="20"/>
              </w:rPr>
            </w:pPr>
            <w:r w:rsidRPr="0081612C">
              <w:rPr>
                <w:rFonts w:ascii="Arial" w:hAnsi="Arial" w:cs="Arial"/>
                <w:bCs/>
                <w:sz w:val="20"/>
                <w:szCs w:val="20"/>
              </w:rPr>
              <w:t xml:space="preserve">04.10.2010. – 07.11.2011. godine:  </w:t>
            </w:r>
            <w:r w:rsidRPr="0081612C">
              <w:rPr>
                <w:rFonts w:ascii="Arial" w:hAnsi="Arial" w:cs="Arial"/>
                <w:sz w:val="20"/>
                <w:szCs w:val="20"/>
              </w:rPr>
              <w:t>Klinički bolnički centar Zagreb – pripravnički staž</w:t>
            </w:r>
          </w:p>
          <w:p w:rsidR="003D53C5" w:rsidRPr="0081612C" w:rsidRDefault="003D53C5" w:rsidP="00774F4A">
            <w:pPr>
              <w:rPr>
                <w:rFonts w:ascii="Arial" w:hAnsi="Arial" w:cs="Arial"/>
                <w:b/>
                <w:bCs/>
                <w:sz w:val="20"/>
                <w:szCs w:val="20"/>
              </w:rPr>
            </w:pPr>
            <w:r w:rsidRPr="0081612C">
              <w:rPr>
                <w:rFonts w:ascii="Arial" w:hAnsi="Arial" w:cs="Arial"/>
                <w:b/>
                <w:bCs/>
                <w:sz w:val="20"/>
                <w:szCs w:val="20"/>
              </w:rPr>
              <w:t>Nastavna aktivnost:</w:t>
            </w:r>
          </w:p>
          <w:p w:rsidR="003D53C5" w:rsidRPr="0081612C" w:rsidRDefault="003D53C5" w:rsidP="00774F4A">
            <w:pPr>
              <w:rPr>
                <w:rFonts w:ascii="Arial" w:hAnsi="Arial" w:cs="Arial"/>
                <w:sz w:val="20"/>
                <w:szCs w:val="20"/>
              </w:rPr>
            </w:pPr>
            <w:r w:rsidRPr="0081612C">
              <w:rPr>
                <w:rFonts w:ascii="Arial" w:hAnsi="Arial" w:cs="Arial"/>
                <w:bCs/>
                <w:sz w:val="20"/>
                <w:szCs w:val="20"/>
              </w:rPr>
              <w:t xml:space="preserve">Od listopada 2013. godine: Vanjski suradnik - </w:t>
            </w:r>
            <w:r w:rsidRPr="0081612C">
              <w:rPr>
                <w:rFonts w:ascii="Arial" w:hAnsi="Arial" w:cs="Arial"/>
                <w:sz w:val="20"/>
                <w:szCs w:val="20"/>
              </w:rPr>
              <w:t>Dodiplomski studij na engleskom jeziku predmeti: „Medical ethics“ te „History of medicine“</w:t>
            </w:r>
          </w:p>
          <w:p w:rsidR="003D53C5" w:rsidRPr="0081612C" w:rsidRDefault="003D53C5" w:rsidP="00774F4A">
            <w:pPr>
              <w:rPr>
                <w:rFonts w:ascii="Arial" w:hAnsi="Arial" w:cs="Arial"/>
                <w:bCs/>
                <w:sz w:val="20"/>
                <w:szCs w:val="20"/>
              </w:rPr>
            </w:pPr>
            <w:r w:rsidRPr="0081612C">
              <w:rPr>
                <w:rFonts w:ascii="Arial" w:hAnsi="Arial" w:cs="Arial"/>
                <w:sz w:val="20"/>
                <w:szCs w:val="20"/>
              </w:rPr>
              <w:t xml:space="preserve">Od svibnja 2014. godine: Suradnik - Stručni poslijediplomski studiji „Opće kompetencije liječnika specijalista“ – „Modul: Liječnik profesionalac“ </w:t>
            </w:r>
          </w:p>
          <w:p w:rsidR="003D53C5" w:rsidRPr="0081612C" w:rsidRDefault="003D53C5" w:rsidP="00774F4A">
            <w:pPr>
              <w:rPr>
                <w:rFonts w:ascii="Arial" w:hAnsi="Arial" w:cs="Arial"/>
                <w:sz w:val="20"/>
                <w:szCs w:val="20"/>
              </w:rPr>
            </w:pPr>
            <w:r w:rsidRPr="0081612C">
              <w:rPr>
                <w:rFonts w:ascii="Arial" w:hAnsi="Arial" w:cs="Arial"/>
                <w:b/>
                <w:bCs/>
                <w:sz w:val="20"/>
                <w:szCs w:val="20"/>
              </w:rPr>
              <w:t xml:space="preserve">Disertacija </w:t>
            </w:r>
            <w:r w:rsidRPr="0081612C">
              <w:rPr>
                <w:rFonts w:ascii="Arial" w:hAnsi="Arial" w:cs="Arial"/>
                <w:sz w:val="20"/>
                <w:szCs w:val="20"/>
              </w:rPr>
              <w:t>(naslov i godina obrane): „Razvoj instrumenta za procjenu profesionalnih međuljudskih odnosa liječnika u bolnicama“ (nije obranjena)</w:t>
            </w:r>
          </w:p>
          <w:p w:rsidR="003D53C5" w:rsidRPr="0081612C" w:rsidRDefault="003D53C5" w:rsidP="00774F4A">
            <w:pPr>
              <w:rPr>
                <w:rFonts w:ascii="Arial" w:hAnsi="Arial" w:cs="Arial"/>
                <w:b/>
                <w:bCs/>
                <w:sz w:val="20"/>
                <w:szCs w:val="20"/>
              </w:rPr>
            </w:pPr>
            <w:r w:rsidRPr="0081612C">
              <w:rPr>
                <w:rFonts w:ascii="Arial" w:hAnsi="Arial" w:cs="Arial"/>
                <w:b/>
                <w:bCs/>
                <w:sz w:val="20"/>
                <w:szCs w:val="20"/>
              </w:rPr>
              <w:t>Znanstvena aktivnost:</w:t>
            </w:r>
          </w:p>
          <w:p w:rsidR="003D53C5" w:rsidRPr="0081612C" w:rsidRDefault="003D53C5" w:rsidP="00774F4A">
            <w:pPr>
              <w:rPr>
                <w:rFonts w:ascii="Arial" w:hAnsi="Arial" w:cs="Arial"/>
                <w:bCs/>
                <w:sz w:val="20"/>
                <w:szCs w:val="20"/>
              </w:rPr>
            </w:pPr>
            <w:r w:rsidRPr="0081612C">
              <w:rPr>
                <w:rFonts w:ascii="Arial" w:hAnsi="Arial" w:cs="Arial"/>
                <w:bCs/>
                <w:sz w:val="20"/>
                <w:szCs w:val="20"/>
              </w:rPr>
              <w:t>Aktivno sudjelovanje (poster prezentacije, usmene prezentacije, kao član organizacijskog ili znanstvenog odbora) na 30ak znanstvenih i stručnih skupova.</w:t>
            </w:r>
          </w:p>
          <w:p w:rsidR="003D53C5" w:rsidRPr="0081612C" w:rsidRDefault="003D53C5" w:rsidP="00774F4A">
            <w:pPr>
              <w:rPr>
                <w:rFonts w:ascii="Arial" w:hAnsi="Arial" w:cs="Arial"/>
                <w:sz w:val="20"/>
                <w:szCs w:val="20"/>
              </w:rPr>
            </w:pPr>
            <w:r w:rsidRPr="0081612C">
              <w:rPr>
                <w:rFonts w:ascii="Arial" w:hAnsi="Arial" w:cs="Arial"/>
                <w:b/>
                <w:bCs/>
                <w:sz w:val="20"/>
                <w:szCs w:val="20"/>
              </w:rPr>
              <w:t>Publikacije</w:t>
            </w:r>
            <w:r w:rsidRPr="0081612C">
              <w:rPr>
                <w:rFonts w:ascii="Arial" w:hAnsi="Arial" w:cs="Arial"/>
                <w:sz w:val="20"/>
                <w:szCs w:val="20"/>
              </w:rPr>
              <w:t xml:space="preserve"> (ukupan broj po kategorijama):</w:t>
            </w:r>
          </w:p>
          <w:p w:rsidR="003D53C5" w:rsidRPr="0081612C" w:rsidRDefault="003D53C5" w:rsidP="00774F4A">
            <w:pPr>
              <w:rPr>
                <w:rFonts w:ascii="Arial" w:hAnsi="Arial" w:cs="Arial"/>
                <w:sz w:val="20"/>
                <w:szCs w:val="20"/>
              </w:rPr>
            </w:pPr>
            <w:r w:rsidRPr="0081612C">
              <w:rPr>
                <w:rFonts w:ascii="Arial" w:hAnsi="Arial" w:cs="Arial"/>
                <w:sz w:val="20"/>
                <w:szCs w:val="20"/>
              </w:rPr>
              <w:t>CC časopis prvi autor: jedan pregledni znanstveni rad</w:t>
            </w:r>
          </w:p>
          <w:p w:rsidR="003D53C5" w:rsidRPr="0081612C" w:rsidRDefault="003D53C5" w:rsidP="00774F4A">
            <w:pPr>
              <w:rPr>
                <w:rFonts w:ascii="Arial" w:hAnsi="Arial" w:cs="Arial"/>
                <w:sz w:val="20"/>
                <w:szCs w:val="20"/>
              </w:rPr>
            </w:pPr>
            <w:r w:rsidRPr="0081612C">
              <w:rPr>
                <w:rFonts w:ascii="Arial" w:hAnsi="Arial" w:cs="Arial"/>
                <w:sz w:val="20"/>
                <w:szCs w:val="20"/>
              </w:rPr>
              <w:t>CC časopis koautor: četiri znanstvena rada (dva izvorna i dva pregledna znanstvena rada)</w:t>
            </w:r>
          </w:p>
          <w:p w:rsidR="003D53C5" w:rsidRPr="0081612C" w:rsidRDefault="003D53C5" w:rsidP="00774F4A">
            <w:pPr>
              <w:rPr>
                <w:rFonts w:ascii="Arial" w:hAnsi="Arial" w:cs="Arial"/>
                <w:sz w:val="20"/>
                <w:szCs w:val="20"/>
              </w:rPr>
            </w:pPr>
            <w:r w:rsidRPr="0081612C">
              <w:rPr>
                <w:rFonts w:ascii="Arial" w:hAnsi="Arial" w:cs="Arial"/>
                <w:sz w:val="20"/>
                <w:szCs w:val="20"/>
              </w:rPr>
              <w:t>Drugi indeksi prvi autor: dva znanstvena rada (prikaz slučaja i izvorni znanstveni rad)</w:t>
            </w:r>
          </w:p>
          <w:p w:rsidR="003D53C5" w:rsidRPr="0081612C" w:rsidRDefault="003D53C5" w:rsidP="00774F4A">
            <w:pPr>
              <w:rPr>
                <w:rFonts w:ascii="Arial" w:hAnsi="Arial" w:cs="Arial"/>
                <w:sz w:val="20"/>
                <w:szCs w:val="20"/>
              </w:rPr>
            </w:pPr>
            <w:r w:rsidRPr="0081612C">
              <w:rPr>
                <w:rFonts w:ascii="Arial" w:hAnsi="Arial" w:cs="Arial"/>
                <w:sz w:val="20"/>
                <w:szCs w:val="20"/>
              </w:rPr>
              <w:t>Drugi indeksi koautor: dva izvorna znanstvena rada</w:t>
            </w:r>
          </w:p>
          <w:p w:rsidR="003D53C5" w:rsidRPr="0081612C" w:rsidRDefault="003D53C5" w:rsidP="00774F4A">
            <w:pPr>
              <w:rPr>
                <w:rFonts w:ascii="Arial" w:hAnsi="Arial" w:cs="Arial"/>
                <w:sz w:val="20"/>
                <w:szCs w:val="20"/>
              </w:rPr>
            </w:pPr>
            <w:r w:rsidRPr="0081612C">
              <w:rPr>
                <w:rFonts w:ascii="Arial" w:hAnsi="Arial" w:cs="Arial"/>
                <w:sz w:val="20"/>
                <w:szCs w:val="20"/>
              </w:rPr>
              <w:t>Sažeci međunarodnih znanstvenih skupova prvi autor: 8 (2 usmene prezentacije, 6 poster prezentacija)</w:t>
            </w:r>
          </w:p>
          <w:p w:rsidR="003D53C5" w:rsidRPr="0081612C" w:rsidRDefault="003D53C5" w:rsidP="00774F4A">
            <w:pPr>
              <w:rPr>
                <w:rFonts w:ascii="Arial" w:hAnsi="Arial" w:cs="Arial"/>
                <w:sz w:val="20"/>
                <w:szCs w:val="20"/>
              </w:rPr>
            </w:pPr>
            <w:r w:rsidRPr="0081612C">
              <w:rPr>
                <w:rFonts w:ascii="Arial" w:hAnsi="Arial" w:cs="Arial"/>
                <w:sz w:val="20"/>
                <w:szCs w:val="20"/>
              </w:rPr>
              <w:t>Sažeci međunarodnih znanstvenih skupova koautor: 12 (5 usmenih prezentacija, 7 poster prezentacija)</w:t>
            </w:r>
          </w:p>
          <w:p w:rsidR="003D53C5" w:rsidRPr="0081612C" w:rsidRDefault="003D53C5" w:rsidP="00774F4A">
            <w:pPr>
              <w:rPr>
                <w:rFonts w:ascii="Arial" w:hAnsi="Arial" w:cs="Arial"/>
                <w:sz w:val="20"/>
                <w:szCs w:val="20"/>
              </w:rPr>
            </w:pPr>
            <w:r w:rsidRPr="0081612C">
              <w:rPr>
                <w:rFonts w:ascii="Arial" w:hAnsi="Arial" w:cs="Arial"/>
                <w:sz w:val="20"/>
                <w:szCs w:val="20"/>
              </w:rPr>
              <w:t>Sažeci domaćih znanstvenih skupova prvi autor: 5 (2 usmene prezentacije, 3 poster prezentacije)</w:t>
            </w:r>
          </w:p>
          <w:p w:rsidR="003D53C5" w:rsidRPr="0081612C" w:rsidRDefault="003D53C5" w:rsidP="00774F4A">
            <w:pPr>
              <w:rPr>
                <w:rFonts w:ascii="Arial" w:hAnsi="Arial" w:cs="Arial"/>
                <w:sz w:val="20"/>
                <w:szCs w:val="20"/>
              </w:rPr>
            </w:pPr>
            <w:r w:rsidRPr="0081612C">
              <w:rPr>
                <w:rFonts w:ascii="Arial" w:hAnsi="Arial" w:cs="Arial"/>
                <w:sz w:val="20"/>
                <w:szCs w:val="20"/>
              </w:rPr>
              <w:t>Sažeci domaćih znanstvenih skupova koautor: 8 (3 usmene prezentacije, 5 poster prezentacija)</w:t>
            </w:r>
          </w:p>
          <w:p w:rsidR="003D53C5" w:rsidRPr="0081612C" w:rsidRDefault="003D53C5" w:rsidP="00774F4A">
            <w:pPr>
              <w:rPr>
                <w:rFonts w:ascii="Arial" w:hAnsi="Arial" w:cs="Arial"/>
                <w:b/>
                <w:bCs/>
                <w:sz w:val="20"/>
                <w:szCs w:val="20"/>
              </w:rPr>
            </w:pPr>
            <w:r w:rsidRPr="0081612C">
              <w:rPr>
                <w:rFonts w:ascii="Arial" w:hAnsi="Arial" w:cs="Arial"/>
                <w:b/>
                <w:bCs/>
                <w:sz w:val="20"/>
                <w:szCs w:val="20"/>
              </w:rPr>
              <w:t>Osobni podaci:</w:t>
            </w:r>
          </w:p>
          <w:p w:rsidR="003D53C5" w:rsidRPr="0081612C" w:rsidRDefault="003D53C5" w:rsidP="00774F4A">
            <w:pPr>
              <w:rPr>
                <w:rFonts w:ascii="Arial" w:hAnsi="Arial" w:cs="Arial"/>
                <w:bCs/>
                <w:sz w:val="20"/>
                <w:szCs w:val="20"/>
              </w:rPr>
            </w:pPr>
            <w:r w:rsidRPr="0081612C">
              <w:rPr>
                <w:rFonts w:ascii="Arial" w:hAnsi="Arial" w:cs="Arial"/>
                <w:bCs/>
                <w:sz w:val="20"/>
                <w:szCs w:val="20"/>
              </w:rPr>
              <w:t>Datum rođenja:  19.02.1986. godine u Zagrebu</w:t>
            </w:r>
          </w:p>
          <w:p w:rsidR="003D53C5" w:rsidRPr="0081612C" w:rsidRDefault="003D53C5" w:rsidP="00774F4A">
            <w:pPr>
              <w:rPr>
                <w:rFonts w:ascii="Arial" w:hAnsi="Arial" w:cs="Arial"/>
                <w:bCs/>
                <w:sz w:val="20"/>
                <w:szCs w:val="20"/>
              </w:rPr>
            </w:pPr>
            <w:r w:rsidRPr="0081612C">
              <w:rPr>
                <w:rFonts w:ascii="Arial" w:hAnsi="Arial" w:cs="Arial"/>
                <w:bCs/>
                <w:sz w:val="20"/>
                <w:szCs w:val="20"/>
              </w:rPr>
              <w:t>Spol: muško</w:t>
            </w:r>
          </w:p>
          <w:p w:rsidR="003D53C5" w:rsidRPr="0081612C" w:rsidRDefault="003D53C5" w:rsidP="00774F4A">
            <w:pPr>
              <w:rPr>
                <w:rFonts w:ascii="Arial" w:hAnsi="Arial" w:cs="Arial"/>
                <w:bCs/>
                <w:sz w:val="20"/>
                <w:szCs w:val="20"/>
              </w:rPr>
            </w:pPr>
            <w:r w:rsidRPr="0081612C">
              <w:rPr>
                <w:rFonts w:ascii="Arial" w:hAnsi="Arial" w:cs="Arial"/>
                <w:bCs/>
                <w:sz w:val="20"/>
                <w:szCs w:val="20"/>
              </w:rPr>
              <w:t>Državljanstvo: Hrvatsko</w:t>
            </w:r>
          </w:p>
          <w:p w:rsidR="003D53C5" w:rsidRPr="0081612C" w:rsidRDefault="003D53C5" w:rsidP="00774F4A">
            <w:pPr>
              <w:rPr>
                <w:rFonts w:ascii="Arial" w:hAnsi="Arial" w:cs="Arial"/>
                <w:bCs/>
                <w:sz w:val="20"/>
                <w:szCs w:val="20"/>
              </w:rPr>
            </w:pPr>
            <w:r w:rsidRPr="0081612C">
              <w:rPr>
                <w:rFonts w:ascii="Arial" w:hAnsi="Arial" w:cs="Arial"/>
                <w:bCs/>
                <w:sz w:val="20"/>
                <w:szCs w:val="20"/>
              </w:rPr>
              <w:t>Adresa stanovanja: Bitorajska 14, Zagreb</w:t>
            </w:r>
          </w:p>
          <w:p w:rsidR="003D53C5" w:rsidRPr="0081612C" w:rsidRDefault="003D53C5" w:rsidP="00774F4A">
            <w:pPr>
              <w:rPr>
                <w:rFonts w:ascii="Arial" w:hAnsi="Arial" w:cs="Arial"/>
                <w:bCs/>
                <w:sz w:val="20"/>
                <w:szCs w:val="20"/>
              </w:rPr>
            </w:pPr>
            <w:r w:rsidRPr="0081612C">
              <w:rPr>
                <w:rFonts w:ascii="Arial" w:hAnsi="Arial" w:cs="Arial"/>
                <w:bCs/>
                <w:sz w:val="20"/>
                <w:szCs w:val="20"/>
              </w:rPr>
              <w:t>Broj telefona: (+385) (01) 4673190</w:t>
            </w:r>
          </w:p>
          <w:p w:rsidR="003D53C5" w:rsidRPr="0081612C" w:rsidRDefault="003D53C5" w:rsidP="00774F4A">
            <w:pPr>
              <w:rPr>
                <w:rFonts w:ascii="Arial" w:hAnsi="Arial" w:cs="Arial"/>
                <w:bCs/>
                <w:sz w:val="20"/>
                <w:szCs w:val="20"/>
              </w:rPr>
            </w:pPr>
            <w:r w:rsidRPr="0081612C">
              <w:rPr>
                <w:rFonts w:ascii="Arial" w:hAnsi="Arial" w:cs="Arial"/>
                <w:bCs/>
                <w:sz w:val="20"/>
                <w:szCs w:val="20"/>
              </w:rPr>
              <w:t>Broj mobitela: (+385) 095 1648446</w:t>
            </w:r>
          </w:p>
        </w:tc>
      </w:tr>
      <w:tr w:rsidR="003D53C5" w:rsidRPr="0081612C" w:rsidTr="00774F4A">
        <w:trPr>
          <w:trHeight w:val="425"/>
        </w:trPr>
        <w:tc>
          <w:tcPr>
            <w:tcW w:w="1959" w:type="dxa"/>
          </w:tcPr>
          <w:p w:rsidR="003D53C5" w:rsidRPr="0081612C" w:rsidRDefault="003D53C5" w:rsidP="00774F4A">
            <w:pPr>
              <w:rPr>
                <w:rFonts w:ascii="Arial" w:hAnsi="Arial" w:cs="Arial"/>
                <w:b/>
                <w:bCs/>
                <w:sz w:val="20"/>
                <w:szCs w:val="20"/>
              </w:rPr>
            </w:pPr>
            <w:r w:rsidRPr="0081612C">
              <w:rPr>
                <w:rFonts w:ascii="Arial" w:hAnsi="Arial" w:cs="Arial"/>
                <w:b/>
                <w:bCs/>
                <w:sz w:val="20"/>
                <w:szCs w:val="20"/>
              </w:rPr>
              <w:t xml:space="preserve">Popis radova objavljenih u posljednjih pet godina </w:t>
            </w:r>
            <w:r w:rsidRPr="0081612C">
              <w:rPr>
                <w:rFonts w:ascii="Arial" w:hAnsi="Arial" w:cs="Arial"/>
                <w:sz w:val="20"/>
                <w:szCs w:val="20"/>
              </w:rPr>
              <w:t>(navesti do 10 radova)</w:t>
            </w:r>
          </w:p>
        </w:tc>
        <w:tc>
          <w:tcPr>
            <w:tcW w:w="7328" w:type="dxa"/>
          </w:tcPr>
          <w:p w:rsidR="003D53C5" w:rsidRPr="0081612C" w:rsidRDefault="003D53C5" w:rsidP="00774F4A">
            <w:pPr>
              <w:rPr>
                <w:rFonts w:ascii="Arial" w:hAnsi="Arial" w:cs="Arial"/>
                <w:sz w:val="20"/>
                <w:szCs w:val="20"/>
              </w:rPr>
            </w:pPr>
            <w:r w:rsidRPr="0081612C">
              <w:rPr>
                <w:rFonts w:ascii="Arial" w:hAnsi="Arial" w:cs="Arial"/>
                <w:sz w:val="20"/>
                <w:szCs w:val="20"/>
              </w:rPr>
              <w:t xml:space="preserve">1. Jurišić D, Kuzman T, Karakaš AM, </w:t>
            </w:r>
            <w:r w:rsidRPr="0081612C">
              <w:rPr>
                <w:rFonts w:ascii="Arial" w:hAnsi="Arial" w:cs="Arial"/>
                <w:sz w:val="20"/>
                <w:szCs w:val="20"/>
                <w:u w:val="single"/>
              </w:rPr>
              <w:t>Ćurković M</w:t>
            </w:r>
            <w:r w:rsidRPr="0081612C">
              <w:rPr>
                <w:rFonts w:ascii="Arial" w:hAnsi="Arial" w:cs="Arial"/>
                <w:sz w:val="20"/>
                <w:szCs w:val="20"/>
              </w:rPr>
              <w:t>. Notes on Diagnosing Preperimetric Glaucoma with the Confocal Scanning Laser Ophthalmoscopy. Med Vjesn 2009; 41 (1-2):17-20.</w:t>
            </w:r>
          </w:p>
          <w:p w:rsidR="003D53C5" w:rsidRPr="0081612C" w:rsidRDefault="003D53C5" w:rsidP="00774F4A">
            <w:pPr>
              <w:rPr>
                <w:rFonts w:ascii="Arial" w:hAnsi="Arial" w:cs="Arial"/>
                <w:sz w:val="20"/>
                <w:szCs w:val="20"/>
              </w:rPr>
            </w:pPr>
            <w:r w:rsidRPr="0081612C">
              <w:rPr>
                <w:rFonts w:ascii="Arial" w:hAnsi="Arial" w:cs="Arial"/>
                <w:sz w:val="20"/>
                <w:szCs w:val="20"/>
              </w:rPr>
              <w:t xml:space="preserve">2. Lukenda A, Pavan J, Kaštelan S, </w:t>
            </w:r>
            <w:r w:rsidRPr="0081612C">
              <w:rPr>
                <w:rFonts w:ascii="Arial" w:hAnsi="Arial" w:cs="Arial"/>
                <w:sz w:val="20"/>
                <w:szCs w:val="20"/>
                <w:u w:val="single"/>
              </w:rPr>
              <w:t>Ćurković M</w:t>
            </w:r>
            <w:r w:rsidRPr="0081612C">
              <w:rPr>
                <w:rFonts w:ascii="Arial" w:hAnsi="Arial" w:cs="Arial"/>
                <w:sz w:val="20"/>
                <w:szCs w:val="20"/>
              </w:rPr>
              <w:t>. Corneal collagen crosslinking: from basic research to clinical application. Periodicum Biologorum 2010; 112 (1): 7-11.</w:t>
            </w:r>
          </w:p>
          <w:p w:rsidR="003D53C5" w:rsidRPr="0081612C" w:rsidRDefault="003D53C5" w:rsidP="00774F4A">
            <w:pPr>
              <w:rPr>
                <w:rFonts w:ascii="Arial" w:hAnsi="Arial" w:cs="Arial"/>
                <w:sz w:val="20"/>
                <w:szCs w:val="20"/>
              </w:rPr>
            </w:pPr>
            <w:r w:rsidRPr="0081612C">
              <w:rPr>
                <w:rFonts w:ascii="Arial" w:hAnsi="Arial" w:cs="Arial"/>
                <w:sz w:val="20"/>
                <w:szCs w:val="20"/>
              </w:rPr>
              <w:t xml:space="preserve">3. Pavan J, Lukenda A, Šarlija M, Kaštelan S, Knezović I, Salopek-Rabatić, </w:t>
            </w:r>
            <w:r w:rsidRPr="0081612C">
              <w:rPr>
                <w:rFonts w:ascii="Arial" w:hAnsi="Arial" w:cs="Arial"/>
                <w:sz w:val="20"/>
                <w:szCs w:val="20"/>
                <w:u w:val="single"/>
              </w:rPr>
              <w:t>Ćurković M</w:t>
            </w:r>
            <w:r w:rsidRPr="0081612C">
              <w:rPr>
                <w:rFonts w:ascii="Arial" w:hAnsi="Arial" w:cs="Arial"/>
                <w:sz w:val="20"/>
                <w:szCs w:val="20"/>
              </w:rPr>
              <w:t>. Retinal nerve fibre layer thickness in conditions of severe ischemia in patients without glaucoma. Periodicum biologorum 2010; 112 (1): 121-124.</w:t>
            </w:r>
          </w:p>
          <w:p w:rsidR="003D53C5" w:rsidRPr="0081612C" w:rsidRDefault="003D53C5" w:rsidP="00774F4A">
            <w:pPr>
              <w:rPr>
                <w:rFonts w:ascii="Arial" w:hAnsi="Arial" w:cs="Arial"/>
                <w:sz w:val="20"/>
                <w:szCs w:val="20"/>
              </w:rPr>
            </w:pPr>
            <w:r w:rsidRPr="0081612C">
              <w:rPr>
                <w:rFonts w:ascii="Arial" w:hAnsi="Arial" w:cs="Arial"/>
                <w:sz w:val="20"/>
                <w:szCs w:val="20"/>
              </w:rPr>
              <w:t xml:space="preserve">4. </w:t>
            </w:r>
            <w:r w:rsidRPr="0081612C">
              <w:rPr>
                <w:rFonts w:ascii="Arial" w:hAnsi="Arial" w:cs="Arial"/>
                <w:sz w:val="20"/>
                <w:szCs w:val="20"/>
                <w:u w:val="single"/>
              </w:rPr>
              <w:t>Curkovic M</w:t>
            </w:r>
            <w:r w:rsidRPr="0081612C">
              <w:rPr>
                <w:rFonts w:ascii="Arial" w:hAnsi="Arial" w:cs="Arial"/>
                <w:sz w:val="20"/>
                <w:szCs w:val="20"/>
              </w:rPr>
              <w:t>, Kovac K, Curkovic B, Babić-Naglić D, Potocki K. Proximal tibial stress fracture associated with mild osteoarthritis of the knee: case report. Acta Clinica Croatica 2011; 50 (1):107-111.</w:t>
            </w:r>
          </w:p>
          <w:p w:rsidR="003D53C5" w:rsidRPr="0081612C" w:rsidRDefault="003D53C5" w:rsidP="00774F4A">
            <w:pPr>
              <w:rPr>
                <w:rFonts w:ascii="Arial" w:hAnsi="Arial" w:cs="Arial"/>
                <w:sz w:val="20"/>
                <w:szCs w:val="20"/>
              </w:rPr>
            </w:pPr>
            <w:r w:rsidRPr="0081612C">
              <w:rPr>
                <w:rFonts w:ascii="Arial" w:hAnsi="Arial" w:cs="Arial"/>
                <w:sz w:val="20"/>
                <w:szCs w:val="20"/>
              </w:rPr>
              <w:t xml:space="preserve">5. Pavan J, Lukenda A, Stambuk N, Konjevoda P, Kastelan S, </w:t>
            </w:r>
            <w:r w:rsidRPr="0081612C">
              <w:rPr>
                <w:rFonts w:ascii="Arial" w:hAnsi="Arial" w:cs="Arial"/>
                <w:sz w:val="20"/>
                <w:szCs w:val="20"/>
                <w:u w:val="single"/>
              </w:rPr>
              <w:t>Curković M</w:t>
            </w:r>
            <w:r w:rsidRPr="0081612C">
              <w:rPr>
                <w:rFonts w:ascii="Arial" w:hAnsi="Arial" w:cs="Arial"/>
                <w:sz w:val="20"/>
                <w:szCs w:val="20"/>
              </w:rPr>
              <w:t>. Effects of alpha-MSH on corneal epithelial lesions in rats. Coll Antropol. 2012 Dec;36(4):1407-11.</w:t>
            </w:r>
          </w:p>
          <w:p w:rsidR="003D53C5" w:rsidRPr="0081612C" w:rsidRDefault="003D53C5" w:rsidP="00774F4A">
            <w:pPr>
              <w:rPr>
                <w:rFonts w:ascii="Arial" w:hAnsi="Arial" w:cs="Arial"/>
                <w:sz w:val="20"/>
                <w:szCs w:val="20"/>
              </w:rPr>
            </w:pPr>
            <w:r w:rsidRPr="0081612C">
              <w:rPr>
                <w:rFonts w:ascii="Arial" w:hAnsi="Arial" w:cs="Arial"/>
                <w:sz w:val="20"/>
                <w:szCs w:val="20"/>
              </w:rPr>
              <w:t xml:space="preserve">6. </w:t>
            </w:r>
            <w:hyperlink r:id="rId395" w:history="1">
              <w:r w:rsidRPr="0081612C">
                <w:rPr>
                  <w:rStyle w:val="Hyperlink"/>
                  <w:rFonts w:ascii="Arial" w:hAnsi="Arial" w:cs="Arial"/>
                  <w:sz w:val="20"/>
                  <w:szCs w:val="20"/>
                </w:rPr>
                <w:t>Vucemilo L</w:t>
              </w:r>
            </w:hyperlink>
            <w:r w:rsidRPr="0081612C">
              <w:rPr>
                <w:rFonts w:ascii="Arial" w:hAnsi="Arial" w:cs="Arial"/>
                <w:sz w:val="20"/>
                <w:szCs w:val="20"/>
              </w:rPr>
              <w:t>, </w:t>
            </w:r>
            <w:r w:rsidRPr="0081612C">
              <w:rPr>
                <w:rFonts w:ascii="Arial" w:hAnsi="Arial" w:cs="Arial"/>
                <w:sz w:val="20"/>
                <w:szCs w:val="20"/>
                <w:u w:val="single"/>
              </w:rPr>
              <w:t>Curkovic M</w:t>
            </w:r>
            <w:r w:rsidRPr="0081612C">
              <w:rPr>
                <w:rFonts w:ascii="Arial" w:hAnsi="Arial" w:cs="Arial"/>
                <w:sz w:val="20"/>
                <w:szCs w:val="20"/>
              </w:rPr>
              <w:t xml:space="preserve">, Milosevic M, Mustajbegovic J, Borovecki A. Are physician-patient communication practices slowly changing in Croatia? - a cross-sectional questionnaire study. Croat Med J. 201 3 Apr 15;54(2):185-91. </w:t>
            </w:r>
          </w:p>
          <w:p w:rsidR="003D53C5" w:rsidRPr="0081612C" w:rsidRDefault="003D53C5" w:rsidP="00774F4A">
            <w:pPr>
              <w:rPr>
                <w:rFonts w:ascii="Arial" w:hAnsi="Arial" w:cs="Arial"/>
                <w:sz w:val="20"/>
                <w:szCs w:val="20"/>
              </w:rPr>
            </w:pPr>
            <w:r w:rsidRPr="0081612C">
              <w:rPr>
                <w:rFonts w:ascii="Arial" w:hAnsi="Arial" w:cs="Arial"/>
                <w:sz w:val="20"/>
                <w:szCs w:val="20"/>
              </w:rPr>
              <w:t xml:space="preserve">7. </w:t>
            </w:r>
            <w:r w:rsidRPr="0081612C">
              <w:rPr>
                <w:rFonts w:ascii="Arial" w:hAnsi="Arial" w:cs="Arial"/>
                <w:sz w:val="20"/>
                <w:szCs w:val="20"/>
                <w:u w:val="single"/>
              </w:rPr>
              <w:t>Ćurković M</w:t>
            </w:r>
            <w:r w:rsidRPr="0081612C">
              <w:rPr>
                <w:rFonts w:ascii="Arial" w:hAnsi="Arial" w:cs="Arial"/>
                <w:sz w:val="20"/>
                <w:szCs w:val="20"/>
              </w:rPr>
              <w:t>, Milosević M, Borovečki A, Mustajbegović J. Physician’s interpersonal relationship and professional standing seen through the eyes of general public in Croatia. Patient Prefer Adherence. 8 (2014): 1135-1142.</w:t>
            </w:r>
          </w:p>
          <w:p w:rsidR="003D53C5" w:rsidRPr="0081612C" w:rsidRDefault="003D53C5" w:rsidP="00774F4A">
            <w:pPr>
              <w:rPr>
                <w:rFonts w:ascii="Arial" w:hAnsi="Arial" w:cs="Arial"/>
                <w:sz w:val="20"/>
                <w:szCs w:val="20"/>
              </w:rPr>
            </w:pPr>
            <w:r w:rsidRPr="0081612C">
              <w:rPr>
                <w:rFonts w:ascii="Arial" w:hAnsi="Arial" w:cs="Arial"/>
                <w:sz w:val="20"/>
                <w:szCs w:val="20"/>
              </w:rPr>
              <w:t xml:space="preserve">8. Bagarić D, Živković M, </w:t>
            </w:r>
            <w:r w:rsidRPr="0081612C">
              <w:rPr>
                <w:rFonts w:ascii="Arial" w:hAnsi="Arial" w:cs="Arial"/>
                <w:sz w:val="20"/>
                <w:szCs w:val="20"/>
                <w:u w:val="single"/>
              </w:rPr>
              <w:t>Ćurković M</w:t>
            </w:r>
            <w:r w:rsidRPr="0081612C">
              <w:rPr>
                <w:rFonts w:ascii="Arial" w:hAnsi="Arial" w:cs="Arial"/>
                <w:sz w:val="20"/>
                <w:szCs w:val="20"/>
              </w:rPr>
              <w:t>, Radić K, Brečić P. Informed Consent in Psychiatric Research - Concepts and Challenges. Psychiatr Danub. 2014; 26(3): 271-276.</w:t>
            </w:r>
          </w:p>
          <w:p w:rsidR="003D53C5" w:rsidRPr="0081612C" w:rsidRDefault="003D53C5" w:rsidP="00774F4A">
            <w:pPr>
              <w:rPr>
                <w:rFonts w:ascii="Arial" w:hAnsi="Arial" w:cs="Arial"/>
                <w:sz w:val="20"/>
                <w:szCs w:val="20"/>
              </w:rPr>
            </w:pPr>
            <w:r w:rsidRPr="0081612C">
              <w:rPr>
                <w:rFonts w:ascii="Arial" w:hAnsi="Arial" w:cs="Arial"/>
                <w:sz w:val="20"/>
                <w:szCs w:val="20"/>
              </w:rPr>
              <w:t xml:space="preserve">9. </w:t>
            </w:r>
            <w:r w:rsidRPr="0081612C">
              <w:rPr>
                <w:rFonts w:ascii="Arial" w:hAnsi="Arial" w:cs="Arial"/>
                <w:sz w:val="20"/>
                <w:szCs w:val="20"/>
                <w:u w:val="single"/>
              </w:rPr>
              <w:t>Ćurković M</w:t>
            </w:r>
            <w:r w:rsidRPr="0081612C">
              <w:rPr>
                <w:rFonts w:ascii="Arial" w:hAnsi="Arial" w:cs="Arial"/>
                <w:sz w:val="20"/>
                <w:szCs w:val="20"/>
              </w:rPr>
              <w:t>, Živković M, Radić K, Vilibić M, Ćelić I, Bagarić D. Ethical Overview of Placebo Control in Psychiatric Research - Concepts and Challenges. Psychiatr Danub. 2015; 27(2): 118-125.</w:t>
            </w:r>
          </w:p>
          <w:p w:rsidR="003D53C5" w:rsidRPr="0081612C" w:rsidRDefault="003D53C5" w:rsidP="00774F4A">
            <w:pPr>
              <w:rPr>
                <w:rFonts w:ascii="Arial" w:hAnsi="Arial" w:cs="Arial"/>
                <w:sz w:val="20"/>
                <w:szCs w:val="20"/>
              </w:rPr>
            </w:pPr>
            <w:r w:rsidRPr="0081612C">
              <w:rPr>
                <w:rFonts w:ascii="Arial" w:hAnsi="Arial" w:cs="Arial"/>
                <w:sz w:val="20"/>
                <w:szCs w:val="20"/>
              </w:rPr>
              <w:t xml:space="preserve">10. Vilibić M, Bagarić D, Kolarić B, Radic K, </w:t>
            </w:r>
            <w:r w:rsidRPr="0081612C">
              <w:rPr>
                <w:rFonts w:ascii="Arial" w:hAnsi="Arial" w:cs="Arial"/>
                <w:sz w:val="20"/>
                <w:szCs w:val="20"/>
                <w:u w:val="single"/>
              </w:rPr>
              <w:t>Curkovic M,</w:t>
            </w:r>
            <w:r w:rsidRPr="0081612C">
              <w:rPr>
                <w:rFonts w:ascii="Arial" w:hAnsi="Arial" w:cs="Arial"/>
                <w:sz w:val="20"/>
                <w:szCs w:val="20"/>
              </w:rPr>
              <w:t xml:space="preserve"> Zivkovic M. </w:t>
            </w:r>
            <w:r w:rsidRPr="0081612C">
              <w:rPr>
                <w:rFonts w:ascii="Arial" w:hAnsi="Arial" w:cs="Arial"/>
                <w:iCs/>
                <w:sz w:val="20"/>
                <w:szCs w:val="20"/>
              </w:rPr>
              <w:t xml:space="preserve">Suicide as the first manifestation of frst-episode psychosis in 21-year-old man: a case report. </w:t>
            </w:r>
            <w:r w:rsidRPr="0081612C">
              <w:rPr>
                <w:rFonts w:ascii="Arial" w:hAnsi="Arial" w:cs="Arial"/>
                <w:sz w:val="20"/>
                <w:szCs w:val="20"/>
              </w:rPr>
              <w:t>Psychiatr Danub. 2015 Sep;27(3):285-7</w:t>
            </w:r>
          </w:p>
        </w:tc>
      </w:tr>
      <w:tr w:rsidR="003D53C5" w:rsidRPr="0081612C" w:rsidTr="00774F4A">
        <w:tc>
          <w:tcPr>
            <w:tcW w:w="1959" w:type="dxa"/>
            <w:vAlign w:val="center"/>
          </w:tcPr>
          <w:p w:rsidR="003D53C5" w:rsidRPr="0081612C" w:rsidRDefault="003D53C5" w:rsidP="00774F4A">
            <w:pPr>
              <w:rPr>
                <w:rFonts w:ascii="Arial" w:hAnsi="Arial" w:cs="Arial"/>
                <w:b/>
                <w:bCs/>
                <w:sz w:val="20"/>
                <w:szCs w:val="20"/>
              </w:rPr>
            </w:pPr>
            <w:r w:rsidRPr="0081612C">
              <w:rPr>
                <w:rFonts w:ascii="Arial" w:hAnsi="Arial" w:cs="Arial"/>
                <w:b/>
                <w:bCs/>
                <w:sz w:val="20"/>
                <w:szCs w:val="20"/>
              </w:rPr>
              <w:t>Datum zadnjeg izbora u znanstveno-nastavno ili nastavno zvanje i naziv zvanja</w:t>
            </w:r>
          </w:p>
        </w:tc>
        <w:tc>
          <w:tcPr>
            <w:tcW w:w="7328" w:type="dxa"/>
          </w:tcPr>
          <w:p w:rsidR="003D53C5" w:rsidRPr="0081612C" w:rsidRDefault="003D53C5" w:rsidP="00774F4A">
            <w:pPr>
              <w:rPr>
                <w:rFonts w:ascii="Arial" w:hAnsi="Arial" w:cs="Arial"/>
                <w:sz w:val="20"/>
                <w:szCs w:val="20"/>
              </w:rPr>
            </w:pPr>
            <w:r w:rsidRPr="0081612C">
              <w:rPr>
                <w:rFonts w:ascii="Arial" w:hAnsi="Arial" w:cs="Arial"/>
                <w:sz w:val="20"/>
                <w:szCs w:val="20"/>
              </w:rPr>
              <w:t>Do sada nisam izabiran u znanstveno-nastavna ili nastavna zvanja</w:t>
            </w:r>
          </w:p>
        </w:tc>
      </w:tr>
    </w:tbl>
    <w:p w:rsidR="003D53C5" w:rsidRDefault="003D53C5" w:rsidP="003D53C5"/>
    <w:p w:rsidR="003D53C5" w:rsidRDefault="003D53C5" w:rsidP="003D53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3D53C5" w:rsidRPr="0081612C" w:rsidTr="00774F4A">
        <w:tc>
          <w:tcPr>
            <w:tcW w:w="1959" w:type="dxa"/>
            <w:vAlign w:val="bottom"/>
          </w:tcPr>
          <w:p w:rsidR="003D53C5" w:rsidRPr="0081612C" w:rsidRDefault="003D53C5" w:rsidP="00774F4A">
            <w:pPr>
              <w:rPr>
                <w:rFonts w:ascii="Arial" w:hAnsi="Arial" w:cs="Arial"/>
                <w:b/>
                <w:bCs/>
                <w:sz w:val="20"/>
                <w:szCs w:val="20"/>
              </w:rPr>
            </w:pPr>
            <w:r w:rsidRPr="0081612C">
              <w:rPr>
                <w:rFonts w:ascii="Arial" w:hAnsi="Arial" w:cs="Arial"/>
                <w:b/>
                <w:bCs/>
                <w:sz w:val="20"/>
                <w:szCs w:val="20"/>
              </w:rPr>
              <w:t>Ime</w:t>
            </w:r>
          </w:p>
        </w:tc>
        <w:tc>
          <w:tcPr>
            <w:tcW w:w="7328" w:type="dxa"/>
            <w:vAlign w:val="bottom"/>
          </w:tcPr>
          <w:p w:rsidR="003D53C5" w:rsidRPr="0081612C" w:rsidRDefault="003D53C5" w:rsidP="00774F4A">
            <w:pPr>
              <w:rPr>
                <w:rFonts w:ascii="Arial" w:hAnsi="Arial" w:cs="Arial"/>
                <w:b/>
                <w:bCs/>
                <w:sz w:val="20"/>
                <w:szCs w:val="20"/>
              </w:rPr>
            </w:pPr>
            <w:r w:rsidRPr="0081612C">
              <w:rPr>
                <w:rFonts w:ascii="Arial" w:hAnsi="Arial" w:cs="Arial"/>
                <w:b/>
                <w:bCs/>
                <w:sz w:val="20"/>
                <w:szCs w:val="20"/>
              </w:rPr>
              <w:t>ORJENA</w:t>
            </w:r>
          </w:p>
        </w:tc>
      </w:tr>
      <w:tr w:rsidR="003D53C5" w:rsidRPr="0081612C" w:rsidTr="00774F4A">
        <w:tc>
          <w:tcPr>
            <w:tcW w:w="1959" w:type="dxa"/>
            <w:vAlign w:val="bottom"/>
          </w:tcPr>
          <w:p w:rsidR="003D53C5" w:rsidRPr="0081612C" w:rsidRDefault="003D53C5" w:rsidP="00774F4A">
            <w:pPr>
              <w:rPr>
                <w:rFonts w:ascii="Arial" w:hAnsi="Arial" w:cs="Arial"/>
                <w:b/>
                <w:bCs/>
                <w:sz w:val="20"/>
                <w:szCs w:val="20"/>
              </w:rPr>
            </w:pPr>
            <w:r w:rsidRPr="0081612C">
              <w:rPr>
                <w:rFonts w:ascii="Arial" w:hAnsi="Arial" w:cs="Arial"/>
                <w:b/>
                <w:bCs/>
                <w:sz w:val="20"/>
                <w:szCs w:val="20"/>
              </w:rPr>
              <w:t>Prezime</w:t>
            </w:r>
          </w:p>
        </w:tc>
        <w:tc>
          <w:tcPr>
            <w:tcW w:w="7328" w:type="dxa"/>
            <w:vAlign w:val="bottom"/>
          </w:tcPr>
          <w:p w:rsidR="003D53C5" w:rsidRPr="0081612C" w:rsidRDefault="003D53C5" w:rsidP="00774F4A">
            <w:pPr>
              <w:rPr>
                <w:rFonts w:ascii="Arial" w:hAnsi="Arial" w:cs="Arial"/>
                <w:b/>
                <w:bCs/>
                <w:sz w:val="20"/>
                <w:szCs w:val="20"/>
              </w:rPr>
            </w:pPr>
            <w:r w:rsidRPr="0081612C">
              <w:rPr>
                <w:rFonts w:ascii="Arial" w:hAnsi="Arial" w:cs="Arial"/>
                <w:b/>
                <w:bCs/>
                <w:sz w:val="20"/>
                <w:szCs w:val="20"/>
              </w:rPr>
              <w:t>ŽAJA</w:t>
            </w:r>
          </w:p>
        </w:tc>
      </w:tr>
      <w:tr w:rsidR="003D53C5" w:rsidRPr="0081612C" w:rsidTr="00774F4A">
        <w:tc>
          <w:tcPr>
            <w:tcW w:w="1959" w:type="dxa"/>
            <w:vAlign w:val="bottom"/>
          </w:tcPr>
          <w:p w:rsidR="003D53C5" w:rsidRPr="0081612C" w:rsidRDefault="003D53C5" w:rsidP="00774F4A">
            <w:pPr>
              <w:rPr>
                <w:rFonts w:ascii="Arial" w:hAnsi="Arial" w:cs="Arial"/>
                <w:b/>
                <w:bCs/>
                <w:sz w:val="20"/>
                <w:szCs w:val="20"/>
              </w:rPr>
            </w:pPr>
            <w:r w:rsidRPr="0081612C">
              <w:rPr>
                <w:rFonts w:ascii="Arial" w:hAnsi="Arial" w:cs="Arial"/>
                <w:b/>
                <w:bCs/>
                <w:sz w:val="20"/>
                <w:szCs w:val="20"/>
              </w:rPr>
              <w:t>Naziv ustanove</w:t>
            </w:r>
          </w:p>
        </w:tc>
        <w:tc>
          <w:tcPr>
            <w:tcW w:w="7328" w:type="dxa"/>
            <w:vAlign w:val="bottom"/>
          </w:tcPr>
          <w:p w:rsidR="003D53C5" w:rsidRPr="0081612C" w:rsidRDefault="003D53C5" w:rsidP="00774F4A">
            <w:pPr>
              <w:rPr>
                <w:rFonts w:ascii="Arial" w:hAnsi="Arial" w:cs="Arial"/>
                <w:bCs/>
                <w:sz w:val="20"/>
                <w:szCs w:val="20"/>
              </w:rPr>
            </w:pPr>
            <w:r w:rsidRPr="0081612C">
              <w:rPr>
                <w:rFonts w:ascii="Arial" w:hAnsi="Arial" w:cs="Arial"/>
                <w:bCs/>
                <w:sz w:val="20"/>
                <w:szCs w:val="20"/>
              </w:rPr>
              <w:t>Klinika za pedijatriju Stomatološkog fakulteta Sveučilišta u Zagrebu KBC „Sestre milosrdnice“</w:t>
            </w:r>
          </w:p>
        </w:tc>
      </w:tr>
      <w:tr w:rsidR="003D53C5" w:rsidRPr="0081612C" w:rsidTr="00774F4A">
        <w:tc>
          <w:tcPr>
            <w:tcW w:w="1959" w:type="dxa"/>
            <w:vAlign w:val="bottom"/>
          </w:tcPr>
          <w:p w:rsidR="003D53C5" w:rsidRPr="0081612C" w:rsidRDefault="003D53C5" w:rsidP="00774F4A">
            <w:pPr>
              <w:rPr>
                <w:rFonts w:ascii="Arial" w:hAnsi="Arial" w:cs="Arial"/>
                <w:b/>
                <w:bCs/>
                <w:sz w:val="20"/>
                <w:szCs w:val="20"/>
              </w:rPr>
            </w:pPr>
            <w:r w:rsidRPr="0081612C">
              <w:rPr>
                <w:rFonts w:ascii="Arial" w:hAnsi="Arial" w:cs="Arial"/>
                <w:b/>
                <w:bCs/>
                <w:sz w:val="20"/>
                <w:szCs w:val="20"/>
              </w:rPr>
              <w:t>E-mail adresa</w:t>
            </w:r>
          </w:p>
        </w:tc>
        <w:tc>
          <w:tcPr>
            <w:tcW w:w="7328" w:type="dxa"/>
            <w:vAlign w:val="bottom"/>
          </w:tcPr>
          <w:p w:rsidR="003D53C5" w:rsidRPr="0081612C" w:rsidRDefault="003D53C5" w:rsidP="00774F4A">
            <w:pPr>
              <w:rPr>
                <w:rFonts w:ascii="Arial" w:hAnsi="Arial" w:cs="Arial"/>
                <w:bCs/>
                <w:sz w:val="20"/>
                <w:szCs w:val="20"/>
              </w:rPr>
            </w:pPr>
            <w:r w:rsidRPr="0081612C">
              <w:rPr>
                <w:rFonts w:ascii="Arial" w:hAnsi="Arial" w:cs="Arial"/>
                <w:bCs/>
                <w:sz w:val="20"/>
                <w:szCs w:val="20"/>
              </w:rPr>
              <w:t>orjenazf@yahoo.com</w:t>
            </w:r>
          </w:p>
        </w:tc>
      </w:tr>
      <w:tr w:rsidR="003D53C5" w:rsidRPr="0081612C" w:rsidTr="00774F4A">
        <w:tc>
          <w:tcPr>
            <w:tcW w:w="1959" w:type="dxa"/>
            <w:vAlign w:val="bottom"/>
          </w:tcPr>
          <w:p w:rsidR="003D53C5" w:rsidRPr="0081612C" w:rsidRDefault="003D53C5" w:rsidP="00774F4A">
            <w:pPr>
              <w:rPr>
                <w:rFonts w:ascii="Arial" w:hAnsi="Arial" w:cs="Arial"/>
                <w:b/>
                <w:bCs/>
                <w:sz w:val="20"/>
                <w:szCs w:val="20"/>
              </w:rPr>
            </w:pPr>
            <w:r w:rsidRPr="0081612C">
              <w:rPr>
                <w:rFonts w:ascii="Arial" w:hAnsi="Arial" w:cs="Arial"/>
                <w:b/>
                <w:bCs/>
                <w:sz w:val="20"/>
                <w:szCs w:val="20"/>
              </w:rPr>
              <w:t>Adresa osobne web stranice</w:t>
            </w:r>
          </w:p>
        </w:tc>
        <w:tc>
          <w:tcPr>
            <w:tcW w:w="7328" w:type="dxa"/>
            <w:vAlign w:val="center"/>
          </w:tcPr>
          <w:p w:rsidR="003D53C5" w:rsidRPr="0081612C" w:rsidRDefault="003D53C5" w:rsidP="00774F4A">
            <w:pPr>
              <w:rPr>
                <w:rFonts w:ascii="Arial" w:hAnsi="Arial" w:cs="Arial"/>
                <w:sz w:val="20"/>
                <w:szCs w:val="20"/>
              </w:rPr>
            </w:pPr>
          </w:p>
        </w:tc>
      </w:tr>
      <w:tr w:rsidR="003D53C5" w:rsidRPr="0081612C" w:rsidTr="00774F4A">
        <w:tc>
          <w:tcPr>
            <w:tcW w:w="1959" w:type="dxa"/>
          </w:tcPr>
          <w:p w:rsidR="003D53C5" w:rsidRPr="0081612C" w:rsidRDefault="003D53C5" w:rsidP="00774F4A">
            <w:pPr>
              <w:rPr>
                <w:rFonts w:ascii="Arial" w:hAnsi="Arial" w:cs="Arial"/>
                <w:b/>
                <w:bCs/>
                <w:sz w:val="20"/>
                <w:szCs w:val="20"/>
              </w:rPr>
            </w:pPr>
            <w:r w:rsidRPr="0081612C">
              <w:rPr>
                <w:rFonts w:ascii="Arial" w:hAnsi="Arial" w:cs="Arial"/>
                <w:b/>
                <w:bCs/>
                <w:sz w:val="20"/>
                <w:szCs w:val="20"/>
              </w:rPr>
              <w:t>Životopis</w:t>
            </w:r>
          </w:p>
        </w:tc>
        <w:tc>
          <w:tcPr>
            <w:tcW w:w="7328" w:type="dxa"/>
            <w:vAlign w:val="bottom"/>
          </w:tcPr>
          <w:p w:rsidR="003D53C5" w:rsidRPr="0081612C" w:rsidRDefault="003D53C5" w:rsidP="00774F4A">
            <w:pPr>
              <w:rPr>
                <w:rFonts w:ascii="Arial" w:hAnsi="Arial" w:cs="Arial"/>
                <w:b/>
                <w:sz w:val="20"/>
                <w:szCs w:val="20"/>
              </w:rPr>
            </w:pPr>
            <w:r w:rsidRPr="0081612C">
              <w:rPr>
                <w:rFonts w:ascii="Arial" w:hAnsi="Arial" w:cs="Arial"/>
                <w:b/>
                <w:sz w:val="20"/>
                <w:szCs w:val="20"/>
              </w:rPr>
              <w:t>Obrazovanje</w:t>
            </w:r>
          </w:p>
          <w:p w:rsidR="003D53C5" w:rsidRPr="0081612C" w:rsidRDefault="003D53C5" w:rsidP="00774F4A">
            <w:pPr>
              <w:rPr>
                <w:rFonts w:ascii="Arial" w:hAnsi="Arial" w:cs="Arial"/>
                <w:sz w:val="20"/>
                <w:szCs w:val="20"/>
              </w:rPr>
            </w:pPr>
            <w:r w:rsidRPr="0081612C">
              <w:rPr>
                <w:rFonts w:ascii="Arial" w:hAnsi="Arial" w:cs="Arial"/>
                <w:sz w:val="20"/>
                <w:szCs w:val="20"/>
              </w:rPr>
              <w:t xml:space="preserve">Diplomirala  na Medicinskom fakultetu Sveučilišta u Zagrebu 1993.g </w:t>
            </w:r>
          </w:p>
          <w:p w:rsidR="003D53C5" w:rsidRPr="0081612C" w:rsidRDefault="003D53C5" w:rsidP="00774F4A">
            <w:pPr>
              <w:rPr>
                <w:rFonts w:ascii="Arial" w:hAnsi="Arial" w:cs="Arial"/>
                <w:b/>
                <w:sz w:val="20"/>
                <w:szCs w:val="20"/>
              </w:rPr>
            </w:pPr>
            <w:r w:rsidRPr="0081612C">
              <w:rPr>
                <w:rFonts w:ascii="Arial" w:hAnsi="Arial" w:cs="Arial"/>
                <w:b/>
                <w:sz w:val="20"/>
                <w:szCs w:val="20"/>
              </w:rPr>
              <w:t>Radno iskustvo</w:t>
            </w:r>
          </w:p>
          <w:p w:rsidR="003D53C5" w:rsidRPr="0081612C" w:rsidRDefault="003D53C5" w:rsidP="00774F4A">
            <w:pPr>
              <w:rPr>
                <w:rFonts w:ascii="Arial" w:hAnsi="Arial" w:cs="Arial"/>
                <w:sz w:val="20"/>
                <w:szCs w:val="20"/>
              </w:rPr>
            </w:pPr>
            <w:r w:rsidRPr="0081612C">
              <w:rPr>
                <w:rFonts w:ascii="Arial" w:hAnsi="Arial" w:cs="Arial"/>
                <w:sz w:val="20"/>
                <w:szCs w:val="20"/>
              </w:rPr>
              <w:t>1994. započima specijalistički staž iz Pedijatrije na Klinici za pedijatriju KB Sestre milosrdnice gdje do danas radi. Godine 2000. položila  specijalistički ispit iz pedijatrije, a 2008.  ispit iz uže specijalizacije pedijatrijske gastroenterologije.</w:t>
            </w:r>
            <w:r w:rsidRPr="0081612C">
              <w:rPr>
                <w:rFonts w:ascii="Arial" w:hAnsi="Arial" w:cs="Arial"/>
                <w:bCs/>
                <w:sz w:val="20"/>
                <w:szCs w:val="20"/>
              </w:rPr>
              <w:t xml:space="preserve"> Od 2011. zamjenica predstojnika Klinike i pročelnica  Zavoda za gastroenterologiju, hepatologiju i poremećaje prehrane Klinike za pedijatriju KBC Sestre milosrdnice, </w:t>
            </w:r>
            <w:r w:rsidRPr="0081612C">
              <w:rPr>
                <w:rFonts w:ascii="Arial" w:hAnsi="Arial" w:cs="Arial"/>
                <w:sz w:val="20"/>
                <w:szCs w:val="20"/>
              </w:rPr>
              <w:t xml:space="preserve">jedinog Centra u RH u kojem se od 1985. godine sustavno multidisciplinarnim pristupom liječe djeca oboljela od poremećaja u jedenju. </w:t>
            </w:r>
          </w:p>
          <w:p w:rsidR="003D53C5" w:rsidRPr="0081612C" w:rsidRDefault="003D53C5" w:rsidP="00774F4A">
            <w:pPr>
              <w:rPr>
                <w:rFonts w:ascii="Arial" w:hAnsi="Arial" w:cs="Arial"/>
                <w:sz w:val="20"/>
                <w:szCs w:val="20"/>
              </w:rPr>
            </w:pPr>
            <w:r w:rsidRPr="0081612C">
              <w:rPr>
                <w:rFonts w:ascii="Arial" w:hAnsi="Arial" w:cs="Arial"/>
                <w:b/>
                <w:sz w:val="20"/>
                <w:szCs w:val="20"/>
              </w:rPr>
              <w:t>Nastavna aktivnost</w:t>
            </w:r>
          </w:p>
          <w:p w:rsidR="003D53C5" w:rsidRPr="0081612C" w:rsidRDefault="003D53C5" w:rsidP="00774F4A">
            <w:pPr>
              <w:rPr>
                <w:rFonts w:ascii="Arial" w:hAnsi="Arial" w:cs="Arial"/>
                <w:sz w:val="20"/>
                <w:szCs w:val="20"/>
              </w:rPr>
            </w:pPr>
            <w:r w:rsidRPr="0081612C">
              <w:rPr>
                <w:rFonts w:ascii="Arial" w:hAnsi="Arial" w:cs="Arial"/>
                <w:sz w:val="20"/>
                <w:szCs w:val="20"/>
              </w:rPr>
              <w:t xml:space="preserve">Od 2011.godine sudjeluje u dodiplomskoj nastavi Stomatološkog fakulteta te  dodiplomskoj i poslijediplomskoj nastavi   Medicinskog fakulteta Sveučilišta u Zagrebu. Od 2013. u nastavi Edukacijsko-rehabilitacijskog fakulteta Sveučilišta u Zagrebu te od 2009. u nastavi Zdravstvenog Veleučilišta u Zagrebu. </w:t>
            </w:r>
          </w:p>
          <w:p w:rsidR="003D53C5" w:rsidRPr="0081612C" w:rsidRDefault="003D53C5" w:rsidP="00774F4A">
            <w:pPr>
              <w:rPr>
                <w:rFonts w:ascii="Arial" w:hAnsi="Arial" w:cs="Arial"/>
                <w:sz w:val="20"/>
                <w:szCs w:val="20"/>
              </w:rPr>
            </w:pPr>
            <w:r w:rsidRPr="0081612C">
              <w:rPr>
                <w:rFonts w:ascii="Arial" w:hAnsi="Arial" w:cs="Arial"/>
                <w:b/>
                <w:sz w:val="20"/>
                <w:szCs w:val="20"/>
              </w:rPr>
              <w:t xml:space="preserve">Disertacija </w:t>
            </w:r>
            <w:r w:rsidRPr="0081612C">
              <w:rPr>
                <w:rFonts w:ascii="Arial" w:hAnsi="Arial" w:cs="Arial"/>
                <w:sz w:val="20"/>
                <w:szCs w:val="20"/>
              </w:rPr>
              <w:t>(naslov i godina obrane)</w:t>
            </w:r>
          </w:p>
          <w:p w:rsidR="003D53C5" w:rsidRPr="0081612C" w:rsidRDefault="003D53C5" w:rsidP="00774F4A">
            <w:pPr>
              <w:rPr>
                <w:rFonts w:ascii="Arial" w:hAnsi="Arial" w:cs="Arial"/>
                <w:sz w:val="20"/>
                <w:szCs w:val="20"/>
              </w:rPr>
            </w:pPr>
            <w:r w:rsidRPr="0081612C">
              <w:rPr>
                <w:rFonts w:ascii="Arial" w:hAnsi="Arial" w:cs="Arial"/>
                <w:sz w:val="20"/>
                <w:szCs w:val="20"/>
              </w:rPr>
              <w:t xml:space="preserve">“Povezanost polimorfizma TATA sloga promotorske regije </w:t>
            </w:r>
            <w:r w:rsidRPr="0081612C">
              <w:rPr>
                <w:rFonts w:ascii="Arial" w:hAnsi="Arial" w:cs="Arial"/>
                <w:i/>
                <w:iCs/>
                <w:sz w:val="20"/>
                <w:szCs w:val="20"/>
              </w:rPr>
              <w:t>UGT1A1</w:t>
            </w:r>
            <w:r w:rsidRPr="0081612C">
              <w:rPr>
                <w:rFonts w:ascii="Arial" w:hAnsi="Arial" w:cs="Arial"/>
                <w:sz w:val="20"/>
                <w:szCs w:val="20"/>
              </w:rPr>
              <w:t xml:space="preserve"> gena i žutice u novorođenčadi na prsima-rana prezentacija Gilbertovog sindroma”   2011.</w:t>
            </w:r>
          </w:p>
          <w:p w:rsidR="003D53C5" w:rsidRPr="0081612C" w:rsidRDefault="003D53C5" w:rsidP="00774F4A">
            <w:pPr>
              <w:rPr>
                <w:rFonts w:ascii="Arial" w:hAnsi="Arial" w:cs="Arial"/>
                <w:b/>
                <w:sz w:val="20"/>
                <w:szCs w:val="20"/>
              </w:rPr>
            </w:pPr>
            <w:r w:rsidRPr="0081612C">
              <w:rPr>
                <w:rFonts w:ascii="Arial" w:hAnsi="Arial" w:cs="Arial"/>
                <w:b/>
                <w:sz w:val="20"/>
                <w:szCs w:val="20"/>
              </w:rPr>
              <w:t>Znanstvena aktivnost</w:t>
            </w:r>
          </w:p>
          <w:p w:rsidR="003D53C5" w:rsidRPr="0081612C" w:rsidRDefault="003D53C5" w:rsidP="00774F4A">
            <w:pPr>
              <w:rPr>
                <w:rFonts w:ascii="Arial" w:hAnsi="Arial" w:cs="Arial"/>
                <w:sz w:val="20"/>
                <w:szCs w:val="20"/>
              </w:rPr>
            </w:pPr>
            <w:r w:rsidRPr="0081612C">
              <w:rPr>
                <w:rFonts w:ascii="Arial" w:hAnsi="Arial" w:cs="Arial"/>
                <w:sz w:val="20"/>
                <w:szCs w:val="20"/>
              </w:rPr>
              <w:t>Suradnica  na tri  projekta ministarstva nadležnog za znanost. Vanjski    suradnik na znanstveno-istraživačkom projektu 'Epidemiologija hipertenzije u Hrvatskoj-EH-UH-2' Medicinskog fakulteta Sveučilišta u Zagrebu. Suradnik u međunarodnom projektu 'Establishing the Iodine Requirement in Infancy' u organizaciji ‘Swiss Federal Institute of Technology’ i UNICEF-a (</w:t>
            </w:r>
            <w:r w:rsidRPr="0081612C">
              <w:rPr>
                <w:rFonts w:ascii="Arial" w:hAnsi="Arial" w:cs="Arial"/>
                <w:bCs/>
                <w:sz w:val="20"/>
                <w:szCs w:val="20"/>
              </w:rPr>
              <w:t xml:space="preserve">ClinicalTrials.gov Identifier: </w:t>
            </w:r>
            <w:r w:rsidRPr="0081612C">
              <w:rPr>
                <w:rFonts w:ascii="Arial" w:hAnsi="Arial" w:cs="Arial"/>
                <w:sz w:val="20"/>
                <w:szCs w:val="20"/>
              </w:rPr>
              <w:t xml:space="preserve">NCT02045784).Godine 2009 izabrana u nastavno zvanje predavač te 2014. u zvanje znanstvenog suradnika  na području biomedicinskih znanosti. </w:t>
            </w:r>
          </w:p>
          <w:p w:rsidR="003D53C5" w:rsidRPr="0081612C" w:rsidRDefault="003D53C5" w:rsidP="00774F4A">
            <w:pPr>
              <w:rPr>
                <w:rFonts w:ascii="Arial" w:hAnsi="Arial" w:cs="Arial"/>
                <w:sz w:val="20"/>
                <w:szCs w:val="20"/>
              </w:rPr>
            </w:pPr>
            <w:r w:rsidRPr="0081612C">
              <w:rPr>
                <w:rFonts w:ascii="Arial" w:hAnsi="Arial" w:cs="Arial"/>
                <w:sz w:val="20"/>
                <w:szCs w:val="20"/>
              </w:rPr>
              <w:t xml:space="preserve">Do sada je objavila više od 80 publikacija. Mentorom tri diplomska rada. </w:t>
            </w:r>
          </w:p>
          <w:p w:rsidR="003D53C5" w:rsidRPr="0081612C" w:rsidRDefault="003D53C5" w:rsidP="00774F4A">
            <w:pPr>
              <w:rPr>
                <w:rFonts w:ascii="Arial" w:hAnsi="Arial" w:cs="Arial"/>
                <w:sz w:val="20"/>
                <w:szCs w:val="20"/>
              </w:rPr>
            </w:pPr>
            <w:r w:rsidRPr="0081612C">
              <w:rPr>
                <w:rFonts w:ascii="Arial" w:hAnsi="Arial" w:cs="Arial"/>
                <w:b/>
                <w:sz w:val="20"/>
                <w:szCs w:val="20"/>
              </w:rPr>
              <w:t>Publikacije</w:t>
            </w:r>
            <w:r w:rsidRPr="0081612C">
              <w:rPr>
                <w:rFonts w:ascii="Arial" w:hAnsi="Arial" w:cs="Arial"/>
                <w:sz w:val="20"/>
                <w:szCs w:val="20"/>
              </w:rPr>
              <w:t xml:space="preserve"> (ukupan broj po kategorijama)</w:t>
            </w:r>
          </w:p>
          <w:p w:rsidR="003D53C5" w:rsidRPr="0081612C" w:rsidRDefault="003D53C5" w:rsidP="00774F4A">
            <w:pPr>
              <w:rPr>
                <w:rFonts w:ascii="Arial" w:hAnsi="Arial" w:cs="Arial"/>
                <w:sz w:val="20"/>
                <w:szCs w:val="20"/>
              </w:rPr>
            </w:pPr>
            <w:r w:rsidRPr="0081612C">
              <w:rPr>
                <w:rFonts w:ascii="Arial" w:hAnsi="Arial" w:cs="Arial"/>
                <w:sz w:val="20"/>
                <w:szCs w:val="20"/>
              </w:rPr>
              <w:t xml:space="preserve">Više od 80 publikacija od čega je 19 izvornih znanstvenih radova time da  je 5 radova citirano u bazi podataka „Current Contents“. </w:t>
            </w:r>
          </w:p>
          <w:p w:rsidR="003D53C5" w:rsidRPr="0081612C" w:rsidRDefault="003D53C5" w:rsidP="00774F4A">
            <w:pPr>
              <w:rPr>
                <w:rFonts w:ascii="Arial" w:hAnsi="Arial" w:cs="Arial"/>
                <w:b/>
                <w:sz w:val="20"/>
                <w:szCs w:val="20"/>
              </w:rPr>
            </w:pPr>
            <w:r w:rsidRPr="0081612C">
              <w:rPr>
                <w:rFonts w:ascii="Arial" w:hAnsi="Arial" w:cs="Arial"/>
                <w:b/>
                <w:sz w:val="20"/>
                <w:szCs w:val="20"/>
              </w:rPr>
              <w:t>Osobni podaci</w:t>
            </w:r>
          </w:p>
          <w:p w:rsidR="003D53C5" w:rsidRPr="0081612C" w:rsidRDefault="003D53C5" w:rsidP="00774F4A">
            <w:pPr>
              <w:rPr>
                <w:rFonts w:ascii="Arial" w:hAnsi="Arial" w:cs="Arial"/>
                <w:sz w:val="20"/>
                <w:szCs w:val="20"/>
              </w:rPr>
            </w:pPr>
            <w:r w:rsidRPr="0081612C">
              <w:rPr>
                <w:rFonts w:ascii="Arial" w:hAnsi="Arial" w:cs="Arial"/>
                <w:sz w:val="20"/>
                <w:szCs w:val="20"/>
              </w:rPr>
              <w:t xml:space="preserve">Rođena 1967.godine u Splitu. Majka dvoje djece. </w:t>
            </w:r>
          </w:p>
        </w:tc>
      </w:tr>
      <w:tr w:rsidR="003D53C5" w:rsidRPr="0081612C" w:rsidTr="00774F4A">
        <w:tc>
          <w:tcPr>
            <w:tcW w:w="1959" w:type="dxa"/>
          </w:tcPr>
          <w:p w:rsidR="003D53C5" w:rsidRPr="0081612C" w:rsidRDefault="003D53C5" w:rsidP="00774F4A">
            <w:pPr>
              <w:rPr>
                <w:rFonts w:ascii="Arial" w:hAnsi="Arial" w:cs="Arial"/>
                <w:b/>
                <w:bCs/>
                <w:sz w:val="20"/>
                <w:szCs w:val="20"/>
              </w:rPr>
            </w:pPr>
            <w:r w:rsidRPr="0081612C">
              <w:rPr>
                <w:rFonts w:ascii="Arial" w:hAnsi="Arial" w:cs="Arial"/>
                <w:b/>
                <w:bCs/>
                <w:sz w:val="20"/>
                <w:szCs w:val="20"/>
              </w:rPr>
              <w:t xml:space="preserve">Popis radova objavljenih u posljednjih pet godina </w:t>
            </w:r>
            <w:r w:rsidRPr="0081612C">
              <w:rPr>
                <w:rFonts w:ascii="Arial" w:hAnsi="Arial" w:cs="Arial"/>
                <w:sz w:val="20"/>
                <w:szCs w:val="20"/>
              </w:rPr>
              <w:t>(navesti do 10 radova)</w:t>
            </w:r>
          </w:p>
        </w:tc>
        <w:tc>
          <w:tcPr>
            <w:tcW w:w="7328" w:type="dxa"/>
          </w:tcPr>
          <w:p w:rsidR="003D53C5" w:rsidRPr="0081612C" w:rsidRDefault="003D53C5" w:rsidP="00774F4A">
            <w:pPr>
              <w:rPr>
                <w:rFonts w:ascii="Arial" w:hAnsi="Arial" w:cs="Arial"/>
                <w:sz w:val="20"/>
                <w:szCs w:val="20"/>
                <w:lang w:val="it-IT"/>
              </w:rPr>
            </w:pPr>
            <w:r w:rsidRPr="0081612C">
              <w:rPr>
                <w:rFonts w:ascii="Arial" w:hAnsi="Arial" w:cs="Arial"/>
                <w:sz w:val="20"/>
                <w:szCs w:val="20"/>
                <w:lang w:val="it-IT"/>
              </w:rPr>
              <w:t>Radovi citirani u Current Contentsu:</w:t>
            </w:r>
          </w:p>
          <w:p w:rsidR="003D53C5" w:rsidRPr="0081612C" w:rsidRDefault="003D53C5" w:rsidP="00E337BE">
            <w:pPr>
              <w:numPr>
                <w:ilvl w:val="0"/>
                <w:numId w:val="133"/>
              </w:numPr>
              <w:rPr>
                <w:rFonts w:ascii="Arial" w:hAnsi="Arial" w:cs="Arial"/>
                <w:bCs/>
                <w:sz w:val="20"/>
                <w:szCs w:val="20"/>
              </w:rPr>
            </w:pPr>
            <w:r w:rsidRPr="0081612C">
              <w:rPr>
                <w:rFonts w:ascii="Arial" w:hAnsi="Arial" w:cs="Arial"/>
                <w:b/>
                <w:bCs/>
                <w:sz w:val="20"/>
                <w:szCs w:val="20"/>
              </w:rPr>
              <w:t>Žaja O</w:t>
            </w:r>
            <w:r w:rsidRPr="0081612C">
              <w:rPr>
                <w:rFonts w:ascii="Arial" w:hAnsi="Arial" w:cs="Arial"/>
                <w:bCs/>
                <w:sz w:val="20"/>
                <w:szCs w:val="20"/>
              </w:rPr>
              <w:t xml:space="preserve">, Popović m, Lesar T, Pavić I, Hojsak I. Co-Occurrence of Celiac Disease and Ulcerative Colitis in a 12-Year-Old Girl. </w:t>
            </w:r>
            <w:r w:rsidRPr="0081612C">
              <w:rPr>
                <w:rFonts w:ascii="Arial" w:hAnsi="Arial" w:cs="Arial"/>
                <w:i/>
                <w:iCs/>
                <w:sz w:val="20"/>
                <w:szCs w:val="20"/>
              </w:rPr>
              <w:t>Fetal and Pediatric Pathology</w:t>
            </w:r>
            <w:r w:rsidRPr="0081612C">
              <w:rPr>
                <w:rFonts w:ascii="Arial" w:hAnsi="Arial" w:cs="Arial"/>
                <w:sz w:val="20"/>
                <w:szCs w:val="20"/>
              </w:rPr>
              <w:t xml:space="preserve">, Early Online:1–4, 2014; 1551-3823. </w:t>
            </w:r>
          </w:p>
          <w:p w:rsidR="003D53C5" w:rsidRPr="0081612C" w:rsidRDefault="003D53C5" w:rsidP="00E337BE">
            <w:pPr>
              <w:numPr>
                <w:ilvl w:val="0"/>
                <w:numId w:val="133"/>
              </w:numPr>
              <w:rPr>
                <w:rFonts w:ascii="Arial" w:hAnsi="Arial" w:cs="Arial"/>
                <w:bCs/>
                <w:sz w:val="20"/>
                <w:szCs w:val="20"/>
              </w:rPr>
            </w:pPr>
            <w:r w:rsidRPr="0081612C">
              <w:rPr>
                <w:rFonts w:ascii="Arial" w:hAnsi="Arial" w:cs="Arial"/>
                <w:bCs/>
                <w:sz w:val="20"/>
                <w:szCs w:val="20"/>
              </w:rPr>
              <w:t xml:space="preserve">Baudoin T, Kosec A, Cor IS, </w:t>
            </w:r>
            <w:r w:rsidRPr="0081612C">
              <w:rPr>
                <w:rFonts w:ascii="Arial" w:hAnsi="Arial" w:cs="Arial"/>
                <w:b/>
                <w:bCs/>
                <w:sz w:val="20"/>
                <w:szCs w:val="20"/>
              </w:rPr>
              <w:t>Zaja O</w:t>
            </w:r>
            <w:r w:rsidRPr="0081612C">
              <w:rPr>
                <w:rFonts w:ascii="Arial" w:hAnsi="Arial" w:cs="Arial"/>
                <w:bCs/>
                <w:sz w:val="20"/>
                <w:szCs w:val="20"/>
              </w:rPr>
              <w:t xml:space="preserve">. Clinical features and diagnostic reliability in paediatric laryngopharyngeal reflux. </w:t>
            </w:r>
            <w:r w:rsidRPr="0081612C">
              <w:rPr>
                <w:rFonts w:ascii="Arial" w:hAnsi="Arial" w:cs="Arial"/>
                <w:bCs/>
                <w:i/>
                <w:sz w:val="20"/>
                <w:szCs w:val="20"/>
              </w:rPr>
              <w:t xml:space="preserve">Int J Pediatr Otorhinolaryngol. </w:t>
            </w:r>
            <w:r w:rsidRPr="0081612C">
              <w:rPr>
                <w:rFonts w:ascii="Arial" w:hAnsi="Arial" w:cs="Arial"/>
                <w:bCs/>
                <w:sz w:val="20"/>
                <w:szCs w:val="20"/>
              </w:rPr>
              <w:t>2014 Apr 24. pii: S0165-5876(14)00216-X. doi: 10.1016/j.ijporl.2014.04.024.</w:t>
            </w:r>
          </w:p>
          <w:p w:rsidR="003D53C5" w:rsidRPr="0037721F" w:rsidRDefault="003D53C5" w:rsidP="00E337BE">
            <w:pPr>
              <w:numPr>
                <w:ilvl w:val="0"/>
                <w:numId w:val="133"/>
              </w:numPr>
              <w:rPr>
                <w:rFonts w:ascii="Arial" w:hAnsi="Arial" w:cs="Arial"/>
                <w:bCs/>
                <w:sz w:val="20"/>
                <w:szCs w:val="20"/>
              </w:rPr>
            </w:pPr>
            <w:r w:rsidRPr="0037721F">
              <w:rPr>
                <w:rFonts w:ascii="Arial" w:hAnsi="Arial" w:cs="Arial"/>
                <w:b/>
                <w:sz w:val="20"/>
                <w:szCs w:val="20"/>
              </w:rPr>
              <w:t>Žaja Orjena</w:t>
            </w:r>
            <w:r w:rsidRPr="0037721F">
              <w:rPr>
                <w:rFonts w:ascii="Arial" w:hAnsi="Arial" w:cs="Arial"/>
                <w:sz w:val="20"/>
                <w:szCs w:val="20"/>
              </w:rPr>
              <w:t xml:space="preserve">, Kujundžić Tiljak Mirjana, ŠtefanovićMario,TumbriJasna,Jurčić Zvonko. </w:t>
            </w:r>
            <w:r w:rsidRPr="0037721F">
              <w:rPr>
                <w:rFonts w:ascii="Arial" w:hAnsi="Arial" w:cs="Arial"/>
                <w:bCs/>
                <w:sz w:val="20"/>
                <w:szCs w:val="20"/>
              </w:rPr>
              <w:t>Correlation Of </w:t>
            </w:r>
            <w:r w:rsidRPr="0037721F">
              <w:rPr>
                <w:rFonts w:ascii="Arial" w:hAnsi="Arial" w:cs="Arial"/>
                <w:bCs/>
                <w:i/>
                <w:iCs/>
                <w:sz w:val="20"/>
                <w:szCs w:val="20"/>
              </w:rPr>
              <w:t>UGT1A1</w:t>
            </w:r>
            <w:r w:rsidRPr="0037721F">
              <w:rPr>
                <w:rFonts w:ascii="Arial" w:hAnsi="Arial" w:cs="Arial"/>
                <w:bCs/>
                <w:sz w:val="20"/>
                <w:szCs w:val="20"/>
              </w:rPr>
              <w:t xml:space="preserve"> Tata Box Polymorphism And Jaundice In Breastfed Newborns- Early Presentation of Gilbert's Syndrome. </w:t>
            </w:r>
            <w:r w:rsidRPr="0037721F">
              <w:rPr>
                <w:rFonts w:ascii="Arial" w:hAnsi="Arial" w:cs="Arial"/>
                <w:i/>
                <w:sz w:val="20"/>
                <w:szCs w:val="20"/>
              </w:rPr>
              <w:t>J Matern Fetal Neonatal Med.</w:t>
            </w:r>
            <w:r w:rsidRPr="0037721F">
              <w:rPr>
                <w:rFonts w:ascii="Arial" w:hAnsi="Arial" w:cs="Arial"/>
                <w:sz w:val="20"/>
                <w:szCs w:val="20"/>
              </w:rPr>
              <w:t xml:space="preserve"> 2014 May;27(8):844-50. </w:t>
            </w:r>
          </w:p>
          <w:p w:rsidR="003D53C5" w:rsidRPr="0081612C" w:rsidRDefault="003D53C5" w:rsidP="00E337BE">
            <w:pPr>
              <w:numPr>
                <w:ilvl w:val="0"/>
                <w:numId w:val="133"/>
              </w:numPr>
              <w:rPr>
                <w:rFonts w:ascii="Arial" w:hAnsi="Arial" w:cs="Arial"/>
                <w:sz w:val="20"/>
                <w:szCs w:val="20"/>
              </w:rPr>
            </w:pPr>
            <w:r w:rsidRPr="0081612C">
              <w:rPr>
                <w:rFonts w:ascii="Arial" w:hAnsi="Arial" w:cs="Arial"/>
                <w:b/>
                <w:sz w:val="20"/>
                <w:szCs w:val="20"/>
              </w:rPr>
              <w:t>Ž</w:t>
            </w:r>
            <w:r w:rsidRPr="0081612C">
              <w:rPr>
                <w:rFonts w:ascii="Arial" w:hAnsi="Arial" w:cs="Arial"/>
                <w:b/>
                <w:sz w:val="20"/>
                <w:szCs w:val="20"/>
                <w:lang w:val="pt-BR"/>
              </w:rPr>
              <w:t>ajaFranulovi</w:t>
            </w:r>
            <w:r w:rsidRPr="0081612C">
              <w:rPr>
                <w:rFonts w:ascii="Arial" w:hAnsi="Arial" w:cs="Arial"/>
                <w:b/>
                <w:sz w:val="20"/>
                <w:szCs w:val="20"/>
              </w:rPr>
              <w:t xml:space="preserve">ć </w:t>
            </w:r>
            <w:r w:rsidRPr="0081612C">
              <w:rPr>
                <w:rFonts w:ascii="Arial" w:hAnsi="Arial" w:cs="Arial"/>
                <w:b/>
                <w:sz w:val="20"/>
                <w:szCs w:val="20"/>
                <w:lang w:val="pt-BR"/>
              </w:rPr>
              <w:t>O</w:t>
            </w:r>
            <w:r w:rsidRPr="0081612C">
              <w:rPr>
                <w:rFonts w:ascii="Arial" w:hAnsi="Arial" w:cs="Arial"/>
                <w:sz w:val="20"/>
                <w:szCs w:val="20"/>
              </w:rPr>
              <w:t xml:space="preserve">, </w:t>
            </w:r>
            <w:r w:rsidRPr="0081612C">
              <w:rPr>
                <w:rFonts w:ascii="Arial" w:hAnsi="Arial" w:cs="Arial"/>
                <w:sz w:val="20"/>
                <w:szCs w:val="20"/>
                <w:lang w:val="pt-BR"/>
              </w:rPr>
              <w:t>LesarT</w:t>
            </w:r>
            <w:r w:rsidRPr="0081612C">
              <w:rPr>
                <w:rFonts w:ascii="Arial" w:hAnsi="Arial" w:cs="Arial"/>
                <w:sz w:val="20"/>
                <w:szCs w:val="20"/>
              </w:rPr>
              <w:t xml:space="preserve">, </w:t>
            </w:r>
            <w:r w:rsidRPr="0081612C">
              <w:rPr>
                <w:rFonts w:ascii="Arial" w:hAnsi="Arial" w:cs="Arial"/>
                <w:sz w:val="20"/>
                <w:szCs w:val="20"/>
                <w:lang w:val="pt-BR"/>
              </w:rPr>
              <w:t>BusicN</w:t>
            </w:r>
            <w:r w:rsidRPr="0081612C">
              <w:rPr>
                <w:rFonts w:ascii="Arial" w:hAnsi="Arial" w:cs="Arial"/>
                <w:sz w:val="20"/>
                <w:szCs w:val="20"/>
              </w:rPr>
              <w:t xml:space="preserve">, </w:t>
            </w:r>
            <w:r w:rsidRPr="0081612C">
              <w:rPr>
                <w:rFonts w:ascii="Arial" w:hAnsi="Arial" w:cs="Arial"/>
                <w:sz w:val="20"/>
                <w:szCs w:val="20"/>
                <w:lang w:val="pt-BR"/>
              </w:rPr>
              <w:t>Te</w:t>
            </w:r>
            <w:r w:rsidRPr="0081612C">
              <w:rPr>
                <w:rFonts w:ascii="Arial" w:hAnsi="Arial" w:cs="Arial"/>
                <w:sz w:val="20"/>
                <w:szCs w:val="20"/>
              </w:rPr>
              <w:t>š</w:t>
            </w:r>
            <w:r w:rsidRPr="0081612C">
              <w:rPr>
                <w:rFonts w:ascii="Arial" w:hAnsi="Arial" w:cs="Arial"/>
                <w:sz w:val="20"/>
                <w:szCs w:val="20"/>
                <w:lang w:val="pt-BR"/>
              </w:rPr>
              <w:t>ovi</w:t>
            </w:r>
            <w:r w:rsidRPr="0081612C">
              <w:rPr>
                <w:rFonts w:ascii="Arial" w:hAnsi="Arial" w:cs="Arial"/>
                <w:sz w:val="20"/>
                <w:szCs w:val="20"/>
              </w:rPr>
              <w:t xml:space="preserve">ć </w:t>
            </w:r>
            <w:r w:rsidRPr="0081612C">
              <w:rPr>
                <w:rFonts w:ascii="Arial" w:hAnsi="Arial" w:cs="Arial"/>
                <w:sz w:val="20"/>
                <w:szCs w:val="20"/>
                <w:lang w:val="pt-BR"/>
              </w:rPr>
              <w:t>G</w:t>
            </w:r>
            <w:r w:rsidRPr="0081612C">
              <w:rPr>
                <w:rFonts w:ascii="Arial" w:hAnsi="Arial" w:cs="Arial"/>
                <w:sz w:val="20"/>
                <w:szCs w:val="20"/>
              </w:rPr>
              <w:t xml:space="preserve">.  Herpes simplex primo-infection in an immunocompetent host with eosinophilic esophagitis. Pediatrics International.  2013; 55 (3): e38–e41. </w:t>
            </w:r>
          </w:p>
          <w:p w:rsidR="003D53C5" w:rsidRPr="0081612C" w:rsidRDefault="003D53C5" w:rsidP="00E337BE">
            <w:pPr>
              <w:numPr>
                <w:ilvl w:val="0"/>
                <w:numId w:val="133"/>
              </w:numPr>
              <w:rPr>
                <w:rFonts w:ascii="Arial" w:hAnsi="Arial" w:cs="Arial"/>
                <w:sz w:val="20"/>
                <w:szCs w:val="20"/>
              </w:rPr>
            </w:pPr>
            <w:r w:rsidRPr="0081612C">
              <w:rPr>
                <w:rFonts w:ascii="Arial" w:hAnsi="Arial" w:cs="Arial"/>
                <w:b/>
                <w:bCs/>
                <w:sz w:val="20"/>
                <w:szCs w:val="20"/>
              </w:rPr>
              <w:t>Orjena Žaja  Franulović</w:t>
            </w:r>
            <w:r w:rsidRPr="0081612C">
              <w:rPr>
                <w:rFonts w:ascii="Arial" w:hAnsi="Arial" w:cs="Arial"/>
                <w:bCs/>
                <w:sz w:val="20"/>
                <w:szCs w:val="20"/>
              </w:rPr>
              <w:t xml:space="preserve">, Nada Rajačić, Tatjana Lesar, Andrea Tešija Kuna, Bernardica Valent Morić.  Cyclosporine Induced Biochemical Remission in Childhood Autoimmune Hepatitis. </w:t>
            </w:r>
            <w:r w:rsidRPr="0081612C">
              <w:rPr>
                <w:rFonts w:ascii="Arial" w:hAnsi="Arial" w:cs="Arial"/>
                <w:i/>
                <w:sz w:val="20"/>
                <w:szCs w:val="20"/>
              </w:rPr>
              <w:t>Coll Antropol.</w:t>
            </w:r>
            <w:r w:rsidRPr="0081612C">
              <w:rPr>
                <w:rFonts w:ascii="Arial" w:hAnsi="Arial" w:cs="Arial"/>
                <w:sz w:val="20"/>
                <w:szCs w:val="20"/>
              </w:rPr>
              <w:t xml:space="preserve"> 2012;36(3): 973-979. </w:t>
            </w:r>
          </w:p>
          <w:p w:rsidR="003D53C5" w:rsidRPr="0081612C" w:rsidRDefault="003D53C5" w:rsidP="00774F4A">
            <w:pPr>
              <w:rPr>
                <w:rFonts w:ascii="Arial" w:hAnsi="Arial" w:cs="Arial"/>
                <w:sz w:val="20"/>
                <w:szCs w:val="20"/>
              </w:rPr>
            </w:pPr>
            <w:r w:rsidRPr="0081612C">
              <w:rPr>
                <w:rFonts w:ascii="Arial" w:hAnsi="Arial" w:cs="Arial"/>
                <w:sz w:val="20"/>
                <w:szCs w:val="20"/>
              </w:rPr>
              <w:t xml:space="preserve">Radovi citirani u SCI expanded : </w:t>
            </w:r>
          </w:p>
          <w:p w:rsidR="003D53C5" w:rsidRPr="0081612C" w:rsidRDefault="003D53C5" w:rsidP="00E337BE">
            <w:pPr>
              <w:numPr>
                <w:ilvl w:val="0"/>
                <w:numId w:val="132"/>
              </w:numPr>
              <w:rPr>
                <w:rFonts w:ascii="Arial" w:hAnsi="Arial" w:cs="Arial"/>
                <w:sz w:val="20"/>
                <w:szCs w:val="20"/>
              </w:rPr>
            </w:pPr>
            <w:r w:rsidRPr="0081612C">
              <w:rPr>
                <w:rFonts w:ascii="Arial" w:hAnsi="Arial" w:cs="Arial"/>
                <w:sz w:val="20"/>
                <w:szCs w:val="20"/>
              </w:rPr>
              <w:t xml:space="preserve">Potočnjak I Tešović G, Tešija Kuna A,  Štefanović M, </w:t>
            </w:r>
            <w:r w:rsidRPr="0081612C">
              <w:rPr>
                <w:rFonts w:ascii="Arial" w:hAnsi="Arial" w:cs="Arial"/>
                <w:b/>
                <w:sz w:val="20"/>
                <w:szCs w:val="20"/>
              </w:rPr>
              <w:t>Žaja O</w:t>
            </w:r>
            <w:r w:rsidRPr="0081612C">
              <w:rPr>
                <w:rFonts w:ascii="Arial" w:hAnsi="Arial" w:cs="Arial"/>
                <w:sz w:val="20"/>
                <w:szCs w:val="20"/>
              </w:rPr>
              <w:t xml:space="preserve">. Unusually difficult clinical presentation of an infant suffering from congenital cytomegalovirus (CMV) infection combined with alpha 1-antitrypsin (A1AT) deficiency. </w:t>
            </w:r>
            <w:r w:rsidRPr="0081612C">
              <w:rPr>
                <w:rFonts w:ascii="Arial" w:hAnsi="Arial" w:cs="Arial"/>
                <w:i/>
                <w:iCs/>
                <w:sz w:val="20"/>
                <w:szCs w:val="20"/>
              </w:rPr>
              <w:t xml:space="preserve">Biochemia Medica </w:t>
            </w:r>
            <w:r w:rsidRPr="0081612C">
              <w:rPr>
                <w:rFonts w:ascii="Arial" w:hAnsi="Arial" w:cs="Arial"/>
                <w:iCs/>
                <w:sz w:val="20"/>
                <w:szCs w:val="20"/>
              </w:rPr>
              <w:t>2014;24(3):396–402.</w:t>
            </w:r>
          </w:p>
          <w:p w:rsidR="003D53C5" w:rsidRPr="0081612C" w:rsidRDefault="003D53C5" w:rsidP="00E337BE">
            <w:pPr>
              <w:numPr>
                <w:ilvl w:val="0"/>
                <w:numId w:val="132"/>
              </w:numPr>
              <w:rPr>
                <w:rFonts w:ascii="Arial" w:hAnsi="Arial" w:cs="Arial"/>
                <w:sz w:val="20"/>
                <w:szCs w:val="20"/>
              </w:rPr>
            </w:pPr>
            <w:r w:rsidRPr="0081612C">
              <w:rPr>
                <w:rFonts w:ascii="Arial" w:hAnsi="Arial" w:cs="Arial"/>
                <w:sz w:val="20"/>
                <w:szCs w:val="20"/>
              </w:rPr>
              <w:t xml:space="preserve">Valent-Morić B, Zigman T, </w:t>
            </w:r>
            <w:r w:rsidRPr="0081612C">
              <w:rPr>
                <w:rFonts w:ascii="Arial" w:hAnsi="Arial" w:cs="Arial"/>
                <w:b/>
                <w:sz w:val="20"/>
                <w:szCs w:val="20"/>
              </w:rPr>
              <w:t>Zaja-Franulović O</w:t>
            </w:r>
            <w:r w:rsidRPr="0081612C">
              <w:rPr>
                <w:rFonts w:ascii="Arial" w:hAnsi="Arial" w:cs="Arial"/>
                <w:sz w:val="20"/>
                <w:szCs w:val="20"/>
              </w:rPr>
              <w:t xml:space="preserve">, Malenica M, Ćuk M. The Importance of ambulatory blood pressure monitoring in children and adolescents. </w:t>
            </w:r>
            <w:r w:rsidRPr="0081612C">
              <w:rPr>
                <w:rFonts w:ascii="Arial" w:hAnsi="Arial" w:cs="Arial"/>
                <w:i/>
                <w:sz w:val="20"/>
                <w:szCs w:val="20"/>
              </w:rPr>
              <w:t>Acta Clin Croat.</w:t>
            </w:r>
            <w:r w:rsidRPr="0081612C">
              <w:rPr>
                <w:rFonts w:ascii="Arial" w:hAnsi="Arial" w:cs="Arial"/>
                <w:sz w:val="20"/>
                <w:szCs w:val="20"/>
              </w:rPr>
              <w:t xml:space="preserve"> 2012;51:59-65.</w:t>
            </w:r>
          </w:p>
          <w:p w:rsidR="003D53C5" w:rsidRPr="0081612C" w:rsidRDefault="003D53C5" w:rsidP="00E337BE">
            <w:pPr>
              <w:numPr>
                <w:ilvl w:val="0"/>
                <w:numId w:val="132"/>
              </w:numPr>
              <w:rPr>
                <w:rFonts w:ascii="Arial" w:hAnsi="Arial" w:cs="Arial"/>
                <w:sz w:val="20"/>
                <w:szCs w:val="20"/>
              </w:rPr>
            </w:pPr>
            <w:r w:rsidRPr="0081612C">
              <w:rPr>
                <w:rFonts w:ascii="Arial" w:hAnsi="Arial" w:cs="Arial"/>
                <w:sz w:val="20"/>
                <w:szCs w:val="20"/>
              </w:rPr>
              <w:t xml:space="preserve">Valent-Morić B, Zigman T, Ćuk M, </w:t>
            </w:r>
            <w:r w:rsidRPr="0081612C">
              <w:rPr>
                <w:rFonts w:ascii="Arial" w:hAnsi="Arial" w:cs="Arial"/>
                <w:b/>
                <w:sz w:val="20"/>
                <w:szCs w:val="20"/>
              </w:rPr>
              <w:t>Žaja-Franulović O</w:t>
            </w:r>
            <w:r w:rsidRPr="0081612C">
              <w:rPr>
                <w:rFonts w:ascii="Arial" w:hAnsi="Arial" w:cs="Arial"/>
                <w:sz w:val="20"/>
                <w:szCs w:val="20"/>
              </w:rPr>
              <w:t xml:space="preserve">, Malenica M. Postnatal evaluation and outcome of infants with antenatal hydronephrosis. </w:t>
            </w:r>
            <w:r w:rsidRPr="0081612C">
              <w:rPr>
                <w:rFonts w:ascii="Arial" w:hAnsi="Arial" w:cs="Arial"/>
                <w:i/>
                <w:sz w:val="20"/>
                <w:szCs w:val="20"/>
              </w:rPr>
              <w:t>ActaClin Croat</w:t>
            </w:r>
            <w:r w:rsidRPr="0081612C">
              <w:rPr>
                <w:rFonts w:ascii="Arial" w:hAnsi="Arial" w:cs="Arial"/>
                <w:sz w:val="20"/>
                <w:szCs w:val="20"/>
              </w:rPr>
              <w:t xml:space="preserve"> 2011; 50:451-455 </w:t>
            </w:r>
          </w:p>
          <w:p w:rsidR="003D53C5" w:rsidRPr="0081612C" w:rsidRDefault="003D53C5" w:rsidP="00E337BE">
            <w:pPr>
              <w:numPr>
                <w:ilvl w:val="0"/>
                <w:numId w:val="132"/>
              </w:numPr>
              <w:rPr>
                <w:rFonts w:ascii="Arial" w:hAnsi="Arial" w:cs="Arial"/>
                <w:sz w:val="20"/>
                <w:szCs w:val="20"/>
              </w:rPr>
            </w:pPr>
            <w:r w:rsidRPr="0081612C">
              <w:rPr>
                <w:rFonts w:ascii="Arial" w:hAnsi="Arial" w:cs="Arial"/>
                <w:sz w:val="20"/>
                <w:szCs w:val="20"/>
              </w:rPr>
              <w:t xml:space="preserve">Kolaček S, Barbarić I, Despot r, Dujšin M, Jelić N, Hegeduš-Jungwirth m, Mišak Z, Peršić M, Pinotić Lj, Radman D, Senečić Čala I, Tješić Drinković D, </w:t>
            </w:r>
            <w:r w:rsidRPr="0081612C">
              <w:rPr>
                <w:rFonts w:ascii="Arial" w:hAnsi="Arial" w:cs="Arial"/>
                <w:b/>
                <w:sz w:val="20"/>
                <w:szCs w:val="20"/>
              </w:rPr>
              <w:t>Žaja Franulović O</w:t>
            </w:r>
            <w:r w:rsidRPr="0081612C">
              <w:rPr>
                <w:rFonts w:ascii="Arial" w:hAnsi="Arial" w:cs="Arial"/>
                <w:sz w:val="20"/>
                <w:szCs w:val="20"/>
              </w:rPr>
              <w:t xml:space="preserve">. Preporuke za prehranu zdrave dojenčadi: Stavovi hrvatskog Društva za dječju gastroenterologiju, hepatologiju i prehranu. </w:t>
            </w:r>
            <w:r w:rsidRPr="0081612C">
              <w:rPr>
                <w:rFonts w:ascii="Arial" w:hAnsi="Arial" w:cs="Arial"/>
                <w:i/>
                <w:sz w:val="20"/>
                <w:szCs w:val="20"/>
              </w:rPr>
              <w:t>Paediatr Croat</w:t>
            </w:r>
            <w:r w:rsidRPr="0081612C">
              <w:rPr>
                <w:rFonts w:ascii="Arial" w:hAnsi="Arial" w:cs="Arial"/>
                <w:sz w:val="20"/>
                <w:szCs w:val="20"/>
              </w:rPr>
              <w:t xml:space="preserve"> 2010; 54:53-56. </w:t>
            </w:r>
          </w:p>
          <w:p w:rsidR="003D53C5" w:rsidRPr="0081612C" w:rsidRDefault="003D53C5" w:rsidP="00774F4A">
            <w:pPr>
              <w:rPr>
                <w:rFonts w:ascii="Arial" w:hAnsi="Arial" w:cs="Arial"/>
                <w:iCs/>
                <w:sz w:val="20"/>
                <w:szCs w:val="20"/>
              </w:rPr>
            </w:pPr>
            <w:r w:rsidRPr="0081612C">
              <w:rPr>
                <w:rFonts w:ascii="Arial" w:hAnsi="Arial" w:cs="Arial"/>
                <w:iCs/>
                <w:sz w:val="20"/>
                <w:szCs w:val="20"/>
              </w:rPr>
              <w:t>Radovi citirani u drugim indeksima (MEDLINE, Scopus) :</w:t>
            </w:r>
          </w:p>
          <w:p w:rsidR="003D53C5" w:rsidRPr="0081612C" w:rsidRDefault="003D53C5" w:rsidP="00E337BE">
            <w:pPr>
              <w:numPr>
                <w:ilvl w:val="0"/>
                <w:numId w:val="131"/>
              </w:numPr>
              <w:rPr>
                <w:rFonts w:ascii="Arial" w:hAnsi="Arial" w:cs="Arial"/>
                <w:sz w:val="20"/>
                <w:szCs w:val="20"/>
              </w:rPr>
            </w:pPr>
            <w:r w:rsidRPr="0081612C">
              <w:rPr>
                <w:rFonts w:ascii="Arial" w:hAnsi="Arial" w:cs="Arial"/>
                <w:sz w:val="20"/>
                <w:szCs w:val="20"/>
              </w:rPr>
              <w:t xml:space="preserve">Vedrana Škoro Petranović V, </w:t>
            </w:r>
            <w:r w:rsidRPr="0081612C">
              <w:rPr>
                <w:rFonts w:ascii="Arial" w:hAnsi="Arial" w:cs="Arial"/>
                <w:b/>
                <w:sz w:val="20"/>
                <w:szCs w:val="20"/>
              </w:rPr>
              <w:t>Žaja O,</w:t>
            </w:r>
            <w:r w:rsidRPr="0081612C">
              <w:rPr>
                <w:rFonts w:ascii="Arial" w:hAnsi="Arial" w:cs="Arial"/>
                <w:sz w:val="20"/>
                <w:szCs w:val="20"/>
              </w:rPr>
              <w:t xml:space="preserve"> Banjari I.  Indicators of nutritional status and nutritional support for adolescents  with anorexia nervosa. </w:t>
            </w:r>
            <w:r w:rsidRPr="0081612C">
              <w:rPr>
                <w:rFonts w:ascii="Arial" w:hAnsi="Arial" w:cs="Arial"/>
                <w:i/>
                <w:sz w:val="20"/>
                <w:szCs w:val="20"/>
              </w:rPr>
              <w:t>Journal Food in Health and Disease.</w:t>
            </w:r>
            <w:r w:rsidRPr="0081612C">
              <w:rPr>
                <w:rFonts w:ascii="Arial" w:hAnsi="Arial" w:cs="Arial"/>
                <w:sz w:val="20"/>
                <w:szCs w:val="20"/>
              </w:rPr>
              <w:t xml:space="preserve">  2014; 3(2):63-70 </w:t>
            </w:r>
          </w:p>
        </w:tc>
      </w:tr>
      <w:tr w:rsidR="003D53C5" w:rsidRPr="0081612C" w:rsidTr="00774F4A">
        <w:tc>
          <w:tcPr>
            <w:tcW w:w="1959" w:type="dxa"/>
            <w:vAlign w:val="center"/>
          </w:tcPr>
          <w:p w:rsidR="003D53C5" w:rsidRPr="0081612C" w:rsidRDefault="003D53C5" w:rsidP="00774F4A">
            <w:pPr>
              <w:rPr>
                <w:rFonts w:ascii="Arial" w:hAnsi="Arial" w:cs="Arial"/>
                <w:b/>
                <w:bCs/>
                <w:sz w:val="20"/>
                <w:szCs w:val="20"/>
              </w:rPr>
            </w:pPr>
            <w:r w:rsidRPr="0081612C">
              <w:rPr>
                <w:rFonts w:ascii="Arial" w:hAnsi="Arial" w:cs="Arial"/>
                <w:b/>
                <w:bCs/>
                <w:sz w:val="20"/>
                <w:szCs w:val="20"/>
              </w:rPr>
              <w:t>Datum zadnjeg izbora u znanstveno-nastavno ili nastavno zvanje i naziv zvanja</w:t>
            </w:r>
          </w:p>
        </w:tc>
        <w:tc>
          <w:tcPr>
            <w:tcW w:w="7328" w:type="dxa"/>
          </w:tcPr>
          <w:p w:rsidR="003D53C5" w:rsidRPr="0081612C" w:rsidRDefault="003D53C5" w:rsidP="00774F4A">
            <w:pPr>
              <w:rPr>
                <w:rFonts w:ascii="Arial" w:hAnsi="Arial" w:cs="Arial"/>
                <w:sz w:val="20"/>
                <w:szCs w:val="20"/>
              </w:rPr>
            </w:pPr>
            <w:r w:rsidRPr="0081612C">
              <w:rPr>
                <w:rFonts w:ascii="Arial" w:hAnsi="Arial" w:cs="Arial"/>
                <w:sz w:val="20"/>
                <w:szCs w:val="20"/>
              </w:rPr>
              <w:t>znanstveni suradnik, veljača 2014.</w:t>
            </w:r>
          </w:p>
          <w:p w:rsidR="003D53C5" w:rsidRPr="0081612C" w:rsidRDefault="003D53C5" w:rsidP="00774F4A">
            <w:pPr>
              <w:rPr>
                <w:rFonts w:ascii="Arial" w:hAnsi="Arial" w:cs="Arial"/>
                <w:sz w:val="20"/>
                <w:szCs w:val="20"/>
              </w:rPr>
            </w:pPr>
            <w:r w:rsidRPr="0081612C">
              <w:rPr>
                <w:rFonts w:ascii="Arial" w:hAnsi="Arial" w:cs="Arial"/>
                <w:sz w:val="20"/>
                <w:szCs w:val="20"/>
              </w:rPr>
              <w:t>predavač 2009; reizbor 2015.</w:t>
            </w:r>
          </w:p>
        </w:tc>
      </w:tr>
    </w:tbl>
    <w:p w:rsidR="003D53C5" w:rsidRPr="0081612C" w:rsidRDefault="003D53C5" w:rsidP="003D53C5"/>
    <w:p w:rsidR="003D53C5" w:rsidRDefault="003D53C5" w:rsidP="003D53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774F4A" w:rsidRPr="001D178D" w:rsidTr="00774F4A">
        <w:tc>
          <w:tcPr>
            <w:tcW w:w="1959" w:type="dxa"/>
            <w:vAlign w:val="bottom"/>
          </w:tcPr>
          <w:p w:rsidR="00774F4A" w:rsidRPr="001D178D" w:rsidRDefault="00774F4A" w:rsidP="00774F4A">
            <w:pPr>
              <w:rPr>
                <w:rFonts w:ascii="Arial" w:hAnsi="Arial" w:cs="Arial"/>
                <w:b/>
                <w:bCs/>
                <w:sz w:val="20"/>
                <w:szCs w:val="20"/>
              </w:rPr>
            </w:pPr>
            <w:r w:rsidRPr="001D178D">
              <w:rPr>
                <w:rFonts w:ascii="Arial" w:hAnsi="Arial" w:cs="Arial"/>
                <w:b/>
                <w:bCs/>
                <w:sz w:val="20"/>
                <w:szCs w:val="20"/>
              </w:rPr>
              <w:t>Ime</w:t>
            </w:r>
          </w:p>
        </w:tc>
        <w:tc>
          <w:tcPr>
            <w:tcW w:w="7328" w:type="dxa"/>
            <w:vAlign w:val="bottom"/>
          </w:tcPr>
          <w:p w:rsidR="00774F4A" w:rsidRPr="005D1811" w:rsidRDefault="00774F4A" w:rsidP="00774F4A">
            <w:pPr>
              <w:rPr>
                <w:rFonts w:ascii="Arial" w:hAnsi="Arial" w:cs="Arial"/>
                <w:b/>
                <w:bCs/>
                <w:sz w:val="20"/>
                <w:szCs w:val="20"/>
              </w:rPr>
            </w:pPr>
            <w:r w:rsidRPr="005D1811">
              <w:rPr>
                <w:rFonts w:ascii="Arial" w:hAnsi="Arial" w:cs="Arial"/>
                <w:b/>
                <w:bCs/>
                <w:sz w:val="20"/>
                <w:szCs w:val="20"/>
              </w:rPr>
              <w:t xml:space="preserve">Marjeta </w:t>
            </w:r>
          </w:p>
        </w:tc>
      </w:tr>
      <w:tr w:rsidR="00774F4A" w:rsidRPr="001D178D" w:rsidTr="00774F4A">
        <w:tc>
          <w:tcPr>
            <w:tcW w:w="1959" w:type="dxa"/>
            <w:vAlign w:val="bottom"/>
          </w:tcPr>
          <w:p w:rsidR="00774F4A" w:rsidRPr="001D178D" w:rsidRDefault="00774F4A" w:rsidP="00774F4A">
            <w:pPr>
              <w:rPr>
                <w:rFonts w:ascii="Arial" w:hAnsi="Arial" w:cs="Arial"/>
                <w:b/>
                <w:bCs/>
                <w:sz w:val="20"/>
                <w:szCs w:val="20"/>
              </w:rPr>
            </w:pPr>
            <w:r w:rsidRPr="001D178D">
              <w:rPr>
                <w:rFonts w:ascii="Arial" w:hAnsi="Arial" w:cs="Arial"/>
                <w:b/>
                <w:bCs/>
                <w:sz w:val="20"/>
                <w:szCs w:val="20"/>
              </w:rPr>
              <w:t>Prezime</w:t>
            </w:r>
          </w:p>
        </w:tc>
        <w:tc>
          <w:tcPr>
            <w:tcW w:w="7328" w:type="dxa"/>
            <w:vAlign w:val="bottom"/>
          </w:tcPr>
          <w:p w:rsidR="00774F4A" w:rsidRPr="005D1811" w:rsidRDefault="00774F4A" w:rsidP="00774F4A">
            <w:pPr>
              <w:rPr>
                <w:rFonts w:ascii="Arial" w:hAnsi="Arial" w:cs="Arial"/>
                <w:b/>
                <w:bCs/>
                <w:sz w:val="20"/>
                <w:szCs w:val="20"/>
              </w:rPr>
            </w:pPr>
            <w:r w:rsidRPr="005D1811">
              <w:rPr>
                <w:rFonts w:ascii="Arial" w:hAnsi="Arial" w:cs="Arial"/>
                <w:b/>
                <w:bCs/>
                <w:sz w:val="20"/>
                <w:szCs w:val="20"/>
              </w:rPr>
              <w:t>Majer</w:t>
            </w:r>
          </w:p>
        </w:tc>
      </w:tr>
      <w:tr w:rsidR="00774F4A" w:rsidRPr="001D178D" w:rsidTr="00774F4A">
        <w:tc>
          <w:tcPr>
            <w:tcW w:w="1959" w:type="dxa"/>
            <w:vAlign w:val="bottom"/>
          </w:tcPr>
          <w:p w:rsidR="00774F4A" w:rsidRPr="001D178D" w:rsidRDefault="00774F4A" w:rsidP="00774F4A">
            <w:pPr>
              <w:rPr>
                <w:rFonts w:ascii="Arial" w:hAnsi="Arial" w:cs="Arial"/>
                <w:b/>
                <w:bCs/>
                <w:sz w:val="20"/>
                <w:szCs w:val="20"/>
              </w:rPr>
            </w:pPr>
            <w:r w:rsidRPr="001D178D">
              <w:rPr>
                <w:rFonts w:ascii="Arial" w:hAnsi="Arial" w:cs="Arial"/>
                <w:b/>
                <w:bCs/>
                <w:sz w:val="20"/>
                <w:szCs w:val="20"/>
              </w:rPr>
              <w:t>Naziv ustanove</w:t>
            </w:r>
          </w:p>
        </w:tc>
        <w:tc>
          <w:tcPr>
            <w:tcW w:w="7328" w:type="dxa"/>
            <w:vAlign w:val="bottom"/>
          </w:tcPr>
          <w:p w:rsidR="00774F4A" w:rsidRPr="00511148" w:rsidRDefault="00774F4A" w:rsidP="00774F4A">
            <w:pPr>
              <w:rPr>
                <w:rFonts w:ascii="Arial" w:hAnsi="Arial" w:cs="Arial"/>
                <w:bCs/>
                <w:sz w:val="20"/>
                <w:szCs w:val="20"/>
              </w:rPr>
            </w:pPr>
            <w:r w:rsidRPr="00511148">
              <w:rPr>
                <w:rFonts w:ascii="Arial" w:hAnsi="Arial" w:cs="Arial"/>
                <w:sz w:val="20"/>
                <w:szCs w:val="20"/>
              </w:rPr>
              <w:t>Sveučilište u Zagrebu, Medicinski fakultet, Škola narodnog zdravlja „Andrija Štampar, Katedra za socijalnu medicinu i organizaciju zdravstvene zaštite</w:t>
            </w:r>
          </w:p>
        </w:tc>
      </w:tr>
      <w:tr w:rsidR="00774F4A" w:rsidRPr="001D178D" w:rsidTr="00774F4A">
        <w:tc>
          <w:tcPr>
            <w:tcW w:w="1959" w:type="dxa"/>
            <w:vAlign w:val="bottom"/>
          </w:tcPr>
          <w:p w:rsidR="00774F4A" w:rsidRPr="001D178D" w:rsidRDefault="00774F4A" w:rsidP="00774F4A">
            <w:pPr>
              <w:rPr>
                <w:rFonts w:ascii="Arial" w:hAnsi="Arial" w:cs="Arial"/>
                <w:b/>
                <w:bCs/>
                <w:sz w:val="20"/>
                <w:szCs w:val="20"/>
              </w:rPr>
            </w:pPr>
            <w:r w:rsidRPr="001D178D">
              <w:rPr>
                <w:rFonts w:ascii="Arial" w:hAnsi="Arial" w:cs="Arial"/>
                <w:b/>
                <w:bCs/>
                <w:sz w:val="20"/>
                <w:szCs w:val="20"/>
              </w:rPr>
              <w:t>E-mail adresa</w:t>
            </w:r>
          </w:p>
        </w:tc>
        <w:tc>
          <w:tcPr>
            <w:tcW w:w="7328" w:type="dxa"/>
            <w:vAlign w:val="bottom"/>
          </w:tcPr>
          <w:p w:rsidR="00774F4A" w:rsidRPr="001D178D" w:rsidRDefault="00774F4A" w:rsidP="00774F4A">
            <w:pPr>
              <w:rPr>
                <w:rFonts w:ascii="Arial" w:hAnsi="Arial" w:cs="Arial"/>
                <w:bCs/>
                <w:sz w:val="20"/>
                <w:szCs w:val="20"/>
              </w:rPr>
            </w:pPr>
            <w:r>
              <w:rPr>
                <w:rFonts w:ascii="Arial" w:hAnsi="Arial" w:cs="Arial"/>
                <w:bCs/>
                <w:sz w:val="20"/>
                <w:szCs w:val="20"/>
              </w:rPr>
              <w:t>mmajer@snz.hr</w:t>
            </w:r>
          </w:p>
        </w:tc>
      </w:tr>
      <w:tr w:rsidR="00774F4A" w:rsidRPr="001D178D" w:rsidTr="00774F4A">
        <w:tc>
          <w:tcPr>
            <w:tcW w:w="1959" w:type="dxa"/>
            <w:vAlign w:val="bottom"/>
          </w:tcPr>
          <w:p w:rsidR="00774F4A" w:rsidRPr="001D178D" w:rsidRDefault="00774F4A" w:rsidP="00774F4A">
            <w:pPr>
              <w:rPr>
                <w:rFonts w:ascii="Arial" w:hAnsi="Arial" w:cs="Arial"/>
                <w:b/>
                <w:bCs/>
                <w:sz w:val="20"/>
                <w:szCs w:val="20"/>
              </w:rPr>
            </w:pPr>
            <w:r w:rsidRPr="001D178D">
              <w:rPr>
                <w:rFonts w:ascii="Arial" w:hAnsi="Arial" w:cs="Arial"/>
                <w:b/>
                <w:bCs/>
                <w:sz w:val="20"/>
                <w:szCs w:val="20"/>
              </w:rPr>
              <w:t>Adresa osobne web stranice</w:t>
            </w:r>
          </w:p>
        </w:tc>
        <w:tc>
          <w:tcPr>
            <w:tcW w:w="7328" w:type="dxa"/>
            <w:vAlign w:val="center"/>
          </w:tcPr>
          <w:p w:rsidR="00774F4A" w:rsidRPr="001D178D" w:rsidRDefault="00774F4A" w:rsidP="00774F4A">
            <w:pPr>
              <w:rPr>
                <w:rFonts w:ascii="Arial" w:hAnsi="Arial" w:cs="Arial"/>
                <w:sz w:val="20"/>
                <w:szCs w:val="20"/>
              </w:rPr>
            </w:pPr>
          </w:p>
        </w:tc>
      </w:tr>
      <w:tr w:rsidR="00774F4A" w:rsidRPr="001D178D" w:rsidTr="00774F4A">
        <w:tc>
          <w:tcPr>
            <w:tcW w:w="1959" w:type="dxa"/>
          </w:tcPr>
          <w:p w:rsidR="00774F4A" w:rsidRPr="001D178D" w:rsidRDefault="00774F4A" w:rsidP="00774F4A">
            <w:pPr>
              <w:rPr>
                <w:rFonts w:ascii="Arial" w:hAnsi="Arial" w:cs="Arial"/>
                <w:b/>
                <w:bCs/>
                <w:sz w:val="20"/>
                <w:szCs w:val="20"/>
              </w:rPr>
            </w:pPr>
            <w:r w:rsidRPr="001D178D">
              <w:rPr>
                <w:rFonts w:ascii="Arial" w:hAnsi="Arial" w:cs="Arial"/>
                <w:b/>
                <w:bCs/>
                <w:sz w:val="20"/>
                <w:szCs w:val="20"/>
              </w:rPr>
              <w:t>Životopis</w:t>
            </w:r>
          </w:p>
        </w:tc>
        <w:tc>
          <w:tcPr>
            <w:tcW w:w="7328" w:type="dxa"/>
            <w:vAlign w:val="bottom"/>
          </w:tcPr>
          <w:p w:rsidR="00774F4A" w:rsidRPr="00BC4015" w:rsidRDefault="00774F4A" w:rsidP="00774F4A">
            <w:pPr>
              <w:rPr>
                <w:rFonts w:ascii="Arial" w:hAnsi="Arial" w:cs="Arial"/>
                <w:sz w:val="18"/>
                <w:szCs w:val="18"/>
              </w:rPr>
            </w:pPr>
            <w:r w:rsidRPr="00BC4015">
              <w:rPr>
                <w:rFonts w:ascii="Arial" w:hAnsi="Arial" w:cs="Arial"/>
                <w:b/>
                <w:bCs/>
                <w:sz w:val="18"/>
                <w:szCs w:val="18"/>
              </w:rPr>
              <w:t xml:space="preserve">Obrazovanje: </w:t>
            </w:r>
            <w:r w:rsidRPr="00BC4015">
              <w:rPr>
                <w:rFonts w:ascii="Arial" w:hAnsi="Arial" w:cs="Arial"/>
                <w:bCs/>
                <w:sz w:val="18"/>
                <w:szCs w:val="18"/>
              </w:rPr>
              <w:t xml:space="preserve">2009. Medicinski fakultet Sveučilišta u Zagrebu; 2010. Stručni ispit; 2012. započeta specijalizacija iz Školske i adolescentne medicine; 2013. Poslijediplomski specijalistički studij Školska medicina; 2015. </w:t>
            </w:r>
            <w:r w:rsidRPr="00BC4015">
              <w:rPr>
                <w:rFonts w:ascii="Arial" w:hAnsi="Arial" w:cs="Arial"/>
                <w:spacing w:val="-3"/>
                <w:sz w:val="18"/>
                <w:szCs w:val="18"/>
              </w:rPr>
              <w:t xml:space="preserve">poslijediplomski doktorski studijBiomedicina i zdravstvo na </w:t>
            </w:r>
            <w:r w:rsidRPr="00BC4015">
              <w:rPr>
                <w:rFonts w:ascii="Arial" w:hAnsi="Arial" w:cs="Arial"/>
                <w:sz w:val="18"/>
                <w:szCs w:val="18"/>
              </w:rPr>
              <w:t>Medicinskom  fakultetu Sveučilišta u Zagrebu</w:t>
            </w:r>
          </w:p>
          <w:p w:rsidR="00774F4A" w:rsidRPr="00BC4015" w:rsidRDefault="00774F4A" w:rsidP="00774F4A">
            <w:pPr>
              <w:rPr>
                <w:rFonts w:ascii="Arial" w:hAnsi="Arial" w:cs="Arial"/>
                <w:sz w:val="18"/>
                <w:szCs w:val="18"/>
              </w:rPr>
            </w:pPr>
            <w:r w:rsidRPr="00BC4015">
              <w:rPr>
                <w:rFonts w:ascii="Arial" w:hAnsi="Arial" w:cs="Arial"/>
                <w:b/>
                <w:bCs/>
                <w:sz w:val="18"/>
                <w:szCs w:val="18"/>
              </w:rPr>
              <w:t>Disertacija:</w:t>
            </w:r>
            <w:r w:rsidRPr="00BC4015">
              <w:rPr>
                <w:rFonts w:ascii="Arial" w:hAnsi="Arial" w:cs="Arial"/>
                <w:sz w:val="18"/>
                <w:szCs w:val="18"/>
              </w:rPr>
              <w:t xml:space="preserve"> „Prediktivna vrijednost preuhranjenosti u ranom otkrivanju metaboličkoga sindroma u školske djece i mladih“, 2015. godine</w:t>
            </w:r>
          </w:p>
          <w:p w:rsidR="00774F4A" w:rsidRPr="00BC4015" w:rsidRDefault="00774F4A" w:rsidP="00774F4A">
            <w:pPr>
              <w:rPr>
                <w:rFonts w:ascii="Arial" w:hAnsi="Arial" w:cs="Arial"/>
                <w:bCs/>
                <w:sz w:val="18"/>
                <w:szCs w:val="18"/>
              </w:rPr>
            </w:pPr>
            <w:r w:rsidRPr="00BC4015">
              <w:rPr>
                <w:rFonts w:ascii="Arial" w:hAnsi="Arial" w:cs="Arial"/>
                <w:b/>
                <w:bCs/>
                <w:sz w:val="18"/>
                <w:szCs w:val="18"/>
              </w:rPr>
              <w:t>Radno iskustvo:</w:t>
            </w:r>
            <w:r w:rsidRPr="00BC4015">
              <w:rPr>
                <w:rFonts w:ascii="Arial" w:hAnsi="Arial" w:cs="Arial"/>
                <w:sz w:val="18"/>
                <w:szCs w:val="18"/>
              </w:rPr>
              <w:t>2000. - 2009. vanjski suradnik, istraživač u kvalitativnim istraživanjima u agenciji Puls, Zagreb; 2007.-2009. vanjski suradnik, istraživač u kvalitativnim istraživanjima, agencija Mediana Fides, Zagreb; 1.11.2009. - 31.10.2015. godine znanstveni novak-asistent na Medicinskom fakultetu Sveučilišta u Zagrebu, Katedra za socijalnu medicinu i organizaciju zdravstvene zaštite; 2009.-2010. pripravnički staž u Zavodu za javno zdravstvo „Dr. Andrija Štampar;  01.11.2015. -31.01.2016. stručna suradnica na Katedri za socijalnu medicinu i organizaciju zdravstvene zaštite</w:t>
            </w:r>
            <w:r w:rsidRPr="00BC4015">
              <w:rPr>
                <w:rFonts w:ascii="Arial" w:hAnsi="Arial" w:cs="Arial"/>
                <w:bCs/>
                <w:sz w:val="18"/>
                <w:szCs w:val="18"/>
              </w:rPr>
              <w:t>; 01.02.2016.-  poslijedoktorand na Katedri za socijalnu medicinu i organizaciju zdravstvene zaštite Medicinskog fakulteta Sveučilišta u Zagrebu</w:t>
            </w:r>
          </w:p>
          <w:p w:rsidR="00774F4A" w:rsidRPr="00BC4015" w:rsidRDefault="00774F4A" w:rsidP="00774F4A">
            <w:pPr>
              <w:rPr>
                <w:rFonts w:ascii="Arial" w:hAnsi="Arial" w:cs="Arial"/>
                <w:b/>
                <w:bCs/>
                <w:sz w:val="18"/>
                <w:szCs w:val="18"/>
              </w:rPr>
            </w:pPr>
            <w:r w:rsidRPr="00BC4015">
              <w:rPr>
                <w:rFonts w:ascii="Arial" w:hAnsi="Arial" w:cs="Arial"/>
                <w:b/>
                <w:bCs/>
                <w:sz w:val="18"/>
                <w:szCs w:val="18"/>
              </w:rPr>
              <w:t xml:space="preserve">Nastavna aktivnost: </w:t>
            </w:r>
            <w:r w:rsidRPr="00BC4015">
              <w:rPr>
                <w:rFonts w:ascii="Arial" w:hAnsi="Arial" w:cs="Arial"/>
                <w:bCs/>
                <w:sz w:val="18"/>
                <w:szCs w:val="18"/>
              </w:rPr>
              <w:t>od 2009. nastava na predmetima</w:t>
            </w:r>
            <w:r w:rsidRPr="00BC4015">
              <w:rPr>
                <w:rFonts w:ascii="Arial" w:hAnsi="Arial" w:cs="Arial"/>
                <w:sz w:val="18"/>
                <w:szCs w:val="18"/>
              </w:rPr>
              <w:t>Uvod u medicinu i povijest medicine, Socijalna medicina, Organizacija zdravstvene zaštite i upravljanje zdravstvenom zaštitom, Školska medicina i Zdravlje u zajednici,  na izbornim predmetima Planiranje obitelji i Zaštita zdravlja mladih, na predmetima Studija medicine na engleskom jeziku: .Social Medicine and Introduction to Medicine i School and University Medicine. Od 2012. nastava na Studiju sestrinstva na predmetima: Promocija zdravlja i primarna zdravstvena zaštita, Socijalna skrb i zdravlje i na izbornom predmetu Objavljivanje članaka u indeksiranim časopisima.</w:t>
            </w:r>
          </w:p>
          <w:p w:rsidR="00774F4A" w:rsidRPr="00BC4015" w:rsidRDefault="00774F4A" w:rsidP="00774F4A">
            <w:pPr>
              <w:rPr>
                <w:rFonts w:ascii="Arial" w:hAnsi="Arial" w:cs="Arial"/>
                <w:sz w:val="18"/>
                <w:szCs w:val="18"/>
              </w:rPr>
            </w:pPr>
            <w:r w:rsidRPr="00BC4015">
              <w:rPr>
                <w:rFonts w:ascii="Arial" w:hAnsi="Arial" w:cs="Arial"/>
                <w:b/>
                <w:bCs/>
                <w:sz w:val="18"/>
                <w:szCs w:val="18"/>
              </w:rPr>
              <w:t xml:space="preserve">Znanstvena aktivnost: </w:t>
            </w:r>
            <w:r w:rsidRPr="00BC4015">
              <w:rPr>
                <w:rFonts w:ascii="Arial" w:hAnsi="Arial" w:cs="Arial"/>
                <w:sz w:val="18"/>
                <w:szCs w:val="18"/>
              </w:rPr>
              <w:t>suradnik na projektu „Kardiovaskularni rizici u školske djece i mladih-razvoj modela intervencije“ (</w:t>
            </w:r>
            <w:r w:rsidRPr="00BC4015">
              <w:rPr>
                <w:rStyle w:val="st"/>
                <w:rFonts w:ascii="Arial" w:hAnsi="Arial" w:cs="Arial"/>
                <w:sz w:val="18"/>
                <w:szCs w:val="18"/>
              </w:rPr>
              <w:t>108-1080135-0263</w:t>
            </w:r>
            <w:r w:rsidRPr="00BC4015">
              <w:rPr>
                <w:rFonts w:ascii="Arial" w:hAnsi="Arial" w:cs="Arial"/>
                <w:sz w:val="18"/>
                <w:szCs w:val="18"/>
              </w:rPr>
              <w:t>) voditeljice prof.dr.sc. Vesne Jureša; suradnik i voditelj terenskog dijela istraživanja na projektu„Istraživanje životnih navika adolescenta s ciljem prevencije debljine, šećerne bolesti tipa 2 i kardiovaskularnih bolesti“.</w:t>
            </w:r>
          </w:p>
          <w:p w:rsidR="00774F4A" w:rsidRPr="001F3928" w:rsidRDefault="00774F4A" w:rsidP="00774F4A">
            <w:pPr>
              <w:rPr>
                <w:rFonts w:ascii="Arial" w:hAnsi="Arial" w:cs="Arial"/>
                <w:sz w:val="18"/>
                <w:szCs w:val="18"/>
              </w:rPr>
            </w:pPr>
            <w:r w:rsidRPr="001D178D">
              <w:rPr>
                <w:rFonts w:ascii="Arial" w:hAnsi="Arial" w:cs="Arial"/>
                <w:b/>
                <w:bCs/>
                <w:sz w:val="18"/>
                <w:szCs w:val="18"/>
              </w:rPr>
              <w:t>Publikacije</w:t>
            </w:r>
            <w:r>
              <w:rPr>
                <w:rFonts w:ascii="Arial" w:hAnsi="Arial" w:cs="Arial"/>
                <w:sz w:val="18"/>
                <w:szCs w:val="18"/>
              </w:rPr>
              <w:t xml:space="preserve">: </w:t>
            </w:r>
            <w:hyperlink r:id="rId396" w:anchor="rknjiga" w:history="1">
              <w:r w:rsidRPr="001F3928">
                <w:rPr>
                  <w:rFonts w:ascii="Arial" w:hAnsi="Arial" w:cs="Arial"/>
                  <w:bCs/>
                  <w:sz w:val="18"/>
                  <w:szCs w:val="18"/>
                  <w:lang w:eastAsia="hr-HR"/>
                </w:rPr>
                <w:t>Poglavlja u knjizi</w:t>
              </w:r>
            </w:hyperlink>
            <w:r w:rsidRPr="001F3928">
              <w:rPr>
                <w:rFonts w:ascii="Arial" w:hAnsi="Arial" w:cs="Arial"/>
                <w:bCs/>
                <w:sz w:val="18"/>
                <w:szCs w:val="18"/>
                <w:lang w:eastAsia="hr-HR"/>
              </w:rPr>
              <w:t xml:space="preserve">  2; </w:t>
            </w:r>
            <w:hyperlink r:id="rId397" w:anchor="zncccasopis" w:history="1">
              <w:r w:rsidRPr="001F3928">
                <w:rPr>
                  <w:rFonts w:ascii="Arial" w:hAnsi="Arial" w:cs="Arial"/>
                  <w:bCs/>
                  <w:sz w:val="18"/>
                  <w:szCs w:val="18"/>
                  <w:lang w:eastAsia="hr-HR"/>
                </w:rPr>
                <w:t>Izvorni znanstveni i pregledni radovi u CC časopisima</w:t>
              </w:r>
            </w:hyperlink>
            <w:r w:rsidRPr="001F3928">
              <w:rPr>
                <w:rFonts w:ascii="Arial" w:hAnsi="Arial" w:cs="Arial"/>
                <w:bCs/>
                <w:sz w:val="18"/>
                <w:szCs w:val="18"/>
                <w:lang w:eastAsia="hr-HR"/>
              </w:rPr>
              <w:t xml:space="preserve"> 3; </w:t>
            </w:r>
            <w:hyperlink r:id="rId398" w:anchor="zncasopis" w:history="1">
              <w:r w:rsidRPr="001F3928">
                <w:rPr>
                  <w:rFonts w:ascii="Arial" w:hAnsi="Arial" w:cs="Arial"/>
                  <w:bCs/>
                  <w:sz w:val="18"/>
                  <w:szCs w:val="18"/>
                  <w:lang w:eastAsia="hr-HR"/>
                </w:rPr>
                <w:t>Znanstveni radovi u drugim indeksiranim časopisima</w:t>
              </w:r>
            </w:hyperlink>
            <w:r w:rsidRPr="001F3928">
              <w:rPr>
                <w:rFonts w:ascii="Arial" w:hAnsi="Arial" w:cs="Arial"/>
                <w:bCs/>
                <w:sz w:val="18"/>
                <w:szCs w:val="18"/>
                <w:lang w:eastAsia="hr-HR"/>
              </w:rPr>
              <w:t xml:space="preserve"> 3; </w:t>
            </w:r>
            <w:hyperlink r:id="rId399" w:anchor="casopis" w:history="1">
              <w:r w:rsidRPr="001F3928">
                <w:rPr>
                  <w:rFonts w:ascii="Arial" w:hAnsi="Arial" w:cs="Arial"/>
                  <w:bCs/>
                  <w:sz w:val="18"/>
                  <w:szCs w:val="18"/>
                  <w:lang w:eastAsia="hr-HR"/>
                </w:rPr>
                <w:t>Ostali radovi u drugim časopisima</w:t>
              </w:r>
            </w:hyperlink>
            <w:r w:rsidRPr="001F3928">
              <w:rPr>
                <w:rFonts w:ascii="Arial" w:hAnsi="Arial" w:cs="Arial"/>
                <w:bCs/>
                <w:sz w:val="18"/>
                <w:szCs w:val="18"/>
                <w:lang w:eastAsia="hr-HR"/>
              </w:rPr>
              <w:t xml:space="preserve"> 1; </w:t>
            </w:r>
            <w:hyperlink r:id="rId400" w:anchor="skupcccasopis" w:history="1">
              <w:r w:rsidRPr="001F3928">
                <w:rPr>
                  <w:rFonts w:ascii="Arial" w:hAnsi="Arial" w:cs="Arial"/>
                  <w:bCs/>
                  <w:sz w:val="18"/>
                  <w:szCs w:val="18"/>
                  <w:lang w:eastAsia="hr-HR"/>
                </w:rPr>
                <w:t>Kongresno priopćenje (sažeci) u CC časopisu</w:t>
              </w:r>
            </w:hyperlink>
            <w:r w:rsidRPr="001F3928">
              <w:rPr>
                <w:rFonts w:ascii="Arial" w:hAnsi="Arial" w:cs="Arial"/>
                <w:bCs/>
                <w:sz w:val="18"/>
                <w:szCs w:val="18"/>
                <w:lang w:eastAsia="hr-HR"/>
              </w:rPr>
              <w:t xml:space="preserve"> 3; </w:t>
            </w:r>
            <w:hyperlink r:id="rId401" w:anchor="znrecenzija" w:history="1">
              <w:r w:rsidRPr="001F3928">
                <w:rPr>
                  <w:rFonts w:ascii="Arial" w:hAnsi="Arial" w:cs="Arial"/>
                  <w:bCs/>
                  <w:sz w:val="18"/>
                  <w:szCs w:val="18"/>
                  <w:lang w:eastAsia="hr-HR"/>
                </w:rPr>
                <w:t>Znanstveni radovi u zbornicima skupova s međunarodnom  rec</w:t>
              </w:r>
            </w:hyperlink>
            <w:r w:rsidRPr="001F3928">
              <w:rPr>
                <w:rFonts w:ascii="Arial" w:hAnsi="Arial" w:cs="Arial"/>
                <w:bCs/>
                <w:sz w:val="18"/>
                <w:szCs w:val="18"/>
                <w:lang w:eastAsia="hr-HR"/>
              </w:rPr>
              <w:t xml:space="preserve">enzijom  3; </w:t>
            </w:r>
            <w:hyperlink r:id="rId402" w:anchor="recenzija" w:history="1">
              <w:r w:rsidRPr="001F3928">
                <w:rPr>
                  <w:rFonts w:ascii="Arial" w:hAnsi="Arial" w:cs="Arial"/>
                  <w:bCs/>
                  <w:sz w:val="18"/>
                  <w:szCs w:val="18"/>
                  <w:lang w:eastAsia="hr-HR"/>
                </w:rPr>
                <w:t>Drugi radovi u zbornicima skupova s recenzijom</w:t>
              </w:r>
            </w:hyperlink>
            <w:r w:rsidRPr="001F3928">
              <w:rPr>
                <w:rFonts w:ascii="Arial" w:hAnsi="Arial" w:cs="Arial"/>
                <w:bCs/>
                <w:sz w:val="18"/>
                <w:szCs w:val="18"/>
                <w:lang w:eastAsia="hr-HR"/>
              </w:rPr>
              <w:t xml:space="preserve">  11; </w:t>
            </w:r>
            <w:hyperlink r:id="rId403" w:anchor="sazetak" w:history="1">
              <w:r w:rsidRPr="001F3928">
                <w:rPr>
                  <w:rFonts w:ascii="Arial" w:hAnsi="Arial" w:cs="Arial"/>
                  <w:bCs/>
                  <w:sz w:val="18"/>
                  <w:szCs w:val="18"/>
                  <w:lang w:eastAsia="hr-HR"/>
                </w:rPr>
                <w:t>Sažeci u zbornicima skupova</w:t>
              </w:r>
            </w:hyperlink>
            <w:r w:rsidRPr="001F3928">
              <w:rPr>
                <w:rFonts w:ascii="Arial" w:hAnsi="Arial" w:cs="Arial"/>
                <w:bCs/>
                <w:sz w:val="18"/>
                <w:szCs w:val="18"/>
                <w:lang w:eastAsia="hr-HR"/>
              </w:rPr>
              <w:t xml:space="preserve"> 28</w:t>
            </w:r>
          </w:p>
          <w:p w:rsidR="00774F4A" w:rsidRPr="001F3928" w:rsidRDefault="00774F4A" w:rsidP="00774F4A">
            <w:pPr>
              <w:rPr>
                <w:rFonts w:ascii="Arial" w:hAnsi="Arial" w:cs="Arial"/>
                <w:sz w:val="18"/>
                <w:szCs w:val="18"/>
              </w:rPr>
            </w:pPr>
            <w:r>
              <w:rPr>
                <w:rFonts w:ascii="Arial" w:hAnsi="Arial" w:cs="Arial"/>
                <w:b/>
                <w:sz w:val="18"/>
                <w:szCs w:val="18"/>
              </w:rPr>
              <w:t>Članstva</w:t>
            </w:r>
            <w:r w:rsidRPr="00BC4015">
              <w:rPr>
                <w:rFonts w:ascii="Arial" w:hAnsi="Arial" w:cs="Arial"/>
                <w:sz w:val="18"/>
                <w:szCs w:val="18"/>
              </w:rPr>
              <w:t>: Članica Povjerenstva za prijam kandidata na Studij medicine na engleskom i za vrednovanje razdoblja studija obavljenog u inozemstvu Medicinskog fakulteta Sveučilišta u Zagrebu, Hrvatskog društva za školsku i sveučilišnu medicinu Hrvatskoga liječničkog zbora te Hrvatske liječničke komore.</w:t>
            </w:r>
          </w:p>
        </w:tc>
      </w:tr>
      <w:tr w:rsidR="00774F4A" w:rsidRPr="001D178D" w:rsidTr="00774F4A">
        <w:trPr>
          <w:trHeight w:val="425"/>
        </w:trPr>
        <w:tc>
          <w:tcPr>
            <w:tcW w:w="1959" w:type="dxa"/>
          </w:tcPr>
          <w:p w:rsidR="00774F4A" w:rsidRPr="001D178D" w:rsidRDefault="00774F4A" w:rsidP="00774F4A">
            <w:pPr>
              <w:rPr>
                <w:rFonts w:ascii="Arial" w:hAnsi="Arial" w:cs="Arial"/>
                <w:b/>
                <w:bCs/>
                <w:sz w:val="20"/>
                <w:szCs w:val="20"/>
              </w:rPr>
            </w:pPr>
            <w:r w:rsidRPr="001D178D">
              <w:rPr>
                <w:rFonts w:ascii="Arial" w:hAnsi="Arial" w:cs="Arial"/>
                <w:b/>
                <w:bCs/>
                <w:sz w:val="20"/>
                <w:szCs w:val="20"/>
              </w:rPr>
              <w:t xml:space="preserve">Popis radova objavljenih u posljednjih pet godina </w:t>
            </w:r>
            <w:r w:rsidRPr="001D178D">
              <w:rPr>
                <w:rFonts w:ascii="Arial" w:hAnsi="Arial" w:cs="Arial"/>
                <w:sz w:val="20"/>
                <w:szCs w:val="20"/>
              </w:rPr>
              <w:t>(navesti do 10 radova)</w:t>
            </w:r>
          </w:p>
        </w:tc>
        <w:tc>
          <w:tcPr>
            <w:tcW w:w="7328" w:type="dxa"/>
          </w:tcPr>
          <w:p w:rsidR="00774F4A" w:rsidRPr="005210DB" w:rsidRDefault="00774F4A" w:rsidP="00774F4A">
            <w:pPr>
              <w:pStyle w:val="BodyText"/>
              <w:jc w:val="both"/>
              <w:rPr>
                <w:rFonts w:ascii="Arial" w:hAnsi="Arial" w:cs="Arial"/>
                <w:b w:val="0"/>
                <w:sz w:val="18"/>
                <w:szCs w:val="18"/>
              </w:rPr>
            </w:pPr>
            <w:r w:rsidRPr="005210DB">
              <w:rPr>
                <w:rFonts w:ascii="Arial" w:hAnsi="Arial" w:cs="Arial"/>
                <w:b w:val="0"/>
                <w:sz w:val="18"/>
                <w:szCs w:val="18"/>
              </w:rPr>
              <w:t xml:space="preserve">1. Jureša V, Musil V, Majer M, Petrović D. Prehrana i tjelesna aktivnost kao čimbenici rizika od srčanožilnih bolesti u školske djece i mladih. Medicus 2010; 19:35 – 9. [Inadequate Diet and Lack of Physical Exercise as Cardiovascular Risk Factors in School Children and Adolescents]. </w:t>
            </w:r>
          </w:p>
          <w:p w:rsidR="00774F4A" w:rsidRPr="005210DB" w:rsidRDefault="00774F4A" w:rsidP="00774F4A">
            <w:pPr>
              <w:pStyle w:val="BodyText"/>
              <w:jc w:val="both"/>
              <w:rPr>
                <w:rFonts w:ascii="Arial" w:hAnsi="Arial" w:cs="Arial"/>
                <w:b w:val="0"/>
                <w:sz w:val="18"/>
                <w:szCs w:val="18"/>
              </w:rPr>
            </w:pPr>
            <w:r w:rsidRPr="005210DB">
              <w:rPr>
                <w:rFonts w:ascii="Arial" w:hAnsi="Arial" w:cs="Arial"/>
                <w:b w:val="0"/>
                <w:sz w:val="18"/>
                <w:szCs w:val="18"/>
              </w:rPr>
              <w:t>2. Jureša V, Musil V, Šošić Z, Majer M, Pavleković G. Evaluacija predmeta „Zdravlje u zajednici“ studenata medicine. Acta Med Croatica 2010;64:401-8.</w:t>
            </w:r>
          </w:p>
          <w:p w:rsidR="00774F4A" w:rsidRPr="005210DB" w:rsidRDefault="00774F4A" w:rsidP="00774F4A">
            <w:pPr>
              <w:pStyle w:val="BodyText"/>
              <w:jc w:val="both"/>
              <w:rPr>
                <w:rFonts w:ascii="Arial" w:hAnsi="Arial" w:cs="Arial"/>
                <w:b w:val="0"/>
                <w:sz w:val="18"/>
                <w:szCs w:val="18"/>
              </w:rPr>
            </w:pPr>
            <w:r w:rsidRPr="005210DB">
              <w:rPr>
                <w:rFonts w:ascii="Arial" w:hAnsi="Arial" w:cs="Arial"/>
                <w:b w:val="0"/>
                <w:sz w:val="18"/>
                <w:szCs w:val="18"/>
              </w:rPr>
              <w:t>3. Kumbrija S, Marđetko M, Majer M, Vuković H, Blažeković-Milaković S, Stojanović-Špehar S. Identifying and treating adolescent mental health problems in primary health care. Med Jad 2010; 40(1-2):33-38.</w:t>
            </w:r>
          </w:p>
          <w:p w:rsidR="00774F4A" w:rsidRPr="005210DB" w:rsidRDefault="00774F4A" w:rsidP="00774F4A">
            <w:pPr>
              <w:pStyle w:val="BodyText"/>
              <w:jc w:val="both"/>
              <w:rPr>
                <w:rFonts w:ascii="Arial" w:hAnsi="Arial" w:cs="Arial"/>
                <w:b w:val="0"/>
                <w:sz w:val="18"/>
                <w:szCs w:val="18"/>
              </w:rPr>
            </w:pPr>
            <w:r w:rsidRPr="005210DB">
              <w:rPr>
                <w:rFonts w:ascii="Arial" w:hAnsi="Arial" w:cs="Arial"/>
                <w:b w:val="0"/>
                <w:sz w:val="18"/>
                <w:szCs w:val="18"/>
              </w:rPr>
              <w:t>4. Jureša V, Musil V, Majer M. Metabolički sindrom i kardiovaskularni rizici u školske djece i mladih u Republici Hrvatskoj. Medix 2011; 97: 82-85.</w:t>
            </w:r>
          </w:p>
          <w:p w:rsidR="00774F4A" w:rsidRPr="005210DB" w:rsidRDefault="00774F4A" w:rsidP="00774F4A">
            <w:pPr>
              <w:pStyle w:val="BodyText"/>
              <w:jc w:val="both"/>
              <w:rPr>
                <w:rFonts w:ascii="Arial" w:hAnsi="Arial" w:cs="Arial"/>
                <w:b w:val="0"/>
                <w:sz w:val="18"/>
                <w:szCs w:val="18"/>
              </w:rPr>
            </w:pPr>
            <w:r w:rsidRPr="005210DB">
              <w:rPr>
                <w:rFonts w:ascii="Arial" w:hAnsi="Arial" w:cs="Arial"/>
                <w:b w:val="0"/>
                <w:sz w:val="18"/>
                <w:szCs w:val="18"/>
              </w:rPr>
              <w:t xml:space="preserve">5. Jureša V,  Musil V, Majer M, Ivanković D, Petrovic D. Behavioral Pattern of Overweight and Obese School Children. Coll Antorpol. 36 Suppl 1. (2012), 105; 139-146. </w:t>
            </w:r>
          </w:p>
          <w:p w:rsidR="00774F4A" w:rsidRPr="005210DB" w:rsidRDefault="00774F4A" w:rsidP="00774F4A">
            <w:pPr>
              <w:pStyle w:val="BodyText"/>
              <w:jc w:val="both"/>
              <w:rPr>
                <w:rFonts w:ascii="Arial" w:hAnsi="Arial" w:cs="Arial"/>
                <w:b w:val="0"/>
                <w:sz w:val="18"/>
                <w:szCs w:val="18"/>
              </w:rPr>
            </w:pPr>
            <w:r w:rsidRPr="005210DB">
              <w:rPr>
                <w:rFonts w:ascii="Arial" w:hAnsi="Arial" w:cs="Arial"/>
                <w:b w:val="0"/>
                <w:sz w:val="18"/>
                <w:szCs w:val="18"/>
              </w:rPr>
              <w:t xml:space="preserve">6. Musil V,  Majer M, Jureša V. Elevated Blood Pressure in School Children and Adolescents - Prevalence and Associated Risk Factors. Coll Antorpol. 36 Suppl 1 (2012), 105; 147-156. </w:t>
            </w:r>
          </w:p>
          <w:p w:rsidR="00774F4A" w:rsidRPr="005210DB" w:rsidRDefault="00774F4A" w:rsidP="00774F4A">
            <w:pPr>
              <w:pStyle w:val="BodyText"/>
              <w:jc w:val="both"/>
              <w:rPr>
                <w:rFonts w:ascii="Arial" w:hAnsi="Arial" w:cs="Arial"/>
                <w:b w:val="0"/>
                <w:sz w:val="18"/>
                <w:szCs w:val="18"/>
              </w:rPr>
            </w:pPr>
            <w:r w:rsidRPr="005210DB">
              <w:rPr>
                <w:rFonts w:ascii="Arial" w:hAnsi="Arial" w:cs="Arial"/>
                <w:b w:val="0"/>
                <w:sz w:val="18"/>
                <w:szCs w:val="18"/>
              </w:rPr>
              <w:t>7. Džakula A, Keranović  A, Crnica V,  Majer M, Janev Holcer N, Sović S,  Bolić B, Domokuš AN, Dražić I,  Vugrinčić M, Zibar D,  Blažević N; Friščić T,  Korać T,  Bander I,  Vuletić S. Risk Factors for Cardiovascular Disease in Rural Area of Croatia. Coll Antorpol. 36 Suppl 1 (2012), 105; 245-249.</w:t>
            </w:r>
          </w:p>
          <w:p w:rsidR="00774F4A" w:rsidRPr="005210DB" w:rsidRDefault="00774F4A" w:rsidP="00774F4A">
            <w:pPr>
              <w:pStyle w:val="BodyText"/>
              <w:jc w:val="both"/>
              <w:rPr>
                <w:rFonts w:ascii="Arial" w:hAnsi="Arial" w:cs="Arial"/>
                <w:b w:val="0"/>
                <w:sz w:val="18"/>
                <w:szCs w:val="18"/>
              </w:rPr>
            </w:pPr>
            <w:r w:rsidRPr="005210DB">
              <w:rPr>
                <w:rFonts w:ascii="Arial" w:hAnsi="Arial" w:cs="Arial"/>
                <w:b w:val="0"/>
                <w:sz w:val="18"/>
                <w:szCs w:val="18"/>
              </w:rPr>
              <w:t>8. Jureša V, Musil V, Majer M. Debljina u školske djece: učestalost i specifičnosti. U Zbornik radova s 2. Interdisciplinarnog znanstvenog simpozija. Socijalni, kulturalni i ekonomski uzroci debljine; 2013, 20 listopad, Zagreb: Hrvatski liječnički zbor. urednik Jozo Jelčić; 2013. str.63-71.</w:t>
            </w:r>
          </w:p>
          <w:p w:rsidR="00774F4A" w:rsidRPr="005210DB" w:rsidRDefault="00774F4A" w:rsidP="00774F4A">
            <w:pPr>
              <w:pStyle w:val="BodyText"/>
              <w:jc w:val="both"/>
              <w:rPr>
                <w:rFonts w:ascii="Arial" w:hAnsi="Arial" w:cs="Arial"/>
                <w:b w:val="0"/>
                <w:sz w:val="18"/>
                <w:szCs w:val="18"/>
              </w:rPr>
            </w:pPr>
            <w:r w:rsidRPr="005210DB">
              <w:rPr>
                <w:rFonts w:ascii="Arial" w:hAnsi="Arial" w:cs="Arial"/>
                <w:b w:val="0"/>
                <w:sz w:val="18"/>
                <w:szCs w:val="18"/>
              </w:rPr>
              <w:t>9. Jureša V, Musil V, Majer M. Epidemiologija debljine u školskoj dobi i adolescenciji. U: Zbornik radova Debljina – javnozdravstveni problem i medicinski izazov, znanstveni simpozij Hrvatske akademije znanosti i umjetnosti; 8.svibnja 2014; Rijeka. Rijeka, Hrvatska akademija znanosti i umjetnosti, urednik Daniel Rukavina; 2014.str.19-30</w:t>
            </w:r>
          </w:p>
          <w:p w:rsidR="00774F4A" w:rsidRPr="006342E8" w:rsidRDefault="00774F4A" w:rsidP="00774F4A">
            <w:pPr>
              <w:pStyle w:val="BodyText"/>
              <w:jc w:val="both"/>
              <w:rPr>
                <w:rFonts w:ascii="Arial" w:hAnsi="Arial" w:cs="Arial"/>
                <w:sz w:val="18"/>
                <w:szCs w:val="18"/>
              </w:rPr>
            </w:pPr>
            <w:r w:rsidRPr="005210DB">
              <w:rPr>
                <w:rFonts w:ascii="Arial" w:hAnsi="Arial" w:cs="Arial"/>
                <w:b w:val="0"/>
                <w:sz w:val="18"/>
                <w:szCs w:val="18"/>
              </w:rPr>
              <w:t>Jureša V, Musil V, Majer M. Poremećaji uzimanja hrane i jedenja – mogućnost prevencije. U Stipančić G, Žaja O, Jureša V. ur. Debljina i poremećaji u jedenju – lice i naličje istog problema. Priručnici stalnog medicinskog usavršavanja, Poslijediplomski tečaj I.kategorije. Zagreb: Sveučilište u Zagrebu Medicinski fakultet, 2014. str. 29-32.</w:t>
            </w:r>
          </w:p>
        </w:tc>
      </w:tr>
      <w:tr w:rsidR="00774F4A" w:rsidRPr="001D178D" w:rsidTr="00774F4A">
        <w:tc>
          <w:tcPr>
            <w:tcW w:w="1959" w:type="dxa"/>
            <w:vAlign w:val="center"/>
          </w:tcPr>
          <w:p w:rsidR="00774F4A" w:rsidRPr="001D178D" w:rsidRDefault="00774F4A" w:rsidP="00774F4A">
            <w:pPr>
              <w:rPr>
                <w:rFonts w:ascii="Arial" w:hAnsi="Arial" w:cs="Arial"/>
                <w:b/>
                <w:bCs/>
                <w:sz w:val="20"/>
                <w:szCs w:val="20"/>
              </w:rPr>
            </w:pPr>
            <w:r w:rsidRPr="001D178D">
              <w:rPr>
                <w:rFonts w:ascii="Arial" w:hAnsi="Arial" w:cs="Arial"/>
                <w:b/>
                <w:bCs/>
                <w:sz w:val="20"/>
                <w:szCs w:val="20"/>
              </w:rPr>
              <w:t>Datum zadnjeg izbora u znanstveno-nastavno ili nastavno zvanje i naziv zvanja</w:t>
            </w:r>
          </w:p>
        </w:tc>
        <w:tc>
          <w:tcPr>
            <w:tcW w:w="7328" w:type="dxa"/>
          </w:tcPr>
          <w:p w:rsidR="00774F4A" w:rsidRPr="001D178D" w:rsidRDefault="00774F4A" w:rsidP="00774F4A">
            <w:pPr>
              <w:rPr>
                <w:rFonts w:ascii="Arial" w:hAnsi="Arial" w:cs="Arial"/>
                <w:sz w:val="20"/>
                <w:szCs w:val="20"/>
              </w:rPr>
            </w:pPr>
            <w:r>
              <w:rPr>
                <w:rFonts w:ascii="Arial" w:hAnsi="Arial" w:cs="Arial"/>
                <w:sz w:val="20"/>
                <w:szCs w:val="20"/>
              </w:rPr>
              <w:t>26.01.2016. suradničko zvanje poslijedoktorand, Medicinski fakultet Sveučilišta u Zagrebu, Katedra za socijalnu medicinu i organizaciju zdravstvene zaštite</w:t>
            </w:r>
          </w:p>
        </w:tc>
      </w:tr>
    </w:tbl>
    <w:p w:rsidR="00774F4A" w:rsidRPr="00ED3143" w:rsidRDefault="00774F4A" w:rsidP="003D53C5"/>
    <w:p w:rsidR="003B4735" w:rsidRDefault="003B4735" w:rsidP="00635783">
      <w:pPr>
        <w:spacing w:before="60" w:after="60"/>
        <w:rPr>
          <w:rFonts w:ascii="Arial Narrow" w:hAnsi="Arial Narrow" w:cs="Arial"/>
          <w:sz w:val="22"/>
          <w:szCs w:val="22"/>
          <w:lang w:val="hr-HR"/>
        </w:rPr>
      </w:pPr>
    </w:p>
    <w:p w:rsidR="00B22B18" w:rsidRDefault="00B22B18" w:rsidP="00635783">
      <w:pPr>
        <w:spacing w:before="60" w:after="60"/>
        <w:rPr>
          <w:rFonts w:ascii="Arial Narrow" w:hAnsi="Arial Narrow"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B22B18" w:rsidRPr="00386B8D" w:rsidTr="00C56BC9">
        <w:tc>
          <w:tcPr>
            <w:tcW w:w="1959" w:type="dxa"/>
            <w:vAlign w:val="bottom"/>
          </w:tcPr>
          <w:p w:rsidR="00B22B18" w:rsidRPr="00386B8D" w:rsidRDefault="00B22B18" w:rsidP="00C56BC9">
            <w:pPr>
              <w:rPr>
                <w:rFonts w:ascii="Arial" w:hAnsi="Arial" w:cs="Arial"/>
                <w:b/>
                <w:bCs/>
                <w:sz w:val="20"/>
                <w:szCs w:val="20"/>
                <w:lang w:val="hr-HR"/>
              </w:rPr>
            </w:pPr>
            <w:r w:rsidRPr="00386B8D">
              <w:rPr>
                <w:rFonts w:ascii="Arial" w:hAnsi="Arial" w:cs="Arial"/>
                <w:b/>
                <w:bCs/>
                <w:sz w:val="20"/>
                <w:szCs w:val="20"/>
                <w:lang w:val="hr-HR"/>
              </w:rPr>
              <w:t>Ime</w:t>
            </w:r>
          </w:p>
        </w:tc>
        <w:tc>
          <w:tcPr>
            <w:tcW w:w="7328" w:type="dxa"/>
            <w:vAlign w:val="bottom"/>
          </w:tcPr>
          <w:p w:rsidR="00B22B18" w:rsidRPr="00386B8D" w:rsidRDefault="00B22B18" w:rsidP="00C56BC9">
            <w:pPr>
              <w:rPr>
                <w:rFonts w:ascii="Arial" w:hAnsi="Arial" w:cs="Arial"/>
                <w:bCs/>
                <w:sz w:val="20"/>
                <w:szCs w:val="20"/>
                <w:lang w:val="hr-HR"/>
              </w:rPr>
            </w:pPr>
            <w:r w:rsidRPr="00386B8D">
              <w:rPr>
                <w:rFonts w:ascii="Arial" w:hAnsi="Arial" w:cs="Arial"/>
                <w:bCs/>
                <w:sz w:val="20"/>
                <w:szCs w:val="20"/>
                <w:lang w:val="hr-HR"/>
              </w:rPr>
              <w:t>Hana</w:t>
            </w:r>
          </w:p>
        </w:tc>
      </w:tr>
      <w:tr w:rsidR="00B22B18" w:rsidRPr="00386B8D" w:rsidTr="00C56BC9">
        <w:tc>
          <w:tcPr>
            <w:tcW w:w="1959" w:type="dxa"/>
            <w:vAlign w:val="bottom"/>
          </w:tcPr>
          <w:p w:rsidR="00B22B18" w:rsidRPr="00386B8D" w:rsidRDefault="00B22B18" w:rsidP="00C56BC9">
            <w:pPr>
              <w:rPr>
                <w:rFonts w:ascii="Arial" w:hAnsi="Arial" w:cs="Arial"/>
                <w:b/>
                <w:bCs/>
                <w:sz w:val="20"/>
                <w:szCs w:val="20"/>
                <w:lang w:val="hr-HR"/>
              </w:rPr>
            </w:pPr>
            <w:r w:rsidRPr="00386B8D">
              <w:rPr>
                <w:rFonts w:ascii="Arial" w:hAnsi="Arial" w:cs="Arial"/>
                <w:b/>
                <w:bCs/>
                <w:sz w:val="20"/>
                <w:szCs w:val="20"/>
                <w:lang w:val="hr-HR"/>
              </w:rPr>
              <w:t>Prezime</w:t>
            </w:r>
          </w:p>
        </w:tc>
        <w:tc>
          <w:tcPr>
            <w:tcW w:w="7328" w:type="dxa"/>
            <w:vAlign w:val="bottom"/>
          </w:tcPr>
          <w:p w:rsidR="00B22B18" w:rsidRPr="00386B8D" w:rsidRDefault="00B22B18" w:rsidP="00C56BC9">
            <w:pPr>
              <w:rPr>
                <w:rFonts w:ascii="Arial" w:hAnsi="Arial" w:cs="Arial"/>
                <w:bCs/>
                <w:sz w:val="20"/>
                <w:szCs w:val="20"/>
                <w:lang w:val="hr-HR"/>
              </w:rPr>
            </w:pPr>
            <w:r w:rsidRPr="00386B8D">
              <w:rPr>
                <w:rFonts w:ascii="Arial" w:hAnsi="Arial" w:cs="Arial"/>
                <w:bCs/>
                <w:sz w:val="20"/>
                <w:szCs w:val="20"/>
                <w:lang w:val="hr-HR"/>
              </w:rPr>
              <w:t>Brborović</w:t>
            </w:r>
          </w:p>
        </w:tc>
      </w:tr>
      <w:tr w:rsidR="00B22B18" w:rsidRPr="00386B8D" w:rsidTr="00C56BC9">
        <w:tc>
          <w:tcPr>
            <w:tcW w:w="1959" w:type="dxa"/>
            <w:vAlign w:val="bottom"/>
          </w:tcPr>
          <w:p w:rsidR="00B22B18" w:rsidRPr="00386B8D" w:rsidRDefault="00B22B18" w:rsidP="00C56BC9">
            <w:pPr>
              <w:rPr>
                <w:rFonts w:ascii="Arial" w:hAnsi="Arial" w:cs="Arial"/>
                <w:b/>
                <w:bCs/>
                <w:sz w:val="20"/>
                <w:szCs w:val="20"/>
                <w:lang w:val="hr-HR"/>
              </w:rPr>
            </w:pPr>
            <w:r w:rsidRPr="00386B8D">
              <w:rPr>
                <w:rFonts w:ascii="Arial" w:hAnsi="Arial" w:cs="Arial"/>
                <w:b/>
                <w:bCs/>
                <w:sz w:val="20"/>
                <w:szCs w:val="20"/>
                <w:lang w:val="hr-HR"/>
              </w:rPr>
              <w:t>Naziv ustanove</w:t>
            </w:r>
          </w:p>
        </w:tc>
        <w:tc>
          <w:tcPr>
            <w:tcW w:w="7328" w:type="dxa"/>
            <w:vAlign w:val="bottom"/>
          </w:tcPr>
          <w:p w:rsidR="00B22B18" w:rsidRPr="00386B8D" w:rsidRDefault="00B22B18" w:rsidP="00C56BC9">
            <w:pPr>
              <w:rPr>
                <w:rFonts w:ascii="Arial" w:hAnsi="Arial" w:cs="Arial"/>
                <w:bCs/>
                <w:sz w:val="20"/>
                <w:szCs w:val="20"/>
                <w:lang w:val="hr-HR"/>
              </w:rPr>
            </w:pPr>
            <w:r w:rsidRPr="00386B8D">
              <w:rPr>
                <w:rFonts w:ascii="Arial" w:hAnsi="Arial" w:cs="Arial"/>
                <w:bCs/>
                <w:sz w:val="20"/>
                <w:szCs w:val="20"/>
                <w:lang w:val="hr-HR"/>
              </w:rPr>
              <w:t>Sveučilište u Zagrebu, Medicinski fakultet, Škola narodnog zdravlja „Andrija Štampar“</w:t>
            </w:r>
          </w:p>
        </w:tc>
      </w:tr>
      <w:tr w:rsidR="00B22B18" w:rsidRPr="00386B8D" w:rsidTr="00C56BC9">
        <w:tc>
          <w:tcPr>
            <w:tcW w:w="1959" w:type="dxa"/>
            <w:vAlign w:val="bottom"/>
          </w:tcPr>
          <w:p w:rsidR="00B22B18" w:rsidRPr="00386B8D" w:rsidRDefault="00B22B18" w:rsidP="00C56BC9">
            <w:pPr>
              <w:rPr>
                <w:rFonts w:ascii="Arial" w:hAnsi="Arial" w:cs="Arial"/>
                <w:b/>
                <w:bCs/>
                <w:sz w:val="20"/>
                <w:szCs w:val="20"/>
                <w:lang w:val="hr-HR"/>
              </w:rPr>
            </w:pPr>
            <w:r w:rsidRPr="00386B8D">
              <w:rPr>
                <w:rFonts w:ascii="Arial" w:hAnsi="Arial" w:cs="Arial"/>
                <w:b/>
                <w:bCs/>
                <w:sz w:val="20"/>
                <w:szCs w:val="20"/>
                <w:lang w:val="hr-HR"/>
              </w:rPr>
              <w:t>E-mail adresa</w:t>
            </w:r>
          </w:p>
        </w:tc>
        <w:tc>
          <w:tcPr>
            <w:tcW w:w="7328" w:type="dxa"/>
            <w:vAlign w:val="bottom"/>
          </w:tcPr>
          <w:p w:rsidR="00B22B18" w:rsidRPr="00386B8D" w:rsidRDefault="00B22B18" w:rsidP="00C56BC9">
            <w:pPr>
              <w:rPr>
                <w:rFonts w:ascii="Arial" w:hAnsi="Arial" w:cs="Arial"/>
                <w:bCs/>
                <w:sz w:val="20"/>
                <w:szCs w:val="20"/>
                <w:lang w:val="hr-HR"/>
              </w:rPr>
            </w:pPr>
            <w:r w:rsidRPr="00386B8D">
              <w:rPr>
                <w:rFonts w:ascii="Arial" w:hAnsi="Arial" w:cs="Arial"/>
                <w:bCs/>
                <w:sz w:val="20"/>
                <w:szCs w:val="20"/>
                <w:lang w:val="hr-HR"/>
              </w:rPr>
              <w:t>hbrborov@snz.hr</w:t>
            </w:r>
          </w:p>
        </w:tc>
      </w:tr>
      <w:tr w:rsidR="00B22B18" w:rsidRPr="00386B8D" w:rsidTr="00C56BC9">
        <w:tc>
          <w:tcPr>
            <w:tcW w:w="1959" w:type="dxa"/>
            <w:vAlign w:val="bottom"/>
          </w:tcPr>
          <w:p w:rsidR="00B22B18" w:rsidRPr="00386B8D" w:rsidRDefault="00B22B18" w:rsidP="00C56BC9">
            <w:pPr>
              <w:rPr>
                <w:rFonts w:ascii="Arial" w:hAnsi="Arial" w:cs="Arial"/>
                <w:b/>
                <w:bCs/>
                <w:sz w:val="20"/>
                <w:szCs w:val="20"/>
                <w:lang w:val="hr-HR"/>
              </w:rPr>
            </w:pPr>
            <w:r w:rsidRPr="00386B8D">
              <w:rPr>
                <w:rFonts w:ascii="Arial" w:hAnsi="Arial" w:cs="Arial"/>
                <w:b/>
                <w:bCs/>
                <w:sz w:val="20"/>
                <w:szCs w:val="20"/>
                <w:lang w:val="hr-HR"/>
              </w:rPr>
              <w:t>Adresa osobne web stranice</w:t>
            </w:r>
          </w:p>
        </w:tc>
        <w:tc>
          <w:tcPr>
            <w:tcW w:w="7328" w:type="dxa"/>
            <w:vAlign w:val="center"/>
          </w:tcPr>
          <w:p w:rsidR="00B22B18" w:rsidRPr="00386B8D" w:rsidRDefault="00B22B18" w:rsidP="00C56BC9">
            <w:pPr>
              <w:rPr>
                <w:rFonts w:ascii="Arial" w:hAnsi="Arial" w:cs="Arial"/>
                <w:sz w:val="20"/>
                <w:szCs w:val="20"/>
                <w:lang w:val="hr-HR"/>
              </w:rPr>
            </w:pPr>
          </w:p>
        </w:tc>
      </w:tr>
      <w:tr w:rsidR="00B22B18" w:rsidRPr="00386B8D" w:rsidTr="00C56BC9">
        <w:tc>
          <w:tcPr>
            <w:tcW w:w="1959" w:type="dxa"/>
          </w:tcPr>
          <w:p w:rsidR="00B22B18" w:rsidRPr="00386B8D" w:rsidRDefault="00B22B18" w:rsidP="00C56BC9">
            <w:pPr>
              <w:rPr>
                <w:rFonts w:ascii="Arial" w:hAnsi="Arial" w:cs="Arial"/>
                <w:b/>
                <w:bCs/>
                <w:sz w:val="20"/>
                <w:szCs w:val="20"/>
                <w:lang w:val="hr-HR"/>
              </w:rPr>
            </w:pPr>
            <w:r w:rsidRPr="00386B8D">
              <w:rPr>
                <w:rFonts w:ascii="Arial" w:hAnsi="Arial" w:cs="Arial"/>
                <w:b/>
                <w:bCs/>
                <w:sz w:val="20"/>
                <w:szCs w:val="20"/>
                <w:lang w:val="hr-HR"/>
              </w:rPr>
              <w:t>Životopis</w:t>
            </w:r>
          </w:p>
        </w:tc>
        <w:tc>
          <w:tcPr>
            <w:tcW w:w="7328" w:type="dxa"/>
            <w:vAlign w:val="bottom"/>
          </w:tcPr>
          <w:p w:rsidR="00B22B18" w:rsidRPr="00386B8D" w:rsidRDefault="00B22B18" w:rsidP="00C56BC9">
            <w:pPr>
              <w:rPr>
                <w:rFonts w:ascii="Arial" w:hAnsi="Arial" w:cs="Arial"/>
                <w:bCs/>
                <w:sz w:val="20"/>
                <w:szCs w:val="20"/>
                <w:lang w:val="hr-HR"/>
              </w:rPr>
            </w:pPr>
            <w:r w:rsidRPr="00386B8D">
              <w:rPr>
                <w:rFonts w:ascii="Arial" w:hAnsi="Arial" w:cs="Arial"/>
                <w:b/>
                <w:bCs/>
                <w:sz w:val="20"/>
                <w:szCs w:val="20"/>
                <w:lang w:val="hr-HR"/>
              </w:rPr>
              <w:t xml:space="preserve">Obrazovanje </w:t>
            </w:r>
            <w:r w:rsidRPr="00386B8D">
              <w:rPr>
                <w:rFonts w:ascii="Arial" w:hAnsi="Arial" w:cs="Arial"/>
                <w:bCs/>
                <w:sz w:val="20"/>
                <w:szCs w:val="20"/>
                <w:lang w:val="hr-HR"/>
              </w:rPr>
              <w:t xml:space="preserve">2002 - 2008. Sveučilište u Zagrebu, Medicinski fakultet, </w:t>
            </w:r>
            <w:r w:rsidRPr="00386B8D">
              <w:rPr>
                <w:rFonts w:ascii="Arial" w:hAnsi="Arial" w:cs="Arial"/>
                <w:b/>
                <w:bCs/>
                <w:sz w:val="20"/>
                <w:szCs w:val="20"/>
                <w:lang w:val="hr-HR"/>
              </w:rPr>
              <w:t>Doktor medicine</w:t>
            </w:r>
          </w:p>
          <w:p w:rsidR="00B22B18" w:rsidRPr="00386B8D" w:rsidRDefault="00B22B18" w:rsidP="00C56BC9">
            <w:pPr>
              <w:rPr>
                <w:rFonts w:ascii="Arial" w:hAnsi="Arial" w:cs="Arial"/>
                <w:bCs/>
                <w:sz w:val="20"/>
                <w:szCs w:val="20"/>
                <w:lang w:val="hr-HR"/>
              </w:rPr>
            </w:pPr>
            <w:r w:rsidRPr="00386B8D">
              <w:rPr>
                <w:rFonts w:ascii="Arial" w:hAnsi="Arial" w:cs="Arial"/>
                <w:bCs/>
                <w:sz w:val="20"/>
                <w:szCs w:val="20"/>
                <w:lang w:val="hr-HR"/>
              </w:rPr>
              <w:t xml:space="preserve">2010. -2015.Sveučilište u Zagrebu, Medicinski fakultet, Poslijediplomski specijalistički studij Medicina rada i športa; </w:t>
            </w:r>
            <w:r w:rsidRPr="00386B8D">
              <w:rPr>
                <w:rFonts w:ascii="Arial" w:hAnsi="Arial" w:cs="Arial"/>
                <w:b/>
                <w:bCs/>
                <w:sz w:val="20"/>
                <w:szCs w:val="20"/>
                <w:lang w:val="hr-HR"/>
              </w:rPr>
              <w:t>Sveučilišna magistra medicine rada i sporta</w:t>
            </w:r>
          </w:p>
          <w:p w:rsidR="00B22B18" w:rsidRPr="00386B8D" w:rsidRDefault="00B22B18" w:rsidP="00C56BC9">
            <w:pPr>
              <w:rPr>
                <w:rFonts w:ascii="Arial" w:hAnsi="Arial" w:cs="Arial"/>
                <w:b/>
                <w:bCs/>
                <w:sz w:val="20"/>
                <w:szCs w:val="20"/>
                <w:lang w:val="hr-HR"/>
              </w:rPr>
            </w:pPr>
            <w:r w:rsidRPr="00386B8D">
              <w:rPr>
                <w:rFonts w:ascii="Arial" w:hAnsi="Arial" w:cs="Arial"/>
                <w:bCs/>
                <w:sz w:val="20"/>
                <w:szCs w:val="20"/>
                <w:lang w:val="hr-HR"/>
              </w:rPr>
              <w:t xml:space="preserve">2010. -2015.Sveučilište u Zagrebu, Medicinski fakultet, Poslijediplomski doktorski studij Biomedicina i zdravstvo; </w:t>
            </w:r>
            <w:r w:rsidRPr="00386B8D">
              <w:rPr>
                <w:rFonts w:ascii="Arial" w:hAnsi="Arial" w:cs="Arial"/>
                <w:b/>
                <w:bCs/>
                <w:sz w:val="20"/>
                <w:szCs w:val="20"/>
                <w:lang w:val="hr-HR"/>
              </w:rPr>
              <w:t>Doktor znanosti</w:t>
            </w:r>
          </w:p>
          <w:p w:rsidR="00B22B18" w:rsidRPr="00386B8D" w:rsidRDefault="00B22B18" w:rsidP="00C56BC9">
            <w:pPr>
              <w:rPr>
                <w:rFonts w:ascii="Arial" w:hAnsi="Arial" w:cs="Arial"/>
                <w:bCs/>
                <w:sz w:val="20"/>
                <w:szCs w:val="20"/>
                <w:lang w:val="hr-HR"/>
              </w:rPr>
            </w:pPr>
            <w:r w:rsidRPr="00386B8D">
              <w:rPr>
                <w:rFonts w:ascii="Arial" w:hAnsi="Arial" w:cs="Arial"/>
                <w:bCs/>
                <w:sz w:val="20"/>
                <w:szCs w:val="20"/>
                <w:lang w:val="hr-HR"/>
              </w:rPr>
              <w:t>2010.-sada: specijalističko usavršavanje, Medicina rada i sporta</w:t>
            </w:r>
          </w:p>
          <w:p w:rsidR="00B22B18" w:rsidRPr="00386B8D" w:rsidRDefault="00B22B18" w:rsidP="00C56BC9">
            <w:pPr>
              <w:rPr>
                <w:rFonts w:ascii="Arial" w:hAnsi="Arial" w:cs="Arial"/>
                <w:bCs/>
                <w:sz w:val="20"/>
                <w:szCs w:val="20"/>
                <w:lang w:val="hr-HR"/>
              </w:rPr>
            </w:pPr>
            <w:r w:rsidRPr="00386B8D">
              <w:rPr>
                <w:rFonts w:ascii="Arial" w:hAnsi="Arial" w:cs="Arial"/>
                <w:b/>
                <w:bCs/>
                <w:sz w:val="20"/>
                <w:szCs w:val="20"/>
                <w:lang w:val="hr-HR"/>
              </w:rPr>
              <w:t xml:space="preserve">Radno iskustvo  </w:t>
            </w:r>
            <w:r w:rsidRPr="00386B8D">
              <w:rPr>
                <w:rFonts w:ascii="Arial" w:hAnsi="Arial" w:cs="Arial"/>
                <w:bCs/>
                <w:sz w:val="20"/>
                <w:szCs w:val="20"/>
                <w:lang w:val="hr-HR"/>
              </w:rPr>
              <w:t>2008.- 2009. Pripravnički staž; Klinička bolnica Sestre milosrdnice</w:t>
            </w:r>
          </w:p>
          <w:p w:rsidR="00B22B18" w:rsidRPr="00386B8D" w:rsidRDefault="00B22B18" w:rsidP="00C56BC9">
            <w:pPr>
              <w:rPr>
                <w:rFonts w:ascii="Arial" w:hAnsi="Arial" w:cs="Arial"/>
                <w:bCs/>
                <w:sz w:val="20"/>
                <w:szCs w:val="20"/>
                <w:lang w:val="hr-HR"/>
              </w:rPr>
            </w:pPr>
            <w:r w:rsidRPr="00386B8D">
              <w:rPr>
                <w:rFonts w:ascii="Arial" w:hAnsi="Arial" w:cs="Arial"/>
                <w:bCs/>
                <w:sz w:val="20"/>
                <w:szCs w:val="20"/>
                <w:lang w:val="hr-HR"/>
              </w:rPr>
              <w:t>2009.-2015. Znanstveni novak – asistent;  Sveučilište u Zagrebu, Medicinski fakultet, Škola narodnog zdravlja „Andrija Štampar“</w:t>
            </w:r>
          </w:p>
          <w:p w:rsidR="00B22B18" w:rsidRPr="00386B8D" w:rsidRDefault="00B22B18" w:rsidP="00C56BC9">
            <w:pPr>
              <w:rPr>
                <w:rFonts w:ascii="Arial" w:hAnsi="Arial" w:cs="Arial"/>
                <w:bCs/>
                <w:sz w:val="20"/>
                <w:szCs w:val="20"/>
                <w:lang w:val="hr-HR"/>
              </w:rPr>
            </w:pPr>
            <w:r w:rsidRPr="00386B8D">
              <w:rPr>
                <w:rFonts w:ascii="Arial" w:hAnsi="Arial" w:cs="Arial"/>
                <w:bCs/>
                <w:sz w:val="20"/>
                <w:szCs w:val="20"/>
                <w:lang w:val="hr-HR"/>
              </w:rPr>
              <w:t>2015.-sada Znanstveni novak – poslijedoktorand; Sveučilište u Zagrebu, Medicinski fakultet, Škola narodnog zdravlja „Andrija Štampar</w:t>
            </w:r>
          </w:p>
          <w:p w:rsidR="00B22B18" w:rsidRPr="00386B8D" w:rsidRDefault="00B22B18" w:rsidP="00C56BC9">
            <w:pPr>
              <w:rPr>
                <w:rFonts w:ascii="Arial" w:hAnsi="Arial" w:cs="Arial"/>
                <w:b/>
                <w:bCs/>
                <w:sz w:val="20"/>
                <w:szCs w:val="20"/>
                <w:lang w:val="hr-HR"/>
              </w:rPr>
            </w:pPr>
            <w:r w:rsidRPr="00386B8D">
              <w:rPr>
                <w:rFonts w:ascii="Arial" w:hAnsi="Arial" w:cs="Arial"/>
                <w:b/>
                <w:bCs/>
                <w:sz w:val="20"/>
                <w:szCs w:val="20"/>
                <w:lang w:val="hr-HR"/>
              </w:rPr>
              <w:t xml:space="preserve">Nastavna aktivnost </w:t>
            </w:r>
            <w:r w:rsidRPr="00386B8D">
              <w:rPr>
                <w:rFonts w:ascii="Arial" w:hAnsi="Arial" w:cs="Arial"/>
                <w:bCs/>
                <w:sz w:val="20"/>
                <w:szCs w:val="20"/>
                <w:lang w:val="hr-HR"/>
              </w:rPr>
              <w:t>Na Medicinskom fakultetu Sveučilišta u Zagrebu sudjeluje u provedbi nastave diplomskom studiju medicine, na Katedri za zdravstvenu ekologiju i medicinu rada, iz predmeta Zdravstvena ekologija i medicina rada i Zdravlje u zajednici šeste godine te nastave izbornog predmeta Kako očuvati kvalitetu života i radnu sposobnost liječnika na drugoj godini. Na sveučilišnom diplomskom studiju sestrinstva sudjeluje u provedbi nastave iz izbornih predmeta Sestrinstvo u zaštiti zdravlja na radu i profesionalne bolesti te Ergonomija u medicini rada. Na diplomskom studiju medicine na engleskom jeziku sudjeluje u nastavi iz predmeta Environmental and occupational health course na šestoj godini. Na poslijediplomskim specijalističkim studijima na Medicinskom fakultetu Sveučilišta u Zagrebu sudjeluje u provedbi nastave u sklopu generičkog modula Opće kompetencije liječnika specijalista.</w:t>
            </w:r>
          </w:p>
          <w:p w:rsidR="00B22B18" w:rsidRPr="00386B8D" w:rsidRDefault="00B22B18" w:rsidP="00C56BC9">
            <w:pPr>
              <w:rPr>
                <w:rFonts w:ascii="Arial" w:hAnsi="Arial" w:cs="Arial"/>
                <w:sz w:val="20"/>
                <w:szCs w:val="20"/>
                <w:lang w:val="hr-HR"/>
              </w:rPr>
            </w:pPr>
            <w:r w:rsidRPr="00386B8D">
              <w:rPr>
                <w:rFonts w:ascii="Arial" w:hAnsi="Arial" w:cs="Arial"/>
                <w:b/>
                <w:bCs/>
                <w:sz w:val="20"/>
                <w:szCs w:val="20"/>
                <w:lang w:val="hr-HR"/>
              </w:rPr>
              <w:t xml:space="preserve">Disertacija </w:t>
            </w:r>
            <w:r w:rsidRPr="00386B8D">
              <w:rPr>
                <w:rFonts w:ascii="Arial" w:hAnsi="Arial" w:cs="Arial"/>
                <w:sz w:val="20"/>
                <w:szCs w:val="20"/>
                <w:lang w:val="hr-HR"/>
              </w:rPr>
              <w:t>(naslov i godina obrane) „Prezentizam i apsentizam zdravstvenih djelatnika i kultura sigurnosti bolesnika“, 2015.</w:t>
            </w:r>
          </w:p>
          <w:p w:rsidR="00B22B18" w:rsidRPr="00386B8D" w:rsidRDefault="00B22B18" w:rsidP="00C56BC9">
            <w:pPr>
              <w:rPr>
                <w:rFonts w:ascii="Arial" w:hAnsi="Arial" w:cs="Arial"/>
                <w:bCs/>
                <w:sz w:val="20"/>
                <w:szCs w:val="20"/>
                <w:lang w:val="hr-HR"/>
              </w:rPr>
            </w:pPr>
            <w:r w:rsidRPr="00386B8D">
              <w:rPr>
                <w:rFonts w:ascii="Arial" w:hAnsi="Arial" w:cs="Arial"/>
                <w:b/>
                <w:bCs/>
                <w:sz w:val="20"/>
                <w:szCs w:val="20"/>
                <w:lang w:val="hr-HR"/>
              </w:rPr>
              <w:t xml:space="preserve">Znanstvena aktivnost </w:t>
            </w:r>
            <w:r w:rsidRPr="00386B8D">
              <w:rPr>
                <w:rFonts w:ascii="Arial" w:hAnsi="Arial" w:cs="Arial"/>
                <w:bCs/>
                <w:sz w:val="20"/>
                <w:szCs w:val="20"/>
                <w:lang w:val="hr-HR"/>
              </w:rPr>
              <w:t xml:space="preserve">Dosada je objavila  6 radova indeksiranih u Current Contents-u, 2 u SCI Expanded, 3 u koji su zastupljeni u bibliografskim bazama podataka Medline i Scopus. Citirana je 5 puta. </w:t>
            </w:r>
          </w:p>
          <w:p w:rsidR="00B22B18" w:rsidRPr="00386B8D" w:rsidRDefault="00B22B18" w:rsidP="00C56BC9">
            <w:pPr>
              <w:rPr>
                <w:rFonts w:ascii="Arial" w:hAnsi="Arial" w:cs="Arial"/>
                <w:bCs/>
                <w:sz w:val="20"/>
                <w:szCs w:val="20"/>
                <w:lang w:val="hr-HR"/>
              </w:rPr>
            </w:pPr>
            <w:r w:rsidRPr="00386B8D">
              <w:rPr>
                <w:rFonts w:ascii="Arial" w:hAnsi="Arial" w:cs="Arial"/>
                <w:bCs/>
                <w:sz w:val="20"/>
                <w:szCs w:val="20"/>
                <w:lang w:val="hr-HR"/>
              </w:rPr>
              <w:t xml:space="preserve">Sudjelovala je na brojnim domaćim i međunarodnim znanstvenim i stručnim skupovima. Autor je 4 kongresna priopćenja in extenso i 8 sažetaka. Nastupila je kao pozvani predavač na tri skupa: </w:t>
            </w:r>
          </w:p>
          <w:p w:rsidR="00B22B18" w:rsidRPr="00386B8D" w:rsidRDefault="00B22B18" w:rsidP="00C56BC9">
            <w:pPr>
              <w:rPr>
                <w:rFonts w:ascii="Arial" w:hAnsi="Arial" w:cs="Arial"/>
                <w:bCs/>
                <w:sz w:val="20"/>
                <w:szCs w:val="20"/>
                <w:lang w:val="hr-HR"/>
              </w:rPr>
            </w:pPr>
            <w:r w:rsidRPr="00386B8D">
              <w:rPr>
                <w:rFonts w:ascii="Arial" w:hAnsi="Arial" w:cs="Arial"/>
                <w:bCs/>
                <w:sz w:val="20"/>
                <w:szCs w:val="20"/>
                <w:lang w:val="hr-HR"/>
              </w:rPr>
              <w:t>4. simpoziju Hrvatske liječničke komore „Zdravlje na radu i zdravi radni okoliš: ključ kvalitete rada liječnika“, Opatija, Hrvatska (19.-21.3.2010.);</w:t>
            </w:r>
          </w:p>
          <w:p w:rsidR="00B22B18" w:rsidRPr="00386B8D" w:rsidRDefault="00B22B18" w:rsidP="00C56BC9">
            <w:pPr>
              <w:rPr>
                <w:rFonts w:ascii="Arial" w:hAnsi="Arial" w:cs="Arial"/>
                <w:bCs/>
                <w:sz w:val="20"/>
                <w:szCs w:val="20"/>
                <w:lang w:val="hr-HR"/>
              </w:rPr>
            </w:pPr>
            <w:r w:rsidRPr="00386B8D">
              <w:rPr>
                <w:rFonts w:ascii="Arial" w:hAnsi="Arial" w:cs="Arial"/>
                <w:bCs/>
                <w:sz w:val="20"/>
                <w:szCs w:val="20"/>
                <w:lang w:val="hr-HR"/>
              </w:rPr>
              <w:t>2. kongresu hrvatskog društva za poboljšanje kvalitete zdravstvene zaštite s međunarodnim sudjelovanjem, Zagreb, Hrvatska (10.-11.9.2015.).</w:t>
            </w:r>
          </w:p>
          <w:p w:rsidR="00B22B18" w:rsidRPr="00386B8D" w:rsidRDefault="00B22B18" w:rsidP="00C56BC9">
            <w:pPr>
              <w:rPr>
                <w:rFonts w:ascii="Arial" w:hAnsi="Arial" w:cs="Arial"/>
                <w:bCs/>
                <w:sz w:val="20"/>
                <w:szCs w:val="20"/>
                <w:lang w:val="hr-HR"/>
              </w:rPr>
            </w:pPr>
            <w:r w:rsidRPr="00386B8D">
              <w:rPr>
                <w:rFonts w:ascii="Arial" w:hAnsi="Arial" w:cs="Arial"/>
                <w:bCs/>
                <w:sz w:val="20"/>
                <w:szCs w:val="20"/>
                <w:lang w:val="hr-HR"/>
              </w:rPr>
              <w:t>povodom obilježavanja Međunarodnog dana sestrinstva 2011. godine, u organizaciji Hrvatske udruge medicinskih sestara, Zagreb, Hrvatska (13.5.2015.)</w:t>
            </w:r>
          </w:p>
          <w:p w:rsidR="00B22B18" w:rsidRPr="00386B8D" w:rsidRDefault="00B22B18" w:rsidP="00C56BC9">
            <w:pPr>
              <w:rPr>
                <w:rFonts w:ascii="Arial" w:hAnsi="Arial" w:cs="Arial"/>
                <w:sz w:val="20"/>
                <w:szCs w:val="20"/>
                <w:lang w:val="hr-HR"/>
              </w:rPr>
            </w:pPr>
            <w:r w:rsidRPr="00386B8D">
              <w:rPr>
                <w:rFonts w:ascii="Arial" w:hAnsi="Arial" w:cs="Arial"/>
                <w:b/>
                <w:bCs/>
                <w:sz w:val="20"/>
                <w:szCs w:val="20"/>
                <w:lang w:val="hr-HR"/>
              </w:rPr>
              <w:t>Publikacije</w:t>
            </w:r>
            <w:r w:rsidRPr="00386B8D">
              <w:rPr>
                <w:rFonts w:ascii="Arial" w:hAnsi="Arial" w:cs="Arial"/>
                <w:sz w:val="20"/>
                <w:szCs w:val="20"/>
                <w:lang w:val="hr-HR"/>
              </w:rPr>
              <w:t xml:space="preserve"> (ukupan broj po kategorijama)</w:t>
            </w:r>
          </w:p>
          <w:p w:rsidR="00B22B18" w:rsidRPr="00386B8D" w:rsidRDefault="00B22B18" w:rsidP="00C56BC9">
            <w:pPr>
              <w:rPr>
                <w:rFonts w:ascii="Arial" w:hAnsi="Arial" w:cs="Arial"/>
                <w:sz w:val="20"/>
                <w:szCs w:val="20"/>
                <w:lang w:val="hr-HR"/>
              </w:rPr>
            </w:pPr>
            <w:r w:rsidRPr="00386B8D">
              <w:rPr>
                <w:rFonts w:ascii="Arial" w:hAnsi="Arial" w:cs="Arial"/>
                <w:sz w:val="20"/>
                <w:szCs w:val="20"/>
                <w:lang w:val="hr-HR"/>
              </w:rPr>
              <w:t>Radovi objavljeni u časopisima koji su zastupljeni u Current Contents: 6</w:t>
            </w:r>
          </w:p>
          <w:p w:rsidR="00B22B18" w:rsidRPr="00386B8D" w:rsidRDefault="00B22B18" w:rsidP="00C56BC9">
            <w:pPr>
              <w:rPr>
                <w:rFonts w:ascii="Arial" w:hAnsi="Arial" w:cs="Arial"/>
                <w:sz w:val="20"/>
                <w:szCs w:val="20"/>
                <w:lang w:val="hr-HR"/>
              </w:rPr>
            </w:pPr>
            <w:r w:rsidRPr="00386B8D">
              <w:rPr>
                <w:rFonts w:ascii="Arial" w:hAnsi="Arial" w:cs="Arial"/>
                <w:sz w:val="20"/>
                <w:szCs w:val="20"/>
                <w:lang w:val="hr-HR"/>
              </w:rPr>
              <w:t>Radovi objavljeni u časopisima koji su zastupljeni u Since Citation Indexu – Expanded: 2</w:t>
            </w:r>
          </w:p>
          <w:p w:rsidR="00B22B18" w:rsidRPr="00386B8D" w:rsidRDefault="00B22B18" w:rsidP="00C56BC9">
            <w:pPr>
              <w:rPr>
                <w:rFonts w:ascii="Arial" w:hAnsi="Arial" w:cs="Arial"/>
                <w:sz w:val="20"/>
                <w:szCs w:val="20"/>
                <w:lang w:val="hr-HR"/>
              </w:rPr>
            </w:pPr>
            <w:r w:rsidRPr="00386B8D">
              <w:rPr>
                <w:rFonts w:ascii="Arial" w:hAnsi="Arial" w:cs="Arial"/>
                <w:sz w:val="20"/>
                <w:szCs w:val="20"/>
                <w:lang w:val="hr-HR"/>
              </w:rPr>
              <w:t>Radovi objavljeni u časopisima koji su zastupljeni u bibliografskim bazama podataka Medline, Scopus, PsycInfo ili u drugim odgovarajućim međunarodnim ideksiranim publikacijama: 3</w:t>
            </w:r>
          </w:p>
          <w:p w:rsidR="00B22B18" w:rsidRPr="00386B8D" w:rsidRDefault="00B22B18" w:rsidP="00C56BC9">
            <w:pPr>
              <w:rPr>
                <w:rFonts w:ascii="Arial" w:hAnsi="Arial" w:cs="Arial"/>
                <w:sz w:val="20"/>
                <w:szCs w:val="20"/>
                <w:lang w:val="hr-HR"/>
              </w:rPr>
            </w:pPr>
            <w:r w:rsidRPr="00386B8D">
              <w:rPr>
                <w:rFonts w:ascii="Arial" w:hAnsi="Arial" w:cs="Arial"/>
                <w:sz w:val="20"/>
                <w:szCs w:val="20"/>
                <w:lang w:val="hr-HR"/>
              </w:rPr>
              <w:t>Radovi in extenso u zbornicima radova: 4</w:t>
            </w:r>
          </w:p>
          <w:p w:rsidR="00B22B18" w:rsidRPr="00386B8D" w:rsidRDefault="00B22B18" w:rsidP="00C56BC9">
            <w:pPr>
              <w:rPr>
                <w:rFonts w:ascii="Arial" w:hAnsi="Arial" w:cs="Arial"/>
                <w:sz w:val="20"/>
                <w:szCs w:val="20"/>
                <w:lang w:val="hr-HR"/>
              </w:rPr>
            </w:pPr>
            <w:r w:rsidRPr="00386B8D">
              <w:rPr>
                <w:rFonts w:ascii="Arial" w:hAnsi="Arial" w:cs="Arial"/>
                <w:sz w:val="20"/>
                <w:szCs w:val="20"/>
                <w:lang w:val="hr-HR"/>
              </w:rPr>
              <w:t>Sažetci radova u zbornicima radova s kongresa: 10</w:t>
            </w:r>
          </w:p>
          <w:p w:rsidR="00B22B18" w:rsidRPr="00386B8D" w:rsidRDefault="00B22B18" w:rsidP="00C56BC9">
            <w:pPr>
              <w:rPr>
                <w:rFonts w:ascii="Arial" w:hAnsi="Arial" w:cs="Arial"/>
                <w:bCs/>
                <w:sz w:val="20"/>
                <w:szCs w:val="20"/>
                <w:lang w:val="hr-HR"/>
              </w:rPr>
            </w:pPr>
            <w:r w:rsidRPr="00386B8D">
              <w:rPr>
                <w:rFonts w:ascii="Arial" w:hAnsi="Arial" w:cs="Arial"/>
                <w:b/>
                <w:bCs/>
                <w:sz w:val="20"/>
                <w:szCs w:val="20"/>
                <w:lang w:val="hr-HR"/>
              </w:rPr>
              <w:t xml:space="preserve">Osobni podaci </w:t>
            </w:r>
            <w:r w:rsidRPr="00386B8D">
              <w:rPr>
                <w:rFonts w:ascii="Arial" w:hAnsi="Arial" w:cs="Arial"/>
                <w:bCs/>
                <w:sz w:val="20"/>
                <w:szCs w:val="20"/>
                <w:lang w:val="hr-HR"/>
              </w:rPr>
              <w:t xml:space="preserve">Hana Brborović rođena je 20.06.1983. u Zagrebu. Završila je Klasičnu gimnaziju u Zagrebu 2002. godine. Studij medicine upisala 2002. godine i završila 2008. godine na Medicinskom fakultetu Sveučilišta u Zagrebu. Dobitnica je Rektorove nagrade za najbolji rad 2007. godine i Dekanove nagrade 2008. godine za najbolju studenticu 6.godine. Medicinski fakultet završava 2008. godine te iste godine započinje pripravnički staž u KBC „Sestre milosrdnice“. Tijekom studija radila je kao demonstrator na Zavod za medicinsku biologiju i na Katedri za internu medicinu. Stručno se usavršavala na studentskim razmjenama u Kliničkom centru Univerziteta u Sarajevu, Bosna i Hercegovina; Universitätsklinikum Hamburg-Eppendorf, u Njemačkoj i Allgemeines Krankenhaus Wien, u Austriji. </w:t>
            </w:r>
          </w:p>
          <w:p w:rsidR="00B22B18" w:rsidRPr="00386B8D" w:rsidRDefault="00B22B18" w:rsidP="00C56BC9">
            <w:pPr>
              <w:rPr>
                <w:rFonts w:ascii="Arial" w:hAnsi="Arial" w:cs="Arial"/>
                <w:bCs/>
                <w:sz w:val="20"/>
                <w:szCs w:val="20"/>
                <w:lang w:val="hr-HR"/>
              </w:rPr>
            </w:pPr>
            <w:r w:rsidRPr="00386B8D">
              <w:rPr>
                <w:rFonts w:ascii="Arial" w:hAnsi="Arial" w:cs="Arial"/>
                <w:bCs/>
                <w:sz w:val="20"/>
                <w:szCs w:val="20"/>
                <w:lang w:val="hr-HR"/>
              </w:rPr>
              <w:t>Godine 2009. zapošljava se kao znanstveni novak – asistent na projektu Ministarstva znanosti obrazovanja i športa (MZOŠ), voditeljice prof. dr. sc. Jadranke Mustajbegović „Zdravlje na radu i zdravi okoliš“ te sudjeluje u izvođenju nastave na Katedri za zdravstvenu ekologiju i medicinu rada, Medicinskog fakulteta Sveučilišta u Zagrebu, u Školi narodnog zdravlja „Andrija Štampar“.</w:t>
            </w:r>
          </w:p>
          <w:p w:rsidR="00B22B18" w:rsidRPr="00386B8D" w:rsidRDefault="00B22B18" w:rsidP="00C56BC9">
            <w:pPr>
              <w:rPr>
                <w:rFonts w:ascii="Arial" w:hAnsi="Arial" w:cs="Arial"/>
                <w:bCs/>
                <w:sz w:val="20"/>
                <w:szCs w:val="20"/>
                <w:lang w:val="hr-HR"/>
              </w:rPr>
            </w:pPr>
            <w:r w:rsidRPr="00386B8D">
              <w:rPr>
                <w:rFonts w:ascii="Arial" w:hAnsi="Arial" w:cs="Arial"/>
                <w:bCs/>
                <w:sz w:val="20"/>
                <w:szCs w:val="20"/>
                <w:lang w:val="hr-HR"/>
              </w:rPr>
              <w:t xml:space="preserve">Poslijediplomski studij Biomedicina i zdravstvo upisuje 2010. godine i završava 2015. godine. </w:t>
            </w:r>
          </w:p>
          <w:p w:rsidR="00B22B18" w:rsidRPr="00386B8D" w:rsidRDefault="00B22B18" w:rsidP="00C56BC9">
            <w:pPr>
              <w:rPr>
                <w:rFonts w:ascii="Arial" w:hAnsi="Arial" w:cs="Arial"/>
                <w:bCs/>
                <w:sz w:val="20"/>
                <w:szCs w:val="20"/>
                <w:lang w:val="hr-HR"/>
              </w:rPr>
            </w:pPr>
            <w:r w:rsidRPr="00386B8D">
              <w:rPr>
                <w:rFonts w:ascii="Arial" w:hAnsi="Arial" w:cs="Arial"/>
                <w:bCs/>
                <w:sz w:val="20"/>
                <w:szCs w:val="20"/>
                <w:lang w:val="hr-HR"/>
              </w:rPr>
              <w:t xml:space="preserve">Specijalistički poslijediplomski studij Medicina rada i športa upisuje 2010. godine  i završava 2015. godine. Godine 2013. započinje specijalizaciju medicine rada i športa. </w:t>
            </w:r>
          </w:p>
          <w:p w:rsidR="00B22B18" w:rsidRPr="00386B8D" w:rsidRDefault="00B22B18" w:rsidP="00C56BC9">
            <w:pPr>
              <w:rPr>
                <w:rFonts w:ascii="Arial" w:hAnsi="Arial" w:cs="Arial"/>
                <w:b/>
                <w:bCs/>
                <w:sz w:val="20"/>
                <w:szCs w:val="20"/>
                <w:lang w:val="hr-HR"/>
              </w:rPr>
            </w:pPr>
            <w:r w:rsidRPr="00386B8D">
              <w:rPr>
                <w:rFonts w:ascii="Arial" w:hAnsi="Arial" w:cs="Arial"/>
                <w:bCs/>
                <w:sz w:val="20"/>
                <w:szCs w:val="20"/>
                <w:lang w:val="hr-HR"/>
              </w:rPr>
              <w:t>Od 15. srpnja 2015. godine zaposlena na Medicinskom fakultetu Sveučilišta u Zagrebu u suradničkom zvanju znanstvene novakinje – poslijedoktorandice na Katedri za zdravstvenu ekologiju i medicinu rada, Medicinskog fakulteta Sveučilišta u Zagrebu, u Školi narodnog zdravlja „Andrija Štampar“.</w:t>
            </w:r>
          </w:p>
        </w:tc>
      </w:tr>
      <w:tr w:rsidR="00B22B18" w:rsidRPr="00386B8D" w:rsidTr="00C56BC9">
        <w:trPr>
          <w:trHeight w:val="425"/>
        </w:trPr>
        <w:tc>
          <w:tcPr>
            <w:tcW w:w="1959" w:type="dxa"/>
          </w:tcPr>
          <w:p w:rsidR="00B22B18" w:rsidRPr="00386B8D" w:rsidRDefault="00B22B18" w:rsidP="00C56BC9">
            <w:pPr>
              <w:rPr>
                <w:rFonts w:ascii="Arial" w:hAnsi="Arial" w:cs="Arial"/>
                <w:b/>
                <w:bCs/>
                <w:sz w:val="20"/>
                <w:szCs w:val="20"/>
                <w:lang w:val="hr-HR"/>
              </w:rPr>
            </w:pPr>
            <w:r w:rsidRPr="00386B8D">
              <w:rPr>
                <w:rFonts w:ascii="Arial" w:hAnsi="Arial" w:cs="Arial"/>
                <w:b/>
                <w:bCs/>
                <w:sz w:val="20"/>
                <w:szCs w:val="20"/>
                <w:lang w:val="hr-HR"/>
              </w:rPr>
              <w:t xml:space="preserve">Popis radova objavljenih u posljednjih pet godina </w:t>
            </w:r>
            <w:r w:rsidRPr="00386B8D">
              <w:rPr>
                <w:rFonts w:ascii="Arial" w:hAnsi="Arial" w:cs="Arial"/>
                <w:sz w:val="20"/>
                <w:szCs w:val="20"/>
                <w:lang w:val="hr-HR"/>
              </w:rPr>
              <w:t>(navesti do 10 radova)</w:t>
            </w:r>
          </w:p>
        </w:tc>
        <w:tc>
          <w:tcPr>
            <w:tcW w:w="7328" w:type="dxa"/>
          </w:tcPr>
          <w:p w:rsidR="00B22B18" w:rsidRPr="00386B8D" w:rsidRDefault="00B22B18" w:rsidP="00C56BC9">
            <w:pPr>
              <w:jc w:val="both"/>
              <w:rPr>
                <w:rFonts w:ascii="Arial" w:hAnsi="Arial" w:cs="Arial"/>
                <w:noProof/>
                <w:sz w:val="20"/>
                <w:szCs w:val="20"/>
                <w:lang w:val="hr-HR"/>
              </w:rPr>
            </w:pPr>
            <w:r w:rsidRPr="00386B8D">
              <w:rPr>
                <w:rFonts w:ascii="Arial" w:hAnsi="Arial" w:cs="Arial"/>
                <w:b/>
                <w:noProof/>
                <w:sz w:val="20"/>
                <w:szCs w:val="20"/>
                <w:lang w:val="hr-HR"/>
              </w:rPr>
              <w:t>Brborović H</w:t>
            </w:r>
            <w:r w:rsidRPr="00386B8D">
              <w:rPr>
                <w:rFonts w:ascii="Arial" w:hAnsi="Arial" w:cs="Arial"/>
                <w:noProof/>
                <w:sz w:val="20"/>
                <w:szCs w:val="20"/>
                <w:lang w:val="hr-HR"/>
              </w:rPr>
              <w:t>, Šklebar I, Brborović O, Brumen V, Mustajbegović J. Development of a Croatian version of the US Hospital Survey on Patient Safety Culture questionnaire: dimensionality and psychometric properties. Postgrad Med J. 2014 Mar;90(1061):125-32.</w:t>
            </w:r>
          </w:p>
          <w:p w:rsidR="00B22B18" w:rsidRPr="00386B8D" w:rsidRDefault="00B22B18" w:rsidP="00C56BC9">
            <w:pPr>
              <w:jc w:val="both"/>
              <w:rPr>
                <w:rFonts w:ascii="Arial" w:hAnsi="Arial" w:cs="Arial"/>
                <w:noProof/>
                <w:sz w:val="20"/>
                <w:szCs w:val="20"/>
                <w:lang w:val="hr-HR"/>
              </w:rPr>
            </w:pPr>
            <w:r w:rsidRPr="00386B8D">
              <w:rPr>
                <w:rFonts w:ascii="Arial" w:hAnsi="Arial" w:cs="Arial"/>
                <w:noProof/>
                <w:sz w:val="20"/>
                <w:szCs w:val="20"/>
                <w:lang w:val="hr-HR"/>
              </w:rPr>
              <w:t xml:space="preserve">Milosevic M, </w:t>
            </w:r>
            <w:r w:rsidRPr="00386B8D">
              <w:rPr>
                <w:rFonts w:ascii="Arial" w:hAnsi="Arial" w:cs="Arial"/>
                <w:b/>
                <w:noProof/>
                <w:sz w:val="20"/>
                <w:szCs w:val="20"/>
                <w:lang w:val="hr-HR"/>
              </w:rPr>
              <w:t>Brborovic H</w:t>
            </w:r>
            <w:r w:rsidRPr="00386B8D">
              <w:rPr>
                <w:rFonts w:ascii="Arial" w:hAnsi="Arial" w:cs="Arial"/>
                <w:noProof/>
                <w:sz w:val="20"/>
                <w:szCs w:val="20"/>
                <w:lang w:val="hr-HR"/>
              </w:rPr>
              <w:t>, Mustajbegovic J, Montgomery A. Patients and health care professionals: partners in health care in Croatia?. Br J Health Psychol. 2014 Sep;19(3):670-82.</w:t>
            </w:r>
          </w:p>
          <w:p w:rsidR="00B22B18" w:rsidRPr="00386B8D" w:rsidRDefault="00B22B18" w:rsidP="00C56BC9">
            <w:pPr>
              <w:jc w:val="both"/>
              <w:rPr>
                <w:rFonts w:ascii="Arial" w:hAnsi="Arial" w:cs="Arial"/>
                <w:noProof/>
                <w:sz w:val="20"/>
                <w:szCs w:val="20"/>
                <w:lang w:val="hr-HR"/>
              </w:rPr>
            </w:pPr>
            <w:r w:rsidRPr="00386B8D">
              <w:rPr>
                <w:rFonts w:ascii="Arial" w:hAnsi="Arial" w:cs="Arial"/>
                <w:b/>
                <w:noProof/>
                <w:sz w:val="20"/>
                <w:szCs w:val="20"/>
                <w:lang w:val="hr-HR"/>
              </w:rPr>
              <w:t>Fazlić H</w:t>
            </w:r>
            <w:r w:rsidRPr="00386B8D">
              <w:rPr>
                <w:rFonts w:ascii="Arial" w:hAnsi="Arial" w:cs="Arial"/>
                <w:noProof/>
                <w:sz w:val="20"/>
                <w:szCs w:val="20"/>
                <w:lang w:val="hr-HR"/>
              </w:rPr>
              <w:t>, Brborović O, Rukavina TV, Fister K, Milosević M, Mustajbegović J. Characteristics of people with the perceived stress in croatia: the CroHort study. Coll Antropol. 2012 Jan;36 Suppl 1:165-9.</w:t>
            </w:r>
          </w:p>
          <w:p w:rsidR="00B22B18" w:rsidRPr="00386B8D" w:rsidRDefault="00B22B18" w:rsidP="00C56BC9">
            <w:pPr>
              <w:jc w:val="both"/>
              <w:rPr>
                <w:rFonts w:ascii="Arial" w:hAnsi="Arial" w:cs="Arial"/>
                <w:noProof/>
                <w:sz w:val="20"/>
                <w:szCs w:val="20"/>
                <w:lang w:val="hr-HR"/>
              </w:rPr>
            </w:pPr>
            <w:r w:rsidRPr="00386B8D">
              <w:rPr>
                <w:rFonts w:ascii="Arial" w:hAnsi="Arial" w:cs="Arial"/>
                <w:noProof/>
                <w:sz w:val="20"/>
                <w:szCs w:val="20"/>
                <w:lang w:val="hr-HR"/>
              </w:rPr>
              <w:t xml:space="preserve">Brborović O, Rukavina TV, </w:t>
            </w:r>
            <w:r w:rsidRPr="00386B8D">
              <w:rPr>
                <w:rFonts w:ascii="Arial" w:hAnsi="Arial" w:cs="Arial"/>
                <w:b/>
                <w:noProof/>
                <w:sz w:val="20"/>
                <w:szCs w:val="20"/>
                <w:lang w:val="hr-HR"/>
              </w:rPr>
              <w:t>Fazlić H</w:t>
            </w:r>
            <w:r w:rsidRPr="00386B8D">
              <w:rPr>
                <w:rFonts w:ascii="Arial" w:hAnsi="Arial" w:cs="Arial"/>
                <w:noProof/>
                <w:sz w:val="20"/>
                <w:szCs w:val="20"/>
                <w:lang w:val="hr-HR"/>
              </w:rPr>
              <w:t>, Vuletić S, Kern J, Pavleković G. Case oriented approach to co-occurrence of risk lifestyle behavior with overweight, excess abdominal fat and high blood pressure: the CroHort study. Coll Antropol. 2012 Jan;36 Suppl 1:15-9.</w:t>
            </w:r>
          </w:p>
          <w:p w:rsidR="00B22B18" w:rsidRPr="00386B8D" w:rsidRDefault="00B22B18" w:rsidP="00C56BC9">
            <w:pPr>
              <w:jc w:val="both"/>
              <w:rPr>
                <w:rFonts w:ascii="Arial" w:hAnsi="Arial" w:cs="Arial"/>
                <w:noProof/>
                <w:sz w:val="20"/>
                <w:szCs w:val="20"/>
                <w:lang w:val="hr-HR"/>
              </w:rPr>
            </w:pPr>
            <w:r w:rsidRPr="00386B8D">
              <w:rPr>
                <w:rFonts w:ascii="Arial" w:hAnsi="Arial" w:cs="Arial"/>
                <w:noProof/>
                <w:sz w:val="20"/>
                <w:szCs w:val="20"/>
                <w:lang w:val="hr-HR"/>
              </w:rPr>
              <w:t xml:space="preserve">Rukavina TV, Brborović O, </w:t>
            </w:r>
            <w:r w:rsidRPr="00386B8D">
              <w:rPr>
                <w:rFonts w:ascii="Arial" w:hAnsi="Arial" w:cs="Arial"/>
                <w:b/>
                <w:noProof/>
                <w:sz w:val="20"/>
                <w:szCs w:val="20"/>
                <w:lang w:val="hr-HR"/>
              </w:rPr>
              <w:t>Fazlić H</w:t>
            </w:r>
            <w:r w:rsidRPr="00386B8D">
              <w:rPr>
                <w:rFonts w:ascii="Arial" w:hAnsi="Arial" w:cs="Arial"/>
                <w:noProof/>
                <w:sz w:val="20"/>
                <w:szCs w:val="20"/>
                <w:lang w:val="hr-HR"/>
              </w:rPr>
              <w:t>, Dzakula A, Cusa BV. Prevalence and five-year cumulative incidence of psychological distress: the CroHort study. Coll Antropol. 2012 Jan;36 Suppl 1:109-12.</w:t>
            </w:r>
          </w:p>
          <w:p w:rsidR="00B22B18" w:rsidRPr="00386B8D" w:rsidRDefault="00B22B18" w:rsidP="00C56BC9">
            <w:pPr>
              <w:jc w:val="both"/>
              <w:rPr>
                <w:rFonts w:ascii="Arial" w:hAnsi="Arial" w:cs="Arial"/>
                <w:noProof/>
                <w:sz w:val="20"/>
                <w:szCs w:val="20"/>
                <w:lang w:val="hr-HR"/>
              </w:rPr>
            </w:pPr>
            <w:r w:rsidRPr="00386B8D">
              <w:rPr>
                <w:rFonts w:ascii="Arial" w:hAnsi="Arial" w:cs="Arial"/>
                <w:noProof/>
                <w:sz w:val="20"/>
                <w:szCs w:val="20"/>
                <w:lang w:val="hr-HR"/>
              </w:rPr>
              <w:t xml:space="preserve">Rukavina TV, Brborović O, </w:t>
            </w:r>
            <w:r w:rsidRPr="00386B8D">
              <w:rPr>
                <w:rFonts w:ascii="Arial" w:hAnsi="Arial" w:cs="Arial"/>
                <w:b/>
                <w:noProof/>
                <w:sz w:val="20"/>
                <w:szCs w:val="20"/>
                <w:lang w:val="hr-HR"/>
              </w:rPr>
              <w:t>Fazlić H</w:t>
            </w:r>
            <w:r w:rsidRPr="00386B8D">
              <w:rPr>
                <w:rFonts w:ascii="Arial" w:hAnsi="Arial" w:cs="Arial"/>
                <w:noProof/>
                <w:sz w:val="20"/>
                <w:szCs w:val="20"/>
                <w:lang w:val="hr-HR"/>
              </w:rPr>
              <w:t>, Sović S, Civljak M. Association of the psychological distress and cardiovascular risk behaviors, conditions and diseases: the CroHort study. Coll Antropol. 2012 Jan;36 Suppl 1:157-64</w:t>
            </w:r>
          </w:p>
          <w:p w:rsidR="00B22B18" w:rsidRPr="00386B8D" w:rsidRDefault="00B22B18" w:rsidP="00C56BC9">
            <w:pPr>
              <w:jc w:val="both"/>
              <w:rPr>
                <w:rFonts w:ascii="Arial" w:hAnsi="Arial" w:cs="Arial"/>
                <w:noProof/>
                <w:sz w:val="20"/>
                <w:szCs w:val="20"/>
                <w:lang w:val="hr-HR"/>
              </w:rPr>
            </w:pPr>
            <w:r w:rsidRPr="00386B8D">
              <w:rPr>
                <w:rFonts w:ascii="Arial" w:hAnsi="Arial" w:cs="Arial"/>
                <w:b/>
                <w:noProof/>
                <w:sz w:val="20"/>
                <w:szCs w:val="20"/>
                <w:lang w:val="hr-HR"/>
              </w:rPr>
              <w:t>Brborović H</w:t>
            </w:r>
            <w:r w:rsidRPr="00386B8D">
              <w:rPr>
                <w:rFonts w:ascii="Arial" w:hAnsi="Arial" w:cs="Arial"/>
                <w:noProof/>
                <w:sz w:val="20"/>
                <w:szCs w:val="20"/>
                <w:lang w:val="hr-HR"/>
              </w:rPr>
              <w:t>, Brborović O, Brumen V, Pavleković G, Mustajbegović J. Are nurse presenteeism and patient safety culture associated: a cross-sectional study. Arh Hig Rada Toksikol. 2014 Jun;65(2):149-56</w:t>
            </w:r>
          </w:p>
          <w:p w:rsidR="00B22B18" w:rsidRPr="00386B8D" w:rsidRDefault="00B22B18" w:rsidP="00C56BC9">
            <w:pPr>
              <w:jc w:val="both"/>
              <w:rPr>
                <w:rFonts w:ascii="Arial" w:hAnsi="Arial" w:cs="Arial"/>
                <w:noProof/>
                <w:sz w:val="20"/>
                <w:szCs w:val="20"/>
                <w:lang w:val="hr-HR"/>
              </w:rPr>
            </w:pPr>
            <w:r w:rsidRPr="00386B8D">
              <w:rPr>
                <w:rFonts w:ascii="Arial" w:hAnsi="Arial" w:cs="Arial"/>
                <w:noProof/>
                <w:sz w:val="20"/>
                <w:szCs w:val="20"/>
                <w:lang w:val="hr-HR"/>
              </w:rPr>
              <w:t xml:space="preserve">Ević J, Pavleković G, Murgić L, </w:t>
            </w:r>
            <w:r w:rsidRPr="00386B8D">
              <w:rPr>
                <w:rFonts w:ascii="Arial" w:hAnsi="Arial" w:cs="Arial"/>
                <w:b/>
                <w:noProof/>
                <w:sz w:val="20"/>
                <w:szCs w:val="20"/>
                <w:lang w:val="hr-HR"/>
              </w:rPr>
              <w:t>Brborović H</w:t>
            </w:r>
            <w:r w:rsidRPr="00386B8D">
              <w:rPr>
                <w:rFonts w:ascii="Arial" w:hAnsi="Arial" w:cs="Arial"/>
                <w:noProof/>
                <w:sz w:val="20"/>
                <w:szCs w:val="20"/>
                <w:lang w:val="hr-HR"/>
              </w:rPr>
              <w:t>. A time-trend analysis of intended career choice for family medicine among Croatian medical students. Zdrav var 2014;53:156-167</w:t>
            </w:r>
          </w:p>
          <w:p w:rsidR="00B22B18" w:rsidRPr="00386B8D" w:rsidRDefault="00B22B18" w:rsidP="00C56BC9">
            <w:pPr>
              <w:pStyle w:val="HTMLPreformatted"/>
              <w:jc w:val="both"/>
              <w:rPr>
                <w:rFonts w:ascii="Arial" w:hAnsi="Arial" w:cs="Arial"/>
              </w:rPr>
            </w:pPr>
            <w:r w:rsidRPr="00386B8D">
              <w:rPr>
                <w:rFonts w:ascii="Arial" w:hAnsi="Arial" w:cs="Arial"/>
              </w:rPr>
              <w:t xml:space="preserve">Bhardwaj M, Arteta M, Batmunkh T, Briceno Leonardo L, Caraballo Y, Carvalho D, Dan W, Erdogan S, </w:t>
            </w:r>
            <w:r w:rsidRPr="00386B8D">
              <w:rPr>
                <w:rFonts w:ascii="Arial" w:hAnsi="Arial" w:cs="Arial"/>
                <w:b/>
              </w:rPr>
              <w:t>Brborovic H</w:t>
            </w:r>
            <w:r w:rsidRPr="00386B8D">
              <w:rPr>
                <w:rFonts w:ascii="Arial" w:hAnsi="Arial" w:cs="Arial"/>
              </w:rPr>
              <w:t>, Gudrun K, Ilse U, Ingle GK, Joshi SK, Kishore J, Khan Z, Retneswari M, Menses C, Moraga D, Njan A, Okonkwo FO, Ozlem K, Ravichandran S, Rosales J, Rybacki M, Sainnyambuu M, Shathanapriya K, Radon K. Attitude of medical students towards occupational safety and health: a multi-national study.</w:t>
            </w:r>
          </w:p>
          <w:p w:rsidR="00B22B18" w:rsidRPr="00386B8D" w:rsidRDefault="00B22B18" w:rsidP="00C56BC9">
            <w:pPr>
              <w:pStyle w:val="HTMLPreformatted"/>
              <w:jc w:val="both"/>
              <w:rPr>
                <w:rFonts w:ascii="Arial" w:hAnsi="Arial" w:cs="Arial"/>
                <w:noProof/>
              </w:rPr>
            </w:pPr>
            <w:r w:rsidRPr="00386B8D">
              <w:rPr>
                <w:rFonts w:ascii="Arial" w:hAnsi="Arial" w:cs="Arial"/>
                <w:b/>
              </w:rPr>
              <w:t>Brborovic H</w:t>
            </w:r>
            <w:r w:rsidRPr="00386B8D">
              <w:rPr>
                <w:rFonts w:ascii="Arial" w:hAnsi="Arial" w:cs="Arial"/>
              </w:rPr>
              <w:t>, Mustajbegovic J. Prezentizam i apsentizam zdravstvenih djelatnika. Sigurnost 2014;56(1):23-30.</w:t>
            </w:r>
          </w:p>
        </w:tc>
      </w:tr>
      <w:tr w:rsidR="00B22B18" w:rsidRPr="00386B8D" w:rsidTr="00C56BC9">
        <w:tc>
          <w:tcPr>
            <w:tcW w:w="1959" w:type="dxa"/>
            <w:vAlign w:val="center"/>
          </w:tcPr>
          <w:p w:rsidR="00B22B18" w:rsidRPr="00386B8D" w:rsidRDefault="00B22B18" w:rsidP="00C56BC9">
            <w:pPr>
              <w:rPr>
                <w:rFonts w:ascii="Arial" w:hAnsi="Arial" w:cs="Arial"/>
                <w:b/>
                <w:bCs/>
                <w:sz w:val="20"/>
                <w:szCs w:val="20"/>
                <w:lang w:val="hr-HR"/>
              </w:rPr>
            </w:pPr>
            <w:r w:rsidRPr="00386B8D">
              <w:rPr>
                <w:rFonts w:ascii="Arial" w:hAnsi="Arial" w:cs="Arial"/>
                <w:b/>
                <w:bCs/>
                <w:sz w:val="20"/>
                <w:szCs w:val="20"/>
                <w:lang w:val="hr-HR"/>
              </w:rPr>
              <w:t>Datum zadnjeg izbora u znanstveno-nastavno ili nastavno zvanje i naziv zvanja</w:t>
            </w:r>
          </w:p>
        </w:tc>
        <w:tc>
          <w:tcPr>
            <w:tcW w:w="7328" w:type="dxa"/>
          </w:tcPr>
          <w:p w:rsidR="00B22B18" w:rsidRPr="00386B8D" w:rsidRDefault="00B22B18" w:rsidP="00C56BC9">
            <w:pPr>
              <w:rPr>
                <w:rFonts w:ascii="Arial" w:hAnsi="Arial" w:cs="Arial"/>
                <w:sz w:val="20"/>
                <w:szCs w:val="20"/>
                <w:lang w:val="hr-HR"/>
              </w:rPr>
            </w:pPr>
            <w:r w:rsidRPr="00386B8D">
              <w:rPr>
                <w:rFonts w:ascii="Arial" w:hAnsi="Arial" w:cs="Arial"/>
                <w:sz w:val="20"/>
                <w:szCs w:val="20"/>
                <w:lang w:val="hr-HR"/>
              </w:rPr>
              <w:t>Znanstveni suradnik 2015.</w:t>
            </w:r>
          </w:p>
        </w:tc>
      </w:tr>
    </w:tbl>
    <w:p w:rsidR="00B22B18" w:rsidRDefault="00B22B18" w:rsidP="00635783">
      <w:pPr>
        <w:spacing w:before="60" w:after="60"/>
        <w:rPr>
          <w:rFonts w:ascii="Arial Narrow" w:hAnsi="Arial Narrow" w:cs="Arial"/>
          <w:sz w:val="22"/>
          <w:szCs w:val="22"/>
          <w:lang w:val="hr-HR"/>
        </w:rPr>
      </w:pPr>
    </w:p>
    <w:p w:rsidR="00B22B18" w:rsidRDefault="00B22B18" w:rsidP="00635783">
      <w:pPr>
        <w:spacing w:before="60" w:after="60"/>
        <w:rPr>
          <w:rFonts w:ascii="Arial Narrow" w:hAnsi="Arial Narrow" w:cs="Arial"/>
          <w:sz w:val="22"/>
          <w:szCs w:val="22"/>
          <w:lang w:val="hr-HR"/>
        </w:rPr>
      </w:pPr>
    </w:p>
    <w:p w:rsidR="00B22B18" w:rsidRPr="00635783" w:rsidRDefault="00B22B18" w:rsidP="00635783">
      <w:pPr>
        <w:spacing w:before="60" w:after="60"/>
        <w:rPr>
          <w:rFonts w:ascii="Arial Narrow" w:hAnsi="Arial Narrow"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3B4735" w:rsidRPr="00635783" w:rsidTr="003B4735">
        <w:tc>
          <w:tcPr>
            <w:tcW w:w="1959" w:type="dxa"/>
            <w:vAlign w:val="bottom"/>
          </w:tcPr>
          <w:p w:rsidR="003B4735" w:rsidRPr="00635783" w:rsidRDefault="003B4735" w:rsidP="00635783">
            <w:pPr>
              <w:spacing w:before="60" w:after="60"/>
              <w:rPr>
                <w:rFonts w:ascii="Arial Narrow" w:hAnsi="Arial Narrow" w:cs="Arial"/>
                <w:b/>
                <w:bCs/>
                <w:sz w:val="22"/>
                <w:szCs w:val="22"/>
                <w:lang w:val="hr-HR"/>
              </w:rPr>
            </w:pPr>
            <w:r w:rsidRPr="00635783">
              <w:rPr>
                <w:rFonts w:ascii="Arial Narrow" w:hAnsi="Arial Narrow" w:cs="Arial"/>
                <w:b/>
                <w:bCs/>
                <w:sz w:val="22"/>
                <w:szCs w:val="22"/>
                <w:lang w:val="hr-HR"/>
              </w:rPr>
              <w:t>Ime</w:t>
            </w:r>
          </w:p>
        </w:tc>
        <w:tc>
          <w:tcPr>
            <w:tcW w:w="7328" w:type="dxa"/>
            <w:vAlign w:val="bottom"/>
          </w:tcPr>
          <w:p w:rsidR="003B4735" w:rsidRPr="00635783" w:rsidRDefault="003B4735" w:rsidP="00635783">
            <w:pPr>
              <w:spacing w:before="60" w:after="60"/>
              <w:rPr>
                <w:rFonts w:ascii="Arial Narrow" w:hAnsi="Arial Narrow" w:cs="Arial"/>
                <w:bCs/>
                <w:sz w:val="22"/>
                <w:szCs w:val="22"/>
                <w:lang w:val="hr-HR"/>
              </w:rPr>
            </w:pPr>
            <w:r w:rsidRPr="00635783">
              <w:rPr>
                <w:rFonts w:ascii="Arial Narrow" w:hAnsi="Arial Narrow" w:cs="Arial"/>
                <w:bCs/>
                <w:sz w:val="22"/>
                <w:szCs w:val="22"/>
                <w:lang w:val="hr-HR"/>
              </w:rPr>
              <w:t>Mariastefania</w:t>
            </w:r>
          </w:p>
        </w:tc>
      </w:tr>
      <w:tr w:rsidR="003B4735" w:rsidRPr="00635783" w:rsidTr="003B4735">
        <w:tc>
          <w:tcPr>
            <w:tcW w:w="1959" w:type="dxa"/>
            <w:vAlign w:val="bottom"/>
          </w:tcPr>
          <w:p w:rsidR="003B4735" w:rsidRPr="00635783" w:rsidRDefault="003B4735" w:rsidP="00635783">
            <w:pPr>
              <w:spacing w:before="60" w:after="60"/>
              <w:rPr>
                <w:rFonts w:ascii="Arial Narrow" w:hAnsi="Arial Narrow" w:cs="Arial"/>
                <w:b/>
                <w:bCs/>
                <w:sz w:val="22"/>
                <w:szCs w:val="22"/>
                <w:lang w:val="hr-HR"/>
              </w:rPr>
            </w:pPr>
            <w:r w:rsidRPr="00635783">
              <w:rPr>
                <w:rFonts w:ascii="Arial Narrow" w:hAnsi="Arial Narrow" w:cs="Arial"/>
                <w:b/>
                <w:bCs/>
                <w:sz w:val="22"/>
                <w:szCs w:val="22"/>
                <w:lang w:val="hr-HR"/>
              </w:rPr>
              <w:t>Prezime</w:t>
            </w:r>
          </w:p>
        </w:tc>
        <w:tc>
          <w:tcPr>
            <w:tcW w:w="7328" w:type="dxa"/>
            <w:vAlign w:val="bottom"/>
          </w:tcPr>
          <w:p w:rsidR="003B4735" w:rsidRPr="00635783" w:rsidRDefault="003B4735" w:rsidP="00635783">
            <w:pPr>
              <w:spacing w:before="60" w:after="60"/>
              <w:rPr>
                <w:rFonts w:ascii="Arial Narrow" w:hAnsi="Arial Narrow" w:cs="Arial"/>
                <w:bCs/>
                <w:sz w:val="22"/>
                <w:szCs w:val="22"/>
                <w:lang w:val="hr-HR"/>
              </w:rPr>
            </w:pPr>
            <w:r w:rsidRPr="00635783">
              <w:rPr>
                <w:rFonts w:ascii="Arial Narrow" w:hAnsi="Arial Narrow" w:cs="Arial"/>
                <w:bCs/>
                <w:sz w:val="22"/>
                <w:szCs w:val="22"/>
                <w:lang w:val="hr-HR"/>
              </w:rPr>
              <w:t>Antica</w:t>
            </w:r>
          </w:p>
        </w:tc>
      </w:tr>
      <w:tr w:rsidR="003B4735" w:rsidRPr="00635783" w:rsidTr="003B4735">
        <w:tc>
          <w:tcPr>
            <w:tcW w:w="1959" w:type="dxa"/>
            <w:vAlign w:val="bottom"/>
          </w:tcPr>
          <w:p w:rsidR="003B4735" w:rsidRPr="00635783" w:rsidRDefault="003B4735" w:rsidP="00635783">
            <w:pPr>
              <w:spacing w:before="60" w:after="60"/>
              <w:rPr>
                <w:rFonts w:ascii="Arial Narrow" w:hAnsi="Arial Narrow" w:cs="Arial"/>
                <w:b/>
                <w:bCs/>
                <w:sz w:val="22"/>
                <w:szCs w:val="22"/>
                <w:lang w:val="hr-HR"/>
              </w:rPr>
            </w:pPr>
            <w:r w:rsidRPr="00635783">
              <w:rPr>
                <w:rFonts w:ascii="Arial Narrow" w:hAnsi="Arial Narrow" w:cs="Arial"/>
                <w:b/>
                <w:bCs/>
                <w:sz w:val="22"/>
                <w:szCs w:val="22"/>
                <w:lang w:val="hr-HR"/>
              </w:rPr>
              <w:t>Naziv ustanove</w:t>
            </w:r>
          </w:p>
        </w:tc>
        <w:tc>
          <w:tcPr>
            <w:tcW w:w="7328" w:type="dxa"/>
            <w:vAlign w:val="bottom"/>
          </w:tcPr>
          <w:p w:rsidR="003B4735" w:rsidRPr="00635783" w:rsidRDefault="003B4735" w:rsidP="00635783">
            <w:pPr>
              <w:spacing w:before="60" w:after="60"/>
              <w:rPr>
                <w:rFonts w:ascii="Arial Narrow" w:hAnsi="Arial Narrow" w:cs="Arial"/>
                <w:bCs/>
                <w:sz w:val="22"/>
                <w:szCs w:val="22"/>
                <w:lang w:val="hr-HR"/>
              </w:rPr>
            </w:pPr>
            <w:r w:rsidRPr="00635783">
              <w:rPr>
                <w:rFonts w:ascii="Arial Narrow" w:hAnsi="Arial Narrow" w:cs="Arial"/>
                <w:bCs/>
                <w:sz w:val="22"/>
                <w:szCs w:val="22"/>
                <w:lang w:val="hr-HR"/>
              </w:rPr>
              <w:t>Institut Ruđer Bošković</w:t>
            </w:r>
          </w:p>
        </w:tc>
      </w:tr>
      <w:tr w:rsidR="003B4735" w:rsidRPr="00635783" w:rsidTr="003B4735">
        <w:tc>
          <w:tcPr>
            <w:tcW w:w="1959" w:type="dxa"/>
            <w:vAlign w:val="bottom"/>
          </w:tcPr>
          <w:p w:rsidR="003B4735" w:rsidRPr="00635783" w:rsidRDefault="003B4735" w:rsidP="00635783">
            <w:pPr>
              <w:spacing w:before="60" w:after="60"/>
              <w:rPr>
                <w:rFonts w:ascii="Arial Narrow" w:hAnsi="Arial Narrow" w:cs="Arial"/>
                <w:b/>
                <w:bCs/>
                <w:sz w:val="22"/>
                <w:szCs w:val="22"/>
                <w:lang w:val="hr-HR"/>
              </w:rPr>
            </w:pPr>
            <w:r w:rsidRPr="00635783">
              <w:rPr>
                <w:rFonts w:ascii="Arial Narrow" w:hAnsi="Arial Narrow" w:cs="Arial"/>
                <w:b/>
                <w:bCs/>
                <w:sz w:val="22"/>
                <w:szCs w:val="22"/>
                <w:lang w:val="hr-HR"/>
              </w:rPr>
              <w:t>E-mail adresa</w:t>
            </w:r>
          </w:p>
        </w:tc>
        <w:tc>
          <w:tcPr>
            <w:tcW w:w="7328" w:type="dxa"/>
            <w:vAlign w:val="bottom"/>
          </w:tcPr>
          <w:p w:rsidR="003B4735" w:rsidRPr="00635783" w:rsidRDefault="003B4735" w:rsidP="00635783">
            <w:pPr>
              <w:spacing w:before="60" w:after="60"/>
              <w:rPr>
                <w:rFonts w:ascii="Arial Narrow" w:hAnsi="Arial Narrow" w:cs="Arial"/>
                <w:bCs/>
                <w:sz w:val="22"/>
                <w:szCs w:val="22"/>
                <w:lang w:val="hr-HR"/>
              </w:rPr>
            </w:pPr>
            <w:r w:rsidRPr="00635783">
              <w:rPr>
                <w:rFonts w:ascii="Arial Narrow" w:hAnsi="Arial Narrow" w:cs="Arial"/>
                <w:bCs/>
                <w:sz w:val="22"/>
                <w:szCs w:val="22"/>
                <w:lang w:val="hr-HR"/>
              </w:rPr>
              <w:t>antica@irb.hr</w:t>
            </w:r>
          </w:p>
        </w:tc>
      </w:tr>
      <w:tr w:rsidR="003B4735" w:rsidRPr="00635783" w:rsidTr="003B4735">
        <w:tc>
          <w:tcPr>
            <w:tcW w:w="1959" w:type="dxa"/>
            <w:vAlign w:val="bottom"/>
          </w:tcPr>
          <w:p w:rsidR="003B4735" w:rsidRPr="00635783" w:rsidRDefault="003B4735" w:rsidP="00635783">
            <w:pPr>
              <w:spacing w:before="60" w:after="60"/>
              <w:rPr>
                <w:rFonts w:ascii="Arial Narrow" w:hAnsi="Arial Narrow" w:cs="Arial"/>
                <w:b/>
                <w:bCs/>
                <w:sz w:val="22"/>
                <w:szCs w:val="22"/>
                <w:lang w:val="hr-HR"/>
              </w:rPr>
            </w:pPr>
            <w:r w:rsidRPr="00635783">
              <w:rPr>
                <w:rFonts w:ascii="Arial Narrow" w:hAnsi="Arial Narrow" w:cs="Arial"/>
                <w:b/>
                <w:bCs/>
                <w:sz w:val="22"/>
                <w:szCs w:val="22"/>
                <w:lang w:val="hr-HR"/>
              </w:rPr>
              <w:t>Adresa osobne web stranice</w:t>
            </w:r>
          </w:p>
        </w:tc>
        <w:tc>
          <w:tcPr>
            <w:tcW w:w="7328" w:type="dxa"/>
            <w:vAlign w:val="center"/>
          </w:tcPr>
          <w:p w:rsidR="003B4735" w:rsidRPr="00635783" w:rsidRDefault="003B4735" w:rsidP="00635783">
            <w:pPr>
              <w:spacing w:before="60" w:after="60"/>
              <w:rPr>
                <w:rFonts w:ascii="Arial Narrow" w:hAnsi="Arial Narrow" w:cs="Arial"/>
                <w:sz w:val="22"/>
                <w:szCs w:val="22"/>
                <w:lang w:val="hr-HR"/>
              </w:rPr>
            </w:pPr>
            <w:r w:rsidRPr="00635783">
              <w:rPr>
                <w:rFonts w:ascii="Arial Narrow" w:hAnsi="Arial Narrow" w:cs="Arial"/>
                <w:sz w:val="22"/>
                <w:szCs w:val="22"/>
                <w:lang w:val="hr-HR"/>
              </w:rPr>
              <w:t>http://www.irb.hr/Ljudi/Mariastefania-Antica</w:t>
            </w:r>
          </w:p>
        </w:tc>
      </w:tr>
      <w:tr w:rsidR="003B4735" w:rsidRPr="00635783" w:rsidTr="003B4735">
        <w:tc>
          <w:tcPr>
            <w:tcW w:w="1959" w:type="dxa"/>
          </w:tcPr>
          <w:p w:rsidR="003B4735" w:rsidRPr="00635783" w:rsidRDefault="003B4735" w:rsidP="00635783">
            <w:pPr>
              <w:spacing w:before="60" w:after="60"/>
              <w:rPr>
                <w:rFonts w:ascii="Arial Narrow" w:hAnsi="Arial Narrow" w:cs="Arial"/>
                <w:b/>
                <w:bCs/>
                <w:sz w:val="22"/>
                <w:szCs w:val="22"/>
                <w:lang w:val="hr-HR"/>
              </w:rPr>
            </w:pPr>
            <w:r w:rsidRPr="00635783">
              <w:rPr>
                <w:rFonts w:ascii="Arial Narrow" w:hAnsi="Arial Narrow" w:cs="Arial"/>
                <w:b/>
                <w:bCs/>
                <w:sz w:val="22"/>
                <w:szCs w:val="22"/>
                <w:lang w:val="hr-HR"/>
              </w:rPr>
              <w:t>Životopis</w:t>
            </w:r>
          </w:p>
        </w:tc>
        <w:tc>
          <w:tcPr>
            <w:tcW w:w="7328" w:type="dxa"/>
            <w:vAlign w:val="bottom"/>
          </w:tcPr>
          <w:p w:rsidR="003B4735" w:rsidRPr="00635783" w:rsidRDefault="003B4735" w:rsidP="00635783">
            <w:pPr>
              <w:spacing w:before="60" w:after="60"/>
              <w:rPr>
                <w:rFonts w:ascii="Arial Narrow" w:hAnsi="Arial Narrow" w:cs="Arial"/>
                <w:b/>
                <w:sz w:val="22"/>
                <w:szCs w:val="22"/>
                <w:lang w:val="hr-HR"/>
              </w:rPr>
            </w:pPr>
            <w:r w:rsidRPr="00635783">
              <w:rPr>
                <w:rFonts w:ascii="Arial Narrow" w:hAnsi="Arial Narrow" w:cs="Arial"/>
                <w:b/>
                <w:sz w:val="22"/>
                <w:szCs w:val="22"/>
                <w:lang w:val="hr-HR"/>
              </w:rPr>
              <w:t>Obrazovanje</w:t>
            </w:r>
          </w:p>
          <w:p w:rsidR="003B4735" w:rsidRPr="00635783" w:rsidRDefault="003B4735" w:rsidP="00635783">
            <w:pPr>
              <w:spacing w:before="60" w:after="60"/>
              <w:rPr>
                <w:rFonts w:ascii="Arial Narrow" w:hAnsi="Arial Narrow" w:cs="Arial"/>
                <w:sz w:val="22"/>
                <w:szCs w:val="22"/>
                <w:lang w:val="hr-HR"/>
              </w:rPr>
            </w:pPr>
            <w:r w:rsidRPr="00635783">
              <w:rPr>
                <w:rFonts w:ascii="Arial Narrow" w:hAnsi="Arial Narrow" w:cs="Arial"/>
                <w:sz w:val="22"/>
                <w:szCs w:val="22"/>
                <w:lang w:val="hr-HR"/>
              </w:rPr>
              <w:t xml:space="preserve">1981.: Prirodoslovno-matematički fakultet, Odjel Biologija, Sveučilišta u Zagrebu; </w:t>
            </w:r>
          </w:p>
          <w:p w:rsidR="003B4735" w:rsidRPr="00635783" w:rsidRDefault="003B4735" w:rsidP="00635783">
            <w:pPr>
              <w:spacing w:before="60" w:after="60"/>
              <w:rPr>
                <w:rFonts w:ascii="Arial Narrow" w:hAnsi="Arial Narrow" w:cs="Arial"/>
                <w:sz w:val="22"/>
                <w:szCs w:val="22"/>
                <w:lang w:val="hr-HR"/>
              </w:rPr>
            </w:pPr>
            <w:r w:rsidRPr="00635783">
              <w:rPr>
                <w:rFonts w:ascii="Arial Narrow" w:hAnsi="Arial Narrow" w:cs="Arial"/>
                <w:sz w:val="22"/>
                <w:szCs w:val="22"/>
                <w:lang w:val="hr-HR"/>
              </w:rPr>
              <w:t>1983.: Magistar prirodnih znanosti iz polja Biologije (Poslijediplomski studij prirodnih znanosti, Smjer molekularna biologija Sveučilišta u Zagrebu)</w:t>
            </w:r>
          </w:p>
          <w:p w:rsidR="003B4735" w:rsidRPr="00635783" w:rsidRDefault="003B4735" w:rsidP="00635783">
            <w:pPr>
              <w:spacing w:before="60" w:after="60"/>
              <w:rPr>
                <w:rFonts w:ascii="Arial Narrow" w:hAnsi="Arial Narrow" w:cs="Arial"/>
                <w:i/>
                <w:iCs/>
                <w:sz w:val="22"/>
                <w:szCs w:val="22"/>
                <w:lang w:val="hr-HR"/>
              </w:rPr>
            </w:pPr>
            <w:r w:rsidRPr="00635783">
              <w:rPr>
                <w:rFonts w:ascii="Arial Narrow" w:hAnsi="Arial Narrow" w:cs="Arial"/>
                <w:sz w:val="22"/>
                <w:szCs w:val="22"/>
                <w:lang w:val="hr-HR"/>
              </w:rPr>
              <w:t xml:space="preserve">1987.: Doktor prirodnih znanosti iz područja imunologije, </w:t>
            </w:r>
            <w:r w:rsidRPr="00635783">
              <w:rPr>
                <w:rFonts w:ascii="Arial Narrow" w:hAnsi="Arial Narrow" w:cs="Arial"/>
                <w:iCs/>
                <w:sz w:val="22"/>
                <w:szCs w:val="22"/>
              </w:rPr>
              <w:t>PhD</w:t>
            </w:r>
            <w:r w:rsidRPr="00635783">
              <w:rPr>
                <w:rFonts w:ascii="Arial Narrow" w:hAnsi="Arial Narrow" w:cs="Arial"/>
                <w:iCs/>
                <w:sz w:val="22"/>
                <w:szCs w:val="22"/>
                <w:lang w:val="hr-HR"/>
              </w:rPr>
              <w:t xml:space="preserve"> (</w:t>
            </w:r>
            <w:r w:rsidRPr="00635783">
              <w:rPr>
                <w:rFonts w:ascii="Arial Narrow" w:hAnsi="Arial Narrow" w:cs="Arial"/>
                <w:iCs/>
                <w:sz w:val="22"/>
                <w:szCs w:val="22"/>
              </w:rPr>
              <w:t>Dr</w:t>
            </w:r>
            <w:r w:rsidRPr="00635783">
              <w:rPr>
                <w:rFonts w:ascii="Arial Narrow" w:hAnsi="Arial Narrow" w:cs="Arial"/>
                <w:iCs/>
                <w:sz w:val="22"/>
                <w:szCs w:val="22"/>
                <w:lang w:val="hr-HR"/>
              </w:rPr>
              <w:t xml:space="preserve">. </w:t>
            </w:r>
            <w:r w:rsidRPr="00635783">
              <w:rPr>
                <w:rFonts w:ascii="Arial Narrow" w:hAnsi="Arial Narrow" w:cs="Arial"/>
                <w:iCs/>
                <w:sz w:val="22"/>
                <w:szCs w:val="22"/>
              </w:rPr>
              <w:t>Rer</w:t>
            </w:r>
            <w:r w:rsidRPr="00635783">
              <w:rPr>
                <w:rFonts w:ascii="Arial Narrow" w:hAnsi="Arial Narrow" w:cs="Arial"/>
                <w:iCs/>
                <w:sz w:val="22"/>
                <w:szCs w:val="22"/>
                <w:lang w:val="hr-HR"/>
              </w:rPr>
              <w:t>.</w:t>
            </w:r>
            <w:r w:rsidRPr="00635783">
              <w:rPr>
                <w:rFonts w:ascii="Arial Narrow" w:hAnsi="Arial Narrow" w:cs="Arial"/>
                <w:iCs/>
                <w:sz w:val="22"/>
                <w:szCs w:val="22"/>
              </w:rPr>
              <w:t>Nat</w:t>
            </w:r>
            <w:r w:rsidRPr="00635783">
              <w:rPr>
                <w:rFonts w:ascii="Arial Narrow" w:hAnsi="Arial Narrow" w:cs="Arial"/>
                <w:iCs/>
                <w:sz w:val="22"/>
                <w:szCs w:val="22"/>
                <w:lang w:val="hr-HR"/>
              </w:rPr>
              <w:t>)</w:t>
            </w:r>
          </w:p>
          <w:p w:rsidR="003B4735" w:rsidRPr="00635783" w:rsidRDefault="003B4735" w:rsidP="00635783">
            <w:pPr>
              <w:spacing w:before="60" w:after="60"/>
              <w:rPr>
                <w:rFonts w:ascii="Arial Narrow" w:hAnsi="Arial Narrow" w:cs="Arial"/>
                <w:sz w:val="22"/>
                <w:szCs w:val="22"/>
                <w:lang w:val="hr-HR"/>
              </w:rPr>
            </w:pPr>
            <w:r w:rsidRPr="00635783">
              <w:rPr>
                <w:rFonts w:ascii="Arial Narrow" w:hAnsi="Arial Narrow" w:cs="Arial"/>
                <w:sz w:val="22"/>
                <w:szCs w:val="22"/>
                <w:lang w:val="hr-HR"/>
              </w:rPr>
              <w:t>Biološki fakultet "Ludwig Maximilian"  Sveučilište u Münchenu, SR Njemačka</w:t>
            </w:r>
          </w:p>
          <w:p w:rsidR="003B4735" w:rsidRPr="00635783" w:rsidRDefault="003B4735" w:rsidP="00635783">
            <w:pPr>
              <w:spacing w:before="60" w:after="60"/>
              <w:rPr>
                <w:rFonts w:ascii="Arial Narrow" w:hAnsi="Arial Narrow" w:cs="Arial"/>
                <w:b/>
                <w:sz w:val="22"/>
                <w:szCs w:val="22"/>
                <w:lang w:val="hr-HR"/>
              </w:rPr>
            </w:pPr>
            <w:r w:rsidRPr="00635783">
              <w:rPr>
                <w:rFonts w:ascii="Arial Narrow" w:hAnsi="Arial Narrow" w:cs="Arial"/>
                <w:b/>
                <w:sz w:val="22"/>
                <w:szCs w:val="22"/>
                <w:lang w:val="hr-HR"/>
              </w:rPr>
              <w:t>Radno iskustvo</w:t>
            </w:r>
          </w:p>
          <w:p w:rsidR="003B4735" w:rsidRPr="00635783" w:rsidRDefault="003B4735" w:rsidP="00635783">
            <w:pPr>
              <w:spacing w:before="60" w:after="60"/>
              <w:rPr>
                <w:rFonts w:ascii="Arial Narrow" w:hAnsi="Arial Narrow" w:cs="Arial"/>
                <w:sz w:val="22"/>
                <w:szCs w:val="22"/>
                <w:lang w:val="hr-HR"/>
              </w:rPr>
            </w:pPr>
            <w:r w:rsidRPr="00635783">
              <w:rPr>
                <w:rFonts w:ascii="Arial Narrow" w:hAnsi="Arial Narrow" w:cs="Arial"/>
                <w:sz w:val="22"/>
                <w:szCs w:val="22"/>
                <w:lang w:val="hr-HR"/>
              </w:rPr>
              <w:t xml:space="preserve">1981.- danas.: Institut "Ruđer Bošković", Zagreb, Hrvatska </w:t>
            </w:r>
          </w:p>
          <w:p w:rsidR="003B4735" w:rsidRPr="00635783" w:rsidRDefault="003B4735" w:rsidP="00635783">
            <w:pPr>
              <w:spacing w:before="60" w:after="60"/>
              <w:rPr>
                <w:rFonts w:ascii="Arial Narrow" w:hAnsi="Arial Narrow" w:cs="Arial"/>
                <w:sz w:val="22"/>
                <w:szCs w:val="22"/>
                <w:lang w:val="hr-HR"/>
              </w:rPr>
            </w:pPr>
            <w:r w:rsidRPr="00635783">
              <w:rPr>
                <w:rFonts w:ascii="Arial Narrow" w:hAnsi="Arial Narrow" w:cs="Arial"/>
                <w:sz w:val="22"/>
                <w:szCs w:val="22"/>
                <w:lang w:val="hr-HR"/>
              </w:rPr>
              <w:t>1993 – 1994.  Gostujući znanstvenik u Centenary Institute of Cancer Medicine and Cell Biology, Sydney, Australia</w:t>
            </w:r>
          </w:p>
          <w:p w:rsidR="003B4735" w:rsidRPr="00635783" w:rsidRDefault="003B4735" w:rsidP="00635783">
            <w:pPr>
              <w:spacing w:before="60" w:after="60"/>
              <w:rPr>
                <w:rFonts w:ascii="Arial Narrow" w:hAnsi="Arial Narrow" w:cs="Arial"/>
                <w:sz w:val="22"/>
                <w:szCs w:val="22"/>
                <w:lang w:val="hr-HR"/>
              </w:rPr>
            </w:pPr>
            <w:r w:rsidRPr="00635783">
              <w:rPr>
                <w:rFonts w:ascii="Arial Narrow" w:hAnsi="Arial Narrow" w:cs="Arial"/>
                <w:sz w:val="22"/>
                <w:szCs w:val="22"/>
                <w:lang w:val="hr-HR"/>
              </w:rPr>
              <w:t>1994 – 2008. Voditeljica Laboratorija za staničnu i molekularnu imunologiju, Zavod Molekularna medicina, Institut Ruđer Bošković, Zagreb</w:t>
            </w:r>
          </w:p>
          <w:p w:rsidR="003B4735" w:rsidRPr="00635783" w:rsidRDefault="003B4735" w:rsidP="00635783">
            <w:pPr>
              <w:spacing w:before="60" w:after="60"/>
              <w:rPr>
                <w:rFonts w:ascii="Arial Narrow" w:hAnsi="Arial Narrow" w:cs="Arial"/>
                <w:b/>
                <w:iCs/>
                <w:sz w:val="22"/>
                <w:szCs w:val="22"/>
                <w:lang w:val="hr-HR"/>
              </w:rPr>
            </w:pPr>
            <w:r w:rsidRPr="00635783">
              <w:rPr>
                <w:rFonts w:ascii="Arial Narrow" w:hAnsi="Arial Narrow" w:cs="Arial"/>
                <w:iCs/>
                <w:sz w:val="22"/>
                <w:szCs w:val="22"/>
                <w:lang w:val="hr-HR"/>
              </w:rPr>
              <w:t>2006. Izvaredni profesor, naslovno znanstveno zvanje iz područja prirodnih znanosti, polje biologija u Zavodu za molekularnu biologiju pri  Biološkom odsjeku PMF Sveučilišta u Zagrebu</w:t>
            </w:r>
          </w:p>
          <w:p w:rsidR="003B4735" w:rsidRPr="00635783" w:rsidRDefault="003B4735" w:rsidP="00635783">
            <w:pPr>
              <w:spacing w:before="60" w:after="60"/>
              <w:rPr>
                <w:rFonts w:ascii="Arial Narrow" w:hAnsi="Arial Narrow" w:cs="Arial"/>
                <w:sz w:val="22"/>
                <w:szCs w:val="22"/>
                <w:lang w:val="hr-HR"/>
              </w:rPr>
            </w:pPr>
            <w:r w:rsidRPr="00635783">
              <w:rPr>
                <w:rFonts w:ascii="Arial Narrow" w:hAnsi="Arial Narrow" w:cs="Arial"/>
                <w:sz w:val="22"/>
                <w:szCs w:val="22"/>
                <w:lang w:val="hr-HR"/>
              </w:rPr>
              <w:t>2010. Znanstveni savjetnik, trajno zvanje u Institutu Ruđer Bošković, Zagreb</w:t>
            </w:r>
          </w:p>
          <w:p w:rsidR="003B4735" w:rsidRPr="00635783" w:rsidRDefault="003B4735" w:rsidP="00635783">
            <w:pPr>
              <w:spacing w:before="60" w:after="60"/>
              <w:rPr>
                <w:rFonts w:ascii="Arial Narrow" w:hAnsi="Arial Narrow" w:cs="Arial"/>
                <w:sz w:val="22"/>
                <w:szCs w:val="22"/>
                <w:lang w:val="hr-HR"/>
              </w:rPr>
            </w:pPr>
            <w:r w:rsidRPr="00635783">
              <w:rPr>
                <w:rFonts w:ascii="Arial Narrow" w:hAnsi="Arial Narrow" w:cs="Arial"/>
                <w:b/>
                <w:sz w:val="22"/>
                <w:szCs w:val="22"/>
                <w:lang w:val="hr-HR"/>
              </w:rPr>
              <w:t>Nastavna aktivnost</w:t>
            </w:r>
          </w:p>
          <w:p w:rsidR="003B4735" w:rsidRPr="00635783" w:rsidRDefault="003B4735" w:rsidP="00635783">
            <w:pPr>
              <w:spacing w:before="60" w:after="60"/>
              <w:rPr>
                <w:rFonts w:ascii="Arial Narrow" w:hAnsi="Arial Narrow" w:cs="Arial"/>
                <w:sz w:val="22"/>
                <w:szCs w:val="22"/>
                <w:lang w:val="hr-HR"/>
              </w:rPr>
            </w:pPr>
            <w:r w:rsidRPr="00635783">
              <w:rPr>
                <w:rFonts w:ascii="Arial Narrow" w:hAnsi="Arial Narrow" w:cs="Arial"/>
                <w:sz w:val="22"/>
                <w:szCs w:val="22"/>
                <w:lang w:val="hr-HR"/>
              </w:rPr>
              <w:t xml:space="preserve">Voditelj redovitog dodiplomskog predmeta, Mehanizmi stanične diferencijacije, na Prirodoslovno matematičkom fakultetu u Zagrebu, te nastavnica  na nekoliko predmeta Doktorskog studija Medicinskog fakulteta u Zagrebu  i Doktorskog studija PMFa </w:t>
            </w:r>
          </w:p>
          <w:p w:rsidR="003B4735" w:rsidRPr="00635783" w:rsidRDefault="003B4735" w:rsidP="00635783">
            <w:pPr>
              <w:spacing w:before="60" w:after="60"/>
              <w:rPr>
                <w:rFonts w:ascii="Arial Narrow" w:hAnsi="Arial Narrow" w:cs="Arial"/>
                <w:sz w:val="22"/>
                <w:szCs w:val="22"/>
                <w:lang w:val="hr-HR"/>
              </w:rPr>
            </w:pPr>
            <w:r w:rsidRPr="00635783">
              <w:rPr>
                <w:rFonts w:ascii="Arial Narrow" w:hAnsi="Arial Narrow" w:cs="Arial"/>
                <w:b/>
                <w:sz w:val="22"/>
                <w:szCs w:val="22"/>
                <w:lang w:val="hr-HR"/>
              </w:rPr>
              <w:t xml:space="preserve">Disertacija </w:t>
            </w:r>
            <w:r w:rsidRPr="00635783">
              <w:rPr>
                <w:rFonts w:ascii="Arial Narrow" w:hAnsi="Arial Narrow" w:cs="Arial"/>
                <w:sz w:val="22"/>
                <w:szCs w:val="22"/>
                <w:lang w:val="hr-HR"/>
              </w:rPr>
              <w:t>(naslov i godina obrane)</w:t>
            </w:r>
          </w:p>
          <w:p w:rsidR="003B4735" w:rsidRPr="00635783" w:rsidRDefault="003B4735" w:rsidP="00635783">
            <w:pPr>
              <w:spacing w:before="60" w:after="60"/>
              <w:rPr>
                <w:rFonts w:ascii="Arial Narrow" w:hAnsi="Arial Narrow" w:cs="Arial"/>
                <w:sz w:val="22"/>
                <w:szCs w:val="22"/>
                <w:lang w:val="hr-HR"/>
              </w:rPr>
            </w:pPr>
            <w:r w:rsidRPr="00635783">
              <w:rPr>
                <w:rFonts w:ascii="Arial Narrow" w:hAnsi="Arial Narrow" w:cs="Arial"/>
                <w:sz w:val="22"/>
                <w:szCs w:val="22"/>
                <w:lang w:val="hr-HR"/>
              </w:rPr>
              <w:t>„Simultaner zytochemischer und autoradiographischer Nachweis von T-Zellmarkern mittels Antik</w:t>
            </w:r>
            <w:r w:rsidRPr="00635783">
              <w:rPr>
                <w:rFonts w:ascii="Arial Narrow" w:hAnsi="Arial Narrow" w:cs="Arial"/>
                <w:sz w:val="22"/>
                <w:szCs w:val="22"/>
                <w:lang w:val="de-DE"/>
              </w:rPr>
              <w:t>ö</w:t>
            </w:r>
            <w:r w:rsidRPr="00635783">
              <w:rPr>
                <w:rFonts w:ascii="Arial Narrow" w:hAnsi="Arial Narrow" w:cs="Arial"/>
                <w:sz w:val="22"/>
                <w:szCs w:val="22"/>
                <w:lang w:val="hr-HR"/>
              </w:rPr>
              <w:t>rper unter besonderer Ber</w:t>
            </w:r>
            <w:r w:rsidRPr="00635783">
              <w:rPr>
                <w:rFonts w:ascii="Arial Narrow" w:hAnsi="Arial Narrow" w:cs="Arial"/>
                <w:sz w:val="22"/>
                <w:szCs w:val="22"/>
                <w:lang w:val="de-DE"/>
              </w:rPr>
              <w:t>ϋ</w:t>
            </w:r>
            <w:r w:rsidRPr="00635783">
              <w:rPr>
                <w:rFonts w:ascii="Arial Narrow" w:hAnsi="Arial Narrow" w:cs="Arial"/>
                <w:sz w:val="22"/>
                <w:szCs w:val="22"/>
                <w:lang w:val="hr-HR"/>
              </w:rPr>
              <w:t>cksichtig</w:t>
            </w:r>
            <w:r w:rsidRPr="00635783">
              <w:rPr>
                <w:rFonts w:ascii="Arial Narrow" w:hAnsi="Arial Narrow" w:cs="Arial"/>
                <w:sz w:val="22"/>
                <w:szCs w:val="22"/>
                <w:lang w:val="de-DE"/>
              </w:rPr>
              <w:t>u</w:t>
            </w:r>
            <w:r w:rsidRPr="00635783">
              <w:rPr>
                <w:rFonts w:ascii="Arial Narrow" w:hAnsi="Arial Narrow" w:cs="Arial"/>
                <w:sz w:val="22"/>
                <w:szCs w:val="22"/>
                <w:lang w:val="hr-HR"/>
              </w:rPr>
              <w:t xml:space="preserve">ng der Zellanalyse bei Graft-versus-Host Reaktion (GvH)“ </w:t>
            </w:r>
          </w:p>
          <w:p w:rsidR="003B4735" w:rsidRPr="00635783" w:rsidRDefault="003B4735" w:rsidP="00635783">
            <w:pPr>
              <w:spacing w:before="60" w:after="60"/>
              <w:rPr>
                <w:rFonts w:ascii="Arial Narrow" w:hAnsi="Arial Narrow" w:cs="Arial"/>
                <w:sz w:val="22"/>
                <w:szCs w:val="22"/>
                <w:lang w:val="hr-HR"/>
              </w:rPr>
            </w:pPr>
            <w:r w:rsidRPr="00635783">
              <w:rPr>
                <w:rFonts w:ascii="Arial Narrow" w:hAnsi="Arial Narrow" w:cs="Arial"/>
                <w:sz w:val="22"/>
                <w:szCs w:val="22"/>
                <w:lang w:val="hr-HR"/>
              </w:rPr>
              <w:t>1987.</w:t>
            </w:r>
          </w:p>
          <w:p w:rsidR="003B4735" w:rsidRPr="00635783" w:rsidRDefault="003B4735" w:rsidP="00635783">
            <w:pPr>
              <w:spacing w:before="60" w:after="60"/>
              <w:rPr>
                <w:rFonts w:ascii="Arial Narrow" w:hAnsi="Arial Narrow" w:cs="Arial"/>
                <w:b/>
                <w:sz w:val="22"/>
                <w:szCs w:val="22"/>
                <w:lang w:val="hr-HR"/>
              </w:rPr>
            </w:pPr>
            <w:r w:rsidRPr="00635783">
              <w:rPr>
                <w:rFonts w:ascii="Arial Narrow" w:hAnsi="Arial Narrow" w:cs="Arial"/>
                <w:b/>
                <w:sz w:val="22"/>
                <w:szCs w:val="22"/>
                <w:lang w:val="hr-HR"/>
              </w:rPr>
              <w:t>Znanstvena aktivnost</w:t>
            </w:r>
          </w:p>
          <w:p w:rsidR="003B4735" w:rsidRPr="00635783" w:rsidRDefault="003B4735" w:rsidP="00635783">
            <w:pPr>
              <w:spacing w:before="60" w:after="60"/>
              <w:rPr>
                <w:rFonts w:ascii="Arial Narrow" w:hAnsi="Arial Narrow" w:cs="Arial"/>
                <w:sz w:val="22"/>
                <w:szCs w:val="22"/>
                <w:u w:val="single"/>
                <w:lang w:val="hr-HR"/>
              </w:rPr>
            </w:pPr>
            <w:r w:rsidRPr="00635783">
              <w:rPr>
                <w:rFonts w:ascii="Arial Narrow" w:hAnsi="Arial Narrow" w:cs="Arial"/>
                <w:sz w:val="22"/>
                <w:szCs w:val="22"/>
                <w:u w:val="single"/>
                <w:lang w:val="hr-HR"/>
              </w:rPr>
              <w:t>Voditelj  znanstvenih projekata u tijeku:</w:t>
            </w:r>
          </w:p>
          <w:p w:rsidR="003B4735" w:rsidRPr="00635783" w:rsidRDefault="003B4735" w:rsidP="00635783">
            <w:pPr>
              <w:spacing w:before="60" w:after="60"/>
              <w:rPr>
                <w:rFonts w:ascii="Arial Narrow" w:hAnsi="Arial Narrow" w:cs="Arial"/>
                <w:sz w:val="22"/>
                <w:szCs w:val="22"/>
                <w:lang w:val="hr-HR"/>
              </w:rPr>
            </w:pPr>
            <w:r w:rsidRPr="00635783">
              <w:rPr>
                <w:rFonts w:ascii="Arial Narrow" w:hAnsi="Arial Narrow" w:cs="Arial"/>
                <w:sz w:val="22"/>
                <w:szCs w:val="22"/>
                <w:lang w:val="hr-HR"/>
              </w:rPr>
              <w:t>1. Znanstveni projekt, Hrvatska zaklada za znanost: „</w:t>
            </w:r>
            <w:r w:rsidRPr="00635783">
              <w:rPr>
                <w:rFonts w:ascii="Arial Narrow" w:hAnsi="Arial Narrow" w:cs="Arial"/>
                <w:b/>
                <w:bCs/>
                <w:sz w:val="22"/>
                <w:szCs w:val="22"/>
                <w:lang w:val="hr-HR"/>
              </w:rPr>
              <w:t xml:space="preserve">Notch in hematopoietic stem cell differentiation and leukaemia development </w:t>
            </w:r>
            <w:r w:rsidRPr="00635783">
              <w:rPr>
                <w:rFonts w:ascii="Arial Narrow" w:hAnsi="Arial Narrow" w:cs="Arial"/>
                <w:sz w:val="22"/>
                <w:szCs w:val="22"/>
                <w:lang w:val="hr-HR"/>
              </w:rPr>
              <w:t>“(broj 7140); 2014-2017. voditelj</w:t>
            </w:r>
          </w:p>
          <w:p w:rsidR="003B4735" w:rsidRPr="00635783" w:rsidRDefault="003B4735" w:rsidP="00635783">
            <w:pPr>
              <w:spacing w:before="60" w:after="60"/>
              <w:rPr>
                <w:rFonts w:ascii="Arial Narrow" w:hAnsi="Arial Narrow" w:cs="Arial"/>
                <w:iCs/>
                <w:sz w:val="22"/>
                <w:szCs w:val="22"/>
              </w:rPr>
            </w:pPr>
            <w:r w:rsidRPr="00635783">
              <w:rPr>
                <w:rFonts w:ascii="Arial Narrow" w:hAnsi="Arial Narrow" w:cs="Arial"/>
                <w:sz w:val="22"/>
                <w:szCs w:val="22"/>
                <w:lang w:val="hr-HR"/>
              </w:rPr>
              <w:t xml:space="preserve">2. </w:t>
            </w:r>
            <w:r w:rsidRPr="00635783">
              <w:rPr>
                <w:rFonts w:ascii="Arial Narrow" w:hAnsi="Arial Narrow" w:cs="Arial"/>
                <w:iCs/>
                <w:sz w:val="22"/>
                <w:szCs w:val="22"/>
              </w:rPr>
              <w:t>European Commission 7th Framework Programme: “</w:t>
            </w:r>
            <w:r w:rsidRPr="00635783">
              <w:rPr>
                <w:rFonts w:ascii="Arial Narrow" w:hAnsi="Arial Narrow" w:cs="Arial"/>
                <w:b/>
                <w:iCs/>
                <w:sz w:val="22"/>
                <w:szCs w:val="22"/>
              </w:rPr>
              <w:t>Development of Stem Cell-Based Therapy for Thymic Regeneration</w:t>
            </w:r>
            <w:r w:rsidRPr="00635783">
              <w:rPr>
                <w:rFonts w:ascii="Arial Narrow" w:hAnsi="Arial Narrow" w:cs="Arial"/>
                <w:iCs/>
                <w:sz w:val="22"/>
                <w:szCs w:val="22"/>
              </w:rPr>
              <w:t>” (koordinator prof. CC Blackburn, University of Edinburg), 2013-2017. voditelj hrvatskog tima</w:t>
            </w:r>
          </w:p>
          <w:p w:rsidR="003B4735" w:rsidRPr="00635783" w:rsidRDefault="003B4735" w:rsidP="00635783">
            <w:pPr>
              <w:spacing w:before="60" w:after="60"/>
              <w:rPr>
                <w:rFonts w:ascii="Arial Narrow" w:hAnsi="Arial Narrow" w:cs="Arial"/>
                <w:sz w:val="22"/>
                <w:szCs w:val="22"/>
                <w:lang w:val="hr-HR"/>
              </w:rPr>
            </w:pPr>
            <w:r w:rsidRPr="00635783">
              <w:rPr>
                <w:rFonts w:ascii="Arial Narrow" w:hAnsi="Arial Narrow" w:cs="Arial"/>
                <w:sz w:val="22"/>
                <w:szCs w:val="22"/>
                <w:lang w:val="hr-HR"/>
              </w:rPr>
              <w:t>3. Bilateralni Hrvatsko - Kineski projekt, 2014-2016.</w:t>
            </w:r>
          </w:p>
          <w:p w:rsidR="003B4735" w:rsidRPr="00635783" w:rsidRDefault="003B4735" w:rsidP="00635783">
            <w:pPr>
              <w:spacing w:before="60" w:after="60"/>
              <w:rPr>
                <w:rFonts w:ascii="Arial Narrow" w:hAnsi="Arial Narrow" w:cs="Arial"/>
                <w:sz w:val="22"/>
                <w:szCs w:val="22"/>
                <w:u w:val="single"/>
                <w:lang w:val="hr-HR"/>
              </w:rPr>
            </w:pPr>
            <w:r w:rsidRPr="00635783">
              <w:rPr>
                <w:rFonts w:ascii="Arial Narrow" w:hAnsi="Arial Narrow" w:cs="Arial"/>
                <w:sz w:val="22"/>
                <w:szCs w:val="22"/>
                <w:u w:val="single"/>
                <w:lang w:val="hr-HR"/>
              </w:rPr>
              <w:t>Znanstveno usavršavanje:</w:t>
            </w:r>
          </w:p>
          <w:p w:rsidR="003B4735" w:rsidRPr="00635783" w:rsidRDefault="003B4735" w:rsidP="00635783">
            <w:pPr>
              <w:spacing w:before="60" w:after="60"/>
              <w:rPr>
                <w:rFonts w:ascii="Arial Narrow" w:hAnsi="Arial Narrow" w:cs="Arial"/>
                <w:sz w:val="22"/>
                <w:szCs w:val="22"/>
                <w:lang w:val="hr-HR"/>
              </w:rPr>
            </w:pPr>
            <w:r w:rsidRPr="00635783">
              <w:rPr>
                <w:rFonts w:ascii="Arial Narrow" w:hAnsi="Arial Narrow" w:cs="Arial"/>
                <w:sz w:val="22"/>
                <w:szCs w:val="22"/>
                <w:lang w:val="hr-HR"/>
              </w:rPr>
              <w:t>1990 – 1993  Specijalizacija u Lymphocyte Differentiation Unit,  Institut za medicinska istraživanja “Walter i Eliza Hall Institut”, Melbourne, Australija</w:t>
            </w:r>
          </w:p>
          <w:p w:rsidR="003B4735" w:rsidRPr="00635783" w:rsidRDefault="003B4735" w:rsidP="00635783">
            <w:pPr>
              <w:spacing w:before="60" w:after="60"/>
              <w:rPr>
                <w:rFonts w:ascii="Arial Narrow" w:hAnsi="Arial Narrow" w:cs="Arial"/>
                <w:sz w:val="22"/>
                <w:szCs w:val="22"/>
                <w:lang w:val="hr-HR"/>
              </w:rPr>
            </w:pPr>
            <w:r w:rsidRPr="00635783">
              <w:rPr>
                <w:rFonts w:ascii="Arial Narrow" w:hAnsi="Arial Narrow" w:cs="Arial"/>
                <w:sz w:val="22"/>
                <w:szCs w:val="22"/>
                <w:lang w:val="hr-HR"/>
              </w:rPr>
              <w:t>1997 i 1998.  Gostujući znanstvenik u Stem Cell Laboratory, Mayo Clinic, Rochester, Minesota, USA (6 mjeseci)</w:t>
            </w:r>
          </w:p>
          <w:p w:rsidR="003B4735" w:rsidRPr="00635783" w:rsidRDefault="003B4735" w:rsidP="00635783">
            <w:pPr>
              <w:spacing w:before="60" w:after="60"/>
              <w:rPr>
                <w:rFonts w:ascii="Arial Narrow" w:hAnsi="Arial Narrow" w:cs="Arial"/>
                <w:sz w:val="22"/>
                <w:szCs w:val="22"/>
                <w:lang w:val="hr-HR"/>
              </w:rPr>
            </w:pPr>
            <w:r w:rsidRPr="00635783">
              <w:rPr>
                <w:rFonts w:ascii="Arial Narrow" w:hAnsi="Arial Narrow" w:cs="Arial"/>
                <w:b/>
                <w:sz w:val="22"/>
                <w:szCs w:val="22"/>
                <w:lang w:val="hr-HR"/>
              </w:rPr>
              <w:t>Publikacije</w:t>
            </w:r>
            <w:r w:rsidR="003B633F" w:rsidRPr="00635783">
              <w:rPr>
                <w:rFonts w:ascii="Arial Narrow" w:hAnsi="Arial Narrow" w:cs="Arial"/>
                <w:sz w:val="22"/>
                <w:szCs w:val="22"/>
                <w:lang w:val="hr-HR"/>
              </w:rPr>
              <w:t> </w:t>
            </w:r>
          </w:p>
          <w:p w:rsidR="003B4735" w:rsidRPr="00635783" w:rsidRDefault="003B4735" w:rsidP="00635783">
            <w:pPr>
              <w:spacing w:before="60" w:after="60"/>
              <w:rPr>
                <w:rFonts w:ascii="Arial Narrow" w:hAnsi="Arial Narrow" w:cs="Arial"/>
                <w:sz w:val="22"/>
                <w:szCs w:val="22"/>
                <w:lang w:val="hr-HR"/>
              </w:rPr>
            </w:pPr>
            <w:r w:rsidRPr="00635783">
              <w:rPr>
                <w:rFonts w:ascii="Arial Narrow" w:hAnsi="Arial Narrow" w:cs="Arial"/>
                <w:bCs/>
                <w:sz w:val="22"/>
                <w:szCs w:val="22"/>
              </w:rPr>
              <w:t>42 (indeksiranih u CC 33)/ citata 694</w:t>
            </w:r>
          </w:p>
          <w:p w:rsidR="003B4735" w:rsidRPr="00635783" w:rsidRDefault="003B4735" w:rsidP="00635783">
            <w:pPr>
              <w:spacing w:before="60" w:after="60"/>
              <w:rPr>
                <w:rFonts w:ascii="Arial Narrow" w:hAnsi="Arial Narrow" w:cs="Arial"/>
                <w:sz w:val="22"/>
                <w:szCs w:val="22"/>
                <w:lang w:val="hr-HR"/>
              </w:rPr>
            </w:pPr>
            <w:r w:rsidRPr="00635783">
              <w:rPr>
                <w:rFonts w:ascii="Arial Narrow" w:hAnsi="Arial Narrow" w:cs="Arial"/>
                <w:sz w:val="22"/>
                <w:szCs w:val="22"/>
                <w:lang w:val="hr-HR"/>
              </w:rPr>
              <w:t>Uredništvo knjige: Acute leukemia- The scientist's perspective and challenge, Intech, 2011</w:t>
            </w:r>
          </w:p>
          <w:p w:rsidR="003B4735" w:rsidRPr="00635783" w:rsidRDefault="003B4735" w:rsidP="00635783">
            <w:pPr>
              <w:spacing w:before="60" w:after="60"/>
              <w:rPr>
                <w:rFonts w:ascii="Arial Narrow" w:hAnsi="Arial Narrow" w:cs="Arial"/>
                <w:b/>
                <w:sz w:val="22"/>
                <w:szCs w:val="22"/>
                <w:lang w:val="hr-HR"/>
              </w:rPr>
            </w:pPr>
            <w:r w:rsidRPr="00635783">
              <w:rPr>
                <w:rFonts w:ascii="Arial Narrow" w:hAnsi="Arial Narrow" w:cs="Arial"/>
                <w:b/>
                <w:sz w:val="22"/>
                <w:szCs w:val="22"/>
                <w:lang w:val="hr-HR"/>
              </w:rPr>
              <w:t>Osobni podaci</w:t>
            </w:r>
          </w:p>
          <w:p w:rsidR="003B4735" w:rsidRPr="00635783" w:rsidRDefault="003B4735" w:rsidP="00635783">
            <w:pPr>
              <w:tabs>
                <w:tab w:val="left" w:pos="2835"/>
              </w:tabs>
              <w:spacing w:before="60" w:after="60"/>
              <w:ind w:right="-321"/>
              <w:jc w:val="both"/>
              <w:rPr>
                <w:rFonts w:ascii="Arial Narrow" w:hAnsi="Arial Narrow" w:cs="Arial"/>
                <w:sz w:val="22"/>
                <w:szCs w:val="22"/>
                <w:lang w:val="hr-HR"/>
              </w:rPr>
            </w:pPr>
            <w:r w:rsidRPr="00635783">
              <w:rPr>
                <w:rFonts w:ascii="Arial Narrow" w:hAnsi="Arial Narrow" w:cs="Arial"/>
                <w:sz w:val="22"/>
                <w:szCs w:val="22"/>
                <w:lang w:val="hr-HR"/>
              </w:rPr>
              <w:t>Rođena: 21. lipnja 1958. u Zadru,  Hrvatska, udata, dvoje djece</w:t>
            </w:r>
          </w:p>
        </w:tc>
      </w:tr>
      <w:tr w:rsidR="003B4735" w:rsidRPr="00635783" w:rsidTr="003B4735">
        <w:trPr>
          <w:trHeight w:val="3584"/>
        </w:trPr>
        <w:tc>
          <w:tcPr>
            <w:tcW w:w="1959" w:type="dxa"/>
          </w:tcPr>
          <w:p w:rsidR="003B4735" w:rsidRPr="00635783" w:rsidRDefault="003B4735" w:rsidP="00635783">
            <w:pPr>
              <w:spacing w:before="60" w:after="60"/>
              <w:rPr>
                <w:rFonts w:ascii="Arial Narrow" w:hAnsi="Arial Narrow" w:cs="Arial"/>
                <w:b/>
                <w:bCs/>
                <w:sz w:val="22"/>
                <w:szCs w:val="22"/>
                <w:lang w:val="hr-HR"/>
              </w:rPr>
            </w:pPr>
            <w:r w:rsidRPr="00635783">
              <w:rPr>
                <w:rFonts w:ascii="Arial Narrow" w:hAnsi="Arial Narrow" w:cs="Arial"/>
                <w:b/>
                <w:bCs/>
                <w:sz w:val="22"/>
                <w:szCs w:val="22"/>
                <w:lang w:val="hr-HR"/>
              </w:rPr>
              <w:t xml:space="preserve">Popis radova objavljenih u posljednjih pet godina </w:t>
            </w:r>
            <w:r w:rsidR="00CB25F6" w:rsidRPr="00635783">
              <w:rPr>
                <w:rFonts w:ascii="Arial Narrow" w:hAnsi="Arial Narrow" w:cs="Arial"/>
                <w:sz w:val="22"/>
                <w:szCs w:val="22"/>
                <w:lang w:val="hr-HR"/>
              </w:rPr>
              <w:t> </w:t>
            </w:r>
          </w:p>
        </w:tc>
        <w:tc>
          <w:tcPr>
            <w:tcW w:w="7328" w:type="dxa"/>
          </w:tcPr>
          <w:p w:rsidR="003B4735" w:rsidRPr="00635783" w:rsidRDefault="003B4735" w:rsidP="00E337BE">
            <w:pPr>
              <w:numPr>
                <w:ilvl w:val="0"/>
                <w:numId w:val="69"/>
              </w:numPr>
              <w:tabs>
                <w:tab w:val="clear" w:pos="340"/>
              </w:tabs>
              <w:spacing w:before="60" w:after="60"/>
              <w:rPr>
                <w:rFonts w:ascii="Arial Narrow" w:hAnsi="Arial Narrow" w:cs="Arial"/>
                <w:sz w:val="22"/>
                <w:szCs w:val="22"/>
                <w:lang w:val="en-GB"/>
              </w:rPr>
            </w:pPr>
            <w:r w:rsidRPr="00635783">
              <w:rPr>
                <w:rFonts w:ascii="Arial Narrow" w:hAnsi="Arial Narrow" w:cs="Arial"/>
                <w:sz w:val="22"/>
                <w:szCs w:val="22"/>
                <w:lang w:val="en-AU"/>
              </w:rPr>
              <w:t xml:space="preserve">M. Matulic, J. Skelin, D. Radic-Kristo, I. Kardum-Skelin, D. Grcevic, </w:t>
            </w:r>
            <w:r w:rsidRPr="00635783">
              <w:rPr>
                <w:rFonts w:ascii="Arial Narrow" w:hAnsi="Arial Narrow" w:cs="Arial"/>
                <w:b/>
                <w:sz w:val="22"/>
                <w:szCs w:val="22"/>
                <w:lang w:val="en-AU"/>
              </w:rPr>
              <w:t>M. Antica</w:t>
            </w:r>
            <w:r w:rsidRPr="00635783">
              <w:rPr>
                <w:rFonts w:ascii="Arial Narrow" w:hAnsi="Arial Narrow" w:cs="Arial"/>
                <w:sz w:val="22"/>
                <w:szCs w:val="22"/>
                <w:lang w:val="en-AU"/>
              </w:rPr>
              <w:t xml:space="preserve"> (2015) Notch affects the prodifferentiating effect of retinoic acid and PMA on leukemic cells. Cytometry A. </w:t>
            </w:r>
            <w:r w:rsidRPr="00635783">
              <w:rPr>
                <w:rFonts w:ascii="Arial Narrow" w:hAnsi="Arial Narrow" w:cs="Arial"/>
                <w:sz w:val="22"/>
                <w:szCs w:val="22"/>
                <w:u w:val="single"/>
                <w:lang w:val="en-AU"/>
              </w:rPr>
              <w:t>87</w:t>
            </w:r>
            <w:r w:rsidRPr="00635783">
              <w:rPr>
                <w:rFonts w:ascii="Arial Narrow" w:hAnsi="Arial Narrow" w:cs="Arial"/>
                <w:sz w:val="22"/>
                <w:szCs w:val="22"/>
                <w:lang w:val="en-AU"/>
              </w:rPr>
              <w:t xml:space="preserve"> 129-136.</w:t>
            </w:r>
            <w:r w:rsidRPr="00635783">
              <w:rPr>
                <w:rFonts w:ascii="Arial Narrow" w:hAnsi="Arial Narrow" w:cs="Arial"/>
                <w:b/>
                <w:sz w:val="22"/>
                <w:szCs w:val="22"/>
                <w:lang w:val="en-GB"/>
              </w:rPr>
              <w:t xml:space="preserve"> Q2</w:t>
            </w:r>
          </w:p>
          <w:p w:rsidR="003B4735" w:rsidRPr="00635783" w:rsidRDefault="003B4735" w:rsidP="00E337BE">
            <w:pPr>
              <w:numPr>
                <w:ilvl w:val="0"/>
                <w:numId w:val="69"/>
              </w:numPr>
              <w:tabs>
                <w:tab w:val="clear" w:pos="340"/>
              </w:tabs>
              <w:spacing w:before="60" w:after="60"/>
              <w:rPr>
                <w:rFonts w:ascii="Arial Narrow" w:hAnsi="Arial Narrow" w:cs="Arial"/>
                <w:sz w:val="22"/>
                <w:szCs w:val="22"/>
                <w:lang w:val="en-GB"/>
              </w:rPr>
            </w:pPr>
            <w:r w:rsidRPr="00635783">
              <w:rPr>
                <w:rFonts w:ascii="Arial Narrow" w:hAnsi="Arial Narrow" w:cs="Arial"/>
                <w:sz w:val="22"/>
                <w:szCs w:val="22"/>
                <w:lang w:val="en-GB"/>
              </w:rPr>
              <w:t xml:space="preserve">M. Paradzik, S. Novak, G. Mokrovic, T. Bordukalo Niksic, D. Heckel, J. Stipic, D. Pavicic Baldani,L. Cicin-Sain and </w:t>
            </w:r>
            <w:r w:rsidRPr="00635783">
              <w:rPr>
                <w:rFonts w:ascii="Arial Narrow" w:hAnsi="Arial Narrow" w:cs="Arial"/>
                <w:b/>
                <w:sz w:val="22"/>
                <w:szCs w:val="22"/>
                <w:lang w:val="en-GB"/>
              </w:rPr>
              <w:t>M. Antica</w:t>
            </w:r>
            <w:r w:rsidRPr="00635783">
              <w:rPr>
                <w:rFonts w:ascii="Arial Narrow" w:hAnsi="Arial Narrow" w:cs="Arial"/>
                <w:sz w:val="22"/>
                <w:szCs w:val="22"/>
                <w:lang w:val="en-GB"/>
              </w:rPr>
              <w:t xml:space="preserve"> (2012) Ikaros family transcription factors expression in rat thymus: detection of impaired development. J Immunopathol Pharmacol. 25(4):893-900.</w:t>
            </w:r>
            <w:r w:rsidRPr="00635783">
              <w:rPr>
                <w:rFonts w:ascii="Arial Narrow" w:hAnsi="Arial Narrow" w:cs="Arial"/>
                <w:b/>
                <w:sz w:val="22"/>
                <w:szCs w:val="22"/>
                <w:lang w:val="en-GB"/>
              </w:rPr>
              <w:t xml:space="preserve"> Q1 </w:t>
            </w:r>
          </w:p>
          <w:p w:rsidR="003B4735" w:rsidRPr="00635783" w:rsidRDefault="003B4735" w:rsidP="00E337BE">
            <w:pPr>
              <w:numPr>
                <w:ilvl w:val="0"/>
                <w:numId w:val="69"/>
              </w:numPr>
              <w:tabs>
                <w:tab w:val="clear" w:pos="340"/>
              </w:tabs>
              <w:spacing w:before="60" w:after="60"/>
              <w:rPr>
                <w:rFonts w:ascii="Arial Narrow" w:hAnsi="Arial Narrow" w:cs="Arial"/>
                <w:sz w:val="22"/>
                <w:szCs w:val="22"/>
                <w:lang w:val="en-GB"/>
              </w:rPr>
            </w:pPr>
            <w:r w:rsidRPr="00635783">
              <w:rPr>
                <w:rFonts w:ascii="Arial Narrow" w:hAnsi="Arial Narrow" w:cs="Arial"/>
                <w:sz w:val="22"/>
                <w:szCs w:val="22"/>
                <w:lang w:val="en-GB"/>
              </w:rPr>
              <w:t xml:space="preserve">Gavella M, Vrhovac-Garaj V, Lipovac V, </w:t>
            </w:r>
            <w:r w:rsidRPr="00635783">
              <w:rPr>
                <w:rFonts w:ascii="Arial Narrow" w:hAnsi="Arial Narrow" w:cs="Arial"/>
                <w:b/>
                <w:sz w:val="22"/>
                <w:szCs w:val="22"/>
                <w:lang w:val="en-GB"/>
              </w:rPr>
              <w:t>Antica M,</w:t>
            </w:r>
            <w:r w:rsidRPr="00635783">
              <w:rPr>
                <w:rFonts w:ascii="Arial Narrow" w:hAnsi="Arial Narrow" w:cs="Arial"/>
                <w:sz w:val="22"/>
                <w:szCs w:val="22"/>
                <w:lang w:val="en-GB"/>
              </w:rPr>
              <w:t xml:space="preserve"> Gajski G, Car N. (2010) Ganglioside GT1b protects human spermatozoa from hydrogen peroxide-induced DNA and membrane damage.   Int J Androl. 33, 536-544, </w:t>
            </w:r>
            <w:r w:rsidRPr="00635783">
              <w:rPr>
                <w:rFonts w:ascii="Arial Narrow" w:hAnsi="Arial Narrow" w:cs="Arial"/>
                <w:b/>
                <w:sz w:val="22"/>
                <w:szCs w:val="22"/>
                <w:lang w:val="en-GB"/>
              </w:rPr>
              <w:t>Q1</w:t>
            </w:r>
          </w:p>
          <w:p w:rsidR="003B4735" w:rsidRPr="00635783" w:rsidRDefault="003B4735" w:rsidP="00E337BE">
            <w:pPr>
              <w:numPr>
                <w:ilvl w:val="0"/>
                <w:numId w:val="69"/>
              </w:numPr>
              <w:tabs>
                <w:tab w:val="clear" w:pos="340"/>
              </w:tabs>
              <w:spacing w:before="60" w:after="60"/>
              <w:rPr>
                <w:rFonts w:ascii="Arial Narrow" w:hAnsi="Arial Narrow" w:cs="Arial"/>
                <w:sz w:val="22"/>
                <w:szCs w:val="22"/>
                <w:lang w:val="en-GB"/>
              </w:rPr>
            </w:pPr>
            <w:r w:rsidRPr="00635783">
              <w:rPr>
                <w:rFonts w:ascii="Arial Narrow" w:hAnsi="Arial Narrow" w:cs="Arial"/>
                <w:sz w:val="22"/>
                <w:szCs w:val="22"/>
                <w:lang w:val="en-GB"/>
              </w:rPr>
              <w:t xml:space="preserve">M Matulić, M Paradžik, L Čičin-Šain, S Kapitanović, K Dubravčić, D Batinić, </w:t>
            </w:r>
            <w:r w:rsidRPr="00635783">
              <w:rPr>
                <w:rFonts w:ascii="Arial Narrow" w:hAnsi="Arial Narrow" w:cs="Arial"/>
                <w:b/>
                <w:sz w:val="22"/>
                <w:szCs w:val="22"/>
                <w:lang w:val="en-GB"/>
              </w:rPr>
              <w:t>M Antica</w:t>
            </w:r>
            <w:r w:rsidRPr="00635783">
              <w:rPr>
                <w:rFonts w:ascii="Arial Narrow" w:hAnsi="Arial Narrow" w:cs="Arial"/>
                <w:sz w:val="22"/>
                <w:szCs w:val="22"/>
                <w:lang w:val="en-GB"/>
              </w:rPr>
              <w:t xml:space="preserve"> (2009) Ikaros family transcription factors in chronic and acute leukemia. Am J Hematol. 84, 375-377,</w:t>
            </w:r>
            <w:r w:rsidRPr="00635783">
              <w:rPr>
                <w:rFonts w:ascii="Arial Narrow" w:hAnsi="Arial Narrow" w:cs="Arial"/>
                <w:b/>
                <w:sz w:val="22"/>
                <w:szCs w:val="22"/>
                <w:lang w:val="en-GB"/>
              </w:rPr>
              <w:t>Q2</w:t>
            </w:r>
            <w:r w:rsidRPr="00635783">
              <w:rPr>
                <w:rFonts w:ascii="Arial Narrow" w:hAnsi="Arial Narrow" w:cs="Arial"/>
                <w:sz w:val="22"/>
                <w:szCs w:val="22"/>
                <w:lang w:val="en-GB"/>
              </w:rPr>
              <w:tab/>
            </w:r>
          </w:p>
          <w:p w:rsidR="003B4735" w:rsidRPr="00635783" w:rsidRDefault="003B4735" w:rsidP="00E337BE">
            <w:pPr>
              <w:numPr>
                <w:ilvl w:val="0"/>
                <w:numId w:val="69"/>
              </w:numPr>
              <w:tabs>
                <w:tab w:val="clear" w:pos="340"/>
              </w:tabs>
              <w:spacing w:before="60" w:after="60"/>
              <w:rPr>
                <w:rFonts w:ascii="Arial Narrow" w:hAnsi="Arial Narrow" w:cs="Arial"/>
                <w:sz w:val="22"/>
                <w:szCs w:val="22"/>
                <w:lang w:val="en-GB"/>
              </w:rPr>
            </w:pPr>
            <w:r w:rsidRPr="00635783">
              <w:rPr>
                <w:rFonts w:ascii="Arial Narrow" w:hAnsi="Arial Narrow" w:cs="Arial"/>
                <w:b/>
                <w:sz w:val="22"/>
                <w:szCs w:val="22"/>
                <w:lang w:val="en-GB"/>
              </w:rPr>
              <w:t>M. Antica,</w:t>
            </w:r>
            <w:r w:rsidRPr="00635783">
              <w:rPr>
                <w:rFonts w:ascii="Arial Narrow" w:hAnsi="Arial Narrow" w:cs="Arial"/>
                <w:sz w:val="22"/>
                <w:szCs w:val="22"/>
                <w:lang w:val="en-GB"/>
              </w:rPr>
              <w:t xml:space="preserve"> L. Cicin-Sain, S. Kapitanovic, M. Matulic, S. Dzebro and M. Dominis (2008) Aberrant Ikaros, Aiolos and Helios expression in Hodgkin and non-Hodgkin lymphoma. Blood 111 3296.</w:t>
            </w:r>
            <w:r w:rsidRPr="00635783">
              <w:rPr>
                <w:rFonts w:ascii="Arial Narrow" w:hAnsi="Arial Narrow" w:cs="Arial"/>
                <w:b/>
                <w:sz w:val="22"/>
                <w:szCs w:val="22"/>
                <w:lang w:val="en-GB"/>
              </w:rPr>
              <w:t>Q1</w:t>
            </w:r>
          </w:p>
          <w:p w:rsidR="003B4735" w:rsidRPr="00635783" w:rsidRDefault="003B4735" w:rsidP="00635783">
            <w:pPr>
              <w:spacing w:before="60" w:after="60"/>
              <w:rPr>
                <w:rFonts w:ascii="Arial Narrow" w:hAnsi="Arial Narrow" w:cs="Arial"/>
                <w:sz w:val="22"/>
                <w:szCs w:val="22"/>
                <w:lang w:val="hr-HR"/>
              </w:rPr>
            </w:pPr>
          </w:p>
        </w:tc>
      </w:tr>
      <w:tr w:rsidR="003B4735" w:rsidRPr="00635783" w:rsidTr="003B4735">
        <w:tc>
          <w:tcPr>
            <w:tcW w:w="1959" w:type="dxa"/>
            <w:vAlign w:val="center"/>
          </w:tcPr>
          <w:p w:rsidR="003B4735" w:rsidRPr="00635783" w:rsidRDefault="003B4735" w:rsidP="00635783">
            <w:pPr>
              <w:spacing w:before="60" w:after="60"/>
              <w:rPr>
                <w:rFonts w:ascii="Arial Narrow" w:hAnsi="Arial Narrow" w:cs="Arial"/>
                <w:b/>
                <w:bCs/>
                <w:sz w:val="22"/>
                <w:szCs w:val="22"/>
                <w:lang w:val="hr-HR"/>
              </w:rPr>
            </w:pPr>
            <w:r w:rsidRPr="00635783">
              <w:rPr>
                <w:rFonts w:ascii="Arial Narrow" w:hAnsi="Arial Narrow" w:cs="Arial"/>
                <w:b/>
                <w:bCs/>
                <w:sz w:val="22"/>
                <w:szCs w:val="22"/>
                <w:lang w:val="hr-HR"/>
              </w:rPr>
              <w:t>Datum zadnjeg izbora u znanstveno-nastavno ili nastavno zvanje i naziv zvanja</w:t>
            </w:r>
          </w:p>
        </w:tc>
        <w:tc>
          <w:tcPr>
            <w:tcW w:w="7328" w:type="dxa"/>
          </w:tcPr>
          <w:p w:rsidR="003B4735" w:rsidRPr="00635783" w:rsidRDefault="003B4735" w:rsidP="00635783">
            <w:pPr>
              <w:spacing w:before="60" w:after="60"/>
              <w:rPr>
                <w:rFonts w:ascii="Arial Narrow" w:hAnsi="Arial Narrow" w:cs="Arial"/>
                <w:sz w:val="22"/>
                <w:szCs w:val="22"/>
                <w:lang w:val="hr-HR"/>
              </w:rPr>
            </w:pPr>
            <w:r w:rsidRPr="00635783">
              <w:rPr>
                <w:rFonts w:ascii="Arial Narrow" w:hAnsi="Arial Narrow" w:cs="Arial"/>
                <w:sz w:val="22"/>
                <w:szCs w:val="22"/>
                <w:lang w:val="hr-HR"/>
              </w:rPr>
              <w:t>1. lipnja 2010. Znanstveni savjetnik Instituta Ruđer Bošković, trajno zvanje</w:t>
            </w:r>
          </w:p>
        </w:tc>
      </w:tr>
    </w:tbl>
    <w:p w:rsidR="003B4735" w:rsidRPr="00635783" w:rsidRDefault="003B4735" w:rsidP="00635783">
      <w:pPr>
        <w:spacing w:before="60" w:after="60"/>
        <w:rPr>
          <w:rFonts w:ascii="Arial Narrow" w:hAnsi="Arial Narrow" w:cs="Arial"/>
          <w:sz w:val="22"/>
          <w:szCs w:val="22"/>
          <w:lang w:val="hr-HR"/>
        </w:rPr>
      </w:pPr>
    </w:p>
    <w:p w:rsidR="003B4735" w:rsidRPr="00635783" w:rsidRDefault="003B4735" w:rsidP="00635783">
      <w:pPr>
        <w:spacing w:before="60" w:after="60"/>
        <w:rPr>
          <w:rFonts w:ascii="Arial Narrow" w:hAnsi="Arial Narrow" w:cs="Arial"/>
          <w:sz w:val="22"/>
          <w:szCs w:val="22"/>
          <w:lang w:val="hr-HR"/>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7200"/>
      </w:tblGrid>
      <w:tr w:rsidR="003B4735" w:rsidRPr="00635783" w:rsidTr="0005341E">
        <w:trPr>
          <w:trHeight w:val="93"/>
        </w:trPr>
        <w:tc>
          <w:tcPr>
            <w:tcW w:w="2880" w:type="dxa"/>
          </w:tcPr>
          <w:p w:rsidR="003B4735" w:rsidRPr="00635783" w:rsidRDefault="00D45122" w:rsidP="00635783">
            <w:pPr>
              <w:pStyle w:val="Default"/>
              <w:spacing w:before="60" w:after="60"/>
              <w:rPr>
                <w:rFonts w:ascii="Arial Narrow" w:hAnsi="Arial Narrow"/>
                <w:sz w:val="22"/>
                <w:szCs w:val="22"/>
              </w:rPr>
            </w:pPr>
            <w:r w:rsidRPr="00635783">
              <w:rPr>
                <w:rFonts w:ascii="Arial Narrow" w:hAnsi="Arial Narrow"/>
                <w:sz w:val="22"/>
                <w:szCs w:val="22"/>
              </w:rPr>
              <w:br w:type="page"/>
            </w:r>
            <w:r w:rsidR="003B4735" w:rsidRPr="00635783">
              <w:rPr>
                <w:rFonts w:ascii="Arial Narrow" w:hAnsi="Arial Narrow"/>
                <w:b/>
                <w:bCs/>
                <w:sz w:val="22"/>
                <w:szCs w:val="22"/>
              </w:rPr>
              <w:t xml:space="preserve">Ime </w:t>
            </w:r>
          </w:p>
        </w:tc>
        <w:tc>
          <w:tcPr>
            <w:tcW w:w="7200" w:type="dxa"/>
          </w:tcPr>
          <w:p w:rsidR="003B4735" w:rsidRPr="00635783" w:rsidRDefault="003B4735" w:rsidP="00635783">
            <w:pPr>
              <w:pStyle w:val="Default"/>
              <w:spacing w:before="60" w:after="60"/>
              <w:rPr>
                <w:rFonts w:ascii="Arial Narrow" w:hAnsi="Arial Narrow"/>
                <w:sz w:val="22"/>
                <w:szCs w:val="22"/>
              </w:rPr>
            </w:pPr>
            <w:r w:rsidRPr="00635783">
              <w:rPr>
                <w:rFonts w:ascii="Arial Narrow" w:hAnsi="Arial Narrow"/>
                <w:b/>
                <w:bCs/>
                <w:sz w:val="22"/>
                <w:szCs w:val="22"/>
              </w:rPr>
              <w:t>GORANA</w:t>
            </w:r>
          </w:p>
        </w:tc>
      </w:tr>
      <w:tr w:rsidR="003B4735" w:rsidRPr="00635783" w:rsidTr="0005341E">
        <w:trPr>
          <w:trHeight w:val="93"/>
        </w:trPr>
        <w:tc>
          <w:tcPr>
            <w:tcW w:w="2880" w:type="dxa"/>
          </w:tcPr>
          <w:p w:rsidR="003B4735" w:rsidRPr="00635783" w:rsidRDefault="003B4735" w:rsidP="00635783">
            <w:pPr>
              <w:pStyle w:val="Default"/>
              <w:spacing w:before="60" w:after="60"/>
              <w:rPr>
                <w:rFonts w:ascii="Arial Narrow" w:hAnsi="Arial Narrow"/>
                <w:sz w:val="22"/>
                <w:szCs w:val="22"/>
              </w:rPr>
            </w:pPr>
            <w:r w:rsidRPr="00635783">
              <w:rPr>
                <w:rFonts w:ascii="Arial Narrow" w:hAnsi="Arial Narrow"/>
                <w:b/>
                <w:bCs/>
                <w:sz w:val="22"/>
                <w:szCs w:val="22"/>
              </w:rPr>
              <w:t xml:space="preserve">Prezime </w:t>
            </w:r>
          </w:p>
        </w:tc>
        <w:tc>
          <w:tcPr>
            <w:tcW w:w="7200" w:type="dxa"/>
          </w:tcPr>
          <w:p w:rsidR="003B4735" w:rsidRPr="00635783" w:rsidRDefault="003B4735" w:rsidP="00635783">
            <w:pPr>
              <w:pStyle w:val="Default"/>
              <w:spacing w:before="60" w:after="60"/>
              <w:rPr>
                <w:rFonts w:ascii="Arial Narrow" w:hAnsi="Arial Narrow"/>
                <w:sz w:val="22"/>
                <w:szCs w:val="22"/>
              </w:rPr>
            </w:pPr>
            <w:r w:rsidRPr="00635783">
              <w:rPr>
                <w:rFonts w:ascii="Arial Narrow" w:hAnsi="Arial Narrow"/>
                <w:b/>
                <w:bCs/>
                <w:sz w:val="22"/>
                <w:szCs w:val="22"/>
              </w:rPr>
              <w:t>ARALICA</w:t>
            </w:r>
          </w:p>
        </w:tc>
      </w:tr>
      <w:tr w:rsidR="003B4735" w:rsidRPr="00635783" w:rsidTr="0005341E">
        <w:trPr>
          <w:trHeight w:val="210"/>
        </w:trPr>
        <w:tc>
          <w:tcPr>
            <w:tcW w:w="2880" w:type="dxa"/>
          </w:tcPr>
          <w:p w:rsidR="003B4735" w:rsidRPr="00635783" w:rsidRDefault="003B4735" w:rsidP="00635783">
            <w:pPr>
              <w:pStyle w:val="Default"/>
              <w:spacing w:before="60" w:after="60"/>
              <w:rPr>
                <w:rFonts w:ascii="Arial Narrow" w:hAnsi="Arial Narrow"/>
                <w:sz w:val="22"/>
                <w:szCs w:val="22"/>
              </w:rPr>
            </w:pPr>
            <w:r w:rsidRPr="00635783">
              <w:rPr>
                <w:rFonts w:ascii="Arial Narrow" w:hAnsi="Arial Narrow"/>
                <w:b/>
                <w:bCs/>
                <w:sz w:val="22"/>
                <w:szCs w:val="22"/>
              </w:rPr>
              <w:t xml:space="preserve">Naziv ustanove </w:t>
            </w:r>
          </w:p>
        </w:tc>
        <w:tc>
          <w:tcPr>
            <w:tcW w:w="7200" w:type="dxa"/>
          </w:tcPr>
          <w:p w:rsidR="003B4735" w:rsidRPr="00635783" w:rsidRDefault="003B4735" w:rsidP="00635783">
            <w:pPr>
              <w:pStyle w:val="Default"/>
              <w:spacing w:before="60" w:after="60"/>
              <w:rPr>
                <w:rFonts w:ascii="Arial Narrow" w:hAnsi="Arial Narrow"/>
                <w:sz w:val="22"/>
                <w:szCs w:val="22"/>
              </w:rPr>
            </w:pPr>
            <w:r w:rsidRPr="00635783">
              <w:rPr>
                <w:rFonts w:ascii="Arial Narrow" w:hAnsi="Arial Narrow"/>
                <w:sz w:val="22"/>
                <w:szCs w:val="22"/>
              </w:rPr>
              <w:t xml:space="preserve">SVEUČILIŠTE U ZAGREBU, MEDICINSKI FAKULTET, KB DUBRAVA, KLINIČKI ZAVOD ZA PATOLOGIJU I CITOLOGIJU </w:t>
            </w:r>
          </w:p>
        </w:tc>
      </w:tr>
      <w:tr w:rsidR="003B4735" w:rsidRPr="00635783" w:rsidTr="0005341E">
        <w:trPr>
          <w:trHeight w:val="93"/>
        </w:trPr>
        <w:tc>
          <w:tcPr>
            <w:tcW w:w="10080" w:type="dxa"/>
            <w:gridSpan w:val="2"/>
          </w:tcPr>
          <w:p w:rsidR="003B4735" w:rsidRPr="00635783" w:rsidRDefault="003B4735" w:rsidP="00635783">
            <w:pPr>
              <w:pStyle w:val="Default"/>
              <w:spacing w:before="60" w:after="60"/>
              <w:rPr>
                <w:rFonts w:ascii="Arial Narrow" w:hAnsi="Arial Narrow"/>
                <w:sz w:val="22"/>
                <w:szCs w:val="22"/>
              </w:rPr>
            </w:pPr>
            <w:r w:rsidRPr="00635783">
              <w:rPr>
                <w:rFonts w:ascii="Arial Narrow" w:hAnsi="Arial Narrow"/>
                <w:b/>
                <w:bCs/>
                <w:sz w:val="22"/>
                <w:szCs w:val="22"/>
              </w:rPr>
              <w:t>E-mail adresa                              garalica@kbd.hr</w:t>
            </w:r>
          </w:p>
        </w:tc>
      </w:tr>
      <w:tr w:rsidR="003B4735" w:rsidRPr="00635783" w:rsidTr="0005341E">
        <w:trPr>
          <w:trHeight w:val="208"/>
        </w:trPr>
        <w:tc>
          <w:tcPr>
            <w:tcW w:w="10080" w:type="dxa"/>
            <w:gridSpan w:val="2"/>
          </w:tcPr>
          <w:p w:rsidR="003B4735" w:rsidRPr="00635783" w:rsidRDefault="003B4735" w:rsidP="00635783">
            <w:pPr>
              <w:pStyle w:val="Default"/>
              <w:spacing w:before="60" w:after="60"/>
              <w:rPr>
                <w:rFonts w:ascii="Arial Narrow" w:hAnsi="Arial Narrow"/>
                <w:sz w:val="22"/>
                <w:szCs w:val="22"/>
              </w:rPr>
            </w:pPr>
            <w:r w:rsidRPr="00635783">
              <w:rPr>
                <w:rFonts w:ascii="Arial Narrow" w:hAnsi="Arial Narrow"/>
                <w:b/>
                <w:bCs/>
                <w:sz w:val="22"/>
                <w:szCs w:val="22"/>
              </w:rPr>
              <w:t xml:space="preserve">Adresa osobne web stranice </w:t>
            </w:r>
          </w:p>
        </w:tc>
      </w:tr>
      <w:tr w:rsidR="003B4735" w:rsidRPr="00635783" w:rsidTr="0005341E">
        <w:trPr>
          <w:trHeight w:val="2854"/>
        </w:trPr>
        <w:tc>
          <w:tcPr>
            <w:tcW w:w="2880" w:type="dxa"/>
          </w:tcPr>
          <w:p w:rsidR="003B4735" w:rsidRPr="00635783" w:rsidRDefault="003B4735" w:rsidP="00635783">
            <w:pPr>
              <w:pStyle w:val="Default"/>
              <w:spacing w:before="60" w:after="60"/>
              <w:rPr>
                <w:rFonts w:ascii="Arial Narrow" w:hAnsi="Arial Narrow"/>
                <w:sz w:val="22"/>
                <w:szCs w:val="22"/>
              </w:rPr>
            </w:pPr>
            <w:r w:rsidRPr="00635783">
              <w:rPr>
                <w:rFonts w:ascii="Arial Narrow" w:hAnsi="Arial Narrow"/>
                <w:b/>
                <w:bCs/>
                <w:sz w:val="22"/>
                <w:szCs w:val="22"/>
              </w:rPr>
              <w:t xml:space="preserve">Životopis </w:t>
            </w:r>
          </w:p>
        </w:tc>
        <w:tc>
          <w:tcPr>
            <w:tcW w:w="7200" w:type="dxa"/>
          </w:tcPr>
          <w:p w:rsidR="003B4735" w:rsidRPr="00635783" w:rsidRDefault="003B4735" w:rsidP="00635783">
            <w:pPr>
              <w:pStyle w:val="Default"/>
              <w:spacing w:before="60" w:after="60"/>
              <w:rPr>
                <w:rFonts w:ascii="Arial Narrow" w:hAnsi="Arial Narrow"/>
                <w:sz w:val="22"/>
                <w:szCs w:val="22"/>
              </w:rPr>
            </w:pPr>
            <w:r w:rsidRPr="00635783">
              <w:rPr>
                <w:rFonts w:ascii="Arial Narrow" w:hAnsi="Arial Narrow"/>
                <w:sz w:val="22"/>
                <w:szCs w:val="22"/>
              </w:rPr>
              <w:t xml:space="preserve">Datum i mjesto rođenja: 22. veljače 1972. godine, Osijek, RH. </w:t>
            </w:r>
          </w:p>
          <w:p w:rsidR="003B4735" w:rsidRPr="00635783" w:rsidRDefault="003B4735" w:rsidP="00635783">
            <w:pPr>
              <w:pStyle w:val="Default"/>
              <w:spacing w:before="60" w:after="60"/>
              <w:rPr>
                <w:rFonts w:ascii="Arial Narrow" w:hAnsi="Arial Narrow"/>
                <w:sz w:val="22"/>
                <w:szCs w:val="22"/>
              </w:rPr>
            </w:pPr>
            <w:r w:rsidRPr="00635783">
              <w:rPr>
                <w:rFonts w:ascii="Arial Narrow" w:hAnsi="Arial Narrow"/>
                <w:sz w:val="22"/>
                <w:szCs w:val="22"/>
              </w:rPr>
              <w:t xml:space="preserve">Medicinski fakultet: Sveučilišta u Zagrebu. </w:t>
            </w:r>
          </w:p>
          <w:p w:rsidR="003B4735" w:rsidRPr="00635783" w:rsidRDefault="003B4735" w:rsidP="00635783">
            <w:pPr>
              <w:pStyle w:val="Default"/>
              <w:spacing w:before="60" w:after="60"/>
              <w:rPr>
                <w:rFonts w:ascii="Arial Narrow" w:hAnsi="Arial Narrow"/>
                <w:sz w:val="22"/>
                <w:szCs w:val="22"/>
              </w:rPr>
            </w:pPr>
            <w:r w:rsidRPr="00635783">
              <w:rPr>
                <w:rFonts w:ascii="Arial Narrow" w:hAnsi="Arial Narrow"/>
                <w:sz w:val="22"/>
                <w:szCs w:val="22"/>
              </w:rPr>
              <w:t>Upisala 1990., diplomirala 1996. godine, šestgodišnji studij.</w:t>
            </w:r>
          </w:p>
          <w:p w:rsidR="003B4735" w:rsidRPr="00635783" w:rsidRDefault="003B4735" w:rsidP="00635783">
            <w:pPr>
              <w:pStyle w:val="Default"/>
              <w:spacing w:before="60" w:after="60"/>
              <w:rPr>
                <w:rFonts w:ascii="Arial Narrow" w:hAnsi="Arial Narrow"/>
                <w:sz w:val="22"/>
                <w:szCs w:val="22"/>
              </w:rPr>
            </w:pPr>
            <w:r w:rsidRPr="00635783">
              <w:rPr>
                <w:rFonts w:ascii="Arial Narrow" w:hAnsi="Arial Narrow"/>
                <w:sz w:val="22"/>
                <w:szCs w:val="22"/>
              </w:rPr>
              <w:t xml:space="preserve">Liječnički staž: Zagreb, 1996-1998. </w:t>
            </w:r>
          </w:p>
          <w:p w:rsidR="003B4735" w:rsidRPr="00635783" w:rsidRDefault="003B4735" w:rsidP="00635783">
            <w:pPr>
              <w:pStyle w:val="Default"/>
              <w:spacing w:before="60" w:after="60"/>
              <w:rPr>
                <w:rFonts w:ascii="Arial Narrow" w:hAnsi="Arial Narrow"/>
                <w:sz w:val="22"/>
                <w:szCs w:val="22"/>
              </w:rPr>
            </w:pPr>
            <w:r w:rsidRPr="00635783">
              <w:rPr>
                <w:rFonts w:ascii="Arial Narrow" w:hAnsi="Arial Narrow"/>
                <w:sz w:val="22"/>
                <w:szCs w:val="22"/>
              </w:rPr>
              <w:t xml:space="preserve">Stručni ispit: 1998. </w:t>
            </w:r>
          </w:p>
          <w:p w:rsidR="003B4735" w:rsidRPr="00635783" w:rsidRDefault="003B4735" w:rsidP="00635783">
            <w:pPr>
              <w:pStyle w:val="Default"/>
              <w:spacing w:before="60" w:after="60"/>
              <w:rPr>
                <w:rFonts w:ascii="Arial Narrow" w:hAnsi="Arial Narrow"/>
                <w:sz w:val="22"/>
                <w:szCs w:val="22"/>
              </w:rPr>
            </w:pPr>
            <w:r w:rsidRPr="00635783">
              <w:rPr>
                <w:rFonts w:ascii="Arial Narrow" w:hAnsi="Arial Narrow"/>
                <w:sz w:val="22"/>
                <w:szCs w:val="22"/>
              </w:rPr>
              <w:t xml:space="preserve">Znanstveni broj: </w:t>
            </w:r>
            <w:r w:rsidRPr="00635783">
              <w:rPr>
                <w:rFonts w:ascii="Arial Narrow" w:hAnsi="Arial Narrow"/>
                <w:b/>
                <w:bCs/>
                <w:sz w:val="22"/>
                <w:szCs w:val="22"/>
              </w:rPr>
              <w:t>240372</w:t>
            </w:r>
          </w:p>
          <w:p w:rsidR="003B4735" w:rsidRPr="00635783" w:rsidRDefault="003B4735" w:rsidP="00635783">
            <w:pPr>
              <w:pStyle w:val="Default"/>
              <w:spacing w:before="60" w:after="60"/>
              <w:rPr>
                <w:rFonts w:ascii="Arial Narrow" w:hAnsi="Arial Narrow"/>
                <w:sz w:val="22"/>
                <w:szCs w:val="22"/>
              </w:rPr>
            </w:pPr>
            <w:r w:rsidRPr="00635783">
              <w:rPr>
                <w:rFonts w:ascii="Arial Narrow" w:hAnsi="Arial Narrow"/>
                <w:b/>
                <w:bCs/>
                <w:sz w:val="22"/>
                <w:szCs w:val="22"/>
              </w:rPr>
              <w:t xml:space="preserve">Stručno napredovanje: </w:t>
            </w:r>
          </w:p>
          <w:p w:rsidR="003B4735" w:rsidRPr="00635783" w:rsidRDefault="003B4735" w:rsidP="00635783">
            <w:pPr>
              <w:pStyle w:val="Default"/>
              <w:spacing w:before="60" w:after="60"/>
              <w:rPr>
                <w:rFonts w:ascii="Arial Narrow" w:hAnsi="Arial Narrow"/>
                <w:sz w:val="22"/>
                <w:szCs w:val="22"/>
              </w:rPr>
            </w:pPr>
            <w:r w:rsidRPr="00635783">
              <w:rPr>
                <w:rFonts w:ascii="Arial Narrow" w:hAnsi="Arial Narrow"/>
                <w:sz w:val="22"/>
                <w:szCs w:val="22"/>
              </w:rPr>
              <w:t>Magisterij: 2001.</w:t>
            </w:r>
          </w:p>
          <w:p w:rsidR="003B4735" w:rsidRPr="00635783" w:rsidRDefault="003B4735" w:rsidP="00635783">
            <w:pPr>
              <w:pStyle w:val="Default"/>
              <w:spacing w:before="60" w:after="60"/>
              <w:rPr>
                <w:rFonts w:ascii="Arial Narrow" w:hAnsi="Arial Narrow"/>
                <w:sz w:val="22"/>
                <w:szCs w:val="22"/>
              </w:rPr>
            </w:pPr>
            <w:r w:rsidRPr="00635783">
              <w:rPr>
                <w:rFonts w:ascii="Arial Narrow" w:hAnsi="Arial Narrow"/>
                <w:sz w:val="22"/>
                <w:szCs w:val="22"/>
              </w:rPr>
              <w:t xml:space="preserve">Specijalistički staž iz patologije: 2001 - 2006. </w:t>
            </w:r>
          </w:p>
          <w:p w:rsidR="003B4735" w:rsidRPr="00635783" w:rsidRDefault="003B4735" w:rsidP="00635783">
            <w:pPr>
              <w:pStyle w:val="Default"/>
              <w:spacing w:before="60" w:after="60"/>
              <w:rPr>
                <w:rFonts w:ascii="Arial Narrow" w:hAnsi="Arial Narrow"/>
                <w:sz w:val="22"/>
                <w:szCs w:val="22"/>
              </w:rPr>
            </w:pPr>
            <w:r w:rsidRPr="00635783">
              <w:rPr>
                <w:rFonts w:ascii="Arial Narrow" w:hAnsi="Arial Narrow"/>
                <w:sz w:val="22"/>
                <w:szCs w:val="22"/>
              </w:rPr>
              <w:t xml:space="preserve">Specijalistički ispit iz patologije: listopad 2006. godine. </w:t>
            </w:r>
          </w:p>
          <w:p w:rsidR="003B4735" w:rsidRPr="00635783" w:rsidRDefault="003B4735" w:rsidP="00635783">
            <w:pPr>
              <w:pStyle w:val="Default"/>
              <w:spacing w:before="60" w:after="60"/>
              <w:rPr>
                <w:rFonts w:ascii="Arial Narrow" w:hAnsi="Arial Narrow"/>
                <w:sz w:val="22"/>
                <w:szCs w:val="22"/>
              </w:rPr>
            </w:pPr>
            <w:r w:rsidRPr="00635783">
              <w:rPr>
                <w:rFonts w:ascii="Arial Narrow" w:hAnsi="Arial Narrow"/>
                <w:sz w:val="22"/>
                <w:szCs w:val="22"/>
              </w:rPr>
              <w:t>Asistent/viši asistent u kumulativnom radnom odnosu, 50% radnog vremena, rujan 2008, Sveučilišta u Zagrebu .</w:t>
            </w:r>
          </w:p>
          <w:p w:rsidR="003B4735" w:rsidRPr="00635783" w:rsidRDefault="003B4735" w:rsidP="00635783">
            <w:pPr>
              <w:pStyle w:val="Default"/>
              <w:spacing w:before="60" w:after="60"/>
              <w:rPr>
                <w:rFonts w:ascii="Arial Narrow" w:hAnsi="Arial Narrow"/>
                <w:sz w:val="22"/>
                <w:szCs w:val="22"/>
              </w:rPr>
            </w:pPr>
            <w:r w:rsidRPr="00635783">
              <w:rPr>
                <w:rFonts w:ascii="Arial Narrow" w:hAnsi="Arial Narrow"/>
                <w:sz w:val="22"/>
                <w:szCs w:val="22"/>
              </w:rPr>
              <w:t>Doktorat: 2008.</w:t>
            </w:r>
          </w:p>
          <w:p w:rsidR="003B4735" w:rsidRPr="00635783" w:rsidRDefault="003B4735" w:rsidP="00635783">
            <w:pPr>
              <w:pStyle w:val="Default"/>
              <w:spacing w:before="60" w:after="60"/>
              <w:rPr>
                <w:rFonts w:ascii="Arial Narrow" w:hAnsi="Arial Narrow"/>
                <w:sz w:val="22"/>
                <w:szCs w:val="22"/>
              </w:rPr>
            </w:pPr>
            <w:r w:rsidRPr="00635783">
              <w:rPr>
                <w:rFonts w:ascii="Arial Narrow" w:hAnsi="Arial Narrow"/>
                <w:sz w:val="22"/>
                <w:szCs w:val="22"/>
              </w:rPr>
              <w:t>Docent u kumulativnom radnom odnosu, 50% radnog vremena, 18. ožujka 2013. godine</w:t>
            </w:r>
          </w:p>
          <w:p w:rsidR="003B4735" w:rsidRPr="00635783" w:rsidRDefault="003B4735" w:rsidP="00635783">
            <w:pPr>
              <w:pStyle w:val="Default"/>
              <w:spacing w:before="60" w:after="60"/>
              <w:rPr>
                <w:rFonts w:ascii="Arial Narrow" w:hAnsi="Arial Narrow"/>
                <w:sz w:val="22"/>
                <w:szCs w:val="22"/>
              </w:rPr>
            </w:pPr>
            <w:r w:rsidRPr="00635783">
              <w:rPr>
                <w:rFonts w:ascii="Arial Narrow" w:hAnsi="Arial Narrow"/>
                <w:b/>
                <w:bCs/>
                <w:sz w:val="22"/>
                <w:szCs w:val="22"/>
              </w:rPr>
              <w:t xml:space="preserve">Radno mjesto: </w:t>
            </w:r>
          </w:p>
          <w:p w:rsidR="003B4735" w:rsidRPr="00635783" w:rsidRDefault="003B4735" w:rsidP="00635783">
            <w:pPr>
              <w:pStyle w:val="Default"/>
              <w:spacing w:before="60" w:after="60"/>
              <w:rPr>
                <w:rFonts w:ascii="Arial Narrow" w:hAnsi="Arial Narrow"/>
                <w:sz w:val="22"/>
                <w:szCs w:val="22"/>
              </w:rPr>
            </w:pPr>
            <w:r w:rsidRPr="00635783">
              <w:rPr>
                <w:rFonts w:ascii="Arial Narrow" w:hAnsi="Arial Narrow"/>
                <w:sz w:val="22"/>
                <w:szCs w:val="22"/>
              </w:rPr>
              <w:t>Zavod za patologiju Medicinskog fakulteta Sveučilišta u Zagrebu – rujan 2008-danas</w:t>
            </w:r>
          </w:p>
          <w:p w:rsidR="003B4735" w:rsidRPr="00635783" w:rsidRDefault="003B4735" w:rsidP="00635783">
            <w:pPr>
              <w:pStyle w:val="Default"/>
              <w:spacing w:before="60" w:after="60"/>
              <w:rPr>
                <w:rFonts w:ascii="Arial Narrow" w:hAnsi="Arial Narrow"/>
                <w:sz w:val="22"/>
                <w:szCs w:val="22"/>
              </w:rPr>
            </w:pPr>
            <w:r w:rsidRPr="00635783">
              <w:rPr>
                <w:rFonts w:ascii="Arial Narrow" w:hAnsi="Arial Narrow"/>
                <w:sz w:val="22"/>
                <w:szCs w:val="22"/>
              </w:rPr>
              <w:t xml:space="preserve">Klinički zavod za patologiju i citologiju KB Dubrava – ožujak 2001.-danas. </w:t>
            </w:r>
          </w:p>
          <w:p w:rsidR="003B4735" w:rsidRPr="00635783" w:rsidRDefault="003B4735" w:rsidP="00635783">
            <w:pPr>
              <w:pStyle w:val="Default"/>
              <w:spacing w:before="60" w:after="60"/>
              <w:rPr>
                <w:rFonts w:ascii="Arial Narrow" w:hAnsi="Arial Narrow"/>
                <w:sz w:val="22"/>
                <w:szCs w:val="22"/>
              </w:rPr>
            </w:pPr>
            <w:r w:rsidRPr="00635783">
              <w:rPr>
                <w:rFonts w:ascii="Arial Narrow" w:hAnsi="Arial Narrow"/>
                <w:b/>
                <w:bCs/>
                <w:sz w:val="22"/>
                <w:szCs w:val="22"/>
              </w:rPr>
              <w:t xml:space="preserve">Uže područje stručnog rada: </w:t>
            </w:r>
            <w:r w:rsidRPr="00635783">
              <w:rPr>
                <w:rFonts w:ascii="Arial Narrow" w:hAnsi="Arial Narrow"/>
                <w:sz w:val="22"/>
                <w:szCs w:val="22"/>
              </w:rPr>
              <w:t>hematopatologija i patologija gastrointestinalog sustava i jetre</w:t>
            </w:r>
          </w:p>
          <w:p w:rsidR="003B4735" w:rsidRPr="00635783" w:rsidRDefault="003B4735" w:rsidP="00635783">
            <w:pPr>
              <w:pStyle w:val="BodyTextIndent"/>
              <w:spacing w:before="60" w:after="60"/>
              <w:rPr>
                <w:rFonts w:ascii="Arial Narrow" w:hAnsi="Arial Narrow" w:cs="Arial"/>
                <w:sz w:val="22"/>
                <w:szCs w:val="22"/>
              </w:rPr>
            </w:pPr>
            <w:r w:rsidRPr="00635783">
              <w:rPr>
                <w:rFonts w:ascii="Arial Narrow" w:hAnsi="Arial Narrow" w:cs="Arial"/>
                <w:sz w:val="22"/>
                <w:szCs w:val="22"/>
              </w:rPr>
              <w:t>-kolovoz-studeni 2008. edukacija iz hematopatologije na Institutu za patologiju Univerzitetske bolnice u Baselu, Švicarska (mentori: Profesor Stephan Dirnhofer i Profesor Alexander Tzankov)</w:t>
            </w:r>
          </w:p>
          <w:p w:rsidR="003B4735" w:rsidRPr="00635783" w:rsidRDefault="003B4735" w:rsidP="00635783">
            <w:pPr>
              <w:pStyle w:val="BodyTextIndent"/>
              <w:spacing w:before="60" w:after="60"/>
              <w:rPr>
                <w:rFonts w:ascii="Arial Narrow" w:hAnsi="Arial Narrow" w:cs="Arial"/>
                <w:sz w:val="22"/>
                <w:szCs w:val="22"/>
              </w:rPr>
            </w:pPr>
            <w:r w:rsidRPr="00635783">
              <w:rPr>
                <w:rFonts w:ascii="Arial Narrow" w:hAnsi="Arial Narrow" w:cs="Arial"/>
                <w:sz w:val="22"/>
                <w:szCs w:val="22"/>
              </w:rPr>
              <w:t>-veljača 2009. edukacija iz patologije jetre na Institutu za patologiju Univerzitetske bolnice u Baselu, Švicarska (mentor: Profesor Luigi Terracciano)</w:t>
            </w:r>
          </w:p>
          <w:p w:rsidR="003B4735" w:rsidRPr="00635783" w:rsidRDefault="003B4735" w:rsidP="00635783">
            <w:pPr>
              <w:pStyle w:val="Default"/>
              <w:spacing w:before="60" w:after="60"/>
              <w:rPr>
                <w:rFonts w:ascii="Arial Narrow" w:hAnsi="Arial Narrow"/>
                <w:sz w:val="22"/>
                <w:szCs w:val="22"/>
              </w:rPr>
            </w:pPr>
          </w:p>
        </w:tc>
      </w:tr>
      <w:tr w:rsidR="003B4735" w:rsidRPr="00635783" w:rsidTr="0005341E">
        <w:trPr>
          <w:trHeight w:val="2854"/>
        </w:trPr>
        <w:tc>
          <w:tcPr>
            <w:tcW w:w="2880" w:type="dxa"/>
          </w:tcPr>
          <w:p w:rsidR="003B4735" w:rsidRPr="00635783" w:rsidRDefault="003B4735" w:rsidP="00635783">
            <w:pPr>
              <w:autoSpaceDE w:val="0"/>
              <w:autoSpaceDN w:val="0"/>
              <w:adjustRightInd w:val="0"/>
              <w:spacing w:before="60" w:after="60"/>
              <w:rPr>
                <w:rFonts w:ascii="Arial Narrow" w:hAnsi="Arial Narrow" w:cs="Arial"/>
                <w:color w:val="000000"/>
                <w:sz w:val="22"/>
                <w:szCs w:val="22"/>
                <w:lang w:val="hr-HR" w:eastAsia="hr-HR"/>
              </w:rPr>
            </w:pPr>
            <w:r w:rsidRPr="00635783">
              <w:rPr>
                <w:rFonts w:ascii="Arial Narrow" w:hAnsi="Arial Narrow" w:cs="Arial"/>
                <w:b/>
                <w:bCs/>
                <w:color w:val="000000"/>
                <w:sz w:val="22"/>
                <w:szCs w:val="22"/>
                <w:lang w:val="hr-HR" w:eastAsia="hr-HR"/>
              </w:rPr>
              <w:t xml:space="preserve">Popis radova objavljenih u posljednjih pet godina (navedeno do 10 radova) </w:t>
            </w:r>
          </w:p>
        </w:tc>
        <w:tc>
          <w:tcPr>
            <w:tcW w:w="7200" w:type="dxa"/>
          </w:tcPr>
          <w:p w:rsidR="003B4735" w:rsidRPr="00635783" w:rsidRDefault="003B4735" w:rsidP="00E337BE">
            <w:pPr>
              <w:pStyle w:val="desc"/>
              <w:numPr>
                <w:ilvl w:val="0"/>
                <w:numId w:val="70"/>
              </w:numPr>
              <w:spacing w:before="60" w:beforeAutospacing="0" w:after="60" w:afterAutospacing="0"/>
              <w:rPr>
                <w:rFonts w:ascii="Arial Narrow" w:hAnsi="Arial Narrow" w:cs="Arial"/>
                <w:sz w:val="22"/>
                <w:szCs w:val="22"/>
              </w:rPr>
            </w:pPr>
            <w:r w:rsidRPr="00635783">
              <w:rPr>
                <w:rFonts w:ascii="Arial Narrow" w:hAnsi="Arial Narrow" w:cs="Arial"/>
                <w:sz w:val="22"/>
                <w:szCs w:val="22"/>
              </w:rPr>
              <w:t xml:space="preserve">Skorjanec S, Kokot A, Drmic D, Radic B, Sever M, Klicek R, Kolenc D, Zenko A, Lovric Bencic M, Belosic Halle Z, Situm A, Zivanovic Posilovic G, Masnec S, Suran J, Aralica G, Seiwerth S, Sikiric P. </w:t>
            </w:r>
            <w:hyperlink r:id="rId404" w:history="1">
              <w:r w:rsidRPr="00635783">
                <w:rPr>
                  <w:rStyle w:val="Hyperlink"/>
                  <w:rFonts w:ascii="Arial Narrow" w:hAnsi="Arial Narrow" w:cs="Arial"/>
                  <w:sz w:val="22"/>
                  <w:szCs w:val="22"/>
                </w:rPr>
                <w:t>Duodenocutaneous fistula in rats as a model for "wound healing-therapy" in ulcer healing: the effect of pentadecapeptide BPC 157, L-nitro-arginine methyl ester and L-arginine.</w:t>
              </w:r>
            </w:hyperlink>
            <w:r w:rsidRPr="00635783">
              <w:rPr>
                <w:rStyle w:val="jrnl"/>
                <w:rFonts w:ascii="Arial Narrow" w:hAnsi="Arial Narrow" w:cs="Arial"/>
                <w:sz w:val="22"/>
                <w:szCs w:val="22"/>
              </w:rPr>
              <w:t>J Physiol Pharmacol</w:t>
            </w:r>
            <w:r w:rsidRPr="00635783">
              <w:rPr>
                <w:rFonts w:ascii="Arial Narrow" w:hAnsi="Arial Narrow" w:cs="Arial"/>
                <w:sz w:val="22"/>
                <w:szCs w:val="22"/>
              </w:rPr>
              <w:t>. 2015 Aug;66(4):581-90.</w:t>
            </w:r>
          </w:p>
          <w:p w:rsidR="003B4735" w:rsidRPr="00635783" w:rsidRDefault="003B4735" w:rsidP="00E337BE">
            <w:pPr>
              <w:pStyle w:val="desc"/>
              <w:numPr>
                <w:ilvl w:val="0"/>
                <w:numId w:val="70"/>
              </w:numPr>
              <w:spacing w:before="60" w:beforeAutospacing="0" w:after="60" w:afterAutospacing="0"/>
              <w:rPr>
                <w:rFonts w:ascii="Arial Narrow" w:hAnsi="Arial Narrow" w:cs="Arial"/>
                <w:sz w:val="22"/>
                <w:szCs w:val="22"/>
              </w:rPr>
            </w:pPr>
            <w:r w:rsidRPr="00635783">
              <w:rPr>
                <w:rFonts w:ascii="Arial Narrow" w:hAnsi="Arial Narrow" w:cs="Arial"/>
                <w:sz w:val="22"/>
                <w:szCs w:val="22"/>
              </w:rPr>
              <w:t xml:space="preserve">Kopriva I, Hadžija MP, Hadžija M, Aralica G. </w:t>
            </w:r>
            <w:hyperlink r:id="rId405" w:history="1">
              <w:r w:rsidRPr="00635783">
                <w:rPr>
                  <w:rStyle w:val="Hyperlink"/>
                  <w:rFonts w:ascii="Arial Narrow" w:hAnsi="Arial Narrow" w:cs="Arial"/>
                  <w:sz w:val="22"/>
                  <w:szCs w:val="22"/>
                </w:rPr>
                <w:t>Offset-sparsity decomposition for automated enhancement of color microscopic image of stained specimen in histopathology.</w:t>
              </w:r>
            </w:hyperlink>
            <w:r w:rsidRPr="00635783">
              <w:rPr>
                <w:rStyle w:val="jrnl"/>
                <w:rFonts w:ascii="Arial Narrow" w:hAnsi="Arial Narrow" w:cs="Arial"/>
                <w:sz w:val="22"/>
                <w:szCs w:val="22"/>
              </w:rPr>
              <w:t>J Biomed Opt</w:t>
            </w:r>
            <w:r w:rsidRPr="00635783">
              <w:rPr>
                <w:rFonts w:ascii="Arial Narrow" w:hAnsi="Arial Narrow" w:cs="Arial"/>
                <w:sz w:val="22"/>
                <w:szCs w:val="22"/>
              </w:rPr>
              <w:t xml:space="preserve">. 2015 Jul;20(7):76012. doi: 10.1117/1.JBO.20.7.076012. </w:t>
            </w:r>
          </w:p>
          <w:p w:rsidR="003B4735" w:rsidRPr="00635783" w:rsidRDefault="003B4735" w:rsidP="00E337BE">
            <w:pPr>
              <w:pStyle w:val="desc"/>
              <w:numPr>
                <w:ilvl w:val="0"/>
                <w:numId w:val="70"/>
              </w:numPr>
              <w:spacing w:before="60" w:beforeAutospacing="0" w:after="60" w:afterAutospacing="0"/>
              <w:rPr>
                <w:rFonts w:ascii="Arial Narrow" w:hAnsi="Arial Narrow" w:cs="Arial"/>
                <w:sz w:val="22"/>
                <w:szCs w:val="22"/>
              </w:rPr>
            </w:pPr>
            <w:r w:rsidRPr="00635783">
              <w:rPr>
                <w:rFonts w:ascii="Arial Narrow" w:hAnsi="Arial Narrow" w:cs="Arial"/>
                <w:sz w:val="22"/>
                <w:szCs w:val="22"/>
              </w:rPr>
              <w:t xml:space="preserve">Kopriva I, Popović Hadžija M, Hadžija M, Aralica G. </w:t>
            </w:r>
            <w:hyperlink r:id="rId406" w:history="1">
              <w:r w:rsidRPr="00635783">
                <w:rPr>
                  <w:rStyle w:val="Hyperlink"/>
                  <w:rFonts w:ascii="Arial Narrow" w:hAnsi="Arial Narrow" w:cs="Arial"/>
                  <w:sz w:val="22"/>
                  <w:szCs w:val="22"/>
                </w:rPr>
                <w:t>Unsupervised segmentation of low-contrast multichannel images: discrimination of tissue components in microscopic images of unstained specimens.</w:t>
              </w:r>
            </w:hyperlink>
            <w:r w:rsidRPr="00635783">
              <w:rPr>
                <w:rStyle w:val="jrnl"/>
                <w:rFonts w:ascii="Arial Narrow" w:hAnsi="Arial Narrow" w:cs="Arial"/>
                <w:sz w:val="22"/>
                <w:szCs w:val="22"/>
              </w:rPr>
              <w:t>Sci Rep</w:t>
            </w:r>
            <w:r w:rsidRPr="00635783">
              <w:rPr>
                <w:rFonts w:ascii="Arial Narrow" w:hAnsi="Arial Narrow" w:cs="Arial"/>
                <w:sz w:val="22"/>
                <w:szCs w:val="22"/>
              </w:rPr>
              <w:t xml:space="preserve">. 2015 Jun 23;5:11576. doi: 10.1038/srep11576. </w:t>
            </w:r>
          </w:p>
          <w:p w:rsidR="003B4735" w:rsidRPr="00635783" w:rsidRDefault="003B4735" w:rsidP="00E337BE">
            <w:pPr>
              <w:numPr>
                <w:ilvl w:val="0"/>
                <w:numId w:val="70"/>
              </w:numPr>
              <w:spacing w:before="60" w:after="60"/>
              <w:rPr>
                <w:rFonts w:ascii="Arial Narrow" w:hAnsi="Arial Narrow" w:cs="Arial"/>
                <w:sz w:val="22"/>
                <w:szCs w:val="22"/>
              </w:rPr>
            </w:pPr>
            <w:r w:rsidRPr="00635783">
              <w:rPr>
                <w:rFonts w:ascii="Arial Narrow" w:hAnsi="Arial Narrow" w:cs="Arial"/>
                <w:sz w:val="22"/>
                <w:szCs w:val="22"/>
              </w:rPr>
              <w:t>NikolicA</w:t>
            </w:r>
            <w:r w:rsidRPr="00635783">
              <w:rPr>
                <w:rFonts w:ascii="Arial Narrow" w:hAnsi="Arial Narrow" w:cs="Arial"/>
                <w:sz w:val="22"/>
                <w:szCs w:val="22"/>
                <w:lang w:val="hr-HR"/>
              </w:rPr>
              <w:t xml:space="preserve">, </w:t>
            </w:r>
            <w:r w:rsidRPr="00635783">
              <w:rPr>
                <w:rFonts w:ascii="Arial Narrow" w:hAnsi="Arial Narrow" w:cs="Arial"/>
                <w:sz w:val="22"/>
                <w:szCs w:val="22"/>
              </w:rPr>
              <w:t>CacevT</w:t>
            </w:r>
            <w:r w:rsidRPr="00635783">
              <w:rPr>
                <w:rFonts w:ascii="Arial Narrow" w:hAnsi="Arial Narrow" w:cs="Arial"/>
                <w:sz w:val="22"/>
                <w:szCs w:val="22"/>
                <w:lang w:val="hr-HR"/>
              </w:rPr>
              <w:t xml:space="preserve">, </w:t>
            </w:r>
            <w:r w:rsidRPr="00635783">
              <w:rPr>
                <w:rFonts w:ascii="Arial Narrow" w:hAnsi="Arial Narrow" w:cs="Arial"/>
                <w:sz w:val="22"/>
                <w:szCs w:val="22"/>
              </w:rPr>
              <w:t>AralicaG</w:t>
            </w:r>
            <w:r w:rsidRPr="00635783">
              <w:rPr>
                <w:rFonts w:ascii="Arial Narrow" w:hAnsi="Arial Narrow" w:cs="Arial"/>
                <w:sz w:val="22"/>
                <w:szCs w:val="22"/>
                <w:lang w:val="hr-HR"/>
              </w:rPr>
              <w:t xml:space="preserve">, </w:t>
            </w:r>
            <w:r w:rsidRPr="00635783">
              <w:rPr>
                <w:rFonts w:ascii="Arial Narrow" w:hAnsi="Arial Narrow" w:cs="Arial"/>
                <w:sz w:val="22"/>
                <w:szCs w:val="22"/>
              </w:rPr>
              <w:t>PopovicHadzijaM</w:t>
            </w:r>
            <w:r w:rsidRPr="00635783">
              <w:rPr>
                <w:rFonts w:ascii="Arial Narrow" w:hAnsi="Arial Narrow" w:cs="Arial"/>
                <w:sz w:val="22"/>
                <w:szCs w:val="22"/>
                <w:lang w:val="hr-HR"/>
              </w:rPr>
              <w:t xml:space="preserve">, </w:t>
            </w:r>
            <w:r w:rsidRPr="00635783">
              <w:rPr>
                <w:rFonts w:ascii="Arial Narrow" w:hAnsi="Arial Narrow" w:cs="Arial"/>
                <w:sz w:val="22"/>
                <w:szCs w:val="22"/>
              </w:rPr>
              <w:t>KapitanovicS</w:t>
            </w:r>
            <w:r w:rsidRPr="00635783">
              <w:rPr>
                <w:rFonts w:ascii="Arial Narrow" w:hAnsi="Arial Narrow" w:cs="Arial"/>
                <w:sz w:val="22"/>
                <w:szCs w:val="22"/>
                <w:lang w:val="hr-HR"/>
              </w:rPr>
              <w:t xml:space="preserve">, </w:t>
            </w:r>
            <w:r w:rsidRPr="00635783">
              <w:rPr>
                <w:rFonts w:ascii="Arial Narrow" w:hAnsi="Arial Narrow" w:cs="Arial"/>
                <w:sz w:val="22"/>
                <w:szCs w:val="22"/>
              </w:rPr>
              <w:t>RadojkovicD</w:t>
            </w:r>
            <w:r w:rsidRPr="00635783">
              <w:rPr>
                <w:rFonts w:ascii="Arial Narrow" w:hAnsi="Arial Narrow" w:cs="Arial"/>
                <w:sz w:val="22"/>
                <w:szCs w:val="22"/>
                <w:lang w:val="hr-HR"/>
              </w:rPr>
              <w:t xml:space="preserve">. </w:t>
            </w:r>
            <w:hyperlink r:id="rId407" w:history="1">
              <w:r w:rsidRPr="00635783">
                <w:rPr>
                  <w:rStyle w:val="Hyperlink"/>
                  <w:rFonts w:ascii="Arial Narrow" w:hAnsi="Arial Narrow" w:cs="Arial"/>
                  <w:sz w:val="22"/>
                  <w:szCs w:val="22"/>
                </w:rPr>
                <w:t>Mononucleotide repeats in the SMAD4 gene promoter in colon carcinoma tissue of Croatian patients.</w:t>
              </w:r>
            </w:hyperlink>
            <w:r w:rsidRPr="00635783">
              <w:rPr>
                <w:rStyle w:val="jrnl"/>
                <w:rFonts w:ascii="Arial Narrow" w:hAnsi="Arial Narrow" w:cs="Arial"/>
                <w:sz w:val="22"/>
                <w:szCs w:val="22"/>
              </w:rPr>
              <w:t>Exp Mol Pathol</w:t>
            </w:r>
            <w:r w:rsidRPr="00635783">
              <w:rPr>
                <w:rFonts w:ascii="Arial Narrow" w:hAnsi="Arial Narrow" w:cs="Arial"/>
                <w:sz w:val="22"/>
                <w:szCs w:val="22"/>
              </w:rPr>
              <w:t xml:space="preserve">. 2015 Apr;98(2):133-5. doi: 10.1016/j.yexmp.2015.02.008. </w:t>
            </w:r>
          </w:p>
          <w:p w:rsidR="003B4735" w:rsidRPr="00635783" w:rsidRDefault="003B4735" w:rsidP="00E337BE">
            <w:pPr>
              <w:pStyle w:val="desc"/>
              <w:numPr>
                <w:ilvl w:val="0"/>
                <w:numId w:val="70"/>
              </w:numPr>
              <w:spacing w:before="60" w:beforeAutospacing="0" w:after="60" w:afterAutospacing="0"/>
              <w:rPr>
                <w:rFonts w:ascii="Arial Narrow" w:hAnsi="Arial Narrow" w:cs="Arial"/>
                <w:sz w:val="22"/>
                <w:szCs w:val="22"/>
              </w:rPr>
            </w:pPr>
            <w:r w:rsidRPr="00635783">
              <w:rPr>
                <w:rFonts w:ascii="Arial Narrow" w:hAnsi="Arial Narrow" w:cs="Arial"/>
                <w:sz w:val="22"/>
                <w:szCs w:val="22"/>
              </w:rPr>
              <w:t xml:space="preserve">Mačak Šafranko Ž, Sobočanec S, Šarić A, Jajčanin-Jozić N, Krsnik Ž, Aralica G, Balog T, Abramić M. </w:t>
            </w:r>
            <w:hyperlink r:id="rId408" w:history="1">
              <w:r w:rsidRPr="00635783">
                <w:rPr>
                  <w:rStyle w:val="Hyperlink"/>
                  <w:rFonts w:ascii="Arial Narrow" w:hAnsi="Arial Narrow" w:cs="Arial"/>
                  <w:sz w:val="22"/>
                  <w:szCs w:val="22"/>
                </w:rPr>
                <w:t>The effect of 17β-estradiol on the expression of dipeptidyl peptidase III and heme oxygenase 1 in liver of CBA/H mice.</w:t>
              </w:r>
            </w:hyperlink>
            <w:r w:rsidRPr="00635783">
              <w:rPr>
                <w:rStyle w:val="jrnl"/>
                <w:rFonts w:ascii="Arial Narrow" w:hAnsi="Arial Narrow" w:cs="Arial"/>
                <w:sz w:val="22"/>
                <w:szCs w:val="22"/>
              </w:rPr>
              <w:t>J Endocrinol Invest</w:t>
            </w:r>
            <w:r w:rsidRPr="00635783">
              <w:rPr>
                <w:rFonts w:ascii="Arial Narrow" w:hAnsi="Arial Narrow" w:cs="Arial"/>
                <w:sz w:val="22"/>
                <w:szCs w:val="22"/>
              </w:rPr>
              <w:t xml:space="preserve">. 2015 Apr;38(4):471-9. doi: 10.1007/s40618-014-0217-z. Epub 2014 Nov 29. </w:t>
            </w:r>
          </w:p>
          <w:p w:rsidR="003B4735" w:rsidRPr="00635783" w:rsidRDefault="003B4735" w:rsidP="00E337BE">
            <w:pPr>
              <w:pStyle w:val="desc"/>
              <w:numPr>
                <w:ilvl w:val="0"/>
                <w:numId w:val="70"/>
              </w:numPr>
              <w:spacing w:before="60" w:beforeAutospacing="0" w:after="60" w:afterAutospacing="0"/>
              <w:rPr>
                <w:rFonts w:ascii="Arial Narrow" w:hAnsi="Arial Narrow" w:cs="Arial"/>
                <w:sz w:val="22"/>
                <w:szCs w:val="22"/>
              </w:rPr>
            </w:pPr>
            <w:r w:rsidRPr="00635783">
              <w:rPr>
                <w:rFonts w:ascii="Arial Narrow" w:hAnsi="Arial Narrow" w:cs="Arial"/>
                <w:sz w:val="22"/>
                <w:szCs w:val="22"/>
              </w:rPr>
              <w:t xml:space="preserve">Turcic P, Stambuk N, Konjevoda P, Kelava T, Gabricevic M, Stojkovic R, Aralica G. </w:t>
            </w:r>
            <w:hyperlink r:id="rId409" w:history="1">
              <w:r w:rsidRPr="00635783">
                <w:rPr>
                  <w:rStyle w:val="Hyperlink"/>
                  <w:rFonts w:ascii="Arial Narrow" w:hAnsi="Arial Narrow" w:cs="Arial"/>
                  <w:sz w:val="22"/>
                  <w:szCs w:val="22"/>
                </w:rPr>
                <w:t>Modulation of γ2-MSH hepatoprotection by antisense peptides and melanocortin subtype 3 and 4 receptor antagonists.</w:t>
              </w:r>
            </w:hyperlink>
            <w:r w:rsidRPr="00635783">
              <w:rPr>
                <w:rStyle w:val="jrnl"/>
                <w:rFonts w:ascii="Arial Narrow" w:hAnsi="Arial Narrow" w:cs="Arial"/>
                <w:sz w:val="22"/>
                <w:szCs w:val="22"/>
              </w:rPr>
              <w:t>Med Chem</w:t>
            </w:r>
            <w:r w:rsidRPr="00635783">
              <w:rPr>
                <w:rFonts w:ascii="Arial Narrow" w:hAnsi="Arial Narrow" w:cs="Arial"/>
                <w:sz w:val="22"/>
                <w:szCs w:val="22"/>
              </w:rPr>
              <w:t xml:space="preserve">. 2015;11(3):286-95. </w:t>
            </w:r>
          </w:p>
          <w:p w:rsidR="003B4735" w:rsidRPr="00635783" w:rsidRDefault="003B4735" w:rsidP="00E337BE">
            <w:pPr>
              <w:numPr>
                <w:ilvl w:val="0"/>
                <w:numId w:val="70"/>
              </w:numPr>
              <w:spacing w:before="60" w:after="60"/>
              <w:rPr>
                <w:rFonts w:ascii="Arial Narrow" w:hAnsi="Arial Narrow" w:cs="Arial"/>
                <w:sz w:val="22"/>
                <w:szCs w:val="22"/>
              </w:rPr>
            </w:pPr>
            <w:r w:rsidRPr="00635783">
              <w:rPr>
                <w:rFonts w:ascii="Arial Narrow" w:hAnsi="Arial Narrow" w:cs="Arial"/>
                <w:sz w:val="22"/>
                <w:szCs w:val="22"/>
              </w:rPr>
              <w:t>SeiwerthS</w:t>
            </w:r>
            <w:r w:rsidRPr="00635783">
              <w:rPr>
                <w:rFonts w:ascii="Arial Narrow" w:hAnsi="Arial Narrow" w:cs="Arial"/>
                <w:sz w:val="22"/>
                <w:szCs w:val="22"/>
                <w:lang w:val="hr-HR"/>
              </w:rPr>
              <w:t xml:space="preserve">, </w:t>
            </w:r>
            <w:r w:rsidRPr="00635783">
              <w:rPr>
                <w:rFonts w:ascii="Arial Narrow" w:hAnsi="Arial Narrow" w:cs="Arial"/>
                <w:sz w:val="22"/>
                <w:szCs w:val="22"/>
              </w:rPr>
              <w:t>BrcicL</w:t>
            </w:r>
            <w:r w:rsidRPr="00635783">
              <w:rPr>
                <w:rFonts w:ascii="Arial Narrow" w:hAnsi="Arial Narrow" w:cs="Arial"/>
                <w:sz w:val="22"/>
                <w:szCs w:val="22"/>
                <w:lang w:val="hr-HR"/>
              </w:rPr>
              <w:t xml:space="preserve">, </w:t>
            </w:r>
            <w:r w:rsidRPr="00635783">
              <w:rPr>
                <w:rFonts w:ascii="Arial Narrow" w:hAnsi="Arial Narrow" w:cs="Arial"/>
                <w:sz w:val="22"/>
                <w:szCs w:val="22"/>
              </w:rPr>
              <w:t>VuleticLB</w:t>
            </w:r>
            <w:r w:rsidRPr="00635783">
              <w:rPr>
                <w:rFonts w:ascii="Arial Narrow" w:hAnsi="Arial Narrow" w:cs="Arial"/>
                <w:sz w:val="22"/>
                <w:szCs w:val="22"/>
                <w:lang w:val="hr-HR"/>
              </w:rPr>
              <w:t xml:space="preserve">, </w:t>
            </w:r>
            <w:r w:rsidRPr="00635783">
              <w:rPr>
                <w:rFonts w:ascii="Arial Narrow" w:hAnsi="Arial Narrow" w:cs="Arial"/>
                <w:sz w:val="22"/>
                <w:szCs w:val="22"/>
              </w:rPr>
              <w:t>KolencD</w:t>
            </w:r>
            <w:r w:rsidRPr="00635783">
              <w:rPr>
                <w:rFonts w:ascii="Arial Narrow" w:hAnsi="Arial Narrow" w:cs="Arial"/>
                <w:sz w:val="22"/>
                <w:szCs w:val="22"/>
                <w:lang w:val="hr-HR"/>
              </w:rPr>
              <w:t xml:space="preserve">, </w:t>
            </w:r>
            <w:r w:rsidRPr="00635783">
              <w:rPr>
                <w:rFonts w:ascii="Arial Narrow" w:hAnsi="Arial Narrow" w:cs="Arial"/>
                <w:sz w:val="22"/>
                <w:szCs w:val="22"/>
              </w:rPr>
              <w:t>AralicaG</w:t>
            </w:r>
            <w:r w:rsidRPr="00635783">
              <w:rPr>
                <w:rFonts w:ascii="Arial Narrow" w:hAnsi="Arial Narrow" w:cs="Arial"/>
                <w:sz w:val="22"/>
                <w:szCs w:val="22"/>
                <w:lang w:val="hr-HR"/>
              </w:rPr>
              <w:t xml:space="preserve">, </w:t>
            </w:r>
            <w:r w:rsidRPr="00635783">
              <w:rPr>
                <w:rFonts w:ascii="Arial Narrow" w:hAnsi="Arial Narrow" w:cs="Arial"/>
                <w:sz w:val="22"/>
                <w:szCs w:val="22"/>
              </w:rPr>
              <w:t>MisicM</w:t>
            </w:r>
            <w:r w:rsidRPr="00635783">
              <w:rPr>
                <w:rFonts w:ascii="Arial Narrow" w:hAnsi="Arial Narrow" w:cs="Arial"/>
                <w:sz w:val="22"/>
                <w:szCs w:val="22"/>
                <w:lang w:val="hr-HR"/>
              </w:rPr>
              <w:t xml:space="preserve">, </w:t>
            </w:r>
            <w:r w:rsidRPr="00635783">
              <w:rPr>
                <w:rFonts w:ascii="Arial Narrow" w:hAnsi="Arial Narrow" w:cs="Arial"/>
                <w:sz w:val="22"/>
                <w:szCs w:val="22"/>
              </w:rPr>
              <w:t>ZenkoA</w:t>
            </w:r>
            <w:r w:rsidRPr="00635783">
              <w:rPr>
                <w:rFonts w:ascii="Arial Narrow" w:hAnsi="Arial Narrow" w:cs="Arial"/>
                <w:sz w:val="22"/>
                <w:szCs w:val="22"/>
                <w:lang w:val="hr-HR"/>
              </w:rPr>
              <w:t xml:space="preserve">, </w:t>
            </w:r>
            <w:r w:rsidRPr="00635783">
              <w:rPr>
                <w:rFonts w:ascii="Arial Narrow" w:hAnsi="Arial Narrow" w:cs="Arial"/>
                <w:sz w:val="22"/>
                <w:szCs w:val="22"/>
              </w:rPr>
              <w:t>DrmicD</w:t>
            </w:r>
            <w:r w:rsidRPr="00635783">
              <w:rPr>
                <w:rFonts w:ascii="Arial Narrow" w:hAnsi="Arial Narrow" w:cs="Arial"/>
                <w:sz w:val="22"/>
                <w:szCs w:val="22"/>
                <w:lang w:val="hr-HR"/>
              </w:rPr>
              <w:t xml:space="preserve">, </w:t>
            </w:r>
            <w:r w:rsidRPr="00635783">
              <w:rPr>
                <w:rFonts w:ascii="Arial Narrow" w:hAnsi="Arial Narrow" w:cs="Arial"/>
                <w:sz w:val="22"/>
                <w:szCs w:val="22"/>
              </w:rPr>
              <w:t>RucmanR</w:t>
            </w:r>
            <w:r w:rsidRPr="00635783">
              <w:rPr>
                <w:rFonts w:ascii="Arial Narrow" w:hAnsi="Arial Narrow" w:cs="Arial"/>
                <w:sz w:val="22"/>
                <w:szCs w:val="22"/>
                <w:lang w:val="hr-HR"/>
              </w:rPr>
              <w:t xml:space="preserve">, </w:t>
            </w:r>
            <w:r w:rsidRPr="00635783">
              <w:rPr>
                <w:rFonts w:ascii="Arial Narrow" w:hAnsi="Arial Narrow" w:cs="Arial"/>
                <w:sz w:val="22"/>
                <w:szCs w:val="22"/>
              </w:rPr>
              <w:t>SikiricP</w:t>
            </w:r>
            <w:r w:rsidRPr="00635783">
              <w:rPr>
                <w:rFonts w:ascii="Arial Narrow" w:hAnsi="Arial Narrow" w:cs="Arial"/>
                <w:sz w:val="22"/>
                <w:szCs w:val="22"/>
                <w:lang w:val="hr-HR"/>
              </w:rPr>
              <w:t xml:space="preserve">. </w:t>
            </w:r>
            <w:r w:rsidRPr="00635783">
              <w:rPr>
                <w:rFonts w:ascii="Arial Narrow" w:hAnsi="Arial Narrow" w:cs="Arial"/>
                <w:sz w:val="22"/>
                <w:szCs w:val="22"/>
              </w:rPr>
              <w:t>BPC</w:t>
            </w:r>
            <w:r w:rsidRPr="00635783">
              <w:rPr>
                <w:rFonts w:ascii="Arial Narrow" w:hAnsi="Arial Narrow" w:cs="Arial"/>
                <w:sz w:val="22"/>
                <w:szCs w:val="22"/>
                <w:lang w:val="hr-HR"/>
              </w:rPr>
              <w:t xml:space="preserve"> 157 </w:t>
            </w:r>
            <w:r w:rsidRPr="00635783">
              <w:rPr>
                <w:rFonts w:ascii="Arial Narrow" w:hAnsi="Arial Narrow" w:cs="Arial"/>
                <w:sz w:val="22"/>
                <w:szCs w:val="22"/>
              </w:rPr>
              <w:t>andbloodvessels</w:t>
            </w:r>
            <w:r w:rsidRPr="00635783">
              <w:rPr>
                <w:rFonts w:ascii="Arial Narrow" w:hAnsi="Arial Narrow" w:cs="Arial"/>
                <w:sz w:val="22"/>
                <w:szCs w:val="22"/>
                <w:lang w:val="hr-HR"/>
              </w:rPr>
              <w:t xml:space="preserve">. </w:t>
            </w:r>
            <w:hyperlink r:id="rId410" w:tooltip="Current pharmaceutical design." w:history="1">
              <w:r w:rsidRPr="00635783">
                <w:rPr>
                  <w:rFonts w:ascii="Arial Narrow" w:hAnsi="Arial Narrow" w:cs="Arial"/>
                  <w:sz w:val="22"/>
                  <w:szCs w:val="22"/>
                </w:rPr>
                <w:t>Curr Pharm Des.</w:t>
              </w:r>
            </w:hyperlink>
            <w:r w:rsidRPr="00635783">
              <w:rPr>
                <w:rFonts w:ascii="Arial Narrow" w:hAnsi="Arial Narrow" w:cs="Arial"/>
                <w:sz w:val="22"/>
                <w:szCs w:val="22"/>
              </w:rPr>
              <w:t xml:space="preserve"> 2013 Jun 10. [Epub ahead of print]</w:t>
            </w:r>
          </w:p>
          <w:p w:rsidR="003B4735" w:rsidRPr="00635783" w:rsidRDefault="003B4735" w:rsidP="00E337BE">
            <w:pPr>
              <w:numPr>
                <w:ilvl w:val="0"/>
                <w:numId w:val="70"/>
              </w:numPr>
              <w:spacing w:before="60" w:after="60"/>
              <w:rPr>
                <w:rFonts w:ascii="Arial Narrow" w:hAnsi="Arial Narrow" w:cs="Arial"/>
                <w:sz w:val="22"/>
                <w:szCs w:val="22"/>
              </w:rPr>
            </w:pPr>
            <w:r w:rsidRPr="00635783">
              <w:rPr>
                <w:rFonts w:ascii="Arial Narrow" w:hAnsi="Arial Narrow" w:cs="Arial"/>
                <w:sz w:val="22"/>
                <w:szCs w:val="22"/>
              </w:rPr>
              <w:t xml:space="preserve">Sikiric P, Seiwerth S, Rucman R, Turkovic B, Rokotov DS, Brcic L, Sever M, Klicek R, Radic B, Drmic D, Ilic S, Kolenc D, Aralica G, Stupnisek M, Suran J, Barisic I, Dzidic S, Vrcic H, Sebecic B. Stable gastric pentadecapeptide BPC 157-NO-system relation. </w:t>
            </w:r>
            <w:hyperlink r:id="rId411" w:tooltip="Current pharmaceutical design." w:history="1">
              <w:r w:rsidRPr="00635783">
                <w:rPr>
                  <w:rFonts w:ascii="Arial Narrow" w:hAnsi="Arial Narrow" w:cs="Arial"/>
                  <w:sz w:val="22"/>
                  <w:szCs w:val="22"/>
                </w:rPr>
                <w:t>Curr Pharm Des.</w:t>
              </w:r>
            </w:hyperlink>
            <w:r w:rsidRPr="00635783">
              <w:rPr>
                <w:rFonts w:ascii="Arial Narrow" w:hAnsi="Arial Narrow" w:cs="Arial"/>
                <w:sz w:val="22"/>
                <w:szCs w:val="22"/>
              </w:rPr>
              <w:t xml:space="preserve"> 2013 Jun 10. [Epub ahead of print]</w:t>
            </w:r>
          </w:p>
          <w:p w:rsidR="003B4735" w:rsidRPr="00635783" w:rsidRDefault="003B4735" w:rsidP="00E337BE">
            <w:pPr>
              <w:numPr>
                <w:ilvl w:val="0"/>
                <w:numId w:val="70"/>
              </w:numPr>
              <w:spacing w:before="60" w:after="60"/>
              <w:rPr>
                <w:rFonts w:ascii="Arial Narrow" w:hAnsi="Arial Narrow" w:cs="Arial"/>
                <w:sz w:val="22"/>
                <w:szCs w:val="22"/>
              </w:rPr>
            </w:pPr>
            <w:r w:rsidRPr="00635783">
              <w:rPr>
                <w:rFonts w:ascii="Arial Narrow" w:hAnsi="Arial Narrow" w:cs="Arial"/>
                <w:sz w:val="22"/>
                <w:szCs w:val="22"/>
              </w:rPr>
              <w:t xml:space="preserve">Catela Ivkovic T, Aralica G, Cacev T, Loncar B, Kapitanovic S. miR-106a overexpression and pRB downregulation in sporadic colorectal cancer. </w:t>
            </w:r>
            <w:hyperlink r:id="rId412" w:tooltip="Experimental and molecular pathology." w:history="1">
              <w:r w:rsidRPr="00635783">
                <w:rPr>
                  <w:rFonts w:ascii="Arial Narrow" w:hAnsi="Arial Narrow" w:cs="Arial"/>
                  <w:sz w:val="22"/>
                  <w:szCs w:val="22"/>
                </w:rPr>
                <w:t>Exp Mol Pathol.</w:t>
              </w:r>
            </w:hyperlink>
            <w:r w:rsidRPr="00635783">
              <w:rPr>
                <w:rFonts w:ascii="Arial Narrow" w:hAnsi="Arial Narrow" w:cs="Arial"/>
                <w:sz w:val="22"/>
                <w:szCs w:val="22"/>
              </w:rPr>
              <w:t xml:space="preserve"> 2013 Feb;94(1):148-54. doi: 10.1016/j.yexmp.2012.11.002.</w:t>
            </w:r>
          </w:p>
          <w:p w:rsidR="003B4735" w:rsidRPr="00635783" w:rsidRDefault="003B4735" w:rsidP="00E337BE">
            <w:pPr>
              <w:numPr>
                <w:ilvl w:val="0"/>
                <w:numId w:val="70"/>
              </w:numPr>
              <w:spacing w:before="60" w:after="60"/>
              <w:rPr>
                <w:rFonts w:ascii="Arial Narrow" w:hAnsi="Arial Narrow" w:cs="Arial"/>
                <w:sz w:val="22"/>
                <w:szCs w:val="22"/>
              </w:rPr>
            </w:pPr>
            <w:r w:rsidRPr="00635783">
              <w:rPr>
                <w:rFonts w:ascii="Arial Narrow" w:hAnsi="Arial Narrow" w:cs="Arial"/>
                <w:sz w:val="22"/>
                <w:szCs w:val="22"/>
              </w:rPr>
              <w:t xml:space="preserve">Bradamante M, Turčić P, Stambuk N, Konjevoda P, Aralica G, Alerić I, Kozmar A. Cytoprotective Effects of β-Melanocortin in the Rat Gastrointestinal Tract. Molecules. 2012 Oct 1;17(10):11680-92. </w:t>
            </w:r>
          </w:p>
          <w:p w:rsidR="003B4735" w:rsidRPr="00635783" w:rsidRDefault="003B4735" w:rsidP="00635783">
            <w:pPr>
              <w:autoSpaceDE w:val="0"/>
              <w:autoSpaceDN w:val="0"/>
              <w:adjustRightInd w:val="0"/>
              <w:spacing w:before="60" w:after="60"/>
              <w:rPr>
                <w:rFonts w:ascii="Arial Narrow" w:hAnsi="Arial Narrow" w:cs="Arial"/>
                <w:color w:val="000000"/>
                <w:sz w:val="22"/>
                <w:szCs w:val="22"/>
                <w:lang w:val="hr-HR" w:eastAsia="hr-HR"/>
              </w:rPr>
            </w:pPr>
          </w:p>
        </w:tc>
      </w:tr>
      <w:tr w:rsidR="003B4735" w:rsidRPr="00635783" w:rsidTr="0005341E">
        <w:trPr>
          <w:trHeight w:val="899"/>
        </w:trPr>
        <w:tc>
          <w:tcPr>
            <w:tcW w:w="2880" w:type="dxa"/>
          </w:tcPr>
          <w:p w:rsidR="003B4735" w:rsidRPr="00635783" w:rsidRDefault="003B4735" w:rsidP="00635783">
            <w:pPr>
              <w:autoSpaceDE w:val="0"/>
              <w:autoSpaceDN w:val="0"/>
              <w:adjustRightInd w:val="0"/>
              <w:spacing w:before="60" w:after="60"/>
              <w:rPr>
                <w:rFonts w:ascii="Arial Narrow" w:hAnsi="Arial Narrow" w:cs="Arial"/>
                <w:color w:val="000000"/>
                <w:sz w:val="22"/>
                <w:szCs w:val="22"/>
                <w:lang w:val="hr-HR" w:eastAsia="hr-HR"/>
              </w:rPr>
            </w:pPr>
            <w:r w:rsidRPr="00635783">
              <w:rPr>
                <w:rFonts w:ascii="Arial Narrow" w:hAnsi="Arial Narrow" w:cs="Arial"/>
                <w:b/>
                <w:bCs/>
                <w:color w:val="000000"/>
                <w:sz w:val="22"/>
                <w:szCs w:val="22"/>
                <w:lang w:val="hr-HR" w:eastAsia="hr-HR"/>
              </w:rPr>
              <w:t xml:space="preserve">Datum zadnjeg izbora u znanstveno-nastavno ili nastavno zvanje </w:t>
            </w:r>
          </w:p>
        </w:tc>
        <w:tc>
          <w:tcPr>
            <w:tcW w:w="7200" w:type="dxa"/>
          </w:tcPr>
          <w:p w:rsidR="003B4735" w:rsidRPr="00635783" w:rsidRDefault="003B4735" w:rsidP="00635783">
            <w:pPr>
              <w:autoSpaceDE w:val="0"/>
              <w:autoSpaceDN w:val="0"/>
              <w:adjustRightInd w:val="0"/>
              <w:spacing w:before="60" w:after="60"/>
              <w:rPr>
                <w:rFonts w:ascii="Arial Narrow" w:hAnsi="Arial Narrow" w:cs="Arial"/>
                <w:color w:val="000000"/>
                <w:sz w:val="22"/>
                <w:szCs w:val="22"/>
                <w:lang w:val="hr-HR" w:eastAsia="hr-HR"/>
              </w:rPr>
            </w:pPr>
            <w:r w:rsidRPr="00635783">
              <w:rPr>
                <w:rFonts w:ascii="Arial Narrow" w:hAnsi="Arial Narrow" w:cs="Arial"/>
                <w:color w:val="000000"/>
                <w:sz w:val="22"/>
                <w:szCs w:val="22"/>
                <w:lang w:val="hr-HR" w:eastAsia="hr-HR"/>
              </w:rPr>
              <w:t xml:space="preserve">18.3.2013. – docent </w:t>
            </w:r>
          </w:p>
        </w:tc>
      </w:tr>
    </w:tbl>
    <w:p w:rsidR="003B4735" w:rsidRPr="00635783" w:rsidRDefault="003B4735" w:rsidP="00635783">
      <w:pPr>
        <w:spacing w:before="60" w:after="60"/>
        <w:rPr>
          <w:rFonts w:ascii="Arial Narrow" w:hAnsi="Arial Narrow" w:cs="Arial"/>
          <w:sz w:val="22"/>
          <w:szCs w:val="22"/>
        </w:rPr>
      </w:pPr>
    </w:p>
    <w:p w:rsidR="003B4735" w:rsidRPr="0005341E" w:rsidRDefault="003B4735" w:rsidP="0005341E">
      <w:pPr>
        <w:spacing w:before="60" w:after="60"/>
        <w:rPr>
          <w:rFonts w:ascii="Arial Narrow" w:hAnsi="Arial Narrow" w:cs="Arial"/>
          <w:sz w:val="22"/>
          <w:szCs w:val="22"/>
        </w:rPr>
      </w:pPr>
    </w:p>
    <w:p w:rsidR="003B4735" w:rsidRPr="0005341E" w:rsidRDefault="003B4735" w:rsidP="0005341E">
      <w:pPr>
        <w:spacing w:before="60" w:after="60"/>
        <w:rPr>
          <w:rFonts w:ascii="Arial Narrow" w:hAnsi="Arial Narrow" w:cs="Arial"/>
          <w:sz w:val="22"/>
          <w:szCs w:val="22"/>
          <w:lang w:val="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505"/>
      </w:tblGrid>
      <w:tr w:rsidR="003B4735" w:rsidRPr="0005341E" w:rsidTr="0005341E">
        <w:tc>
          <w:tcPr>
            <w:tcW w:w="1959" w:type="dxa"/>
            <w:vAlign w:val="bottom"/>
          </w:tcPr>
          <w:p w:rsidR="003B4735" w:rsidRPr="0005341E" w:rsidRDefault="003B4735"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Ime</w:t>
            </w:r>
          </w:p>
        </w:tc>
        <w:tc>
          <w:tcPr>
            <w:tcW w:w="7505" w:type="dxa"/>
            <w:vAlign w:val="bottom"/>
          </w:tcPr>
          <w:p w:rsidR="003B4735" w:rsidRPr="0005341E" w:rsidRDefault="003B4735"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Igor</w:t>
            </w:r>
          </w:p>
        </w:tc>
      </w:tr>
      <w:tr w:rsidR="003B4735" w:rsidRPr="0005341E" w:rsidTr="0005341E">
        <w:tc>
          <w:tcPr>
            <w:tcW w:w="1959" w:type="dxa"/>
            <w:vAlign w:val="bottom"/>
          </w:tcPr>
          <w:p w:rsidR="003B4735" w:rsidRPr="0005341E" w:rsidRDefault="003B4735"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Prezime</w:t>
            </w:r>
          </w:p>
        </w:tc>
        <w:tc>
          <w:tcPr>
            <w:tcW w:w="7505" w:type="dxa"/>
            <w:vAlign w:val="bottom"/>
          </w:tcPr>
          <w:p w:rsidR="003B4735" w:rsidRPr="0005341E" w:rsidRDefault="003B4735"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Aurer</w:t>
            </w:r>
          </w:p>
        </w:tc>
      </w:tr>
      <w:tr w:rsidR="003B4735" w:rsidRPr="0005341E" w:rsidTr="0005341E">
        <w:tc>
          <w:tcPr>
            <w:tcW w:w="1959" w:type="dxa"/>
            <w:vAlign w:val="bottom"/>
          </w:tcPr>
          <w:p w:rsidR="003B4735" w:rsidRPr="0005341E" w:rsidRDefault="003B4735"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Naziv ustanove</w:t>
            </w:r>
          </w:p>
        </w:tc>
        <w:tc>
          <w:tcPr>
            <w:tcW w:w="7505" w:type="dxa"/>
            <w:vAlign w:val="bottom"/>
          </w:tcPr>
          <w:p w:rsidR="003B4735" w:rsidRPr="0005341E" w:rsidRDefault="003B4735"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Medicinski fakultet Sveučilišta u Zagrebu</w:t>
            </w:r>
          </w:p>
        </w:tc>
      </w:tr>
      <w:tr w:rsidR="003B4735" w:rsidRPr="0005341E" w:rsidTr="0005341E">
        <w:tc>
          <w:tcPr>
            <w:tcW w:w="1959" w:type="dxa"/>
            <w:vAlign w:val="bottom"/>
          </w:tcPr>
          <w:p w:rsidR="003B4735" w:rsidRPr="0005341E" w:rsidRDefault="003B4735"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E-mail adresa</w:t>
            </w:r>
          </w:p>
        </w:tc>
        <w:tc>
          <w:tcPr>
            <w:tcW w:w="7505" w:type="dxa"/>
            <w:vAlign w:val="bottom"/>
          </w:tcPr>
          <w:p w:rsidR="003B4735" w:rsidRPr="0005341E" w:rsidRDefault="003B4735"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aurer@mef.hr</w:t>
            </w:r>
          </w:p>
        </w:tc>
      </w:tr>
      <w:tr w:rsidR="003B4735" w:rsidRPr="0005341E" w:rsidTr="0005341E">
        <w:tc>
          <w:tcPr>
            <w:tcW w:w="1959" w:type="dxa"/>
            <w:vAlign w:val="bottom"/>
          </w:tcPr>
          <w:p w:rsidR="003B4735" w:rsidRPr="0005341E" w:rsidRDefault="003B4735"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Adresa osobne web stranice</w:t>
            </w:r>
          </w:p>
        </w:tc>
        <w:tc>
          <w:tcPr>
            <w:tcW w:w="7505" w:type="dxa"/>
            <w:vAlign w:val="center"/>
          </w:tcPr>
          <w:p w:rsidR="003B4735" w:rsidRPr="0005341E" w:rsidRDefault="003B4735" w:rsidP="0005341E">
            <w:pPr>
              <w:spacing w:before="60" w:after="60"/>
              <w:rPr>
                <w:rFonts w:ascii="Arial Narrow" w:hAnsi="Arial Narrow" w:cs="Arial"/>
                <w:sz w:val="22"/>
                <w:szCs w:val="22"/>
                <w:lang w:val="hr-HR"/>
              </w:rPr>
            </w:pPr>
          </w:p>
        </w:tc>
      </w:tr>
      <w:tr w:rsidR="003B4735" w:rsidRPr="0005341E" w:rsidTr="0005341E">
        <w:tc>
          <w:tcPr>
            <w:tcW w:w="1959" w:type="dxa"/>
          </w:tcPr>
          <w:p w:rsidR="003B4735" w:rsidRPr="0005341E" w:rsidRDefault="003B4735"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Životopis</w:t>
            </w:r>
          </w:p>
        </w:tc>
        <w:tc>
          <w:tcPr>
            <w:tcW w:w="7505" w:type="dxa"/>
            <w:vAlign w:val="bottom"/>
          </w:tcPr>
          <w:p w:rsidR="003B4735" w:rsidRPr="0005341E" w:rsidRDefault="003B4735"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Obrazovanje</w:t>
            </w:r>
          </w:p>
          <w:p w:rsidR="003B4735" w:rsidRPr="0005341E" w:rsidRDefault="003B4735" w:rsidP="0005341E">
            <w:pPr>
              <w:suppressAutoHyphens/>
              <w:spacing w:before="60" w:after="60"/>
              <w:rPr>
                <w:rFonts w:ascii="Arial Narrow" w:hAnsi="Arial Narrow" w:cs="Arial"/>
                <w:spacing w:val="-2"/>
                <w:sz w:val="22"/>
                <w:szCs w:val="22"/>
                <w:lang w:val="hr-HR"/>
              </w:rPr>
            </w:pPr>
            <w:r w:rsidRPr="0005341E">
              <w:rPr>
                <w:rFonts w:ascii="Arial Narrow" w:hAnsi="Arial Narrow" w:cs="Arial"/>
                <w:spacing w:val="-2"/>
                <w:sz w:val="22"/>
                <w:szCs w:val="22"/>
                <w:lang w:val="hr-HR"/>
              </w:rPr>
              <w:t>1982</w:t>
            </w:r>
            <w:r w:rsidRPr="0005341E">
              <w:rPr>
                <w:rFonts w:ascii="Arial Narrow" w:hAnsi="Arial Narrow" w:cs="Arial"/>
                <w:spacing w:val="-2"/>
                <w:sz w:val="22"/>
                <w:szCs w:val="22"/>
                <w:lang w:val="hr-HR"/>
              </w:rPr>
              <w:noBreakHyphen/>
              <w:t xml:space="preserve">7. student medicine na Medicinskom fakultetu Sveučilišta u Zagrebu </w:t>
            </w:r>
          </w:p>
          <w:p w:rsidR="003B4735" w:rsidRPr="0005341E" w:rsidRDefault="003B4735" w:rsidP="0005341E">
            <w:pPr>
              <w:suppressAutoHyphens/>
              <w:spacing w:before="60" w:after="60"/>
              <w:rPr>
                <w:rFonts w:ascii="Arial Narrow" w:hAnsi="Arial Narrow" w:cs="Arial"/>
                <w:spacing w:val="-2"/>
                <w:sz w:val="22"/>
                <w:szCs w:val="22"/>
                <w:lang w:val="hr-HR"/>
              </w:rPr>
            </w:pPr>
            <w:r w:rsidRPr="0005341E">
              <w:rPr>
                <w:rFonts w:ascii="Arial Narrow" w:hAnsi="Arial Narrow" w:cs="Arial"/>
                <w:spacing w:val="-2"/>
                <w:sz w:val="22"/>
                <w:szCs w:val="22"/>
                <w:lang w:val="hr-HR"/>
              </w:rPr>
              <w:t>1987</w:t>
            </w:r>
            <w:r w:rsidRPr="0005341E">
              <w:rPr>
                <w:rFonts w:ascii="Arial Narrow" w:hAnsi="Arial Narrow" w:cs="Arial"/>
                <w:spacing w:val="-2"/>
                <w:sz w:val="22"/>
                <w:szCs w:val="22"/>
                <w:lang w:val="hr-HR"/>
              </w:rPr>
              <w:noBreakHyphen/>
              <w:t xml:space="preserve">8. liječnik pripravnik na KBC Zagreb </w:t>
            </w:r>
          </w:p>
          <w:p w:rsidR="003B4735" w:rsidRPr="0005341E" w:rsidRDefault="003B4735" w:rsidP="0005341E">
            <w:pPr>
              <w:suppressAutoHyphens/>
              <w:spacing w:before="60" w:after="60"/>
              <w:rPr>
                <w:rFonts w:ascii="Arial Narrow" w:hAnsi="Arial Narrow" w:cs="Arial"/>
                <w:spacing w:val="-2"/>
                <w:sz w:val="22"/>
                <w:szCs w:val="22"/>
                <w:lang w:val="hr-HR"/>
              </w:rPr>
            </w:pPr>
            <w:r w:rsidRPr="0005341E">
              <w:rPr>
                <w:rFonts w:ascii="Arial Narrow" w:hAnsi="Arial Narrow" w:cs="Arial"/>
                <w:spacing w:val="-2"/>
                <w:sz w:val="22"/>
                <w:szCs w:val="22"/>
                <w:lang w:val="hr-HR"/>
              </w:rPr>
              <w:t>1988</w:t>
            </w:r>
            <w:r w:rsidRPr="0005341E">
              <w:rPr>
                <w:rFonts w:ascii="Arial Narrow" w:hAnsi="Arial Narrow" w:cs="Arial"/>
                <w:spacing w:val="-2"/>
                <w:sz w:val="22"/>
                <w:szCs w:val="22"/>
                <w:lang w:val="hr-HR"/>
              </w:rPr>
              <w:noBreakHyphen/>
              <w:t xml:space="preserve">9. znanstveni novak na Katedri za internu medicinu Medicinskog fakulteta Sveučilišta u  Zagrebu </w:t>
            </w:r>
          </w:p>
          <w:p w:rsidR="003B4735" w:rsidRPr="0005341E" w:rsidRDefault="003B4735" w:rsidP="0005341E">
            <w:pPr>
              <w:suppressAutoHyphens/>
              <w:spacing w:before="60" w:after="60"/>
              <w:rPr>
                <w:rFonts w:ascii="Arial Narrow" w:hAnsi="Arial Narrow" w:cs="Arial"/>
                <w:spacing w:val="-2"/>
                <w:sz w:val="22"/>
                <w:szCs w:val="22"/>
                <w:lang w:val="hr-HR"/>
              </w:rPr>
            </w:pPr>
            <w:r w:rsidRPr="0005341E">
              <w:rPr>
                <w:rFonts w:ascii="Arial Narrow" w:hAnsi="Arial Narrow" w:cs="Arial"/>
                <w:spacing w:val="-2"/>
                <w:sz w:val="22"/>
                <w:szCs w:val="22"/>
                <w:lang w:val="hr-HR"/>
              </w:rPr>
              <w:t>1989</w:t>
            </w:r>
            <w:r w:rsidRPr="0005341E">
              <w:rPr>
                <w:rFonts w:ascii="Arial Narrow" w:hAnsi="Arial Narrow" w:cs="Arial"/>
                <w:spacing w:val="-2"/>
                <w:sz w:val="22"/>
                <w:szCs w:val="22"/>
                <w:lang w:val="hr-HR"/>
              </w:rPr>
              <w:noBreakHyphen/>
              <w:t xml:space="preserve">91. Fulbrightov stipendist na Zavodu za hematologiju i onkologiju Klinike za unutrašnje bolesti Medicinskog fakulteta na UCLA, u Los Angelesu, SAD </w:t>
            </w:r>
          </w:p>
          <w:p w:rsidR="003B4735" w:rsidRPr="0005341E" w:rsidRDefault="003B4735" w:rsidP="0005341E">
            <w:pPr>
              <w:suppressAutoHyphens/>
              <w:spacing w:before="60" w:after="60"/>
              <w:rPr>
                <w:rFonts w:ascii="Arial Narrow" w:hAnsi="Arial Narrow" w:cs="Arial"/>
                <w:spacing w:val="-2"/>
                <w:sz w:val="22"/>
                <w:szCs w:val="22"/>
                <w:lang w:val="hr-HR"/>
              </w:rPr>
            </w:pPr>
            <w:r w:rsidRPr="0005341E">
              <w:rPr>
                <w:rFonts w:ascii="Arial Narrow" w:hAnsi="Arial Narrow" w:cs="Arial"/>
                <w:spacing w:val="-2"/>
                <w:sz w:val="22"/>
                <w:szCs w:val="22"/>
                <w:lang w:val="hr-HR"/>
              </w:rPr>
              <w:t>1991</w:t>
            </w:r>
            <w:r w:rsidRPr="0005341E">
              <w:rPr>
                <w:rFonts w:ascii="Arial Narrow" w:hAnsi="Arial Narrow" w:cs="Arial"/>
                <w:spacing w:val="-2"/>
                <w:sz w:val="22"/>
                <w:szCs w:val="22"/>
                <w:lang w:val="hr-HR"/>
              </w:rPr>
              <w:noBreakHyphen/>
              <w:t>5. specijalizant interne medicine na KBC Rebro, Zagreb</w:t>
            </w:r>
          </w:p>
          <w:p w:rsidR="003B4735" w:rsidRPr="0005341E" w:rsidRDefault="003B4735" w:rsidP="0005341E">
            <w:pPr>
              <w:suppressAutoHyphens/>
              <w:spacing w:before="60" w:after="60"/>
              <w:rPr>
                <w:rFonts w:ascii="Arial Narrow" w:hAnsi="Arial Narrow" w:cs="Arial"/>
                <w:spacing w:val="-2"/>
                <w:sz w:val="22"/>
                <w:szCs w:val="22"/>
                <w:lang w:val="hr-HR"/>
              </w:rPr>
            </w:pPr>
            <w:r w:rsidRPr="0005341E">
              <w:rPr>
                <w:rFonts w:ascii="Arial Narrow" w:hAnsi="Arial Narrow" w:cs="Arial"/>
                <w:spacing w:val="-2"/>
                <w:sz w:val="22"/>
                <w:szCs w:val="22"/>
                <w:lang w:val="hr-HR"/>
              </w:rPr>
              <w:t>1993-4. poslijediplomski studij iz onkologije na Medicinskom fakultetu u Zagrebu</w:t>
            </w:r>
          </w:p>
          <w:p w:rsidR="003B4735" w:rsidRPr="0005341E" w:rsidRDefault="003B4735" w:rsidP="0005341E">
            <w:pPr>
              <w:suppressAutoHyphens/>
              <w:spacing w:before="60" w:after="60"/>
              <w:rPr>
                <w:rFonts w:ascii="Arial Narrow" w:hAnsi="Arial Narrow" w:cs="Arial"/>
                <w:spacing w:val="-2"/>
                <w:sz w:val="22"/>
                <w:szCs w:val="22"/>
                <w:lang w:val="hr-HR"/>
              </w:rPr>
            </w:pPr>
            <w:r w:rsidRPr="0005341E">
              <w:rPr>
                <w:rFonts w:ascii="Arial Narrow" w:hAnsi="Arial Narrow" w:cs="Arial"/>
                <w:spacing w:val="-2"/>
                <w:sz w:val="22"/>
                <w:szCs w:val="22"/>
                <w:lang w:val="hr-HR"/>
              </w:rPr>
              <w:t>1994-5. poslijediplomski studij iz hematologije na Medicinskom fakultetu u Zagrebu</w:t>
            </w:r>
          </w:p>
          <w:p w:rsidR="003B4735" w:rsidRPr="0005341E" w:rsidRDefault="003B4735" w:rsidP="0005341E">
            <w:pPr>
              <w:suppressAutoHyphens/>
              <w:spacing w:before="60" w:after="60"/>
              <w:rPr>
                <w:rFonts w:ascii="Arial Narrow" w:hAnsi="Arial Narrow" w:cs="Arial"/>
                <w:spacing w:val="-2"/>
                <w:sz w:val="22"/>
                <w:szCs w:val="22"/>
                <w:lang w:val="hr-HR"/>
              </w:rPr>
            </w:pPr>
            <w:r w:rsidRPr="0005341E">
              <w:rPr>
                <w:rFonts w:ascii="Arial Narrow" w:hAnsi="Arial Narrow" w:cs="Arial"/>
                <w:spacing w:val="-2"/>
                <w:sz w:val="22"/>
                <w:szCs w:val="22"/>
                <w:lang w:val="hr-HR"/>
              </w:rPr>
              <w:t>1998-2000. uža specijalizacija iz hematologije na KBC Rebro, Zagreb</w:t>
            </w:r>
          </w:p>
          <w:p w:rsidR="003B4735" w:rsidRPr="0005341E" w:rsidRDefault="003B4735"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Radno iskustvo</w:t>
            </w:r>
          </w:p>
          <w:p w:rsidR="003B4735" w:rsidRPr="0005341E" w:rsidRDefault="003B4735" w:rsidP="0005341E">
            <w:pPr>
              <w:suppressAutoHyphens/>
              <w:spacing w:before="60" w:after="60"/>
              <w:rPr>
                <w:rFonts w:ascii="Arial Narrow" w:hAnsi="Arial Narrow" w:cs="Arial"/>
                <w:spacing w:val="-2"/>
                <w:sz w:val="22"/>
                <w:szCs w:val="22"/>
                <w:lang w:val="hr-HR"/>
              </w:rPr>
            </w:pPr>
            <w:r w:rsidRPr="0005341E">
              <w:rPr>
                <w:rFonts w:ascii="Arial Narrow" w:hAnsi="Arial Narrow" w:cs="Arial"/>
                <w:spacing w:val="-2"/>
                <w:sz w:val="22"/>
                <w:szCs w:val="22"/>
                <w:lang w:val="hr-HR"/>
              </w:rPr>
              <w:t>2012.-sada redoviti profesor na Katedri za internu medicinu Medicinskog fakulteta Sveučilišta u Zagrebu</w:t>
            </w:r>
          </w:p>
          <w:p w:rsidR="003B4735" w:rsidRPr="0005341E" w:rsidRDefault="003B4735" w:rsidP="0005341E">
            <w:pPr>
              <w:suppressAutoHyphens/>
              <w:spacing w:before="60" w:after="60"/>
              <w:rPr>
                <w:rFonts w:ascii="Arial Narrow" w:hAnsi="Arial Narrow" w:cs="Arial"/>
                <w:spacing w:val="-2"/>
                <w:sz w:val="22"/>
                <w:szCs w:val="22"/>
                <w:lang w:val="hr-HR"/>
              </w:rPr>
            </w:pPr>
            <w:r w:rsidRPr="0005341E">
              <w:rPr>
                <w:rFonts w:ascii="Arial Narrow" w:hAnsi="Arial Narrow" w:cs="Arial"/>
                <w:spacing w:val="-2"/>
                <w:sz w:val="22"/>
                <w:szCs w:val="22"/>
                <w:lang w:val="hr-HR"/>
              </w:rPr>
              <w:t>2013.-sada redoviti profesor na Katedri za internu medicinu Medicinskog fakulteta Sveučilišta u Mostaru</w:t>
            </w:r>
          </w:p>
          <w:p w:rsidR="003B4735" w:rsidRPr="0005341E" w:rsidRDefault="003B4735" w:rsidP="0005341E">
            <w:pPr>
              <w:suppressAutoHyphens/>
              <w:spacing w:before="60" w:after="60"/>
              <w:rPr>
                <w:rFonts w:ascii="Arial Narrow" w:hAnsi="Arial Narrow" w:cs="Arial"/>
                <w:spacing w:val="-2"/>
                <w:sz w:val="22"/>
                <w:szCs w:val="22"/>
                <w:lang w:val="hr-HR"/>
              </w:rPr>
            </w:pPr>
            <w:r w:rsidRPr="0005341E">
              <w:rPr>
                <w:rFonts w:ascii="Arial Narrow" w:hAnsi="Arial Narrow" w:cs="Arial"/>
                <w:spacing w:val="-2"/>
                <w:sz w:val="22"/>
                <w:szCs w:val="22"/>
                <w:lang w:val="hr-HR"/>
              </w:rPr>
              <w:t>2012.- sada voditelj Odjela za zloćudne tumore krvotvornog sustava na Zavodu za hematologiju Klinike za unutrašnje bolesti KBC Zagreb</w:t>
            </w:r>
          </w:p>
          <w:p w:rsidR="003B4735" w:rsidRPr="0005341E" w:rsidRDefault="003B4735" w:rsidP="0005341E">
            <w:pPr>
              <w:suppressAutoHyphens/>
              <w:spacing w:before="60" w:after="60"/>
              <w:rPr>
                <w:rFonts w:ascii="Arial Narrow" w:hAnsi="Arial Narrow" w:cs="Arial"/>
                <w:spacing w:val="-2"/>
                <w:sz w:val="22"/>
                <w:szCs w:val="22"/>
                <w:lang w:val="hr-HR"/>
              </w:rPr>
            </w:pPr>
            <w:r w:rsidRPr="0005341E">
              <w:rPr>
                <w:rFonts w:ascii="Arial Narrow" w:hAnsi="Arial Narrow" w:cs="Arial"/>
                <w:spacing w:val="-2"/>
                <w:sz w:val="22"/>
                <w:szCs w:val="22"/>
                <w:lang w:val="hr-HR"/>
              </w:rPr>
              <w:t xml:space="preserve">2000.-2012. specijalist interne medicine, subspecijalist hematologije, na Zavodu za hematologiju Klinike za unutrašnje bolesti KBC Zagreb </w:t>
            </w:r>
          </w:p>
          <w:p w:rsidR="003B4735" w:rsidRPr="0005341E" w:rsidRDefault="003B4735" w:rsidP="0005341E">
            <w:pPr>
              <w:suppressAutoHyphens/>
              <w:spacing w:before="60" w:after="60"/>
              <w:rPr>
                <w:rFonts w:ascii="Arial Narrow" w:hAnsi="Arial Narrow" w:cs="Arial"/>
                <w:spacing w:val="-2"/>
                <w:sz w:val="22"/>
                <w:szCs w:val="22"/>
                <w:lang w:val="hr-HR"/>
              </w:rPr>
            </w:pPr>
            <w:r w:rsidRPr="0005341E">
              <w:rPr>
                <w:rFonts w:ascii="Arial Narrow" w:hAnsi="Arial Narrow" w:cs="Arial"/>
                <w:spacing w:val="-2"/>
                <w:sz w:val="22"/>
                <w:szCs w:val="22"/>
                <w:lang w:val="hr-HR"/>
              </w:rPr>
              <w:t>2006.-2012. izvanredni profesor na Katedri za internu medicinu Medicinskog fakulteta Sveučilišta u Zagrebu</w:t>
            </w:r>
          </w:p>
          <w:p w:rsidR="003B4735" w:rsidRPr="0005341E" w:rsidRDefault="003B4735" w:rsidP="0005341E">
            <w:pPr>
              <w:suppressAutoHyphens/>
              <w:spacing w:before="60" w:after="60"/>
              <w:rPr>
                <w:rFonts w:ascii="Arial Narrow" w:hAnsi="Arial Narrow" w:cs="Arial"/>
                <w:spacing w:val="-2"/>
                <w:sz w:val="22"/>
                <w:szCs w:val="22"/>
                <w:lang w:val="hr-HR"/>
              </w:rPr>
            </w:pPr>
            <w:r w:rsidRPr="0005341E">
              <w:rPr>
                <w:rFonts w:ascii="Arial Narrow" w:hAnsi="Arial Narrow" w:cs="Arial"/>
                <w:spacing w:val="-2"/>
                <w:sz w:val="22"/>
                <w:szCs w:val="22"/>
                <w:lang w:val="hr-HR"/>
              </w:rPr>
              <w:t>2000-2006. docent na Katedri za internu medicinu Medicinskog fakulteta Sveučilišta u Zagrebu</w:t>
            </w:r>
          </w:p>
          <w:p w:rsidR="003B4735" w:rsidRPr="0005341E" w:rsidRDefault="003B4735" w:rsidP="0005341E">
            <w:pPr>
              <w:suppressAutoHyphens/>
              <w:spacing w:before="60" w:after="60"/>
              <w:rPr>
                <w:rFonts w:ascii="Arial Narrow" w:hAnsi="Arial Narrow" w:cs="Arial"/>
                <w:spacing w:val="-2"/>
                <w:sz w:val="22"/>
                <w:szCs w:val="22"/>
                <w:lang w:val="hr-HR"/>
              </w:rPr>
            </w:pPr>
            <w:r w:rsidRPr="0005341E">
              <w:rPr>
                <w:rFonts w:ascii="Arial Narrow" w:hAnsi="Arial Narrow" w:cs="Arial"/>
                <w:spacing w:val="-2"/>
                <w:sz w:val="22"/>
                <w:szCs w:val="22"/>
                <w:lang w:val="hr-HR"/>
              </w:rPr>
              <w:t>1995.-2000. specijalist interne medicine na Zavodu za hematologiju Klinike za unutrašnje bolesti KBC Zagreb</w:t>
            </w:r>
          </w:p>
          <w:p w:rsidR="003B4735" w:rsidRPr="0005341E" w:rsidRDefault="003B4735" w:rsidP="0005341E">
            <w:pPr>
              <w:suppressAutoHyphens/>
              <w:spacing w:before="60" w:after="60"/>
              <w:rPr>
                <w:rFonts w:ascii="Arial Narrow" w:hAnsi="Arial Narrow" w:cs="Arial"/>
                <w:spacing w:val="-2"/>
                <w:sz w:val="22"/>
                <w:szCs w:val="22"/>
                <w:lang w:val="hr-HR"/>
              </w:rPr>
            </w:pPr>
            <w:r w:rsidRPr="0005341E">
              <w:rPr>
                <w:rFonts w:ascii="Arial Narrow" w:hAnsi="Arial Narrow" w:cs="Arial"/>
                <w:spacing w:val="-2"/>
                <w:sz w:val="22"/>
                <w:szCs w:val="22"/>
                <w:lang w:val="hr-HR"/>
              </w:rPr>
              <w:t>1995.-2000. asistent i viši asistent na Katedri za internu medicinu Medicinskog fakulteta Sveučilišta u Zagrebu</w:t>
            </w:r>
          </w:p>
          <w:p w:rsidR="003B4735" w:rsidRPr="0005341E" w:rsidRDefault="003B4735" w:rsidP="0005341E">
            <w:pPr>
              <w:suppressAutoHyphens/>
              <w:spacing w:before="60" w:after="60"/>
              <w:rPr>
                <w:rFonts w:ascii="Arial Narrow" w:hAnsi="Arial Narrow" w:cs="Arial"/>
                <w:spacing w:val="-2"/>
                <w:sz w:val="22"/>
                <w:szCs w:val="22"/>
                <w:lang w:val="hr-HR"/>
              </w:rPr>
            </w:pPr>
            <w:r w:rsidRPr="0005341E">
              <w:rPr>
                <w:rFonts w:ascii="Arial Narrow" w:hAnsi="Arial Narrow" w:cs="Arial"/>
                <w:spacing w:val="-2"/>
                <w:sz w:val="22"/>
                <w:szCs w:val="22"/>
                <w:lang w:val="hr-HR"/>
              </w:rPr>
              <w:t>1991.-1995. specijalizant interne medicine na Klinike za unutrašnje bolesti KBC Zagreb</w:t>
            </w:r>
          </w:p>
          <w:p w:rsidR="003B4735" w:rsidRPr="0005341E" w:rsidRDefault="003B4735" w:rsidP="0005341E">
            <w:pPr>
              <w:suppressAutoHyphens/>
              <w:spacing w:before="60" w:after="60"/>
              <w:rPr>
                <w:rFonts w:ascii="Arial Narrow" w:hAnsi="Arial Narrow" w:cs="Arial"/>
                <w:spacing w:val="-2"/>
                <w:sz w:val="22"/>
                <w:szCs w:val="22"/>
                <w:lang w:val="hr-HR"/>
              </w:rPr>
            </w:pPr>
            <w:r w:rsidRPr="0005341E">
              <w:rPr>
                <w:rFonts w:ascii="Arial Narrow" w:hAnsi="Arial Narrow" w:cs="Arial"/>
                <w:spacing w:val="-2"/>
                <w:sz w:val="22"/>
                <w:szCs w:val="22"/>
                <w:lang w:val="hr-HR"/>
              </w:rPr>
              <w:t>1988-1991. znanstveni pripravnik na Katedri za internu medicinu Medicinskog fakulteta Sveučilišta u Zagrebu</w:t>
            </w:r>
          </w:p>
          <w:p w:rsidR="003B4735" w:rsidRPr="0005341E" w:rsidRDefault="003B4735" w:rsidP="0005341E">
            <w:pPr>
              <w:suppressAutoHyphens/>
              <w:spacing w:before="60" w:after="60"/>
              <w:rPr>
                <w:rFonts w:ascii="Arial Narrow" w:hAnsi="Arial Narrow" w:cs="Arial"/>
                <w:spacing w:val="-2"/>
                <w:sz w:val="22"/>
                <w:szCs w:val="22"/>
                <w:lang w:val="hr-HR"/>
              </w:rPr>
            </w:pPr>
            <w:r w:rsidRPr="0005341E">
              <w:rPr>
                <w:rFonts w:ascii="Arial Narrow" w:hAnsi="Arial Narrow" w:cs="Arial"/>
                <w:spacing w:val="-2"/>
                <w:sz w:val="22"/>
                <w:szCs w:val="22"/>
                <w:lang w:val="hr-HR"/>
              </w:rPr>
              <w:t>1987-1988. liječnik pripravnik na KBC Zagreb</w:t>
            </w:r>
          </w:p>
          <w:p w:rsidR="003B4735" w:rsidRPr="0005341E" w:rsidRDefault="003B4735"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Nastavna aktivnost</w:t>
            </w:r>
          </w:p>
          <w:p w:rsidR="003B4735" w:rsidRPr="0005341E" w:rsidRDefault="003B4735" w:rsidP="0005341E">
            <w:pPr>
              <w:tabs>
                <w:tab w:val="left" w:pos="-720"/>
              </w:tabs>
              <w:suppressAutoHyphens/>
              <w:spacing w:before="60" w:after="60"/>
              <w:rPr>
                <w:rFonts w:ascii="Arial Narrow" w:hAnsi="Arial Narrow" w:cs="Arial"/>
                <w:spacing w:val="-2"/>
                <w:sz w:val="22"/>
                <w:szCs w:val="22"/>
                <w:lang w:val="hr-HR"/>
              </w:rPr>
            </w:pPr>
            <w:r w:rsidRPr="0005341E">
              <w:rPr>
                <w:rFonts w:ascii="Arial Narrow" w:hAnsi="Arial Narrow" w:cs="Arial"/>
                <w:spacing w:val="-2"/>
                <w:sz w:val="22"/>
                <w:szCs w:val="22"/>
                <w:lang w:val="sv-SE"/>
              </w:rPr>
              <w:t>- dodiplomskanastavazastudentemedicinenaMe</w:t>
            </w:r>
            <w:r w:rsidRPr="0005341E">
              <w:rPr>
                <w:rFonts w:ascii="Arial Narrow" w:hAnsi="Arial Narrow" w:cs="Arial"/>
                <w:spacing w:val="-2"/>
                <w:sz w:val="22"/>
                <w:szCs w:val="22"/>
                <w:lang w:val="pl-PL"/>
              </w:rPr>
              <w:t>dicinskomfakultetuSveu</w:t>
            </w:r>
            <w:r w:rsidRPr="0005341E">
              <w:rPr>
                <w:rFonts w:ascii="Arial Narrow" w:hAnsi="Arial Narrow" w:cs="Arial"/>
                <w:spacing w:val="-2"/>
                <w:sz w:val="22"/>
                <w:szCs w:val="22"/>
                <w:lang w:val="hr-HR"/>
              </w:rPr>
              <w:t>č</w:t>
            </w:r>
            <w:r w:rsidRPr="0005341E">
              <w:rPr>
                <w:rFonts w:ascii="Arial Narrow" w:hAnsi="Arial Narrow" w:cs="Arial"/>
                <w:spacing w:val="-2"/>
                <w:sz w:val="22"/>
                <w:szCs w:val="22"/>
                <w:lang w:val="pl-PL"/>
              </w:rPr>
              <w:t>ili</w:t>
            </w:r>
            <w:r w:rsidRPr="0005341E">
              <w:rPr>
                <w:rFonts w:ascii="Arial Narrow" w:hAnsi="Arial Narrow" w:cs="Arial"/>
                <w:spacing w:val="-2"/>
                <w:sz w:val="22"/>
                <w:szCs w:val="22"/>
                <w:lang w:val="hr-HR"/>
              </w:rPr>
              <w:t>š</w:t>
            </w:r>
            <w:r w:rsidRPr="0005341E">
              <w:rPr>
                <w:rFonts w:ascii="Arial Narrow" w:hAnsi="Arial Narrow" w:cs="Arial"/>
                <w:spacing w:val="-2"/>
                <w:sz w:val="22"/>
                <w:szCs w:val="22"/>
                <w:lang w:val="pl-PL"/>
              </w:rPr>
              <w:t xml:space="preserve">tauZagrebui </w:t>
            </w:r>
            <w:r w:rsidRPr="0005341E">
              <w:rPr>
                <w:rFonts w:ascii="Arial Narrow" w:hAnsi="Arial Narrow" w:cs="Arial"/>
                <w:spacing w:val="-2"/>
                <w:sz w:val="22"/>
                <w:szCs w:val="22"/>
                <w:lang w:val="sv-SE"/>
              </w:rPr>
              <w:t>MedicinskomfakultetuSveu</w:t>
            </w:r>
            <w:r w:rsidRPr="0005341E">
              <w:rPr>
                <w:rFonts w:ascii="Arial Narrow" w:hAnsi="Arial Narrow" w:cs="Arial"/>
                <w:spacing w:val="-2"/>
                <w:sz w:val="22"/>
                <w:szCs w:val="22"/>
                <w:lang w:val="hr-HR"/>
              </w:rPr>
              <w:t>č</w:t>
            </w:r>
            <w:r w:rsidRPr="0005341E">
              <w:rPr>
                <w:rFonts w:ascii="Arial Narrow" w:hAnsi="Arial Narrow" w:cs="Arial"/>
                <w:spacing w:val="-2"/>
                <w:sz w:val="22"/>
                <w:szCs w:val="22"/>
                <w:lang w:val="sv-SE"/>
              </w:rPr>
              <w:t>ili</w:t>
            </w:r>
            <w:r w:rsidRPr="0005341E">
              <w:rPr>
                <w:rFonts w:ascii="Arial Narrow" w:hAnsi="Arial Narrow" w:cs="Arial"/>
                <w:spacing w:val="-2"/>
                <w:sz w:val="22"/>
                <w:szCs w:val="22"/>
                <w:lang w:val="hr-HR"/>
              </w:rPr>
              <w:t>š</w:t>
            </w:r>
            <w:r w:rsidRPr="0005341E">
              <w:rPr>
                <w:rFonts w:ascii="Arial Narrow" w:hAnsi="Arial Narrow" w:cs="Arial"/>
                <w:spacing w:val="-2"/>
                <w:sz w:val="22"/>
                <w:szCs w:val="22"/>
                <w:lang w:val="sv-SE"/>
              </w:rPr>
              <w:t>tauMostaru</w:t>
            </w:r>
          </w:p>
          <w:p w:rsidR="003B4735" w:rsidRPr="0005341E" w:rsidRDefault="003B4735" w:rsidP="0005341E">
            <w:pPr>
              <w:tabs>
                <w:tab w:val="left" w:pos="-720"/>
              </w:tabs>
              <w:suppressAutoHyphens/>
              <w:spacing w:before="60" w:after="60"/>
              <w:rPr>
                <w:rFonts w:ascii="Arial Narrow" w:hAnsi="Arial Narrow" w:cs="Arial"/>
                <w:spacing w:val="-2"/>
                <w:sz w:val="22"/>
                <w:szCs w:val="22"/>
                <w:lang w:val="hr-HR"/>
              </w:rPr>
            </w:pPr>
            <w:r w:rsidRPr="0005341E">
              <w:rPr>
                <w:rFonts w:ascii="Arial Narrow" w:hAnsi="Arial Narrow" w:cs="Arial"/>
                <w:spacing w:val="-2"/>
                <w:sz w:val="22"/>
                <w:szCs w:val="22"/>
                <w:lang w:val="hr-HR"/>
              </w:rPr>
              <w:t>-</w:t>
            </w:r>
            <w:r w:rsidRPr="0005341E">
              <w:rPr>
                <w:rFonts w:ascii="Arial Narrow" w:hAnsi="Arial Narrow" w:cs="Arial"/>
                <w:spacing w:val="-2"/>
                <w:sz w:val="22"/>
                <w:szCs w:val="22"/>
                <w:lang w:val="sv-SE"/>
              </w:rPr>
              <w:t>poslijediplomskanastavanaznanstvenomistru</w:t>
            </w:r>
            <w:r w:rsidRPr="0005341E">
              <w:rPr>
                <w:rFonts w:ascii="Arial Narrow" w:hAnsi="Arial Narrow" w:cs="Arial"/>
                <w:spacing w:val="-2"/>
                <w:sz w:val="22"/>
                <w:szCs w:val="22"/>
                <w:lang w:val="hr-HR"/>
              </w:rPr>
              <w:t>č</w:t>
            </w:r>
            <w:r w:rsidRPr="0005341E">
              <w:rPr>
                <w:rFonts w:ascii="Arial Narrow" w:hAnsi="Arial Narrow" w:cs="Arial"/>
                <w:spacing w:val="-2"/>
                <w:sz w:val="22"/>
                <w:szCs w:val="22"/>
                <w:lang w:val="sv-SE"/>
              </w:rPr>
              <w:t>nimposlijediplomskimstudijima</w:t>
            </w:r>
          </w:p>
          <w:p w:rsidR="003B4735" w:rsidRPr="0005341E" w:rsidRDefault="003B4735" w:rsidP="0005341E">
            <w:pPr>
              <w:tabs>
                <w:tab w:val="left" w:pos="-720"/>
              </w:tabs>
              <w:suppressAutoHyphens/>
              <w:spacing w:before="60" w:after="60"/>
              <w:rPr>
                <w:rFonts w:ascii="Arial Narrow" w:hAnsi="Arial Narrow" w:cs="Arial"/>
                <w:spacing w:val="-2"/>
                <w:sz w:val="22"/>
                <w:szCs w:val="22"/>
                <w:lang w:val="it-IT"/>
              </w:rPr>
            </w:pPr>
            <w:r w:rsidRPr="0005341E">
              <w:rPr>
                <w:rFonts w:ascii="Arial Narrow" w:hAnsi="Arial Narrow" w:cs="Arial"/>
                <w:spacing w:val="-2"/>
                <w:sz w:val="22"/>
                <w:szCs w:val="22"/>
                <w:lang w:val="hr-HR"/>
              </w:rPr>
              <w:t>-</w:t>
            </w:r>
            <w:r w:rsidRPr="0005341E">
              <w:rPr>
                <w:rFonts w:ascii="Arial Narrow" w:hAnsi="Arial Narrow" w:cs="Arial"/>
                <w:spacing w:val="-2"/>
                <w:sz w:val="22"/>
                <w:szCs w:val="22"/>
                <w:lang w:val="it-IT"/>
              </w:rPr>
              <w:t>mentor</w:t>
            </w:r>
            <w:r w:rsidRPr="0005341E">
              <w:rPr>
                <w:rFonts w:ascii="Arial Narrow" w:hAnsi="Arial Narrow" w:cs="Arial"/>
                <w:spacing w:val="-2"/>
                <w:sz w:val="22"/>
                <w:szCs w:val="22"/>
                <w:lang w:val="hr-HR"/>
              </w:rPr>
              <w:t xml:space="preserve"> 4 </w:t>
            </w:r>
            <w:r w:rsidRPr="0005341E">
              <w:rPr>
                <w:rFonts w:ascii="Arial Narrow" w:hAnsi="Arial Narrow" w:cs="Arial"/>
                <w:spacing w:val="-2"/>
                <w:sz w:val="22"/>
                <w:szCs w:val="22"/>
                <w:lang w:val="it-IT"/>
              </w:rPr>
              <w:t>obranjenedisertacijeijednogznanstvenogmagisterija</w:t>
            </w:r>
            <w:r w:rsidRPr="0005341E">
              <w:rPr>
                <w:rFonts w:ascii="Arial Narrow" w:hAnsi="Arial Narrow" w:cs="Arial"/>
                <w:spacing w:val="-2"/>
                <w:sz w:val="22"/>
                <w:szCs w:val="22"/>
                <w:lang w:val="hr-HR"/>
              </w:rPr>
              <w:t xml:space="preserve">. </w:t>
            </w:r>
            <w:r w:rsidRPr="0005341E">
              <w:rPr>
                <w:rFonts w:ascii="Arial Narrow" w:hAnsi="Arial Narrow" w:cs="Arial"/>
                <w:spacing w:val="-2"/>
                <w:sz w:val="22"/>
                <w:szCs w:val="22"/>
                <w:lang w:val="it-IT"/>
              </w:rPr>
              <w:t>Dvije disertacije su dobile godišnju nagradu Medicinskog fakulteta Sveučilišta u Zagrebu za najbolju disertaciju</w:t>
            </w:r>
          </w:p>
          <w:p w:rsidR="003B4735" w:rsidRPr="0005341E" w:rsidRDefault="003B4735" w:rsidP="0005341E">
            <w:pPr>
              <w:tabs>
                <w:tab w:val="left" w:pos="-720"/>
              </w:tabs>
              <w:suppressAutoHyphens/>
              <w:spacing w:before="60" w:after="60"/>
              <w:rPr>
                <w:rFonts w:ascii="Arial Narrow" w:hAnsi="Arial Narrow" w:cs="Arial"/>
                <w:spacing w:val="-2"/>
                <w:sz w:val="22"/>
                <w:szCs w:val="22"/>
                <w:lang w:val="it-IT"/>
              </w:rPr>
            </w:pPr>
            <w:r w:rsidRPr="0005341E">
              <w:rPr>
                <w:rFonts w:ascii="Arial Narrow" w:hAnsi="Arial Narrow" w:cs="Arial"/>
                <w:spacing w:val="-2"/>
                <w:sz w:val="22"/>
                <w:szCs w:val="22"/>
                <w:lang w:val="it-IT"/>
              </w:rPr>
              <w:t xml:space="preserve">-predavač na tečajevima trajne edukacije liječnika i medicinskih biokemičara </w:t>
            </w:r>
          </w:p>
          <w:p w:rsidR="003B4735" w:rsidRPr="0005341E" w:rsidRDefault="003B4735" w:rsidP="0005341E">
            <w:pPr>
              <w:tabs>
                <w:tab w:val="left" w:pos="-720"/>
              </w:tabs>
              <w:suppressAutoHyphens/>
              <w:spacing w:before="60" w:after="60"/>
              <w:rPr>
                <w:rFonts w:ascii="Arial Narrow" w:hAnsi="Arial Narrow" w:cs="Arial"/>
                <w:spacing w:val="-2"/>
                <w:sz w:val="22"/>
                <w:szCs w:val="22"/>
                <w:lang w:val="it-IT"/>
              </w:rPr>
            </w:pPr>
            <w:r w:rsidRPr="0005341E">
              <w:rPr>
                <w:rFonts w:ascii="Arial Narrow" w:hAnsi="Arial Narrow" w:cs="Arial"/>
                <w:spacing w:val="-2"/>
                <w:sz w:val="22"/>
                <w:szCs w:val="22"/>
                <w:lang w:val="it-IT"/>
              </w:rPr>
              <w:t xml:space="preserve">-predavač na međunarodnim stručnim i znanstvenima skupovima i tečajevima </w:t>
            </w:r>
          </w:p>
          <w:p w:rsidR="003B4735" w:rsidRPr="0005341E" w:rsidRDefault="003B4735" w:rsidP="0005341E">
            <w:pPr>
              <w:tabs>
                <w:tab w:val="left" w:pos="-720"/>
              </w:tabs>
              <w:suppressAutoHyphens/>
              <w:spacing w:before="60" w:after="60"/>
              <w:rPr>
                <w:rFonts w:ascii="Arial Narrow" w:hAnsi="Arial Narrow" w:cs="Arial"/>
                <w:spacing w:val="-2"/>
                <w:sz w:val="22"/>
                <w:szCs w:val="22"/>
                <w:lang w:val="de-DE"/>
              </w:rPr>
            </w:pPr>
            <w:r w:rsidRPr="0005341E">
              <w:rPr>
                <w:rFonts w:ascii="Arial Narrow" w:hAnsi="Arial Narrow" w:cs="Arial"/>
                <w:spacing w:val="-2"/>
                <w:sz w:val="22"/>
                <w:szCs w:val="22"/>
                <w:lang w:val="de-DE"/>
              </w:rPr>
              <w:t>-koautor udžbenika iz interne medicine i hematologije</w:t>
            </w:r>
          </w:p>
          <w:p w:rsidR="003B4735" w:rsidRPr="0005341E" w:rsidRDefault="003B4735"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 xml:space="preserve">Disertacija </w:t>
            </w:r>
          </w:p>
          <w:p w:rsidR="003B4735" w:rsidRPr="0005341E" w:rsidRDefault="003B4735" w:rsidP="0005341E">
            <w:pPr>
              <w:suppressAutoHyphens/>
              <w:spacing w:before="60" w:after="60"/>
              <w:ind w:left="720" w:hanging="720"/>
              <w:rPr>
                <w:rFonts w:ascii="Arial Narrow" w:hAnsi="Arial Narrow" w:cs="Arial"/>
                <w:spacing w:val="-2"/>
                <w:sz w:val="22"/>
                <w:szCs w:val="22"/>
                <w:lang w:val="hr-HR"/>
              </w:rPr>
            </w:pPr>
            <w:r w:rsidRPr="0005341E">
              <w:rPr>
                <w:rFonts w:ascii="Arial Narrow" w:hAnsi="Arial Narrow" w:cs="Arial"/>
                <w:spacing w:val="-2"/>
                <w:sz w:val="22"/>
                <w:szCs w:val="22"/>
                <w:lang w:val="hr-HR"/>
              </w:rPr>
              <w:t xml:space="preserve">Aktivacija </w:t>
            </w:r>
            <w:r w:rsidRPr="0005341E">
              <w:rPr>
                <w:rFonts w:ascii="Arial Narrow" w:hAnsi="Arial Narrow" w:cs="Arial"/>
                <w:i/>
                <w:spacing w:val="-2"/>
                <w:sz w:val="22"/>
                <w:szCs w:val="22"/>
                <w:lang w:val="hr-HR"/>
              </w:rPr>
              <w:t>ras</w:t>
            </w:r>
            <w:r w:rsidRPr="0005341E">
              <w:rPr>
                <w:rFonts w:ascii="Arial Narrow" w:hAnsi="Arial Narrow" w:cs="Arial"/>
                <w:spacing w:val="-2"/>
                <w:sz w:val="22"/>
                <w:szCs w:val="22"/>
                <w:lang w:val="hr-HR"/>
              </w:rPr>
              <w:t xml:space="preserve"> i </w:t>
            </w:r>
            <w:r w:rsidRPr="0005341E">
              <w:rPr>
                <w:rFonts w:ascii="Arial Narrow" w:hAnsi="Arial Narrow" w:cs="Arial"/>
                <w:i/>
                <w:spacing w:val="-2"/>
                <w:sz w:val="22"/>
                <w:szCs w:val="22"/>
                <w:lang w:val="hr-HR"/>
              </w:rPr>
              <w:t>fms</w:t>
            </w:r>
            <w:r w:rsidRPr="0005341E">
              <w:rPr>
                <w:rFonts w:ascii="Arial Narrow" w:hAnsi="Arial Narrow" w:cs="Arial"/>
                <w:spacing w:val="-2"/>
                <w:sz w:val="22"/>
                <w:szCs w:val="22"/>
                <w:lang w:val="hr-HR"/>
              </w:rPr>
              <w:t xml:space="preserve"> onkogena u akutnim mijeloičnim leukemijama, 1992. </w:t>
            </w:r>
          </w:p>
          <w:p w:rsidR="003B4735" w:rsidRPr="0005341E" w:rsidRDefault="003B4735"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Znanstvena aktivnost</w:t>
            </w:r>
          </w:p>
          <w:p w:rsidR="003B4735" w:rsidRPr="0005341E" w:rsidRDefault="003B4735" w:rsidP="0005341E">
            <w:pPr>
              <w:suppressAutoHyphens/>
              <w:spacing w:before="60" w:after="60"/>
              <w:rPr>
                <w:rFonts w:ascii="Arial Narrow" w:hAnsi="Arial Narrow" w:cs="Arial"/>
                <w:spacing w:val="-2"/>
                <w:sz w:val="22"/>
                <w:szCs w:val="22"/>
                <w:lang w:val="hr-HR"/>
              </w:rPr>
            </w:pPr>
            <w:r w:rsidRPr="0005341E">
              <w:rPr>
                <w:rFonts w:ascii="Arial Narrow" w:hAnsi="Arial Narrow" w:cs="Arial"/>
                <w:spacing w:val="-2"/>
                <w:sz w:val="22"/>
                <w:szCs w:val="22"/>
                <w:lang w:val="hr-HR"/>
              </w:rPr>
              <w:t xml:space="preserve">Polje zanimanja: eksperimentalni i klinički aspekti limfoma, leukemija i presađivanja matičnih krvotvornih stanica </w:t>
            </w:r>
          </w:p>
          <w:p w:rsidR="003B4735" w:rsidRPr="0005341E" w:rsidRDefault="003B4735" w:rsidP="0005341E">
            <w:pPr>
              <w:suppressAutoHyphens/>
              <w:spacing w:before="60" w:after="60"/>
              <w:rPr>
                <w:rFonts w:ascii="Arial Narrow" w:hAnsi="Arial Narrow" w:cs="Arial"/>
                <w:spacing w:val="-2"/>
                <w:sz w:val="22"/>
                <w:szCs w:val="22"/>
                <w:lang w:val="hr-HR"/>
              </w:rPr>
            </w:pPr>
            <w:r w:rsidRPr="0005341E">
              <w:rPr>
                <w:rFonts w:ascii="Arial Narrow" w:hAnsi="Arial Narrow" w:cs="Arial"/>
                <w:spacing w:val="-2"/>
                <w:sz w:val="22"/>
                <w:szCs w:val="22"/>
                <w:lang w:val="hr-HR"/>
              </w:rPr>
              <w:t>Voditelj međunarodnih multicentričnih i lokalnih kliničkih istraživanja.</w:t>
            </w:r>
          </w:p>
          <w:p w:rsidR="003B4735" w:rsidRPr="0005341E" w:rsidRDefault="003B4735" w:rsidP="0005341E">
            <w:pPr>
              <w:suppressAutoHyphens/>
              <w:spacing w:before="60" w:after="60"/>
              <w:rPr>
                <w:rFonts w:ascii="Arial Narrow" w:hAnsi="Arial Narrow" w:cs="Arial"/>
                <w:spacing w:val="-2"/>
                <w:sz w:val="22"/>
                <w:szCs w:val="22"/>
                <w:lang w:val="hr-HR"/>
              </w:rPr>
            </w:pPr>
            <w:r w:rsidRPr="0005341E">
              <w:rPr>
                <w:rFonts w:ascii="Arial Narrow" w:hAnsi="Arial Narrow" w:cs="Arial"/>
                <w:spacing w:val="-2"/>
                <w:sz w:val="22"/>
                <w:szCs w:val="22"/>
                <w:lang w:val="hr-HR"/>
              </w:rPr>
              <w:t>Voditelj 3 znanstvena projekta Ministarstva znanosti Republike Hrvatske.</w:t>
            </w:r>
          </w:p>
          <w:p w:rsidR="003B4735" w:rsidRPr="0005341E" w:rsidRDefault="003B4735" w:rsidP="0005341E">
            <w:pPr>
              <w:suppressAutoHyphens/>
              <w:spacing w:before="60" w:after="60"/>
              <w:rPr>
                <w:rFonts w:ascii="Arial Narrow" w:hAnsi="Arial Narrow" w:cs="Arial"/>
                <w:spacing w:val="-2"/>
                <w:sz w:val="22"/>
                <w:szCs w:val="22"/>
                <w:lang w:val="hr-HR"/>
              </w:rPr>
            </w:pPr>
            <w:r w:rsidRPr="0005341E">
              <w:rPr>
                <w:rFonts w:ascii="Arial Narrow" w:hAnsi="Arial Narrow" w:cs="Arial"/>
                <w:spacing w:val="-2"/>
                <w:sz w:val="22"/>
                <w:szCs w:val="22"/>
                <w:lang w:val="hr-HR"/>
              </w:rPr>
              <w:t>Objavio 50 radova u CC časopisima, koautor udžbenika iz interne medicine itd.</w:t>
            </w:r>
          </w:p>
          <w:p w:rsidR="003B4735" w:rsidRPr="0005341E" w:rsidRDefault="003B4735" w:rsidP="0005341E">
            <w:pPr>
              <w:suppressAutoHyphens/>
              <w:spacing w:before="60" w:after="60"/>
              <w:rPr>
                <w:rFonts w:ascii="Arial Narrow" w:hAnsi="Arial Narrow" w:cs="Arial"/>
                <w:spacing w:val="-2"/>
                <w:sz w:val="22"/>
                <w:szCs w:val="22"/>
                <w:lang w:val="hr-HR"/>
              </w:rPr>
            </w:pPr>
            <w:r w:rsidRPr="0005341E">
              <w:rPr>
                <w:rFonts w:ascii="Arial Narrow" w:hAnsi="Arial Narrow" w:cs="Arial"/>
                <w:spacing w:val="-2"/>
                <w:sz w:val="22"/>
                <w:szCs w:val="22"/>
                <w:lang w:val="hr-HR"/>
              </w:rPr>
              <w:t>Više od 400 citata u SCI.</w:t>
            </w:r>
          </w:p>
          <w:p w:rsidR="003B4735" w:rsidRPr="0005341E" w:rsidRDefault="003B4735"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Publikacije</w:t>
            </w:r>
            <w:r w:rsidR="003B633F" w:rsidRPr="0005341E">
              <w:rPr>
                <w:rFonts w:ascii="Arial Narrow" w:hAnsi="Arial Narrow" w:cs="Arial"/>
                <w:sz w:val="22"/>
                <w:szCs w:val="22"/>
                <w:lang w:val="hr-HR"/>
              </w:rPr>
              <w:t> </w:t>
            </w:r>
          </w:p>
          <w:p w:rsidR="003B4735" w:rsidRPr="0005341E" w:rsidRDefault="003B4735"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Radovi indeksirani u CC: 46</w:t>
            </w:r>
          </w:p>
          <w:p w:rsidR="003B4735" w:rsidRPr="0005341E" w:rsidRDefault="003B4735"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Radovi indeksirani u drugim međunarodnim indeksima: 21</w:t>
            </w:r>
          </w:p>
          <w:p w:rsidR="003B4735" w:rsidRPr="0005341E" w:rsidRDefault="003B4735"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Radovi u neindeksiranim časopisima: 5</w:t>
            </w:r>
          </w:p>
          <w:p w:rsidR="003B4735" w:rsidRPr="0005341E" w:rsidRDefault="003B4735" w:rsidP="0005341E">
            <w:pPr>
              <w:spacing w:before="60" w:after="60"/>
              <w:rPr>
                <w:rFonts w:ascii="Arial Narrow" w:hAnsi="Arial Narrow" w:cs="Arial"/>
                <w:spacing w:val="-3"/>
                <w:sz w:val="22"/>
                <w:szCs w:val="22"/>
                <w:lang w:val="de-DE"/>
              </w:rPr>
            </w:pPr>
            <w:r w:rsidRPr="0005341E">
              <w:rPr>
                <w:rFonts w:ascii="Arial Narrow" w:hAnsi="Arial Narrow" w:cs="Arial"/>
                <w:spacing w:val="-3"/>
                <w:sz w:val="22"/>
                <w:szCs w:val="22"/>
                <w:lang w:val="de-DE"/>
              </w:rPr>
              <w:t>Kongresna priopćenja in extenso u časopisima indeksiranim u CC: 6</w:t>
            </w:r>
          </w:p>
          <w:p w:rsidR="003B4735" w:rsidRPr="0005341E" w:rsidRDefault="003B4735" w:rsidP="0005341E">
            <w:pPr>
              <w:spacing w:before="60" w:after="60"/>
              <w:rPr>
                <w:rFonts w:ascii="Arial Narrow" w:hAnsi="Arial Narrow" w:cs="Arial"/>
                <w:spacing w:val="-3"/>
                <w:sz w:val="22"/>
                <w:szCs w:val="22"/>
                <w:lang w:val="de-DE"/>
              </w:rPr>
            </w:pPr>
            <w:r w:rsidRPr="0005341E">
              <w:rPr>
                <w:rFonts w:ascii="Arial Narrow" w:hAnsi="Arial Narrow" w:cs="Arial"/>
                <w:spacing w:val="-3"/>
                <w:sz w:val="22"/>
                <w:szCs w:val="22"/>
                <w:lang w:val="de-DE"/>
              </w:rPr>
              <w:t>Kongresna priopćenja in extenso u časopisima indeksiranim u drugim međunarodnim indeksima: 2</w:t>
            </w:r>
          </w:p>
          <w:p w:rsidR="003B4735" w:rsidRPr="0005341E" w:rsidRDefault="003B4735" w:rsidP="0005341E">
            <w:pPr>
              <w:spacing w:before="60" w:after="60"/>
              <w:rPr>
                <w:rFonts w:ascii="Arial Narrow" w:hAnsi="Arial Narrow" w:cs="Arial"/>
                <w:spacing w:val="-3"/>
                <w:sz w:val="22"/>
                <w:szCs w:val="22"/>
                <w:lang w:val="de-DE"/>
              </w:rPr>
            </w:pPr>
            <w:r w:rsidRPr="0005341E">
              <w:rPr>
                <w:rFonts w:ascii="Arial Narrow" w:hAnsi="Arial Narrow" w:cs="Arial"/>
                <w:spacing w:val="-3"/>
                <w:sz w:val="22"/>
                <w:szCs w:val="22"/>
                <w:lang w:val="de-DE"/>
              </w:rPr>
              <w:t>Nastavni tekstovi: 22</w:t>
            </w:r>
          </w:p>
          <w:p w:rsidR="003B4735" w:rsidRPr="0005341E" w:rsidRDefault="003B4735" w:rsidP="0005341E">
            <w:pPr>
              <w:spacing w:before="60" w:after="60"/>
              <w:rPr>
                <w:rFonts w:ascii="Arial Narrow" w:hAnsi="Arial Narrow" w:cs="Arial"/>
                <w:spacing w:val="-3"/>
                <w:sz w:val="22"/>
                <w:szCs w:val="22"/>
                <w:lang w:val="de-DE"/>
              </w:rPr>
            </w:pPr>
            <w:r w:rsidRPr="0005341E">
              <w:rPr>
                <w:rFonts w:ascii="Arial Narrow" w:hAnsi="Arial Narrow" w:cs="Arial"/>
                <w:spacing w:val="-3"/>
                <w:sz w:val="22"/>
                <w:szCs w:val="22"/>
                <w:lang w:val="de-DE"/>
              </w:rPr>
              <w:t>Urednik knjiga: 1</w:t>
            </w:r>
          </w:p>
          <w:p w:rsidR="003B4735" w:rsidRPr="0005341E" w:rsidRDefault="003B4735" w:rsidP="0005341E">
            <w:pPr>
              <w:spacing w:before="60" w:after="60"/>
              <w:rPr>
                <w:rFonts w:ascii="Arial Narrow" w:hAnsi="Arial Narrow" w:cs="Arial"/>
                <w:spacing w:val="-3"/>
                <w:sz w:val="22"/>
                <w:szCs w:val="22"/>
                <w:lang w:val="de-DE"/>
              </w:rPr>
            </w:pPr>
            <w:r w:rsidRPr="0005341E">
              <w:rPr>
                <w:rFonts w:ascii="Arial Narrow" w:hAnsi="Arial Narrow" w:cs="Arial"/>
                <w:spacing w:val="-3"/>
                <w:sz w:val="22"/>
                <w:szCs w:val="22"/>
                <w:lang w:val="de-DE"/>
              </w:rPr>
              <w:t>Poglavlja u knjigama: 2</w:t>
            </w:r>
          </w:p>
          <w:p w:rsidR="003B4735" w:rsidRPr="0005341E" w:rsidRDefault="003B4735" w:rsidP="0005341E">
            <w:pPr>
              <w:spacing w:before="60" w:after="60"/>
              <w:rPr>
                <w:rFonts w:ascii="Arial Narrow" w:hAnsi="Arial Narrow" w:cs="Arial"/>
                <w:sz w:val="22"/>
                <w:szCs w:val="22"/>
                <w:lang w:val="hr-HR"/>
              </w:rPr>
            </w:pPr>
          </w:p>
          <w:p w:rsidR="003B4735" w:rsidRPr="0005341E" w:rsidRDefault="003B4735"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Osobni podaci</w:t>
            </w:r>
          </w:p>
          <w:p w:rsidR="003B4735" w:rsidRPr="0005341E" w:rsidRDefault="003B4735" w:rsidP="0005341E">
            <w:pPr>
              <w:suppressAutoHyphens/>
              <w:spacing w:before="60" w:after="60"/>
              <w:rPr>
                <w:rFonts w:ascii="Arial Narrow" w:hAnsi="Arial Narrow" w:cs="Arial"/>
                <w:spacing w:val="-2"/>
                <w:sz w:val="22"/>
                <w:szCs w:val="22"/>
                <w:lang w:val="hr-HR"/>
              </w:rPr>
            </w:pPr>
            <w:r w:rsidRPr="0005341E">
              <w:rPr>
                <w:rFonts w:ascii="Arial Narrow" w:hAnsi="Arial Narrow" w:cs="Arial"/>
                <w:spacing w:val="-2"/>
                <w:sz w:val="22"/>
                <w:szCs w:val="22"/>
                <w:lang w:val="hr-HR"/>
              </w:rPr>
              <w:t xml:space="preserve">Datum rođenja: 21. IX 1963. </w:t>
            </w:r>
          </w:p>
          <w:p w:rsidR="003B4735" w:rsidRPr="0005341E" w:rsidRDefault="003B4735" w:rsidP="0005341E">
            <w:pPr>
              <w:suppressAutoHyphens/>
              <w:spacing w:before="60" w:after="60"/>
              <w:rPr>
                <w:rFonts w:ascii="Arial Narrow" w:hAnsi="Arial Narrow" w:cs="Arial"/>
                <w:spacing w:val="-2"/>
                <w:sz w:val="22"/>
                <w:szCs w:val="22"/>
                <w:lang w:val="hr-HR"/>
              </w:rPr>
            </w:pPr>
            <w:r w:rsidRPr="0005341E">
              <w:rPr>
                <w:rFonts w:ascii="Arial Narrow" w:hAnsi="Arial Narrow" w:cs="Arial"/>
                <w:spacing w:val="-2"/>
                <w:sz w:val="22"/>
                <w:szCs w:val="22"/>
                <w:lang w:val="hr-HR"/>
              </w:rPr>
              <w:t xml:space="preserve">Mjesto rođenja: Zagreb </w:t>
            </w:r>
          </w:p>
          <w:p w:rsidR="003B4735" w:rsidRPr="0005341E" w:rsidRDefault="003B4735" w:rsidP="0005341E">
            <w:pPr>
              <w:suppressAutoHyphens/>
              <w:spacing w:before="60" w:after="60"/>
              <w:rPr>
                <w:rFonts w:ascii="Arial Narrow" w:hAnsi="Arial Narrow" w:cs="Arial"/>
                <w:spacing w:val="-2"/>
                <w:sz w:val="22"/>
                <w:szCs w:val="22"/>
                <w:lang w:val="hr-HR"/>
              </w:rPr>
            </w:pPr>
            <w:r w:rsidRPr="0005341E">
              <w:rPr>
                <w:rFonts w:ascii="Arial Narrow" w:hAnsi="Arial Narrow" w:cs="Arial"/>
                <w:spacing w:val="-2"/>
                <w:sz w:val="22"/>
                <w:szCs w:val="22"/>
                <w:lang w:val="hr-HR"/>
              </w:rPr>
              <w:t>Bračno stanje: oženjen, otac četvero djece</w:t>
            </w:r>
          </w:p>
        </w:tc>
      </w:tr>
      <w:tr w:rsidR="003B4735" w:rsidRPr="0005341E" w:rsidTr="0005341E">
        <w:trPr>
          <w:trHeight w:val="2267"/>
        </w:trPr>
        <w:tc>
          <w:tcPr>
            <w:tcW w:w="1959" w:type="dxa"/>
          </w:tcPr>
          <w:p w:rsidR="003B4735" w:rsidRPr="0005341E" w:rsidRDefault="003B4735"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Popis radova objavljenih u posljednjih pet godina </w:t>
            </w:r>
          </w:p>
        </w:tc>
        <w:tc>
          <w:tcPr>
            <w:tcW w:w="7505" w:type="dxa"/>
          </w:tcPr>
          <w:p w:rsidR="003B4735" w:rsidRPr="0005341E" w:rsidRDefault="003B4735" w:rsidP="0005341E">
            <w:pPr>
              <w:suppressAutoHyphens/>
              <w:spacing w:before="60" w:after="60"/>
              <w:rPr>
                <w:rFonts w:ascii="Arial Narrow" w:hAnsi="Arial Narrow" w:cs="Arial"/>
                <w:spacing w:val="-2"/>
                <w:sz w:val="22"/>
                <w:szCs w:val="22"/>
              </w:rPr>
            </w:pPr>
            <w:r w:rsidRPr="0005341E">
              <w:rPr>
                <w:rFonts w:ascii="Arial Narrow" w:hAnsi="Arial Narrow" w:cs="Arial"/>
                <w:spacing w:val="-2"/>
                <w:sz w:val="22"/>
                <w:szCs w:val="22"/>
              </w:rPr>
              <w:t>1.Mitrović Z, Ilić I, Aurer I, Bašić-Kinda S, Radman I, Dotlić S, Ajduković R, Labar B. Prognostic significance of survivin and caspase-3 immunohistochemical expression in patients with diffuse large B-cell lymphoma treated with rituximab and CHOP. Pathol Oncol Res 2011; 17:243-7.</w:t>
            </w:r>
          </w:p>
          <w:p w:rsidR="003B4735" w:rsidRPr="0005341E" w:rsidRDefault="003B4735" w:rsidP="0005341E">
            <w:pPr>
              <w:suppressAutoHyphens/>
              <w:spacing w:before="60" w:after="60"/>
              <w:rPr>
                <w:rFonts w:ascii="Arial Narrow" w:hAnsi="Arial Narrow" w:cs="Arial"/>
                <w:spacing w:val="-2"/>
                <w:sz w:val="22"/>
                <w:szCs w:val="22"/>
              </w:rPr>
            </w:pPr>
            <w:r w:rsidRPr="0005341E">
              <w:rPr>
                <w:rFonts w:ascii="Arial Narrow" w:hAnsi="Arial Narrow" w:cs="Arial"/>
                <w:spacing w:val="-2"/>
                <w:sz w:val="22"/>
                <w:szCs w:val="22"/>
              </w:rPr>
              <w:t>2.Aurer I. Changing therapeutic landscape – the last decade. Transf Apher Sci 2011; 44: 155-9.</w:t>
            </w:r>
          </w:p>
          <w:p w:rsidR="003B4735" w:rsidRPr="0005341E" w:rsidRDefault="003B4735" w:rsidP="0005341E">
            <w:pPr>
              <w:spacing w:before="60" w:after="60"/>
              <w:rPr>
                <w:rFonts w:ascii="Arial Narrow" w:hAnsi="Arial Narrow" w:cs="Arial"/>
                <w:sz w:val="22"/>
                <w:szCs w:val="22"/>
              </w:rPr>
            </w:pPr>
            <w:r w:rsidRPr="0005341E">
              <w:rPr>
                <w:rFonts w:ascii="Arial Narrow" w:hAnsi="Arial Narrow" w:cs="Arial"/>
                <w:spacing w:val="-2"/>
                <w:sz w:val="22"/>
                <w:szCs w:val="22"/>
              </w:rPr>
              <w:t xml:space="preserve">3.Dujmović D, Aurer I, Radman I, Serventi-Seiwerth R, Dotlić S, Štern-Padovan R, Dubravčić K, Šantek F, Labar B. </w:t>
            </w:r>
            <w:r w:rsidRPr="0005341E">
              <w:rPr>
                <w:rFonts w:ascii="Arial Narrow" w:hAnsi="Arial Narrow" w:cs="Arial"/>
                <w:sz w:val="22"/>
                <w:szCs w:val="22"/>
              </w:rPr>
              <w:t>Addition of rituximab to high-dose methotrexate-based chemotherapy improves survival of adults with Burkitt lymphoma / leukemia. Acta Haematol 2012; 127:115-7.</w:t>
            </w:r>
          </w:p>
          <w:p w:rsidR="003B4735" w:rsidRPr="0005341E" w:rsidRDefault="003B4735" w:rsidP="0005341E">
            <w:pPr>
              <w:spacing w:before="60" w:after="60"/>
              <w:rPr>
                <w:rFonts w:ascii="Arial Narrow" w:hAnsi="Arial Narrow" w:cs="Arial"/>
                <w:sz w:val="22"/>
                <w:szCs w:val="22"/>
              </w:rPr>
            </w:pPr>
            <w:r w:rsidRPr="0005341E">
              <w:rPr>
                <w:rFonts w:ascii="Arial Narrow" w:hAnsi="Arial Narrow" w:cs="Arial"/>
                <w:sz w:val="22"/>
                <w:szCs w:val="22"/>
              </w:rPr>
              <w:t>4.Barun B, Kinda S, Aurer I, Žarković K, Adamec I, Habek M. Demyelination after primary central nervous system lymphoma; reversed “sentinel”. Canad J Neurol Sci 39:843-4, 2012.</w:t>
            </w:r>
          </w:p>
          <w:p w:rsidR="003B4735" w:rsidRPr="0005341E" w:rsidRDefault="003B4735" w:rsidP="0005341E">
            <w:pPr>
              <w:spacing w:before="60" w:after="60"/>
              <w:rPr>
                <w:rFonts w:ascii="Arial Narrow" w:hAnsi="Arial Narrow" w:cs="Arial"/>
                <w:spacing w:val="-2"/>
                <w:sz w:val="22"/>
                <w:szCs w:val="22"/>
              </w:rPr>
            </w:pPr>
            <w:r w:rsidRPr="0005341E">
              <w:rPr>
                <w:rFonts w:ascii="Arial Narrow" w:hAnsi="Arial Narrow" w:cs="Arial"/>
                <w:spacing w:val="-2"/>
                <w:sz w:val="22"/>
                <w:szCs w:val="22"/>
              </w:rPr>
              <w:t xml:space="preserve">5.Dreyling M, Kluin-Nelemans HC, Bea S, Klapper W, Vogt N, Delfau-Larue MH, Hutter G, Cheah C, Chiappella A, Cortelazzo S, Pott C, Hess G, Visco C, Vitolo U, Klener P, Aurer I, Unterhalt M, Ribrag V, Hoster E, Hermine O, European MCL Network. </w:t>
            </w:r>
            <w:hyperlink r:id="rId413" w:tooltip="Complete Reference" w:history="1">
              <w:r w:rsidRPr="0005341E">
                <w:rPr>
                  <w:rFonts w:ascii="Arial Narrow" w:hAnsi="Arial Narrow" w:cs="Arial"/>
                  <w:spacing w:val="-2"/>
                  <w:sz w:val="22"/>
                  <w:szCs w:val="22"/>
                </w:rPr>
                <w:t>Update on the molecular pathogenesis and clinical treatment of mantle cell lymphoma: report of the 11th annual conference of the European Mantle Cell Lymphoma Network.</w:t>
              </w:r>
            </w:hyperlink>
            <w:r w:rsidRPr="0005341E">
              <w:rPr>
                <w:rFonts w:ascii="Arial Narrow" w:hAnsi="Arial Narrow" w:cs="Arial"/>
                <w:spacing w:val="-2"/>
                <w:sz w:val="22"/>
                <w:szCs w:val="22"/>
              </w:rPr>
              <w:t xml:space="preserve"> Leukemia &amp; Lymphoma 54:699-707, 2013. </w:t>
            </w:r>
          </w:p>
          <w:p w:rsidR="003B4735" w:rsidRPr="0005341E" w:rsidRDefault="003B4735" w:rsidP="0005341E">
            <w:pPr>
              <w:spacing w:before="60" w:after="60"/>
              <w:rPr>
                <w:rFonts w:ascii="Arial Narrow" w:hAnsi="Arial Narrow" w:cs="Arial"/>
                <w:spacing w:val="-2"/>
                <w:sz w:val="22"/>
                <w:szCs w:val="22"/>
              </w:rPr>
            </w:pPr>
            <w:r w:rsidRPr="0005341E">
              <w:rPr>
                <w:rFonts w:ascii="Arial Narrow" w:hAnsi="Arial Narrow" w:cs="Arial"/>
                <w:spacing w:val="-2"/>
                <w:sz w:val="22"/>
                <w:szCs w:val="22"/>
              </w:rPr>
              <w:t>6.Bašić-Kinda S, Duraković N, Dotlić S, Serventi-Seiwerth R, Davidović-Mrsić S, Dubravčić K, Aurer I. Hepatosplenic αβ T-cell lymphoma arising after long-term azathioprine therapy successfully treated with allogeneic bone marrow transplant. Leukemia &amp; Lymphoma 54:1334-5, 2013.</w:t>
            </w:r>
          </w:p>
          <w:p w:rsidR="003B4735" w:rsidRPr="0005341E" w:rsidRDefault="003B4735" w:rsidP="0005341E">
            <w:pPr>
              <w:spacing w:before="60" w:after="60"/>
              <w:rPr>
                <w:rFonts w:ascii="Arial Narrow" w:hAnsi="Arial Narrow" w:cs="Arial"/>
                <w:sz w:val="22"/>
                <w:szCs w:val="22"/>
              </w:rPr>
            </w:pPr>
            <w:r w:rsidRPr="0005341E">
              <w:rPr>
                <w:rFonts w:ascii="Arial Narrow" w:hAnsi="Arial Narrow" w:cs="Arial"/>
                <w:sz w:val="22"/>
                <w:szCs w:val="22"/>
              </w:rPr>
              <w:t>7.Perković S, Bašić-Kinda S, Aurer I, Ugrina I, Duletić-Načinović A, Lozić D, Batinić D. Multiparameter flow cytometry is necessary for detection, characterization and diagnosis of composite mature B-cell lymphoproliferative neoplasms. Int J Hematol 98:589-96, 2013.</w:t>
            </w:r>
          </w:p>
          <w:p w:rsidR="003B4735" w:rsidRPr="0005341E" w:rsidRDefault="003B4735" w:rsidP="0005341E">
            <w:pPr>
              <w:spacing w:before="60" w:after="60"/>
              <w:rPr>
                <w:rFonts w:ascii="Arial Narrow" w:hAnsi="Arial Narrow" w:cs="Arial"/>
                <w:sz w:val="22"/>
                <w:szCs w:val="22"/>
              </w:rPr>
            </w:pPr>
            <w:r w:rsidRPr="0005341E">
              <w:rPr>
                <w:rFonts w:ascii="Arial Narrow" w:hAnsi="Arial Narrow" w:cs="Arial"/>
                <w:sz w:val="22"/>
                <w:szCs w:val="22"/>
              </w:rPr>
              <w:t xml:space="preserve">8.Aurer I, Bašić-Kinda S, Radman I, Ilić I, Grah JJ. Burkitt lymphomas failing dose-adjusted R-EPOCH (DA-R-EPOCH). Ann Hematol 93:177-8, 2014. </w:t>
            </w:r>
          </w:p>
          <w:p w:rsidR="003B4735" w:rsidRPr="0005341E" w:rsidRDefault="003B4735" w:rsidP="0005341E">
            <w:pPr>
              <w:spacing w:before="60" w:after="60"/>
              <w:rPr>
                <w:rFonts w:ascii="Arial Narrow" w:hAnsi="Arial Narrow" w:cs="Arial"/>
                <w:sz w:val="22"/>
                <w:szCs w:val="22"/>
              </w:rPr>
            </w:pPr>
            <w:r w:rsidRPr="0005341E">
              <w:rPr>
                <w:rFonts w:ascii="Arial Narrow" w:hAnsi="Arial Narrow" w:cs="Arial"/>
                <w:sz w:val="22"/>
                <w:szCs w:val="22"/>
              </w:rPr>
              <w:t>9.Vermaat JS, Pals ST, Younes A, Dreyling M, Federico M, Aurer I, Radford J, Kersten MJ on behalf of EHA Lymphoma Group, a Scientific Working Group of the European Hematology Association. Precision medicine in diffuse large B-cell lymphoma: hitting the target. Haematologica 100:989-93, 2015.</w:t>
            </w:r>
          </w:p>
          <w:p w:rsidR="003B4735" w:rsidRPr="0005341E" w:rsidRDefault="003B4735" w:rsidP="0005341E">
            <w:pPr>
              <w:spacing w:before="60" w:after="60"/>
              <w:rPr>
                <w:rFonts w:ascii="Arial Narrow" w:hAnsi="Arial Narrow" w:cs="Arial"/>
                <w:sz w:val="22"/>
                <w:szCs w:val="22"/>
                <w:lang w:val="hr-HR"/>
              </w:rPr>
            </w:pPr>
            <w:r w:rsidRPr="0005341E">
              <w:rPr>
                <w:rFonts w:ascii="Arial Narrow" w:hAnsi="Arial Narrow" w:cs="Arial"/>
                <w:sz w:val="22"/>
                <w:szCs w:val="22"/>
              </w:rPr>
              <w:t xml:space="preserve">10.Spina M, Nagy Z, Ribera JM, Federico M, Aurer I, Jordan K, Borsaru G, Pristupa AS, Bosi A, Grosicki S, Glushko NL, Ristić D, Jakucs J, Montesinos P, Mayer J, Rego EM, Baldini S, Scartoni S, capriati A, Maggi CA, Simonelli C on behalf of FLORENCE study group. FLORENCE: a randomized, double-blind, phase III pivotal study of febuxostat versus allopurinol for the prevention of tumor lysis syndrome (TLS) in patients with hematologic malignancies at intermediate to high TLS risk. Ann Oncol 26:2155-61, 2015. </w:t>
            </w:r>
          </w:p>
        </w:tc>
      </w:tr>
      <w:tr w:rsidR="003B4735" w:rsidRPr="0005341E" w:rsidTr="0005341E">
        <w:tc>
          <w:tcPr>
            <w:tcW w:w="1959" w:type="dxa"/>
            <w:vAlign w:val="center"/>
          </w:tcPr>
          <w:p w:rsidR="003B4735" w:rsidRPr="0005341E" w:rsidRDefault="003B4735"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Datum zadnjeg izbora u znanstveno-nastavno ili nastavno zvanje i naziv zvanja</w:t>
            </w:r>
          </w:p>
        </w:tc>
        <w:tc>
          <w:tcPr>
            <w:tcW w:w="7505" w:type="dxa"/>
          </w:tcPr>
          <w:p w:rsidR="003B4735" w:rsidRPr="0005341E" w:rsidRDefault="003B4735"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17.1.2012.</w:t>
            </w:r>
          </w:p>
        </w:tc>
      </w:tr>
    </w:tbl>
    <w:p w:rsidR="003B4735" w:rsidRPr="0005341E" w:rsidRDefault="003B4735" w:rsidP="0005341E">
      <w:pPr>
        <w:spacing w:before="60" w:after="60"/>
        <w:rPr>
          <w:rFonts w:ascii="Arial Narrow" w:hAnsi="Arial Narrow" w:cs="Arial"/>
          <w:sz w:val="22"/>
          <w:szCs w:val="22"/>
          <w:lang w:val="hr-HR"/>
        </w:rPr>
      </w:pPr>
    </w:p>
    <w:p w:rsidR="003B4735" w:rsidRPr="0005341E" w:rsidRDefault="003B4735" w:rsidP="0005341E">
      <w:pPr>
        <w:spacing w:before="60" w:after="60"/>
        <w:rPr>
          <w:rFonts w:ascii="Arial Narrow" w:hAnsi="Arial Narrow" w:cs="Arial"/>
          <w:sz w:val="22"/>
          <w:szCs w:val="22"/>
          <w:lang w:val="hr-HR"/>
        </w:rPr>
      </w:pPr>
    </w:p>
    <w:p w:rsidR="003B4735" w:rsidRPr="0005341E" w:rsidRDefault="003B4735" w:rsidP="0005341E">
      <w:pPr>
        <w:spacing w:before="60" w:after="60"/>
        <w:rPr>
          <w:rFonts w:ascii="Arial Narrow" w:hAnsi="Arial Narrow" w:cs="Arial"/>
          <w:sz w:val="22"/>
          <w:szCs w:val="22"/>
        </w:rPr>
      </w:pPr>
    </w:p>
    <w:p w:rsidR="003B4735" w:rsidRPr="0005341E" w:rsidRDefault="003B4735" w:rsidP="0005341E">
      <w:pPr>
        <w:spacing w:before="60" w:after="60"/>
        <w:rPr>
          <w:rFonts w:ascii="Arial Narrow" w:hAnsi="Arial Narrow" w:cs="Arial"/>
          <w:sz w:val="22"/>
          <w:szCs w:val="22"/>
          <w:lang w:val="hr-HR"/>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8"/>
        <w:gridCol w:w="7560"/>
      </w:tblGrid>
      <w:tr w:rsidR="003B4735" w:rsidRPr="0005341E" w:rsidTr="003B4735">
        <w:tc>
          <w:tcPr>
            <w:tcW w:w="1818" w:type="dxa"/>
            <w:vAlign w:val="bottom"/>
          </w:tcPr>
          <w:p w:rsidR="003B4735" w:rsidRPr="0005341E" w:rsidRDefault="003B4735"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Ime</w:t>
            </w:r>
          </w:p>
        </w:tc>
        <w:tc>
          <w:tcPr>
            <w:tcW w:w="7560" w:type="dxa"/>
            <w:vAlign w:val="bottom"/>
          </w:tcPr>
          <w:p w:rsidR="003B4735" w:rsidRPr="0005341E" w:rsidRDefault="003B4735"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 xml:space="preserve">Sandra </w:t>
            </w:r>
          </w:p>
        </w:tc>
      </w:tr>
      <w:tr w:rsidR="003B4735" w:rsidRPr="0005341E" w:rsidTr="003B4735">
        <w:tc>
          <w:tcPr>
            <w:tcW w:w="1818" w:type="dxa"/>
            <w:vAlign w:val="bottom"/>
          </w:tcPr>
          <w:p w:rsidR="003B4735" w:rsidRPr="0005341E" w:rsidRDefault="003B4735"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Prezime</w:t>
            </w:r>
          </w:p>
        </w:tc>
        <w:tc>
          <w:tcPr>
            <w:tcW w:w="7560" w:type="dxa"/>
            <w:vAlign w:val="bottom"/>
          </w:tcPr>
          <w:p w:rsidR="003B4735" w:rsidRPr="0005341E" w:rsidRDefault="003B4735"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Bašić-Kinda</w:t>
            </w:r>
          </w:p>
        </w:tc>
      </w:tr>
      <w:tr w:rsidR="003B4735" w:rsidRPr="0005341E" w:rsidTr="003B4735">
        <w:tc>
          <w:tcPr>
            <w:tcW w:w="1818" w:type="dxa"/>
            <w:vAlign w:val="bottom"/>
          </w:tcPr>
          <w:p w:rsidR="003B4735" w:rsidRPr="0005341E" w:rsidRDefault="003B4735"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Naziv ustanove</w:t>
            </w:r>
          </w:p>
        </w:tc>
        <w:tc>
          <w:tcPr>
            <w:tcW w:w="7560" w:type="dxa"/>
            <w:vAlign w:val="bottom"/>
          </w:tcPr>
          <w:p w:rsidR="003B4735" w:rsidRPr="0005341E" w:rsidRDefault="003B4735"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KBC Zagreb</w:t>
            </w:r>
          </w:p>
        </w:tc>
      </w:tr>
      <w:tr w:rsidR="003B4735" w:rsidRPr="0005341E" w:rsidTr="003B4735">
        <w:tc>
          <w:tcPr>
            <w:tcW w:w="1818" w:type="dxa"/>
            <w:vAlign w:val="bottom"/>
          </w:tcPr>
          <w:p w:rsidR="003B4735" w:rsidRPr="0005341E" w:rsidRDefault="003B4735"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E-mail adresa</w:t>
            </w:r>
          </w:p>
        </w:tc>
        <w:tc>
          <w:tcPr>
            <w:tcW w:w="7560" w:type="dxa"/>
            <w:vAlign w:val="bottom"/>
          </w:tcPr>
          <w:p w:rsidR="003B4735" w:rsidRPr="0005341E" w:rsidRDefault="003B4735"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sandra.kinda@gmail.com</w:t>
            </w:r>
          </w:p>
        </w:tc>
      </w:tr>
      <w:tr w:rsidR="003B4735" w:rsidRPr="0005341E" w:rsidTr="003B4735">
        <w:tc>
          <w:tcPr>
            <w:tcW w:w="1818" w:type="dxa"/>
            <w:vAlign w:val="bottom"/>
          </w:tcPr>
          <w:p w:rsidR="003B4735" w:rsidRPr="0005341E" w:rsidRDefault="003B4735"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Adresa osobne web stranice</w:t>
            </w:r>
          </w:p>
        </w:tc>
        <w:tc>
          <w:tcPr>
            <w:tcW w:w="7560" w:type="dxa"/>
            <w:vAlign w:val="center"/>
          </w:tcPr>
          <w:p w:rsidR="003B4735" w:rsidRPr="0005341E" w:rsidRDefault="003B4735"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w:t>
            </w:r>
          </w:p>
        </w:tc>
      </w:tr>
      <w:tr w:rsidR="003B4735" w:rsidRPr="0005341E" w:rsidTr="003B4735">
        <w:trPr>
          <w:trHeight w:val="991"/>
        </w:trPr>
        <w:tc>
          <w:tcPr>
            <w:tcW w:w="1818" w:type="dxa"/>
          </w:tcPr>
          <w:p w:rsidR="003B4735" w:rsidRPr="0005341E" w:rsidRDefault="003B4735"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Životopis</w:t>
            </w:r>
          </w:p>
        </w:tc>
        <w:tc>
          <w:tcPr>
            <w:tcW w:w="7560" w:type="dxa"/>
            <w:vAlign w:val="bottom"/>
          </w:tcPr>
          <w:p w:rsidR="003B4735" w:rsidRPr="0005341E" w:rsidRDefault="003B4735"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Obrazovanje</w:t>
            </w:r>
          </w:p>
          <w:p w:rsidR="003B4735" w:rsidRPr="0005341E" w:rsidRDefault="003B4735"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1985 – 1989</w:t>
            </w:r>
            <w:r w:rsidRPr="0005341E">
              <w:rPr>
                <w:rFonts w:ascii="Arial Narrow" w:hAnsi="Arial Narrow" w:cs="Arial"/>
                <w:sz w:val="22"/>
                <w:szCs w:val="22"/>
                <w:lang w:val="hr-HR"/>
              </w:rPr>
              <w:tab/>
              <w:t xml:space="preserve">Srednja medicinska kola, Zadar </w:t>
            </w:r>
          </w:p>
          <w:p w:rsidR="003B4735" w:rsidRPr="0005341E" w:rsidRDefault="003B4735"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1989 – 1994 </w:t>
            </w:r>
            <w:r w:rsidRPr="0005341E">
              <w:rPr>
                <w:rFonts w:ascii="Arial Narrow" w:hAnsi="Arial Narrow" w:cs="Arial"/>
                <w:sz w:val="22"/>
                <w:szCs w:val="22"/>
                <w:lang w:val="hr-HR"/>
              </w:rPr>
              <w:tab/>
              <w:t>Medicinski fakultet Sveučilišta u Rijeci</w:t>
            </w:r>
          </w:p>
          <w:p w:rsidR="003B4735" w:rsidRPr="0005341E" w:rsidRDefault="003B4735"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Prosinac 1994 </w:t>
            </w:r>
            <w:r w:rsidRPr="0005341E">
              <w:rPr>
                <w:rFonts w:ascii="Arial Narrow" w:hAnsi="Arial Narrow" w:cs="Arial"/>
                <w:sz w:val="22"/>
                <w:szCs w:val="22"/>
                <w:lang w:val="hr-HR"/>
              </w:rPr>
              <w:tab/>
              <w:t>diplomirala na Medicinskom fakultetu Sveučilišta u Rijeci</w:t>
            </w:r>
          </w:p>
          <w:p w:rsidR="003B4735" w:rsidRPr="0005341E" w:rsidRDefault="003B4735"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1998 – 2002</w:t>
            </w:r>
            <w:r w:rsidRPr="0005341E">
              <w:rPr>
                <w:rFonts w:ascii="Arial Narrow" w:hAnsi="Arial Narrow" w:cs="Arial"/>
                <w:sz w:val="22"/>
                <w:szCs w:val="22"/>
                <w:lang w:val="hr-HR"/>
              </w:rPr>
              <w:tab/>
              <w:t>specijalizacija interne medicine, Opća bolnica Zadar i Klinika za unutrašnje bolesti KBC Zagreb</w:t>
            </w:r>
          </w:p>
          <w:p w:rsidR="003B4735" w:rsidRPr="0005341E" w:rsidRDefault="003B4735" w:rsidP="0005341E">
            <w:pPr>
              <w:spacing w:before="60" w:after="60"/>
              <w:ind w:left="1440" w:hanging="1440"/>
              <w:rPr>
                <w:rFonts w:ascii="Arial Narrow" w:hAnsi="Arial Narrow" w:cs="Arial"/>
                <w:sz w:val="22"/>
                <w:szCs w:val="22"/>
                <w:lang w:val="hr-HR"/>
              </w:rPr>
            </w:pPr>
            <w:r w:rsidRPr="0005341E">
              <w:rPr>
                <w:rFonts w:ascii="Arial Narrow" w:hAnsi="Arial Narrow" w:cs="Arial"/>
                <w:sz w:val="22"/>
                <w:szCs w:val="22"/>
                <w:lang w:val="hr-HR"/>
              </w:rPr>
              <w:t>2005 – 2007</w:t>
            </w:r>
            <w:r w:rsidRPr="0005341E">
              <w:rPr>
                <w:rFonts w:ascii="Arial Narrow" w:hAnsi="Arial Narrow" w:cs="Arial"/>
                <w:sz w:val="22"/>
                <w:szCs w:val="22"/>
                <w:lang w:val="hr-HR"/>
              </w:rPr>
              <w:tab/>
              <w:t xml:space="preserve">subspecijalizacija iz hematologije, Klinika za unutrašnje bolesti KBC Zagreb  </w:t>
            </w:r>
          </w:p>
          <w:p w:rsidR="003B4735" w:rsidRPr="0005341E" w:rsidRDefault="003B4735" w:rsidP="0005341E">
            <w:pPr>
              <w:spacing w:before="60" w:after="60"/>
              <w:ind w:left="1440" w:hanging="1440"/>
              <w:rPr>
                <w:rFonts w:ascii="Arial Narrow" w:hAnsi="Arial Narrow" w:cs="Arial"/>
                <w:sz w:val="22"/>
                <w:szCs w:val="22"/>
                <w:lang w:val="hr-HR"/>
              </w:rPr>
            </w:pPr>
            <w:r w:rsidRPr="0005341E">
              <w:rPr>
                <w:rFonts w:ascii="Arial Narrow" w:hAnsi="Arial Narrow" w:cs="Arial"/>
                <w:sz w:val="22"/>
                <w:szCs w:val="22"/>
                <w:lang w:val="hr-HR"/>
              </w:rPr>
              <w:t>2006 – 2014</w:t>
            </w:r>
            <w:r w:rsidRPr="0005341E">
              <w:rPr>
                <w:rFonts w:ascii="Arial Narrow" w:hAnsi="Arial Narrow" w:cs="Arial"/>
                <w:sz w:val="22"/>
                <w:szCs w:val="22"/>
                <w:lang w:val="hr-HR"/>
              </w:rPr>
              <w:tab/>
              <w:t>postdoktorski znanstveni studij «Biomedicina i zdravstvo» na Medicinskom fakultetu Sveučilišta u Zagrebu</w:t>
            </w:r>
          </w:p>
          <w:p w:rsidR="003B4735" w:rsidRPr="0005341E" w:rsidRDefault="003B4735"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Radno iskustvo</w:t>
            </w:r>
          </w:p>
          <w:p w:rsidR="003B4735" w:rsidRPr="0005341E" w:rsidRDefault="003B4735"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1995 – 1998    pripravnica, Opća bolnica Zadar</w:t>
            </w:r>
          </w:p>
          <w:p w:rsidR="003B4735" w:rsidRPr="0005341E" w:rsidRDefault="003B4735"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1998 – 2002    specijalizant interne medicine, Opća bolnica Zadar i Klinika za unutrašnje bolesti KBC Zagreb</w:t>
            </w:r>
          </w:p>
          <w:p w:rsidR="003B4735" w:rsidRPr="0005341E" w:rsidRDefault="003B4735"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2002 – 2005    Odjelni liječnik, specijalist interne medicine, Opća bolnica Zadar</w:t>
            </w:r>
          </w:p>
          <w:p w:rsidR="003B4735" w:rsidRPr="0005341E" w:rsidRDefault="003B4735"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2005 – sad      Odjelni liječnik, specijalist interne medicine, subspecijalist hematolog, Klinika za unutrašnje bolesti </w:t>
            </w:r>
          </w:p>
          <w:p w:rsidR="003B4735" w:rsidRPr="0005341E" w:rsidRDefault="003B4735"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                        KBC Zagreb, Zavod za hematologiju</w:t>
            </w:r>
          </w:p>
          <w:p w:rsidR="003B4735" w:rsidRPr="0005341E" w:rsidRDefault="003B4735"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2014                Primarijat</w:t>
            </w:r>
          </w:p>
          <w:p w:rsidR="003B4735" w:rsidRPr="0005341E" w:rsidRDefault="003B4735"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Nastavna aktivnost</w:t>
            </w:r>
          </w:p>
          <w:p w:rsidR="003B4735" w:rsidRPr="0005341E" w:rsidRDefault="003B4735" w:rsidP="0005341E">
            <w:pPr>
              <w:spacing w:before="60" w:after="60"/>
              <w:rPr>
                <w:rFonts w:ascii="Arial Narrow" w:hAnsi="Arial Narrow" w:cs="Arial"/>
                <w:sz w:val="22"/>
                <w:szCs w:val="22"/>
              </w:rPr>
            </w:pPr>
            <w:r w:rsidRPr="0005341E">
              <w:rPr>
                <w:rFonts w:ascii="Arial Narrow" w:hAnsi="Arial Narrow" w:cs="Arial"/>
                <w:sz w:val="22"/>
                <w:szCs w:val="22"/>
              </w:rPr>
              <w:t xml:space="preserve">2011-2014.    Vježbe i seminari iz Internističke Onkologije  - engleski studij, MF </w:t>
            </w:r>
          </w:p>
          <w:p w:rsidR="003B4735" w:rsidRPr="0005341E" w:rsidRDefault="003B4735"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Znanstvena aktivnost</w:t>
            </w:r>
          </w:p>
          <w:p w:rsidR="003B4735" w:rsidRPr="0005341E" w:rsidRDefault="003B4735"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 Voditelj međunarpdnih multicnetričnih kliničkih istraživanja</w:t>
            </w:r>
          </w:p>
          <w:p w:rsidR="003B4735" w:rsidRPr="0005341E" w:rsidRDefault="003B4735"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Publikacije</w:t>
            </w:r>
            <w:r w:rsidR="003B633F" w:rsidRPr="0005341E">
              <w:rPr>
                <w:rFonts w:ascii="Arial Narrow" w:hAnsi="Arial Narrow" w:cs="Arial"/>
                <w:sz w:val="22"/>
                <w:szCs w:val="22"/>
                <w:lang w:val="hr-HR"/>
              </w:rPr>
              <w:t> </w:t>
            </w:r>
          </w:p>
          <w:p w:rsidR="003B4735" w:rsidRPr="0005341E" w:rsidRDefault="003B4735" w:rsidP="0005341E">
            <w:pPr>
              <w:spacing w:before="60" w:after="60"/>
              <w:rPr>
                <w:rFonts w:ascii="Arial Narrow" w:hAnsi="Arial Narrow" w:cs="Arial"/>
                <w:sz w:val="22"/>
                <w:szCs w:val="22"/>
              </w:rPr>
            </w:pPr>
            <w:r w:rsidRPr="0005341E">
              <w:rPr>
                <w:rFonts w:ascii="Arial Narrow" w:hAnsi="Arial Narrow" w:cs="Arial"/>
                <w:sz w:val="22"/>
                <w:szCs w:val="22"/>
              </w:rPr>
              <w:t xml:space="preserve">- 19 znanstvenih radova (15 u „CC“ indeksiranim časopisima, 4 u ostalim časopisima) </w:t>
            </w:r>
          </w:p>
          <w:p w:rsidR="003B4735" w:rsidRPr="0005341E" w:rsidRDefault="003B4735"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Osobni podaci</w:t>
            </w:r>
          </w:p>
          <w:p w:rsidR="003B4735" w:rsidRPr="0005341E" w:rsidRDefault="003B4735" w:rsidP="0005341E">
            <w:pPr>
              <w:spacing w:before="60" w:after="60"/>
              <w:rPr>
                <w:rFonts w:ascii="Arial Narrow" w:hAnsi="Arial Narrow" w:cs="Arial"/>
                <w:b/>
                <w:sz w:val="22"/>
                <w:szCs w:val="22"/>
                <w:lang w:val="hr-HR"/>
              </w:rPr>
            </w:pPr>
            <w:r w:rsidRPr="0005341E">
              <w:rPr>
                <w:rFonts w:ascii="Arial Narrow" w:hAnsi="Arial Narrow" w:cs="Arial"/>
                <w:sz w:val="22"/>
                <w:szCs w:val="22"/>
                <w:lang w:val="hr-HR"/>
              </w:rPr>
              <w:t xml:space="preserve">- aktivno znanje engleskog jezika, </w:t>
            </w:r>
          </w:p>
        </w:tc>
      </w:tr>
      <w:tr w:rsidR="003B4735" w:rsidRPr="0005341E" w:rsidTr="000F4558">
        <w:trPr>
          <w:trHeight w:val="2408"/>
        </w:trPr>
        <w:tc>
          <w:tcPr>
            <w:tcW w:w="1818" w:type="dxa"/>
          </w:tcPr>
          <w:p w:rsidR="003B4735" w:rsidRPr="0005341E" w:rsidRDefault="003B4735"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Popis radova objavljenih u posljednjih pet godina</w:t>
            </w:r>
          </w:p>
        </w:tc>
        <w:tc>
          <w:tcPr>
            <w:tcW w:w="7560" w:type="dxa"/>
          </w:tcPr>
          <w:p w:rsidR="003B4735" w:rsidRPr="0005341E" w:rsidRDefault="003B4735" w:rsidP="0005341E">
            <w:pPr>
              <w:spacing w:before="60" w:after="60"/>
              <w:ind w:right="90"/>
              <w:rPr>
                <w:rFonts w:ascii="Arial Narrow" w:hAnsi="Arial Narrow" w:cs="Arial"/>
                <w:sz w:val="22"/>
                <w:szCs w:val="22"/>
                <w:lang w:val="fr-FR"/>
              </w:rPr>
            </w:pPr>
            <w:r w:rsidRPr="0005341E">
              <w:rPr>
                <w:rFonts w:ascii="Arial Narrow" w:hAnsi="Arial Narrow" w:cs="Arial"/>
                <w:sz w:val="22"/>
                <w:szCs w:val="22"/>
                <w:lang w:val="fr-FR"/>
              </w:rPr>
              <w:t>1: Batinić J, Perić Z, Šegulja D, Last J, Prijić S, Dubravčić K, Volarić L,</w:t>
            </w:r>
          </w:p>
          <w:p w:rsidR="003B4735" w:rsidRPr="0005341E" w:rsidRDefault="003B4735" w:rsidP="0005341E">
            <w:pPr>
              <w:spacing w:before="60" w:after="60"/>
              <w:ind w:right="90"/>
              <w:rPr>
                <w:rFonts w:ascii="Arial Narrow" w:hAnsi="Arial Narrow" w:cs="Arial"/>
                <w:sz w:val="22"/>
                <w:szCs w:val="22"/>
                <w:lang w:val="fr-FR"/>
              </w:rPr>
            </w:pPr>
            <w:r w:rsidRPr="0005341E">
              <w:rPr>
                <w:rFonts w:ascii="Arial Narrow" w:hAnsi="Arial Narrow" w:cs="Arial"/>
                <w:sz w:val="22"/>
                <w:szCs w:val="22"/>
                <w:lang w:val="fr-FR"/>
              </w:rPr>
              <w:t xml:space="preserve">Sertić D, Radman I, Bašić-Kinda S, Matišić D, Batinić D, Labar B, Nemet D.Immunoglobulin heavy/light chain analysis enhances the detection of residualdisease and monitoring of multiple myeloma patients. Croat Med J. 2015Jun;56(3):263-71. </w:t>
            </w:r>
          </w:p>
          <w:p w:rsidR="003B4735" w:rsidRPr="0005341E" w:rsidRDefault="003B4735" w:rsidP="0005341E">
            <w:pPr>
              <w:spacing w:before="60" w:after="60"/>
              <w:ind w:right="90"/>
              <w:rPr>
                <w:rFonts w:ascii="Arial Narrow" w:hAnsi="Arial Narrow" w:cs="Arial"/>
                <w:sz w:val="22"/>
                <w:szCs w:val="22"/>
                <w:lang w:val="fr-FR"/>
              </w:rPr>
            </w:pPr>
            <w:r w:rsidRPr="0005341E">
              <w:rPr>
                <w:rFonts w:ascii="Arial Narrow" w:hAnsi="Arial Narrow" w:cs="Arial"/>
                <w:sz w:val="22"/>
                <w:szCs w:val="22"/>
                <w:lang w:val="fr-FR"/>
              </w:rPr>
              <w:t xml:space="preserve">2: Kafka A, Bašić-Kinda S, Pećina-Šlaus N. The cellular story of dishevelleds.Croat Med J. 2014 Oct;55(5):459-67. </w:t>
            </w:r>
          </w:p>
          <w:p w:rsidR="003B4735" w:rsidRPr="0005341E" w:rsidRDefault="003B4735" w:rsidP="0005341E">
            <w:pPr>
              <w:spacing w:before="60" w:after="60"/>
              <w:ind w:right="90"/>
              <w:rPr>
                <w:rFonts w:ascii="Arial Narrow" w:hAnsi="Arial Narrow" w:cs="Arial"/>
                <w:sz w:val="22"/>
                <w:szCs w:val="22"/>
                <w:lang w:val="fr-FR"/>
              </w:rPr>
            </w:pPr>
            <w:r w:rsidRPr="0005341E">
              <w:rPr>
                <w:rFonts w:ascii="Arial Narrow" w:hAnsi="Arial Narrow" w:cs="Arial"/>
                <w:sz w:val="22"/>
                <w:szCs w:val="22"/>
                <w:lang w:val="fr-FR"/>
              </w:rPr>
              <w:t>3: Valković T, Seili-Bekafigo I, Bašić-Kinda S, Labar B, Duletić-Načinović A,Pećanić S, Jonjić N. Therapy-related acute myeloblastic leukemia after</w:t>
            </w:r>
          </w:p>
          <w:p w:rsidR="003B4735" w:rsidRPr="0005341E" w:rsidRDefault="003B4735" w:rsidP="0005341E">
            <w:pPr>
              <w:spacing w:before="60" w:after="60"/>
              <w:ind w:right="90"/>
              <w:rPr>
                <w:rFonts w:ascii="Arial Narrow" w:hAnsi="Arial Narrow" w:cs="Arial"/>
                <w:sz w:val="22"/>
                <w:szCs w:val="22"/>
                <w:lang w:val="fr-FR"/>
              </w:rPr>
            </w:pPr>
            <w:r w:rsidRPr="0005341E">
              <w:rPr>
                <w:rFonts w:ascii="Arial Narrow" w:hAnsi="Arial Narrow" w:cs="Arial"/>
                <w:sz w:val="22"/>
                <w:szCs w:val="22"/>
                <w:lang w:val="fr-FR"/>
              </w:rPr>
              <w:t xml:space="preserve">splenectomy in a patient with composite lymphoma developing after treatment ofchronic lymphocytic leukemia. Ann Hematol. 2014 Jun;93(6):1057-9. </w:t>
            </w:r>
          </w:p>
          <w:p w:rsidR="003B4735" w:rsidRPr="0005341E" w:rsidRDefault="003B4735" w:rsidP="0005341E">
            <w:pPr>
              <w:spacing w:before="60" w:after="60"/>
              <w:ind w:right="90"/>
              <w:rPr>
                <w:rFonts w:ascii="Arial Narrow" w:hAnsi="Arial Narrow" w:cs="Arial"/>
                <w:sz w:val="22"/>
                <w:szCs w:val="22"/>
                <w:lang w:val="fr-FR"/>
              </w:rPr>
            </w:pPr>
            <w:r w:rsidRPr="0005341E">
              <w:rPr>
                <w:rFonts w:ascii="Arial Narrow" w:hAnsi="Arial Narrow" w:cs="Arial"/>
                <w:sz w:val="22"/>
                <w:szCs w:val="22"/>
                <w:lang w:val="fr-FR"/>
              </w:rPr>
              <w:t>4: Perković S, Bašić-Kinda S, Aurer I, Ugrina I, Duletić-Načinović A, Lozić D,Batinić D. Multiparameter flow cytometry is necessary for detection,</w:t>
            </w:r>
          </w:p>
          <w:p w:rsidR="003B4735" w:rsidRPr="0005341E" w:rsidRDefault="003B4735" w:rsidP="0005341E">
            <w:pPr>
              <w:spacing w:before="60" w:after="60"/>
              <w:ind w:right="90"/>
              <w:rPr>
                <w:rFonts w:ascii="Arial Narrow" w:hAnsi="Arial Narrow" w:cs="Arial"/>
                <w:sz w:val="22"/>
                <w:szCs w:val="22"/>
                <w:lang w:val="fr-FR"/>
              </w:rPr>
            </w:pPr>
            <w:r w:rsidRPr="0005341E">
              <w:rPr>
                <w:rFonts w:ascii="Arial Narrow" w:hAnsi="Arial Narrow" w:cs="Arial"/>
                <w:sz w:val="22"/>
                <w:szCs w:val="22"/>
                <w:lang w:val="fr-FR"/>
              </w:rPr>
              <w:t xml:space="preserve">characterization and diagnostics of composite mature B-cell lymphoproliferativeneoplasms. Int J Hematol. 2013 Nov;98(5):589-96. </w:t>
            </w:r>
          </w:p>
          <w:p w:rsidR="003B4735" w:rsidRPr="0005341E" w:rsidRDefault="003B4735" w:rsidP="0005341E">
            <w:pPr>
              <w:spacing w:before="60" w:after="60"/>
              <w:ind w:right="90"/>
              <w:rPr>
                <w:rFonts w:ascii="Arial Narrow" w:hAnsi="Arial Narrow" w:cs="Arial"/>
                <w:sz w:val="22"/>
                <w:szCs w:val="22"/>
                <w:lang w:val="fr-FR"/>
              </w:rPr>
            </w:pPr>
            <w:r w:rsidRPr="0005341E">
              <w:rPr>
                <w:rFonts w:ascii="Arial Narrow" w:hAnsi="Arial Narrow" w:cs="Arial"/>
                <w:sz w:val="22"/>
                <w:szCs w:val="22"/>
                <w:lang w:val="fr-FR"/>
              </w:rPr>
              <w:t xml:space="preserve">5: Aurer I, Bašić-Kinda S, Radman I, Ilić I, Grah JJ. Burkitt lymphomas failingdose-adjusted R-EPOCH (DA-R-EPOCH). Ann Hematol. 2014 Jan;93(1):177-8. </w:t>
            </w:r>
          </w:p>
          <w:p w:rsidR="003B4735" w:rsidRPr="0005341E" w:rsidRDefault="003B4735" w:rsidP="0005341E">
            <w:pPr>
              <w:spacing w:before="60" w:after="60"/>
              <w:ind w:right="90"/>
              <w:rPr>
                <w:rFonts w:ascii="Arial Narrow" w:hAnsi="Arial Narrow" w:cs="Arial"/>
                <w:sz w:val="22"/>
                <w:szCs w:val="22"/>
                <w:lang w:val="fr-FR"/>
              </w:rPr>
            </w:pPr>
            <w:r w:rsidRPr="0005341E">
              <w:rPr>
                <w:rFonts w:ascii="Arial Narrow" w:hAnsi="Arial Narrow" w:cs="Arial"/>
                <w:sz w:val="22"/>
                <w:szCs w:val="22"/>
                <w:lang w:val="fr-FR"/>
              </w:rPr>
              <w:t xml:space="preserve">6: Perkovic S, Basic-Kinda S, Gasparovic V, Krznaric Z, Babel J, Ilic I, Aurer I,Batinic D. Epstein-Barr virus-negative aggressive natural killer-cell leukaemiawith high P-glycoprotein activity and phosphorylated extracellularsignal-regulated protein kinases 1 and 2. Hematol Rep. 2012 Jul 11;4(3):e16. </w:t>
            </w:r>
          </w:p>
          <w:p w:rsidR="003B4735" w:rsidRPr="0005341E" w:rsidRDefault="003B4735" w:rsidP="0005341E">
            <w:pPr>
              <w:spacing w:before="60" w:after="60"/>
              <w:ind w:right="90"/>
              <w:rPr>
                <w:rFonts w:ascii="Arial Narrow" w:hAnsi="Arial Narrow" w:cs="Arial"/>
                <w:sz w:val="22"/>
                <w:szCs w:val="22"/>
                <w:lang w:val="fr-FR"/>
              </w:rPr>
            </w:pPr>
            <w:r w:rsidRPr="0005341E">
              <w:rPr>
                <w:rFonts w:ascii="Arial Narrow" w:hAnsi="Arial Narrow" w:cs="Arial"/>
                <w:sz w:val="22"/>
                <w:szCs w:val="22"/>
                <w:lang w:val="fr-FR"/>
              </w:rPr>
              <w:t xml:space="preserve">7: Bašić Kinda S, Duraković N, Dotlić S, Serventi Seiwerth R, Davidović Mrsić S, Dubravčić K, Aurer I. Hepatosplenic αβ T-cell lymphoma arising after long-termazathioprine therapy successfully treated with allogeneic bone marrow transplant.Leuk Lymphoma. 2013 Jun;54(6):1334-5. </w:t>
            </w:r>
          </w:p>
          <w:p w:rsidR="003B4735" w:rsidRPr="0005341E" w:rsidRDefault="003B4735" w:rsidP="0005341E">
            <w:pPr>
              <w:spacing w:before="60" w:after="60"/>
              <w:ind w:right="90"/>
              <w:rPr>
                <w:rFonts w:ascii="Arial Narrow" w:hAnsi="Arial Narrow" w:cs="Arial"/>
                <w:sz w:val="22"/>
                <w:szCs w:val="22"/>
                <w:lang w:val="fr-FR"/>
              </w:rPr>
            </w:pPr>
            <w:r w:rsidRPr="0005341E">
              <w:rPr>
                <w:rFonts w:ascii="Arial Narrow" w:hAnsi="Arial Narrow" w:cs="Arial"/>
                <w:sz w:val="22"/>
                <w:szCs w:val="22"/>
                <w:lang w:val="fr-FR"/>
              </w:rPr>
              <w:t>8: Basak GW, Mikala G, Koristek Z, Jaksic O, Basic-Kinda S, Cegledi A, Reti M,Masszi T, Mayer J, Giebel S, Hübel K, Labar B, Wiktor-Jedrzejczak W. Plerixaf</w:t>
            </w:r>
            <w:r w:rsidR="0029467B" w:rsidRPr="0005341E">
              <w:rPr>
                <w:rFonts w:ascii="Arial Narrow" w:hAnsi="Arial Narrow" w:cs="Arial"/>
                <w:sz w:val="22"/>
                <w:szCs w:val="22"/>
                <w:lang w:val="fr-FR"/>
              </w:rPr>
              <w:t>o t</w:t>
            </w:r>
            <w:r w:rsidRPr="0005341E">
              <w:rPr>
                <w:rFonts w:ascii="Arial Narrow" w:hAnsi="Arial Narrow" w:cs="Arial"/>
                <w:sz w:val="22"/>
                <w:szCs w:val="22"/>
                <w:lang w:val="fr-FR"/>
              </w:rPr>
              <w:t>o rescue failing chemotherapy-based stem cell mobilization: it's not too late.</w:t>
            </w:r>
            <w:r w:rsidR="0029467B" w:rsidRPr="0005341E">
              <w:rPr>
                <w:rFonts w:ascii="Arial Narrow" w:hAnsi="Arial Narrow" w:cs="Arial"/>
                <w:sz w:val="22"/>
                <w:szCs w:val="22"/>
                <w:lang w:val="fr-FR"/>
              </w:rPr>
              <w:t xml:space="preserve"> L</w:t>
            </w:r>
            <w:r w:rsidRPr="0005341E">
              <w:rPr>
                <w:rFonts w:ascii="Arial Narrow" w:hAnsi="Arial Narrow" w:cs="Arial"/>
                <w:sz w:val="22"/>
                <w:szCs w:val="22"/>
                <w:lang w:val="fr-FR"/>
              </w:rPr>
              <w:t xml:space="preserve">euk Lymphoma. 2011 Sep;52(9):1711-9. </w:t>
            </w:r>
          </w:p>
          <w:p w:rsidR="003B4735" w:rsidRPr="0005341E" w:rsidRDefault="003B4735" w:rsidP="0005341E">
            <w:pPr>
              <w:spacing w:before="60" w:after="60"/>
              <w:ind w:right="90"/>
              <w:rPr>
                <w:rFonts w:ascii="Arial Narrow" w:hAnsi="Arial Narrow" w:cs="Arial"/>
                <w:sz w:val="22"/>
                <w:szCs w:val="22"/>
                <w:lang w:val="fr-FR"/>
              </w:rPr>
            </w:pPr>
            <w:r w:rsidRPr="0005341E">
              <w:rPr>
                <w:rFonts w:ascii="Arial Narrow" w:hAnsi="Arial Narrow" w:cs="Arial"/>
                <w:sz w:val="22"/>
                <w:szCs w:val="22"/>
                <w:lang w:val="fr-FR"/>
              </w:rPr>
              <w:t xml:space="preserve">9: Basak GW, Jaksic O, Koristek Z, Mikala G, Basic-Kinda S, Mayer J, Masszi T,Giebel S, Labar B, Wiktor-Jedrzejczak W; Central and Eastern European LeukaemiaGroup (CELG). Haematopoietic stem cell mobilization with plerixafor and G-CSF in patients with multiple myeloma transplanted with autologous stem cells. Eur JHaematol. 2011 Jun;86(6):488-95. </w:t>
            </w:r>
          </w:p>
          <w:p w:rsidR="003B4735" w:rsidRPr="0005341E" w:rsidRDefault="003B4735" w:rsidP="0005341E">
            <w:pPr>
              <w:spacing w:before="60" w:after="60"/>
              <w:ind w:right="90"/>
              <w:rPr>
                <w:rFonts w:ascii="Arial Narrow" w:hAnsi="Arial Narrow" w:cs="Arial"/>
                <w:sz w:val="22"/>
                <w:szCs w:val="22"/>
                <w:lang w:val="fr-FR"/>
              </w:rPr>
            </w:pPr>
            <w:r w:rsidRPr="0005341E">
              <w:rPr>
                <w:rFonts w:ascii="Arial Narrow" w:hAnsi="Arial Narrow" w:cs="Arial"/>
                <w:sz w:val="22"/>
                <w:szCs w:val="22"/>
                <w:lang w:val="fr-FR"/>
              </w:rPr>
              <w:t xml:space="preserve">10: Kuvezdić KG, Aurer I, Ries S, Sucić M, Glamocak MM, Ilić I, Basić-Kinda S,Radman I, Labar B. FNA based diagnosis of head and neck nodal lymphoma. CollAntropol. 2010 Mar;34(1):7-12. </w:t>
            </w:r>
          </w:p>
        </w:tc>
      </w:tr>
      <w:tr w:rsidR="003B4735" w:rsidRPr="0005341E" w:rsidTr="003B4735">
        <w:tc>
          <w:tcPr>
            <w:tcW w:w="1818" w:type="dxa"/>
            <w:vAlign w:val="center"/>
          </w:tcPr>
          <w:p w:rsidR="003B4735" w:rsidRPr="0005341E" w:rsidRDefault="003B4735"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Datum zadnjeg izbora u znanstveno-nastavno ili nastavno zvanje i naziv zvanja</w:t>
            </w:r>
          </w:p>
        </w:tc>
        <w:tc>
          <w:tcPr>
            <w:tcW w:w="7560" w:type="dxa"/>
          </w:tcPr>
          <w:p w:rsidR="003B4735" w:rsidRPr="0005341E" w:rsidRDefault="003B4735" w:rsidP="0005341E">
            <w:pPr>
              <w:spacing w:before="60" w:after="60"/>
              <w:rPr>
                <w:rFonts w:ascii="Arial Narrow" w:hAnsi="Arial Narrow" w:cs="Arial"/>
                <w:sz w:val="22"/>
                <w:szCs w:val="22"/>
                <w:lang w:val="hr-HR"/>
              </w:rPr>
            </w:pPr>
          </w:p>
        </w:tc>
      </w:tr>
    </w:tbl>
    <w:p w:rsidR="006F4CF8" w:rsidRPr="0005341E" w:rsidRDefault="006F4CF8" w:rsidP="0005341E">
      <w:pPr>
        <w:spacing w:before="60" w:after="60"/>
        <w:rPr>
          <w:rFonts w:ascii="Arial Narrow" w:hAnsi="Arial Narrow"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392716" w:rsidRPr="0005341E" w:rsidTr="007F5BA2">
        <w:tc>
          <w:tcPr>
            <w:tcW w:w="1959" w:type="dxa"/>
            <w:vAlign w:val="bottom"/>
          </w:tcPr>
          <w:p w:rsidR="00392716" w:rsidRPr="0005341E" w:rsidRDefault="006F4CF8" w:rsidP="0005341E">
            <w:pPr>
              <w:spacing w:before="60" w:after="60"/>
              <w:rPr>
                <w:rFonts w:ascii="Arial Narrow" w:hAnsi="Arial Narrow" w:cs="Arial"/>
                <w:b/>
                <w:bCs/>
                <w:sz w:val="22"/>
                <w:szCs w:val="22"/>
                <w:lang w:val="hr-HR"/>
              </w:rPr>
            </w:pPr>
            <w:r w:rsidRPr="0005341E">
              <w:rPr>
                <w:rFonts w:ascii="Arial Narrow" w:hAnsi="Arial Narrow" w:cs="Arial"/>
                <w:sz w:val="22"/>
                <w:szCs w:val="22"/>
                <w:lang w:val="hr-HR"/>
              </w:rPr>
              <w:br w:type="page"/>
            </w:r>
            <w:r w:rsidR="00392716" w:rsidRPr="0005341E">
              <w:rPr>
                <w:rFonts w:ascii="Arial Narrow" w:hAnsi="Arial Narrow" w:cs="Arial"/>
                <w:b/>
                <w:bCs/>
                <w:sz w:val="22"/>
                <w:szCs w:val="22"/>
                <w:lang w:val="hr-HR"/>
              </w:rPr>
              <w:t>Ime</w:t>
            </w:r>
          </w:p>
        </w:tc>
        <w:tc>
          <w:tcPr>
            <w:tcW w:w="7328" w:type="dxa"/>
            <w:vAlign w:val="bottom"/>
          </w:tcPr>
          <w:p w:rsidR="00392716" w:rsidRPr="0005341E" w:rsidRDefault="00392716"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JOSIP</w:t>
            </w:r>
          </w:p>
        </w:tc>
      </w:tr>
      <w:tr w:rsidR="00392716" w:rsidRPr="0005341E" w:rsidTr="007F5BA2">
        <w:tc>
          <w:tcPr>
            <w:tcW w:w="1959" w:type="dxa"/>
            <w:vAlign w:val="bottom"/>
          </w:tcPr>
          <w:p w:rsidR="00392716" w:rsidRPr="0005341E" w:rsidRDefault="0039271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Prezime</w:t>
            </w:r>
          </w:p>
        </w:tc>
        <w:tc>
          <w:tcPr>
            <w:tcW w:w="7328" w:type="dxa"/>
            <w:vAlign w:val="bottom"/>
          </w:tcPr>
          <w:p w:rsidR="00392716" w:rsidRPr="0005341E" w:rsidRDefault="00392716"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BATINIĆ</w:t>
            </w:r>
          </w:p>
        </w:tc>
      </w:tr>
      <w:tr w:rsidR="00392716" w:rsidRPr="0005341E" w:rsidTr="007F5BA2">
        <w:tc>
          <w:tcPr>
            <w:tcW w:w="1959" w:type="dxa"/>
            <w:vAlign w:val="bottom"/>
          </w:tcPr>
          <w:p w:rsidR="00392716" w:rsidRPr="0005341E" w:rsidRDefault="0039271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Naziv ustanove</w:t>
            </w:r>
          </w:p>
        </w:tc>
        <w:tc>
          <w:tcPr>
            <w:tcW w:w="7328" w:type="dxa"/>
            <w:vAlign w:val="bottom"/>
          </w:tcPr>
          <w:p w:rsidR="00392716" w:rsidRPr="0005341E" w:rsidRDefault="00392716"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MEDICINSKI FAKULTET, SVEUČILIŠTE U ZAGREBU</w:t>
            </w:r>
          </w:p>
        </w:tc>
      </w:tr>
      <w:tr w:rsidR="00392716" w:rsidRPr="0005341E" w:rsidTr="007F5BA2">
        <w:tc>
          <w:tcPr>
            <w:tcW w:w="1959" w:type="dxa"/>
            <w:vAlign w:val="bottom"/>
          </w:tcPr>
          <w:p w:rsidR="00392716" w:rsidRPr="0005341E" w:rsidRDefault="0039271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E-mail adresa</w:t>
            </w:r>
          </w:p>
        </w:tc>
        <w:tc>
          <w:tcPr>
            <w:tcW w:w="7328" w:type="dxa"/>
            <w:vAlign w:val="bottom"/>
          </w:tcPr>
          <w:p w:rsidR="00392716" w:rsidRPr="0005341E" w:rsidRDefault="00392716"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batinic.josip@gmail.com</w:t>
            </w:r>
          </w:p>
        </w:tc>
      </w:tr>
      <w:tr w:rsidR="00392716" w:rsidRPr="0005341E" w:rsidTr="007F5BA2">
        <w:tc>
          <w:tcPr>
            <w:tcW w:w="1959" w:type="dxa"/>
            <w:vAlign w:val="bottom"/>
          </w:tcPr>
          <w:p w:rsidR="00392716" w:rsidRPr="0005341E" w:rsidRDefault="0039271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Adresa osobne web stranice</w:t>
            </w:r>
          </w:p>
        </w:tc>
        <w:tc>
          <w:tcPr>
            <w:tcW w:w="7328" w:type="dxa"/>
            <w:vAlign w:val="center"/>
          </w:tcPr>
          <w:p w:rsidR="00392716" w:rsidRPr="0005341E" w:rsidRDefault="00392716" w:rsidP="0005341E">
            <w:pPr>
              <w:spacing w:before="60" w:after="60"/>
              <w:rPr>
                <w:rFonts w:ascii="Arial Narrow" w:hAnsi="Arial Narrow" w:cs="Arial"/>
                <w:sz w:val="22"/>
                <w:szCs w:val="22"/>
                <w:lang w:val="hr-HR"/>
              </w:rPr>
            </w:pPr>
          </w:p>
        </w:tc>
      </w:tr>
      <w:tr w:rsidR="00392716" w:rsidRPr="0005341E" w:rsidTr="007F5BA2">
        <w:tc>
          <w:tcPr>
            <w:tcW w:w="1959" w:type="dxa"/>
          </w:tcPr>
          <w:p w:rsidR="00392716" w:rsidRPr="0005341E" w:rsidRDefault="0039271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Životopis</w:t>
            </w:r>
          </w:p>
        </w:tc>
        <w:tc>
          <w:tcPr>
            <w:tcW w:w="7328" w:type="dxa"/>
            <w:vAlign w:val="bottom"/>
          </w:tcPr>
          <w:p w:rsidR="00392716" w:rsidRPr="0005341E" w:rsidRDefault="00392716"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Obrazovanje</w:t>
            </w:r>
          </w:p>
          <w:p w:rsidR="00392716" w:rsidRPr="0005341E" w:rsidRDefault="0039271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2000. – 2006.</w:t>
            </w:r>
            <w:r w:rsidRPr="0005341E">
              <w:rPr>
                <w:rFonts w:ascii="Arial Narrow" w:hAnsi="Arial Narrow" w:cs="Arial"/>
                <w:sz w:val="22"/>
                <w:szCs w:val="22"/>
                <w:lang w:val="hr-HR"/>
              </w:rPr>
              <w:tab/>
              <w:t>Medicinski fakultet, Sveučilište u Zagrebu, diplomirao u lipnju 2006.</w:t>
            </w:r>
          </w:p>
          <w:p w:rsidR="00392716" w:rsidRPr="0005341E" w:rsidRDefault="0039271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2008. – 2012.</w:t>
            </w:r>
            <w:r w:rsidRPr="0005341E">
              <w:rPr>
                <w:rFonts w:ascii="Arial Narrow" w:hAnsi="Arial Narrow" w:cs="Arial"/>
                <w:sz w:val="22"/>
                <w:szCs w:val="22"/>
                <w:lang w:val="hr-HR"/>
              </w:rPr>
              <w:tab/>
              <w:t>poslijediplomski studij, doktorski smjer, iz područja biomedicine i zdravstva na Medicinskom fakultetu Sveučilišta u Zagrebu</w:t>
            </w:r>
          </w:p>
          <w:p w:rsidR="00392716" w:rsidRPr="0005341E" w:rsidRDefault="00392716"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Radno iskustvo</w:t>
            </w:r>
          </w:p>
          <w:p w:rsidR="00392716" w:rsidRPr="0005341E" w:rsidRDefault="00392716" w:rsidP="0005341E">
            <w:pPr>
              <w:spacing w:before="60" w:after="60"/>
              <w:ind w:left="1440" w:hanging="1440"/>
              <w:rPr>
                <w:rFonts w:ascii="Arial Narrow" w:hAnsi="Arial Narrow" w:cs="Arial"/>
                <w:sz w:val="22"/>
                <w:szCs w:val="22"/>
                <w:lang w:val="hr-HR"/>
              </w:rPr>
            </w:pPr>
            <w:r w:rsidRPr="0005341E">
              <w:rPr>
                <w:rFonts w:ascii="Arial Narrow" w:hAnsi="Arial Narrow" w:cs="Arial"/>
                <w:sz w:val="22"/>
                <w:szCs w:val="22"/>
                <w:lang w:val="hr-HR"/>
              </w:rPr>
              <w:t>2010. – 2014. specijalizacija iz interne medicine (edukacija provedena u Kliničkom bolničkom centru Zagreb)</w:t>
            </w:r>
          </w:p>
          <w:p w:rsidR="00392716" w:rsidRPr="0005341E" w:rsidRDefault="00392716" w:rsidP="0005341E">
            <w:pPr>
              <w:spacing w:before="60" w:after="60"/>
              <w:ind w:left="1440" w:hanging="1440"/>
              <w:rPr>
                <w:rFonts w:ascii="Arial Narrow" w:hAnsi="Arial Narrow" w:cs="Arial"/>
                <w:sz w:val="22"/>
                <w:szCs w:val="22"/>
                <w:lang w:val="hr-HR"/>
              </w:rPr>
            </w:pPr>
            <w:r w:rsidRPr="0005341E">
              <w:rPr>
                <w:rFonts w:ascii="Arial Narrow" w:hAnsi="Arial Narrow" w:cs="Arial"/>
                <w:sz w:val="22"/>
                <w:szCs w:val="22"/>
                <w:lang w:val="hr-HR"/>
              </w:rPr>
              <w:t>prosinac 2015. položen specijalistički ispit – specijalist internist</w:t>
            </w:r>
          </w:p>
          <w:p w:rsidR="00392716" w:rsidRPr="0005341E" w:rsidRDefault="00392716"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Nastavna aktivnost</w:t>
            </w:r>
          </w:p>
          <w:p w:rsidR="00392716" w:rsidRPr="0005341E" w:rsidRDefault="00392716" w:rsidP="0005341E">
            <w:pPr>
              <w:spacing w:before="60" w:after="60"/>
              <w:ind w:left="1440" w:hanging="1440"/>
              <w:rPr>
                <w:rFonts w:ascii="Arial Narrow" w:hAnsi="Arial Narrow" w:cs="Arial"/>
                <w:sz w:val="22"/>
                <w:szCs w:val="22"/>
                <w:lang w:val="hr-HR"/>
              </w:rPr>
            </w:pPr>
            <w:r w:rsidRPr="0005341E">
              <w:rPr>
                <w:rFonts w:ascii="Arial Narrow" w:hAnsi="Arial Narrow" w:cs="Arial"/>
                <w:sz w:val="22"/>
                <w:szCs w:val="22"/>
                <w:lang w:val="hr-HR"/>
              </w:rPr>
              <w:t>2015. – sada</w:t>
            </w:r>
            <w:r w:rsidRPr="0005341E">
              <w:rPr>
                <w:rFonts w:ascii="Arial Narrow" w:hAnsi="Arial Narrow" w:cs="Arial"/>
                <w:sz w:val="22"/>
                <w:szCs w:val="22"/>
                <w:lang w:val="hr-HR"/>
              </w:rPr>
              <w:tab/>
              <w:t>znanstveni novak postdoktorand na Medicinskom fakultetu u Zagrebu</w:t>
            </w:r>
          </w:p>
          <w:p w:rsidR="00392716" w:rsidRPr="0005341E" w:rsidRDefault="00392716"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 xml:space="preserve">Disertacija </w:t>
            </w:r>
            <w:r w:rsidRPr="0005341E">
              <w:rPr>
                <w:rFonts w:ascii="Arial Narrow" w:hAnsi="Arial Narrow" w:cs="Arial"/>
                <w:sz w:val="22"/>
                <w:szCs w:val="22"/>
                <w:lang w:val="hr-HR"/>
              </w:rPr>
              <w:t>(naslov i godina obrane)</w:t>
            </w:r>
          </w:p>
          <w:p w:rsidR="00392716" w:rsidRPr="0005341E" w:rsidRDefault="0039271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Otkrivanje rezidualne bolesti u bolesnika s multiplim mijelomom (2015.)</w:t>
            </w:r>
          </w:p>
          <w:p w:rsidR="00392716" w:rsidRPr="0005341E" w:rsidRDefault="00392716"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Znanstvena aktivnost</w:t>
            </w:r>
          </w:p>
          <w:p w:rsidR="00392716" w:rsidRPr="0005341E" w:rsidRDefault="00392716" w:rsidP="0005341E">
            <w:pPr>
              <w:spacing w:before="60" w:after="60"/>
              <w:ind w:left="1440" w:hanging="1440"/>
              <w:rPr>
                <w:rFonts w:ascii="Arial Narrow" w:hAnsi="Arial Narrow" w:cs="Arial"/>
                <w:sz w:val="22"/>
                <w:szCs w:val="22"/>
                <w:lang w:val="hr-HR"/>
              </w:rPr>
            </w:pPr>
            <w:r w:rsidRPr="0005341E">
              <w:rPr>
                <w:rFonts w:ascii="Arial Narrow" w:hAnsi="Arial Narrow" w:cs="Arial"/>
                <w:sz w:val="22"/>
                <w:szCs w:val="22"/>
                <w:lang w:val="hr-HR"/>
              </w:rPr>
              <w:t>2008. – 2015. znanstveni novak na projektu "Limfoproliferativne bolesti i transplantacija krvotvornih matičnih stanica" pod vodstvom prof.dr.sc. D. Nemeta, u Zavodu za hematologiju Klinike za unutrašnje bolesti, Klinički bolnički centar Zagreb</w:t>
            </w:r>
          </w:p>
          <w:p w:rsidR="00392716" w:rsidRPr="0005341E" w:rsidRDefault="00392716"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Publikacije</w:t>
            </w:r>
            <w:r w:rsidR="003B633F" w:rsidRPr="0005341E">
              <w:rPr>
                <w:rFonts w:ascii="Arial Narrow" w:hAnsi="Arial Narrow" w:cs="Arial"/>
                <w:sz w:val="22"/>
                <w:szCs w:val="22"/>
                <w:lang w:val="hr-HR"/>
              </w:rPr>
              <w:t> </w:t>
            </w:r>
          </w:p>
          <w:p w:rsidR="00392716" w:rsidRPr="0005341E" w:rsidRDefault="00392716" w:rsidP="00203F12">
            <w:pPr>
              <w:spacing w:before="60" w:after="60"/>
              <w:rPr>
                <w:rFonts w:ascii="Arial Narrow" w:hAnsi="Arial Narrow" w:cs="Arial"/>
                <w:sz w:val="22"/>
                <w:szCs w:val="22"/>
                <w:lang w:val="hr-HR"/>
              </w:rPr>
            </w:pPr>
            <w:r w:rsidRPr="0005341E">
              <w:rPr>
                <w:rFonts w:ascii="Arial Narrow" w:hAnsi="Arial Narrow" w:cs="Arial"/>
                <w:sz w:val="22"/>
                <w:szCs w:val="22"/>
                <w:lang w:val="hr-HR"/>
              </w:rPr>
              <w:t>skupina 1a: 2 rada (dolje pod 1. i 2.)</w:t>
            </w:r>
          </w:p>
        </w:tc>
      </w:tr>
      <w:tr w:rsidR="00392716" w:rsidRPr="0005341E" w:rsidTr="007F5BA2">
        <w:trPr>
          <w:trHeight w:val="3584"/>
        </w:trPr>
        <w:tc>
          <w:tcPr>
            <w:tcW w:w="1959" w:type="dxa"/>
          </w:tcPr>
          <w:p w:rsidR="00392716" w:rsidRPr="0005341E" w:rsidRDefault="0039271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Popis radova objavljenih u posljednjih pet godina </w:t>
            </w:r>
            <w:r w:rsidR="00CB25F6" w:rsidRPr="0005341E">
              <w:rPr>
                <w:rFonts w:ascii="Arial Narrow" w:hAnsi="Arial Narrow" w:cs="Arial"/>
                <w:sz w:val="22"/>
                <w:szCs w:val="22"/>
                <w:lang w:val="hr-HR"/>
              </w:rPr>
              <w:t> </w:t>
            </w:r>
          </w:p>
        </w:tc>
        <w:tc>
          <w:tcPr>
            <w:tcW w:w="7328" w:type="dxa"/>
          </w:tcPr>
          <w:p w:rsidR="00392716" w:rsidRPr="0005341E" w:rsidRDefault="00392716" w:rsidP="00E337BE">
            <w:pPr>
              <w:pStyle w:val="Title2"/>
              <w:numPr>
                <w:ilvl w:val="0"/>
                <w:numId w:val="71"/>
              </w:numPr>
              <w:shd w:val="clear" w:color="auto" w:fill="FFFFFF"/>
              <w:spacing w:before="60" w:beforeAutospacing="0" w:after="60" w:afterAutospacing="0"/>
              <w:rPr>
                <w:rFonts w:ascii="Arial Narrow" w:hAnsi="Arial Narrow" w:cs="Arial"/>
                <w:color w:val="000000"/>
                <w:sz w:val="22"/>
                <w:szCs w:val="22"/>
              </w:rPr>
            </w:pPr>
            <w:r w:rsidRPr="0005341E">
              <w:rPr>
                <w:rFonts w:ascii="Arial Narrow" w:hAnsi="Arial Narrow" w:cs="Arial"/>
                <w:color w:val="000000"/>
                <w:sz w:val="22"/>
                <w:szCs w:val="22"/>
                <w:u w:val="single"/>
              </w:rPr>
              <w:t>Batinić J</w:t>
            </w:r>
            <w:r w:rsidRPr="0005341E">
              <w:rPr>
                <w:rFonts w:ascii="Arial Narrow" w:hAnsi="Arial Narrow" w:cs="Arial"/>
                <w:color w:val="000000"/>
                <w:sz w:val="22"/>
                <w:szCs w:val="22"/>
              </w:rPr>
              <w:t xml:space="preserve">, Perić Z, Šegulja D, Last J, Prijić S, Dubravčić K, Volarić L, Sertić D, Radman I, Bašić-Kinda S, Matišić D, Batinić D, Labar B, Nemet D. Immunoglobulin heavy/light chain analysis enhances the detection of residual disease and monitoring of multiple myeloma patients. </w:t>
            </w:r>
            <w:r w:rsidRPr="0005341E">
              <w:rPr>
                <w:rStyle w:val="jrnl"/>
                <w:rFonts w:ascii="Arial Narrow" w:hAnsi="Arial Narrow" w:cs="Arial"/>
                <w:color w:val="000000"/>
                <w:sz w:val="22"/>
                <w:szCs w:val="22"/>
              </w:rPr>
              <w:t>Croat Med J</w:t>
            </w:r>
            <w:r w:rsidRPr="0005341E">
              <w:rPr>
                <w:rFonts w:ascii="Arial Narrow" w:hAnsi="Arial Narrow" w:cs="Arial"/>
                <w:color w:val="000000"/>
                <w:sz w:val="22"/>
                <w:szCs w:val="22"/>
              </w:rPr>
              <w:t>. 2015 Jun;56(3):263-71.</w:t>
            </w:r>
          </w:p>
          <w:p w:rsidR="00392716" w:rsidRPr="0005341E" w:rsidRDefault="00392716" w:rsidP="00E337BE">
            <w:pPr>
              <w:pStyle w:val="Title2"/>
              <w:numPr>
                <w:ilvl w:val="0"/>
                <w:numId w:val="71"/>
              </w:numPr>
              <w:shd w:val="clear" w:color="auto" w:fill="FFFFFF"/>
              <w:spacing w:before="60" w:beforeAutospacing="0" w:after="60" w:afterAutospacing="0"/>
              <w:rPr>
                <w:rFonts w:ascii="Arial Narrow" w:hAnsi="Arial Narrow" w:cs="Arial"/>
                <w:color w:val="000000"/>
                <w:sz w:val="22"/>
                <w:szCs w:val="22"/>
              </w:rPr>
            </w:pPr>
            <w:r w:rsidRPr="0005341E">
              <w:rPr>
                <w:rFonts w:ascii="Arial Narrow" w:hAnsi="Arial Narrow" w:cs="Arial"/>
                <w:color w:val="000000"/>
                <w:sz w:val="22"/>
                <w:szCs w:val="22"/>
              </w:rPr>
              <w:t xml:space="preserve">Prijić S, Ugrina I, Labar B, Nemet D, </w:t>
            </w:r>
            <w:r w:rsidRPr="0005341E">
              <w:rPr>
                <w:rFonts w:ascii="Arial Narrow" w:hAnsi="Arial Narrow" w:cs="Arial"/>
                <w:color w:val="000000"/>
                <w:sz w:val="22"/>
                <w:szCs w:val="22"/>
                <w:u w:val="single"/>
              </w:rPr>
              <w:t>Batinić J</w:t>
            </w:r>
            <w:r w:rsidRPr="0005341E">
              <w:rPr>
                <w:rFonts w:ascii="Arial Narrow" w:hAnsi="Arial Narrow" w:cs="Arial"/>
                <w:color w:val="000000"/>
                <w:sz w:val="22"/>
                <w:szCs w:val="22"/>
              </w:rPr>
              <w:t xml:space="preserve">, Zadro R, Ries S, Gjadrov-Kuvedžić K, Davidović S, Batinić D. Prognostic significance of constitutive phosphatidylinositol 3-kinase/Akt and mitogen-activated protein kinase phosphorylation in acute myeloid leukemia. </w:t>
            </w:r>
            <w:r w:rsidRPr="0005341E">
              <w:rPr>
                <w:rStyle w:val="jrnl"/>
                <w:rFonts w:ascii="Arial Narrow" w:hAnsi="Arial Narrow" w:cs="Arial"/>
                <w:color w:val="000000"/>
                <w:sz w:val="22"/>
                <w:szCs w:val="22"/>
              </w:rPr>
              <w:t>Leuk Lymphoma</w:t>
            </w:r>
            <w:r w:rsidRPr="0005341E">
              <w:rPr>
                <w:rFonts w:ascii="Arial Narrow" w:hAnsi="Arial Narrow" w:cs="Arial"/>
                <w:color w:val="000000"/>
                <w:sz w:val="22"/>
                <w:szCs w:val="22"/>
              </w:rPr>
              <w:t>. 2015 Aug;56(8):2281-8. doi: 10.3109/10428194.2014.990012. Epub 2014 Dec 29.</w:t>
            </w:r>
          </w:p>
          <w:p w:rsidR="00392716" w:rsidRPr="0005341E" w:rsidRDefault="00392716" w:rsidP="00E337BE">
            <w:pPr>
              <w:numPr>
                <w:ilvl w:val="0"/>
                <w:numId w:val="71"/>
              </w:numPr>
              <w:shd w:val="clear" w:color="auto" w:fill="FFFFFF"/>
              <w:spacing w:before="60" w:after="60"/>
              <w:textAlignment w:val="baseline"/>
              <w:rPr>
                <w:rFonts w:ascii="Arial Narrow" w:hAnsi="Arial Narrow" w:cs="Arial"/>
                <w:sz w:val="22"/>
                <w:szCs w:val="22"/>
              </w:rPr>
            </w:pPr>
            <w:r w:rsidRPr="0005341E">
              <w:rPr>
                <w:rFonts w:ascii="Arial Narrow" w:hAnsi="Arial Narrow" w:cs="Arial"/>
                <w:bCs/>
                <w:sz w:val="22"/>
                <w:szCs w:val="22"/>
                <w:u w:val="single"/>
                <w:lang w:val="hr-HR"/>
              </w:rPr>
              <w:t>Josip Batinić</w:t>
            </w:r>
            <w:r w:rsidRPr="0005341E">
              <w:rPr>
                <w:rFonts w:ascii="Arial Narrow" w:hAnsi="Arial Narrow" w:cs="Arial"/>
                <w:bCs/>
                <w:sz w:val="22"/>
                <w:szCs w:val="22"/>
                <w:lang w:val="hr-HR"/>
              </w:rPr>
              <w:t xml:space="preserve">, Zinaida Perić, Dragana </w:t>
            </w:r>
            <w:r w:rsidRPr="0005341E">
              <w:rPr>
                <w:rFonts w:ascii="Arial Narrow" w:hAnsi="Arial Narrow" w:cs="Arial"/>
                <w:bCs/>
                <w:sz w:val="22"/>
                <w:szCs w:val="22"/>
              </w:rPr>
              <w:t xml:space="preserve">Šegulja, James Last, Sanja Perković, Klara Dubravčić, Lidija Volarić, Dubravka Sertić, Ivo Radman, Sandra Bašić-Kinda, Danica Matišić, Drago Batinić, Boris Labar, Damir Nemet: </w:t>
            </w:r>
            <w:r w:rsidRPr="0005341E">
              <w:rPr>
                <w:rFonts w:ascii="Arial Narrow" w:hAnsi="Arial Narrow" w:cs="Arial"/>
                <w:bCs/>
                <w:sz w:val="22"/>
                <w:szCs w:val="22"/>
                <w:lang w:val="hr-HR"/>
              </w:rPr>
              <w:t xml:space="preserve">Clinical Utility of Heavy/light Chain Assay for Evaluation and Prognostication in Multiple Myeloma Patients // </w:t>
            </w:r>
            <w:r w:rsidRPr="0005341E">
              <w:rPr>
                <w:rFonts w:ascii="Arial Narrow" w:hAnsi="Arial Narrow" w:cs="Arial"/>
                <w:bCs/>
                <w:i/>
                <w:sz w:val="22"/>
                <w:szCs w:val="22"/>
                <w:lang w:val="hr-HR"/>
              </w:rPr>
              <w:t>56th Annual ASH Meeting (The American Society of Hematology)</w:t>
            </w:r>
            <w:r w:rsidRPr="0005341E">
              <w:rPr>
                <w:rFonts w:ascii="Arial Narrow" w:hAnsi="Arial Narrow" w:cs="Arial"/>
                <w:bCs/>
                <w:sz w:val="22"/>
                <w:szCs w:val="22"/>
                <w:lang w:val="hr-HR"/>
              </w:rPr>
              <w:t xml:space="preserve">, </w:t>
            </w:r>
            <w:r w:rsidRPr="0005341E">
              <w:rPr>
                <w:rFonts w:ascii="Arial Narrow" w:hAnsi="Arial Narrow" w:cs="Arial"/>
                <w:sz w:val="22"/>
                <w:szCs w:val="22"/>
                <w:bdr w:val="none" w:sz="0" w:space="0" w:color="auto" w:frame="1"/>
              </w:rPr>
              <w:t xml:space="preserve">December 6, 2014; Blood: 124 (21) </w:t>
            </w:r>
            <w:r w:rsidRPr="0005341E">
              <w:rPr>
                <w:rFonts w:ascii="Arial Narrow" w:hAnsi="Arial Narrow" w:cs="Arial"/>
                <w:color w:val="000000"/>
                <w:sz w:val="22"/>
                <w:szCs w:val="22"/>
              </w:rPr>
              <w:t>(poster, međunarodna recenzija, sažetak, znanstveni)</w:t>
            </w:r>
          </w:p>
          <w:p w:rsidR="00392716" w:rsidRPr="0005341E" w:rsidRDefault="00392716" w:rsidP="00E337BE">
            <w:pPr>
              <w:numPr>
                <w:ilvl w:val="0"/>
                <w:numId w:val="71"/>
              </w:numPr>
              <w:shd w:val="clear" w:color="auto" w:fill="FFFFFF"/>
              <w:spacing w:before="60" w:after="60"/>
              <w:textAlignment w:val="baseline"/>
              <w:rPr>
                <w:rFonts w:ascii="Arial Narrow" w:hAnsi="Arial Narrow" w:cs="Arial"/>
                <w:sz w:val="22"/>
                <w:szCs w:val="22"/>
              </w:rPr>
            </w:pPr>
            <w:r w:rsidRPr="0005341E">
              <w:rPr>
                <w:rFonts w:ascii="Arial Narrow" w:hAnsi="Arial Narrow" w:cs="Arial"/>
                <w:sz w:val="22"/>
                <w:szCs w:val="22"/>
                <w:u w:val="single"/>
                <w:lang w:val="hr-HR"/>
              </w:rPr>
              <w:t>Josip Batinić</w:t>
            </w:r>
            <w:r w:rsidRPr="0005341E">
              <w:rPr>
                <w:rFonts w:ascii="Arial Narrow" w:hAnsi="Arial Narrow" w:cs="Arial"/>
                <w:sz w:val="22"/>
                <w:szCs w:val="22"/>
                <w:lang w:val="hr-HR"/>
              </w:rPr>
              <w:t xml:space="preserve">, Zinaida Perić, Dragana </w:t>
            </w:r>
            <w:r w:rsidRPr="0005341E">
              <w:rPr>
                <w:rStyle w:val="apple-converted-space"/>
                <w:rFonts w:ascii="Arial Narrow" w:hAnsi="Arial Narrow" w:cs="Arial"/>
                <w:color w:val="000000"/>
                <w:sz w:val="22"/>
                <w:szCs w:val="22"/>
                <w:shd w:val="clear" w:color="auto" w:fill="FFFFFF"/>
              </w:rPr>
              <w:t xml:space="preserve">Šegulja, </w:t>
            </w:r>
            <w:r w:rsidRPr="0005341E">
              <w:rPr>
                <w:rStyle w:val="apple-converted-space"/>
                <w:rFonts w:ascii="Arial Narrow" w:hAnsi="Arial Narrow" w:cs="Arial"/>
                <w:sz w:val="22"/>
                <w:szCs w:val="22"/>
                <w:shd w:val="clear" w:color="auto" w:fill="FFFFFF"/>
              </w:rPr>
              <w:t>James Last</w:t>
            </w:r>
            <w:r w:rsidRPr="0005341E">
              <w:rPr>
                <w:rStyle w:val="apple-converted-space"/>
                <w:rFonts w:ascii="Arial Narrow" w:hAnsi="Arial Narrow" w:cs="Arial"/>
                <w:color w:val="000000"/>
                <w:sz w:val="22"/>
                <w:szCs w:val="22"/>
                <w:shd w:val="clear" w:color="auto" w:fill="FFFFFF"/>
              </w:rPr>
              <w:t xml:space="preserve">, Sanja Prijić, Klara Dubravčić, Lidija Volarić, Dubravka Sertić, Ivo Radman, Sandra Bašić-Kinda, Danica Matišić, Drago Batinić, Boris Labar, Damir Nemet; </w:t>
            </w:r>
            <w:r w:rsidRPr="0005341E">
              <w:rPr>
                <w:rFonts w:ascii="Arial Narrow" w:hAnsi="Arial Narrow" w:cs="Arial"/>
                <w:sz w:val="22"/>
                <w:szCs w:val="22"/>
              </w:rPr>
              <w:t xml:space="preserve">Utility of the Heavy/Light Chain assay in the Evaluation of Complete Response to Therapy in Multiple Myeloma Patients // </w:t>
            </w:r>
            <w:r w:rsidRPr="0005341E">
              <w:rPr>
                <w:rFonts w:ascii="Arial Narrow" w:hAnsi="Arial Narrow" w:cs="Arial"/>
                <w:i/>
                <w:sz w:val="22"/>
                <w:szCs w:val="22"/>
              </w:rPr>
              <w:t>15</w:t>
            </w:r>
            <w:r w:rsidRPr="0005341E">
              <w:rPr>
                <w:rFonts w:ascii="Arial Narrow" w:hAnsi="Arial Narrow" w:cs="Arial"/>
                <w:i/>
                <w:sz w:val="22"/>
                <w:szCs w:val="22"/>
                <w:vertAlign w:val="superscript"/>
              </w:rPr>
              <w:t>th</w:t>
            </w:r>
            <w:r w:rsidRPr="0005341E">
              <w:rPr>
                <w:rFonts w:ascii="Arial Narrow" w:hAnsi="Arial Narrow" w:cs="Arial"/>
                <w:i/>
                <w:sz w:val="22"/>
                <w:szCs w:val="22"/>
              </w:rPr>
              <w:t xml:space="preserve"> International Myeloma Workshop, 23 – 25 September 2015, Rome, Italy;</w:t>
            </w:r>
            <w:r w:rsidRPr="0005341E">
              <w:rPr>
                <w:rFonts w:ascii="Arial Narrow" w:hAnsi="Arial Narrow" w:cs="Arial"/>
                <w:sz w:val="22"/>
                <w:szCs w:val="22"/>
              </w:rPr>
              <w:t xml:space="preserve"> Clinical Lymphoma Myeloma and Leukemia, vol. 15, e113 </w:t>
            </w:r>
            <w:r w:rsidRPr="0005341E">
              <w:rPr>
                <w:rFonts w:ascii="Arial Narrow" w:hAnsi="Arial Narrow" w:cs="Arial"/>
                <w:color w:val="000000"/>
                <w:sz w:val="22"/>
                <w:szCs w:val="22"/>
              </w:rPr>
              <w:t>(poster, međunarodna recenzija, sažetak, znanstveni)</w:t>
            </w:r>
          </w:p>
          <w:p w:rsidR="00392716" w:rsidRPr="0005341E" w:rsidRDefault="00392716" w:rsidP="00E337BE">
            <w:pPr>
              <w:numPr>
                <w:ilvl w:val="0"/>
                <w:numId w:val="71"/>
              </w:numPr>
              <w:spacing w:before="60" w:after="60"/>
              <w:rPr>
                <w:rFonts w:ascii="Arial Narrow" w:hAnsi="Arial Narrow" w:cs="Arial"/>
                <w:color w:val="000000"/>
                <w:sz w:val="22"/>
                <w:szCs w:val="22"/>
              </w:rPr>
            </w:pPr>
            <w:r w:rsidRPr="0005341E">
              <w:rPr>
                <w:rFonts w:ascii="Arial Narrow" w:hAnsi="Arial Narrow" w:cs="Arial"/>
                <w:color w:val="000000"/>
                <w:sz w:val="22"/>
                <w:szCs w:val="22"/>
                <w:u w:val="single"/>
              </w:rPr>
              <w:t>Batinić, Josip</w:t>
            </w:r>
            <w:r w:rsidRPr="0005341E">
              <w:rPr>
                <w:rFonts w:ascii="Arial Narrow" w:hAnsi="Arial Narrow" w:cs="Arial"/>
                <w:color w:val="000000"/>
                <w:sz w:val="22"/>
                <w:szCs w:val="22"/>
              </w:rPr>
              <w:t xml:space="preserve">; Duraković, Nadira; Sertić, Dubravka; Bojanić, Ines; Batinić, Drago; Golubić-Ćepulić, Branka; Mazić, Sanja; Radman Livaja, Ivo; Bašić Kinda, Sandra; Aurer, Igor; Labar, Boris; Nemet, Damir. </w:t>
            </w:r>
            <w:r w:rsidRPr="0005341E">
              <w:rPr>
                <w:rFonts w:ascii="Arial Narrow" w:hAnsi="Arial Narrow" w:cs="Arial"/>
                <w:bCs/>
                <w:color w:val="000000"/>
                <w:sz w:val="22"/>
                <w:szCs w:val="22"/>
              </w:rPr>
              <w:t xml:space="preserve">Tandem transplantation in multiple myeloma – single center experience </w:t>
            </w:r>
            <w:r w:rsidRPr="0005341E">
              <w:rPr>
                <w:rFonts w:ascii="Arial Narrow" w:hAnsi="Arial Narrow" w:cs="Arial"/>
                <w:color w:val="000000"/>
                <w:sz w:val="22"/>
                <w:szCs w:val="22"/>
              </w:rPr>
              <w:t xml:space="preserve">// </w:t>
            </w:r>
            <w:r w:rsidRPr="0005341E">
              <w:rPr>
                <w:rFonts w:ascii="Arial Narrow" w:hAnsi="Arial Narrow" w:cs="Arial"/>
                <w:i/>
                <w:iCs/>
                <w:color w:val="000000"/>
                <w:sz w:val="22"/>
                <w:szCs w:val="22"/>
              </w:rPr>
              <w:t>Leukemia and Lymphoma Meeting East and West Are Together - Knjiga sažetaka</w:t>
            </w:r>
            <w:r w:rsidRPr="0005341E">
              <w:rPr>
                <w:rStyle w:val="apple-converted-space"/>
                <w:rFonts w:ascii="Arial Narrow" w:hAnsi="Arial Narrow" w:cs="Arial"/>
                <w:color w:val="000000"/>
                <w:sz w:val="22"/>
                <w:szCs w:val="22"/>
              </w:rPr>
              <w:t> </w:t>
            </w:r>
            <w:r w:rsidRPr="0005341E">
              <w:rPr>
                <w:rFonts w:ascii="Arial Narrow" w:hAnsi="Arial Narrow" w:cs="Arial"/>
                <w:color w:val="000000"/>
                <w:sz w:val="22"/>
                <w:szCs w:val="22"/>
              </w:rPr>
              <w:t>/ Arić, Branimir (ur.). Zagreb: Hrvatski liječnički zbor, 2011. 111-111 (poster, međunarodna recenzija, sažetak, znanstveni)</w:t>
            </w:r>
          </w:p>
          <w:p w:rsidR="00392716" w:rsidRPr="0005341E" w:rsidRDefault="00392716" w:rsidP="00E337BE">
            <w:pPr>
              <w:numPr>
                <w:ilvl w:val="0"/>
                <w:numId w:val="71"/>
              </w:numPr>
              <w:spacing w:before="60" w:after="60"/>
              <w:rPr>
                <w:rFonts w:ascii="Arial Narrow" w:hAnsi="Arial Narrow" w:cs="Arial"/>
                <w:color w:val="000000"/>
                <w:sz w:val="22"/>
                <w:szCs w:val="22"/>
              </w:rPr>
            </w:pPr>
            <w:r w:rsidRPr="0005341E">
              <w:rPr>
                <w:rFonts w:ascii="Arial Narrow" w:hAnsi="Arial Narrow" w:cs="Arial"/>
                <w:color w:val="000000"/>
                <w:sz w:val="22"/>
                <w:szCs w:val="22"/>
                <w:u w:val="single"/>
              </w:rPr>
              <w:t>Batinić, Josip</w:t>
            </w:r>
            <w:r w:rsidRPr="0005341E">
              <w:rPr>
                <w:rFonts w:ascii="Arial Narrow" w:hAnsi="Arial Narrow" w:cs="Arial"/>
                <w:color w:val="000000"/>
                <w:sz w:val="22"/>
                <w:szCs w:val="22"/>
              </w:rPr>
              <w:t xml:space="preserve">; Perić, Zinaida; Jandrlić, Marija; Dujmović, Dino; Labar, Boris; Nemet, Damir. </w:t>
            </w:r>
            <w:r w:rsidRPr="0005341E">
              <w:rPr>
                <w:rFonts w:ascii="Arial Narrow" w:hAnsi="Arial Narrow" w:cs="Arial"/>
                <w:bCs/>
                <w:color w:val="000000"/>
                <w:sz w:val="22"/>
                <w:szCs w:val="22"/>
              </w:rPr>
              <w:t xml:space="preserve">Blood stream infections in patients undergoing HSCT – the rising problem ofresistant pathogens </w:t>
            </w:r>
            <w:r w:rsidRPr="0005341E">
              <w:rPr>
                <w:rFonts w:ascii="Arial Narrow" w:hAnsi="Arial Narrow" w:cs="Arial"/>
                <w:color w:val="000000"/>
                <w:sz w:val="22"/>
                <w:szCs w:val="22"/>
              </w:rPr>
              <w:t xml:space="preserve">// </w:t>
            </w:r>
            <w:r w:rsidRPr="0005341E">
              <w:rPr>
                <w:rFonts w:ascii="Arial Narrow" w:hAnsi="Arial Narrow" w:cs="Arial"/>
                <w:bCs/>
                <w:i/>
                <w:color w:val="000000"/>
                <w:sz w:val="22"/>
                <w:szCs w:val="22"/>
                <w:lang w:val="hr-HR"/>
              </w:rPr>
              <w:t>37th Annual Meeting of the European Group for Blood and Bone Marrow Transplantation (EBMT). April 3 – 6, 2011, Paris, France</w:t>
            </w:r>
            <w:r w:rsidRPr="0005341E">
              <w:rPr>
                <w:rFonts w:ascii="Arial Narrow" w:hAnsi="Arial Narrow" w:cs="Arial"/>
                <w:color w:val="000000"/>
                <w:sz w:val="22"/>
                <w:szCs w:val="22"/>
              </w:rPr>
              <w:t xml:space="preserve"> (poster, međunarodna recenzija, sažetak, znanstveni)</w:t>
            </w:r>
          </w:p>
        </w:tc>
      </w:tr>
      <w:tr w:rsidR="00392716" w:rsidRPr="0005341E" w:rsidTr="007F5BA2">
        <w:tc>
          <w:tcPr>
            <w:tcW w:w="1959" w:type="dxa"/>
            <w:vAlign w:val="center"/>
          </w:tcPr>
          <w:p w:rsidR="00392716" w:rsidRPr="0005341E" w:rsidRDefault="0039271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Datum zadnjeg izbora u znanstveno-nastavno ili nastavno zvanje i naziv zvanja</w:t>
            </w:r>
          </w:p>
        </w:tc>
        <w:tc>
          <w:tcPr>
            <w:tcW w:w="7328" w:type="dxa"/>
          </w:tcPr>
          <w:p w:rsidR="00392716" w:rsidRPr="0005341E" w:rsidRDefault="0039271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2015. znanstveni novak - postdoktorand</w:t>
            </w:r>
          </w:p>
        </w:tc>
      </w:tr>
    </w:tbl>
    <w:p w:rsidR="00392716" w:rsidRPr="0005341E" w:rsidRDefault="00392716" w:rsidP="0005341E">
      <w:pPr>
        <w:spacing w:before="60" w:after="60"/>
        <w:rPr>
          <w:rFonts w:ascii="Arial Narrow" w:hAnsi="Arial Narrow" w:cs="Arial"/>
          <w:sz w:val="22"/>
          <w:szCs w:val="22"/>
          <w:lang w:val="hr-HR"/>
        </w:rPr>
      </w:pPr>
    </w:p>
    <w:p w:rsidR="007E511B" w:rsidRPr="0005341E" w:rsidRDefault="003B4735" w:rsidP="0005341E">
      <w:pPr>
        <w:spacing w:before="60" w:after="60"/>
        <w:rPr>
          <w:rFonts w:ascii="Arial Narrow" w:hAnsi="Arial Narrow" w:cs="Arial"/>
          <w:sz w:val="22"/>
          <w:szCs w:val="22"/>
        </w:rPr>
      </w:pPr>
      <w:r w:rsidRPr="0005341E">
        <w:rPr>
          <w:rFonts w:ascii="Arial Narrow" w:hAnsi="Arial Narrow"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7E511B" w:rsidRPr="0005341E" w:rsidTr="007F5BA2">
        <w:tc>
          <w:tcPr>
            <w:tcW w:w="1959" w:type="dxa"/>
            <w:vAlign w:val="bottom"/>
          </w:tcPr>
          <w:p w:rsidR="007E511B" w:rsidRPr="0005341E" w:rsidRDefault="007E511B"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Ime</w:t>
            </w:r>
          </w:p>
        </w:tc>
        <w:tc>
          <w:tcPr>
            <w:tcW w:w="7328" w:type="dxa"/>
            <w:vAlign w:val="bottom"/>
          </w:tcPr>
          <w:p w:rsidR="007E511B" w:rsidRPr="0005341E" w:rsidRDefault="007E511B"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ERNEST</w:t>
            </w:r>
          </w:p>
        </w:tc>
      </w:tr>
      <w:tr w:rsidR="007E511B" w:rsidRPr="0005341E" w:rsidTr="007F5BA2">
        <w:tc>
          <w:tcPr>
            <w:tcW w:w="1959" w:type="dxa"/>
            <w:vAlign w:val="bottom"/>
          </w:tcPr>
          <w:p w:rsidR="007E511B" w:rsidRPr="0005341E" w:rsidRDefault="007E511B"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Prezime</w:t>
            </w:r>
          </w:p>
        </w:tc>
        <w:tc>
          <w:tcPr>
            <w:tcW w:w="7328" w:type="dxa"/>
            <w:vAlign w:val="bottom"/>
          </w:tcPr>
          <w:p w:rsidR="007E511B" w:rsidRPr="0005341E" w:rsidRDefault="007E511B"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BILIĆ</w:t>
            </w:r>
          </w:p>
        </w:tc>
      </w:tr>
      <w:tr w:rsidR="007E511B" w:rsidRPr="0005341E" w:rsidTr="007F5BA2">
        <w:tc>
          <w:tcPr>
            <w:tcW w:w="1959" w:type="dxa"/>
            <w:vAlign w:val="bottom"/>
          </w:tcPr>
          <w:p w:rsidR="007E511B" w:rsidRPr="0005341E" w:rsidRDefault="007E511B"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Naziv ustanove</w:t>
            </w:r>
          </w:p>
        </w:tc>
        <w:tc>
          <w:tcPr>
            <w:tcW w:w="7328" w:type="dxa"/>
            <w:vAlign w:val="bottom"/>
          </w:tcPr>
          <w:p w:rsidR="007E511B" w:rsidRPr="0005341E" w:rsidRDefault="007E511B"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Medicinski fakultet Sveučilišta u Zagrebu,</w:t>
            </w:r>
          </w:p>
          <w:p w:rsidR="007E511B" w:rsidRPr="0005341E" w:rsidRDefault="007E511B" w:rsidP="0005341E">
            <w:pPr>
              <w:spacing w:before="60" w:after="60"/>
              <w:rPr>
                <w:rFonts w:ascii="Arial Narrow" w:hAnsi="Arial Narrow" w:cs="Arial"/>
                <w:bCs/>
                <w:sz w:val="22"/>
                <w:szCs w:val="22"/>
                <w:lang w:val="hr-HR"/>
              </w:rPr>
            </w:pPr>
            <w:r w:rsidRPr="0005341E">
              <w:rPr>
                <w:rFonts w:ascii="Arial Narrow" w:hAnsi="Arial Narrow" w:cs="Arial"/>
                <w:b/>
                <w:sz w:val="22"/>
                <w:szCs w:val="22"/>
                <w:lang w:val="hr-HR"/>
              </w:rPr>
              <w:t xml:space="preserve">   Klinički bolnički centar Zagreb</w:t>
            </w:r>
          </w:p>
        </w:tc>
      </w:tr>
      <w:tr w:rsidR="007E511B" w:rsidRPr="0005341E" w:rsidTr="007F5BA2">
        <w:tc>
          <w:tcPr>
            <w:tcW w:w="1959" w:type="dxa"/>
            <w:vAlign w:val="bottom"/>
          </w:tcPr>
          <w:p w:rsidR="007E511B" w:rsidRPr="0005341E" w:rsidRDefault="007E511B"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E-mail adresa</w:t>
            </w:r>
          </w:p>
        </w:tc>
        <w:tc>
          <w:tcPr>
            <w:tcW w:w="7328" w:type="dxa"/>
            <w:vAlign w:val="bottom"/>
          </w:tcPr>
          <w:p w:rsidR="007E511B" w:rsidRPr="0005341E" w:rsidRDefault="00FB63BA" w:rsidP="0005341E">
            <w:pPr>
              <w:spacing w:before="60" w:after="60"/>
              <w:rPr>
                <w:rFonts w:ascii="Arial Narrow" w:hAnsi="Arial Narrow" w:cs="Arial"/>
                <w:bCs/>
                <w:sz w:val="22"/>
                <w:szCs w:val="22"/>
                <w:lang w:val="hr-HR"/>
              </w:rPr>
            </w:pPr>
            <w:hyperlink r:id="rId414" w:history="1">
              <w:r w:rsidR="007E511B" w:rsidRPr="0005341E">
                <w:rPr>
                  <w:rStyle w:val="Hyperlink"/>
                  <w:rFonts w:ascii="Arial Narrow" w:hAnsi="Arial Narrow" w:cs="Arial"/>
                  <w:bCs/>
                  <w:sz w:val="22"/>
                  <w:szCs w:val="22"/>
                  <w:lang w:val="hr-HR"/>
                </w:rPr>
                <w:t>ernest.bilic@zg.t-com.hr</w:t>
              </w:r>
            </w:hyperlink>
            <w:r w:rsidR="007E511B" w:rsidRPr="0005341E">
              <w:rPr>
                <w:rFonts w:ascii="Arial Narrow" w:hAnsi="Arial Narrow" w:cs="Arial"/>
                <w:bCs/>
                <w:sz w:val="22"/>
                <w:szCs w:val="22"/>
                <w:lang w:val="hr-HR"/>
              </w:rPr>
              <w:t>, ernest.bilic@mef.hr</w:t>
            </w:r>
          </w:p>
        </w:tc>
      </w:tr>
      <w:tr w:rsidR="007E511B" w:rsidRPr="0005341E" w:rsidTr="007F5BA2">
        <w:tc>
          <w:tcPr>
            <w:tcW w:w="1959" w:type="dxa"/>
            <w:vAlign w:val="bottom"/>
          </w:tcPr>
          <w:p w:rsidR="007E511B" w:rsidRPr="0005341E" w:rsidRDefault="007E511B"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Adresa osobne web stranice</w:t>
            </w:r>
          </w:p>
        </w:tc>
        <w:tc>
          <w:tcPr>
            <w:tcW w:w="7328" w:type="dxa"/>
            <w:vAlign w:val="center"/>
          </w:tcPr>
          <w:p w:rsidR="007E511B" w:rsidRPr="0005341E" w:rsidRDefault="007E511B" w:rsidP="0005341E">
            <w:pPr>
              <w:spacing w:before="60" w:after="60"/>
              <w:rPr>
                <w:rFonts w:ascii="Arial Narrow" w:hAnsi="Arial Narrow" w:cs="Arial"/>
                <w:sz w:val="22"/>
                <w:szCs w:val="22"/>
                <w:lang w:val="hr-HR"/>
              </w:rPr>
            </w:pPr>
          </w:p>
        </w:tc>
      </w:tr>
      <w:tr w:rsidR="007E511B" w:rsidRPr="0005341E" w:rsidTr="007F5BA2">
        <w:tc>
          <w:tcPr>
            <w:tcW w:w="1959" w:type="dxa"/>
          </w:tcPr>
          <w:p w:rsidR="007E511B" w:rsidRPr="0005341E" w:rsidRDefault="007E511B"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Životopis</w:t>
            </w:r>
          </w:p>
        </w:tc>
        <w:tc>
          <w:tcPr>
            <w:tcW w:w="7328" w:type="dxa"/>
            <w:vAlign w:val="bottom"/>
          </w:tcPr>
          <w:p w:rsidR="007E511B" w:rsidRPr="0005341E" w:rsidRDefault="007E511B"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Obrazovanje</w:t>
            </w:r>
          </w:p>
          <w:p w:rsidR="007E511B" w:rsidRPr="0005341E" w:rsidRDefault="007E511B"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1983-88. Medicinski fakultet Sveučilišta u Zagrebu</w:t>
            </w:r>
          </w:p>
          <w:p w:rsidR="007E511B" w:rsidRPr="0005341E" w:rsidRDefault="007E511B"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1988-90  Poslijediplomski studij na Med.fakult.»Alergologija i klinička imunologija»</w:t>
            </w:r>
          </w:p>
          <w:p w:rsidR="007E511B" w:rsidRPr="0005341E" w:rsidRDefault="007E511B" w:rsidP="00E337BE">
            <w:pPr>
              <w:pStyle w:val="ListParagraph"/>
              <w:numPr>
                <w:ilvl w:val="1"/>
                <w:numId w:val="72"/>
              </w:numPr>
              <w:spacing w:before="60" w:after="60"/>
              <w:contextualSpacing/>
              <w:rPr>
                <w:rFonts w:ascii="Arial Narrow" w:hAnsi="Arial Narrow" w:cs="Arial"/>
                <w:sz w:val="22"/>
                <w:szCs w:val="22"/>
                <w:lang w:val="hr-HR"/>
              </w:rPr>
            </w:pPr>
            <w:r w:rsidRPr="0005341E">
              <w:rPr>
                <w:rFonts w:ascii="Arial Narrow" w:hAnsi="Arial Narrow" w:cs="Arial"/>
                <w:sz w:val="22"/>
                <w:szCs w:val="22"/>
                <w:lang w:val="hr-HR"/>
              </w:rPr>
              <w:t>Poslijediplomski studij «Klinička pedijatrija»</w:t>
            </w:r>
          </w:p>
          <w:p w:rsidR="007E511B" w:rsidRPr="0005341E" w:rsidRDefault="007E511B" w:rsidP="00E337BE">
            <w:pPr>
              <w:pStyle w:val="ListParagraph"/>
              <w:numPr>
                <w:ilvl w:val="1"/>
                <w:numId w:val="73"/>
              </w:numPr>
              <w:spacing w:before="60" w:after="60"/>
              <w:contextualSpacing/>
              <w:rPr>
                <w:rFonts w:ascii="Arial Narrow" w:hAnsi="Arial Narrow" w:cs="Arial"/>
                <w:sz w:val="22"/>
                <w:szCs w:val="22"/>
                <w:lang w:val="hr-HR"/>
              </w:rPr>
            </w:pPr>
            <w:r w:rsidRPr="0005341E">
              <w:rPr>
                <w:rFonts w:ascii="Arial Narrow" w:hAnsi="Arial Narrow" w:cs="Arial"/>
                <w:sz w:val="22"/>
                <w:szCs w:val="22"/>
                <w:lang w:val="hr-HR"/>
              </w:rPr>
              <w:t>specijalizacija iz pedijatrije</w:t>
            </w:r>
            <w:r w:rsidRPr="0005341E">
              <w:rPr>
                <w:rFonts w:ascii="Arial Narrow" w:hAnsi="Arial Narrow" w:cs="Arial"/>
                <w:sz w:val="22"/>
                <w:szCs w:val="22"/>
                <w:lang w:val="hr-HR"/>
              </w:rPr>
              <w:tab/>
            </w:r>
            <w:r w:rsidRPr="0005341E">
              <w:rPr>
                <w:rFonts w:ascii="Arial Narrow" w:hAnsi="Arial Narrow" w:cs="Arial"/>
                <w:sz w:val="22"/>
                <w:szCs w:val="22"/>
                <w:lang w:val="hr-HR"/>
              </w:rPr>
              <w:tab/>
            </w:r>
            <w:r w:rsidRPr="0005341E">
              <w:rPr>
                <w:rFonts w:ascii="Arial Narrow" w:hAnsi="Arial Narrow" w:cs="Arial"/>
                <w:sz w:val="22"/>
                <w:szCs w:val="22"/>
                <w:lang w:val="hr-HR"/>
              </w:rPr>
              <w:tab/>
            </w:r>
          </w:p>
          <w:p w:rsidR="007E511B" w:rsidRPr="0005341E" w:rsidRDefault="007E511B"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1994     magisterij znanosti na Medicinskom fakultetu u Zagrebu</w:t>
            </w:r>
          </w:p>
          <w:p w:rsidR="007E511B" w:rsidRPr="0005341E" w:rsidRDefault="007E511B"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2003     doktorat znanosti na Medicinskom fakultetu u Zagrebu</w:t>
            </w:r>
          </w:p>
          <w:p w:rsidR="007E511B" w:rsidRPr="0005341E" w:rsidRDefault="007E511B"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Radno iskustvo</w:t>
            </w:r>
          </w:p>
          <w:p w:rsidR="007E511B" w:rsidRPr="0005341E" w:rsidRDefault="007E511B"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1988/89 pripravnički staž KBC Zagreb</w:t>
            </w:r>
          </w:p>
          <w:p w:rsidR="007E511B" w:rsidRPr="0005341E" w:rsidRDefault="007E511B"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1990-02 znanstveni novak MF Zagreb</w:t>
            </w:r>
          </w:p>
          <w:p w:rsidR="007E511B" w:rsidRPr="0005341E" w:rsidRDefault="007E511B"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1992- KBC Zagreb:</w:t>
            </w:r>
          </w:p>
          <w:p w:rsidR="007E511B" w:rsidRPr="0005341E" w:rsidRDefault="007E511B"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1996-2014.g. odjelni liječnik na Zavodu za pedijatrijsku hematologiju i onkologiju</w:t>
            </w:r>
          </w:p>
          <w:p w:rsidR="007E511B" w:rsidRPr="0005341E" w:rsidRDefault="007E511B"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2013 Predsjednik Sekcije za pedijatrijsku hematologiju i onkologiju HPD i HLZ</w:t>
            </w:r>
          </w:p>
          <w:p w:rsidR="007E511B" w:rsidRPr="0005341E" w:rsidRDefault="007E511B"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2014- Pročelnik Zavoda za pedijatrijsku hematologiju i onkologiju</w:t>
            </w:r>
          </w:p>
          <w:p w:rsidR="007E511B" w:rsidRPr="0005341E" w:rsidRDefault="007E511B"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Nastavna aktivnost</w:t>
            </w:r>
          </w:p>
          <w:p w:rsidR="007E511B" w:rsidRPr="0005341E" w:rsidRDefault="007E511B"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2007-2012 docent u kumulativnom radnom odnosu na Katedri za pedijatriju MF Zagreb, od  2012 izv. profesor, od 2007 preko 550 sati nastave godišnje u diplomskoj, poslijediplomskoj nastavi, te tečajevima stručnog usavršavanja</w:t>
            </w:r>
          </w:p>
          <w:p w:rsidR="007E511B" w:rsidRPr="0005341E" w:rsidRDefault="007E511B"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Znanstvena aktivnost</w:t>
            </w:r>
          </w:p>
          <w:p w:rsidR="007E511B" w:rsidRPr="0005341E" w:rsidRDefault="007E511B" w:rsidP="0005341E">
            <w:pPr>
              <w:spacing w:before="60" w:after="60"/>
              <w:rPr>
                <w:rFonts w:ascii="Arial Narrow" w:hAnsi="Arial Narrow" w:cs="Arial"/>
                <w:sz w:val="22"/>
                <w:szCs w:val="22"/>
                <w:lang w:val="hr-HR"/>
              </w:rPr>
            </w:pPr>
            <w:r w:rsidRPr="0005341E">
              <w:rPr>
                <w:rFonts w:ascii="Arial Narrow" w:hAnsi="Arial Narrow" w:cs="Arial"/>
                <w:sz w:val="22"/>
                <w:szCs w:val="22"/>
              </w:rPr>
              <w:t>Urazdoblju</w:t>
            </w:r>
            <w:r w:rsidRPr="0005341E">
              <w:rPr>
                <w:rFonts w:ascii="Arial Narrow" w:hAnsi="Arial Narrow" w:cs="Arial"/>
                <w:sz w:val="22"/>
                <w:szCs w:val="22"/>
                <w:lang w:val="hr-HR"/>
              </w:rPr>
              <w:t xml:space="preserve"> 1990-1992.</w:t>
            </w:r>
            <w:r w:rsidRPr="0005341E">
              <w:rPr>
                <w:rFonts w:ascii="Arial Narrow" w:hAnsi="Arial Narrow" w:cs="Arial"/>
                <w:sz w:val="22"/>
                <w:szCs w:val="22"/>
              </w:rPr>
              <w:t>g</w:t>
            </w:r>
            <w:r w:rsidRPr="0005341E">
              <w:rPr>
                <w:rFonts w:ascii="Arial Narrow" w:hAnsi="Arial Narrow" w:cs="Arial"/>
                <w:sz w:val="22"/>
                <w:szCs w:val="22"/>
                <w:lang w:val="hr-HR"/>
              </w:rPr>
              <w:t xml:space="preserve">. </w:t>
            </w:r>
            <w:r w:rsidRPr="0005341E">
              <w:rPr>
                <w:rFonts w:ascii="Arial Narrow" w:hAnsi="Arial Narrow" w:cs="Arial"/>
                <w:sz w:val="22"/>
                <w:szCs w:val="22"/>
              </w:rPr>
              <w:t>suradniknaZnanstvenomprojektuMinistarstvaznanostiRH</w:t>
            </w:r>
            <w:r w:rsidRPr="0005341E">
              <w:rPr>
                <w:rFonts w:ascii="Arial Narrow" w:hAnsi="Arial Narrow" w:cs="Arial"/>
                <w:sz w:val="22"/>
                <w:szCs w:val="22"/>
                <w:lang w:val="hr-HR"/>
              </w:rPr>
              <w:t xml:space="preserve"> («</w:t>
            </w:r>
            <w:r w:rsidRPr="0005341E">
              <w:rPr>
                <w:rFonts w:ascii="Arial Narrow" w:hAnsi="Arial Narrow" w:cs="Arial"/>
                <w:sz w:val="22"/>
                <w:szCs w:val="22"/>
              </w:rPr>
              <w:t>Malignebolestiudjece</w:t>
            </w:r>
            <w:r w:rsidRPr="0005341E">
              <w:rPr>
                <w:rFonts w:ascii="Arial Narrow" w:hAnsi="Arial Narrow" w:cs="Arial"/>
                <w:sz w:val="22"/>
                <w:szCs w:val="22"/>
                <w:lang w:val="hr-HR"/>
              </w:rPr>
              <w:t xml:space="preserve">»), </w:t>
            </w:r>
            <w:r w:rsidRPr="0005341E">
              <w:rPr>
                <w:rFonts w:ascii="Arial Narrow" w:hAnsi="Arial Narrow" w:cs="Arial"/>
                <w:sz w:val="22"/>
                <w:szCs w:val="22"/>
              </w:rPr>
              <w:t>uokvirunavedenogprojektanapisaojeiobraniomagistarskirad</w:t>
            </w:r>
            <w:r w:rsidRPr="0005341E">
              <w:rPr>
                <w:rFonts w:ascii="Arial Narrow" w:hAnsi="Arial Narrow" w:cs="Arial"/>
                <w:sz w:val="22"/>
                <w:szCs w:val="22"/>
                <w:lang w:val="hr-HR"/>
              </w:rPr>
              <w:t xml:space="preserve"> 1994.</w:t>
            </w:r>
            <w:r w:rsidRPr="0005341E">
              <w:rPr>
                <w:rFonts w:ascii="Arial Narrow" w:hAnsi="Arial Narrow" w:cs="Arial"/>
                <w:sz w:val="22"/>
                <w:szCs w:val="22"/>
              </w:rPr>
              <w:t>g</w:t>
            </w:r>
            <w:r w:rsidRPr="0005341E">
              <w:rPr>
                <w:rFonts w:ascii="Arial Narrow" w:hAnsi="Arial Narrow" w:cs="Arial"/>
                <w:sz w:val="22"/>
                <w:szCs w:val="22"/>
                <w:lang w:val="hr-HR"/>
              </w:rPr>
              <w:t xml:space="preserve">. </w:t>
            </w:r>
            <w:r w:rsidRPr="0005341E">
              <w:rPr>
                <w:rFonts w:ascii="Arial Narrow" w:hAnsi="Arial Narrow" w:cs="Arial"/>
                <w:sz w:val="22"/>
                <w:szCs w:val="22"/>
              </w:rPr>
              <w:t>UsklopuznanstvenogprojektaMinistarstvaznanostiRH</w:t>
            </w:r>
            <w:r w:rsidRPr="0005341E">
              <w:rPr>
                <w:rFonts w:ascii="Arial Narrow" w:hAnsi="Arial Narrow" w:cs="Arial"/>
                <w:sz w:val="22"/>
                <w:szCs w:val="22"/>
                <w:lang w:val="hr-HR"/>
              </w:rPr>
              <w:t xml:space="preserve"> («</w:t>
            </w:r>
            <w:r w:rsidRPr="0005341E">
              <w:rPr>
                <w:rFonts w:ascii="Arial Narrow" w:hAnsi="Arial Narrow" w:cs="Arial"/>
                <w:sz w:val="22"/>
                <w:szCs w:val="22"/>
              </w:rPr>
              <w:t>Ispitivanjemu</w:t>
            </w:r>
            <w:r w:rsidRPr="0005341E">
              <w:rPr>
                <w:rFonts w:ascii="Arial Narrow" w:hAnsi="Arial Narrow" w:cs="Arial"/>
                <w:sz w:val="22"/>
                <w:szCs w:val="22"/>
                <w:lang w:val="hr-HR"/>
              </w:rPr>
              <w:t>š</w:t>
            </w:r>
            <w:r w:rsidRPr="0005341E">
              <w:rPr>
                <w:rFonts w:ascii="Arial Narrow" w:hAnsi="Arial Narrow" w:cs="Arial"/>
                <w:sz w:val="22"/>
                <w:szCs w:val="22"/>
              </w:rPr>
              <w:t>kespolne</w:t>
            </w:r>
            <w:r w:rsidRPr="0005341E">
              <w:rPr>
                <w:rFonts w:ascii="Arial Narrow" w:hAnsi="Arial Narrow" w:cs="Arial"/>
                <w:sz w:val="22"/>
                <w:szCs w:val="22"/>
                <w:lang w:val="hr-HR"/>
              </w:rPr>
              <w:t xml:space="preserve"> ž</w:t>
            </w:r>
            <w:r w:rsidRPr="0005341E">
              <w:rPr>
                <w:rFonts w:ascii="Arial Narrow" w:hAnsi="Arial Narrow" w:cs="Arial"/>
                <w:sz w:val="22"/>
                <w:szCs w:val="22"/>
              </w:rPr>
              <w:t>lijezde</w:t>
            </w:r>
            <w:r w:rsidRPr="0005341E">
              <w:rPr>
                <w:rFonts w:ascii="Arial Narrow" w:hAnsi="Arial Narrow" w:cs="Arial"/>
                <w:sz w:val="22"/>
                <w:szCs w:val="22"/>
                <w:lang w:val="hr-HR"/>
              </w:rPr>
              <w:t>»),</w:t>
            </w:r>
            <w:r w:rsidRPr="0005341E">
              <w:rPr>
                <w:rFonts w:ascii="Arial Narrow" w:hAnsi="Arial Narrow" w:cs="Arial"/>
                <w:sz w:val="22"/>
                <w:szCs w:val="22"/>
              </w:rPr>
              <w:t>ispitivanjanastankaneplodnostikodmu</w:t>
            </w:r>
            <w:r w:rsidRPr="0005341E">
              <w:rPr>
                <w:rFonts w:ascii="Arial Narrow" w:hAnsi="Arial Narrow" w:cs="Arial"/>
                <w:sz w:val="22"/>
                <w:szCs w:val="22"/>
                <w:lang w:val="hr-HR"/>
              </w:rPr>
              <w:t>š</w:t>
            </w:r>
            <w:r w:rsidRPr="0005341E">
              <w:rPr>
                <w:rFonts w:ascii="Arial Narrow" w:hAnsi="Arial Narrow" w:cs="Arial"/>
                <w:sz w:val="22"/>
                <w:szCs w:val="22"/>
              </w:rPr>
              <w:t>karacakojisuudje</w:t>
            </w:r>
            <w:r w:rsidRPr="0005341E">
              <w:rPr>
                <w:rFonts w:ascii="Arial Narrow" w:hAnsi="Arial Narrow" w:cs="Arial"/>
                <w:sz w:val="22"/>
                <w:szCs w:val="22"/>
                <w:lang w:val="hr-HR"/>
              </w:rPr>
              <w:t>č</w:t>
            </w:r>
            <w:r w:rsidRPr="0005341E">
              <w:rPr>
                <w:rFonts w:ascii="Arial Narrow" w:hAnsi="Arial Narrow" w:cs="Arial"/>
                <w:sz w:val="22"/>
                <w:szCs w:val="22"/>
              </w:rPr>
              <w:t>jojdobilije</w:t>
            </w:r>
            <w:r w:rsidRPr="0005341E">
              <w:rPr>
                <w:rFonts w:ascii="Arial Narrow" w:hAnsi="Arial Narrow" w:cs="Arial"/>
                <w:sz w:val="22"/>
                <w:szCs w:val="22"/>
                <w:lang w:val="hr-HR"/>
              </w:rPr>
              <w:t>č</w:t>
            </w:r>
            <w:r w:rsidRPr="0005341E">
              <w:rPr>
                <w:rFonts w:ascii="Arial Narrow" w:hAnsi="Arial Narrow" w:cs="Arial"/>
                <w:sz w:val="22"/>
                <w:szCs w:val="22"/>
              </w:rPr>
              <w:t>enizbog</w:t>
            </w:r>
            <w:r w:rsidRPr="0005341E">
              <w:rPr>
                <w:rFonts w:ascii="Arial Narrow" w:hAnsi="Arial Narrow" w:cs="Arial"/>
                <w:sz w:val="22"/>
                <w:szCs w:val="22"/>
                <w:lang w:val="hr-HR"/>
              </w:rPr>
              <w:t xml:space="preserve"> akutne limfoblastične leukemije. </w:t>
            </w:r>
            <w:r w:rsidRPr="0005341E">
              <w:rPr>
                <w:rFonts w:ascii="Arial Narrow" w:hAnsi="Arial Narrow" w:cs="Arial"/>
                <w:sz w:val="22"/>
                <w:szCs w:val="22"/>
                <w:lang w:val="pl-PL"/>
              </w:rPr>
              <w:t>Nanavednomprojektuobranjena doktorskadisertacija</w:t>
            </w:r>
            <w:r w:rsidRPr="0005341E">
              <w:rPr>
                <w:rFonts w:ascii="Arial Narrow" w:hAnsi="Arial Narrow" w:cs="Arial"/>
                <w:sz w:val="22"/>
                <w:szCs w:val="22"/>
                <w:lang w:val="hr-HR"/>
              </w:rPr>
              <w:t xml:space="preserve"> 2003.</w:t>
            </w:r>
            <w:r w:rsidRPr="0005341E">
              <w:rPr>
                <w:rFonts w:ascii="Arial Narrow" w:hAnsi="Arial Narrow" w:cs="Arial"/>
                <w:sz w:val="22"/>
                <w:szCs w:val="22"/>
                <w:lang w:val="pl-PL"/>
              </w:rPr>
              <w:t>g</w:t>
            </w:r>
            <w:r w:rsidRPr="0005341E">
              <w:rPr>
                <w:rFonts w:ascii="Arial Narrow" w:hAnsi="Arial Narrow" w:cs="Arial"/>
                <w:sz w:val="22"/>
                <w:szCs w:val="22"/>
                <w:lang w:val="hr-HR"/>
              </w:rPr>
              <w:t xml:space="preserve">. Stručno i znanstveno usavršavane na Pedijatrijskoj klinici Hamburg-Eppendorf,. Voditelj podprojekta „Učestalost malignih bolesti u djece rođene nakon </w:t>
            </w:r>
            <w:r w:rsidRPr="0005341E">
              <w:rPr>
                <w:rFonts w:ascii="Arial Narrow" w:hAnsi="Arial Narrow" w:cs="Arial"/>
                <w:i/>
                <w:sz w:val="22"/>
                <w:szCs w:val="22"/>
                <w:lang w:val="hr-HR"/>
              </w:rPr>
              <w:t>in vitro</w:t>
            </w:r>
            <w:r w:rsidRPr="0005341E">
              <w:rPr>
                <w:rFonts w:ascii="Arial Narrow" w:hAnsi="Arial Narrow" w:cs="Arial"/>
                <w:sz w:val="22"/>
                <w:szCs w:val="22"/>
                <w:lang w:val="hr-HR"/>
              </w:rPr>
              <w:t xml:space="preserve"> oplodnje“ u okviru translacijskog programa „Neplodnost“, voditelj prof.dr.D.Ježek (2010-). Suradnik na projektu „chronic GCHD u suradnji s NIH (suvoditelji projekta prof.SZ Pavletic, prof.dr.D.Nemet). Suradnik na projektu </w:t>
            </w:r>
            <w:r w:rsidRPr="0005341E">
              <w:rPr>
                <w:rFonts w:ascii="Arial Narrow" w:hAnsi="Arial Narrow" w:cs="Arial"/>
                <w:sz w:val="22"/>
                <w:szCs w:val="22"/>
              </w:rPr>
              <w:t xml:space="preserve">„Analiza transkriptoma leukemijskih stanica u djece s akutnom limfoblastičnom leukemijom B-loze“ Potpora istraživanja Sveučilišta u Zagrebu za 2015/2016 godinu, Biomedicinsko područje, Medicinski fakultet, šifra </w:t>
            </w:r>
            <w:r w:rsidRPr="0005341E">
              <w:rPr>
                <w:rFonts w:ascii="Arial Narrow" w:hAnsi="Arial Narrow" w:cs="Arial"/>
                <w:b/>
                <w:sz w:val="22"/>
                <w:szCs w:val="22"/>
              </w:rPr>
              <w:t xml:space="preserve">BM011, </w:t>
            </w:r>
            <w:r w:rsidRPr="0005341E">
              <w:rPr>
                <w:rFonts w:ascii="Arial Narrow" w:hAnsi="Arial Narrow" w:cs="Arial"/>
                <w:sz w:val="22"/>
                <w:szCs w:val="22"/>
              </w:rPr>
              <w:t>voditelj prof.dr.D.Batinić</w:t>
            </w:r>
          </w:p>
          <w:p w:rsidR="007E511B" w:rsidRPr="0005341E" w:rsidRDefault="007E511B"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Publikacije</w:t>
            </w:r>
            <w:r w:rsidR="003B633F" w:rsidRPr="0005341E">
              <w:rPr>
                <w:rFonts w:ascii="Arial Narrow" w:hAnsi="Arial Narrow" w:cs="Arial"/>
                <w:sz w:val="22"/>
                <w:szCs w:val="22"/>
                <w:lang w:val="hr-HR"/>
              </w:rPr>
              <w:t> </w:t>
            </w:r>
          </w:p>
          <w:p w:rsidR="007E511B" w:rsidRPr="0005341E" w:rsidRDefault="007E511B"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16 CC radova, 12 SCI, 11 IM/EM, 12 poglavlja u različitim knjigama, 104 citata po WoS-u</w:t>
            </w:r>
          </w:p>
          <w:p w:rsidR="007E511B" w:rsidRPr="0005341E" w:rsidRDefault="007E511B"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Osobni podaci</w:t>
            </w:r>
          </w:p>
          <w:p w:rsidR="007E511B" w:rsidRPr="0005341E" w:rsidRDefault="007E511B"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 Rođen 1964.g., </w:t>
            </w:r>
            <w:r w:rsidRPr="0005341E">
              <w:rPr>
                <w:rFonts w:ascii="Arial Narrow" w:hAnsi="Arial Narrow" w:cs="Arial"/>
                <w:i/>
                <w:iCs/>
                <w:sz w:val="22"/>
                <w:szCs w:val="22"/>
                <w:lang w:val="hr-HR"/>
              </w:rPr>
              <w:t xml:space="preserve">Obitelj: </w:t>
            </w:r>
            <w:r w:rsidRPr="0005341E">
              <w:rPr>
                <w:rFonts w:ascii="Arial Narrow" w:hAnsi="Arial Narrow" w:cs="Arial"/>
                <w:sz w:val="22"/>
                <w:szCs w:val="22"/>
                <w:lang w:val="hr-HR"/>
              </w:rPr>
              <w:t xml:space="preserve"> supruga Ervina spec.neurolog, djeca Marko, Katarina, Stjepan</w:t>
            </w:r>
          </w:p>
        </w:tc>
      </w:tr>
      <w:tr w:rsidR="007E511B" w:rsidRPr="0005341E" w:rsidTr="007F5BA2">
        <w:trPr>
          <w:trHeight w:val="3584"/>
        </w:trPr>
        <w:tc>
          <w:tcPr>
            <w:tcW w:w="1959" w:type="dxa"/>
          </w:tcPr>
          <w:p w:rsidR="007E511B" w:rsidRPr="0005341E" w:rsidRDefault="007E511B"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Popis radova objavljenih u posljednjih pet godina </w:t>
            </w:r>
            <w:r w:rsidR="00CB25F6" w:rsidRPr="0005341E">
              <w:rPr>
                <w:rFonts w:ascii="Arial Narrow" w:hAnsi="Arial Narrow" w:cs="Arial"/>
                <w:sz w:val="22"/>
                <w:szCs w:val="22"/>
                <w:lang w:val="hr-HR"/>
              </w:rPr>
              <w:t> </w:t>
            </w:r>
          </w:p>
        </w:tc>
        <w:tc>
          <w:tcPr>
            <w:tcW w:w="7328" w:type="dxa"/>
          </w:tcPr>
          <w:p w:rsidR="007E511B" w:rsidRPr="0005341E" w:rsidRDefault="007E511B" w:rsidP="00E337BE">
            <w:pPr>
              <w:pStyle w:val="Title11"/>
              <w:numPr>
                <w:ilvl w:val="0"/>
                <w:numId w:val="74"/>
              </w:numPr>
              <w:shd w:val="clear" w:color="auto" w:fill="FFFFFF"/>
              <w:spacing w:before="60" w:beforeAutospacing="0" w:after="60" w:afterAutospacing="0"/>
              <w:rPr>
                <w:rFonts w:ascii="Arial Narrow" w:hAnsi="Arial Narrow" w:cs="Arial"/>
                <w:color w:val="000000"/>
                <w:sz w:val="22"/>
                <w:szCs w:val="22"/>
              </w:rPr>
            </w:pPr>
            <w:r w:rsidRPr="0005341E">
              <w:rPr>
                <w:rFonts w:ascii="Arial Narrow" w:hAnsi="Arial Narrow" w:cs="Arial"/>
                <w:color w:val="000000"/>
                <w:sz w:val="22"/>
                <w:szCs w:val="22"/>
              </w:rPr>
              <w:t xml:space="preserve">Milošević D, </w:t>
            </w:r>
            <w:r w:rsidRPr="0005341E">
              <w:rPr>
                <w:rFonts w:ascii="Arial Narrow" w:hAnsi="Arial Narrow" w:cs="Arial"/>
                <w:b/>
                <w:color w:val="000000"/>
                <w:sz w:val="22"/>
                <w:szCs w:val="22"/>
              </w:rPr>
              <w:t>Bilić E</w:t>
            </w:r>
            <w:r w:rsidRPr="0005341E">
              <w:rPr>
                <w:rFonts w:ascii="Arial Narrow" w:hAnsi="Arial Narrow" w:cs="Arial"/>
                <w:color w:val="000000"/>
                <w:sz w:val="22"/>
                <w:szCs w:val="22"/>
              </w:rPr>
              <w:t xml:space="preserve">, Batinić D, Poropat M, Štern-Padovan R, Galić S, Turudić D. </w:t>
            </w:r>
            <w:hyperlink r:id="rId415" w:history="1">
              <w:r w:rsidRPr="0005341E">
                <w:rPr>
                  <w:rStyle w:val="Hyperlink"/>
                  <w:rFonts w:ascii="Arial Narrow" w:hAnsi="Arial Narrow" w:cs="Arial"/>
                  <w:sz w:val="22"/>
                  <w:szCs w:val="22"/>
                </w:rPr>
                <w:t>Renal thromboembolism during treatment with recombinant activated factor VII (rFVIIa) in a child with hemophilia B with factor IX inhibitors.</w:t>
              </w:r>
            </w:hyperlink>
            <w:r w:rsidRPr="0005341E">
              <w:rPr>
                <w:rFonts w:ascii="Arial Narrow" w:hAnsi="Arial Narrow" w:cs="Arial"/>
                <w:b/>
                <w:color w:val="000000"/>
                <w:sz w:val="22"/>
                <w:szCs w:val="22"/>
              </w:rPr>
              <w:t>BMC Pediatr. 2014</w:t>
            </w:r>
            <w:r w:rsidRPr="0005341E">
              <w:rPr>
                <w:rFonts w:ascii="Arial Narrow" w:hAnsi="Arial Narrow" w:cs="Arial"/>
                <w:color w:val="000000"/>
                <w:sz w:val="22"/>
                <w:szCs w:val="22"/>
              </w:rPr>
              <w:t xml:space="preserve"> 17;14:315-7.</w:t>
            </w:r>
          </w:p>
          <w:p w:rsidR="007E511B" w:rsidRPr="0005341E" w:rsidRDefault="007E511B" w:rsidP="00E337BE">
            <w:pPr>
              <w:numPr>
                <w:ilvl w:val="0"/>
                <w:numId w:val="74"/>
              </w:num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Tomasic NL, Piterkova L, Huff C, </w:t>
            </w:r>
            <w:r w:rsidRPr="0005341E">
              <w:rPr>
                <w:rFonts w:ascii="Arial Narrow" w:hAnsi="Arial Narrow" w:cs="Arial"/>
                <w:b/>
                <w:sz w:val="22"/>
                <w:szCs w:val="22"/>
                <w:lang w:val="hr-HR"/>
              </w:rPr>
              <w:t>Bilic E</w:t>
            </w:r>
            <w:r w:rsidRPr="0005341E">
              <w:rPr>
                <w:rFonts w:ascii="Arial Narrow" w:hAnsi="Arial Narrow" w:cs="Arial"/>
                <w:sz w:val="22"/>
                <w:szCs w:val="22"/>
                <w:lang w:val="hr-HR"/>
              </w:rPr>
              <w:t xml:space="preserve">, Yoon D, Miasnikova GY, Sergueeva AI, Niu X, Nekhai S, Groudek V, Prchal JT. The phenotyphe of polycythemia due to Croatian homozygous VHL (571C&gt;G:H191D) mutation is different from that of Chuvas polycytemia (VHL598C&gt;T:R200W). </w:t>
            </w:r>
            <w:r w:rsidRPr="0005341E">
              <w:rPr>
                <w:rFonts w:ascii="Arial Narrow" w:hAnsi="Arial Narrow" w:cs="Arial"/>
                <w:b/>
                <w:sz w:val="22"/>
                <w:szCs w:val="22"/>
                <w:lang w:val="hr-HR"/>
              </w:rPr>
              <w:t>Haematologica 2013</w:t>
            </w:r>
            <w:r w:rsidRPr="0005341E">
              <w:rPr>
                <w:rFonts w:ascii="Arial Narrow" w:hAnsi="Arial Narrow" w:cs="Arial"/>
                <w:sz w:val="22"/>
                <w:szCs w:val="22"/>
                <w:lang w:val="hr-HR"/>
              </w:rPr>
              <w:t>;98:560-7.</w:t>
            </w:r>
          </w:p>
          <w:p w:rsidR="007E511B" w:rsidRPr="0005341E" w:rsidRDefault="007E511B" w:rsidP="00E337BE">
            <w:pPr>
              <w:numPr>
                <w:ilvl w:val="0"/>
                <w:numId w:val="74"/>
              </w:num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 Bilic E, </w:t>
            </w:r>
            <w:r w:rsidRPr="0005341E">
              <w:rPr>
                <w:rFonts w:ascii="Arial Narrow" w:hAnsi="Arial Narrow" w:cs="Arial"/>
                <w:b/>
                <w:sz w:val="22"/>
                <w:szCs w:val="22"/>
                <w:lang w:val="hr-HR"/>
              </w:rPr>
              <w:t>Bilic E,</w:t>
            </w:r>
            <w:r w:rsidRPr="0005341E">
              <w:rPr>
                <w:rFonts w:ascii="Arial Narrow" w:hAnsi="Arial Narrow" w:cs="Arial"/>
                <w:sz w:val="22"/>
                <w:szCs w:val="22"/>
                <w:lang w:val="hr-HR"/>
              </w:rPr>
              <w:t xml:space="preserve"> Zagar M, Cerimagic D, Vranjes D. Complex regional pain syndrome type I after diphteria-tetanus (Di-Te) vaccination. </w:t>
            </w:r>
            <w:r w:rsidRPr="0005341E">
              <w:rPr>
                <w:rFonts w:ascii="Arial Narrow" w:hAnsi="Arial Narrow" w:cs="Arial"/>
                <w:b/>
                <w:i/>
                <w:sz w:val="22"/>
                <w:szCs w:val="22"/>
                <w:lang w:val="hr-HR"/>
              </w:rPr>
              <w:t>Coll Antropol 2013</w:t>
            </w:r>
            <w:r w:rsidRPr="0005341E">
              <w:rPr>
                <w:rFonts w:ascii="Arial Narrow" w:hAnsi="Arial Narrow" w:cs="Arial"/>
                <w:i/>
                <w:sz w:val="22"/>
                <w:szCs w:val="22"/>
                <w:lang w:val="hr-HR"/>
              </w:rPr>
              <w:t>;37:1015-18.</w:t>
            </w:r>
          </w:p>
          <w:p w:rsidR="007E511B" w:rsidRPr="0005341E" w:rsidRDefault="007E511B" w:rsidP="00E337BE">
            <w:pPr>
              <w:numPr>
                <w:ilvl w:val="0"/>
                <w:numId w:val="74"/>
              </w:num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Grizelj R, Vuković J, </w:t>
            </w:r>
            <w:r w:rsidRPr="0005341E">
              <w:rPr>
                <w:rFonts w:ascii="Arial Narrow" w:hAnsi="Arial Narrow" w:cs="Arial"/>
                <w:b/>
                <w:sz w:val="22"/>
                <w:szCs w:val="22"/>
                <w:lang w:val="hr-HR"/>
              </w:rPr>
              <w:t>Bilić E</w:t>
            </w:r>
            <w:r w:rsidRPr="0005341E">
              <w:rPr>
                <w:rFonts w:ascii="Arial Narrow" w:hAnsi="Arial Narrow" w:cs="Arial"/>
                <w:sz w:val="22"/>
                <w:szCs w:val="22"/>
                <w:lang w:val="hr-HR"/>
              </w:rPr>
              <w:t xml:space="preserve">, Stern-Padovan R. Massive retroperitoneal haemorrhage in a neonate with severe haemophilia „A“. </w:t>
            </w:r>
            <w:r w:rsidRPr="0005341E">
              <w:rPr>
                <w:rFonts w:ascii="Arial Narrow" w:hAnsi="Arial Narrow" w:cs="Arial"/>
                <w:b/>
                <w:i/>
                <w:sz w:val="22"/>
                <w:szCs w:val="22"/>
                <w:lang w:val="hr-HR"/>
              </w:rPr>
              <w:t>Haemophilia 2011</w:t>
            </w:r>
            <w:r w:rsidRPr="0005341E">
              <w:rPr>
                <w:rFonts w:ascii="Arial Narrow" w:hAnsi="Arial Narrow" w:cs="Arial"/>
                <w:sz w:val="22"/>
                <w:szCs w:val="22"/>
                <w:lang w:val="hr-HR"/>
              </w:rPr>
              <w:t>, 17;(3):547-8.</w:t>
            </w:r>
          </w:p>
          <w:p w:rsidR="007E511B" w:rsidRPr="0005341E" w:rsidRDefault="007E511B" w:rsidP="00E337BE">
            <w:pPr>
              <w:numPr>
                <w:ilvl w:val="0"/>
                <w:numId w:val="74"/>
              </w:num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Kozina V, Geist D, Kubinova L, </w:t>
            </w:r>
            <w:r w:rsidRPr="0005341E">
              <w:rPr>
                <w:rFonts w:ascii="Arial Narrow" w:hAnsi="Arial Narrow" w:cs="Arial"/>
                <w:b/>
                <w:sz w:val="22"/>
                <w:szCs w:val="22"/>
                <w:lang w:val="hr-HR"/>
              </w:rPr>
              <w:t>Bilić E</w:t>
            </w:r>
            <w:r w:rsidRPr="0005341E">
              <w:rPr>
                <w:rFonts w:ascii="Arial Narrow" w:hAnsi="Arial Narrow" w:cs="Arial"/>
                <w:sz w:val="22"/>
                <w:szCs w:val="22"/>
                <w:lang w:val="hr-HR"/>
              </w:rPr>
              <w:t xml:space="preserve">, Karnthaler HP, Waitz T, Janaček J, Chernyavskiy O, Krhen I, Ježek D. Visualization of Reinke's crystals in normal and cryptorchid testis. </w:t>
            </w:r>
            <w:r w:rsidRPr="0005341E">
              <w:rPr>
                <w:rFonts w:ascii="Arial Narrow" w:hAnsi="Arial Narrow" w:cs="Arial"/>
                <w:b/>
                <w:i/>
                <w:sz w:val="22"/>
                <w:szCs w:val="22"/>
                <w:lang w:val="hr-HR"/>
              </w:rPr>
              <w:t>Histochem Cell Biol 2011:</w:t>
            </w:r>
            <w:r w:rsidRPr="0005341E">
              <w:rPr>
                <w:rFonts w:ascii="Arial Narrow" w:hAnsi="Arial Narrow" w:cs="Arial"/>
                <w:sz w:val="22"/>
                <w:szCs w:val="22"/>
                <w:lang w:val="hr-HR"/>
              </w:rPr>
              <w:t>135(2):215-28.</w:t>
            </w:r>
          </w:p>
          <w:p w:rsidR="007E511B" w:rsidRPr="0005341E" w:rsidRDefault="007E511B" w:rsidP="00E337BE">
            <w:pPr>
              <w:numPr>
                <w:ilvl w:val="0"/>
                <w:numId w:val="74"/>
              </w:num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Rajić Lj, </w:t>
            </w:r>
            <w:r w:rsidRPr="0005341E">
              <w:rPr>
                <w:rFonts w:ascii="Arial Narrow" w:hAnsi="Arial Narrow" w:cs="Arial"/>
                <w:b/>
                <w:bCs/>
                <w:sz w:val="22"/>
                <w:szCs w:val="22"/>
                <w:lang w:val="hr-HR"/>
              </w:rPr>
              <w:t>Bilić E,</w:t>
            </w:r>
            <w:r w:rsidRPr="0005341E">
              <w:rPr>
                <w:rFonts w:ascii="Arial Narrow" w:hAnsi="Arial Narrow" w:cs="Arial"/>
                <w:sz w:val="22"/>
                <w:szCs w:val="22"/>
                <w:lang w:val="hr-HR"/>
              </w:rPr>
              <w:t xml:space="preserve"> Femenić R, Meštrović D, Ilić I, Lasan-Trčić R, Dubravčić K, Husar K, Kardum-Skelin I, Tešović G, Čulig Z, Konja J. Subcutaneous panniculitis-like T lymphoma in a 19 month old boy treated with ALL-IC-BFM 2002 protocol a case report. </w:t>
            </w:r>
            <w:r w:rsidRPr="0005341E">
              <w:rPr>
                <w:rFonts w:ascii="Arial Narrow" w:hAnsi="Arial Narrow" w:cs="Arial"/>
                <w:b/>
                <w:i/>
                <w:sz w:val="22"/>
                <w:szCs w:val="22"/>
                <w:lang w:val="hr-HR"/>
              </w:rPr>
              <w:t>Coll Antropol 2010</w:t>
            </w:r>
            <w:r w:rsidRPr="0005341E">
              <w:rPr>
                <w:rFonts w:ascii="Arial Narrow" w:hAnsi="Arial Narrow" w:cs="Arial"/>
                <w:i/>
                <w:sz w:val="22"/>
                <w:szCs w:val="22"/>
                <w:lang w:val="hr-HR"/>
              </w:rPr>
              <w:t>;34(2):679-682.</w:t>
            </w:r>
          </w:p>
          <w:p w:rsidR="007E511B" w:rsidRPr="0005341E" w:rsidRDefault="007E511B" w:rsidP="00E337BE">
            <w:pPr>
              <w:numPr>
                <w:ilvl w:val="0"/>
                <w:numId w:val="74"/>
              </w:numPr>
              <w:spacing w:before="60" w:after="60"/>
              <w:rPr>
                <w:rFonts w:ascii="Arial Narrow" w:hAnsi="Arial Narrow" w:cs="Arial"/>
                <w:sz w:val="22"/>
                <w:szCs w:val="22"/>
                <w:lang w:val="hr-HR"/>
              </w:rPr>
            </w:pPr>
            <w:r w:rsidRPr="0005341E">
              <w:rPr>
                <w:rFonts w:ascii="Arial Narrow" w:hAnsi="Arial Narrow" w:cs="Arial"/>
                <w:b/>
                <w:sz w:val="22"/>
                <w:szCs w:val="22"/>
                <w:lang w:val="hr-HR"/>
              </w:rPr>
              <w:t>Bilić E</w:t>
            </w:r>
            <w:r w:rsidRPr="0005341E">
              <w:rPr>
                <w:rFonts w:ascii="Arial Narrow" w:hAnsi="Arial Narrow" w:cs="Arial"/>
                <w:sz w:val="22"/>
                <w:szCs w:val="22"/>
                <w:lang w:val="hr-HR"/>
              </w:rPr>
              <w:t xml:space="preserve">, Femenić R, Konja J, Šimat M, Dubravčić K, Batinić D, Ries S, Rajić Lj. CD20 Positive Childhood B-non Hodgkin Lymphoma (B-NHL): Morphology, Immunophenotype and a Novel Treatment Approach: A Single Centre Experience. </w:t>
            </w:r>
            <w:r w:rsidRPr="0005341E">
              <w:rPr>
                <w:rFonts w:ascii="Arial Narrow" w:hAnsi="Arial Narrow" w:cs="Arial"/>
                <w:b/>
                <w:i/>
                <w:sz w:val="22"/>
                <w:szCs w:val="22"/>
                <w:lang w:val="hr-HR"/>
              </w:rPr>
              <w:t>Coll Antropol 2010</w:t>
            </w:r>
            <w:r w:rsidRPr="0005341E">
              <w:rPr>
                <w:rFonts w:ascii="Arial Narrow" w:hAnsi="Arial Narrow" w:cs="Arial"/>
                <w:i/>
                <w:sz w:val="22"/>
                <w:szCs w:val="22"/>
                <w:lang w:val="hr-HR"/>
              </w:rPr>
              <w:t>;34(1):171-175.</w:t>
            </w:r>
          </w:p>
          <w:p w:rsidR="007E511B" w:rsidRPr="0005341E" w:rsidRDefault="007E511B" w:rsidP="00E337BE">
            <w:pPr>
              <w:numPr>
                <w:ilvl w:val="0"/>
                <w:numId w:val="74"/>
              </w:numPr>
              <w:spacing w:before="60" w:after="60"/>
              <w:rPr>
                <w:rFonts w:ascii="Arial Narrow" w:hAnsi="Arial Narrow" w:cs="Arial"/>
                <w:sz w:val="22"/>
                <w:szCs w:val="22"/>
                <w:lang w:val="hr-HR"/>
              </w:rPr>
            </w:pPr>
            <w:r w:rsidRPr="0005341E">
              <w:rPr>
                <w:rFonts w:ascii="Arial Narrow" w:hAnsi="Arial Narrow" w:cs="Arial"/>
                <w:b/>
                <w:sz w:val="22"/>
                <w:szCs w:val="22"/>
                <w:lang w:val="hr-HR"/>
              </w:rPr>
              <w:t>Bilic E,</w:t>
            </w:r>
            <w:r w:rsidRPr="0005341E">
              <w:rPr>
                <w:rFonts w:ascii="Arial Narrow" w:hAnsi="Arial Narrow" w:cs="Arial"/>
                <w:sz w:val="22"/>
                <w:szCs w:val="22"/>
                <w:lang w:val="hr-HR"/>
              </w:rPr>
              <w:t xml:space="preserve"> Kos T, Culic S. Tromboembolije u djece. </w:t>
            </w:r>
            <w:r w:rsidRPr="0005341E">
              <w:rPr>
                <w:rFonts w:ascii="Arial Narrow" w:hAnsi="Arial Narrow" w:cs="Arial"/>
                <w:b/>
                <w:bCs/>
                <w:sz w:val="22"/>
                <w:szCs w:val="22"/>
                <w:lang w:val="hr-HR"/>
              </w:rPr>
              <w:t>Paediatr Croat 2013:</w:t>
            </w:r>
            <w:r w:rsidRPr="0005341E">
              <w:rPr>
                <w:rFonts w:ascii="Arial Narrow" w:hAnsi="Arial Narrow" w:cs="Arial"/>
                <w:bCs/>
                <w:sz w:val="22"/>
                <w:szCs w:val="22"/>
                <w:lang w:val="hr-HR"/>
              </w:rPr>
              <w:t>57(suppl 1):185-191.</w:t>
            </w:r>
          </w:p>
          <w:p w:rsidR="007E511B" w:rsidRPr="0005341E" w:rsidRDefault="007E511B" w:rsidP="00E337BE">
            <w:pPr>
              <w:numPr>
                <w:ilvl w:val="0"/>
                <w:numId w:val="74"/>
              </w:numPr>
              <w:spacing w:before="60" w:after="60"/>
              <w:rPr>
                <w:rFonts w:ascii="Arial Narrow" w:hAnsi="Arial Narrow" w:cs="Arial"/>
                <w:sz w:val="22"/>
                <w:szCs w:val="22"/>
                <w:lang w:val="hr-HR"/>
              </w:rPr>
            </w:pPr>
            <w:r w:rsidRPr="0005341E">
              <w:rPr>
                <w:rFonts w:ascii="Arial Narrow" w:hAnsi="Arial Narrow" w:cs="Arial"/>
                <w:b/>
                <w:sz w:val="22"/>
                <w:szCs w:val="22"/>
                <w:lang w:val="hr-HR"/>
              </w:rPr>
              <w:t>Bilic E,</w:t>
            </w:r>
            <w:r w:rsidRPr="0005341E">
              <w:rPr>
                <w:rFonts w:ascii="Arial Narrow" w:hAnsi="Arial Narrow" w:cs="Arial"/>
                <w:sz w:val="22"/>
                <w:szCs w:val="22"/>
                <w:lang w:val="hr-HR"/>
              </w:rPr>
              <w:t xml:space="preserve"> Margaretić N, Strajher IM, Vukovic S, Konjevoda P, Femenic R, Konja J, Tesovic G, Rajic Lj. Čimbenici rizika i dijagnostika invazivnih gljivičnih infekcija u djece. </w:t>
            </w:r>
            <w:r w:rsidRPr="0005341E">
              <w:rPr>
                <w:rFonts w:ascii="Arial Narrow" w:hAnsi="Arial Narrow" w:cs="Arial"/>
                <w:b/>
                <w:bCs/>
                <w:sz w:val="22"/>
                <w:szCs w:val="22"/>
                <w:lang w:val="hr-HR"/>
              </w:rPr>
              <w:t>Paediatr Croat 2013:</w:t>
            </w:r>
            <w:r w:rsidRPr="0005341E">
              <w:rPr>
                <w:rFonts w:ascii="Arial Narrow" w:hAnsi="Arial Narrow" w:cs="Arial"/>
                <w:bCs/>
                <w:sz w:val="22"/>
                <w:szCs w:val="22"/>
                <w:lang w:val="hr-HR"/>
              </w:rPr>
              <w:t>57(suppl 1):280-86.</w:t>
            </w:r>
          </w:p>
          <w:p w:rsidR="007E511B" w:rsidRPr="0005341E" w:rsidRDefault="007E511B" w:rsidP="00E337BE">
            <w:pPr>
              <w:numPr>
                <w:ilvl w:val="0"/>
                <w:numId w:val="74"/>
              </w:numPr>
              <w:spacing w:before="60" w:after="60"/>
              <w:rPr>
                <w:rFonts w:ascii="Arial Narrow" w:hAnsi="Arial Narrow" w:cs="Arial"/>
                <w:sz w:val="22"/>
                <w:szCs w:val="22"/>
                <w:lang w:val="hr-HR"/>
              </w:rPr>
            </w:pPr>
            <w:r w:rsidRPr="0005341E">
              <w:rPr>
                <w:rFonts w:ascii="Arial Narrow" w:hAnsi="Arial Narrow" w:cs="Arial"/>
                <w:b/>
                <w:sz w:val="22"/>
                <w:szCs w:val="22"/>
                <w:lang w:val="hr-HR"/>
              </w:rPr>
              <w:t>Bilić E</w:t>
            </w:r>
            <w:r w:rsidRPr="0005341E">
              <w:rPr>
                <w:rFonts w:ascii="Arial Narrow" w:hAnsi="Arial Narrow" w:cs="Arial"/>
                <w:sz w:val="22"/>
                <w:szCs w:val="22"/>
                <w:lang w:val="hr-HR"/>
              </w:rPr>
              <w:t xml:space="preserve">, Bojanić K, Pavlović M, Konja J, Femenić R, Đapić, T, Antabak A, Antičević D, Murat-Sušić S, Husar K, Potočki K, Rajić Lj. Liječenje histiocitoze Langerhansovih stanica u djece. </w:t>
            </w:r>
            <w:r w:rsidRPr="0005341E">
              <w:rPr>
                <w:rFonts w:ascii="Arial Narrow" w:hAnsi="Arial Narrow" w:cs="Arial"/>
                <w:b/>
                <w:sz w:val="22"/>
                <w:szCs w:val="22"/>
                <w:lang w:val="hr-HR"/>
              </w:rPr>
              <w:t>Liječ Vjesn 2011</w:t>
            </w:r>
            <w:r w:rsidRPr="0005341E">
              <w:rPr>
                <w:rFonts w:ascii="Arial Narrow" w:hAnsi="Arial Narrow" w:cs="Arial"/>
                <w:sz w:val="22"/>
                <w:szCs w:val="22"/>
                <w:lang w:val="hr-HR"/>
              </w:rPr>
              <w:t>;133:376-384.</w:t>
            </w:r>
          </w:p>
        </w:tc>
      </w:tr>
      <w:tr w:rsidR="007E511B" w:rsidRPr="0005341E" w:rsidTr="007F5BA2">
        <w:tc>
          <w:tcPr>
            <w:tcW w:w="1959" w:type="dxa"/>
            <w:vAlign w:val="center"/>
          </w:tcPr>
          <w:p w:rsidR="007E511B" w:rsidRPr="0005341E" w:rsidRDefault="007E511B"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Datum zadnjeg izbora u znanstveno-nastavno ili nastavno zvanje i naziv zvanja</w:t>
            </w:r>
          </w:p>
        </w:tc>
        <w:tc>
          <w:tcPr>
            <w:tcW w:w="7328" w:type="dxa"/>
          </w:tcPr>
          <w:p w:rsidR="007E511B" w:rsidRPr="0005341E" w:rsidRDefault="007E511B"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Izvanredni profesor u kumulativnom radnom odnosu na Medicinskom fakultetu Sveučilišta u Zagrebu, listopad 2012.g.</w:t>
            </w:r>
          </w:p>
          <w:p w:rsidR="007E511B" w:rsidRPr="0005341E" w:rsidRDefault="007E511B"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Znanstveni savjetnik 2013.g.</w:t>
            </w:r>
          </w:p>
        </w:tc>
      </w:tr>
    </w:tbl>
    <w:p w:rsidR="007E511B" w:rsidRPr="0005341E" w:rsidRDefault="007E511B" w:rsidP="0005341E">
      <w:pPr>
        <w:spacing w:before="60" w:after="60"/>
        <w:rPr>
          <w:rFonts w:ascii="Arial Narrow" w:hAnsi="Arial Narrow" w:cs="Arial"/>
          <w:sz w:val="22"/>
          <w:szCs w:val="22"/>
        </w:rPr>
      </w:pPr>
    </w:p>
    <w:p w:rsidR="007E511B" w:rsidRPr="0005341E" w:rsidRDefault="007E511B" w:rsidP="0005341E">
      <w:pPr>
        <w:pStyle w:val="aNaslov"/>
        <w:spacing w:before="6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6"/>
        <w:gridCol w:w="5121"/>
      </w:tblGrid>
      <w:tr w:rsidR="007E511B" w:rsidRPr="0005341E" w:rsidTr="007F5BA2">
        <w:tc>
          <w:tcPr>
            <w:tcW w:w="1959" w:type="dxa"/>
          </w:tcPr>
          <w:p w:rsidR="007E511B" w:rsidRPr="0005341E" w:rsidRDefault="007E511B" w:rsidP="0005341E">
            <w:pPr>
              <w:spacing w:before="60" w:after="60"/>
              <w:rPr>
                <w:rFonts w:ascii="Arial Narrow" w:hAnsi="Arial Narrow" w:cs="Arial"/>
                <w:b/>
                <w:bCs/>
                <w:sz w:val="22"/>
                <w:szCs w:val="22"/>
              </w:rPr>
            </w:pPr>
            <w:r w:rsidRPr="0005341E">
              <w:rPr>
                <w:rFonts w:ascii="Arial Narrow" w:hAnsi="Arial Narrow" w:cs="Arial"/>
                <w:b/>
                <w:bCs/>
                <w:sz w:val="22"/>
                <w:szCs w:val="22"/>
              </w:rPr>
              <w:t>Ime</w:t>
            </w:r>
          </w:p>
        </w:tc>
        <w:tc>
          <w:tcPr>
            <w:tcW w:w="7328" w:type="dxa"/>
          </w:tcPr>
          <w:p w:rsidR="007E511B" w:rsidRPr="0005341E" w:rsidRDefault="007E511B" w:rsidP="0005341E">
            <w:pPr>
              <w:spacing w:before="60" w:after="60"/>
              <w:rPr>
                <w:rFonts w:ascii="Arial Narrow" w:hAnsi="Arial Narrow" w:cs="Arial"/>
                <w:b/>
                <w:bCs/>
                <w:sz w:val="22"/>
                <w:szCs w:val="22"/>
              </w:rPr>
            </w:pPr>
            <w:r w:rsidRPr="0005341E">
              <w:rPr>
                <w:rFonts w:ascii="Arial Narrow" w:hAnsi="Arial Narrow" w:cs="Arial"/>
                <w:b/>
                <w:bCs/>
                <w:sz w:val="22"/>
                <w:szCs w:val="22"/>
              </w:rPr>
              <w:t>Ervina</w:t>
            </w:r>
          </w:p>
        </w:tc>
      </w:tr>
      <w:tr w:rsidR="007E511B" w:rsidRPr="0005341E" w:rsidTr="007F5BA2">
        <w:tc>
          <w:tcPr>
            <w:tcW w:w="1959" w:type="dxa"/>
          </w:tcPr>
          <w:p w:rsidR="007E511B" w:rsidRPr="0005341E" w:rsidRDefault="007E511B" w:rsidP="0005341E">
            <w:pPr>
              <w:spacing w:before="60" w:after="60"/>
              <w:rPr>
                <w:rFonts w:ascii="Arial Narrow" w:hAnsi="Arial Narrow" w:cs="Arial"/>
                <w:b/>
                <w:bCs/>
                <w:sz w:val="22"/>
                <w:szCs w:val="22"/>
              </w:rPr>
            </w:pPr>
            <w:r w:rsidRPr="0005341E">
              <w:rPr>
                <w:rFonts w:ascii="Arial Narrow" w:hAnsi="Arial Narrow" w:cs="Arial"/>
                <w:b/>
                <w:bCs/>
                <w:sz w:val="22"/>
                <w:szCs w:val="22"/>
              </w:rPr>
              <w:t>Prezime</w:t>
            </w:r>
          </w:p>
        </w:tc>
        <w:tc>
          <w:tcPr>
            <w:tcW w:w="7328" w:type="dxa"/>
          </w:tcPr>
          <w:p w:rsidR="007E511B" w:rsidRPr="0005341E" w:rsidRDefault="007E511B" w:rsidP="0005341E">
            <w:pPr>
              <w:spacing w:before="60" w:after="60"/>
              <w:rPr>
                <w:rFonts w:ascii="Arial Narrow" w:hAnsi="Arial Narrow" w:cs="Arial"/>
                <w:b/>
                <w:bCs/>
                <w:sz w:val="22"/>
                <w:szCs w:val="22"/>
              </w:rPr>
            </w:pPr>
            <w:r w:rsidRPr="0005341E">
              <w:rPr>
                <w:rFonts w:ascii="Arial Narrow" w:hAnsi="Arial Narrow" w:cs="Arial"/>
                <w:b/>
                <w:bCs/>
                <w:sz w:val="22"/>
                <w:szCs w:val="22"/>
              </w:rPr>
              <w:t>Bilić</w:t>
            </w:r>
          </w:p>
        </w:tc>
      </w:tr>
      <w:tr w:rsidR="007E511B" w:rsidRPr="0005341E" w:rsidTr="007F5BA2">
        <w:tc>
          <w:tcPr>
            <w:tcW w:w="1959" w:type="dxa"/>
          </w:tcPr>
          <w:p w:rsidR="007E511B" w:rsidRPr="0005341E" w:rsidRDefault="007E511B" w:rsidP="0005341E">
            <w:pPr>
              <w:spacing w:before="60" w:after="60"/>
              <w:rPr>
                <w:rFonts w:ascii="Arial Narrow" w:hAnsi="Arial Narrow" w:cs="Arial"/>
                <w:b/>
                <w:bCs/>
                <w:sz w:val="22"/>
                <w:szCs w:val="22"/>
              </w:rPr>
            </w:pPr>
            <w:r w:rsidRPr="0005341E">
              <w:rPr>
                <w:rFonts w:ascii="Arial Narrow" w:hAnsi="Arial Narrow" w:cs="Arial"/>
                <w:b/>
                <w:bCs/>
                <w:sz w:val="22"/>
                <w:szCs w:val="22"/>
              </w:rPr>
              <w:t>Naziv ustanove</w:t>
            </w:r>
          </w:p>
        </w:tc>
        <w:tc>
          <w:tcPr>
            <w:tcW w:w="7328" w:type="dxa"/>
          </w:tcPr>
          <w:p w:rsidR="007E511B" w:rsidRPr="0005341E" w:rsidRDefault="007E511B" w:rsidP="0005341E">
            <w:pPr>
              <w:spacing w:before="60" w:after="60"/>
              <w:rPr>
                <w:rFonts w:ascii="Arial Narrow" w:hAnsi="Arial Narrow" w:cs="Arial"/>
                <w:b/>
                <w:bCs/>
                <w:sz w:val="22"/>
                <w:szCs w:val="22"/>
              </w:rPr>
            </w:pPr>
            <w:r w:rsidRPr="0005341E">
              <w:rPr>
                <w:rFonts w:ascii="Arial Narrow" w:hAnsi="Arial Narrow" w:cs="Arial"/>
                <w:b/>
                <w:bCs/>
                <w:sz w:val="22"/>
                <w:szCs w:val="22"/>
              </w:rPr>
              <w:t>Medicinski fakultet Sveučilišta u Zagrebu-Katedra za neurologiju i Klinički bolnički centar „Zagreb“-Klinika za neurologiju</w:t>
            </w:r>
          </w:p>
        </w:tc>
      </w:tr>
      <w:tr w:rsidR="007E511B" w:rsidRPr="0005341E" w:rsidTr="007F5BA2">
        <w:tc>
          <w:tcPr>
            <w:tcW w:w="1959" w:type="dxa"/>
          </w:tcPr>
          <w:p w:rsidR="007E511B" w:rsidRPr="0005341E" w:rsidRDefault="007E511B" w:rsidP="0005341E">
            <w:pPr>
              <w:spacing w:before="60" w:after="60"/>
              <w:rPr>
                <w:rFonts w:ascii="Arial Narrow" w:hAnsi="Arial Narrow" w:cs="Arial"/>
                <w:b/>
                <w:bCs/>
                <w:sz w:val="22"/>
                <w:szCs w:val="22"/>
              </w:rPr>
            </w:pPr>
            <w:r w:rsidRPr="0005341E">
              <w:rPr>
                <w:rFonts w:ascii="Arial Narrow" w:hAnsi="Arial Narrow" w:cs="Arial"/>
                <w:b/>
                <w:bCs/>
                <w:sz w:val="22"/>
                <w:szCs w:val="22"/>
              </w:rPr>
              <w:t>E-mail adresa</w:t>
            </w:r>
          </w:p>
        </w:tc>
        <w:tc>
          <w:tcPr>
            <w:tcW w:w="7328" w:type="dxa"/>
          </w:tcPr>
          <w:p w:rsidR="007E511B" w:rsidRPr="0005341E" w:rsidRDefault="007E511B" w:rsidP="0005341E">
            <w:pPr>
              <w:spacing w:before="60" w:after="60"/>
              <w:rPr>
                <w:rFonts w:ascii="Arial Narrow" w:hAnsi="Arial Narrow" w:cs="Arial"/>
                <w:b/>
                <w:bCs/>
                <w:sz w:val="22"/>
                <w:szCs w:val="22"/>
              </w:rPr>
            </w:pPr>
            <w:r w:rsidRPr="0005341E">
              <w:rPr>
                <w:rFonts w:ascii="Arial Narrow" w:hAnsi="Arial Narrow" w:cs="Arial"/>
                <w:b/>
                <w:bCs/>
                <w:sz w:val="22"/>
                <w:szCs w:val="22"/>
              </w:rPr>
              <w:t>ervina.bilic@mef.hr</w:t>
            </w:r>
          </w:p>
        </w:tc>
      </w:tr>
      <w:tr w:rsidR="007E511B" w:rsidRPr="0005341E" w:rsidTr="007F5BA2">
        <w:tc>
          <w:tcPr>
            <w:tcW w:w="1959" w:type="dxa"/>
          </w:tcPr>
          <w:p w:rsidR="007E511B" w:rsidRPr="0005341E" w:rsidRDefault="007E511B" w:rsidP="0005341E">
            <w:pPr>
              <w:spacing w:before="60" w:after="60"/>
              <w:rPr>
                <w:rFonts w:ascii="Arial Narrow" w:hAnsi="Arial Narrow" w:cs="Arial"/>
                <w:b/>
                <w:bCs/>
                <w:sz w:val="22"/>
                <w:szCs w:val="22"/>
              </w:rPr>
            </w:pPr>
            <w:r w:rsidRPr="0005341E">
              <w:rPr>
                <w:rFonts w:ascii="Arial Narrow" w:hAnsi="Arial Narrow" w:cs="Arial"/>
                <w:b/>
                <w:bCs/>
                <w:sz w:val="22"/>
                <w:szCs w:val="22"/>
              </w:rPr>
              <w:t>Adresa osobne web stranice</w:t>
            </w:r>
          </w:p>
        </w:tc>
        <w:tc>
          <w:tcPr>
            <w:tcW w:w="7328" w:type="dxa"/>
          </w:tcPr>
          <w:p w:rsidR="007E511B" w:rsidRPr="0005341E" w:rsidRDefault="007E511B" w:rsidP="0005341E">
            <w:pPr>
              <w:spacing w:before="60" w:after="60"/>
              <w:rPr>
                <w:rFonts w:ascii="Arial Narrow" w:hAnsi="Arial Narrow" w:cs="Arial"/>
                <w:sz w:val="22"/>
                <w:szCs w:val="22"/>
              </w:rPr>
            </w:pPr>
          </w:p>
        </w:tc>
      </w:tr>
      <w:tr w:rsidR="007E511B" w:rsidRPr="0005341E" w:rsidTr="007F5BA2">
        <w:tc>
          <w:tcPr>
            <w:tcW w:w="1959" w:type="dxa"/>
          </w:tcPr>
          <w:p w:rsidR="007E511B" w:rsidRPr="0005341E" w:rsidRDefault="007E511B" w:rsidP="0005341E">
            <w:pPr>
              <w:spacing w:before="60" w:after="60"/>
              <w:rPr>
                <w:rFonts w:ascii="Arial Narrow" w:hAnsi="Arial Narrow" w:cs="Arial"/>
                <w:b/>
                <w:bCs/>
                <w:sz w:val="22"/>
                <w:szCs w:val="22"/>
              </w:rPr>
            </w:pPr>
            <w:r w:rsidRPr="0005341E">
              <w:rPr>
                <w:rFonts w:ascii="Arial Narrow" w:hAnsi="Arial Narrow" w:cs="Arial"/>
                <w:b/>
                <w:bCs/>
                <w:sz w:val="22"/>
                <w:szCs w:val="22"/>
              </w:rPr>
              <w:t>Životopis</w:t>
            </w:r>
          </w:p>
        </w:tc>
        <w:tc>
          <w:tcPr>
            <w:tcW w:w="7328" w:type="dxa"/>
          </w:tcPr>
          <w:p w:rsidR="007E511B" w:rsidRPr="0005341E" w:rsidRDefault="007E511B" w:rsidP="0005341E">
            <w:pPr>
              <w:spacing w:before="60" w:after="60"/>
              <w:rPr>
                <w:rFonts w:ascii="Arial Narrow" w:hAnsi="Arial Narrow" w:cs="Arial"/>
                <w:b/>
                <w:sz w:val="22"/>
                <w:szCs w:val="22"/>
              </w:rPr>
            </w:pPr>
            <w:r w:rsidRPr="0005341E">
              <w:rPr>
                <w:rFonts w:ascii="Arial Narrow" w:hAnsi="Arial Narrow" w:cs="Arial"/>
                <w:b/>
                <w:sz w:val="22"/>
                <w:szCs w:val="22"/>
              </w:rPr>
              <w:t>Obrazovanje</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Osnovnu i srednju školu (Matematičko infromatički obrazovni centar- MIOC) završila u Zagrebu</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1988-1993.</w:t>
            </w:r>
            <w:r w:rsidRPr="0005341E">
              <w:rPr>
                <w:rFonts w:ascii="Arial Narrow" w:hAnsi="Arial Narrow" w:cs="Arial"/>
                <w:sz w:val="22"/>
                <w:szCs w:val="22"/>
              </w:rPr>
              <w:tab/>
              <w:t>Medicinski fakultet Sveučilišta u Zagrebu, prosjek ocjena 4.6</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Tijekom studija bila demonstrator na Katedri za kliničku patologiju</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1993-1995.</w:t>
            </w:r>
            <w:r w:rsidRPr="0005341E">
              <w:rPr>
                <w:rFonts w:ascii="Arial Narrow" w:hAnsi="Arial Narrow" w:cs="Arial"/>
                <w:sz w:val="22"/>
                <w:szCs w:val="22"/>
              </w:rPr>
              <w:tab/>
              <w:t>Pripravnički staž KBC „Zagreb“</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1994-1996.</w:t>
            </w:r>
            <w:r w:rsidRPr="0005341E">
              <w:rPr>
                <w:rFonts w:ascii="Arial Narrow" w:hAnsi="Arial Narrow" w:cs="Arial"/>
                <w:sz w:val="22"/>
                <w:szCs w:val="22"/>
              </w:rPr>
              <w:tab/>
              <w:t>Znanstveni poslijediplomski studij «Ultrazvuk u kliničkoj medicini»</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1997.</w:t>
            </w:r>
            <w:r w:rsidRPr="0005341E">
              <w:rPr>
                <w:rFonts w:ascii="Arial Narrow" w:hAnsi="Arial Narrow" w:cs="Arial"/>
                <w:sz w:val="22"/>
                <w:szCs w:val="22"/>
              </w:rPr>
              <w:tab/>
              <w:t xml:space="preserve">Obrana magistarskog rada s temom: «Valjanost Dopplera intrarenalnih </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arterija u dijagnostici jednostrane opstruktivne nefropatije»</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Mentor: Prof.dr.sc. Boris Brkljačić</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1997-2002.</w:t>
            </w:r>
            <w:r w:rsidRPr="0005341E">
              <w:rPr>
                <w:rFonts w:ascii="Arial Narrow" w:hAnsi="Arial Narrow" w:cs="Arial"/>
                <w:sz w:val="22"/>
                <w:szCs w:val="22"/>
              </w:rPr>
              <w:tab/>
              <w:t>Specijalizacija iz neurologije, OB «Sv.Duh», Zagreb</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1997-1998.</w:t>
            </w:r>
            <w:r w:rsidRPr="0005341E">
              <w:rPr>
                <w:rFonts w:ascii="Arial Narrow" w:hAnsi="Arial Narrow" w:cs="Arial"/>
                <w:sz w:val="22"/>
                <w:szCs w:val="22"/>
              </w:rPr>
              <w:tab/>
              <w:t>Poslijediplomski studij «Klinička neurologija»</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2000-2001</w:t>
            </w:r>
            <w:r w:rsidRPr="0005341E">
              <w:rPr>
                <w:rFonts w:ascii="Arial Narrow" w:hAnsi="Arial Narrow" w:cs="Arial"/>
                <w:sz w:val="22"/>
                <w:szCs w:val="22"/>
              </w:rPr>
              <w:tab/>
              <w:t>Poslijediplomski tečaj «Neurofarmakologija ekstrapiramidnog živčanog                   sustava»</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2002.</w:t>
            </w:r>
            <w:r w:rsidRPr="0005341E">
              <w:rPr>
                <w:rFonts w:ascii="Arial Narrow" w:hAnsi="Arial Narrow" w:cs="Arial"/>
                <w:sz w:val="22"/>
                <w:szCs w:val="22"/>
              </w:rPr>
              <w:tab/>
              <w:t>Poslijediplomski tečaj «Ultrazvuk u neurologiji», položen ispit</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2002.</w:t>
            </w:r>
            <w:r w:rsidRPr="0005341E">
              <w:rPr>
                <w:rFonts w:ascii="Arial Narrow" w:hAnsi="Arial Narrow" w:cs="Arial"/>
                <w:sz w:val="22"/>
                <w:szCs w:val="22"/>
              </w:rPr>
              <w:tab/>
              <w:t>Specijalistički ispit iz neurologije položen s odličnim uspjehom</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2002-2003.</w:t>
            </w:r>
            <w:r w:rsidRPr="0005341E">
              <w:rPr>
                <w:rFonts w:ascii="Arial Narrow" w:hAnsi="Arial Narrow" w:cs="Arial"/>
                <w:sz w:val="22"/>
                <w:szCs w:val="22"/>
              </w:rPr>
              <w:tab/>
              <w:t>Edukacija iz kliničke elektromioneurografije, položen ispit</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2005.</w:t>
            </w:r>
            <w:r w:rsidRPr="0005341E">
              <w:rPr>
                <w:rFonts w:ascii="Arial Narrow" w:hAnsi="Arial Narrow" w:cs="Arial"/>
                <w:sz w:val="22"/>
                <w:szCs w:val="22"/>
              </w:rPr>
              <w:tab/>
              <w:t xml:space="preserve">Obranjena doktorska disertacija pod naslovom « Neuralni faktori rasta u </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cerebrospinalnom likvoru oboljelih od amiotrofičke lateralne skleroze»</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Mentor: Prof.dr.sc. Niko Zurak</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2006.</w:t>
            </w:r>
            <w:r w:rsidRPr="0005341E">
              <w:rPr>
                <w:rFonts w:ascii="Arial Narrow" w:hAnsi="Arial Narrow" w:cs="Arial"/>
                <w:sz w:val="22"/>
                <w:szCs w:val="22"/>
              </w:rPr>
              <w:tab/>
              <w:t>Polineuropatije. Tečaj Medicinskog fakulteta Sveučilišta u Zagrebu. Voditelj tečaja.</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2008.</w:t>
            </w:r>
            <w:r w:rsidRPr="0005341E">
              <w:rPr>
                <w:rFonts w:ascii="Arial Narrow" w:hAnsi="Arial Narrow" w:cs="Arial"/>
                <w:sz w:val="22"/>
                <w:szCs w:val="22"/>
              </w:rPr>
              <w:tab/>
              <w:t>Fokalne neuropatije. Tečaj Medicinskog fakulteta Sveučilišta u Zagrebu. Voditelj tečaja.</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2009.</w:t>
            </w:r>
            <w:r w:rsidRPr="0005341E">
              <w:rPr>
                <w:rFonts w:ascii="Arial Narrow" w:hAnsi="Arial Narrow" w:cs="Arial"/>
                <w:sz w:val="22"/>
                <w:szCs w:val="22"/>
              </w:rPr>
              <w:tab/>
              <w:t>Cervikobrahijalni sindrom. Tečaj Medicinskog fakulteta Sveučilišta u Zagrebu. Voditelj tečaja.</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2010.</w:t>
            </w:r>
            <w:r w:rsidRPr="0005341E">
              <w:rPr>
                <w:rFonts w:ascii="Arial Narrow" w:hAnsi="Arial Narrow" w:cs="Arial"/>
                <w:sz w:val="22"/>
                <w:szCs w:val="22"/>
              </w:rPr>
              <w:tab/>
              <w:t>Lumbosakralni sindrom. Tečaj Medicinskog fakulteta Sveučilišta u Zagrebu. Voditelj tečaja.</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2010.</w:t>
            </w:r>
            <w:r w:rsidRPr="0005341E">
              <w:rPr>
                <w:rFonts w:ascii="Arial Narrow" w:hAnsi="Arial Narrow" w:cs="Arial"/>
                <w:sz w:val="22"/>
                <w:szCs w:val="22"/>
              </w:rPr>
              <w:tab/>
              <w:t>Hypovitaminosis B12, Workshop, Jerusalem, Israel.</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2011.</w:t>
            </w:r>
            <w:r w:rsidRPr="0005341E">
              <w:rPr>
                <w:rFonts w:ascii="Arial Narrow" w:hAnsi="Arial Narrow" w:cs="Arial"/>
                <w:sz w:val="22"/>
                <w:szCs w:val="22"/>
              </w:rPr>
              <w:tab/>
              <w:t>Neuropatija i kronična bol. Tečaj Medicinskog fakulteta Sveučilišta u Zagrebu. Voditelj tečaja.</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2011.</w:t>
            </w:r>
            <w:r w:rsidRPr="0005341E">
              <w:rPr>
                <w:rFonts w:ascii="Arial Narrow" w:hAnsi="Arial Narrow" w:cs="Arial"/>
                <w:sz w:val="22"/>
                <w:szCs w:val="22"/>
              </w:rPr>
              <w:tab/>
              <w:t>„NeuroPathFinder“, Atena, Grčka. Edukacija iz područja bolne dijabetičke neuropatije</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2011.</w:t>
            </w:r>
            <w:r w:rsidRPr="0005341E">
              <w:rPr>
                <w:rFonts w:ascii="Arial Narrow" w:hAnsi="Arial Narrow" w:cs="Arial"/>
                <w:sz w:val="22"/>
                <w:szCs w:val="22"/>
              </w:rPr>
              <w:tab/>
              <w:t>Palijativna skrb u neurološkim bolestima, Tečaj Medicinskog fakulteta Sveučilišta u Zagrebu. Predavač na tečaju.</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2011.</w:t>
            </w:r>
            <w:r w:rsidRPr="0005341E">
              <w:rPr>
                <w:rFonts w:ascii="Arial Narrow" w:hAnsi="Arial Narrow" w:cs="Arial"/>
                <w:sz w:val="22"/>
                <w:szCs w:val="22"/>
              </w:rPr>
              <w:tab/>
              <w:t>SFEMG Workshop, Lisabon Portugal</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2011.</w:t>
            </w:r>
            <w:r w:rsidRPr="0005341E">
              <w:rPr>
                <w:rFonts w:ascii="Arial Narrow" w:hAnsi="Arial Narrow" w:cs="Arial"/>
                <w:sz w:val="22"/>
                <w:szCs w:val="22"/>
              </w:rPr>
              <w:tab/>
              <w:t>Small Fiber Neuropathy tečaj, Lisabon, Portugal</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2011.</w:t>
            </w:r>
            <w:r w:rsidRPr="0005341E">
              <w:rPr>
                <w:rFonts w:ascii="Arial Narrow" w:hAnsi="Arial Narrow" w:cs="Arial"/>
                <w:sz w:val="22"/>
                <w:szCs w:val="22"/>
              </w:rPr>
              <w:tab/>
              <w:t>Neuroimmunology Academy, Dubrovnik, Hrvatska</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2012.</w:t>
            </w:r>
            <w:r w:rsidRPr="0005341E">
              <w:rPr>
                <w:rFonts w:ascii="Arial Narrow" w:hAnsi="Arial Narrow" w:cs="Arial"/>
                <w:sz w:val="22"/>
                <w:szCs w:val="22"/>
              </w:rPr>
              <w:tab/>
              <w:t>Neuromuskularne komplikacije šećerne bolesti, Simpozij Hrvatskog liječničkog zbora, voditelj simpozija</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2012.</w:t>
            </w:r>
            <w:r w:rsidRPr="0005341E">
              <w:rPr>
                <w:rFonts w:ascii="Arial Narrow" w:hAnsi="Arial Narrow" w:cs="Arial"/>
                <w:sz w:val="22"/>
                <w:szCs w:val="22"/>
              </w:rPr>
              <w:tab/>
              <w:t>Spinal Cord Stimulation in Pain Tretment, Course, Outpatient Pain Clinic, Neurosurgery Clinic, Medtronic Research Center, Maastricht, Nizozemska</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2012.</w:t>
            </w:r>
            <w:r w:rsidRPr="0005341E">
              <w:rPr>
                <w:rFonts w:ascii="Arial Narrow" w:hAnsi="Arial Narrow" w:cs="Arial"/>
                <w:sz w:val="22"/>
                <w:szCs w:val="22"/>
              </w:rPr>
              <w:tab/>
              <w:t>Novosti u liječenju i dijagnostici vrtoglavice, tečaj I kategorije, Medicinski fakultet u Osijeku. Predavač na tečaju.</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2012</w:t>
            </w:r>
            <w:r w:rsidRPr="0005341E">
              <w:rPr>
                <w:rFonts w:ascii="Arial Narrow" w:hAnsi="Arial Narrow" w:cs="Arial"/>
                <w:sz w:val="22"/>
                <w:szCs w:val="22"/>
              </w:rPr>
              <w:tab/>
              <w:t>Aktivno sudjelovanje na 5. Hrvatskom kongresu fizikalne i rehabilitacijske medicine s međunarodnim sudjelovanjem, Zagreb, 10-13. Svibnja</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 xml:space="preserve">2012. Workshop ENS 2012: Advances in treatment of neuropathic pain. Prag, Češka, </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2012.</w:t>
            </w:r>
            <w:r w:rsidRPr="0005341E">
              <w:rPr>
                <w:rFonts w:ascii="Arial Narrow" w:hAnsi="Arial Narrow" w:cs="Arial"/>
                <w:sz w:val="22"/>
                <w:szCs w:val="22"/>
              </w:rPr>
              <w:tab/>
              <w:t>Simpozij „Dometi u liječenju depresije i dijabetičke periferne neuropatske boli“. Karlovac 19. Lipnja 2012. Predavanje: „Dijabetička periferna neuropatska bol“</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2012.</w:t>
            </w:r>
            <w:r w:rsidRPr="0005341E">
              <w:rPr>
                <w:rFonts w:ascii="Arial Narrow" w:hAnsi="Arial Narrow" w:cs="Arial"/>
                <w:sz w:val="22"/>
                <w:szCs w:val="22"/>
              </w:rPr>
              <w:tab/>
              <w:t>Autoimmune neuromuscular disorders, simpozij, Sofija, Bugarska. Sudjelovanje s predavanjem „Stiff person syndrome and IVIg treatment“.</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2012.</w:t>
            </w:r>
            <w:r w:rsidRPr="0005341E">
              <w:rPr>
                <w:rFonts w:ascii="Arial Narrow" w:hAnsi="Arial Narrow" w:cs="Arial"/>
                <w:sz w:val="22"/>
                <w:szCs w:val="22"/>
              </w:rPr>
              <w:tab/>
              <w:t>Primjena tehnologije matičnih stanica u istraživanju i liječenju neuroloških bolesti, Zagreb, Medicinski fakultet, Poslijediplomski tečaj I kategorije. Aktivno sudjelovanje s predavanjem.</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2013.</w:t>
            </w:r>
            <w:r w:rsidRPr="0005341E">
              <w:rPr>
                <w:rFonts w:ascii="Arial Narrow" w:hAnsi="Arial Narrow" w:cs="Arial"/>
                <w:sz w:val="22"/>
                <w:szCs w:val="22"/>
              </w:rPr>
              <w:tab/>
              <w:t>Spinal Cord Stimulation in Pain Tretment, Course, Individual education, Outpatient Pain Clinic, Neurosurgery Clinic, Medtronic Academy, Budimpešta, Mađarska. Održano i predavanje „SCS in FBSS“.</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2013.</w:t>
            </w:r>
            <w:r w:rsidRPr="0005341E">
              <w:rPr>
                <w:rFonts w:ascii="Arial Narrow" w:hAnsi="Arial Narrow" w:cs="Arial"/>
                <w:sz w:val="22"/>
                <w:szCs w:val="22"/>
              </w:rPr>
              <w:tab/>
              <w:t>Tečaj trajne medicinske izobrazbe I kategorije „Novosti u dijagnostici i liječenju polineuropatija“, voditelj tečaja.</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2014.</w:t>
            </w:r>
            <w:r w:rsidRPr="0005341E">
              <w:rPr>
                <w:rFonts w:ascii="Arial Narrow" w:hAnsi="Arial Narrow" w:cs="Arial"/>
                <w:sz w:val="22"/>
                <w:szCs w:val="22"/>
              </w:rPr>
              <w:tab/>
              <w:t>3. Hrvatski simpozij o rijetkim bolestima, 3. Nacionalna konferencija o rijetkim bolestima. Voditelj radionice o Pompeovoj bolesti.</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2014.</w:t>
            </w:r>
            <w:r w:rsidRPr="0005341E">
              <w:rPr>
                <w:rFonts w:ascii="Arial Narrow" w:hAnsi="Arial Narrow" w:cs="Arial"/>
                <w:sz w:val="22"/>
                <w:szCs w:val="22"/>
              </w:rPr>
              <w:tab/>
              <w:t>Tečaj trajne medicinske izobrazbe I kategorije „Najčešće neuropatije i miopatije“, voditelj tečaja.</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2014.</w:t>
            </w:r>
            <w:r w:rsidRPr="0005341E">
              <w:rPr>
                <w:rFonts w:ascii="Arial Narrow" w:hAnsi="Arial Narrow" w:cs="Arial"/>
                <w:sz w:val="22"/>
                <w:szCs w:val="22"/>
              </w:rPr>
              <w:tab/>
              <w:t>Sudjelovanje u radu „First South-east European Symposia on Fabry disease“, Prag, Češka</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2014.</w:t>
            </w:r>
            <w:r w:rsidRPr="0005341E">
              <w:rPr>
                <w:rFonts w:ascii="Arial Narrow" w:hAnsi="Arial Narrow" w:cs="Arial"/>
                <w:sz w:val="22"/>
                <w:szCs w:val="22"/>
              </w:rPr>
              <w:tab/>
              <w:t>EFNS/ENS. Teaching course „Therapy in neurology“. Istanbul 2014.</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2014.</w:t>
            </w:r>
            <w:r w:rsidRPr="0005341E">
              <w:rPr>
                <w:rFonts w:ascii="Arial Narrow" w:hAnsi="Arial Narrow" w:cs="Arial"/>
                <w:sz w:val="22"/>
                <w:szCs w:val="22"/>
              </w:rPr>
              <w:tab/>
              <w:t>EFNS/ENS Teaching course „New advances in the diagnosis of neuropathies“ , Istanbul 2014.</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2014.</w:t>
            </w:r>
            <w:r w:rsidRPr="0005341E">
              <w:rPr>
                <w:rFonts w:ascii="Arial Narrow" w:hAnsi="Arial Narrow" w:cs="Arial"/>
                <w:sz w:val="22"/>
                <w:szCs w:val="22"/>
              </w:rPr>
              <w:tab/>
              <w:t>HDIR-3 „From Bench to Clinic“, Zagreb 2014.</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2015.</w:t>
            </w:r>
            <w:r w:rsidRPr="0005341E">
              <w:rPr>
                <w:rFonts w:ascii="Arial Narrow" w:hAnsi="Arial Narrow" w:cs="Arial"/>
                <w:sz w:val="22"/>
                <w:szCs w:val="22"/>
              </w:rPr>
              <w:tab/>
              <w:t>Tečaj“Diajbetes i oko“, predavač na tečaju.</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2015.</w:t>
            </w:r>
            <w:r w:rsidRPr="0005341E">
              <w:rPr>
                <w:rFonts w:ascii="Arial Narrow" w:hAnsi="Arial Narrow" w:cs="Arial"/>
                <w:sz w:val="22"/>
                <w:szCs w:val="22"/>
              </w:rPr>
              <w:tab/>
              <w:t>Tečaj I kategorije „Autoimune neuromuskularne bolesti“, predavač i voditelj tečaja.</w:t>
            </w:r>
          </w:p>
          <w:p w:rsidR="007E511B" w:rsidRPr="0005341E" w:rsidRDefault="007E511B" w:rsidP="0005341E">
            <w:pPr>
              <w:spacing w:before="60" w:after="60"/>
              <w:rPr>
                <w:rFonts w:ascii="Arial Narrow" w:hAnsi="Arial Narrow" w:cs="Arial"/>
                <w:b/>
                <w:sz w:val="22"/>
                <w:szCs w:val="22"/>
              </w:rPr>
            </w:pPr>
          </w:p>
          <w:p w:rsidR="007E511B" w:rsidRPr="0005341E" w:rsidRDefault="007E511B" w:rsidP="0005341E">
            <w:pPr>
              <w:spacing w:before="60" w:after="60"/>
              <w:rPr>
                <w:rFonts w:ascii="Arial Narrow" w:hAnsi="Arial Narrow" w:cs="Arial"/>
                <w:b/>
                <w:sz w:val="22"/>
                <w:szCs w:val="22"/>
              </w:rPr>
            </w:pPr>
            <w:r w:rsidRPr="0005341E">
              <w:rPr>
                <w:rFonts w:ascii="Arial Narrow" w:hAnsi="Arial Narrow" w:cs="Arial"/>
                <w:b/>
                <w:sz w:val="22"/>
                <w:szCs w:val="22"/>
              </w:rPr>
              <w:t>Radno iskustvo</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1993-1995.</w:t>
            </w:r>
            <w:r w:rsidRPr="0005341E">
              <w:rPr>
                <w:rFonts w:ascii="Arial Narrow" w:hAnsi="Arial Narrow" w:cs="Arial"/>
                <w:sz w:val="22"/>
                <w:szCs w:val="22"/>
              </w:rPr>
              <w:tab/>
              <w:t>Liječnik pripravnik u KBC „Zagreb“</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1996</w:t>
            </w:r>
            <w:r w:rsidRPr="0005341E">
              <w:rPr>
                <w:rFonts w:ascii="Arial Narrow" w:hAnsi="Arial Narrow" w:cs="Arial"/>
                <w:sz w:val="22"/>
                <w:szCs w:val="22"/>
              </w:rPr>
              <w:tab/>
              <w:t>Liječnik u Stanici hitne medicinske pomoći DZ „Dugo Selo“</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1996-1997.</w:t>
            </w:r>
            <w:r w:rsidRPr="0005341E">
              <w:rPr>
                <w:rFonts w:ascii="Arial Narrow" w:hAnsi="Arial Narrow" w:cs="Arial"/>
                <w:sz w:val="22"/>
                <w:szCs w:val="22"/>
              </w:rPr>
              <w:tab/>
              <w:t>Znanstveni novak Klinike za unutarnje bolesti Medicinskog fakulteta u Zagrebu, KB «Merkur», Voditelj projekta: Prod.dr.sc. Branimir Jakšić</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1997-2002.</w:t>
            </w:r>
            <w:r w:rsidRPr="0005341E">
              <w:rPr>
                <w:rFonts w:ascii="Arial Narrow" w:hAnsi="Arial Narrow" w:cs="Arial"/>
                <w:sz w:val="22"/>
                <w:szCs w:val="22"/>
              </w:rPr>
              <w:tab/>
              <w:t>Specijalizant u Zavodu za neurologiju OB «Sv.Duh», Zagreb,</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samostalan rad u laboratoriju za Dopplersku dijagnostiku (TCD i Doppler karotidnog stabla).</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2002.</w:t>
            </w:r>
            <w:r w:rsidRPr="0005341E">
              <w:rPr>
                <w:rFonts w:ascii="Arial Narrow" w:hAnsi="Arial Narrow" w:cs="Arial"/>
                <w:sz w:val="22"/>
                <w:szCs w:val="22"/>
              </w:rPr>
              <w:tab/>
              <w:t xml:space="preserve">Specijalist u Klinici za neurologiju KBC Zagreb, Centar za </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neuromuskularne bolesti, Elektromioneurografski laboratorij.</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2003-2005.</w:t>
            </w:r>
            <w:r w:rsidRPr="0005341E">
              <w:rPr>
                <w:rFonts w:ascii="Arial Narrow" w:hAnsi="Arial Narrow" w:cs="Arial"/>
                <w:sz w:val="22"/>
                <w:szCs w:val="22"/>
              </w:rPr>
              <w:tab/>
              <w:t>Asistent u kumulativnom radnom odnosu na Medicinskom fakultetu u Zagrebu-Katedra za Neurologiju</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2005-2008.</w:t>
            </w:r>
            <w:r w:rsidRPr="0005341E">
              <w:rPr>
                <w:rFonts w:ascii="Arial Narrow" w:hAnsi="Arial Narrow" w:cs="Arial"/>
                <w:sz w:val="22"/>
                <w:szCs w:val="22"/>
              </w:rPr>
              <w:tab/>
              <w:t>Viši asistent u kumulativnom radnom odnosu na Medicinskom fakultetu</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2005.</w:t>
            </w:r>
            <w:r w:rsidRPr="0005341E">
              <w:rPr>
                <w:rFonts w:ascii="Arial Narrow" w:hAnsi="Arial Narrow" w:cs="Arial"/>
                <w:sz w:val="22"/>
                <w:szCs w:val="22"/>
              </w:rPr>
              <w:tab/>
              <w:t>Izabrana za tajnika Katedre za neurologiju (2005-2012)</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2006.</w:t>
            </w:r>
            <w:r w:rsidRPr="0005341E">
              <w:rPr>
                <w:rFonts w:ascii="Arial Narrow" w:hAnsi="Arial Narrow" w:cs="Arial"/>
                <w:sz w:val="22"/>
                <w:szCs w:val="22"/>
              </w:rPr>
              <w:tab/>
              <w:t>Izabrana u znanstveno zvanje viši znanstveni suradnik</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Od 2006.</w:t>
            </w:r>
            <w:r w:rsidRPr="0005341E">
              <w:rPr>
                <w:rFonts w:ascii="Arial Narrow" w:hAnsi="Arial Narrow" w:cs="Arial"/>
                <w:sz w:val="22"/>
                <w:szCs w:val="22"/>
              </w:rPr>
              <w:tab/>
              <w:t>Trajno edukator iz kliničke elektromioneurografije u Referentnom centru MZRH za neuromuskularne bolesti i kliničku elektromioneurografiju</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2007.</w:t>
            </w:r>
            <w:r w:rsidRPr="0005341E">
              <w:rPr>
                <w:rFonts w:ascii="Arial Narrow" w:hAnsi="Arial Narrow" w:cs="Arial"/>
                <w:sz w:val="22"/>
                <w:szCs w:val="22"/>
              </w:rPr>
              <w:tab/>
              <w:t>Voditelj znanstvenog projekta Ministarstva znanosti obrazovanja i športa “ Odrednice i rana dijagnoza bolesti motoričkih neurona u populaciji Hrvatske” br 108-1080315-0297</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2008.</w:t>
            </w:r>
            <w:r w:rsidRPr="0005341E">
              <w:rPr>
                <w:rFonts w:ascii="Arial Narrow" w:hAnsi="Arial Narrow" w:cs="Arial"/>
                <w:sz w:val="22"/>
                <w:szCs w:val="22"/>
              </w:rPr>
              <w:tab/>
              <w:t>Izabrana u naslovno znanstveno-nastavno zvanje docenta u Katedri za neurologiju Medicinskog fakulteta Sveučilišta u Osijeku</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2008.</w:t>
            </w:r>
            <w:r w:rsidRPr="0005341E">
              <w:rPr>
                <w:rFonts w:ascii="Arial Narrow" w:hAnsi="Arial Narrow" w:cs="Arial"/>
                <w:sz w:val="22"/>
                <w:szCs w:val="22"/>
              </w:rPr>
              <w:tab/>
              <w:t>Izabrana u znanstveno-nastavno zvanje docenta u kumulativnom random odnosu u Katedri za neurologiju Medicinskog fakulteta Sveučilišta u Zagrebu</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2009.</w:t>
            </w:r>
            <w:r w:rsidRPr="0005341E">
              <w:rPr>
                <w:rFonts w:ascii="Arial Narrow" w:hAnsi="Arial Narrow" w:cs="Arial"/>
                <w:sz w:val="22"/>
                <w:szCs w:val="22"/>
              </w:rPr>
              <w:tab/>
              <w:t>Koordinator za E-učenje Katedre za neurologiju</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2010.</w:t>
            </w:r>
            <w:r w:rsidRPr="0005341E">
              <w:rPr>
                <w:rFonts w:ascii="Arial Narrow" w:hAnsi="Arial Narrow" w:cs="Arial"/>
                <w:sz w:val="22"/>
                <w:szCs w:val="22"/>
              </w:rPr>
              <w:tab/>
              <w:t>Član Povjerenstva za E-obrazovanje Medicinskog fakulteta Sveučilišta u Zagrebu</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2010.</w:t>
            </w:r>
            <w:r w:rsidRPr="0005341E">
              <w:rPr>
                <w:rFonts w:ascii="Arial Narrow" w:hAnsi="Arial Narrow" w:cs="Arial"/>
                <w:sz w:val="22"/>
                <w:szCs w:val="22"/>
              </w:rPr>
              <w:tab/>
              <w:t>Tajnik Hrvatskog društva za neuromuskularne bolesti i kliničku elektromioneurografiju</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2011.</w:t>
            </w:r>
            <w:r w:rsidRPr="0005341E">
              <w:rPr>
                <w:rFonts w:ascii="Arial Narrow" w:hAnsi="Arial Narrow" w:cs="Arial"/>
                <w:sz w:val="22"/>
                <w:szCs w:val="22"/>
              </w:rPr>
              <w:tab/>
              <w:t>Suradnja u realizaciji projekta MZOŠ „Muški i ženski spolni sustav: razvoj, normalna histofiziologija i neplodnost“, voditelj projekta je Prof.dr.sc. Davor Ježek</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2011.</w:t>
            </w:r>
            <w:r w:rsidRPr="0005341E">
              <w:rPr>
                <w:rFonts w:ascii="Arial Narrow" w:hAnsi="Arial Narrow" w:cs="Arial"/>
                <w:sz w:val="22"/>
                <w:szCs w:val="22"/>
              </w:rPr>
              <w:tab/>
              <w:t>Suradnik na projektu Hrvatske zaklade za znanost (02.05/40) (01.05.2011 – 01.05.2014.) , voditelj projekta je Doc.dr.sc. Dinko Mitrečić. Naziv projekta: Inovativni pristup liječenju moždanog udara intravaskularnom  transplantacijom matičnih stanica i inhibicijom molekularnog puta Hmgb1 – Tlr2 – NfkB</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2012.</w:t>
            </w:r>
            <w:r w:rsidRPr="0005341E">
              <w:rPr>
                <w:rFonts w:ascii="Arial Narrow" w:hAnsi="Arial Narrow" w:cs="Arial"/>
                <w:sz w:val="22"/>
                <w:szCs w:val="22"/>
              </w:rPr>
              <w:tab/>
              <w:t>Izabrana od strane Ministarstva zdravlja Republike Hrvatske u zvanje primarijus</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2012.</w:t>
            </w:r>
            <w:r w:rsidRPr="0005341E">
              <w:rPr>
                <w:rFonts w:ascii="Arial Narrow" w:hAnsi="Arial Narrow" w:cs="Arial"/>
                <w:sz w:val="22"/>
                <w:szCs w:val="22"/>
              </w:rPr>
              <w:tab/>
              <w:t>Izabrana za zamjenika pročelnike Katedre za neurologiju Medicinskog fakulteta Sveučilišta u Zagrebu.</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2013.</w:t>
            </w:r>
            <w:r w:rsidRPr="0005341E">
              <w:rPr>
                <w:rFonts w:ascii="Arial Narrow" w:hAnsi="Arial Narrow" w:cs="Arial"/>
                <w:sz w:val="22"/>
                <w:szCs w:val="22"/>
              </w:rPr>
              <w:tab/>
              <w:t>Izabrana u znanstveno-nastavno zvanje izvanrednog profesora u kumulativnom radnom odnosu u Katedri za neurologiju Medicinskog fakulteta Sveučilišta u Zagrebu</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2014.</w:t>
            </w:r>
            <w:r w:rsidRPr="0005341E">
              <w:rPr>
                <w:rFonts w:ascii="Arial Narrow" w:hAnsi="Arial Narrow" w:cs="Arial"/>
                <w:sz w:val="22"/>
                <w:szCs w:val="22"/>
              </w:rPr>
              <w:tab/>
              <w:t>Izabrana u znanstveno zvanje znanstveni savjetnik</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2014.</w:t>
            </w:r>
            <w:r w:rsidRPr="0005341E">
              <w:rPr>
                <w:rFonts w:ascii="Arial Narrow" w:hAnsi="Arial Narrow" w:cs="Arial"/>
                <w:sz w:val="22"/>
                <w:szCs w:val="22"/>
              </w:rPr>
              <w:tab/>
              <w:t>Suradnik na projektu Sveučilišta u Zagrebu  „Utjecaj upale nakon moždanog udara posredovane receptorom Tlr2 na rast</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aksona transplantiranih matičnih stanica“, voditelj projekta Doc.dr.sc. Dinko Mitrečić.</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2015. član panela Europske akademije za neurologiju (EAN) za polineuropatije</w:t>
            </w:r>
          </w:p>
          <w:p w:rsidR="007E511B" w:rsidRPr="0005341E" w:rsidRDefault="007E511B" w:rsidP="0005341E">
            <w:pPr>
              <w:spacing w:before="60" w:after="60"/>
              <w:rPr>
                <w:rFonts w:ascii="Arial Narrow" w:hAnsi="Arial Narrow" w:cs="Arial"/>
                <w:sz w:val="22"/>
                <w:szCs w:val="22"/>
              </w:rPr>
            </w:pPr>
          </w:p>
          <w:p w:rsidR="007E511B" w:rsidRPr="0005341E" w:rsidRDefault="007E511B" w:rsidP="0005341E">
            <w:pPr>
              <w:spacing w:before="60" w:after="60"/>
              <w:rPr>
                <w:rFonts w:ascii="Arial Narrow" w:hAnsi="Arial Narrow" w:cs="Arial"/>
                <w:b/>
                <w:sz w:val="22"/>
                <w:szCs w:val="22"/>
              </w:rPr>
            </w:pPr>
            <w:r w:rsidRPr="0005341E">
              <w:rPr>
                <w:rFonts w:ascii="Arial Narrow" w:hAnsi="Arial Narrow" w:cs="Arial"/>
                <w:b/>
                <w:sz w:val="22"/>
                <w:szCs w:val="22"/>
              </w:rPr>
              <w:t>Nastavna aktivnost</w:t>
            </w:r>
          </w:p>
          <w:p w:rsidR="007E511B" w:rsidRPr="0005341E" w:rsidRDefault="007E511B" w:rsidP="00E337BE">
            <w:pPr>
              <w:numPr>
                <w:ilvl w:val="0"/>
                <w:numId w:val="75"/>
              </w:numPr>
              <w:spacing w:before="60" w:after="60"/>
              <w:rPr>
                <w:rFonts w:ascii="Arial Narrow" w:hAnsi="Arial Narrow" w:cs="Arial"/>
                <w:sz w:val="22"/>
                <w:szCs w:val="22"/>
              </w:rPr>
            </w:pPr>
            <w:r w:rsidRPr="0005341E">
              <w:rPr>
                <w:rFonts w:ascii="Arial Narrow" w:hAnsi="Arial Narrow" w:cs="Arial"/>
                <w:sz w:val="22"/>
                <w:szCs w:val="22"/>
              </w:rPr>
              <w:t>Nastavnik u diplomskoj nastavi predmeta Neurologija na Medicinskom fakultetu Sveučilišta u Zagrebu, na malim izbornim predmetima „Vrti mi se“ i „Kako živac živi“ i „Geriatrics“, nastavnik predmeta Neurology za studente diplomskog studija na engleskom jeziku</w:t>
            </w:r>
          </w:p>
          <w:p w:rsidR="007E511B" w:rsidRPr="0005341E" w:rsidRDefault="007E511B" w:rsidP="00E337BE">
            <w:pPr>
              <w:numPr>
                <w:ilvl w:val="0"/>
                <w:numId w:val="75"/>
              </w:numPr>
              <w:spacing w:before="60" w:after="60"/>
              <w:rPr>
                <w:rFonts w:ascii="Arial Narrow" w:hAnsi="Arial Narrow" w:cs="Arial"/>
                <w:sz w:val="22"/>
                <w:szCs w:val="22"/>
              </w:rPr>
            </w:pPr>
            <w:r w:rsidRPr="0005341E">
              <w:rPr>
                <w:rFonts w:ascii="Arial Narrow" w:hAnsi="Arial Narrow" w:cs="Arial"/>
                <w:sz w:val="22"/>
                <w:szCs w:val="22"/>
              </w:rPr>
              <w:t>Nastavnik u poslijediplomskoj nastavi Medicinskog fakulteta Sveučilišta u Zagrebu na studijima: Klinička neurologija, Urologija, Obiteljska medicina, Hitna medicina</w:t>
            </w:r>
          </w:p>
          <w:p w:rsidR="007E511B" w:rsidRPr="0005341E" w:rsidRDefault="007E511B" w:rsidP="00E337BE">
            <w:pPr>
              <w:numPr>
                <w:ilvl w:val="0"/>
                <w:numId w:val="75"/>
              </w:numPr>
              <w:spacing w:before="60" w:after="60"/>
              <w:rPr>
                <w:rFonts w:ascii="Arial Narrow" w:hAnsi="Arial Narrow" w:cs="Arial"/>
                <w:sz w:val="22"/>
                <w:szCs w:val="22"/>
              </w:rPr>
            </w:pPr>
            <w:r w:rsidRPr="0005341E">
              <w:rPr>
                <w:rFonts w:ascii="Arial Narrow" w:hAnsi="Arial Narrow" w:cs="Arial"/>
                <w:sz w:val="22"/>
                <w:szCs w:val="22"/>
              </w:rPr>
              <w:t>Nastavnik na doktorskom studiju Medicinskog fakulteta Sveičilišta u Zagrebu (Studij Neuroznanost, kolegiji Poremećaji pokreta i Klinička neurofarmakologija).</w:t>
            </w:r>
          </w:p>
          <w:p w:rsidR="007E511B" w:rsidRPr="0005341E" w:rsidRDefault="007E511B" w:rsidP="00E337BE">
            <w:pPr>
              <w:numPr>
                <w:ilvl w:val="0"/>
                <w:numId w:val="75"/>
              </w:numPr>
              <w:spacing w:before="60" w:after="60"/>
              <w:rPr>
                <w:rFonts w:ascii="Arial Narrow" w:hAnsi="Arial Narrow" w:cs="Arial"/>
                <w:sz w:val="22"/>
                <w:szCs w:val="22"/>
              </w:rPr>
            </w:pPr>
            <w:r w:rsidRPr="0005341E">
              <w:rPr>
                <w:rFonts w:ascii="Arial Narrow" w:hAnsi="Arial Narrow" w:cs="Arial"/>
                <w:sz w:val="22"/>
                <w:szCs w:val="22"/>
              </w:rPr>
              <w:t>Voditelj izbornog predmeta „Dijagnostika i liječenje bolesti perofernog živčanog sustava“ na Medicinskom fakultetu Sveučilišta u Zagrebu (6. Godina studija)</w:t>
            </w:r>
          </w:p>
          <w:p w:rsidR="007E511B" w:rsidRPr="0005341E" w:rsidRDefault="007E511B" w:rsidP="00E337BE">
            <w:pPr>
              <w:numPr>
                <w:ilvl w:val="0"/>
                <w:numId w:val="75"/>
              </w:numPr>
              <w:spacing w:before="60" w:after="60"/>
              <w:rPr>
                <w:rFonts w:ascii="Arial Narrow" w:hAnsi="Arial Narrow" w:cs="Arial"/>
                <w:sz w:val="22"/>
                <w:szCs w:val="22"/>
              </w:rPr>
            </w:pPr>
            <w:r w:rsidRPr="0005341E">
              <w:rPr>
                <w:rFonts w:ascii="Arial Narrow" w:hAnsi="Arial Narrow" w:cs="Arial"/>
                <w:sz w:val="22"/>
                <w:szCs w:val="22"/>
              </w:rPr>
              <w:t>Mentor 11 diplomskih radova, 1 disertacije, voditelj 9 poslijediplomskih tečajeva, autor/koautor 40 nastavnih tekstova, urednik 8 priručnika I koautor jednog udžbenika</w:t>
            </w:r>
          </w:p>
          <w:p w:rsidR="007E511B" w:rsidRPr="0005341E" w:rsidRDefault="007E511B" w:rsidP="0005341E">
            <w:pPr>
              <w:spacing w:before="60" w:after="60"/>
              <w:rPr>
                <w:rFonts w:ascii="Arial Narrow" w:hAnsi="Arial Narrow" w:cs="Arial"/>
                <w:b/>
                <w:sz w:val="22"/>
                <w:szCs w:val="22"/>
              </w:rPr>
            </w:pPr>
          </w:p>
          <w:p w:rsidR="007E511B" w:rsidRPr="0005341E" w:rsidRDefault="007E511B" w:rsidP="0005341E">
            <w:pPr>
              <w:spacing w:before="60" w:after="60"/>
              <w:rPr>
                <w:rFonts w:ascii="Arial Narrow" w:hAnsi="Arial Narrow" w:cs="Arial"/>
                <w:b/>
                <w:sz w:val="22"/>
                <w:szCs w:val="22"/>
              </w:rPr>
            </w:pPr>
            <w:r w:rsidRPr="0005341E">
              <w:rPr>
                <w:rFonts w:ascii="Arial Narrow" w:hAnsi="Arial Narrow" w:cs="Arial"/>
                <w:b/>
                <w:sz w:val="22"/>
                <w:szCs w:val="22"/>
              </w:rPr>
              <w:t>Disertacija</w:t>
            </w:r>
          </w:p>
          <w:p w:rsidR="007E511B" w:rsidRPr="0005341E" w:rsidRDefault="007E511B" w:rsidP="0005341E">
            <w:pPr>
              <w:spacing w:before="60" w:after="60"/>
              <w:jc w:val="both"/>
              <w:rPr>
                <w:rFonts w:ascii="Arial Narrow" w:hAnsi="Arial Narrow" w:cs="Arial"/>
                <w:sz w:val="22"/>
                <w:szCs w:val="22"/>
              </w:rPr>
            </w:pPr>
            <w:r w:rsidRPr="0005341E">
              <w:rPr>
                <w:rFonts w:ascii="Arial Narrow" w:hAnsi="Arial Narrow" w:cs="Arial"/>
                <w:sz w:val="22"/>
                <w:szCs w:val="22"/>
              </w:rPr>
              <w:t>2005. godineobranjena doktorska disertacija pod naslovom « Neuralni faktori rasta u cerebrospinalnom likvoru oboljelih od amiotrofičke lateralne skleroze», Mentor: Prof.dr.sc. Niko Zurak</w:t>
            </w:r>
          </w:p>
          <w:p w:rsidR="007E511B" w:rsidRPr="0005341E" w:rsidRDefault="007E511B" w:rsidP="0005341E">
            <w:pPr>
              <w:spacing w:before="60" w:after="60"/>
              <w:jc w:val="both"/>
              <w:rPr>
                <w:rFonts w:ascii="Arial Narrow" w:hAnsi="Arial Narrow" w:cs="Arial"/>
                <w:b/>
                <w:sz w:val="22"/>
                <w:szCs w:val="22"/>
              </w:rPr>
            </w:pPr>
          </w:p>
          <w:p w:rsidR="007E511B" w:rsidRPr="0005341E" w:rsidRDefault="007E511B" w:rsidP="0005341E">
            <w:pPr>
              <w:spacing w:before="60" w:after="60"/>
              <w:rPr>
                <w:rFonts w:ascii="Arial Narrow" w:hAnsi="Arial Narrow" w:cs="Arial"/>
                <w:b/>
                <w:sz w:val="22"/>
                <w:szCs w:val="22"/>
              </w:rPr>
            </w:pPr>
            <w:r w:rsidRPr="0005341E">
              <w:rPr>
                <w:rFonts w:ascii="Arial Narrow" w:hAnsi="Arial Narrow" w:cs="Arial"/>
                <w:b/>
                <w:sz w:val="22"/>
                <w:szCs w:val="22"/>
              </w:rPr>
              <w:t>Znantvena aktivnost</w:t>
            </w:r>
          </w:p>
          <w:p w:rsidR="007E511B" w:rsidRPr="0005341E" w:rsidRDefault="007E511B" w:rsidP="00E337BE">
            <w:pPr>
              <w:numPr>
                <w:ilvl w:val="0"/>
                <w:numId w:val="75"/>
              </w:numPr>
              <w:spacing w:before="60" w:after="60"/>
              <w:rPr>
                <w:rFonts w:ascii="Arial Narrow" w:hAnsi="Arial Narrow" w:cs="Arial"/>
                <w:sz w:val="22"/>
                <w:szCs w:val="22"/>
              </w:rPr>
            </w:pPr>
            <w:r w:rsidRPr="0005341E">
              <w:rPr>
                <w:rFonts w:ascii="Arial Narrow" w:hAnsi="Arial Narrow" w:cs="Arial"/>
                <w:sz w:val="22"/>
                <w:szCs w:val="22"/>
              </w:rPr>
              <w:t>Voditelj znanstvenog projekta Ministarsta znanosti, obrazovanja i športa „Odrednice i rana dijagnoza bolesti motoričkih neurona u populaciji Hrvatske“</w:t>
            </w:r>
          </w:p>
          <w:p w:rsidR="007E511B" w:rsidRPr="0005341E" w:rsidRDefault="007E511B" w:rsidP="00E337BE">
            <w:pPr>
              <w:numPr>
                <w:ilvl w:val="0"/>
                <w:numId w:val="75"/>
              </w:numPr>
              <w:spacing w:before="60" w:after="60"/>
              <w:rPr>
                <w:rFonts w:ascii="Arial Narrow" w:hAnsi="Arial Narrow" w:cs="Arial"/>
                <w:sz w:val="22"/>
                <w:szCs w:val="22"/>
              </w:rPr>
            </w:pPr>
            <w:r w:rsidRPr="0005341E">
              <w:rPr>
                <w:rFonts w:ascii="Arial Narrow" w:hAnsi="Arial Narrow" w:cs="Arial"/>
                <w:sz w:val="22"/>
                <w:szCs w:val="22"/>
              </w:rPr>
              <w:t xml:space="preserve">Član Regionalne mreže za terapiju matičnim stanicama i regenerativnu medicinu RegMed </w:t>
            </w:r>
          </w:p>
          <w:p w:rsidR="007E511B" w:rsidRPr="0005341E" w:rsidRDefault="007E511B" w:rsidP="00E337BE">
            <w:pPr>
              <w:pStyle w:val="HTMLPreformatted"/>
              <w:numPr>
                <w:ilvl w:val="0"/>
                <w:numId w:val="75"/>
              </w:numPr>
              <w:spacing w:before="60" w:after="60"/>
              <w:rPr>
                <w:rFonts w:ascii="Arial Narrow" w:hAnsi="Arial Narrow" w:cs="Arial"/>
                <w:b/>
                <w:sz w:val="22"/>
                <w:szCs w:val="22"/>
              </w:rPr>
            </w:pPr>
            <w:r w:rsidRPr="0005341E">
              <w:rPr>
                <w:rFonts w:ascii="Arial Narrow" w:hAnsi="Arial Narrow" w:cs="Arial"/>
                <w:sz w:val="22"/>
                <w:szCs w:val="22"/>
              </w:rPr>
              <w:t xml:space="preserve">Suradnik na projektu Hrvatske zaklade za znanost (02.05/40) (01.05.2011 – 01.05.2014.) , voditelj projekta je Doc.dr.sc. Dinko Mitrečić. Naziv projekta: </w:t>
            </w:r>
            <w:r w:rsidRPr="0005341E">
              <w:rPr>
                <w:rFonts w:ascii="Arial Narrow" w:hAnsi="Arial Narrow" w:cs="Arial"/>
                <w:b/>
                <w:sz w:val="22"/>
                <w:szCs w:val="22"/>
              </w:rPr>
              <w:t>Inovativni pristup liječenju moždanog udara intravaskularnom  transplantacijom matičnih stanica i inhibicijom molekularnog puta Hmgb1 – Tlr2 – NfkB</w:t>
            </w:r>
          </w:p>
          <w:p w:rsidR="007E511B" w:rsidRPr="0005341E" w:rsidRDefault="007E511B" w:rsidP="00E337BE">
            <w:pPr>
              <w:numPr>
                <w:ilvl w:val="0"/>
                <w:numId w:val="75"/>
              </w:numPr>
              <w:spacing w:before="60" w:after="60"/>
              <w:rPr>
                <w:rFonts w:ascii="Arial Narrow" w:hAnsi="Arial Narrow" w:cs="Arial"/>
                <w:sz w:val="22"/>
                <w:szCs w:val="22"/>
              </w:rPr>
            </w:pPr>
            <w:r w:rsidRPr="0005341E">
              <w:rPr>
                <w:rFonts w:ascii="Arial Narrow" w:hAnsi="Arial Narrow" w:cs="Arial"/>
                <w:sz w:val="22"/>
                <w:szCs w:val="22"/>
              </w:rPr>
              <w:t>Rad u okviru podrpojekta (NIH/UKF, suradnik sam na projektu) „</w:t>
            </w:r>
            <w:r w:rsidRPr="0005341E">
              <w:rPr>
                <w:rFonts w:ascii="Arial Narrow" w:hAnsi="Arial Narrow" w:cs="Arial"/>
                <w:b/>
                <w:sz w:val="22"/>
                <w:szCs w:val="22"/>
              </w:rPr>
              <w:t xml:space="preserve">Clinical and biological factors determining severity and activity of chronic graft- versus-host disease after allogeneic hematopoietic stem cell transplantation“, </w:t>
            </w:r>
            <w:r w:rsidRPr="0005341E">
              <w:rPr>
                <w:rFonts w:ascii="Arial Narrow" w:hAnsi="Arial Narrow" w:cs="Arial"/>
                <w:sz w:val="22"/>
                <w:szCs w:val="22"/>
              </w:rPr>
              <w:t>glavni istraživač u SAD je  </w:t>
            </w:r>
            <w:r w:rsidRPr="0005341E">
              <w:rPr>
                <w:rFonts w:ascii="Arial Narrow" w:hAnsi="Arial Narrow" w:cs="Arial"/>
                <w:b/>
                <w:sz w:val="22"/>
                <w:szCs w:val="22"/>
              </w:rPr>
              <w:t>Steven Zivko Pavletic</w:t>
            </w:r>
            <w:r w:rsidRPr="0005341E">
              <w:rPr>
                <w:rFonts w:ascii="Arial Narrow" w:hAnsi="Arial Narrow" w:cs="Arial"/>
                <w:sz w:val="22"/>
                <w:szCs w:val="22"/>
              </w:rPr>
              <w:t xml:space="preserve">, Professor, MD, Experimental Transplantation &amp; Immunology Branch, Center for Cancer Research, </w:t>
            </w:r>
            <w:r w:rsidRPr="0005341E">
              <w:rPr>
                <w:rFonts w:ascii="Arial Narrow" w:hAnsi="Arial Narrow" w:cs="Arial"/>
                <w:sz w:val="22"/>
                <w:szCs w:val="22"/>
              </w:rPr>
              <w:tab/>
              <w:t xml:space="preserve">National Cancer Institute, National Institutes of Health , 10 Center Drive, Rm. 4-3130, Bethesda, MD 20892-1203, glavni istraživač u RH je </w:t>
            </w:r>
            <w:r w:rsidRPr="0005341E">
              <w:rPr>
                <w:rFonts w:ascii="Arial Narrow" w:hAnsi="Arial Narrow" w:cs="Arial"/>
                <w:b/>
                <w:sz w:val="22"/>
                <w:szCs w:val="22"/>
              </w:rPr>
              <w:t>Prof.dr.sc. Damir Nemet</w:t>
            </w:r>
            <w:r w:rsidRPr="0005341E">
              <w:rPr>
                <w:rFonts w:ascii="Arial Narrow" w:hAnsi="Arial Narrow" w:cs="Arial"/>
                <w:sz w:val="22"/>
                <w:szCs w:val="22"/>
              </w:rPr>
              <w:t>, dr,med, voditelj kliničkog zavoda za hematologiju KBC Zagreb</w:t>
            </w:r>
          </w:p>
          <w:p w:rsidR="007E511B" w:rsidRPr="0005341E" w:rsidRDefault="007E511B" w:rsidP="00E337BE">
            <w:pPr>
              <w:pStyle w:val="HTMLPreformatted"/>
              <w:numPr>
                <w:ilvl w:val="0"/>
                <w:numId w:val="75"/>
              </w:numPr>
              <w:shd w:val="clear" w:color="auto" w:fill="FFFFFF"/>
              <w:spacing w:before="60" w:after="60"/>
              <w:rPr>
                <w:rFonts w:ascii="Arial Narrow" w:hAnsi="Arial Narrow" w:cs="Arial"/>
                <w:sz w:val="22"/>
                <w:szCs w:val="22"/>
              </w:rPr>
            </w:pPr>
            <w:r w:rsidRPr="0005341E">
              <w:rPr>
                <w:rFonts w:ascii="Arial Narrow" w:hAnsi="Arial Narrow" w:cs="Arial"/>
                <w:sz w:val="22"/>
                <w:szCs w:val="22"/>
              </w:rPr>
              <w:t>Suradnik na projektu Sveučilišta u Zagrebu  „Utjecaj upale nakon moždanog udara posredovane receptorom Tlr2 na rast aksona transplantiranih matičnih stanica“, voditelj projekta Doc.dr.sc. Dinko Mitrečić.</w:t>
            </w:r>
          </w:p>
          <w:p w:rsidR="007E511B" w:rsidRPr="0005341E" w:rsidRDefault="007E511B" w:rsidP="0005341E">
            <w:pPr>
              <w:spacing w:before="60" w:after="60"/>
              <w:rPr>
                <w:rFonts w:ascii="Arial Narrow" w:hAnsi="Arial Narrow" w:cs="Arial"/>
                <w:sz w:val="22"/>
                <w:szCs w:val="22"/>
              </w:rPr>
            </w:pPr>
          </w:p>
          <w:p w:rsidR="007E511B" w:rsidRPr="0005341E" w:rsidRDefault="007E511B" w:rsidP="0005341E">
            <w:pPr>
              <w:spacing w:before="60" w:after="60"/>
              <w:rPr>
                <w:rFonts w:ascii="Arial Narrow" w:hAnsi="Arial Narrow" w:cs="Arial"/>
                <w:b/>
                <w:sz w:val="22"/>
                <w:szCs w:val="22"/>
              </w:rPr>
            </w:pPr>
            <w:r w:rsidRPr="0005341E">
              <w:rPr>
                <w:rFonts w:ascii="Arial Narrow" w:hAnsi="Arial Narrow" w:cs="Arial"/>
                <w:b/>
                <w:sz w:val="22"/>
                <w:szCs w:val="22"/>
              </w:rPr>
              <w:t>Publikacije</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19 radova u CC, 10 u SCI, 50 kongresnih priopćenja, 40 nastavnih tekstova, urednik 8 prirućnika, koautor nekoliko udžbenika</w:t>
            </w:r>
          </w:p>
          <w:p w:rsidR="007E511B" w:rsidRPr="0005341E" w:rsidRDefault="007E511B" w:rsidP="0005341E">
            <w:pPr>
              <w:spacing w:before="60" w:after="60"/>
              <w:rPr>
                <w:rFonts w:ascii="Arial Narrow" w:hAnsi="Arial Narrow" w:cs="Arial"/>
                <w:b/>
                <w:sz w:val="22"/>
                <w:szCs w:val="22"/>
              </w:rPr>
            </w:pPr>
            <w:r w:rsidRPr="0005341E">
              <w:rPr>
                <w:rFonts w:ascii="Arial Narrow" w:hAnsi="Arial Narrow" w:cs="Arial"/>
                <w:b/>
                <w:sz w:val="22"/>
                <w:szCs w:val="22"/>
              </w:rPr>
              <w:t>Osobni podatci</w:t>
            </w:r>
          </w:p>
          <w:p w:rsidR="007E511B"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t>Rođena 1969. godine u Zagrebu, u braku, troje djece (Marko, Katarina, Stjepan)</w:t>
            </w:r>
          </w:p>
          <w:p w:rsidR="007E511B" w:rsidRPr="0005341E" w:rsidRDefault="007E511B" w:rsidP="0005341E">
            <w:pPr>
              <w:spacing w:before="60" w:after="60"/>
              <w:rPr>
                <w:rFonts w:ascii="Arial Narrow" w:hAnsi="Arial Narrow" w:cs="Arial"/>
                <w:b/>
                <w:sz w:val="22"/>
                <w:szCs w:val="22"/>
              </w:rPr>
            </w:pPr>
          </w:p>
        </w:tc>
      </w:tr>
      <w:tr w:rsidR="007E511B" w:rsidRPr="0005341E" w:rsidTr="007F5BA2">
        <w:trPr>
          <w:trHeight w:val="3584"/>
        </w:trPr>
        <w:tc>
          <w:tcPr>
            <w:tcW w:w="1959" w:type="dxa"/>
          </w:tcPr>
          <w:p w:rsidR="007E511B" w:rsidRPr="0005341E" w:rsidRDefault="007E511B" w:rsidP="0005341E">
            <w:pPr>
              <w:spacing w:before="60" w:after="60"/>
              <w:rPr>
                <w:rFonts w:ascii="Arial Narrow" w:hAnsi="Arial Narrow" w:cs="Arial"/>
                <w:b/>
                <w:bCs/>
                <w:sz w:val="22"/>
                <w:szCs w:val="22"/>
              </w:rPr>
            </w:pPr>
            <w:r w:rsidRPr="0005341E">
              <w:rPr>
                <w:rFonts w:ascii="Arial Narrow" w:hAnsi="Arial Narrow" w:cs="Arial"/>
                <w:b/>
                <w:bCs/>
                <w:sz w:val="22"/>
                <w:szCs w:val="22"/>
                <w:lang w:val="pt-BR"/>
              </w:rPr>
              <w:t>Popisradovaobjavljenihuposljednjihpetgodina</w:t>
            </w:r>
          </w:p>
        </w:tc>
        <w:tc>
          <w:tcPr>
            <w:tcW w:w="7328" w:type="dxa"/>
          </w:tcPr>
          <w:p w:rsidR="007E511B" w:rsidRPr="0005341E" w:rsidRDefault="007E511B" w:rsidP="00E337BE">
            <w:pPr>
              <w:numPr>
                <w:ilvl w:val="0"/>
                <w:numId w:val="76"/>
              </w:numPr>
              <w:spacing w:before="60" w:after="60"/>
              <w:jc w:val="both"/>
              <w:rPr>
                <w:rFonts w:ascii="Arial Narrow" w:hAnsi="Arial Narrow" w:cs="Arial"/>
                <w:sz w:val="22"/>
                <w:szCs w:val="22"/>
              </w:rPr>
            </w:pPr>
            <w:r w:rsidRPr="0005341E">
              <w:rPr>
                <w:rFonts w:ascii="Arial Narrow" w:hAnsi="Arial Narrow" w:cs="Arial"/>
                <w:b/>
                <w:sz w:val="22"/>
                <w:szCs w:val="22"/>
              </w:rPr>
              <w:t xml:space="preserve">Bilic E, </w:t>
            </w:r>
            <w:r w:rsidRPr="0005341E">
              <w:rPr>
                <w:rFonts w:ascii="Arial Narrow" w:hAnsi="Arial Narrow" w:cs="Arial"/>
                <w:sz w:val="22"/>
                <w:szCs w:val="22"/>
              </w:rPr>
              <w:t xml:space="preserve">Bilic E, Zagar M, Cerimagic D, Vranjes D. Complex regional pain syndrome type I after diphteria tetanus (Di-Te) vaccination. </w:t>
            </w:r>
            <w:r w:rsidRPr="0005341E">
              <w:rPr>
                <w:rFonts w:ascii="Arial Narrow" w:hAnsi="Arial Narrow" w:cs="Arial"/>
                <w:b/>
                <w:sz w:val="22"/>
                <w:szCs w:val="22"/>
              </w:rPr>
              <w:t>Coll Antropol 2013</w:t>
            </w:r>
            <w:r w:rsidRPr="0005341E">
              <w:rPr>
                <w:rFonts w:ascii="Arial Narrow" w:hAnsi="Arial Narrow" w:cs="Arial"/>
                <w:sz w:val="22"/>
                <w:szCs w:val="22"/>
              </w:rPr>
              <w:t>; 37: 1015-1018</w:t>
            </w:r>
            <w:r w:rsidRPr="0005341E">
              <w:rPr>
                <w:rFonts w:ascii="Arial Narrow" w:hAnsi="Arial Narrow" w:cs="Arial"/>
                <w:i/>
                <w:sz w:val="22"/>
                <w:szCs w:val="22"/>
              </w:rPr>
              <w:t xml:space="preserve">. </w:t>
            </w:r>
          </w:p>
          <w:p w:rsidR="007E511B" w:rsidRPr="0005341E" w:rsidRDefault="007E511B" w:rsidP="00E337BE">
            <w:pPr>
              <w:numPr>
                <w:ilvl w:val="0"/>
                <w:numId w:val="76"/>
              </w:numPr>
              <w:spacing w:before="60" w:after="60"/>
              <w:jc w:val="both"/>
              <w:rPr>
                <w:rFonts w:ascii="Arial Narrow" w:hAnsi="Arial Narrow" w:cs="Arial"/>
                <w:sz w:val="22"/>
                <w:szCs w:val="22"/>
              </w:rPr>
            </w:pPr>
            <w:r w:rsidRPr="0005341E">
              <w:rPr>
                <w:rFonts w:ascii="Arial Narrow" w:hAnsi="Arial Narrow" w:cs="Arial"/>
                <w:sz w:val="22"/>
                <w:szCs w:val="22"/>
              </w:rPr>
              <w:t xml:space="preserve">Badzek S, Miletic V, Prejac J, Bilic E, Gorsic I, Golem H, Kekez D, Librenjak N, Plestina S. Paraneoplastic Stiff Person Syndrome associated with colon cancer misdiagnosed as idiopathic Parkinson's disease, worsened after capecitabine therapy. </w:t>
            </w:r>
            <w:r w:rsidRPr="0005341E">
              <w:rPr>
                <w:rFonts w:ascii="Arial Narrow" w:hAnsi="Arial Narrow" w:cs="Arial"/>
                <w:b/>
                <w:sz w:val="22"/>
                <w:szCs w:val="22"/>
              </w:rPr>
              <w:t>World J of Surg Oncol 2013</w:t>
            </w:r>
            <w:r w:rsidRPr="0005341E">
              <w:rPr>
                <w:rFonts w:ascii="Arial Narrow" w:hAnsi="Arial Narrow" w:cs="Arial"/>
                <w:sz w:val="22"/>
                <w:szCs w:val="22"/>
              </w:rPr>
              <w:t>; 11: 224.</w:t>
            </w:r>
          </w:p>
          <w:p w:rsidR="007E511B" w:rsidRPr="0005341E" w:rsidRDefault="007E511B" w:rsidP="00E337BE">
            <w:pPr>
              <w:numPr>
                <w:ilvl w:val="0"/>
                <w:numId w:val="76"/>
              </w:numPr>
              <w:spacing w:before="60" w:after="60"/>
              <w:jc w:val="both"/>
              <w:rPr>
                <w:rFonts w:ascii="Arial Narrow" w:hAnsi="Arial Narrow" w:cs="Arial"/>
                <w:bCs/>
                <w:i/>
                <w:sz w:val="22"/>
                <w:szCs w:val="22"/>
              </w:rPr>
            </w:pPr>
            <w:r w:rsidRPr="0005341E">
              <w:rPr>
                <w:rFonts w:ascii="Arial Narrow" w:hAnsi="Arial Narrow" w:cs="Arial"/>
                <w:sz w:val="22"/>
                <w:szCs w:val="22"/>
              </w:rPr>
              <w:t xml:space="preserve">Juric S, Janculjak D, Tomic S, Butkovic Soldo S, </w:t>
            </w:r>
            <w:r w:rsidRPr="0005341E">
              <w:rPr>
                <w:rFonts w:ascii="Arial Narrow" w:hAnsi="Arial Narrow" w:cs="Arial"/>
                <w:b/>
                <w:sz w:val="22"/>
                <w:szCs w:val="22"/>
              </w:rPr>
              <w:t>Bilic E</w:t>
            </w:r>
            <w:r w:rsidRPr="0005341E">
              <w:rPr>
                <w:rFonts w:ascii="Arial Narrow" w:hAnsi="Arial Narrow" w:cs="Arial"/>
                <w:sz w:val="22"/>
                <w:szCs w:val="22"/>
              </w:rPr>
              <w:t xml:space="preserve">. </w:t>
            </w:r>
            <w:r w:rsidRPr="0005341E">
              <w:rPr>
                <w:rFonts w:ascii="Arial Narrow" w:hAnsi="Arial Narrow" w:cs="Arial"/>
                <w:bCs/>
                <w:sz w:val="22"/>
                <w:szCs w:val="22"/>
              </w:rPr>
              <w:t xml:space="preserve">Epileptic seizure as initial and only manifestation of neuroborreliosis: case report. </w:t>
            </w:r>
            <w:r w:rsidRPr="0005341E">
              <w:rPr>
                <w:rFonts w:ascii="Arial Narrow" w:hAnsi="Arial Narrow" w:cs="Arial"/>
                <w:b/>
                <w:bCs/>
                <w:sz w:val="22"/>
                <w:szCs w:val="22"/>
              </w:rPr>
              <w:t>Neurol Sci 2014</w:t>
            </w:r>
            <w:r w:rsidRPr="0005341E">
              <w:rPr>
                <w:rFonts w:ascii="Arial Narrow" w:hAnsi="Arial Narrow" w:cs="Arial"/>
                <w:bCs/>
                <w:sz w:val="22"/>
                <w:szCs w:val="22"/>
              </w:rPr>
              <w:t xml:space="preserve">; </w:t>
            </w:r>
            <w:r w:rsidRPr="0005341E">
              <w:rPr>
                <w:rFonts w:ascii="Arial Narrow" w:hAnsi="Arial Narrow" w:cs="Arial"/>
                <w:bCs/>
                <w:i/>
                <w:sz w:val="22"/>
                <w:szCs w:val="22"/>
              </w:rPr>
              <w:t>E pub ahead of print.</w:t>
            </w:r>
          </w:p>
          <w:p w:rsidR="007E511B" w:rsidRPr="0005341E" w:rsidRDefault="007E511B" w:rsidP="00E337BE">
            <w:pPr>
              <w:numPr>
                <w:ilvl w:val="0"/>
                <w:numId w:val="76"/>
              </w:numPr>
              <w:spacing w:before="60" w:after="60"/>
              <w:jc w:val="both"/>
              <w:rPr>
                <w:rFonts w:ascii="Arial Narrow" w:hAnsi="Arial Narrow" w:cs="Arial"/>
                <w:bCs/>
                <w:i/>
                <w:sz w:val="22"/>
                <w:szCs w:val="22"/>
              </w:rPr>
            </w:pPr>
            <w:r w:rsidRPr="0005341E">
              <w:rPr>
                <w:rFonts w:ascii="Arial Narrow" w:hAnsi="Arial Narrow" w:cs="Arial"/>
                <w:bCs/>
                <w:sz w:val="22"/>
                <w:szCs w:val="22"/>
              </w:rPr>
              <w:t xml:space="preserve">Mitrecic D, </w:t>
            </w:r>
            <w:r w:rsidRPr="0005341E">
              <w:rPr>
                <w:rFonts w:ascii="Arial Narrow" w:hAnsi="Arial Narrow" w:cs="Arial"/>
                <w:b/>
                <w:bCs/>
                <w:sz w:val="22"/>
                <w:szCs w:val="22"/>
              </w:rPr>
              <w:t>Bilic E</w:t>
            </w:r>
            <w:r w:rsidRPr="0005341E">
              <w:rPr>
                <w:rFonts w:ascii="Arial Narrow" w:hAnsi="Arial Narrow" w:cs="Arial"/>
                <w:bCs/>
                <w:sz w:val="22"/>
                <w:szCs w:val="22"/>
              </w:rPr>
              <w:t>, Gajovic S. How Croatian patients suffering from amyotrophic lateral sclerosis have been turned into medical tourists- a comment on a mediacal and social phenomenon. Editorial</w:t>
            </w:r>
            <w:r w:rsidRPr="0005341E">
              <w:rPr>
                <w:rFonts w:ascii="Arial Narrow" w:hAnsi="Arial Narrow" w:cs="Arial"/>
                <w:b/>
                <w:bCs/>
                <w:sz w:val="22"/>
                <w:szCs w:val="22"/>
              </w:rPr>
              <w:t>. Croat Med J 2014</w:t>
            </w:r>
            <w:r w:rsidRPr="0005341E">
              <w:rPr>
                <w:rFonts w:ascii="Arial Narrow" w:hAnsi="Arial Narrow" w:cs="Arial"/>
                <w:bCs/>
                <w:sz w:val="22"/>
                <w:szCs w:val="22"/>
              </w:rPr>
              <w:t>; 55: 443-445.</w:t>
            </w:r>
          </w:p>
          <w:p w:rsidR="007E511B" w:rsidRPr="0005341E" w:rsidRDefault="007E511B" w:rsidP="00E337BE">
            <w:pPr>
              <w:numPr>
                <w:ilvl w:val="0"/>
                <w:numId w:val="76"/>
              </w:numPr>
              <w:spacing w:before="60" w:after="60"/>
              <w:jc w:val="both"/>
              <w:rPr>
                <w:rFonts w:ascii="Arial Narrow" w:hAnsi="Arial Narrow" w:cs="Arial"/>
                <w:bCs/>
                <w:i/>
                <w:sz w:val="22"/>
                <w:szCs w:val="22"/>
              </w:rPr>
            </w:pPr>
            <w:r w:rsidRPr="0005341E">
              <w:rPr>
                <w:rFonts w:ascii="Arial Narrow" w:hAnsi="Arial Narrow" w:cs="Arial"/>
                <w:bCs/>
                <w:sz w:val="22"/>
                <w:szCs w:val="22"/>
              </w:rPr>
              <w:t xml:space="preserve">Marinovic , Pivalica D, Aljinovic J, Vlak T, </w:t>
            </w:r>
            <w:r w:rsidRPr="0005341E">
              <w:rPr>
                <w:rFonts w:ascii="Arial Narrow" w:hAnsi="Arial Narrow" w:cs="Arial"/>
                <w:b/>
                <w:bCs/>
                <w:sz w:val="22"/>
                <w:szCs w:val="22"/>
              </w:rPr>
              <w:t>Bilic E</w:t>
            </w:r>
            <w:r w:rsidRPr="0005341E">
              <w:rPr>
                <w:rFonts w:ascii="Arial Narrow" w:hAnsi="Arial Narrow" w:cs="Arial"/>
                <w:bCs/>
                <w:sz w:val="22"/>
                <w:szCs w:val="22"/>
              </w:rPr>
              <w:t xml:space="preserve">, Skoric E, Stipic M, Martinovic Kaliterna D. Are patients with truncal type of Stiff-person syndrome hidden in heterogenus group of non-radiographic axial spondyloarthritis? </w:t>
            </w:r>
            <w:r w:rsidRPr="0005341E">
              <w:rPr>
                <w:rFonts w:ascii="Arial Narrow" w:hAnsi="Arial Narrow" w:cs="Arial"/>
                <w:b/>
                <w:bCs/>
                <w:sz w:val="22"/>
                <w:szCs w:val="22"/>
              </w:rPr>
              <w:t xml:space="preserve">Clin and Experiment Rheumatology 2015; </w:t>
            </w:r>
            <w:r w:rsidRPr="0005341E">
              <w:rPr>
                <w:rFonts w:ascii="Arial Narrow" w:hAnsi="Arial Narrow" w:cs="Arial"/>
                <w:bCs/>
                <w:sz w:val="22"/>
                <w:szCs w:val="22"/>
              </w:rPr>
              <w:t>33: 447.</w:t>
            </w:r>
          </w:p>
          <w:p w:rsidR="007E511B" w:rsidRPr="0005341E" w:rsidRDefault="007E511B" w:rsidP="00E337BE">
            <w:pPr>
              <w:pStyle w:val="BodyTextIndent"/>
              <w:numPr>
                <w:ilvl w:val="0"/>
                <w:numId w:val="76"/>
              </w:numPr>
              <w:spacing w:before="60" w:after="60"/>
              <w:jc w:val="both"/>
              <w:rPr>
                <w:rFonts w:ascii="Arial Narrow" w:hAnsi="Arial Narrow" w:cs="Arial"/>
                <w:sz w:val="22"/>
                <w:szCs w:val="22"/>
              </w:rPr>
            </w:pPr>
            <w:r w:rsidRPr="0005341E">
              <w:rPr>
                <w:rFonts w:ascii="Arial Narrow" w:hAnsi="Arial Narrow" w:cs="Arial"/>
                <w:b/>
                <w:sz w:val="22"/>
                <w:szCs w:val="22"/>
              </w:rPr>
              <w:t xml:space="preserve">Bilić E. </w:t>
            </w:r>
            <w:r w:rsidRPr="0005341E">
              <w:rPr>
                <w:rFonts w:ascii="Arial Narrow" w:hAnsi="Arial Narrow" w:cs="Arial"/>
                <w:sz w:val="22"/>
                <w:szCs w:val="22"/>
              </w:rPr>
              <w:t xml:space="preserve"> Palijativna skrb za oboljele od neuromuskularnih bolesti. </w:t>
            </w:r>
            <w:r w:rsidRPr="0005341E">
              <w:rPr>
                <w:rFonts w:ascii="Arial Narrow" w:hAnsi="Arial Narrow" w:cs="Arial"/>
                <w:b/>
                <w:sz w:val="22"/>
                <w:szCs w:val="22"/>
              </w:rPr>
              <w:t xml:space="preserve">Neurol Croat 2011; </w:t>
            </w:r>
            <w:r w:rsidRPr="0005341E">
              <w:rPr>
                <w:rFonts w:ascii="Arial Narrow" w:hAnsi="Arial Narrow" w:cs="Arial"/>
                <w:sz w:val="22"/>
                <w:szCs w:val="22"/>
              </w:rPr>
              <w:t xml:space="preserve">60 (3-4): 99-184 </w:t>
            </w:r>
            <w:r w:rsidRPr="0005341E">
              <w:rPr>
                <w:rFonts w:ascii="Arial Narrow" w:hAnsi="Arial Narrow" w:cs="Arial"/>
                <w:i/>
                <w:sz w:val="22"/>
                <w:szCs w:val="22"/>
              </w:rPr>
              <w:t>.</w:t>
            </w:r>
          </w:p>
          <w:p w:rsidR="007E511B" w:rsidRPr="0005341E" w:rsidRDefault="007E511B" w:rsidP="00E337BE">
            <w:pPr>
              <w:pStyle w:val="BodyTextIndent"/>
              <w:numPr>
                <w:ilvl w:val="0"/>
                <w:numId w:val="76"/>
              </w:numPr>
              <w:spacing w:before="60" w:after="60"/>
              <w:jc w:val="both"/>
              <w:rPr>
                <w:rFonts w:ascii="Arial Narrow" w:hAnsi="Arial Narrow" w:cs="Arial"/>
                <w:b/>
                <w:sz w:val="22"/>
                <w:szCs w:val="22"/>
              </w:rPr>
            </w:pPr>
            <w:r w:rsidRPr="0005341E">
              <w:rPr>
                <w:rFonts w:ascii="Arial Narrow" w:hAnsi="Arial Narrow" w:cs="Arial"/>
                <w:b/>
                <w:sz w:val="22"/>
                <w:szCs w:val="22"/>
              </w:rPr>
              <w:t>Bilic E</w:t>
            </w:r>
            <w:r w:rsidRPr="0005341E">
              <w:rPr>
                <w:rFonts w:ascii="Arial Narrow" w:hAnsi="Arial Narrow" w:cs="Arial"/>
                <w:sz w:val="22"/>
                <w:szCs w:val="22"/>
              </w:rPr>
              <w:t xml:space="preserve">, Bilic E, Kusec V, Zibar K, Čerimagić D, Konjevoda P, Tripković B, Delimar D, Žagar M. Concentrations of GH, IGF-1 and insulin in CSF of healthy people. </w:t>
            </w:r>
            <w:r w:rsidRPr="0005341E">
              <w:rPr>
                <w:rFonts w:ascii="Arial Narrow" w:hAnsi="Arial Narrow" w:cs="Arial"/>
                <w:b/>
                <w:sz w:val="22"/>
                <w:szCs w:val="22"/>
              </w:rPr>
              <w:t>Neurol Croat 2012</w:t>
            </w:r>
            <w:r w:rsidRPr="0005341E">
              <w:rPr>
                <w:rFonts w:ascii="Arial Narrow" w:hAnsi="Arial Narrow" w:cs="Arial"/>
                <w:sz w:val="22"/>
                <w:szCs w:val="22"/>
              </w:rPr>
              <w:t>; 60: 73-81</w:t>
            </w:r>
            <w:r w:rsidRPr="0005341E">
              <w:rPr>
                <w:rFonts w:ascii="Arial Narrow" w:hAnsi="Arial Narrow" w:cs="Arial"/>
                <w:i/>
                <w:sz w:val="22"/>
                <w:szCs w:val="22"/>
              </w:rPr>
              <w:t>.</w:t>
            </w:r>
          </w:p>
          <w:p w:rsidR="007E511B" w:rsidRPr="0005341E" w:rsidRDefault="007E511B" w:rsidP="00E337BE">
            <w:pPr>
              <w:pStyle w:val="BodyTextIndent"/>
              <w:numPr>
                <w:ilvl w:val="0"/>
                <w:numId w:val="76"/>
              </w:numPr>
              <w:spacing w:before="60" w:after="60"/>
              <w:jc w:val="both"/>
              <w:rPr>
                <w:rFonts w:ascii="Arial Narrow" w:hAnsi="Arial Narrow" w:cs="Arial"/>
                <w:sz w:val="22"/>
                <w:szCs w:val="22"/>
              </w:rPr>
            </w:pPr>
            <w:r w:rsidRPr="0005341E">
              <w:rPr>
                <w:rFonts w:ascii="Arial Narrow" w:hAnsi="Arial Narrow" w:cs="Arial"/>
                <w:b/>
                <w:sz w:val="22"/>
                <w:szCs w:val="22"/>
              </w:rPr>
              <w:t xml:space="preserve">Bilic E, </w:t>
            </w:r>
            <w:r w:rsidRPr="0005341E">
              <w:rPr>
                <w:rFonts w:ascii="Arial Narrow" w:hAnsi="Arial Narrow" w:cs="Arial"/>
                <w:sz w:val="22"/>
                <w:szCs w:val="22"/>
              </w:rPr>
              <w:t xml:space="preserve">Deliu M, Brinar V, Čerimagić D, Bilić E, Delimar V, Zemba Čilić V, Žagar M.Carnitine palmitoyl transferase type 2 deficiency. Case report and the review of literature. </w:t>
            </w:r>
            <w:r w:rsidRPr="0005341E">
              <w:rPr>
                <w:rFonts w:ascii="Arial Narrow" w:hAnsi="Arial Narrow" w:cs="Arial"/>
                <w:b/>
                <w:sz w:val="22"/>
                <w:szCs w:val="22"/>
              </w:rPr>
              <w:t>Neurol Croat 2013</w:t>
            </w:r>
            <w:r w:rsidRPr="0005341E">
              <w:rPr>
                <w:rFonts w:ascii="Arial Narrow" w:hAnsi="Arial Narrow" w:cs="Arial"/>
                <w:i/>
                <w:sz w:val="22"/>
                <w:szCs w:val="22"/>
              </w:rPr>
              <w:t xml:space="preserve">; </w:t>
            </w:r>
            <w:r w:rsidRPr="0005341E">
              <w:rPr>
                <w:rFonts w:ascii="Arial Narrow" w:hAnsi="Arial Narrow" w:cs="Arial"/>
                <w:sz w:val="22"/>
                <w:szCs w:val="22"/>
              </w:rPr>
              <w:t>62: 67-62.</w:t>
            </w:r>
          </w:p>
          <w:p w:rsidR="007E511B" w:rsidRPr="0005341E" w:rsidRDefault="007E511B" w:rsidP="00E337BE">
            <w:pPr>
              <w:pStyle w:val="BodyTextIndent"/>
              <w:numPr>
                <w:ilvl w:val="0"/>
                <w:numId w:val="76"/>
              </w:numPr>
              <w:spacing w:before="60" w:after="60"/>
              <w:jc w:val="both"/>
              <w:rPr>
                <w:rFonts w:ascii="Arial Narrow" w:hAnsi="Arial Narrow" w:cs="Arial"/>
                <w:sz w:val="22"/>
                <w:szCs w:val="22"/>
              </w:rPr>
            </w:pPr>
            <w:r w:rsidRPr="0005341E">
              <w:rPr>
                <w:rFonts w:ascii="Arial Narrow" w:hAnsi="Arial Narrow" w:cs="Arial"/>
                <w:b/>
                <w:sz w:val="22"/>
                <w:szCs w:val="22"/>
              </w:rPr>
              <w:t xml:space="preserve">Bilić E, </w:t>
            </w:r>
            <w:r w:rsidRPr="0005341E">
              <w:rPr>
                <w:rFonts w:ascii="Arial Narrow" w:hAnsi="Arial Narrow" w:cs="Arial"/>
                <w:sz w:val="22"/>
                <w:szCs w:val="22"/>
              </w:rPr>
              <w:t xml:space="preserve">Deliu M, Bilič E, Čerimagić D, Žagar M. Allopirinol as a possible cause of sensorimotor polyneuropathy. Two cases of polyneuropathy, microcitic anemia and copper deficiency after prolonges allopurinol treatment. </w:t>
            </w:r>
            <w:r w:rsidRPr="0005341E">
              <w:rPr>
                <w:rFonts w:ascii="Arial Narrow" w:hAnsi="Arial Narrow" w:cs="Arial"/>
                <w:b/>
                <w:sz w:val="22"/>
                <w:szCs w:val="22"/>
              </w:rPr>
              <w:t>Neurol Croat 2014</w:t>
            </w:r>
            <w:r w:rsidRPr="0005341E">
              <w:rPr>
                <w:rFonts w:ascii="Arial Narrow" w:hAnsi="Arial Narrow" w:cs="Arial"/>
                <w:sz w:val="22"/>
                <w:szCs w:val="22"/>
              </w:rPr>
              <w:t>; 63: 3-4.</w:t>
            </w:r>
          </w:p>
          <w:p w:rsidR="007E511B" w:rsidRPr="0005341E" w:rsidRDefault="007E511B" w:rsidP="00E337BE">
            <w:pPr>
              <w:pStyle w:val="BodyTextIndent"/>
              <w:numPr>
                <w:ilvl w:val="0"/>
                <w:numId w:val="76"/>
              </w:numPr>
              <w:spacing w:before="60" w:after="60"/>
              <w:jc w:val="both"/>
              <w:rPr>
                <w:rFonts w:ascii="Arial Narrow" w:hAnsi="Arial Narrow" w:cs="Arial"/>
                <w:i/>
                <w:sz w:val="22"/>
                <w:szCs w:val="22"/>
              </w:rPr>
            </w:pPr>
            <w:r w:rsidRPr="0005341E">
              <w:rPr>
                <w:rFonts w:ascii="Arial Narrow" w:hAnsi="Arial Narrow" w:cs="Arial"/>
                <w:b/>
                <w:sz w:val="22"/>
                <w:szCs w:val="22"/>
              </w:rPr>
              <w:t xml:space="preserve">Bilic E, </w:t>
            </w:r>
            <w:r w:rsidRPr="0005341E">
              <w:rPr>
                <w:rFonts w:ascii="Arial Narrow" w:hAnsi="Arial Narrow" w:cs="Arial"/>
                <w:sz w:val="22"/>
                <w:szCs w:val="22"/>
              </w:rPr>
              <w:t xml:space="preserve">Hajnsek S, Kello N, Zemba Čilić A, Čerimagić D, Bilić E, Žagar M, Ninčević Gladan Ž. Neurotoxin-induced fibromyalgia or fibromyalgia after ciguatera (tilapia fish) poisoning? Two case reports. </w:t>
            </w:r>
            <w:r w:rsidRPr="0005341E">
              <w:rPr>
                <w:rFonts w:ascii="Arial Narrow" w:hAnsi="Arial Narrow" w:cs="Arial"/>
                <w:b/>
                <w:sz w:val="22"/>
                <w:szCs w:val="22"/>
              </w:rPr>
              <w:t>Neurol Croat 2014</w:t>
            </w:r>
            <w:r w:rsidRPr="0005341E">
              <w:rPr>
                <w:rFonts w:ascii="Arial Narrow" w:hAnsi="Arial Narrow" w:cs="Arial"/>
                <w:sz w:val="22"/>
                <w:szCs w:val="22"/>
              </w:rPr>
              <w:t>; 63: 5-59.</w:t>
            </w:r>
          </w:p>
          <w:p w:rsidR="007E511B" w:rsidRPr="0005341E" w:rsidRDefault="007E511B" w:rsidP="00E337BE">
            <w:pPr>
              <w:pStyle w:val="BodyTextIndent"/>
              <w:numPr>
                <w:ilvl w:val="0"/>
                <w:numId w:val="76"/>
              </w:numPr>
              <w:spacing w:before="60" w:after="60"/>
              <w:jc w:val="both"/>
              <w:rPr>
                <w:rFonts w:ascii="Arial Narrow" w:hAnsi="Arial Narrow" w:cs="Arial"/>
                <w:i/>
                <w:sz w:val="22"/>
                <w:szCs w:val="22"/>
              </w:rPr>
            </w:pPr>
            <w:r w:rsidRPr="0005341E">
              <w:rPr>
                <w:rFonts w:ascii="Arial Narrow" w:hAnsi="Arial Narrow" w:cs="Arial"/>
                <w:sz w:val="22"/>
                <w:szCs w:val="22"/>
              </w:rPr>
              <w:t>Cerimagic D,</w:t>
            </w:r>
            <w:r w:rsidRPr="0005341E">
              <w:rPr>
                <w:rFonts w:ascii="Arial Narrow" w:hAnsi="Arial Narrow" w:cs="Arial"/>
                <w:b/>
                <w:sz w:val="22"/>
                <w:szCs w:val="22"/>
              </w:rPr>
              <w:t xml:space="preserve"> Bilic E.</w:t>
            </w:r>
            <w:r w:rsidRPr="0005341E">
              <w:rPr>
                <w:rFonts w:ascii="Arial Narrow" w:hAnsi="Arial Narrow" w:cs="Arial"/>
                <w:sz w:val="22"/>
                <w:szCs w:val="22"/>
              </w:rPr>
              <w:t>Spontaneous intracranial hypotension</w:t>
            </w:r>
            <w:r w:rsidRPr="0005341E">
              <w:rPr>
                <w:rFonts w:ascii="Arial Narrow" w:hAnsi="Arial Narrow" w:cs="Arial"/>
                <w:i/>
                <w:sz w:val="22"/>
                <w:szCs w:val="22"/>
              </w:rPr>
              <w:t xml:space="preserve">. </w:t>
            </w:r>
            <w:r w:rsidRPr="0005341E">
              <w:rPr>
                <w:rFonts w:ascii="Arial Narrow" w:hAnsi="Arial Narrow" w:cs="Arial"/>
                <w:b/>
                <w:sz w:val="22"/>
                <w:szCs w:val="22"/>
              </w:rPr>
              <w:t>Neurol Croat 2014</w:t>
            </w:r>
            <w:r w:rsidRPr="0005341E">
              <w:rPr>
                <w:rFonts w:ascii="Arial Narrow" w:hAnsi="Arial Narrow" w:cs="Arial"/>
                <w:sz w:val="22"/>
                <w:szCs w:val="22"/>
              </w:rPr>
              <w:t>; 63:3-4</w:t>
            </w:r>
            <w:r w:rsidRPr="0005341E">
              <w:rPr>
                <w:rFonts w:ascii="Arial Narrow" w:hAnsi="Arial Narrow" w:cs="Arial"/>
                <w:i/>
                <w:sz w:val="22"/>
                <w:szCs w:val="22"/>
              </w:rPr>
              <w:t>.</w:t>
            </w:r>
          </w:p>
          <w:p w:rsidR="007E511B" w:rsidRPr="0005341E" w:rsidRDefault="007E511B" w:rsidP="00E337BE">
            <w:pPr>
              <w:pStyle w:val="BodyTextIndent"/>
              <w:numPr>
                <w:ilvl w:val="0"/>
                <w:numId w:val="76"/>
              </w:numPr>
              <w:spacing w:before="60" w:after="60"/>
              <w:jc w:val="both"/>
              <w:rPr>
                <w:rFonts w:ascii="Arial Narrow" w:hAnsi="Arial Narrow" w:cs="Arial"/>
                <w:i/>
                <w:sz w:val="22"/>
                <w:szCs w:val="22"/>
              </w:rPr>
            </w:pPr>
            <w:r w:rsidRPr="0005341E">
              <w:rPr>
                <w:rFonts w:ascii="Arial Narrow" w:hAnsi="Arial Narrow" w:cs="Arial"/>
                <w:sz w:val="22"/>
                <w:szCs w:val="22"/>
              </w:rPr>
              <w:t xml:space="preserve">Delimar V, Miloš O, </w:t>
            </w:r>
            <w:r w:rsidRPr="0005341E">
              <w:rPr>
                <w:rFonts w:ascii="Arial Narrow" w:hAnsi="Arial Narrow" w:cs="Arial"/>
                <w:b/>
                <w:sz w:val="22"/>
                <w:szCs w:val="22"/>
              </w:rPr>
              <w:t>Bilic E</w:t>
            </w:r>
            <w:r w:rsidRPr="0005341E">
              <w:rPr>
                <w:rFonts w:ascii="Arial Narrow" w:hAnsi="Arial Narrow" w:cs="Arial"/>
                <w:sz w:val="22"/>
                <w:szCs w:val="22"/>
              </w:rPr>
              <w:t xml:space="preserve">. Small fiber neuropathy. How to start, where to go? </w:t>
            </w:r>
            <w:r w:rsidRPr="0005341E">
              <w:rPr>
                <w:rFonts w:ascii="Arial Narrow" w:hAnsi="Arial Narrow" w:cs="Arial"/>
                <w:b/>
                <w:sz w:val="22"/>
                <w:szCs w:val="22"/>
              </w:rPr>
              <w:t xml:space="preserve">Neurol Croat 2015; 64: 13-21. </w:t>
            </w:r>
          </w:p>
          <w:p w:rsidR="007E511B" w:rsidRPr="0005341E" w:rsidRDefault="007E511B" w:rsidP="0005341E">
            <w:pPr>
              <w:spacing w:before="60" w:after="60"/>
              <w:jc w:val="both"/>
              <w:rPr>
                <w:rFonts w:ascii="Arial Narrow" w:hAnsi="Arial Narrow" w:cs="Arial"/>
                <w:sz w:val="22"/>
                <w:szCs w:val="22"/>
              </w:rPr>
            </w:pPr>
          </w:p>
        </w:tc>
      </w:tr>
      <w:tr w:rsidR="007E511B" w:rsidRPr="0005341E" w:rsidTr="007F5BA2">
        <w:tc>
          <w:tcPr>
            <w:tcW w:w="1959" w:type="dxa"/>
          </w:tcPr>
          <w:p w:rsidR="007E511B" w:rsidRPr="0005341E" w:rsidRDefault="007E511B" w:rsidP="0005341E">
            <w:pPr>
              <w:spacing w:before="60" w:after="60"/>
              <w:rPr>
                <w:rFonts w:ascii="Arial Narrow" w:hAnsi="Arial Narrow" w:cs="Arial"/>
                <w:b/>
                <w:bCs/>
                <w:sz w:val="22"/>
                <w:szCs w:val="22"/>
              </w:rPr>
            </w:pPr>
            <w:r w:rsidRPr="0005341E">
              <w:rPr>
                <w:rFonts w:ascii="Arial Narrow" w:hAnsi="Arial Narrow" w:cs="Arial"/>
                <w:b/>
                <w:bCs/>
                <w:sz w:val="22"/>
                <w:szCs w:val="22"/>
              </w:rPr>
              <w:t>Datum zadnjeg izbora u znanstveno-nastavno ili nastavno zvanje</w:t>
            </w:r>
          </w:p>
        </w:tc>
        <w:tc>
          <w:tcPr>
            <w:tcW w:w="7328" w:type="dxa"/>
          </w:tcPr>
          <w:p w:rsidR="007E511B" w:rsidRPr="0005341E" w:rsidRDefault="007E511B" w:rsidP="0005341E">
            <w:pPr>
              <w:spacing w:before="60" w:after="60"/>
              <w:rPr>
                <w:rFonts w:ascii="Arial Narrow" w:hAnsi="Arial Narrow" w:cs="Arial"/>
                <w:b/>
                <w:bCs/>
                <w:sz w:val="22"/>
                <w:szCs w:val="22"/>
              </w:rPr>
            </w:pPr>
            <w:r w:rsidRPr="0005341E">
              <w:rPr>
                <w:rFonts w:ascii="Arial Narrow" w:hAnsi="Arial Narrow" w:cs="Arial"/>
                <w:b/>
                <w:bCs/>
                <w:sz w:val="22"/>
                <w:szCs w:val="22"/>
              </w:rPr>
              <w:t>Zadnji izbor u znanstvenonastavno zvanje izvanrednog rofesora u kumulativnom radnom odnosu 2013. godine</w:t>
            </w:r>
          </w:p>
          <w:p w:rsidR="007E511B" w:rsidRPr="0005341E" w:rsidRDefault="007E511B" w:rsidP="0005341E">
            <w:pPr>
              <w:spacing w:before="60" w:after="60"/>
              <w:rPr>
                <w:rFonts w:ascii="Arial Narrow" w:hAnsi="Arial Narrow" w:cs="Arial"/>
                <w:b/>
                <w:bCs/>
                <w:sz w:val="22"/>
                <w:szCs w:val="22"/>
              </w:rPr>
            </w:pPr>
            <w:r w:rsidRPr="0005341E">
              <w:rPr>
                <w:rFonts w:ascii="Arial Narrow" w:hAnsi="Arial Narrow" w:cs="Arial"/>
                <w:b/>
                <w:bCs/>
                <w:sz w:val="22"/>
                <w:szCs w:val="22"/>
              </w:rPr>
              <w:t>Zadnji izbor u znanstveno zvanje znanstveni savjetnik 2014. godine.</w:t>
            </w:r>
          </w:p>
        </w:tc>
      </w:tr>
    </w:tbl>
    <w:p w:rsidR="007E511B" w:rsidRPr="0005341E" w:rsidRDefault="007E511B" w:rsidP="0005341E">
      <w:pPr>
        <w:spacing w:before="60" w:after="60"/>
        <w:rPr>
          <w:rFonts w:ascii="Arial Narrow" w:hAnsi="Arial Narrow" w:cs="Arial"/>
          <w:sz w:val="22"/>
          <w:szCs w:val="22"/>
        </w:rPr>
      </w:pPr>
    </w:p>
    <w:p w:rsidR="007E511B" w:rsidRPr="0005341E" w:rsidRDefault="007E511B" w:rsidP="0005341E">
      <w:pPr>
        <w:spacing w:before="60" w:after="60"/>
        <w:rPr>
          <w:rFonts w:ascii="Arial Narrow" w:hAnsi="Arial Narrow"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7E511B" w:rsidRPr="0005341E" w:rsidTr="007F5BA2">
        <w:tc>
          <w:tcPr>
            <w:tcW w:w="1959" w:type="dxa"/>
            <w:vAlign w:val="bottom"/>
          </w:tcPr>
          <w:p w:rsidR="007E511B" w:rsidRPr="0005341E" w:rsidRDefault="007E511B"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Ime</w:t>
            </w:r>
          </w:p>
        </w:tc>
        <w:tc>
          <w:tcPr>
            <w:tcW w:w="7328" w:type="dxa"/>
            <w:vAlign w:val="bottom"/>
          </w:tcPr>
          <w:p w:rsidR="007E511B" w:rsidRPr="0005341E" w:rsidRDefault="007E511B"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Ana</w:t>
            </w:r>
          </w:p>
        </w:tc>
      </w:tr>
      <w:tr w:rsidR="007E511B" w:rsidRPr="0005341E" w:rsidTr="007F5BA2">
        <w:tc>
          <w:tcPr>
            <w:tcW w:w="1959" w:type="dxa"/>
            <w:vAlign w:val="bottom"/>
          </w:tcPr>
          <w:p w:rsidR="007E511B" w:rsidRPr="0005341E" w:rsidRDefault="007E511B"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Prezime</w:t>
            </w:r>
          </w:p>
        </w:tc>
        <w:tc>
          <w:tcPr>
            <w:tcW w:w="7328" w:type="dxa"/>
            <w:vAlign w:val="bottom"/>
          </w:tcPr>
          <w:p w:rsidR="007E511B" w:rsidRPr="0005341E" w:rsidRDefault="007E511B"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Boban</w:t>
            </w:r>
          </w:p>
        </w:tc>
      </w:tr>
      <w:tr w:rsidR="007E511B" w:rsidRPr="0005341E" w:rsidTr="007F5BA2">
        <w:tc>
          <w:tcPr>
            <w:tcW w:w="1959" w:type="dxa"/>
            <w:vAlign w:val="bottom"/>
          </w:tcPr>
          <w:p w:rsidR="007E511B" w:rsidRPr="0005341E" w:rsidRDefault="007E511B"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Naziv ustanove</w:t>
            </w:r>
          </w:p>
        </w:tc>
        <w:tc>
          <w:tcPr>
            <w:tcW w:w="7328" w:type="dxa"/>
            <w:vAlign w:val="bottom"/>
          </w:tcPr>
          <w:p w:rsidR="007E511B" w:rsidRPr="0005341E" w:rsidRDefault="007E511B"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KBC Zagreb</w:t>
            </w:r>
          </w:p>
        </w:tc>
      </w:tr>
      <w:tr w:rsidR="007E511B" w:rsidRPr="0005341E" w:rsidTr="007F5BA2">
        <w:tc>
          <w:tcPr>
            <w:tcW w:w="1959" w:type="dxa"/>
            <w:vAlign w:val="bottom"/>
          </w:tcPr>
          <w:p w:rsidR="007E511B" w:rsidRPr="0005341E" w:rsidRDefault="007E511B"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E-mail adresa</w:t>
            </w:r>
          </w:p>
        </w:tc>
        <w:tc>
          <w:tcPr>
            <w:tcW w:w="7328" w:type="dxa"/>
            <w:vAlign w:val="bottom"/>
          </w:tcPr>
          <w:p w:rsidR="007E511B" w:rsidRPr="0005341E" w:rsidRDefault="00FB63BA" w:rsidP="0005341E">
            <w:pPr>
              <w:spacing w:before="60" w:after="60"/>
              <w:rPr>
                <w:rFonts w:ascii="Arial Narrow" w:hAnsi="Arial Narrow" w:cs="Arial"/>
                <w:bCs/>
                <w:sz w:val="22"/>
                <w:szCs w:val="22"/>
                <w:lang w:val="hr-HR"/>
              </w:rPr>
            </w:pPr>
            <w:hyperlink r:id="rId416" w:history="1">
              <w:r w:rsidR="007E511B" w:rsidRPr="0005341E">
                <w:rPr>
                  <w:rStyle w:val="Hyperlink"/>
                  <w:rFonts w:ascii="Arial Narrow" w:hAnsi="Arial Narrow" w:cs="Arial"/>
                  <w:bCs/>
                  <w:sz w:val="22"/>
                  <w:szCs w:val="22"/>
                  <w:lang w:val="hr-HR"/>
                </w:rPr>
                <w:t>aboban@kbc-zagreb.hr</w:t>
              </w:r>
            </w:hyperlink>
            <w:r w:rsidR="007E511B" w:rsidRPr="0005341E">
              <w:rPr>
                <w:rFonts w:ascii="Arial Narrow" w:hAnsi="Arial Narrow" w:cs="Arial"/>
                <w:bCs/>
                <w:sz w:val="22"/>
                <w:szCs w:val="22"/>
                <w:lang w:val="hr-HR"/>
              </w:rPr>
              <w:t>, bobanana@gmail.com</w:t>
            </w:r>
          </w:p>
        </w:tc>
      </w:tr>
      <w:tr w:rsidR="007E511B" w:rsidRPr="0005341E" w:rsidTr="007F5BA2">
        <w:tc>
          <w:tcPr>
            <w:tcW w:w="1959" w:type="dxa"/>
            <w:vAlign w:val="bottom"/>
          </w:tcPr>
          <w:p w:rsidR="007E511B" w:rsidRPr="0005341E" w:rsidRDefault="007E511B"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Adresa osobne web stranice</w:t>
            </w:r>
          </w:p>
        </w:tc>
        <w:tc>
          <w:tcPr>
            <w:tcW w:w="7328" w:type="dxa"/>
            <w:vAlign w:val="center"/>
          </w:tcPr>
          <w:p w:rsidR="007E511B" w:rsidRPr="0005341E" w:rsidRDefault="007E511B" w:rsidP="0005341E">
            <w:pPr>
              <w:spacing w:before="60" w:after="60"/>
              <w:rPr>
                <w:rFonts w:ascii="Arial Narrow" w:hAnsi="Arial Narrow" w:cs="Arial"/>
                <w:sz w:val="22"/>
                <w:szCs w:val="22"/>
                <w:lang w:val="hr-HR"/>
              </w:rPr>
            </w:pPr>
          </w:p>
        </w:tc>
      </w:tr>
      <w:tr w:rsidR="007E511B" w:rsidRPr="0005341E" w:rsidTr="007F5BA2">
        <w:tc>
          <w:tcPr>
            <w:tcW w:w="1959" w:type="dxa"/>
          </w:tcPr>
          <w:p w:rsidR="007E511B" w:rsidRPr="0005341E" w:rsidRDefault="007E511B"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Životopis</w:t>
            </w:r>
          </w:p>
        </w:tc>
        <w:tc>
          <w:tcPr>
            <w:tcW w:w="7328" w:type="dxa"/>
            <w:vAlign w:val="bottom"/>
          </w:tcPr>
          <w:p w:rsidR="007E511B" w:rsidRPr="0005341E" w:rsidRDefault="007E511B"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Obrazovanje</w:t>
            </w:r>
          </w:p>
          <w:p w:rsidR="007E511B" w:rsidRPr="0005341E" w:rsidRDefault="007E511B" w:rsidP="0005341E">
            <w:pPr>
              <w:tabs>
                <w:tab w:val="left" w:pos="1476"/>
              </w:tabs>
              <w:spacing w:before="60" w:after="60"/>
              <w:rPr>
                <w:rFonts w:ascii="Arial Narrow" w:hAnsi="Arial Narrow" w:cs="Arial"/>
                <w:sz w:val="22"/>
                <w:szCs w:val="22"/>
                <w:lang w:val="es-ES"/>
              </w:rPr>
            </w:pPr>
            <w:r w:rsidRPr="0005341E">
              <w:rPr>
                <w:rFonts w:ascii="Arial Narrow" w:hAnsi="Arial Narrow" w:cs="Arial"/>
                <w:sz w:val="22"/>
                <w:szCs w:val="22"/>
                <w:lang w:val="es-ES"/>
              </w:rPr>
              <w:t>1996. – 2002.</w:t>
            </w:r>
            <w:r w:rsidRPr="0005341E">
              <w:rPr>
                <w:rFonts w:ascii="Arial Narrow" w:hAnsi="Arial Narrow" w:cs="Arial"/>
                <w:sz w:val="22"/>
                <w:szCs w:val="22"/>
                <w:lang w:val="es-ES"/>
              </w:rPr>
              <w:tab/>
              <w:t xml:space="preserve">Diploma Medicinskog fakulteta Sveučilišta u Zagrebu  </w:t>
            </w:r>
          </w:p>
          <w:p w:rsidR="007E511B" w:rsidRPr="0005341E" w:rsidRDefault="007E511B" w:rsidP="0005341E">
            <w:pPr>
              <w:tabs>
                <w:tab w:val="left" w:pos="1476"/>
              </w:tabs>
              <w:spacing w:before="60" w:after="60"/>
              <w:rPr>
                <w:rFonts w:ascii="Arial Narrow" w:hAnsi="Arial Narrow" w:cs="Arial"/>
                <w:sz w:val="22"/>
                <w:szCs w:val="22"/>
                <w:lang w:val="es-ES"/>
              </w:rPr>
            </w:pPr>
            <w:r w:rsidRPr="0005341E">
              <w:rPr>
                <w:rFonts w:ascii="Arial Narrow" w:hAnsi="Arial Narrow" w:cs="Arial"/>
                <w:sz w:val="22"/>
                <w:szCs w:val="22"/>
                <w:lang w:val="es-ES"/>
              </w:rPr>
              <w:t>2004. – 2008.</w:t>
            </w:r>
            <w:r w:rsidRPr="0005341E">
              <w:rPr>
                <w:rFonts w:ascii="Arial Narrow" w:hAnsi="Arial Narrow" w:cs="Arial"/>
                <w:sz w:val="22"/>
                <w:szCs w:val="22"/>
                <w:lang w:val="es-ES"/>
              </w:rPr>
              <w:tab/>
              <w:t xml:space="preserve">Specijalistički staž iz interne medicine </w:t>
            </w:r>
          </w:p>
          <w:p w:rsidR="007E511B" w:rsidRPr="0005341E" w:rsidRDefault="007E511B" w:rsidP="0005341E">
            <w:pPr>
              <w:tabs>
                <w:tab w:val="left" w:pos="1476"/>
              </w:tabs>
              <w:spacing w:before="60" w:after="60"/>
              <w:rPr>
                <w:rFonts w:ascii="Arial Narrow" w:hAnsi="Arial Narrow" w:cs="Arial"/>
                <w:sz w:val="22"/>
                <w:szCs w:val="22"/>
                <w:lang w:val="es-ES"/>
              </w:rPr>
            </w:pPr>
            <w:r w:rsidRPr="0005341E">
              <w:rPr>
                <w:rFonts w:ascii="Arial Narrow" w:hAnsi="Arial Narrow" w:cs="Arial"/>
                <w:sz w:val="22"/>
                <w:szCs w:val="22"/>
                <w:lang w:val="es-ES"/>
              </w:rPr>
              <w:tab/>
              <w:t>Klinički bolnički centar Zagreb</w:t>
            </w:r>
          </w:p>
          <w:p w:rsidR="007E511B" w:rsidRPr="0005341E" w:rsidRDefault="007E511B" w:rsidP="0005341E">
            <w:pPr>
              <w:tabs>
                <w:tab w:val="left" w:pos="1476"/>
              </w:tabs>
              <w:spacing w:before="60" w:after="60"/>
              <w:ind w:left="1440" w:hanging="1440"/>
              <w:rPr>
                <w:rFonts w:ascii="Arial Narrow" w:hAnsi="Arial Narrow" w:cs="Arial"/>
                <w:sz w:val="22"/>
                <w:szCs w:val="22"/>
                <w:lang w:val="es-ES"/>
              </w:rPr>
            </w:pPr>
            <w:r w:rsidRPr="0005341E">
              <w:rPr>
                <w:rFonts w:ascii="Arial Narrow" w:hAnsi="Arial Narrow" w:cs="Arial"/>
                <w:sz w:val="22"/>
                <w:szCs w:val="22"/>
                <w:lang w:val="es-ES"/>
              </w:rPr>
              <w:t>2011.</w:t>
            </w:r>
            <w:r w:rsidRPr="0005341E">
              <w:rPr>
                <w:rFonts w:ascii="Arial Narrow" w:hAnsi="Arial Narrow" w:cs="Arial"/>
                <w:sz w:val="22"/>
                <w:szCs w:val="22"/>
                <w:lang w:val="es-ES"/>
              </w:rPr>
              <w:tab/>
              <w:t xml:space="preserve">Obranjena doktorska diseratcija iz biomedicinskih znanosti, Medicinski fakultet Sveučilišta u Zagrebu </w:t>
            </w:r>
          </w:p>
          <w:p w:rsidR="007E511B" w:rsidRPr="0005341E" w:rsidRDefault="007E511B" w:rsidP="0005341E">
            <w:pPr>
              <w:tabs>
                <w:tab w:val="left" w:pos="1476"/>
              </w:tabs>
              <w:spacing w:before="60" w:after="60"/>
              <w:ind w:left="1440" w:hanging="1440"/>
              <w:rPr>
                <w:rFonts w:ascii="Arial Narrow" w:hAnsi="Arial Narrow" w:cs="Arial"/>
                <w:sz w:val="22"/>
                <w:szCs w:val="22"/>
                <w:lang w:val="es-ES"/>
              </w:rPr>
            </w:pPr>
            <w:r w:rsidRPr="0005341E">
              <w:rPr>
                <w:rFonts w:ascii="Arial Narrow" w:hAnsi="Arial Narrow" w:cs="Arial"/>
                <w:sz w:val="22"/>
                <w:szCs w:val="22"/>
                <w:lang w:val="es-ES"/>
              </w:rPr>
              <w:t>2011. – 2015.</w:t>
            </w:r>
            <w:r w:rsidRPr="0005341E">
              <w:rPr>
                <w:rFonts w:ascii="Arial Narrow" w:hAnsi="Arial Narrow" w:cs="Arial"/>
                <w:sz w:val="22"/>
                <w:szCs w:val="22"/>
                <w:lang w:val="es-ES"/>
              </w:rPr>
              <w:tab/>
              <w:t xml:space="preserve">Subspecijalistički staž iz hematologije, </w:t>
            </w:r>
          </w:p>
          <w:p w:rsidR="007E511B" w:rsidRPr="0005341E" w:rsidRDefault="007E511B" w:rsidP="0005341E">
            <w:pPr>
              <w:tabs>
                <w:tab w:val="left" w:pos="1476"/>
              </w:tabs>
              <w:spacing w:before="60" w:after="60"/>
              <w:ind w:left="1440" w:hanging="1440"/>
              <w:rPr>
                <w:rFonts w:ascii="Arial Narrow" w:hAnsi="Arial Narrow" w:cs="Arial"/>
                <w:sz w:val="22"/>
                <w:szCs w:val="22"/>
                <w:lang w:val="es-ES"/>
              </w:rPr>
            </w:pPr>
            <w:r w:rsidRPr="0005341E">
              <w:rPr>
                <w:rFonts w:ascii="Arial Narrow" w:hAnsi="Arial Narrow" w:cs="Arial"/>
                <w:sz w:val="22"/>
                <w:szCs w:val="22"/>
                <w:lang w:val="es-ES"/>
              </w:rPr>
              <w:tab/>
              <w:t>Klinički bolnički centar Zagreb</w:t>
            </w:r>
          </w:p>
          <w:p w:rsidR="007E511B" w:rsidRPr="0005341E" w:rsidRDefault="007E511B"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Radno iskustvo</w:t>
            </w:r>
          </w:p>
          <w:p w:rsidR="007E511B" w:rsidRPr="0005341E" w:rsidRDefault="007E511B" w:rsidP="0005341E">
            <w:pPr>
              <w:tabs>
                <w:tab w:val="left" w:pos="1476"/>
              </w:tabs>
              <w:spacing w:before="60" w:after="60"/>
              <w:ind w:left="1440" w:hanging="1440"/>
              <w:rPr>
                <w:rFonts w:ascii="Arial Narrow" w:hAnsi="Arial Narrow" w:cs="Arial"/>
                <w:sz w:val="22"/>
                <w:szCs w:val="22"/>
                <w:lang w:val="es-ES"/>
              </w:rPr>
            </w:pPr>
            <w:r w:rsidRPr="0005341E">
              <w:rPr>
                <w:rFonts w:ascii="Arial Narrow" w:hAnsi="Arial Narrow" w:cs="Arial"/>
                <w:sz w:val="22"/>
                <w:szCs w:val="22"/>
                <w:lang w:val="es-ES"/>
              </w:rPr>
              <w:t>2002. – 2003.</w:t>
            </w:r>
            <w:r w:rsidRPr="0005341E">
              <w:rPr>
                <w:rFonts w:ascii="Arial Narrow" w:hAnsi="Arial Narrow" w:cs="Arial"/>
                <w:sz w:val="22"/>
                <w:szCs w:val="22"/>
                <w:lang w:val="es-ES"/>
              </w:rPr>
              <w:tab/>
              <w:t>Liječnički staž, Klinička bolnica “Sv Duh”</w:t>
            </w:r>
          </w:p>
          <w:p w:rsidR="007E511B" w:rsidRPr="0005341E" w:rsidRDefault="007E511B" w:rsidP="0005341E">
            <w:pPr>
              <w:tabs>
                <w:tab w:val="left" w:pos="1476"/>
              </w:tabs>
              <w:spacing w:before="60" w:after="60"/>
              <w:rPr>
                <w:rFonts w:ascii="Arial Narrow" w:hAnsi="Arial Narrow" w:cs="Arial"/>
                <w:sz w:val="22"/>
                <w:szCs w:val="22"/>
                <w:lang w:val="es-ES"/>
              </w:rPr>
            </w:pPr>
            <w:r w:rsidRPr="0005341E">
              <w:rPr>
                <w:rFonts w:ascii="Arial Narrow" w:hAnsi="Arial Narrow" w:cs="Arial"/>
                <w:sz w:val="22"/>
                <w:szCs w:val="22"/>
                <w:lang w:val="es-ES"/>
              </w:rPr>
              <w:t>2004. – 2008.</w:t>
            </w:r>
            <w:r w:rsidRPr="0005341E">
              <w:rPr>
                <w:rFonts w:ascii="Arial Narrow" w:hAnsi="Arial Narrow" w:cs="Arial"/>
                <w:sz w:val="22"/>
                <w:szCs w:val="22"/>
                <w:lang w:val="es-ES"/>
              </w:rPr>
              <w:tab/>
              <w:t xml:space="preserve">Specijalizant interne medicine </w:t>
            </w:r>
          </w:p>
          <w:p w:rsidR="007E511B" w:rsidRPr="0005341E" w:rsidRDefault="007E511B" w:rsidP="0005341E">
            <w:pPr>
              <w:tabs>
                <w:tab w:val="left" w:pos="1476"/>
              </w:tabs>
              <w:spacing w:before="60" w:after="60"/>
              <w:rPr>
                <w:rFonts w:ascii="Arial Narrow" w:hAnsi="Arial Narrow" w:cs="Arial"/>
                <w:sz w:val="22"/>
                <w:szCs w:val="22"/>
                <w:lang w:val="es-ES"/>
              </w:rPr>
            </w:pPr>
            <w:r w:rsidRPr="0005341E">
              <w:rPr>
                <w:rFonts w:ascii="Arial Narrow" w:hAnsi="Arial Narrow" w:cs="Arial"/>
                <w:sz w:val="22"/>
                <w:szCs w:val="22"/>
                <w:lang w:val="es-ES"/>
              </w:rPr>
              <w:tab/>
              <w:t>Klinika za unutarnje bolesti, KBC Zagreb</w:t>
            </w:r>
          </w:p>
          <w:p w:rsidR="007E511B" w:rsidRPr="0005341E" w:rsidRDefault="007E511B" w:rsidP="0005341E">
            <w:pPr>
              <w:tabs>
                <w:tab w:val="left" w:pos="1476"/>
              </w:tabs>
              <w:spacing w:before="60" w:after="60"/>
              <w:ind w:left="1440" w:hanging="1440"/>
              <w:rPr>
                <w:rFonts w:ascii="Arial Narrow" w:hAnsi="Arial Narrow" w:cs="Arial"/>
                <w:sz w:val="22"/>
                <w:szCs w:val="22"/>
                <w:lang w:val="es-ES"/>
              </w:rPr>
            </w:pPr>
            <w:r w:rsidRPr="0005341E">
              <w:rPr>
                <w:rFonts w:ascii="Arial Narrow" w:hAnsi="Arial Narrow" w:cs="Arial"/>
                <w:sz w:val="22"/>
                <w:szCs w:val="22"/>
                <w:lang w:val="es-ES"/>
              </w:rPr>
              <w:t>2008. – 2015.</w:t>
            </w:r>
            <w:r w:rsidRPr="0005341E">
              <w:rPr>
                <w:rFonts w:ascii="Arial Narrow" w:hAnsi="Arial Narrow" w:cs="Arial"/>
                <w:sz w:val="22"/>
                <w:szCs w:val="22"/>
                <w:lang w:val="es-ES"/>
              </w:rPr>
              <w:tab/>
              <w:t xml:space="preserve">Specijalist interne medicine </w:t>
            </w:r>
          </w:p>
          <w:p w:rsidR="007E511B" w:rsidRPr="0005341E" w:rsidRDefault="007E511B" w:rsidP="0005341E">
            <w:pPr>
              <w:tabs>
                <w:tab w:val="left" w:pos="1476"/>
              </w:tabs>
              <w:spacing w:before="60" w:after="60"/>
              <w:ind w:left="1440" w:hanging="1440"/>
              <w:rPr>
                <w:rFonts w:ascii="Arial Narrow" w:hAnsi="Arial Narrow" w:cs="Arial"/>
                <w:sz w:val="22"/>
                <w:szCs w:val="22"/>
                <w:lang w:val="es-ES"/>
              </w:rPr>
            </w:pPr>
            <w:r w:rsidRPr="0005341E">
              <w:rPr>
                <w:rFonts w:ascii="Arial Narrow" w:hAnsi="Arial Narrow" w:cs="Arial"/>
                <w:sz w:val="22"/>
                <w:szCs w:val="22"/>
                <w:lang w:val="es-ES"/>
              </w:rPr>
              <w:tab/>
              <w:t>Zavod za hematologiju, KBC Zagreb</w:t>
            </w:r>
          </w:p>
          <w:p w:rsidR="007E511B" w:rsidRPr="0005341E" w:rsidRDefault="007E511B" w:rsidP="0005341E">
            <w:pPr>
              <w:tabs>
                <w:tab w:val="left" w:pos="1476"/>
              </w:tabs>
              <w:spacing w:before="60" w:after="60"/>
              <w:ind w:left="1440" w:hanging="1440"/>
              <w:rPr>
                <w:rFonts w:ascii="Arial Narrow" w:hAnsi="Arial Narrow" w:cs="Arial"/>
                <w:sz w:val="22"/>
                <w:szCs w:val="22"/>
                <w:lang w:val="es-ES"/>
              </w:rPr>
            </w:pPr>
            <w:r w:rsidRPr="0005341E">
              <w:rPr>
                <w:rFonts w:ascii="Arial Narrow" w:hAnsi="Arial Narrow" w:cs="Arial"/>
                <w:sz w:val="22"/>
                <w:szCs w:val="22"/>
                <w:lang w:val="es-ES"/>
              </w:rPr>
              <w:t>2015. – danas</w:t>
            </w:r>
            <w:r w:rsidRPr="0005341E">
              <w:rPr>
                <w:rFonts w:ascii="Arial Narrow" w:hAnsi="Arial Narrow" w:cs="Arial"/>
                <w:sz w:val="22"/>
                <w:szCs w:val="22"/>
                <w:lang w:val="es-ES"/>
              </w:rPr>
              <w:tab/>
              <w:t>Specijalist interne medicine – subspecijalist hematolog</w:t>
            </w:r>
          </w:p>
          <w:p w:rsidR="007E511B" w:rsidRPr="0005341E" w:rsidRDefault="007E511B" w:rsidP="0005341E">
            <w:pPr>
              <w:tabs>
                <w:tab w:val="left" w:pos="1476"/>
              </w:tabs>
              <w:spacing w:before="60" w:after="60"/>
              <w:ind w:left="1440" w:hanging="1440"/>
              <w:rPr>
                <w:rFonts w:ascii="Arial Narrow" w:hAnsi="Arial Narrow" w:cs="Arial"/>
                <w:sz w:val="22"/>
                <w:szCs w:val="22"/>
                <w:lang w:val="es-ES"/>
              </w:rPr>
            </w:pPr>
            <w:r w:rsidRPr="0005341E">
              <w:rPr>
                <w:rFonts w:ascii="Arial Narrow" w:hAnsi="Arial Narrow" w:cs="Arial"/>
                <w:sz w:val="22"/>
                <w:szCs w:val="22"/>
                <w:lang w:val="es-ES"/>
              </w:rPr>
              <w:tab/>
              <w:t>Zavod za hematologiju, KBC Zagreb</w:t>
            </w:r>
          </w:p>
          <w:p w:rsidR="007E511B" w:rsidRPr="0005341E" w:rsidRDefault="007E511B"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Nastavna aktivnost</w:t>
            </w:r>
          </w:p>
          <w:p w:rsidR="007E511B" w:rsidRPr="0005341E" w:rsidRDefault="007E511B" w:rsidP="0005341E">
            <w:pPr>
              <w:tabs>
                <w:tab w:val="left" w:pos="1476"/>
              </w:tabs>
              <w:spacing w:before="60" w:after="60"/>
              <w:ind w:left="1440" w:hanging="1440"/>
              <w:rPr>
                <w:rFonts w:ascii="Arial Narrow" w:hAnsi="Arial Narrow" w:cs="Arial"/>
                <w:sz w:val="22"/>
                <w:szCs w:val="22"/>
                <w:lang w:val="es-ES"/>
              </w:rPr>
            </w:pPr>
            <w:r w:rsidRPr="0005341E">
              <w:rPr>
                <w:rFonts w:ascii="Arial Narrow" w:hAnsi="Arial Narrow" w:cs="Arial"/>
                <w:sz w:val="22"/>
                <w:szCs w:val="22"/>
                <w:lang w:val="es-ES"/>
              </w:rPr>
              <w:t>2003.- 2011.</w:t>
            </w:r>
            <w:r w:rsidRPr="0005341E">
              <w:rPr>
                <w:rFonts w:ascii="Arial Narrow" w:hAnsi="Arial Narrow" w:cs="Arial"/>
                <w:sz w:val="22"/>
                <w:szCs w:val="22"/>
                <w:lang w:val="es-ES"/>
              </w:rPr>
              <w:tab/>
              <w:t>Znanstveni novak – asistent</w:t>
            </w:r>
          </w:p>
          <w:p w:rsidR="007E511B" w:rsidRPr="0005341E" w:rsidRDefault="007E511B" w:rsidP="0005341E">
            <w:pPr>
              <w:tabs>
                <w:tab w:val="left" w:pos="1476"/>
              </w:tabs>
              <w:spacing w:before="60" w:after="60"/>
              <w:ind w:left="1440" w:hanging="1440"/>
              <w:rPr>
                <w:rFonts w:ascii="Arial Narrow" w:hAnsi="Arial Narrow" w:cs="Arial"/>
                <w:sz w:val="22"/>
                <w:szCs w:val="22"/>
                <w:lang w:val="es-ES"/>
              </w:rPr>
            </w:pPr>
            <w:r w:rsidRPr="0005341E">
              <w:rPr>
                <w:rFonts w:ascii="Arial Narrow" w:hAnsi="Arial Narrow" w:cs="Arial"/>
                <w:sz w:val="22"/>
                <w:szCs w:val="22"/>
                <w:lang w:val="es-ES"/>
              </w:rPr>
              <w:tab/>
              <w:t xml:space="preserve">Katedra za internu medicinu, Medicinski fakultet Sveučilište u Zagrebu </w:t>
            </w:r>
          </w:p>
          <w:p w:rsidR="007E511B" w:rsidRPr="0005341E" w:rsidRDefault="007E511B" w:rsidP="0005341E">
            <w:pPr>
              <w:tabs>
                <w:tab w:val="left" w:pos="1476"/>
              </w:tabs>
              <w:spacing w:before="60" w:after="60"/>
              <w:ind w:left="1440" w:hanging="1440"/>
              <w:rPr>
                <w:rFonts w:ascii="Arial Narrow" w:hAnsi="Arial Narrow" w:cs="Arial"/>
                <w:sz w:val="22"/>
                <w:szCs w:val="22"/>
                <w:lang w:val="es-ES"/>
              </w:rPr>
            </w:pPr>
            <w:r w:rsidRPr="0005341E">
              <w:rPr>
                <w:rFonts w:ascii="Arial Narrow" w:hAnsi="Arial Narrow" w:cs="Arial"/>
                <w:sz w:val="22"/>
                <w:szCs w:val="22"/>
                <w:lang w:val="es-ES"/>
              </w:rPr>
              <w:t>2011.- danas</w:t>
            </w:r>
            <w:r w:rsidRPr="0005341E">
              <w:rPr>
                <w:rFonts w:ascii="Arial Narrow" w:hAnsi="Arial Narrow" w:cs="Arial"/>
                <w:sz w:val="22"/>
                <w:szCs w:val="22"/>
                <w:lang w:val="es-ES"/>
              </w:rPr>
              <w:tab/>
              <w:t>Znanstveni novak-viši asistent</w:t>
            </w:r>
          </w:p>
          <w:p w:rsidR="007E511B" w:rsidRPr="0005341E" w:rsidRDefault="007E511B" w:rsidP="0005341E">
            <w:pPr>
              <w:tabs>
                <w:tab w:val="left" w:pos="1476"/>
              </w:tabs>
              <w:spacing w:before="60" w:after="60"/>
              <w:ind w:left="1440" w:hanging="1440"/>
              <w:rPr>
                <w:rFonts w:ascii="Arial Narrow" w:hAnsi="Arial Narrow" w:cs="Arial"/>
                <w:sz w:val="22"/>
                <w:szCs w:val="22"/>
                <w:lang w:val="es-ES"/>
              </w:rPr>
            </w:pPr>
            <w:r w:rsidRPr="0005341E">
              <w:rPr>
                <w:rFonts w:ascii="Arial Narrow" w:hAnsi="Arial Narrow" w:cs="Arial"/>
                <w:sz w:val="22"/>
                <w:szCs w:val="22"/>
                <w:lang w:val="es-ES"/>
              </w:rPr>
              <w:tab/>
              <w:t xml:space="preserve">Katedra za internu medicinu, Medicinski fakultet Sveučilišta u Zagrebu </w:t>
            </w:r>
          </w:p>
          <w:p w:rsidR="007E511B" w:rsidRPr="0005341E" w:rsidRDefault="007E511B" w:rsidP="00E337BE">
            <w:pPr>
              <w:numPr>
                <w:ilvl w:val="0"/>
                <w:numId w:val="77"/>
              </w:numPr>
              <w:tabs>
                <w:tab w:val="left" w:pos="741"/>
              </w:tabs>
              <w:spacing w:before="60" w:after="60"/>
              <w:rPr>
                <w:rFonts w:ascii="Arial Narrow" w:hAnsi="Arial Narrow" w:cs="Arial"/>
                <w:sz w:val="22"/>
                <w:szCs w:val="22"/>
                <w:lang w:val="es-ES"/>
              </w:rPr>
            </w:pPr>
            <w:r w:rsidRPr="0005341E">
              <w:rPr>
                <w:rFonts w:ascii="Arial Narrow" w:hAnsi="Arial Narrow" w:cs="Arial"/>
                <w:sz w:val="22"/>
                <w:szCs w:val="22"/>
                <w:lang w:val="es-ES"/>
              </w:rPr>
              <w:t>sudjeluje u nastavi kolegija Interna medicina i Klinička propedeutika – održava predavanja, vodi seminare i vježbe te sudjeluje u pisanoj provjeri znanja na testu, te u nastavi modula završne godine studija (Hitna stanja u medicini, Kliničko promšljanje)</w:t>
            </w:r>
          </w:p>
          <w:p w:rsidR="007E511B" w:rsidRPr="0005341E" w:rsidRDefault="007E511B" w:rsidP="00E337BE">
            <w:pPr>
              <w:numPr>
                <w:ilvl w:val="0"/>
                <w:numId w:val="77"/>
              </w:numPr>
              <w:tabs>
                <w:tab w:val="left" w:pos="741"/>
              </w:tabs>
              <w:spacing w:before="60" w:after="60"/>
              <w:rPr>
                <w:rFonts w:ascii="Arial Narrow" w:hAnsi="Arial Narrow" w:cs="Arial"/>
                <w:sz w:val="22"/>
                <w:szCs w:val="22"/>
                <w:lang w:val="es-ES"/>
              </w:rPr>
            </w:pPr>
            <w:r w:rsidRPr="0005341E">
              <w:rPr>
                <w:rFonts w:ascii="Arial Narrow" w:hAnsi="Arial Narrow" w:cs="Arial"/>
                <w:sz w:val="22"/>
                <w:szCs w:val="22"/>
                <w:lang w:val="es-ES"/>
              </w:rPr>
              <w:t>sudjeluje u nastavi na studiju medicine na engleskom jeziku u nastavi kolegija Interna medicina i Klinička propedeutika</w:t>
            </w:r>
          </w:p>
          <w:p w:rsidR="007E511B" w:rsidRPr="0005341E" w:rsidRDefault="007E511B"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 xml:space="preserve">Disertacija </w:t>
            </w:r>
            <w:r w:rsidRPr="0005341E">
              <w:rPr>
                <w:rFonts w:ascii="Arial Narrow" w:hAnsi="Arial Narrow" w:cs="Arial"/>
                <w:sz w:val="22"/>
                <w:szCs w:val="22"/>
                <w:lang w:val="hr-HR"/>
              </w:rPr>
              <w:t>(naslov i godina obrane)</w:t>
            </w:r>
          </w:p>
          <w:p w:rsidR="007E511B" w:rsidRPr="0005341E" w:rsidRDefault="007E511B" w:rsidP="0005341E">
            <w:pPr>
              <w:spacing w:before="60" w:after="60"/>
              <w:rPr>
                <w:rFonts w:ascii="Arial Narrow" w:hAnsi="Arial Narrow" w:cs="Arial"/>
                <w:sz w:val="22"/>
                <w:szCs w:val="22"/>
                <w:lang w:val="es-ES"/>
              </w:rPr>
            </w:pPr>
            <w:r w:rsidRPr="0005341E">
              <w:rPr>
                <w:rFonts w:ascii="Arial Narrow" w:hAnsi="Arial Narrow" w:cs="Arial"/>
                <w:sz w:val="22"/>
                <w:szCs w:val="22"/>
                <w:lang w:val="hr-HR"/>
              </w:rPr>
              <w:t>„</w:t>
            </w:r>
            <w:r w:rsidRPr="0005341E">
              <w:rPr>
                <w:rFonts w:ascii="Arial Narrow" w:hAnsi="Arial Narrow" w:cs="Arial"/>
                <w:sz w:val="22"/>
                <w:szCs w:val="22"/>
                <w:lang w:val="es-ES"/>
              </w:rPr>
              <w:t>Metabolizam kosti u bolesnika s hemofilijom“, obranjena 2011.godine</w:t>
            </w:r>
          </w:p>
          <w:p w:rsidR="007E511B" w:rsidRPr="0005341E" w:rsidRDefault="007E511B"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Znanstvena aktivnost</w:t>
            </w:r>
          </w:p>
          <w:p w:rsidR="007E511B" w:rsidRPr="0005341E" w:rsidRDefault="007E511B" w:rsidP="0005341E">
            <w:pPr>
              <w:spacing w:before="60" w:after="60"/>
              <w:ind w:left="1281" w:hanging="1260"/>
              <w:rPr>
                <w:rFonts w:ascii="Arial Narrow" w:hAnsi="Arial Narrow" w:cs="Arial"/>
                <w:sz w:val="22"/>
                <w:szCs w:val="22"/>
              </w:rPr>
            </w:pPr>
            <w:r w:rsidRPr="0005341E">
              <w:rPr>
                <w:rFonts w:ascii="Arial Narrow" w:hAnsi="Arial Narrow" w:cs="Arial"/>
                <w:sz w:val="22"/>
                <w:szCs w:val="22"/>
              </w:rPr>
              <w:t>2006. – 2013. Suradnica na projektu „Leukemije i transplantacija krvotvornih matičnih stanica“, voditelj Prof. dr. sc. Boris Labar, Zavod za hematologiju, Klinika za internu medicinu, KBC Zagreb, Medicinski fakultet Sveučilišta u Zagrebu</w:t>
            </w:r>
          </w:p>
          <w:p w:rsidR="007E511B" w:rsidRPr="0005341E" w:rsidRDefault="007E511B"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Publikacije</w:t>
            </w:r>
            <w:r w:rsidR="003B633F" w:rsidRPr="0005341E">
              <w:rPr>
                <w:rFonts w:ascii="Arial Narrow" w:hAnsi="Arial Narrow" w:cs="Arial"/>
                <w:sz w:val="22"/>
                <w:szCs w:val="22"/>
                <w:lang w:val="hr-HR"/>
              </w:rPr>
              <w:t> </w:t>
            </w:r>
          </w:p>
          <w:p w:rsidR="007E511B" w:rsidRPr="0005341E" w:rsidRDefault="007E511B" w:rsidP="00E337BE">
            <w:pPr>
              <w:numPr>
                <w:ilvl w:val="0"/>
                <w:numId w:val="78"/>
              </w:numPr>
              <w:spacing w:before="60" w:after="60"/>
              <w:rPr>
                <w:rFonts w:ascii="Arial Narrow" w:hAnsi="Arial Narrow" w:cs="Arial"/>
                <w:sz w:val="22"/>
                <w:szCs w:val="22"/>
                <w:lang w:val="hr-HR"/>
              </w:rPr>
            </w:pPr>
            <w:r w:rsidRPr="0005341E">
              <w:rPr>
                <w:rFonts w:ascii="Arial Narrow" w:hAnsi="Arial Narrow" w:cs="Arial"/>
                <w:sz w:val="22"/>
                <w:szCs w:val="22"/>
                <w:lang w:val="hr-HR"/>
              </w:rPr>
              <w:t>Broj radova objavljenih u časopisima zastupljenim u CC-u: 5</w:t>
            </w:r>
          </w:p>
          <w:p w:rsidR="007E511B" w:rsidRPr="0005341E" w:rsidRDefault="007E511B" w:rsidP="00E337BE">
            <w:pPr>
              <w:numPr>
                <w:ilvl w:val="0"/>
                <w:numId w:val="78"/>
              </w:numPr>
              <w:spacing w:before="60" w:after="60"/>
              <w:rPr>
                <w:rFonts w:ascii="Arial Narrow" w:hAnsi="Arial Narrow" w:cs="Arial"/>
                <w:sz w:val="22"/>
                <w:szCs w:val="22"/>
                <w:lang w:val="hr-HR"/>
              </w:rPr>
            </w:pPr>
            <w:r w:rsidRPr="0005341E">
              <w:rPr>
                <w:rFonts w:ascii="Arial Narrow" w:hAnsi="Arial Narrow" w:cs="Arial"/>
                <w:sz w:val="22"/>
                <w:szCs w:val="22"/>
                <w:lang w:val="hr-HR"/>
              </w:rPr>
              <w:t>Broj radova objavljenih u časopisima zastupljenim u SCI-Expanded: 0</w:t>
            </w:r>
          </w:p>
          <w:p w:rsidR="007E511B" w:rsidRPr="0005341E" w:rsidRDefault="007E511B" w:rsidP="00E337BE">
            <w:pPr>
              <w:numPr>
                <w:ilvl w:val="0"/>
                <w:numId w:val="78"/>
              </w:numPr>
              <w:spacing w:before="60" w:after="60"/>
              <w:rPr>
                <w:rFonts w:ascii="Arial Narrow" w:hAnsi="Arial Narrow" w:cs="Arial"/>
                <w:sz w:val="22"/>
                <w:szCs w:val="22"/>
                <w:lang w:val="hr-HR"/>
              </w:rPr>
            </w:pPr>
            <w:r w:rsidRPr="0005341E">
              <w:rPr>
                <w:rFonts w:ascii="Arial Narrow" w:hAnsi="Arial Narrow" w:cs="Arial"/>
                <w:sz w:val="22"/>
                <w:szCs w:val="22"/>
                <w:lang w:val="hr-HR"/>
              </w:rPr>
              <w:t>Broj radova objavljenih u časopisima koji su zastupljeni u bibliografskim bazama podataka Medline, Scopus, PsycInfo ili u drugim odgovarajućim međunarodnim indeksnim publikacijama: 3</w:t>
            </w:r>
          </w:p>
          <w:p w:rsidR="007E511B" w:rsidRPr="0005341E" w:rsidRDefault="007E511B"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Osobni podaci</w:t>
            </w:r>
          </w:p>
          <w:p w:rsidR="007E511B" w:rsidRPr="0005341E" w:rsidRDefault="007E511B"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Ana Boban je rođena 25.11.1977. godine u Zagrebu. Udana je i ima jedno dijete.</w:t>
            </w:r>
          </w:p>
        </w:tc>
      </w:tr>
      <w:tr w:rsidR="007E511B" w:rsidRPr="0005341E" w:rsidTr="007F5BA2">
        <w:trPr>
          <w:trHeight w:val="3584"/>
        </w:trPr>
        <w:tc>
          <w:tcPr>
            <w:tcW w:w="1959" w:type="dxa"/>
          </w:tcPr>
          <w:p w:rsidR="007E511B" w:rsidRPr="0005341E" w:rsidRDefault="007E511B"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Popis radova objavljenih u posljednjih pet godina </w:t>
            </w:r>
            <w:r w:rsidR="00CB25F6" w:rsidRPr="0005341E">
              <w:rPr>
                <w:rFonts w:ascii="Arial Narrow" w:hAnsi="Arial Narrow" w:cs="Arial"/>
                <w:sz w:val="22"/>
                <w:szCs w:val="22"/>
                <w:lang w:val="hr-HR"/>
              </w:rPr>
              <w:t> </w:t>
            </w:r>
          </w:p>
        </w:tc>
        <w:tc>
          <w:tcPr>
            <w:tcW w:w="7328" w:type="dxa"/>
          </w:tcPr>
          <w:p w:rsidR="007E511B" w:rsidRPr="0005341E" w:rsidRDefault="007E511B"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Boban A, Radman I, Zadro R, Dubravcic K, Maretic T, Civljak R, Lisic M, Begovac J. Acute promyelocytic leukemia after whole brain irradiation of primary brain lymphoma in an HIV-infected patient. Eur J Med Res.2009 Jan 28;14(1):42-3.</w:t>
            </w:r>
          </w:p>
          <w:p w:rsidR="007E511B" w:rsidRPr="0005341E" w:rsidRDefault="007E511B"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Durakovic N, Radojcic V, Boban A, Mrsic M, Sertic D, Serventi-Seiwerth R, Nemet D, Labar B. Efficacy and Safety of Colistin in the Treatment of Infections Caused by Multidrug-resistant Pseudomonas aeruginosa in Patients with Hematologic Malignancy: A Matched Pair Analysis. Intern Med. 2011;50 (9):1009-13.</w:t>
            </w:r>
          </w:p>
          <w:p w:rsidR="007E511B" w:rsidRPr="0005341E" w:rsidRDefault="007E511B"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Boban A, Zupancic Salek S, Kastelan D, Nemet D. Quantitative ultrasound and dual energy X-ray absorptiometry in the assessment of osteoporosis in patients with haemophilia. Haemophilia. 2014 Nov;20(6):e420-1.</w:t>
            </w:r>
          </w:p>
          <w:p w:rsidR="007E511B" w:rsidRPr="0005341E" w:rsidRDefault="007E511B"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Boban A, Lambert C, Hermans C. The use of short-term central venous catheters for optimizing continuous infusion of coagulation factor concentrate in haemophilia patients undergoing major surgical procedures. Haemophilia. 2015 Sep;21(5):e364-8.</w:t>
            </w:r>
          </w:p>
          <w:p w:rsidR="007E511B" w:rsidRPr="0005341E" w:rsidRDefault="007E511B"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Boban A, Henrard S, Lambert C, Hermans C. Continuous infusion of factor VIII concentrates in obese patients with severe haemophilia A: is weight-based dose-adjustment required? Haemophilia, 2015 Nov 11. doi: 10.1111/hae.12837.</w:t>
            </w:r>
          </w:p>
        </w:tc>
      </w:tr>
      <w:tr w:rsidR="007E511B" w:rsidRPr="0005341E" w:rsidTr="007F5BA2">
        <w:tc>
          <w:tcPr>
            <w:tcW w:w="1959" w:type="dxa"/>
            <w:vAlign w:val="center"/>
          </w:tcPr>
          <w:p w:rsidR="007E511B" w:rsidRPr="0005341E" w:rsidRDefault="007E511B"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Datum zadnjeg izbora u znanstveno-nastavno ili nastavno zvanje i naziv zvanja</w:t>
            </w:r>
          </w:p>
        </w:tc>
        <w:tc>
          <w:tcPr>
            <w:tcW w:w="7328" w:type="dxa"/>
          </w:tcPr>
          <w:p w:rsidR="007E511B" w:rsidRPr="0005341E" w:rsidRDefault="007E511B"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Prosinac 2011. godine, suradničko zvanje znanstvenog novaka – višeg asistenta u kumulativnom radnom odnosu</w:t>
            </w:r>
          </w:p>
        </w:tc>
      </w:tr>
    </w:tbl>
    <w:p w:rsidR="007E511B" w:rsidRPr="0005341E" w:rsidRDefault="007E511B" w:rsidP="0005341E">
      <w:pPr>
        <w:spacing w:before="60" w:after="60"/>
        <w:rPr>
          <w:rFonts w:ascii="Arial Narrow" w:hAnsi="Arial Narrow" w:cs="Arial"/>
          <w:sz w:val="22"/>
          <w:szCs w:val="22"/>
          <w:lang w:val="hr-HR"/>
        </w:rPr>
      </w:pPr>
    </w:p>
    <w:p w:rsidR="007E511B" w:rsidRPr="0005341E" w:rsidRDefault="007E511B" w:rsidP="0005341E">
      <w:pPr>
        <w:spacing w:before="60" w:after="60"/>
        <w:rPr>
          <w:rFonts w:ascii="Arial Narrow" w:hAnsi="Arial Narrow" w:cs="Arial"/>
          <w:sz w:val="22"/>
          <w:szCs w:val="22"/>
        </w:rPr>
      </w:pPr>
    </w:p>
    <w:p w:rsidR="007F5BA2" w:rsidRPr="0005341E" w:rsidRDefault="007E511B" w:rsidP="0005341E">
      <w:pPr>
        <w:spacing w:before="60" w:after="60"/>
        <w:rPr>
          <w:rFonts w:ascii="Arial Narrow" w:hAnsi="Arial Narrow" w:cs="Arial"/>
          <w:sz w:val="22"/>
          <w:szCs w:val="22"/>
        </w:rPr>
      </w:pPr>
      <w:r w:rsidRPr="0005341E">
        <w:rPr>
          <w:rFonts w:ascii="Arial Narrow" w:hAnsi="Arial Narrow" w:cs="Arial"/>
          <w:sz w:val="22"/>
          <w:szCs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7F5BA2" w:rsidRPr="0005341E" w:rsidTr="007F5BA2">
        <w:trPr>
          <w:jc w:val="center"/>
        </w:trPr>
        <w:tc>
          <w:tcPr>
            <w:tcW w:w="1959" w:type="dxa"/>
            <w:vAlign w:val="center"/>
          </w:tcPr>
          <w:p w:rsidR="007F5BA2" w:rsidRPr="0005341E" w:rsidRDefault="007F5BA2" w:rsidP="0005341E">
            <w:pPr>
              <w:spacing w:before="60" w:after="60"/>
              <w:rPr>
                <w:rFonts w:ascii="Arial Narrow" w:hAnsi="Arial Narrow" w:cs="Arial"/>
                <w:b/>
                <w:sz w:val="22"/>
                <w:szCs w:val="22"/>
              </w:rPr>
            </w:pPr>
            <w:r w:rsidRPr="0005341E">
              <w:rPr>
                <w:rFonts w:ascii="Arial Narrow" w:hAnsi="Arial Narrow" w:cs="Arial"/>
                <w:b/>
                <w:sz w:val="22"/>
                <w:szCs w:val="22"/>
              </w:rPr>
              <w:t>Ime</w:t>
            </w:r>
          </w:p>
        </w:tc>
        <w:tc>
          <w:tcPr>
            <w:tcW w:w="7328" w:type="dxa"/>
          </w:tcPr>
          <w:p w:rsidR="007F5BA2" w:rsidRPr="0005341E" w:rsidRDefault="007F5BA2" w:rsidP="0005341E">
            <w:pPr>
              <w:spacing w:before="60" w:after="60"/>
              <w:rPr>
                <w:rFonts w:ascii="Arial Narrow" w:hAnsi="Arial Narrow" w:cs="Arial"/>
                <w:b/>
                <w:sz w:val="22"/>
                <w:szCs w:val="22"/>
              </w:rPr>
            </w:pPr>
            <w:r w:rsidRPr="0005341E">
              <w:rPr>
                <w:rFonts w:ascii="Arial Narrow" w:hAnsi="Arial Narrow" w:cs="Arial"/>
                <w:b/>
                <w:sz w:val="22"/>
                <w:szCs w:val="22"/>
              </w:rPr>
              <w:t>INES</w:t>
            </w:r>
          </w:p>
        </w:tc>
      </w:tr>
      <w:tr w:rsidR="007F5BA2" w:rsidRPr="0005341E" w:rsidTr="007F5BA2">
        <w:trPr>
          <w:jc w:val="center"/>
        </w:trPr>
        <w:tc>
          <w:tcPr>
            <w:tcW w:w="1959" w:type="dxa"/>
            <w:vAlign w:val="center"/>
          </w:tcPr>
          <w:p w:rsidR="007F5BA2" w:rsidRPr="0005341E" w:rsidRDefault="007F5BA2" w:rsidP="0005341E">
            <w:pPr>
              <w:spacing w:before="60" w:after="60"/>
              <w:rPr>
                <w:rFonts w:ascii="Arial Narrow" w:hAnsi="Arial Narrow" w:cs="Arial"/>
                <w:b/>
                <w:sz w:val="22"/>
                <w:szCs w:val="22"/>
              </w:rPr>
            </w:pPr>
            <w:r w:rsidRPr="0005341E">
              <w:rPr>
                <w:rFonts w:ascii="Arial Narrow" w:hAnsi="Arial Narrow" w:cs="Arial"/>
                <w:b/>
                <w:sz w:val="22"/>
                <w:szCs w:val="22"/>
              </w:rPr>
              <w:t>Prezime</w:t>
            </w:r>
          </w:p>
        </w:tc>
        <w:tc>
          <w:tcPr>
            <w:tcW w:w="7328" w:type="dxa"/>
          </w:tcPr>
          <w:p w:rsidR="007F5BA2" w:rsidRPr="0005341E" w:rsidRDefault="007F5BA2" w:rsidP="0005341E">
            <w:pPr>
              <w:spacing w:before="60" w:after="60"/>
              <w:rPr>
                <w:rFonts w:ascii="Arial Narrow" w:hAnsi="Arial Narrow" w:cs="Arial"/>
                <w:b/>
                <w:sz w:val="22"/>
                <w:szCs w:val="22"/>
              </w:rPr>
            </w:pPr>
            <w:r w:rsidRPr="0005341E">
              <w:rPr>
                <w:rFonts w:ascii="Arial Narrow" w:hAnsi="Arial Narrow" w:cs="Arial"/>
                <w:b/>
                <w:sz w:val="22"/>
                <w:szCs w:val="22"/>
              </w:rPr>
              <w:t>BOJANIĆ</w:t>
            </w:r>
          </w:p>
        </w:tc>
      </w:tr>
      <w:tr w:rsidR="007F5BA2" w:rsidRPr="0005341E" w:rsidTr="007F5BA2">
        <w:trPr>
          <w:jc w:val="center"/>
        </w:trPr>
        <w:tc>
          <w:tcPr>
            <w:tcW w:w="1959" w:type="dxa"/>
            <w:vAlign w:val="center"/>
          </w:tcPr>
          <w:p w:rsidR="007F5BA2" w:rsidRPr="0005341E" w:rsidRDefault="007F5BA2" w:rsidP="0005341E">
            <w:pPr>
              <w:spacing w:before="60" w:after="60"/>
              <w:rPr>
                <w:rFonts w:ascii="Arial Narrow" w:hAnsi="Arial Narrow" w:cs="Arial"/>
                <w:b/>
                <w:sz w:val="22"/>
                <w:szCs w:val="22"/>
              </w:rPr>
            </w:pPr>
            <w:r w:rsidRPr="0005341E">
              <w:rPr>
                <w:rFonts w:ascii="Arial Narrow" w:hAnsi="Arial Narrow" w:cs="Arial"/>
                <w:b/>
                <w:sz w:val="22"/>
                <w:szCs w:val="22"/>
              </w:rPr>
              <w:t>Naziv ustanove</w:t>
            </w:r>
          </w:p>
        </w:tc>
        <w:tc>
          <w:tcPr>
            <w:tcW w:w="7328" w:type="dxa"/>
          </w:tcPr>
          <w:p w:rsidR="007F5BA2" w:rsidRPr="0005341E" w:rsidRDefault="007F5BA2" w:rsidP="0005341E">
            <w:pPr>
              <w:spacing w:before="60" w:after="60"/>
              <w:rPr>
                <w:rFonts w:ascii="Arial Narrow" w:hAnsi="Arial Narrow" w:cs="Arial"/>
                <w:sz w:val="22"/>
                <w:szCs w:val="22"/>
              </w:rPr>
            </w:pPr>
            <w:r w:rsidRPr="0005341E">
              <w:rPr>
                <w:rFonts w:ascii="Arial Narrow" w:hAnsi="Arial Narrow" w:cs="Arial"/>
                <w:sz w:val="22"/>
                <w:szCs w:val="22"/>
              </w:rPr>
              <w:t>KLINIČKI BOLNIČKI CENTAR ZAGREB</w:t>
            </w:r>
          </w:p>
        </w:tc>
      </w:tr>
      <w:tr w:rsidR="007F5BA2" w:rsidRPr="0005341E" w:rsidTr="007F5BA2">
        <w:trPr>
          <w:jc w:val="center"/>
        </w:trPr>
        <w:tc>
          <w:tcPr>
            <w:tcW w:w="1959" w:type="dxa"/>
            <w:vAlign w:val="center"/>
          </w:tcPr>
          <w:p w:rsidR="007F5BA2" w:rsidRPr="0005341E" w:rsidRDefault="007F5BA2" w:rsidP="0005341E">
            <w:pPr>
              <w:spacing w:before="60" w:after="60"/>
              <w:rPr>
                <w:rFonts w:ascii="Arial Narrow" w:hAnsi="Arial Narrow" w:cs="Arial"/>
                <w:b/>
                <w:sz w:val="22"/>
                <w:szCs w:val="22"/>
              </w:rPr>
            </w:pPr>
            <w:r w:rsidRPr="0005341E">
              <w:rPr>
                <w:rFonts w:ascii="Arial Narrow" w:hAnsi="Arial Narrow" w:cs="Arial"/>
                <w:b/>
                <w:sz w:val="22"/>
                <w:szCs w:val="22"/>
              </w:rPr>
              <w:t>E-mail adresa</w:t>
            </w:r>
          </w:p>
        </w:tc>
        <w:tc>
          <w:tcPr>
            <w:tcW w:w="7328" w:type="dxa"/>
          </w:tcPr>
          <w:p w:rsidR="007F5BA2" w:rsidRPr="0005341E" w:rsidRDefault="007F5BA2" w:rsidP="0005341E">
            <w:pPr>
              <w:spacing w:before="60" w:after="60"/>
              <w:rPr>
                <w:rFonts w:ascii="Arial Narrow" w:hAnsi="Arial Narrow" w:cs="Arial"/>
                <w:sz w:val="22"/>
                <w:szCs w:val="22"/>
              </w:rPr>
            </w:pPr>
            <w:r w:rsidRPr="0005341E">
              <w:rPr>
                <w:rFonts w:ascii="Arial Narrow" w:hAnsi="Arial Narrow" w:cs="Arial"/>
                <w:sz w:val="22"/>
                <w:szCs w:val="22"/>
              </w:rPr>
              <w:t>ines.bojanic@kbc-zagreb.hr</w:t>
            </w:r>
          </w:p>
        </w:tc>
      </w:tr>
      <w:tr w:rsidR="007F5BA2" w:rsidRPr="0005341E" w:rsidTr="007F5BA2">
        <w:trPr>
          <w:jc w:val="center"/>
        </w:trPr>
        <w:tc>
          <w:tcPr>
            <w:tcW w:w="1959" w:type="dxa"/>
            <w:vAlign w:val="center"/>
          </w:tcPr>
          <w:p w:rsidR="007F5BA2" w:rsidRPr="0005341E" w:rsidRDefault="007F5BA2" w:rsidP="0005341E">
            <w:pPr>
              <w:spacing w:before="60" w:after="60"/>
              <w:rPr>
                <w:rFonts w:ascii="Arial Narrow" w:hAnsi="Arial Narrow" w:cs="Arial"/>
                <w:b/>
                <w:sz w:val="22"/>
                <w:szCs w:val="22"/>
              </w:rPr>
            </w:pPr>
            <w:r w:rsidRPr="0005341E">
              <w:rPr>
                <w:rFonts w:ascii="Arial Narrow" w:hAnsi="Arial Narrow" w:cs="Arial"/>
                <w:b/>
                <w:sz w:val="22"/>
                <w:szCs w:val="22"/>
              </w:rPr>
              <w:t>Životopis</w:t>
            </w:r>
          </w:p>
        </w:tc>
        <w:tc>
          <w:tcPr>
            <w:tcW w:w="7328" w:type="dxa"/>
          </w:tcPr>
          <w:p w:rsidR="007F5BA2" w:rsidRPr="0005341E" w:rsidRDefault="007F5BA2" w:rsidP="0005341E">
            <w:pPr>
              <w:keepNext/>
              <w:spacing w:before="60" w:after="60"/>
              <w:jc w:val="both"/>
              <w:outlineLvl w:val="0"/>
              <w:rPr>
                <w:rFonts w:ascii="Arial Narrow" w:hAnsi="Arial Narrow" w:cs="Arial"/>
                <w:sz w:val="22"/>
                <w:szCs w:val="22"/>
              </w:rPr>
            </w:pPr>
            <w:r w:rsidRPr="0005341E">
              <w:rPr>
                <w:rFonts w:ascii="Arial Narrow" w:hAnsi="Arial Narrow" w:cs="Arial"/>
                <w:sz w:val="22"/>
                <w:szCs w:val="22"/>
              </w:rPr>
              <w:t>Rođena je u Karlovcu 27. 7. 1964.</w:t>
            </w:r>
          </w:p>
          <w:p w:rsidR="007F5BA2" w:rsidRPr="0005341E" w:rsidRDefault="007F5BA2" w:rsidP="0005341E">
            <w:pPr>
              <w:keepNext/>
              <w:spacing w:before="60" w:after="60"/>
              <w:jc w:val="both"/>
              <w:outlineLvl w:val="0"/>
              <w:rPr>
                <w:rFonts w:ascii="Arial Narrow" w:hAnsi="Arial Narrow" w:cs="Arial"/>
                <w:sz w:val="22"/>
                <w:szCs w:val="22"/>
                <w:lang w:val="pl-PL"/>
              </w:rPr>
            </w:pPr>
            <w:r w:rsidRPr="0005341E">
              <w:rPr>
                <w:rFonts w:ascii="Arial Narrow" w:hAnsi="Arial Narrow" w:cs="Arial"/>
                <w:sz w:val="22"/>
                <w:szCs w:val="22"/>
                <w:lang w:val="pl-PL"/>
              </w:rPr>
              <w:t>Obrazovanje:</w:t>
            </w:r>
          </w:p>
          <w:tbl>
            <w:tblPr>
              <w:tblW w:w="0" w:type="auto"/>
              <w:tblLook w:val="04A0"/>
            </w:tblPr>
            <w:tblGrid>
              <w:gridCol w:w="1438"/>
              <w:gridCol w:w="5659"/>
            </w:tblGrid>
            <w:tr w:rsidR="007F5BA2" w:rsidRPr="0005341E" w:rsidTr="007F5BA2">
              <w:tc>
                <w:tcPr>
                  <w:tcW w:w="1438" w:type="dxa"/>
                </w:tcPr>
                <w:p w:rsidR="007F5BA2" w:rsidRPr="0005341E" w:rsidRDefault="007F5BA2" w:rsidP="0005341E">
                  <w:pPr>
                    <w:keepNext/>
                    <w:spacing w:before="60" w:after="60"/>
                    <w:jc w:val="both"/>
                    <w:outlineLvl w:val="0"/>
                    <w:rPr>
                      <w:rFonts w:ascii="Arial Narrow" w:hAnsi="Arial Narrow" w:cs="Arial"/>
                      <w:sz w:val="22"/>
                      <w:szCs w:val="22"/>
                      <w:lang w:val="pl-PL"/>
                    </w:rPr>
                  </w:pPr>
                  <w:r w:rsidRPr="0005341E">
                    <w:rPr>
                      <w:rFonts w:ascii="Arial Narrow" w:hAnsi="Arial Narrow" w:cs="Arial"/>
                      <w:sz w:val="22"/>
                      <w:szCs w:val="22"/>
                      <w:lang w:val="pl-PL"/>
                    </w:rPr>
                    <w:t>1978.</w:t>
                  </w:r>
                  <w:r w:rsidRPr="0005341E">
                    <w:rPr>
                      <w:rFonts w:ascii="Arial Narrow" w:hAnsi="Arial Narrow" w:cs="Arial"/>
                      <w:sz w:val="22"/>
                      <w:szCs w:val="22"/>
                      <w:lang w:val="pl-PL"/>
                    </w:rPr>
                    <w:sym w:font="Symbol" w:char="F02D"/>
                  </w:r>
                  <w:r w:rsidRPr="0005341E">
                    <w:rPr>
                      <w:rFonts w:ascii="Arial Narrow" w:hAnsi="Arial Narrow" w:cs="Arial"/>
                      <w:sz w:val="22"/>
                      <w:szCs w:val="22"/>
                      <w:lang w:val="pl-PL"/>
                    </w:rPr>
                    <w:t>1982.</w:t>
                  </w:r>
                </w:p>
              </w:tc>
              <w:tc>
                <w:tcPr>
                  <w:tcW w:w="5659" w:type="dxa"/>
                </w:tcPr>
                <w:p w:rsidR="007F5BA2" w:rsidRPr="0005341E" w:rsidRDefault="007F5BA2" w:rsidP="0005341E">
                  <w:pPr>
                    <w:keepNext/>
                    <w:spacing w:before="60" w:after="60"/>
                    <w:jc w:val="both"/>
                    <w:outlineLvl w:val="0"/>
                    <w:rPr>
                      <w:rFonts w:ascii="Arial Narrow" w:hAnsi="Arial Narrow" w:cs="Arial"/>
                      <w:sz w:val="22"/>
                      <w:szCs w:val="22"/>
                      <w:lang w:val="pl-PL"/>
                    </w:rPr>
                  </w:pPr>
                  <w:r w:rsidRPr="0005341E">
                    <w:rPr>
                      <w:rFonts w:ascii="Arial Narrow" w:hAnsi="Arial Narrow" w:cs="Arial"/>
                      <w:sz w:val="22"/>
                      <w:szCs w:val="22"/>
                      <w:lang w:val="pl-PL"/>
                    </w:rPr>
                    <w:t>Klasična gimnazija u Zagrebu</w:t>
                  </w:r>
                </w:p>
              </w:tc>
            </w:tr>
            <w:tr w:rsidR="007F5BA2" w:rsidRPr="0005341E" w:rsidTr="007F5BA2">
              <w:tc>
                <w:tcPr>
                  <w:tcW w:w="1438" w:type="dxa"/>
                </w:tcPr>
                <w:p w:rsidR="007F5BA2" w:rsidRPr="0005341E" w:rsidRDefault="007F5BA2" w:rsidP="0005341E">
                  <w:pPr>
                    <w:keepNext/>
                    <w:spacing w:before="60" w:after="60"/>
                    <w:jc w:val="both"/>
                    <w:outlineLvl w:val="0"/>
                    <w:rPr>
                      <w:rFonts w:ascii="Arial Narrow" w:hAnsi="Arial Narrow" w:cs="Arial"/>
                      <w:sz w:val="22"/>
                      <w:szCs w:val="22"/>
                      <w:lang w:val="pl-PL"/>
                    </w:rPr>
                  </w:pPr>
                  <w:r w:rsidRPr="0005341E">
                    <w:rPr>
                      <w:rFonts w:ascii="Arial Narrow" w:hAnsi="Arial Narrow" w:cs="Arial"/>
                      <w:sz w:val="22"/>
                      <w:szCs w:val="22"/>
                      <w:lang w:val="pl-PL"/>
                    </w:rPr>
                    <w:t>1982.</w:t>
                  </w:r>
                  <w:r w:rsidRPr="0005341E">
                    <w:rPr>
                      <w:rFonts w:ascii="Arial Narrow" w:hAnsi="Arial Narrow" w:cs="Arial"/>
                      <w:sz w:val="22"/>
                      <w:szCs w:val="22"/>
                      <w:lang w:val="pl-PL"/>
                    </w:rPr>
                    <w:sym w:font="Symbol" w:char="F02D"/>
                  </w:r>
                  <w:r w:rsidRPr="0005341E">
                    <w:rPr>
                      <w:rFonts w:ascii="Arial Narrow" w:hAnsi="Arial Narrow" w:cs="Arial"/>
                      <w:sz w:val="22"/>
                      <w:szCs w:val="22"/>
                      <w:lang w:val="pl-PL"/>
                    </w:rPr>
                    <w:t>1988.</w:t>
                  </w:r>
                </w:p>
              </w:tc>
              <w:tc>
                <w:tcPr>
                  <w:tcW w:w="5659" w:type="dxa"/>
                </w:tcPr>
                <w:p w:rsidR="007F5BA2" w:rsidRPr="0005341E" w:rsidRDefault="007F5BA2" w:rsidP="0005341E">
                  <w:pPr>
                    <w:keepNext/>
                    <w:spacing w:before="60" w:after="60"/>
                    <w:jc w:val="both"/>
                    <w:outlineLvl w:val="0"/>
                    <w:rPr>
                      <w:rFonts w:ascii="Arial Narrow" w:hAnsi="Arial Narrow" w:cs="Arial"/>
                      <w:sz w:val="22"/>
                      <w:szCs w:val="22"/>
                      <w:lang w:val="pl-PL"/>
                    </w:rPr>
                  </w:pPr>
                  <w:r w:rsidRPr="0005341E">
                    <w:rPr>
                      <w:rFonts w:ascii="Arial Narrow" w:hAnsi="Arial Narrow" w:cs="Arial"/>
                      <w:sz w:val="22"/>
                      <w:szCs w:val="22"/>
                      <w:lang w:val="pl-PL"/>
                    </w:rPr>
                    <w:t>Medicinski fakultet Sveučilišta u Zagrebu</w:t>
                  </w:r>
                </w:p>
              </w:tc>
            </w:tr>
            <w:tr w:rsidR="007F5BA2" w:rsidRPr="0005341E" w:rsidTr="007F5BA2">
              <w:tc>
                <w:tcPr>
                  <w:tcW w:w="1438" w:type="dxa"/>
                </w:tcPr>
                <w:p w:rsidR="007F5BA2" w:rsidRPr="0005341E" w:rsidRDefault="007F5BA2" w:rsidP="0005341E">
                  <w:pPr>
                    <w:keepNext/>
                    <w:spacing w:before="60" w:after="60"/>
                    <w:jc w:val="both"/>
                    <w:outlineLvl w:val="0"/>
                    <w:rPr>
                      <w:rFonts w:ascii="Arial Narrow" w:hAnsi="Arial Narrow" w:cs="Arial"/>
                      <w:sz w:val="22"/>
                      <w:szCs w:val="22"/>
                      <w:lang w:val="pl-PL"/>
                    </w:rPr>
                  </w:pPr>
                  <w:r w:rsidRPr="0005341E">
                    <w:rPr>
                      <w:rFonts w:ascii="Arial Narrow" w:hAnsi="Arial Narrow" w:cs="Arial"/>
                      <w:sz w:val="22"/>
                      <w:szCs w:val="22"/>
                      <w:lang w:val="pl-PL"/>
                    </w:rPr>
                    <w:t>1990.</w:t>
                  </w:r>
                </w:p>
              </w:tc>
              <w:tc>
                <w:tcPr>
                  <w:tcW w:w="5659" w:type="dxa"/>
                </w:tcPr>
                <w:p w:rsidR="007F5BA2" w:rsidRPr="0005341E" w:rsidRDefault="007F5BA2" w:rsidP="0005341E">
                  <w:pPr>
                    <w:spacing w:before="60" w:after="60"/>
                    <w:jc w:val="both"/>
                    <w:rPr>
                      <w:rFonts w:ascii="Arial Narrow" w:hAnsi="Arial Narrow" w:cs="Arial"/>
                      <w:sz w:val="22"/>
                      <w:szCs w:val="22"/>
                      <w:lang w:val="pl-PL"/>
                    </w:rPr>
                  </w:pPr>
                  <w:r w:rsidRPr="0005341E">
                    <w:rPr>
                      <w:rFonts w:ascii="Arial Narrow" w:hAnsi="Arial Narrow" w:cs="Arial"/>
                      <w:sz w:val="22"/>
                      <w:szCs w:val="22"/>
                      <w:lang w:val="pl-PL"/>
                    </w:rPr>
                    <w:t>poslijediplomski studij Onkologija na Medicinskom fakultetu Sveučilišta u Zagrebu</w:t>
                  </w:r>
                </w:p>
              </w:tc>
            </w:tr>
            <w:tr w:rsidR="007F5BA2" w:rsidRPr="0005341E" w:rsidTr="007F5BA2">
              <w:tc>
                <w:tcPr>
                  <w:tcW w:w="1438" w:type="dxa"/>
                </w:tcPr>
                <w:p w:rsidR="007F5BA2" w:rsidRPr="0005341E" w:rsidRDefault="007F5BA2" w:rsidP="0005341E">
                  <w:pPr>
                    <w:keepNext/>
                    <w:spacing w:before="60" w:after="60"/>
                    <w:jc w:val="both"/>
                    <w:outlineLvl w:val="0"/>
                    <w:rPr>
                      <w:rFonts w:ascii="Arial Narrow" w:hAnsi="Arial Narrow" w:cs="Arial"/>
                      <w:sz w:val="22"/>
                      <w:szCs w:val="22"/>
                      <w:lang w:val="pl-PL"/>
                    </w:rPr>
                  </w:pPr>
                  <w:r w:rsidRPr="0005341E">
                    <w:rPr>
                      <w:rFonts w:ascii="Arial Narrow" w:hAnsi="Arial Narrow" w:cs="Arial"/>
                      <w:sz w:val="22"/>
                      <w:szCs w:val="22"/>
                      <w:lang w:val="pl-PL"/>
                    </w:rPr>
                    <w:t>1990.</w:t>
                  </w:r>
                </w:p>
              </w:tc>
              <w:tc>
                <w:tcPr>
                  <w:tcW w:w="5659" w:type="dxa"/>
                </w:tcPr>
                <w:p w:rsidR="007F5BA2" w:rsidRPr="0005341E" w:rsidRDefault="007F5BA2" w:rsidP="0005341E">
                  <w:pPr>
                    <w:spacing w:before="60" w:after="60"/>
                    <w:jc w:val="both"/>
                    <w:rPr>
                      <w:rFonts w:ascii="Arial Narrow" w:hAnsi="Arial Narrow" w:cs="Arial"/>
                      <w:sz w:val="22"/>
                      <w:szCs w:val="22"/>
                    </w:rPr>
                  </w:pPr>
                  <w:r w:rsidRPr="0005341E">
                    <w:rPr>
                      <w:rFonts w:ascii="Arial Narrow" w:hAnsi="Arial Narrow" w:cs="Arial"/>
                      <w:sz w:val="22"/>
                      <w:szCs w:val="22"/>
                    </w:rPr>
                    <w:t>magistar znanosti; Sveučilište u Zagrebu, Medicinski fakultet</w:t>
                  </w:r>
                </w:p>
              </w:tc>
            </w:tr>
            <w:tr w:rsidR="007F5BA2" w:rsidRPr="0005341E" w:rsidTr="007F5BA2">
              <w:tc>
                <w:tcPr>
                  <w:tcW w:w="1438" w:type="dxa"/>
                </w:tcPr>
                <w:p w:rsidR="007F5BA2" w:rsidRPr="0005341E" w:rsidRDefault="007F5BA2" w:rsidP="0005341E">
                  <w:pPr>
                    <w:keepNext/>
                    <w:spacing w:before="60" w:after="60"/>
                    <w:jc w:val="both"/>
                    <w:outlineLvl w:val="0"/>
                    <w:rPr>
                      <w:rFonts w:ascii="Arial Narrow" w:hAnsi="Arial Narrow" w:cs="Arial"/>
                      <w:sz w:val="22"/>
                      <w:szCs w:val="22"/>
                      <w:lang w:val="pl-PL"/>
                    </w:rPr>
                  </w:pPr>
                  <w:r w:rsidRPr="0005341E">
                    <w:rPr>
                      <w:rFonts w:ascii="Arial Narrow" w:hAnsi="Arial Narrow" w:cs="Arial"/>
                      <w:sz w:val="22"/>
                      <w:szCs w:val="22"/>
                      <w:lang w:val="pl-PL"/>
                    </w:rPr>
                    <w:t>1992.</w:t>
                  </w:r>
                </w:p>
              </w:tc>
              <w:tc>
                <w:tcPr>
                  <w:tcW w:w="5659" w:type="dxa"/>
                </w:tcPr>
                <w:p w:rsidR="007F5BA2" w:rsidRPr="0005341E" w:rsidRDefault="007F5BA2" w:rsidP="0005341E">
                  <w:pPr>
                    <w:keepNext/>
                    <w:spacing w:before="60" w:after="60"/>
                    <w:jc w:val="both"/>
                    <w:outlineLvl w:val="0"/>
                    <w:rPr>
                      <w:rFonts w:ascii="Arial Narrow" w:hAnsi="Arial Narrow" w:cs="Arial"/>
                      <w:sz w:val="22"/>
                      <w:szCs w:val="22"/>
                      <w:lang w:val="pl-PL"/>
                    </w:rPr>
                  </w:pPr>
                  <w:r w:rsidRPr="0005341E">
                    <w:rPr>
                      <w:rFonts w:ascii="Arial Narrow" w:hAnsi="Arial Narrow" w:cs="Arial"/>
                      <w:sz w:val="22"/>
                      <w:szCs w:val="22"/>
                      <w:lang w:val="pl-PL"/>
                    </w:rPr>
                    <w:t>poslijediplomski studij Zaštita majke i djeteta na Medicinskom fakultetu Sveučilišta u Zagrebu</w:t>
                  </w:r>
                </w:p>
              </w:tc>
            </w:tr>
            <w:tr w:rsidR="007F5BA2" w:rsidRPr="0005341E" w:rsidTr="007F5BA2">
              <w:tc>
                <w:tcPr>
                  <w:tcW w:w="1438" w:type="dxa"/>
                </w:tcPr>
                <w:p w:rsidR="007F5BA2" w:rsidRPr="0005341E" w:rsidRDefault="007F5BA2" w:rsidP="0005341E">
                  <w:pPr>
                    <w:keepNext/>
                    <w:spacing w:before="60" w:after="60"/>
                    <w:jc w:val="both"/>
                    <w:outlineLvl w:val="0"/>
                    <w:rPr>
                      <w:rFonts w:ascii="Arial Narrow" w:hAnsi="Arial Narrow" w:cs="Arial"/>
                      <w:sz w:val="22"/>
                      <w:szCs w:val="22"/>
                      <w:lang w:val="pl-PL"/>
                    </w:rPr>
                  </w:pPr>
                  <w:r w:rsidRPr="0005341E">
                    <w:rPr>
                      <w:rFonts w:ascii="Arial Narrow" w:hAnsi="Arial Narrow" w:cs="Arial"/>
                      <w:sz w:val="22"/>
                      <w:szCs w:val="22"/>
                      <w:lang w:val="pl-PL"/>
                    </w:rPr>
                    <w:t>1993.</w:t>
                  </w:r>
                  <w:r w:rsidRPr="0005341E">
                    <w:rPr>
                      <w:rFonts w:ascii="Arial Narrow" w:hAnsi="Arial Narrow" w:cs="Arial"/>
                      <w:sz w:val="22"/>
                      <w:szCs w:val="22"/>
                      <w:lang w:val="pl-PL"/>
                    </w:rPr>
                    <w:sym w:font="Symbol" w:char="F02D"/>
                  </w:r>
                  <w:r w:rsidRPr="0005341E">
                    <w:rPr>
                      <w:rFonts w:ascii="Arial Narrow" w:hAnsi="Arial Narrow" w:cs="Arial"/>
                      <w:sz w:val="22"/>
                      <w:szCs w:val="22"/>
                      <w:lang w:val="pl-PL"/>
                    </w:rPr>
                    <w:t>1996.</w:t>
                  </w:r>
                </w:p>
              </w:tc>
              <w:tc>
                <w:tcPr>
                  <w:tcW w:w="5659" w:type="dxa"/>
                </w:tcPr>
                <w:p w:rsidR="007F5BA2" w:rsidRPr="0005341E" w:rsidRDefault="007F5BA2" w:rsidP="0005341E">
                  <w:pPr>
                    <w:keepNext/>
                    <w:spacing w:before="60" w:after="60"/>
                    <w:jc w:val="both"/>
                    <w:outlineLvl w:val="0"/>
                    <w:rPr>
                      <w:rFonts w:ascii="Arial Narrow" w:hAnsi="Arial Narrow" w:cs="Arial"/>
                      <w:sz w:val="22"/>
                      <w:szCs w:val="22"/>
                      <w:lang w:val="pl-PL"/>
                    </w:rPr>
                  </w:pPr>
                  <w:r w:rsidRPr="0005341E">
                    <w:rPr>
                      <w:rFonts w:ascii="Arial Narrow" w:hAnsi="Arial Narrow" w:cs="Arial"/>
                      <w:sz w:val="22"/>
                      <w:szCs w:val="22"/>
                      <w:lang w:val="pl-PL"/>
                    </w:rPr>
                    <w:t>specijalizacija iz Transfuzijske medicine</w:t>
                  </w:r>
                </w:p>
              </w:tc>
            </w:tr>
            <w:tr w:rsidR="007F5BA2" w:rsidRPr="0005341E" w:rsidTr="007F5BA2">
              <w:tc>
                <w:tcPr>
                  <w:tcW w:w="1438" w:type="dxa"/>
                </w:tcPr>
                <w:p w:rsidR="007F5BA2" w:rsidRPr="0005341E" w:rsidRDefault="007F5BA2" w:rsidP="0005341E">
                  <w:pPr>
                    <w:keepNext/>
                    <w:spacing w:before="60" w:after="60"/>
                    <w:jc w:val="both"/>
                    <w:outlineLvl w:val="0"/>
                    <w:rPr>
                      <w:rFonts w:ascii="Arial Narrow" w:hAnsi="Arial Narrow" w:cs="Arial"/>
                      <w:sz w:val="22"/>
                      <w:szCs w:val="22"/>
                      <w:lang w:val="pl-PL"/>
                    </w:rPr>
                  </w:pPr>
                  <w:r w:rsidRPr="0005341E">
                    <w:rPr>
                      <w:rFonts w:ascii="Arial Narrow" w:hAnsi="Arial Narrow" w:cs="Arial"/>
                      <w:sz w:val="22"/>
                      <w:szCs w:val="22"/>
                      <w:lang w:val="pl-PL"/>
                    </w:rPr>
                    <w:t>2009.</w:t>
                  </w:r>
                </w:p>
              </w:tc>
              <w:tc>
                <w:tcPr>
                  <w:tcW w:w="5659" w:type="dxa"/>
                </w:tcPr>
                <w:p w:rsidR="007F5BA2" w:rsidRPr="0005341E" w:rsidRDefault="007F5BA2" w:rsidP="0005341E">
                  <w:pPr>
                    <w:keepNext/>
                    <w:spacing w:before="60" w:after="60"/>
                    <w:jc w:val="both"/>
                    <w:outlineLvl w:val="0"/>
                    <w:rPr>
                      <w:rFonts w:ascii="Arial Narrow" w:hAnsi="Arial Narrow" w:cs="Arial"/>
                      <w:sz w:val="22"/>
                      <w:szCs w:val="22"/>
                      <w:lang w:val="pl-PL"/>
                    </w:rPr>
                  </w:pPr>
                  <w:r w:rsidRPr="0005341E">
                    <w:rPr>
                      <w:rFonts w:ascii="Arial Narrow" w:hAnsi="Arial Narrow" w:cs="Arial"/>
                      <w:sz w:val="22"/>
                      <w:szCs w:val="22"/>
                    </w:rPr>
                    <w:t>doktor znanosti; Sveučilište u Zagrebu, Medicinski fakultet</w:t>
                  </w:r>
                </w:p>
              </w:tc>
            </w:tr>
            <w:tr w:rsidR="007F5BA2" w:rsidRPr="0005341E" w:rsidTr="007F5BA2">
              <w:tc>
                <w:tcPr>
                  <w:tcW w:w="1438" w:type="dxa"/>
                </w:tcPr>
                <w:p w:rsidR="007F5BA2" w:rsidRPr="0005341E" w:rsidRDefault="007F5BA2" w:rsidP="0005341E">
                  <w:pPr>
                    <w:keepNext/>
                    <w:spacing w:before="60" w:after="60"/>
                    <w:jc w:val="both"/>
                    <w:outlineLvl w:val="0"/>
                    <w:rPr>
                      <w:rFonts w:ascii="Arial Narrow" w:hAnsi="Arial Narrow" w:cs="Arial"/>
                      <w:sz w:val="22"/>
                      <w:szCs w:val="22"/>
                      <w:lang w:val="pl-PL"/>
                    </w:rPr>
                  </w:pPr>
                  <w:r w:rsidRPr="0005341E">
                    <w:rPr>
                      <w:rFonts w:ascii="Arial Narrow" w:hAnsi="Arial Narrow" w:cs="Arial"/>
                      <w:sz w:val="22"/>
                      <w:szCs w:val="22"/>
                      <w:lang w:val="pl-PL"/>
                    </w:rPr>
                    <w:t>2010.</w:t>
                  </w:r>
                </w:p>
              </w:tc>
              <w:tc>
                <w:tcPr>
                  <w:tcW w:w="5659" w:type="dxa"/>
                </w:tcPr>
                <w:p w:rsidR="007F5BA2" w:rsidRPr="0005341E" w:rsidRDefault="007F5BA2" w:rsidP="0005341E">
                  <w:pPr>
                    <w:keepNext/>
                    <w:spacing w:before="60" w:after="60"/>
                    <w:jc w:val="both"/>
                    <w:outlineLvl w:val="0"/>
                    <w:rPr>
                      <w:rFonts w:ascii="Arial Narrow" w:hAnsi="Arial Narrow" w:cs="Arial"/>
                      <w:sz w:val="22"/>
                      <w:szCs w:val="22"/>
                      <w:lang w:val="pl-PL"/>
                    </w:rPr>
                  </w:pPr>
                  <w:r w:rsidRPr="0005341E">
                    <w:rPr>
                      <w:rFonts w:ascii="Arial Narrow" w:hAnsi="Arial Narrow" w:cs="Arial"/>
                      <w:sz w:val="22"/>
                      <w:szCs w:val="22"/>
                    </w:rPr>
                    <w:t>priznat naziv primarijus</w:t>
                  </w:r>
                </w:p>
              </w:tc>
            </w:tr>
            <w:tr w:rsidR="007F5BA2" w:rsidRPr="0005341E" w:rsidTr="007F5BA2">
              <w:tc>
                <w:tcPr>
                  <w:tcW w:w="1438" w:type="dxa"/>
                </w:tcPr>
                <w:p w:rsidR="007F5BA2" w:rsidRPr="0005341E" w:rsidRDefault="007F5BA2" w:rsidP="0005341E">
                  <w:pPr>
                    <w:keepNext/>
                    <w:spacing w:before="60" w:after="60"/>
                    <w:jc w:val="both"/>
                    <w:outlineLvl w:val="0"/>
                    <w:rPr>
                      <w:rFonts w:ascii="Arial Narrow" w:hAnsi="Arial Narrow" w:cs="Arial"/>
                      <w:sz w:val="22"/>
                      <w:szCs w:val="22"/>
                      <w:lang w:val="pl-PL"/>
                    </w:rPr>
                  </w:pPr>
                  <w:r w:rsidRPr="0005341E">
                    <w:rPr>
                      <w:rFonts w:ascii="Arial Narrow" w:hAnsi="Arial Narrow" w:cs="Arial"/>
                      <w:sz w:val="22"/>
                      <w:szCs w:val="22"/>
                      <w:lang w:val="pl-PL"/>
                    </w:rPr>
                    <w:t>2014.</w:t>
                  </w:r>
                </w:p>
              </w:tc>
              <w:tc>
                <w:tcPr>
                  <w:tcW w:w="5659" w:type="dxa"/>
                </w:tcPr>
                <w:p w:rsidR="007F5BA2" w:rsidRPr="0005341E" w:rsidRDefault="007F5BA2" w:rsidP="0005341E">
                  <w:pPr>
                    <w:spacing w:before="60" w:after="60"/>
                    <w:rPr>
                      <w:rFonts w:ascii="Arial Narrow" w:hAnsi="Arial Narrow" w:cs="Arial"/>
                      <w:sz w:val="22"/>
                      <w:szCs w:val="22"/>
                      <w:lang w:val="pl-PL"/>
                    </w:rPr>
                  </w:pPr>
                  <w:r w:rsidRPr="0005341E">
                    <w:rPr>
                      <w:rFonts w:ascii="Arial Narrow" w:hAnsi="Arial Narrow" w:cs="Arial"/>
                      <w:sz w:val="22"/>
                      <w:szCs w:val="22"/>
                      <w:lang w:val="pl-PL"/>
                    </w:rPr>
                    <w:t>izbor u nastavno zvanje profesora visoke škole, Zdravstveno veleučilište Zagreb</w:t>
                  </w:r>
                </w:p>
              </w:tc>
            </w:tr>
          </w:tbl>
          <w:p w:rsidR="007F5BA2" w:rsidRPr="0005341E" w:rsidRDefault="007F5BA2" w:rsidP="0005341E">
            <w:pPr>
              <w:keepNext/>
              <w:spacing w:before="60" w:after="60"/>
              <w:jc w:val="both"/>
              <w:outlineLvl w:val="0"/>
              <w:rPr>
                <w:rFonts w:ascii="Arial Narrow" w:hAnsi="Arial Narrow" w:cs="Arial"/>
                <w:sz w:val="22"/>
                <w:szCs w:val="22"/>
                <w:lang w:val="pl-PL"/>
              </w:rPr>
            </w:pPr>
            <w:r w:rsidRPr="0005341E">
              <w:rPr>
                <w:rFonts w:ascii="Arial Narrow" w:hAnsi="Arial Narrow" w:cs="Arial"/>
                <w:sz w:val="22"/>
                <w:szCs w:val="22"/>
                <w:lang w:val="pl-PL"/>
              </w:rPr>
              <w:t>Zaposlenja:</w:t>
            </w:r>
          </w:p>
          <w:tbl>
            <w:tblPr>
              <w:tblW w:w="0" w:type="auto"/>
              <w:tblLook w:val="04A0"/>
            </w:tblPr>
            <w:tblGrid>
              <w:gridCol w:w="1438"/>
              <w:gridCol w:w="5659"/>
            </w:tblGrid>
            <w:tr w:rsidR="007F5BA2" w:rsidRPr="0005341E" w:rsidTr="007F5BA2">
              <w:tc>
                <w:tcPr>
                  <w:tcW w:w="1438" w:type="dxa"/>
                </w:tcPr>
                <w:p w:rsidR="007F5BA2" w:rsidRPr="0005341E" w:rsidRDefault="007F5BA2" w:rsidP="0005341E">
                  <w:pPr>
                    <w:keepNext/>
                    <w:spacing w:before="60" w:after="60"/>
                    <w:jc w:val="both"/>
                    <w:outlineLvl w:val="0"/>
                    <w:rPr>
                      <w:rFonts w:ascii="Arial Narrow" w:hAnsi="Arial Narrow" w:cs="Arial"/>
                      <w:sz w:val="22"/>
                      <w:szCs w:val="22"/>
                      <w:lang w:val="pl-PL"/>
                    </w:rPr>
                  </w:pPr>
                  <w:r w:rsidRPr="0005341E">
                    <w:rPr>
                      <w:rFonts w:ascii="Arial Narrow" w:hAnsi="Arial Narrow" w:cs="Arial"/>
                      <w:sz w:val="22"/>
                      <w:szCs w:val="22"/>
                    </w:rPr>
                    <w:t>1988.</w:t>
                  </w:r>
                  <w:r w:rsidRPr="0005341E">
                    <w:rPr>
                      <w:rFonts w:ascii="Arial Narrow" w:hAnsi="Arial Narrow" w:cs="Arial"/>
                      <w:sz w:val="22"/>
                      <w:szCs w:val="22"/>
                    </w:rPr>
                    <w:sym w:font="Symbol" w:char="F02D"/>
                  </w:r>
                  <w:r w:rsidRPr="0005341E">
                    <w:rPr>
                      <w:rFonts w:ascii="Arial Narrow" w:hAnsi="Arial Narrow" w:cs="Arial"/>
                      <w:sz w:val="22"/>
                      <w:szCs w:val="22"/>
                    </w:rPr>
                    <w:t>1989.</w:t>
                  </w:r>
                </w:p>
              </w:tc>
              <w:tc>
                <w:tcPr>
                  <w:tcW w:w="5659" w:type="dxa"/>
                </w:tcPr>
                <w:p w:rsidR="007F5BA2" w:rsidRPr="0005341E" w:rsidRDefault="007F5BA2" w:rsidP="0005341E">
                  <w:pPr>
                    <w:keepNext/>
                    <w:spacing w:before="60" w:after="60"/>
                    <w:jc w:val="both"/>
                    <w:outlineLvl w:val="0"/>
                    <w:rPr>
                      <w:rFonts w:ascii="Arial Narrow" w:hAnsi="Arial Narrow" w:cs="Arial"/>
                      <w:sz w:val="22"/>
                      <w:szCs w:val="22"/>
                      <w:lang w:val="pl-PL"/>
                    </w:rPr>
                  </w:pPr>
                  <w:r w:rsidRPr="0005341E">
                    <w:rPr>
                      <w:rFonts w:ascii="Arial Narrow" w:hAnsi="Arial Narrow" w:cs="Arial"/>
                      <w:sz w:val="22"/>
                      <w:szCs w:val="22"/>
                    </w:rPr>
                    <w:t>pripravnički staž u Domu zdravlja Trešnjevka</w:t>
                  </w:r>
                </w:p>
              </w:tc>
            </w:tr>
            <w:tr w:rsidR="007F5BA2" w:rsidRPr="0005341E" w:rsidTr="007F5BA2">
              <w:tc>
                <w:tcPr>
                  <w:tcW w:w="1438" w:type="dxa"/>
                </w:tcPr>
                <w:p w:rsidR="007F5BA2" w:rsidRPr="0005341E" w:rsidRDefault="007F5BA2" w:rsidP="0005341E">
                  <w:pPr>
                    <w:keepNext/>
                    <w:spacing w:before="60" w:after="60"/>
                    <w:jc w:val="both"/>
                    <w:outlineLvl w:val="0"/>
                    <w:rPr>
                      <w:rFonts w:ascii="Arial Narrow" w:hAnsi="Arial Narrow" w:cs="Arial"/>
                      <w:sz w:val="22"/>
                      <w:szCs w:val="22"/>
                      <w:lang w:val="pl-PL"/>
                    </w:rPr>
                  </w:pPr>
                  <w:r w:rsidRPr="0005341E">
                    <w:rPr>
                      <w:rFonts w:ascii="Arial Narrow" w:hAnsi="Arial Narrow" w:cs="Arial"/>
                      <w:sz w:val="22"/>
                      <w:szCs w:val="22"/>
                    </w:rPr>
                    <w:t>1990.</w:t>
                  </w:r>
                  <w:r w:rsidRPr="0005341E">
                    <w:rPr>
                      <w:rFonts w:ascii="Arial Narrow" w:hAnsi="Arial Narrow" w:cs="Arial"/>
                      <w:sz w:val="22"/>
                      <w:szCs w:val="22"/>
                    </w:rPr>
                    <w:sym w:font="Symbol" w:char="F02D"/>
                  </w:r>
                  <w:r w:rsidRPr="0005341E">
                    <w:rPr>
                      <w:rFonts w:ascii="Arial Narrow" w:hAnsi="Arial Narrow" w:cs="Arial"/>
                      <w:sz w:val="22"/>
                      <w:szCs w:val="22"/>
                    </w:rPr>
                    <w:t>1991.</w:t>
                  </w:r>
                </w:p>
              </w:tc>
              <w:tc>
                <w:tcPr>
                  <w:tcW w:w="5659" w:type="dxa"/>
                </w:tcPr>
                <w:p w:rsidR="007F5BA2" w:rsidRPr="0005341E" w:rsidRDefault="007F5BA2" w:rsidP="0005341E">
                  <w:pPr>
                    <w:spacing w:before="60" w:after="60"/>
                    <w:jc w:val="both"/>
                    <w:rPr>
                      <w:rFonts w:ascii="Arial Narrow" w:hAnsi="Arial Narrow" w:cs="Arial"/>
                      <w:sz w:val="22"/>
                      <w:szCs w:val="22"/>
                    </w:rPr>
                  </w:pPr>
                  <w:r w:rsidRPr="0005341E">
                    <w:rPr>
                      <w:rFonts w:ascii="Arial Narrow" w:hAnsi="Arial Narrow" w:cs="Arial"/>
                      <w:sz w:val="22"/>
                      <w:szCs w:val="22"/>
                    </w:rPr>
                    <w:t>liječnik opće medicine u Domu zdravlja Trešnjevka</w:t>
                  </w:r>
                </w:p>
              </w:tc>
            </w:tr>
            <w:tr w:rsidR="007F5BA2" w:rsidRPr="0005341E" w:rsidTr="007F5BA2">
              <w:tc>
                <w:tcPr>
                  <w:tcW w:w="1438" w:type="dxa"/>
                </w:tcPr>
                <w:p w:rsidR="007F5BA2" w:rsidRPr="0005341E" w:rsidRDefault="007F5BA2" w:rsidP="0005341E">
                  <w:pPr>
                    <w:keepNext/>
                    <w:spacing w:before="60" w:after="60"/>
                    <w:jc w:val="both"/>
                    <w:outlineLvl w:val="0"/>
                    <w:rPr>
                      <w:rFonts w:ascii="Arial Narrow" w:hAnsi="Arial Narrow" w:cs="Arial"/>
                      <w:sz w:val="22"/>
                      <w:szCs w:val="22"/>
                      <w:lang w:val="pl-PL"/>
                    </w:rPr>
                  </w:pPr>
                  <w:r w:rsidRPr="0005341E">
                    <w:rPr>
                      <w:rFonts w:ascii="Arial Narrow" w:hAnsi="Arial Narrow" w:cs="Arial"/>
                      <w:sz w:val="22"/>
                      <w:szCs w:val="22"/>
                      <w:lang w:val="pl-PL"/>
                    </w:rPr>
                    <w:t>1993.</w:t>
                  </w:r>
                  <w:r w:rsidRPr="0005341E">
                    <w:rPr>
                      <w:rFonts w:ascii="Arial Narrow" w:hAnsi="Arial Narrow" w:cs="Arial"/>
                      <w:sz w:val="22"/>
                      <w:szCs w:val="22"/>
                      <w:lang w:val="pl-PL"/>
                    </w:rPr>
                    <w:sym w:font="Symbol" w:char="F02D"/>
                  </w:r>
                  <w:r w:rsidRPr="0005341E">
                    <w:rPr>
                      <w:rFonts w:ascii="Arial Narrow" w:hAnsi="Arial Narrow" w:cs="Arial"/>
                      <w:sz w:val="22"/>
                      <w:szCs w:val="22"/>
                      <w:lang w:val="pl-PL"/>
                    </w:rPr>
                    <w:t>1996.</w:t>
                  </w:r>
                </w:p>
              </w:tc>
              <w:tc>
                <w:tcPr>
                  <w:tcW w:w="5659" w:type="dxa"/>
                </w:tcPr>
                <w:p w:rsidR="007F5BA2" w:rsidRPr="0005341E" w:rsidRDefault="007F5BA2" w:rsidP="0005341E">
                  <w:pPr>
                    <w:spacing w:before="60" w:after="60"/>
                    <w:jc w:val="both"/>
                    <w:rPr>
                      <w:rFonts w:ascii="Arial Narrow" w:hAnsi="Arial Narrow" w:cs="Arial"/>
                      <w:sz w:val="22"/>
                      <w:szCs w:val="22"/>
                      <w:lang w:val="pl-PL"/>
                    </w:rPr>
                  </w:pPr>
                  <w:r w:rsidRPr="0005341E">
                    <w:rPr>
                      <w:rFonts w:ascii="Arial Narrow" w:hAnsi="Arial Narrow" w:cs="Arial"/>
                      <w:sz w:val="22"/>
                      <w:szCs w:val="22"/>
                      <w:lang w:val="pl-PL"/>
                    </w:rPr>
                    <w:t>specijalizantski staž na Zavodu za kliničku transfuziologiju, KBC Zagreb</w:t>
                  </w:r>
                </w:p>
              </w:tc>
            </w:tr>
            <w:tr w:rsidR="007F5BA2" w:rsidRPr="0005341E" w:rsidTr="007F5BA2">
              <w:tc>
                <w:tcPr>
                  <w:tcW w:w="1438" w:type="dxa"/>
                </w:tcPr>
                <w:p w:rsidR="007F5BA2" w:rsidRPr="0005341E" w:rsidRDefault="007F5BA2" w:rsidP="0005341E">
                  <w:pPr>
                    <w:keepNext/>
                    <w:spacing w:before="60" w:after="60"/>
                    <w:jc w:val="both"/>
                    <w:outlineLvl w:val="0"/>
                    <w:rPr>
                      <w:rFonts w:ascii="Arial Narrow" w:hAnsi="Arial Narrow" w:cs="Arial"/>
                      <w:sz w:val="22"/>
                      <w:szCs w:val="22"/>
                      <w:lang w:val="pl-PL"/>
                    </w:rPr>
                  </w:pPr>
                  <w:r w:rsidRPr="0005341E">
                    <w:rPr>
                      <w:rFonts w:ascii="Arial Narrow" w:hAnsi="Arial Narrow" w:cs="Arial"/>
                      <w:sz w:val="22"/>
                      <w:szCs w:val="22"/>
                      <w:lang w:val="pl-PL"/>
                    </w:rPr>
                    <w:t>1996.</w:t>
                  </w:r>
                  <w:r w:rsidRPr="0005341E">
                    <w:rPr>
                      <w:rFonts w:ascii="Arial Narrow" w:hAnsi="Arial Narrow" w:cs="Arial"/>
                      <w:sz w:val="22"/>
                      <w:szCs w:val="22"/>
                      <w:lang w:val="pl-PL"/>
                    </w:rPr>
                    <w:sym w:font="Symbol" w:char="F02D"/>
                  </w:r>
                </w:p>
              </w:tc>
              <w:tc>
                <w:tcPr>
                  <w:tcW w:w="5659" w:type="dxa"/>
                </w:tcPr>
                <w:p w:rsidR="007F5BA2" w:rsidRPr="0005341E" w:rsidRDefault="007F5BA2" w:rsidP="0005341E">
                  <w:pPr>
                    <w:keepNext/>
                    <w:spacing w:before="60" w:after="60"/>
                    <w:jc w:val="both"/>
                    <w:outlineLvl w:val="0"/>
                    <w:rPr>
                      <w:rFonts w:ascii="Arial Narrow" w:hAnsi="Arial Narrow" w:cs="Arial"/>
                      <w:sz w:val="22"/>
                      <w:szCs w:val="22"/>
                      <w:lang w:val="pl-PL"/>
                    </w:rPr>
                  </w:pPr>
                  <w:r w:rsidRPr="0005341E">
                    <w:rPr>
                      <w:rFonts w:ascii="Arial Narrow" w:hAnsi="Arial Narrow" w:cs="Arial"/>
                      <w:sz w:val="22"/>
                      <w:szCs w:val="22"/>
                      <w:lang w:val="pl-PL"/>
                    </w:rPr>
                    <w:t>specijalist transfuzijske medicine na Zavodu za kliničku transfuziologiju, KZLD, KBC Zagreb</w:t>
                  </w:r>
                </w:p>
              </w:tc>
            </w:tr>
            <w:tr w:rsidR="007F5BA2" w:rsidRPr="0005341E" w:rsidTr="007F5BA2">
              <w:tc>
                <w:tcPr>
                  <w:tcW w:w="1438" w:type="dxa"/>
                </w:tcPr>
                <w:p w:rsidR="007F5BA2" w:rsidRPr="0005341E" w:rsidRDefault="007F5BA2" w:rsidP="0005341E">
                  <w:pPr>
                    <w:keepNext/>
                    <w:spacing w:before="60" w:after="60"/>
                    <w:jc w:val="both"/>
                    <w:outlineLvl w:val="0"/>
                    <w:rPr>
                      <w:rFonts w:ascii="Arial Narrow" w:hAnsi="Arial Narrow" w:cs="Arial"/>
                      <w:sz w:val="22"/>
                      <w:szCs w:val="22"/>
                      <w:lang w:val="pl-PL"/>
                    </w:rPr>
                  </w:pPr>
                  <w:r w:rsidRPr="0005341E">
                    <w:rPr>
                      <w:rFonts w:ascii="Arial Narrow" w:hAnsi="Arial Narrow" w:cs="Arial"/>
                      <w:sz w:val="22"/>
                      <w:szCs w:val="22"/>
                      <w:lang w:val="pl-PL"/>
                    </w:rPr>
                    <w:t>2001.</w:t>
                  </w:r>
                  <w:r w:rsidRPr="0005341E">
                    <w:rPr>
                      <w:rFonts w:ascii="Arial Narrow" w:hAnsi="Arial Narrow" w:cs="Arial"/>
                      <w:sz w:val="22"/>
                      <w:szCs w:val="22"/>
                      <w:lang w:val="pl-PL"/>
                    </w:rPr>
                    <w:sym w:font="Symbol" w:char="F02D"/>
                  </w:r>
                </w:p>
              </w:tc>
              <w:tc>
                <w:tcPr>
                  <w:tcW w:w="5659" w:type="dxa"/>
                </w:tcPr>
                <w:p w:rsidR="007F5BA2" w:rsidRPr="0005341E" w:rsidRDefault="007F5BA2" w:rsidP="0005341E">
                  <w:pPr>
                    <w:keepNext/>
                    <w:spacing w:before="60" w:after="60"/>
                    <w:jc w:val="both"/>
                    <w:outlineLvl w:val="0"/>
                    <w:rPr>
                      <w:rFonts w:ascii="Arial Narrow" w:hAnsi="Arial Narrow" w:cs="Arial"/>
                      <w:sz w:val="22"/>
                      <w:szCs w:val="22"/>
                      <w:lang w:val="pl-PL"/>
                    </w:rPr>
                  </w:pPr>
                  <w:r w:rsidRPr="0005341E">
                    <w:rPr>
                      <w:rFonts w:ascii="Arial Narrow" w:hAnsi="Arial Narrow" w:cs="Arial"/>
                      <w:sz w:val="22"/>
                      <w:szCs w:val="22"/>
                      <w:lang w:val="pl-PL"/>
                    </w:rPr>
                    <w:t>voditelj Kliničke jedinice  za aferezu na Kliničkom zavodu za transfuzijsku medicinu i transplantacijsku biologiju, KBC Zagreb</w:t>
                  </w:r>
                </w:p>
              </w:tc>
            </w:tr>
          </w:tbl>
          <w:p w:rsidR="007F5BA2" w:rsidRPr="0005341E" w:rsidRDefault="007F5BA2" w:rsidP="0005341E">
            <w:pPr>
              <w:spacing w:before="60" w:after="60"/>
              <w:rPr>
                <w:rFonts w:ascii="Arial Narrow" w:hAnsi="Arial Narrow" w:cs="Arial"/>
                <w:sz w:val="22"/>
                <w:szCs w:val="22"/>
              </w:rPr>
            </w:pPr>
            <w:r w:rsidRPr="0005341E">
              <w:rPr>
                <w:rFonts w:ascii="Arial Narrow" w:hAnsi="Arial Narrow" w:cs="Arial"/>
                <w:sz w:val="22"/>
                <w:szCs w:val="22"/>
              </w:rPr>
              <w:t>Znanstvena i stručna aktivnost:</w:t>
            </w:r>
          </w:p>
          <w:p w:rsidR="007F5BA2" w:rsidRPr="0005341E" w:rsidRDefault="007F5BA2" w:rsidP="0005341E">
            <w:pPr>
              <w:spacing w:before="60" w:after="60"/>
              <w:rPr>
                <w:rFonts w:ascii="Arial Narrow" w:hAnsi="Arial Narrow" w:cs="Arial"/>
                <w:sz w:val="22"/>
                <w:szCs w:val="22"/>
                <w:lang w:val="pl-PL"/>
              </w:rPr>
            </w:pPr>
            <w:r w:rsidRPr="0005341E">
              <w:rPr>
                <w:rFonts w:ascii="Arial Narrow" w:hAnsi="Arial Narrow" w:cs="Arial"/>
                <w:sz w:val="22"/>
                <w:szCs w:val="22"/>
                <w:lang w:val="pl-PL"/>
              </w:rPr>
              <w:t>- upisana u Popis znanstvenika i istraživača Ministarstva znanosti i tehnologije pod MB 243671 u znanstvenom području biomedicine i zdravstva</w:t>
            </w:r>
          </w:p>
          <w:p w:rsidR="007F5BA2" w:rsidRPr="0005341E" w:rsidRDefault="007F5BA2" w:rsidP="0005341E">
            <w:pPr>
              <w:spacing w:before="60" w:after="60"/>
              <w:rPr>
                <w:rFonts w:ascii="Arial Narrow" w:hAnsi="Arial Narrow" w:cs="Arial"/>
                <w:sz w:val="22"/>
                <w:szCs w:val="22"/>
                <w:lang w:val="pl-PL"/>
              </w:rPr>
            </w:pPr>
            <w:r w:rsidRPr="0005341E">
              <w:rPr>
                <w:rFonts w:ascii="Arial Narrow" w:hAnsi="Arial Narrow" w:cs="Arial"/>
                <w:sz w:val="22"/>
                <w:szCs w:val="22"/>
                <w:lang w:val="pl-PL"/>
              </w:rPr>
              <w:t>- autor ili koautor 4 rada u časopisima koji se indeksiraju u CC</w:t>
            </w:r>
          </w:p>
          <w:p w:rsidR="007F5BA2" w:rsidRPr="0005341E" w:rsidRDefault="007F5BA2" w:rsidP="0005341E">
            <w:pPr>
              <w:spacing w:before="60" w:after="60"/>
              <w:rPr>
                <w:rFonts w:ascii="Arial Narrow" w:hAnsi="Arial Narrow" w:cs="Arial"/>
                <w:sz w:val="22"/>
                <w:szCs w:val="22"/>
                <w:lang w:val="pl-PL"/>
              </w:rPr>
            </w:pPr>
            <w:r w:rsidRPr="0005341E">
              <w:rPr>
                <w:rFonts w:ascii="Arial Narrow" w:hAnsi="Arial Narrow" w:cs="Arial"/>
                <w:sz w:val="22"/>
                <w:szCs w:val="22"/>
                <w:lang w:val="pl-PL"/>
              </w:rPr>
              <w:t>- autor ili koautor 2 rada u časopisima koji se indeksiraju u SCI</w:t>
            </w:r>
          </w:p>
          <w:p w:rsidR="007F5BA2" w:rsidRPr="0005341E" w:rsidRDefault="007F5BA2" w:rsidP="0005341E">
            <w:pPr>
              <w:spacing w:before="60" w:after="60"/>
              <w:rPr>
                <w:rFonts w:ascii="Arial Narrow" w:hAnsi="Arial Narrow" w:cs="Arial"/>
                <w:sz w:val="22"/>
                <w:szCs w:val="22"/>
                <w:lang w:val="pl-PL"/>
              </w:rPr>
            </w:pPr>
            <w:r w:rsidRPr="0005341E">
              <w:rPr>
                <w:rFonts w:ascii="Arial Narrow" w:hAnsi="Arial Narrow" w:cs="Arial"/>
                <w:sz w:val="22"/>
                <w:szCs w:val="22"/>
                <w:lang w:val="pl-PL"/>
              </w:rPr>
              <w:t>- autor ili koautor 16 radova u časopisima koji se indeksiraju u ostalim međunarodnim sekundarnim publikacijama (Medline, EMBASE)</w:t>
            </w:r>
          </w:p>
          <w:p w:rsidR="007F5BA2" w:rsidRPr="0005341E" w:rsidRDefault="007F5BA2" w:rsidP="0005341E">
            <w:pPr>
              <w:spacing w:before="60" w:after="60"/>
              <w:rPr>
                <w:rFonts w:ascii="Arial Narrow" w:hAnsi="Arial Narrow" w:cs="Arial"/>
                <w:sz w:val="22"/>
                <w:szCs w:val="22"/>
                <w:lang w:val="pl-PL"/>
              </w:rPr>
            </w:pPr>
            <w:r w:rsidRPr="0005341E">
              <w:rPr>
                <w:rFonts w:ascii="Arial Narrow" w:hAnsi="Arial Narrow" w:cs="Arial"/>
                <w:sz w:val="22"/>
                <w:szCs w:val="22"/>
                <w:lang w:val="pl-PL"/>
              </w:rPr>
              <w:t xml:space="preserve">- autor ili koautor 3 rada u ostalim časopisima </w:t>
            </w:r>
          </w:p>
          <w:p w:rsidR="007F5BA2" w:rsidRPr="0005341E" w:rsidRDefault="007F5BA2" w:rsidP="0005341E">
            <w:pPr>
              <w:spacing w:before="60" w:after="60"/>
              <w:rPr>
                <w:rFonts w:ascii="Arial Narrow" w:hAnsi="Arial Narrow" w:cs="Arial"/>
                <w:sz w:val="22"/>
                <w:szCs w:val="22"/>
                <w:lang w:val="pl-PL"/>
              </w:rPr>
            </w:pPr>
            <w:r w:rsidRPr="0005341E">
              <w:rPr>
                <w:rFonts w:ascii="Arial Narrow" w:hAnsi="Arial Narrow" w:cs="Arial"/>
                <w:sz w:val="22"/>
                <w:szCs w:val="22"/>
                <w:lang w:val="pl-PL"/>
              </w:rPr>
              <w:t>- autor ili koautor 7 poglavlja u knjigama</w:t>
            </w:r>
          </w:p>
          <w:p w:rsidR="007F5BA2" w:rsidRPr="0005341E" w:rsidRDefault="007F5BA2" w:rsidP="0005341E">
            <w:pPr>
              <w:spacing w:before="60" w:after="60"/>
              <w:rPr>
                <w:rFonts w:ascii="Arial Narrow" w:hAnsi="Arial Narrow" w:cs="Arial"/>
                <w:sz w:val="22"/>
                <w:szCs w:val="22"/>
                <w:lang w:val="pl-PL"/>
              </w:rPr>
            </w:pPr>
            <w:r w:rsidRPr="0005341E">
              <w:rPr>
                <w:rFonts w:ascii="Arial Narrow" w:hAnsi="Arial Narrow" w:cs="Arial"/>
                <w:sz w:val="22"/>
                <w:szCs w:val="22"/>
                <w:lang w:val="pl-PL"/>
              </w:rPr>
              <w:t>- koautor 1 poglavlja u udžbeniku</w:t>
            </w:r>
          </w:p>
          <w:p w:rsidR="007F5BA2" w:rsidRPr="0005341E" w:rsidRDefault="007F5BA2" w:rsidP="0005341E">
            <w:pPr>
              <w:spacing w:before="60" w:after="60"/>
              <w:rPr>
                <w:rFonts w:ascii="Arial Narrow" w:hAnsi="Arial Narrow" w:cs="Arial"/>
                <w:spacing w:val="6"/>
                <w:sz w:val="22"/>
                <w:szCs w:val="22"/>
                <w:lang w:val="es-ES"/>
              </w:rPr>
            </w:pPr>
            <w:r w:rsidRPr="0005341E">
              <w:rPr>
                <w:rFonts w:ascii="Arial Narrow" w:hAnsi="Arial Narrow" w:cs="Arial"/>
                <w:sz w:val="22"/>
                <w:szCs w:val="22"/>
                <w:lang w:val="pl-PL"/>
              </w:rPr>
              <w:t>- autor ili koautor 138  kongresnih priopćenja</w:t>
            </w:r>
          </w:p>
          <w:p w:rsidR="007F5BA2" w:rsidRPr="0005341E" w:rsidRDefault="007F5BA2" w:rsidP="0005341E">
            <w:pPr>
              <w:spacing w:before="60" w:after="60"/>
              <w:rPr>
                <w:rFonts w:ascii="Arial Narrow" w:hAnsi="Arial Narrow" w:cs="Arial"/>
                <w:sz w:val="22"/>
                <w:szCs w:val="22"/>
                <w:lang w:val="sv-SE"/>
              </w:rPr>
            </w:pPr>
            <w:r w:rsidRPr="0005341E">
              <w:rPr>
                <w:rFonts w:ascii="Arial Narrow" w:hAnsi="Arial Narrow" w:cs="Arial"/>
                <w:sz w:val="22"/>
                <w:szCs w:val="22"/>
                <w:lang w:val="sv-SE"/>
              </w:rPr>
              <w:t>Područje užeg stručnog i znanstvenog interesa:</w:t>
            </w:r>
          </w:p>
          <w:p w:rsidR="007F5BA2" w:rsidRPr="0005341E" w:rsidRDefault="007F5BA2" w:rsidP="0005341E">
            <w:pPr>
              <w:suppressAutoHyphens/>
              <w:spacing w:before="60" w:after="60"/>
              <w:jc w:val="both"/>
              <w:rPr>
                <w:rFonts w:ascii="Arial Narrow" w:hAnsi="Arial Narrow" w:cs="Arial"/>
                <w:spacing w:val="-3"/>
                <w:sz w:val="22"/>
                <w:szCs w:val="22"/>
              </w:rPr>
            </w:pPr>
            <w:r w:rsidRPr="0005341E">
              <w:rPr>
                <w:rFonts w:ascii="Arial Narrow" w:hAnsi="Arial Narrow" w:cs="Arial"/>
                <w:sz w:val="22"/>
                <w:szCs w:val="22"/>
                <w:lang w:val="sv-SE"/>
              </w:rPr>
              <w:t>Transplantacijska medicina, tkivno i stanično bankarstvo, osiguranje kvalitete u zdravstvenom sustavu</w:t>
            </w:r>
            <w:r w:rsidRPr="0005341E">
              <w:rPr>
                <w:rFonts w:ascii="Arial Narrow" w:hAnsi="Arial Narrow" w:cs="Arial"/>
                <w:spacing w:val="-3"/>
                <w:sz w:val="22"/>
                <w:szCs w:val="22"/>
              </w:rPr>
              <w:t>.</w:t>
            </w:r>
          </w:p>
        </w:tc>
      </w:tr>
      <w:tr w:rsidR="007F5BA2" w:rsidRPr="0005341E" w:rsidTr="007F5BA2">
        <w:trPr>
          <w:trHeight w:val="1890"/>
          <w:jc w:val="center"/>
        </w:trPr>
        <w:tc>
          <w:tcPr>
            <w:tcW w:w="1959" w:type="dxa"/>
            <w:vAlign w:val="center"/>
          </w:tcPr>
          <w:p w:rsidR="007F5BA2" w:rsidRPr="0005341E" w:rsidRDefault="007F5BA2" w:rsidP="0005341E">
            <w:pPr>
              <w:spacing w:before="60" w:after="60"/>
              <w:rPr>
                <w:rFonts w:ascii="Arial Narrow" w:hAnsi="Arial Narrow" w:cs="Arial"/>
                <w:b/>
                <w:sz w:val="22"/>
                <w:szCs w:val="22"/>
                <w:lang w:val="pt-BR"/>
              </w:rPr>
            </w:pPr>
            <w:r w:rsidRPr="0005341E">
              <w:rPr>
                <w:rFonts w:ascii="Arial Narrow" w:hAnsi="Arial Narrow" w:cs="Arial"/>
                <w:b/>
                <w:sz w:val="22"/>
                <w:szCs w:val="22"/>
                <w:lang w:val="pt-BR"/>
              </w:rPr>
              <w:t>Popis radova objavljenih u posljednjih pet godina</w:t>
            </w:r>
          </w:p>
        </w:tc>
        <w:tc>
          <w:tcPr>
            <w:tcW w:w="7328" w:type="dxa"/>
          </w:tcPr>
          <w:p w:rsidR="007F5BA2" w:rsidRPr="0005341E" w:rsidRDefault="007F5BA2" w:rsidP="0005341E">
            <w:pPr>
              <w:pStyle w:val="ListParagraph"/>
              <w:spacing w:before="60" w:after="60"/>
              <w:ind w:left="0"/>
              <w:rPr>
                <w:rFonts w:ascii="Arial Narrow" w:hAnsi="Arial Narrow" w:cs="Arial"/>
                <w:sz w:val="22"/>
                <w:szCs w:val="22"/>
              </w:rPr>
            </w:pPr>
            <w:r w:rsidRPr="0005341E">
              <w:rPr>
                <w:rFonts w:ascii="Arial Narrow" w:hAnsi="Arial Narrow" w:cs="Arial"/>
                <w:bCs/>
                <w:sz w:val="22"/>
                <w:szCs w:val="22"/>
              </w:rPr>
              <w:t>1. Bojanic I</w:t>
            </w:r>
            <w:r w:rsidRPr="0005341E">
              <w:rPr>
                <w:rFonts w:ascii="Arial Narrow" w:hAnsi="Arial Narrow" w:cs="Arial"/>
                <w:sz w:val="22"/>
                <w:szCs w:val="22"/>
              </w:rPr>
              <w:t>, Serventi Seiwerth R, Golubic Cepulic B, Mazic S, Lukic M, Raos M, Plenkovic F, Golemovic M, Dubravcic K, Perkovic S, Batinic D, Labar B. Treatment of chronic GVHD with extracorporeal photochemotherapy. Transfus Apher Sci 2013;48: 193</w:t>
            </w:r>
            <w:r w:rsidRPr="0005341E">
              <w:rPr>
                <w:rFonts w:ascii="Arial Narrow" w:hAnsi="Arial Narrow" w:cs="Arial"/>
                <w:sz w:val="22"/>
                <w:szCs w:val="22"/>
              </w:rPr>
              <w:sym w:font="Symbol" w:char="F02D"/>
            </w:r>
            <w:r w:rsidRPr="0005341E">
              <w:rPr>
                <w:rFonts w:ascii="Arial Narrow" w:hAnsi="Arial Narrow" w:cs="Arial"/>
                <w:sz w:val="22"/>
                <w:szCs w:val="22"/>
              </w:rPr>
              <w:t>4.</w:t>
            </w:r>
          </w:p>
          <w:p w:rsidR="007F5BA2" w:rsidRPr="0005341E" w:rsidRDefault="007F5BA2" w:rsidP="0005341E">
            <w:pPr>
              <w:pStyle w:val="ListParagraph"/>
              <w:spacing w:before="60" w:after="60"/>
              <w:ind w:left="0"/>
              <w:rPr>
                <w:rFonts w:ascii="Arial Narrow" w:hAnsi="Arial Narrow" w:cs="Arial"/>
                <w:sz w:val="22"/>
                <w:szCs w:val="22"/>
              </w:rPr>
            </w:pPr>
            <w:r w:rsidRPr="0005341E">
              <w:rPr>
                <w:rFonts w:ascii="Arial Narrow" w:hAnsi="Arial Narrow" w:cs="Arial"/>
                <w:sz w:val="22"/>
                <w:szCs w:val="22"/>
              </w:rPr>
              <w:t>2. Bojanic I, Serventi Seiwerth R, Mazić S, Dubravčić K, Batinić D, Golubić Ćepulić B, Labar B. Ekstrakorporalna fotofereza u liječenju kronične reakcije transplantata protiv primatelja. Lijec Vjesn 2013;135: 139</w:t>
            </w:r>
            <w:r w:rsidRPr="0005341E">
              <w:rPr>
                <w:rFonts w:ascii="Arial Narrow" w:hAnsi="Arial Narrow" w:cs="Arial"/>
                <w:sz w:val="22"/>
                <w:szCs w:val="22"/>
              </w:rPr>
              <w:sym w:font="Symbol" w:char="F02D"/>
            </w:r>
            <w:r w:rsidRPr="0005341E">
              <w:rPr>
                <w:rFonts w:ascii="Arial Narrow" w:hAnsi="Arial Narrow" w:cs="Arial"/>
                <w:sz w:val="22"/>
                <w:szCs w:val="22"/>
              </w:rPr>
              <w:t xml:space="preserve">44. </w:t>
            </w:r>
          </w:p>
          <w:p w:rsidR="007F5BA2" w:rsidRPr="0005341E" w:rsidRDefault="007F5BA2" w:rsidP="0005341E">
            <w:pPr>
              <w:pStyle w:val="ListParagraph"/>
              <w:spacing w:before="60" w:after="60"/>
              <w:ind w:left="0"/>
              <w:rPr>
                <w:rFonts w:ascii="Arial Narrow" w:hAnsi="Arial Narrow" w:cs="Arial"/>
                <w:sz w:val="22"/>
                <w:szCs w:val="22"/>
              </w:rPr>
            </w:pPr>
            <w:r w:rsidRPr="0005341E">
              <w:rPr>
                <w:rFonts w:ascii="Arial Narrow" w:hAnsi="Arial Narrow" w:cs="Arial"/>
                <w:sz w:val="22"/>
                <w:szCs w:val="22"/>
              </w:rPr>
              <w:t>3. Bojanic I, Dubravcic K, Batinic D, Golubic Cepulic B, Mazic S, Hren D, Nemet D, Labar B. Large volume leukapheresis: Efficacy and safety of processing patient's total blood volume six times. Trans Apheres Sci 2011; 44: 139</w:t>
            </w:r>
            <w:r w:rsidRPr="0005341E">
              <w:rPr>
                <w:rFonts w:ascii="Arial Narrow" w:hAnsi="Arial Narrow" w:cs="Arial"/>
                <w:sz w:val="22"/>
                <w:szCs w:val="22"/>
              </w:rPr>
              <w:sym w:font="Symbol" w:char="F02D"/>
            </w:r>
            <w:r w:rsidRPr="0005341E">
              <w:rPr>
                <w:rFonts w:ascii="Arial Narrow" w:hAnsi="Arial Narrow" w:cs="Arial"/>
                <w:sz w:val="22"/>
                <w:szCs w:val="22"/>
              </w:rPr>
              <w:t>47.</w:t>
            </w:r>
          </w:p>
        </w:tc>
      </w:tr>
      <w:tr w:rsidR="007F5BA2" w:rsidRPr="0005341E" w:rsidTr="007F5BA2">
        <w:trPr>
          <w:trHeight w:val="987"/>
          <w:jc w:val="center"/>
        </w:trPr>
        <w:tc>
          <w:tcPr>
            <w:tcW w:w="1959" w:type="dxa"/>
            <w:vAlign w:val="center"/>
          </w:tcPr>
          <w:p w:rsidR="007F5BA2" w:rsidRPr="0005341E" w:rsidRDefault="007F5BA2" w:rsidP="0005341E">
            <w:pPr>
              <w:spacing w:before="60" w:after="60"/>
              <w:rPr>
                <w:rFonts w:ascii="Arial Narrow" w:hAnsi="Arial Narrow" w:cs="Arial"/>
                <w:b/>
                <w:sz w:val="22"/>
                <w:szCs w:val="22"/>
              </w:rPr>
            </w:pPr>
            <w:r w:rsidRPr="0005341E">
              <w:rPr>
                <w:rFonts w:ascii="Arial Narrow" w:hAnsi="Arial Narrow" w:cs="Arial"/>
                <w:b/>
                <w:sz w:val="22"/>
                <w:szCs w:val="22"/>
              </w:rPr>
              <w:t>Datum zadnjeg izbora u znanstveno-nastavno ili nastavno zvanje</w:t>
            </w:r>
          </w:p>
        </w:tc>
        <w:tc>
          <w:tcPr>
            <w:tcW w:w="7328" w:type="dxa"/>
            <w:vAlign w:val="center"/>
          </w:tcPr>
          <w:p w:rsidR="007F5BA2" w:rsidRPr="0005341E" w:rsidRDefault="007F5BA2" w:rsidP="0005341E">
            <w:pPr>
              <w:spacing w:before="60" w:after="60"/>
              <w:rPr>
                <w:rFonts w:ascii="Arial Narrow" w:hAnsi="Arial Narrow" w:cs="Arial"/>
                <w:sz w:val="22"/>
                <w:szCs w:val="22"/>
              </w:rPr>
            </w:pPr>
            <w:r w:rsidRPr="0005341E">
              <w:rPr>
                <w:rFonts w:ascii="Arial Narrow" w:hAnsi="Arial Narrow" w:cs="Arial"/>
                <w:sz w:val="22"/>
                <w:szCs w:val="22"/>
              </w:rPr>
              <w:t>2014. izbor u nastavno zvanje profesora visoke škole, Zdravstveno veleučilište u Zagrebu.</w:t>
            </w:r>
          </w:p>
        </w:tc>
      </w:tr>
    </w:tbl>
    <w:p w:rsidR="007F5BA2" w:rsidRPr="0005341E" w:rsidRDefault="007F5BA2" w:rsidP="0005341E">
      <w:pPr>
        <w:spacing w:before="60" w:after="60"/>
        <w:rPr>
          <w:rFonts w:ascii="Arial Narrow" w:hAnsi="Arial Narrow" w:cs="Arial"/>
          <w:sz w:val="22"/>
          <w:szCs w:val="22"/>
        </w:rPr>
      </w:pPr>
    </w:p>
    <w:p w:rsidR="007F5BA2" w:rsidRPr="0005341E" w:rsidRDefault="007F5BA2" w:rsidP="0005341E">
      <w:pPr>
        <w:spacing w:before="60" w:after="60"/>
        <w:rPr>
          <w:rFonts w:ascii="Arial Narrow" w:hAnsi="Arial Narrow" w:cs="Arial"/>
          <w:sz w:val="22"/>
          <w:szCs w:val="22"/>
        </w:rPr>
      </w:pPr>
    </w:p>
    <w:tbl>
      <w:tblPr>
        <w:tblW w:w="9322" w:type="dxa"/>
        <w:tblBorders>
          <w:top w:val="single" w:sz="4" w:space="0" w:color="auto"/>
          <w:left w:val="single" w:sz="4" w:space="0" w:color="auto"/>
          <w:bottom w:val="single" w:sz="4" w:space="0" w:color="auto"/>
          <w:right w:val="single" w:sz="4" w:space="0" w:color="auto"/>
        </w:tblBorders>
        <w:tblLayout w:type="fixed"/>
        <w:tblLook w:val="0000"/>
      </w:tblPr>
      <w:tblGrid>
        <w:gridCol w:w="1951"/>
        <w:gridCol w:w="7371"/>
      </w:tblGrid>
      <w:tr w:rsidR="007F5BA2" w:rsidRPr="0005341E" w:rsidTr="007F5BA2">
        <w:trPr>
          <w:trHeight w:val="151"/>
        </w:trPr>
        <w:tc>
          <w:tcPr>
            <w:tcW w:w="1951" w:type="dxa"/>
            <w:tcBorders>
              <w:top w:val="single" w:sz="4" w:space="0" w:color="auto"/>
              <w:bottom w:val="single" w:sz="4" w:space="0" w:color="auto"/>
              <w:right w:val="single" w:sz="4" w:space="0" w:color="auto"/>
            </w:tcBorders>
          </w:tcPr>
          <w:p w:rsidR="007F5BA2" w:rsidRPr="0005341E" w:rsidRDefault="007F5BA2" w:rsidP="0005341E">
            <w:pPr>
              <w:pStyle w:val="aNormal"/>
              <w:spacing w:before="60"/>
              <w:rPr>
                <w:rFonts w:ascii="Arial Narrow" w:hAnsi="Arial Narrow"/>
                <w:b/>
                <w:lang w:val="hr-HR" w:eastAsia="hr-HR"/>
              </w:rPr>
            </w:pPr>
            <w:r w:rsidRPr="0005341E">
              <w:rPr>
                <w:rFonts w:ascii="Arial Narrow" w:hAnsi="Arial Narrow"/>
                <w:b/>
                <w:lang w:val="hr-HR" w:eastAsia="hr-HR"/>
              </w:rPr>
              <w:t>Ime</w:t>
            </w:r>
          </w:p>
        </w:tc>
        <w:tc>
          <w:tcPr>
            <w:tcW w:w="7371" w:type="dxa"/>
            <w:tcBorders>
              <w:top w:val="single" w:sz="4" w:space="0" w:color="auto"/>
              <w:left w:val="single" w:sz="4" w:space="0" w:color="auto"/>
              <w:bottom w:val="single" w:sz="4" w:space="0" w:color="auto"/>
            </w:tcBorders>
          </w:tcPr>
          <w:p w:rsidR="007F5BA2" w:rsidRPr="0005341E" w:rsidRDefault="007F5BA2" w:rsidP="0005341E">
            <w:pPr>
              <w:spacing w:before="60" w:after="60"/>
              <w:rPr>
                <w:rFonts w:ascii="Arial Narrow" w:hAnsi="Arial Narrow" w:cs="Arial"/>
                <w:b/>
                <w:sz w:val="22"/>
                <w:szCs w:val="22"/>
                <w:lang w:eastAsia="hr-HR"/>
              </w:rPr>
            </w:pPr>
            <w:r w:rsidRPr="0005341E">
              <w:rPr>
                <w:rFonts w:ascii="Arial Narrow" w:hAnsi="Arial Narrow" w:cs="Arial"/>
                <w:b/>
                <w:sz w:val="22"/>
                <w:szCs w:val="22"/>
                <w:lang w:eastAsia="hr-HR"/>
              </w:rPr>
              <w:t xml:space="preserve">ROMANA </w:t>
            </w:r>
          </w:p>
        </w:tc>
      </w:tr>
      <w:tr w:rsidR="007F5BA2" w:rsidRPr="0005341E" w:rsidTr="007F5BA2">
        <w:trPr>
          <w:trHeight w:val="458"/>
        </w:trPr>
        <w:tc>
          <w:tcPr>
            <w:tcW w:w="1951" w:type="dxa"/>
            <w:tcBorders>
              <w:top w:val="single" w:sz="4" w:space="0" w:color="auto"/>
              <w:bottom w:val="single" w:sz="4" w:space="0" w:color="auto"/>
              <w:right w:val="single" w:sz="4" w:space="0" w:color="auto"/>
            </w:tcBorders>
          </w:tcPr>
          <w:p w:rsidR="007F5BA2" w:rsidRPr="0005341E" w:rsidRDefault="007F5BA2" w:rsidP="0005341E">
            <w:pPr>
              <w:pStyle w:val="aNormal"/>
              <w:spacing w:before="60"/>
              <w:rPr>
                <w:rFonts w:ascii="Arial Narrow" w:hAnsi="Arial Narrow"/>
                <w:b/>
                <w:lang w:val="hr-HR" w:eastAsia="hr-HR"/>
              </w:rPr>
            </w:pPr>
            <w:r w:rsidRPr="0005341E">
              <w:rPr>
                <w:rFonts w:ascii="Arial Narrow" w:hAnsi="Arial Narrow"/>
                <w:b/>
                <w:lang w:val="hr-HR" w:eastAsia="hr-HR"/>
              </w:rPr>
              <w:t>Prezime</w:t>
            </w:r>
          </w:p>
        </w:tc>
        <w:tc>
          <w:tcPr>
            <w:tcW w:w="7371" w:type="dxa"/>
            <w:tcBorders>
              <w:top w:val="single" w:sz="4" w:space="0" w:color="auto"/>
              <w:left w:val="single" w:sz="4" w:space="0" w:color="auto"/>
              <w:bottom w:val="single" w:sz="4" w:space="0" w:color="auto"/>
            </w:tcBorders>
          </w:tcPr>
          <w:p w:rsidR="007F5BA2" w:rsidRPr="0005341E" w:rsidRDefault="007F5BA2" w:rsidP="0005341E">
            <w:pPr>
              <w:spacing w:before="60" w:after="60"/>
              <w:rPr>
                <w:rFonts w:ascii="Arial Narrow" w:hAnsi="Arial Narrow" w:cs="Arial"/>
                <w:b/>
                <w:sz w:val="22"/>
                <w:szCs w:val="22"/>
                <w:lang w:eastAsia="hr-HR"/>
              </w:rPr>
            </w:pPr>
            <w:r w:rsidRPr="0005341E">
              <w:rPr>
                <w:rFonts w:ascii="Arial Narrow" w:hAnsi="Arial Narrow" w:cs="Arial"/>
                <w:b/>
                <w:sz w:val="22"/>
                <w:szCs w:val="22"/>
                <w:lang w:eastAsia="hr-HR"/>
              </w:rPr>
              <w:t>ČEOVIĆ</w:t>
            </w:r>
          </w:p>
        </w:tc>
      </w:tr>
      <w:tr w:rsidR="007F5BA2" w:rsidRPr="0005341E" w:rsidTr="007F5BA2">
        <w:trPr>
          <w:trHeight w:val="151"/>
        </w:trPr>
        <w:tc>
          <w:tcPr>
            <w:tcW w:w="1951" w:type="dxa"/>
            <w:tcBorders>
              <w:top w:val="single" w:sz="4" w:space="0" w:color="auto"/>
              <w:bottom w:val="single" w:sz="4" w:space="0" w:color="auto"/>
              <w:right w:val="single" w:sz="4" w:space="0" w:color="auto"/>
            </w:tcBorders>
          </w:tcPr>
          <w:p w:rsidR="007F5BA2" w:rsidRPr="0005341E" w:rsidRDefault="007F5BA2" w:rsidP="0005341E">
            <w:pPr>
              <w:pStyle w:val="aNormal"/>
              <w:spacing w:before="60"/>
              <w:rPr>
                <w:rFonts w:ascii="Arial Narrow" w:hAnsi="Arial Narrow"/>
                <w:b/>
                <w:lang w:val="hr-HR" w:eastAsia="hr-HR"/>
              </w:rPr>
            </w:pPr>
            <w:r w:rsidRPr="0005341E">
              <w:rPr>
                <w:rFonts w:ascii="Arial Narrow" w:hAnsi="Arial Narrow"/>
                <w:b/>
                <w:lang w:val="hr-HR" w:eastAsia="hr-HR"/>
              </w:rPr>
              <w:t>Naziv ustanove</w:t>
            </w:r>
          </w:p>
        </w:tc>
        <w:tc>
          <w:tcPr>
            <w:tcW w:w="7371" w:type="dxa"/>
            <w:tcBorders>
              <w:top w:val="single" w:sz="4" w:space="0" w:color="auto"/>
              <w:left w:val="single" w:sz="4" w:space="0" w:color="auto"/>
              <w:bottom w:val="single" w:sz="4" w:space="0" w:color="auto"/>
            </w:tcBorders>
          </w:tcPr>
          <w:p w:rsidR="007F5BA2" w:rsidRPr="0005341E" w:rsidRDefault="007F5BA2" w:rsidP="0005341E">
            <w:pPr>
              <w:spacing w:before="60" w:after="60"/>
              <w:rPr>
                <w:rFonts w:ascii="Arial Narrow" w:hAnsi="Arial Narrow" w:cs="Arial"/>
                <w:b/>
                <w:sz w:val="22"/>
                <w:szCs w:val="22"/>
                <w:lang w:eastAsia="hr-HR"/>
              </w:rPr>
            </w:pPr>
            <w:r w:rsidRPr="0005341E">
              <w:rPr>
                <w:rFonts w:ascii="Arial Narrow" w:hAnsi="Arial Narrow" w:cs="Arial"/>
                <w:b/>
                <w:sz w:val="22"/>
                <w:szCs w:val="22"/>
              </w:rPr>
              <w:t>Medicinski fakultet Sveučilišta u Zagrebu</w:t>
            </w:r>
          </w:p>
        </w:tc>
      </w:tr>
      <w:tr w:rsidR="007F5BA2" w:rsidRPr="0005341E" w:rsidTr="007F5BA2">
        <w:trPr>
          <w:trHeight w:val="151"/>
        </w:trPr>
        <w:tc>
          <w:tcPr>
            <w:tcW w:w="1951" w:type="dxa"/>
            <w:tcBorders>
              <w:top w:val="single" w:sz="4" w:space="0" w:color="auto"/>
              <w:bottom w:val="single" w:sz="4" w:space="0" w:color="auto"/>
              <w:right w:val="single" w:sz="4" w:space="0" w:color="auto"/>
            </w:tcBorders>
          </w:tcPr>
          <w:p w:rsidR="007F5BA2" w:rsidRPr="0005341E" w:rsidRDefault="007F5BA2" w:rsidP="0005341E">
            <w:pPr>
              <w:pStyle w:val="aNormal"/>
              <w:spacing w:before="60"/>
              <w:rPr>
                <w:rFonts w:ascii="Arial Narrow" w:hAnsi="Arial Narrow"/>
                <w:b/>
                <w:lang w:val="hr-HR" w:eastAsia="hr-HR"/>
              </w:rPr>
            </w:pPr>
            <w:r w:rsidRPr="0005341E">
              <w:rPr>
                <w:rFonts w:ascii="Arial Narrow" w:hAnsi="Arial Narrow"/>
                <w:b/>
                <w:lang w:val="hr-HR" w:eastAsia="hr-HR"/>
              </w:rPr>
              <w:t>E-mail adresa</w:t>
            </w:r>
          </w:p>
        </w:tc>
        <w:tc>
          <w:tcPr>
            <w:tcW w:w="7371" w:type="dxa"/>
            <w:tcBorders>
              <w:top w:val="single" w:sz="4" w:space="0" w:color="auto"/>
              <w:left w:val="single" w:sz="4" w:space="0" w:color="auto"/>
              <w:bottom w:val="single" w:sz="4" w:space="0" w:color="auto"/>
            </w:tcBorders>
          </w:tcPr>
          <w:p w:rsidR="007F5BA2" w:rsidRPr="0005341E" w:rsidRDefault="007F5BA2" w:rsidP="0005341E">
            <w:pPr>
              <w:spacing w:before="60" w:after="60"/>
              <w:rPr>
                <w:rFonts w:ascii="Arial Narrow" w:hAnsi="Arial Narrow" w:cs="Arial"/>
                <w:b/>
                <w:sz w:val="22"/>
                <w:szCs w:val="22"/>
                <w:lang w:eastAsia="hr-HR"/>
              </w:rPr>
            </w:pPr>
            <w:r w:rsidRPr="0005341E">
              <w:rPr>
                <w:rFonts w:ascii="Arial Narrow" w:hAnsi="Arial Narrow" w:cs="Arial"/>
                <w:b/>
                <w:sz w:val="22"/>
                <w:szCs w:val="22"/>
              </w:rPr>
              <w:t>romana.ceovic@zg.htnet.hr</w:t>
            </w:r>
          </w:p>
        </w:tc>
      </w:tr>
      <w:tr w:rsidR="007F5BA2" w:rsidRPr="0005341E" w:rsidTr="007F5BA2">
        <w:trPr>
          <w:trHeight w:val="151"/>
        </w:trPr>
        <w:tc>
          <w:tcPr>
            <w:tcW w:w="1951" w:type="dxa"/>
            <w:tcBorders>
              <w:top w:val="single" w:sz="4" w:space="0" w:color="auto"/>
              <w:bottom w:val="single" w:sz="4" w:space="0" w:color="auto"/>
              <w:right w:val="single" w:sz="4" w:space="0" w:color="auto"/>
            </w:tcBorders>
          </w:tcPr>
          <w:p w:rsidR="007F5BA2" w:rsidRPr="0005341E" w:rsidRDefault="007F5BA2" w:rsidP="0005341E">
            <w:pPr>
              <w:pStyle w:val="aNormal"/>
              <w:spacing w:before="60"/>
              <w:rPr>
                <w:rFonts w:ascii="Arial Narrow" w:hAnsi="Arial Narrow"/>
                <w:b/>
                <w:lang w:val="hr-HR" w:eastAsia="hr-HR"/>
              </w:rPr>
            </w:pPr>
            <w:r w:rsidRPr="0005341E">
              <w:rPr>
                <w:rFonts w:ascii="Arial Narrow" w:hAnsi="Arial Narrow"/>
                <w:b/>
                <w:lang w:val="hr-HR" w:eastAsia="hr-HR"/>
              </w:rPr>
              <w:t>Adresa osobne web stranice</w:t>
            </w:r>
          </w:p>
        </w:tc>
        <w:tc>
          <w:tcPr>
            <w:tcW w:w="7371" w:type="dxa"/>
            <w:tcBorders>
              <w:top w:val="single" w:sz="4" w:space="0" w:color="auto"/>
              <w:left w:val="single" w:sz="4" w:space="0" w:color="auto"/>
              <w:bottom w:val="single" w:sz="4" w:space="0" w:color="auto"/>
            </w:tcBorders>
          </w:tcPr>
          <w:p w:rsidR="007F5BA2" w:rsidRPr="0005341E" w:rsidRDefault="007F5BA2" w:rsidP="0005341E">
            <w:pPr>
              <w:pStyle w:val="aNormal"/>
              <w:spacing w:before="60"/>
              <w:rPr>
                <w:rFonts w:ascii="Arial Narrow" w:hAnsi="Arial Narrow"/>
                <w:b/>
                <w:lang w:val="hr-HR" w:eastAsia="hr-HR"/>
              </w:rPr>
            </w:pPr>
          </w:p>
        </w:tc>
      </w:tr>
      <w:tr w:rsidR="007F5BA2" w:rsidRPr="0005341E" w:rsidTr="007F5BA2">
        <w:trPr>
          <w:trHeight w:val="1690"/>
        </w:trPr>
        <w:tc>
          <w:tcPr>
            <w:tcW w:w="1951" w:type="dxa"/>
            <w:tcBorders>
              <w:top w:val="single" w:sz="4" w:space="0" w:color="auto"/>
              <w:bottom w:val="single" w:sz="4" w:space="0" w:color="auto"/>
              <w:right w:val="single" w:sz="4" w:space="0" w:color="auto"/>
            </w:tcBorders>
          </w:tcPr>
          <w:p w:rsidR="007F5BA2" w:rsidRPr="0005341E" w:rsidRDefault="007F5BA2" w:rsidP="0005341E">
            <w:pPr>
              <w:spacing w:before="60" w:after="60"/>
              <w:rPr>
                <w:rFonts w:ascii="Arial Narrow" w:hAnsi="Arial Narrow" w:cs="Arial"/>
                <w:b/>
                <w:sz w:val="22"/>
                <w:szCs w:val="22"/>
                <w:lang w:eastAsia="hr-HR"/>
              </w:rPr>
            </w:pPr>
            <w:r w:rsidRPr="0005341E">
              <w:rPr>
                <w:rFonts w:ascii="Arial Narrow" w:hAnsi="Arial Narrow" w:cs="Arial"/>
                <w:b/>
                <w:sz w:val="22"/>
                <w:szCs w:val="22"/>
                <w:lang w:eastAsia="hr-HR"/>
              </w:rPr>
              <w:t>Životopis</w:t>
            </w:r>
          </w:p>
        </w:tc>
        <w:tc>
          <w:tcPr>
            <w:tcW w:w="7371" w:type="dxa"/>
            <w:tcBorders>
              <w:top w:val="single" w:sz="4" w:space="0" w:color="auto"/>
              <w:left w:val="single" w:sz="4" w:space="0" w:color="auto"/>
              <w:bottom w:val="single" w:sz="4" w:space="0" w:color="auto"/>
            </w:tcBorders>
          </w:tcPr>
          <w:p w:rsidR="007F5BA2" w:rsidRPr="0005341E" w:rsidRDefault="007F5BA2" w:rsidP="0005341E">
            <w:pPr>
              <w:spacing w:before="60" w:after="60"/>
              <w:rPr>
                <w:rFonts w:ascii="Arial Narrow" w:hAnsi="Arial Narrow" w:cs="Arial"/>
                <w:iCs/>
                <w:sz w:val="22"/>
                <w:szCs w:val="22"/>
                <w:lang w:eastAsia="hr-HR"/>
              </w:rPr>
            </w:pPr>
            <w:r w:rsidRPr="0005341E">
              <w:rPr>
                <w:rFonts w:ascii="Arial Narrow" w:hAnsi="Arial Narrow" w:cs="Arial"/>
                <w:iCs/>
                <w:sz w:val="22"/>
                <w:szCs w:val="22"/>
                <w:lang w:eastAsia="hr-HR"/>
              </w:rPr>
              <w:t xml:space="preserve">Romana Čeović rođena je 20. kolovoza 1969. godine u Zagrebu, gdje je pohađala osnovnu školu i gimnaziju. Medicinski fakultet u Zagrebu upisala je 1987. godine, a diplomirala 1992. godine. Tijekom studija dva puta je nagrađena Rektorovom nagradom za najbolji studentski znanstveni rad (šk. godine 1988/89 i 1989/90). </w:t>
            </w:r>
          </w:p>
          <w:p w:rsidR="007F5BA2" w:rsidRPr="0005341E" w:rsidRDefault="007F5BA2" w:rsidP="0005341E">
            <w:pPr>
              <w:spacing w:before="60" w:after="60"/>
              <w:rPr>
                <w:rFonts w:ascii="Arial Narrow" w:hAnsi="Arial Narrow" w:cs="Arial"/>
                <w:iCs/>
                <w:sz w:val="22"/>
                <w:szCs w:val="22"/>
                <w:lang w:eastAsia="hr-HR"/>
              </w:rPr>
            </w:pPr>
            <w:r w:rsidRPr="0005341E">
              <w:rPr>
                <w:rFonts w:ascii="Arial Narrow" w:hAnsi="Arial Narrow" w:cs="Arial"/>
                <w:iCs/>
                <w:sz w:val="22"/>
                <w:szCs w:val="22"/>
                <w:lang w:eastAsia="hr-HR"/>
              </w:rPr>
              <w:t>Pripravnički staž obavila je u Kliničkoj bolnici “Sestre Milosrdnice” u Zagrebu. Nakon staža radi na Klinici za dermatovenerologiju u Kliničkoj bolnici Medicinskog fakulteta Sveučilišta u Beču, u Austriji, gdje je obavila dio specijalizacije iz dermatovenerologije.</w:t>
            </w:r>
          </w:p>
          <w:p w:rsidR="007F5BA2" w:rsidRPr="0005341E" w:rsidRDefault="007F5BA2" w:rsidP="0005341E">
            <w:pPr>
              <w:spacing w:before="60" w:after="60"/>
              <w:rPr>
                <w:rFonts w:ascii="Arial Narrow" w:hAnsi="Arial Narrow" w:cs="Arial"/>
                <w:iCs/>
                <w:sz w:val="22"/>
                <w:szCs w:val="22"/>
                <w:lang w:eastAsia="hr-HR"/>
              </w:rPr>
            </w:pPr>
            <w:r w:rsidRPr="0005341E">
              <w:rPr>
                <w:rFonts w:ascii="Arial Narrow" w:hAnsi="Arial Narrow" w:cs="Arial"/>
                <w:iCs/>
                <w:sz w:val="22"/>
                <w:szCs w:val="22"/>
                <w:lang w:eastAsia="hr-HR"/>
              </w:rPr>
              <w:t>Od kolovoza 1997. godine do danas stalno je zaposlena na Klinici za kožne i spolne bolesti Medicinskog fakulteta Sveučilišta u Zagrebu. U  lipnju 1999. godine polaže specijalistički ispit iz dermatovenerologije.</w:t>
            </w:r>
          </w:p>
          <w:p w:rsidR="007F5BA2" w:rsidRPr="0005341E" w:rsidRDefault="007F5BA2" w:rsidP="0005341E">
            <w:pPr>
              <w:spacing w:before="60" w:after="60"/>
              <w:rPr>
                <w:rFonts w:ascii="Arial Narrow" w:hAnsi="Arial Narrow" w:cs="Arial"/>
                <w:iCs/>
                <w:sz w:val="22"/>
                <w:szCs w:val="22"/>
                <w:lang w:eastAsia="hr-HR"/>
              </w:rPr>
            </w:pPr>
            <w:r w:rsidRPr="0005341E">
              <w:rPr>
                <w:rFonts w:ascii="Arial Narrow" w:hAnsi="Arial Narrow" w:cs="Arial"/>
                <w:iCs/>
                <w:sz w:val="22"/>
                <w:szCs w:val="22"/>
                <w:lang w:eastAsia="hr-HR"/>
              </w:rPr>
              <w:t>Godine 1999. završava poslijediplomski studij iz dermatovenerologije, te 2000. godine brani temu magistarskog rada pod naslovom “Učinkovitost kombinirane UVB fototerapije s analogom vitamina D3, odnosno topičkim kortikosteroidom u liječenju psorijaze” (mentor: prof. dr. sc.J.Lipozenčić).</w:t>
            </w:r>
          </w:p>
          <w:p w:rsidR="007F5BA2" w:rsidRPr="0005341E" w:rsidRDefault="007F5BA2" w:rsidP="0005341E">
            <w:pPr>
              <w:spacing w:before="60" w:after="60"/>
              <w:rPr>
                <w:rFonts w:ascii="Arial Narrow" w:hAnsi="Arial Narrow" w:cs="Arial"/>
                <w:iCs/>
                <w:sz w:val="22"/>
                <w:szCs w:val="22"/>
                <w:lang w:eastAsia="hr-HR"/>
              </w:rPr>
            </w:pPr>
            <w:r w:rsidRPr="0005341E">
              <w:rPr>
                <w:rFonts w:ascii="Arial Narrow" w:hAnsi="Arial Narrow" w:cs="Arial"/>
                <w:iCs/>
                <w:sz w:val="22"/>
                <w:szCs w:val="22"/>
                <w:lang w:eastAsia="hr-HR"/>
              </w:rPr>
              <w:t>2005. godine obranila je disertaciju pod naslovom “Antiproliferacijski učinak fotokemoterapije (PUVA) u bolesnika sa psorijazom” (mentor: prim.dr. sc. Aida Pašić).</w:t>
            </w:r>
          </w:p>
          <w:p w:rsidR="007F5BA2" w:rsidRPr="0005341E" w:rsidRDefault="007F5BA2" w:rsidP="0005341E">
            <w:pPr>
              <w:spacing w:before="60" w:after="60"/>
              <w:rPr>
                <w:rFonts w:ascii="Arial Narrow" w:hAnsi="Arial Narrow" w:cs="Arial"/>
                <w:iCs/>
                <w:sz w:val="22"/>
                <w:szCs w:val="22"/>
                <w:lang w:eastAsia="hr-HR"/>
              </w:rPr>
            </w:pPr>
            <w:r w:rsidRPr="0005341E">
              <w:rPr>
                <w:rFonts w:ascii="Arial Narrow" w:hAnsi="Arial Narrow" w:cs="Arial"/>
                <w:iCs/>
                <w:sz w:val="22"/>
                <w:szCs w:val="22"/>
                <w:lang w:eastAsia="hr-HR"/>
              </w:rPr>
              <w:t>Poslijediplomski studij iz Kliničke onkologije zavšila je 2005. godine u okviru uže specijalizacije iz Dermatološke onkologije u trajanju od dvije godine, te je nakon ispita 2006. godine stekla naziv užeg specijaliste iz dermatološke onkologije.</w:t>
            </w:r>
          </w:p>
          <w:p w:rsidR="007F5BA2" w:rsidRPr="0005341E" w:rsidRDefault="007F5BA2" w:rsidP="0005341E">
            <w:pPr>
              <w:spacing w:before="60" w:after="60"/>
              <w:rPr>
                <w:rFonts w:ascii="Arial Narrow" w:eastAsia="MS Mincho" w:hAnsi="Arial Narrow" w:cs="Arial"/>
                <w:sz w:val="22"/>
                <w:szCs w:val="22"/>
                <w:lang w:bidi="ta-IN"/>
              </w:rPr>
            </w:pPr>
            <w:r w:rsidRPr="0005341E">
              <w:rPr>
                <w:rFonts w:ascii="Arial Narrow" w:hAnsi="Arial Narrow" w:cs="Arial"/>
                <w:iCs/>
                <w:sz w:val="22"/>
                <w:szCs w:val="22"/>
                <w:lang w:eastAsia="hr-HR"/>
              </w:rPr>
              <w:t>U veljači 2008.godine  izabrana je u znanstveno zvanje znanstvenog suradnika , u siječnju 2009.g. u naslovno znanstveno-nastavno zvanje docenta (Br.: 640-03/08-25/116 od 19. siječnja 2009.), a potom i na radno mjesto docenta u kumulativnom radnom odnosu u Katedri za dermatovenerologiju (Br. 380-59/12-21/1 od 01. veljače 2012).</w:t>
            </w:r>
            <w:r w:rsidRPr="0005341E">
              <w:rPr>
                <w:rFonts w:ascii="Arial Narrow" w:eastAsia="Calibri" w:hAnsi="Arial Narrow" w:cs="Arial"/>
                <w:bCs/>
                <w:sz w:val="22"/>
                <w:szCs w:val="22"/>
              </w:rPr>
              <w:t xml:space="preserve"> U </w:t>
            </w:r>
            <w:r w:rsidRPr="0005341E">
              <w:rPr>
                <w:rFonts w:ascii="Arial Narrow" w:hAnsi="Arial Narrow" w:cs="Arial"/>
                <w:bCs/>
                <w:sz w:val="22"/>
                <w:szCs w:val="22"/>
              </w:rPr>
              <w:t xml:space="preserve"> 2013. godini izabrana je u  znanstveno zvanje višeg znanstvenog suradnika</w:t>
            </w:r>
            <w:r w:rsidRPr="0005341E">
              <w:rPr>
                <w:rFonts w:ascii="Arial Narrow" w:eastAsia="Calibri" w:hAnsi="Arial Narrow" w:cs="Arial"/>
                <w:bCs/>
                <w:sz w:val="22"/>
                <w:szCs w:val="22"/>
              </w:rPr>
              <w:t xml:space="preserve"> (br. 355-06-04-13-0002 od 23. listopada 2013)</w:t>
            </w:r>
            <w:r w:rsidRPr="0005341E">
              <w:rPr>
                <w:rFonts w:ascii="Arial Narrow" w:hAnsi="Arial Narrow" w:cs="Arial"/>
                <w:bCs/>
                <w:sz w:val="22"/>
                <w:szCs w:val="22"/>
              </w:rPr>
              <w:t xml:space="preserve">, a u 2015. godini u  znanstveno-nastavno zvanje izvanrednog profesora  </w:t>
            </w:r>
            <w:r w:rsidRPr="0005341E">
              <w:rPr>
                <w:rFonts w:ascii="Arial Narrow" w:eastAsia="MS Mincho" w:hAnsi="Arial Narrow" w:cs="Arial"/>
                <w:sz w:val="22"/>
                <w:szCs w:val="22"/>
                <w:lang w:bidi="ta-IN"/>
              </w:rPr>
              <w:t>na Medicinskom fakultetu u Zagrebu, Katedra za dermatovenerologiju (Br: 380-59-10102-15-3347 od 23.09.2015.)</w:t>
            </w:r>
          </w:p>
          <w:p w:rsidR="007F5BA2" w:rsidRPr="0005341E" w:rsidRDefault="007F5BA2" w:rsidP="0005341E">
            <w:pPr>
              <w:spacing w:before="60" w:after="60"/>
              <w:jc w:val="both"/>
              <w:rPr>
                <w:rFonts w:ascii="Arial Narrow" w:hAnsi="Arial Narrow" w:cs="Arial"/>
                <w:sz w:val="22"/>
                <w:szCs w:val="22"/>
              </w:rPr>
            </w:pPr>
            <w:r w:rsidRPr="0005341E">
              <w:rPr>
                <w:rFonts w:ascii="Arial Narrow" w:hAnsi="Arial Narrow" w:cs="Arial"/>
                <w:sz w:val="22"/>
                <w:szCs w:val="22"/>
              </w:rPr>
              <w:t>Tijekom specijalističkog staža neprekidno sudjeluje u diplomskoj i poslijediplomskoj nastavi iz dermatovenerologije kao honorarni voditelj vježbi i seminara. Provodi edukaciju studenata Medicinskog fakulteta hrvatskog i engleskog govornog područja u kolegiju Dermatovenerologija te u dva izborna predmeta. U stručnom poslijediplomskom studiju iz dermatovenerologije voditelj je tri predmeta “Dermatološka onkologija”, “Fototerapija i radioterapija u dermatologiji” te “Dermatoterapija”, a sudjeluje i u poslijediplomskom studiju iz patološke anatomije.</w:t>
            </w:r>
          </w:p>
          <w:p w:rsidR="007F5BA2" w:rsidRPr="0005341E" w:rsidRDefault="007F5BA2" w:rsidP="0005341E">
            <w:pPr>
              <w:spacing w:before="60" w:after="60"/>
              <w:rPr>
                <w:rFonts w:ascii="Arial Narrow" w:hAnsi="Arial Narrow" w:cs="Arial"/>
                <w:iCs/>
                <w:sz w:val="22"/>
                <w:szCs w:val="22"/>
                <w:lang w:eastAsia="hr-HR"/>
              </w:rPr>
            </w:pPr>
            <w:r w:rsidRPr="0005341E">
              <w:rPr>
                <w:rFonts w:ascii="Arial Narrow" w:hAnsi="Arial Narrow" w:cs="Arial"/>
                <w:iCs/>
                <w:sz w:val="22"/>
                <w:szCs w:val="22"/>
                <w:lang w:eastAsia="hr-HR"/>
              </w:rPr>
              <w:t>Voditeljica je Referentnog centra Ministarstva zdravstva za fotodermatologiju od osnivanja 2006. godine i Referentnog centra Ministarstva zdravstva za dermatološku onkologiju od 2009. godine.</w:t>
            </w:r>
          </w:p>
          <w:p w:rsidR="007F5BA2" w:rsidRPr="0005341E" w:rsidRDefault="007F5BA2" w:rsidP="0005341E">
            <w:pPr>
              <w:spacing w:before="60" w:after="60"/>
              <w:rPr>
                <w:rFonts w:ascii="Arial Narrow" w:hAnsi="Arial Narrow" w:cs="Arial"/>
                <w:iCs/>
                <w:sz w:val="22"/>
                <w:szCs w:val="22"/>
                <w:lang w:eastAsia="hr-HR"/>
              </w:rPr>
            </w:pPr>
            <w:r w:rsidRPr="0005341E">
              <w:rPr>
                <w:rFonts w:ascii="Arial Narrow" w:hAnsi="Arial Narrow" w:cs="Arial"/>
                <w:iCs/>
                <w:sz w:val="22"/>
                <w:szCs w:val="22"/>
                <w:lang w:eastAsia="hr-HR"/>
              </w:rPr>
              <w:t>Od 01. srpnja 2009. godine vršiteljica je dužnosti pročelnice Polikliničkog odjela Klinike za kožne i spolne bolesti Kliničkog bolničkog centra Zagreb i Medicinskog fakulteta Sveučilišta u Zagrebu do 1. studenog 2011. godine kada postaje Pročelnica Zavoda za dermatološku onkologiju.</w:t>
            </w:r>
          </w:p>
          <w:p w:rsidR="007F5BA2" w:rsidRPr="0005341E" w:rsidRDefault="007F5BA2" w:rsidP="0005341E">
            <w:pPr>
              <w:spacing w:before="60" w:after="60"/>
              <w:rPr>
                <w:rFonts w:ascii="Arial Narrow" w:hAnsi="Arial Narrow" w:cs="Arial"/>
                <w:iCs/>
                <w:sz w:val="22"/>
                <w:szCs w:val="22"/>
                <w:lang w:eastAsia="hr-HR"/>
              </w:rPr>
            </w:pPr>
            <w:r w:rsidRPr="0005341E">
              <w:rPr>
                <w:rFonts w:ascii="Arial Narrow" w:hAnsi="Arial Narrow" w:cs="Arial"/>
                <w:iCs/>
                <w:sz w:val="22"/>
                <w:szCs w:val="22"/>
                <w:lang w:eastAsia="hr-HR"/>
              </w:rPr>
              <w:t>U ožujku 2011. godine stekla je naziv primarijus.</w:t>
            </w:r>
          </w:p>
          <w:p w:rsidR="007F5BA2" w:rsidRPr="0005341E" w:rsidRDefault="007F5BA2" w:rsidP="0005341E">
            <w:pPr>
              <w:spacing w:before="60" w:after="60"/>
              <w:rPr>
                <w:rFonts w:ascii="Arial Narrow" w:hAnsi="Arial Narrow" w:cs="Arial"/>
                <w:bCs/>
                <w:sz w:val="22"/>
                <w:szCs w:val="22"/>
              </w:rPr>
            </w:pPr>
            <w:r w:rsidRPr="0005341E">
              <w:rPr>
                <w:rFonts w:ascii="Arial Narrow" w:hAnsi="Arial Narrow" w:cs="Arial"/>
                <w:bCs/>
                <w:sz w:val="22"/>
                <w:szCs w:val="22"/>
              </w:rPr>
              <w:t>Objavila je 43 znanstvena i stručna rada od kojih je 6 citirano u Current Contents-u (CC), 15 u Science Citation Index – Expanded-u,</w:t>
            </w:r>
            <w:r w:rsidRPr="0005341E">
              <w:rPr>
                <w:rFonts w:ascii="Arial Narrow" w:hAnsi="Arial Narrow" w:cs="Arial"/>
                <w:iCs/>
                <w:sz w:val="22"/>
                <w:szCs w:val="22"/>
                <w:lang w:eastAsia="hr-HR"/>
              </w:rPr>
              <w:t xml:space="preserve">11 radova koji su objavljeni u časopisima koji su zastupljeni u bibliografskim bazama podataka Medline, Scopus, PsycInfo  te 11ostalih publikacija. </w:t>
            </w:r>
          </w:p>
          <w:p w:rsidR="007F5BA2" w:rsidRPr="0005341E" w:rsidRDefault="007F5BA2" w:rsidP="0005341E">
            <w:pPr>
              <w:spacing w:before="60" w:after="60"/>
              <w:rPr>
                <w:rFonts w:ascii="Arial Narrow" w:hAnsi="Arial Narrow" w:cs="Arial"/>
                <w:iCs/>
                <w:sz w:val="22"/>
                <w:szCs w:val="22"/>
                <w:lang w:eastAsia="hr-HR"/>
              </w:rPr>
            </w:pPr>
            <w:r w:rsidRPr="0005341E">
              <w:rPr>
                <w:rFonts w:ascii="Arial Narrow" w:hAnsi="Arial Narrow" w:cs="Arial"/>
                <w:bCs/>
                <w:sz w:val="22"/>
                <w:szCs w:val="22"/>
              </w:rPr>
              <w:t>Autorica je 36 nastavnih tekstova u udžbenicima iz dermatovenerologije i u priručnicima tečajeva stalnog medicinskog usavršavanja</w:t>
            </w:r>
            <w:r w:rsidRPr="0005341E">
              <w:rPr>
                <w:rFonts w:ascii="Arial Narrow" w:hAnsi="Arial Narrow" w:cs="Arial"/>
                <w:iCs/>
                <w:sz w:val="22"/>
                <w:szCs w:val="22"/>
                <w:lang w:eastAsia="hr-HR"/>
              </w:rPr>
              <w:t xml:space="preserve"> te 87 kongresnih priopćenja.Aktivno je sudjelovala u pripremi 13 domaćih kongresa i simpozija s međunarodnim sudjelovanjem. Aktivno je sudjelovala na 40 domaćih i međunarodnih znanstvenih skupova gdje je prezentirala rezultate istraživanja u obliku usmenih izlaganja i postera.</w:t>
            </w:r>
            <w:r w:rsidRPr="0005341E">
              <w:rPr>
                <w:rFonts w:ascii="Arial Narrow" w:hAnsi="Arial Narrow" w:cs="Arial"/>
                <w:sz w:val="22"/>
                <w:szCs w:val="22"/>
              </w:rPr>
              <w:t xml:space="preserve"> U svojstvu predavača sudjelovala je na 12 tečajeva stalnog medicinskog usavršavanja pri Medicinskom fakultetu Sveučilišta u Zagrebu</w:t>
            </w:r>
          </w:p>
          <w:p w:rsidR="007F5BA2" w:rsidRPr="0005341E" w:rsidRDefault="007F5BA2" w:rsidP="0005341E">
            <w:pPr>
              <w:spacing w:before="60" w:after="60"/>
              <w:rPr>
                <w:rFonts w:ascii="Arial Narrow" w:hAnsi="Arial Narrow" w:cs="Arial"/>
                <w:iCs/>
                <w:sz w:val="22"/>
                <w:szCs w:val="22"/>
                <w:lang w:eastAsia="hr-HR"/>
              </w:rPr>
            </w:pPr>
            <w:r w:rsidRPr="0005341E">
              <w:rPr>
                <w:rFonts w:ascii="Arial Narrow" w:hAnsi="Arial Narrow" w:cs="Arial"/>
                <w:iCs/>
                <w:sz w:val="22"/>
                <w:szCs w:val="22"/>
                <w:lang w:eastAsia="hr-HR"/>
              </w:rPr>
              <w:t xml:space="preserve">Uže područje njene djelatnosti  je dermatološka onkologija te eritematoskvamozne dermatoze, osobito psorijaza, te rad u području fotobiologije i fototerapije. </w:t>
            </w:r>
          </w:p>
          <w:p w:rsidR="007F5BA2" w:rsidRPr="0005341E" w:rsidRDefault="007F5BA2" w:rsidP="0005341E">
            <w:pPr>
              <w:spacing w:before="60" w:after="60"/>
              <w:rPr>
                <w:rFonts w:ascii="Arial Narrow" w:hAnsi="Arial Narrow" w:cs="Arial"/>
                <w:iCs/>
                <w:sz w:val="22"/>
                <w:szCs w:val="22"/>
                <w:lang w:eastAsia="hr-HR"/>
              </w:rPr>
            </w:pPr>
            <w:r w:rsidRPr="0005341E">
              <w:rPr>
                <w:rFonts w:ascii="Arial Narrow" w:hAnsi="Arial Narrow" w:cs="Arial"/>
                <w:sz w:val="22"/>
                <w:szCs w:val="22"/>
              </w:rPr>
              <w:t>U svojstvu istraživača sudjelovala je u projektima Ministarstva znanosti i tehnologije «Imunološke značajke atopijskog dermatitisa» (br. 108137; od 1999. godine) i «Imunološke značajke atopijskog i seborejičkog dermatitisa, te psorijaze» (br. 0108166; od 2001. do 2006. godine), „Maligni epidermalni kožni tumori u Hrvatskoj“ (br. 218-0000000-3657, od 2007. godine).</w:t>
            </w:r>
            <w:r w:rsidRPr="0005341E">
              <w:rPr>
                <w:rFonts w:ascii="Arial Narrow" w:hAnsi="Arial Narrow" w:cs="Arial"/>
                <w:iCs/>
                <w:sz w:val="22"/>
                <w:szCs w:val="22"/>
                <w:lang w:eastAsia="hr-HR"/>
              </w:rPr>
              <w:t xml:space="preserve"> Od 01. srpnja 2009. voditeljica je projekta Ministarstva znanosti i tehnologije Republike „Primarni kožni limfomi u Hrvatskoj“.</w:t>
            </w:r>
          </w:p>
          <w:p w:rsidR="007F5BA2" w:rsidRPr="0005341E" w:rsidRDefault="007F5BA2" w:rsidP="0005341E">
            <w:pPr>
              <w:spacing w:before="60" w:after="60"/>
              <w:jc w:val="both"/>
              <w:rPr>
                <w:rFonts w:ascii="Arial Narrow" w:hAnsi="Arial Narrow" w:cs="Arial"/>
                <w:sz w:val="22"/>
                <w:szCs w:val="22"/>
              </w:rPr>
            </w:pPr>
            <w:r w:rsidRPr="0005341E">
              <w:rPr>
                <w:rFonts w:ascii="Arial Narrow" w:eastAsia="Calibri" w:hAnsi="Arial Narrow" w:cs="Arial"/>
                <w:sz w:val="22"/>
                <w:szCs w:val="22"/>
                <w:lang w:eastAsia="hr-HR"/>
              </w:rPr>
              <w:t xml:space="preserve">Od 2013. godine aktivno sudjeluje u svojstvu </w:t>
            </w:r>
            <w:r w:rsidRPr="0005341E">
              <w:rPr>
                <w:rFonts w:ascii="Arial Narrow" w:hAnsi="Arial Narrow" w:cs="Arial"/>
                <w:sz w:val="22"/>
                <w:szCs w:val="22"/>
                <w:lang w:eastAsia="hr-HR"/>
              </w:rPr>
              <w:t>istraživača u realizaciji znanstvenog projekta</w:t>
            </w:r>
            <w:r w:rsidRPr="0005341E">
              <w:rPr>
                <w:rFonts w:ascii="Arial Narrow" w:eastAsia="Calibri" w:hAnsi="Arial Narrow" w:cs="Arial"/>
                <w:i/>
                <w:sz w:val="22"/>
                <w:szCs w:val="22"/>
                <w:lang w:eastAsia="hr-HR"/>
              </w:rPr>
              <w:t>Unity Through Knowledge Fund</w:t>
            </w:r>
            <w:r w:rsidRPr="0005341E">
              <w:rPr>
                <w:rFonts w:ascii="Arial Narrow" w:eastAsia="Calibri" w:hAnsi="Arial Narrow" w:cs="Arial"/>
                <w:sz w:val="22"/>
                <w:szCs w:val="22"/>
                <w:lang w:eastAsia="hr-HR"/>
              </w:rPr>
              <w:t xml:space="preserve"> (UKF) projekta pod nazivom „</w:t>
            </w:r>
            <w:r w:rsidRPr="0005341E">
              <w:rPr>
                <w:rFonts w:ascii="Arial Narrow" w:eastAsia="Calibri" w:hAnsi="Arial Narrow" w:cs="Arial"/>
                <w:i/>
                <w:sz w:val="22"/>
                <w:szCs w:val="22"/>
                <w:lang w:eastAsia="hr-HR"/>
              </w:rPr>
              <w:t>Clinical and biological factors determining severity and activity of chronic Graft-versus-Host Disease after allogenic hematopoietic stem cell transplantation</w:t>
            </w:r>
            <w:r w:rsidRPr="0005341E">
              <w:rPr>
                <w:rFonts w:ascii="Arial Narrow" w:eastAsia="Calibri" w:hAnsi="Arial Narrow" w:cs="Arial"/>
                <w:sz w:val="22"/>
                <w:szCs w:val="22"/>
                <w:lang w:eastAsia="hr-HR"/>
              </w:rPr>
              <w:t>“ voditelja prof. dr. sc. Steven Živka Pavletića i  prof. dr. sc. Damira Nemeta</w:t>
            </w:r>
            <w:r w:rsidRPr="0005341E">
              <w:rPr>
                <w:rFonts w:ascii="Arial Narrow" w:hAnsi="Arial Narrow" w:cs="Arial"/>
                <w:sz w:val="22"/>
                <w:szCs w:val="22"/>
              </w:rPr>
              <w:t xml:space="preserve">. </w:t>
            </w:r>
          </w:p>
          <w:p w:rsidR="007F5BA2" w:rsidRPr="0005341E" w:rsidRDefault="007F5BA2" w:rsidP="0005341E">
            <w:pPr>
              <w:spacing w:before="60" w:after="60"/>
              <w:jc w:val="both"/>
              <w:rPr>
                <w:rFonts w:ascii="Arial Narrow" w:hAnsi="Arial Narrow" w:cs="Arial"/>
                <w:sz w:val="22"/>
                <w:szCs w:val="22"/>
              </w:rPr>
            </w:pPr>
            <w:r w:rsidRPr="0005341E">
              <w:rPr>
                <w:rFonts w:ascii="Arial Narrow" w:hAnsi="Arial Narrow" w:cs="Arial"/>
                <w:sz w:val="22"/>
                <w:szCs w:val="22"/>
              </w:rPr>
              <w:t>Sudjeluje u projektu „Topikalna primjena trombocitima bogate plazme u liječenju oralnih ulceracija u kroničnoj bolesti presatka protiv primatelja –cGVHD; Voditelj: prof. dr. sc. Radovan Vrhovac.</w:t>
            </w:r>
          </w:p>
          <w:p w:rsidR="007F5BA2" w:rsidRPr="0005341E" w:rsidRDefault="007F5BA2" w:rsidP="0005341E">
            <w:pPr>
              <w:spacing w:before="60" w:after="60"/>
              <w:rPr>
                <w:rFonts w:ascii="Arial Narrow" w:hAnsi="Arial Narrow" w:cs="Arial"/>
                <w:iCs/>
                <w:sz w:val="22"/>
                <w:szCs w:val="22"/>
                <w:lang w:eastAsia="hr-HR"/>
              </w:rPr>
            </w:pPr>
            <w:r w:rsidRPr="0005341E">
              <w:rPr>
                <w:rFonts w:ascii="Arial Narrow" w:hAnsi="Arial Narrow" w:cs="Arial"/>
                <w:sz w:val="22"/>
                <w:szCs w:val="22"/>
              </w:rPr>
              <w:t xml:space="preserve">Aktivno se služi engleskim i njemačkim te pasivno talijanskim jezikom. </w:t>
            </w:r>
            <w:r w:rsidRPr="0005341E">
              <w:rPr>
                <w:rFonts w:ascii="Arial Narrow" w:hAnsi="Arial Narrow" w:cs="Arial"/>
                <w:bCs/>
                <w:sz w:val="22"/>
                <w:szCs w:val="22"/>
              </w:rPr>
              <w:t xml:space="preserve">Član je Hrvatske liječničke komore, Hrvatskog i Austrijskog dermatovenerološkog društva, Austrijskog društva za fototerapiju, Europske akademije za dermatologiju i venerologiju, te stručnog tima </w:t>
            </w:r>
            <w:r w:rsidRPr="0005341E">
              <w:rPr>
                <w:rFonts w:ascii="Arial Narrow" w:hAnsi="Arial Narrow" w:cs="Arial"/>
                <w:bCs/>
                <w:i/>
                <w:sz w:val="22"/>
                <w:szCs w:val="22"/>
              </w:rPr>
              <w:t>Psoriasis International Network Scientific Committee.</w:t>
            </w:r>
          </w:p>
        </w:tc>
      </w:tr>
      <w:tr w:rsidR="007F5BA2" w:rsidRPr="0005341E" w:rsidTr="007F5BA2">
        <w:trPr>
          <w:trHeight w:val="151"/>
        </w:trPr>
        <w:tc>
          <w:tcPr>
            <w:tcW w:w="1951" w:type="dxa"/>
            <w:tcBorders>
              <w:top w:val="single" w:sz="4" w:space="0" w:color="auto"/>
              <w:bottom w:val="single" w:sz="4" w:space="0" w:color="auto"/>
              <w:right w:val="single" w:sz="4" w:space="0" w:color="auto"/>
            </w:tcBorders>
          </w:tcPr>
          <w:p w:rsidR="007F5BA2" w:rsidRPr="0005341E" w:rsidRDefault="007F5BA2" w:rsidP="0005341E">
            <w:pPr>
              <w:spacing w:before="60" w:after="60"/>
              <w:rPr>
                <w:rFonts w:ascii="Arial Narrow" w:hAnsi="Arial Narrow" w:cs="Arial"/>
                <w:b/>
                <w:sz w:val="22"/>
                <w:szCs w:val="22"/>
                <w:lang w:eastAsia="hr-HR"/>
              </w:rPr>
            </w:pPr>
          </w:p>
          <w:p w:rsidR="007F5BA2" w:rsidRPr="0005341E" w:rsidRDefault="007F5BA2" w:rsidP="0005341E">
            <w:pPr>
              <w:spacing w:before="60" w:after="60"/>
              <w:rPr>
                <w:rFonts w:ascii="Arial Narrow" w:hAnsi="Arial Narrow" w:cs="Arial"/>
                <w:b/>
                <w:sz w:val="22"/>
                <w:szCs w:val="22"/>
                <w:lang w:eastAsia="hr-HR"/>
              </w:rPr>
            </w:pPr>
            <w:r w:rsidRPr="0005341E">
              <w:rPr>
                <w:rFonts w:ascii="Arial Narrow" w:hAnsi="Arial Narrow" w:cs="Arial"/>
                <w:b/>
                <w:sz w:val="22"/>
                <w:szCs w:val="22"/>
                <w:lang w:eastAsia="hr-HR"/>
              </w:rPr>
              <w:t>Popis radova objavljenih u posljednjih pet godina</w:t>
            </w:r>
          </w:p>
        </w:tc>
        <w:tc>
          <w:tcPr>
            <w:tcW w:w="7371" w:type="dxa"/>
            <w:tcBorders>
              <w:top w:val="single" w:sz="4" w:space="0" w:color="auto"/>
              <w:left w:val="single" w:sz="4" w:space="0" w:color="auto"/>
              <w:bottom w:val="single" w:sz="4" w:space="0" w:color="auto"/>
            </w:tcBorders>
          </w:tcPr>
          <w:p w:rsidR="007F5BA2" w:rsidRPr="0005341E" w:rsidRDefault="007F5BA2" w:rsidP="0005341E">
            <w:pPr>
              <w:keepNext/>
              <w:spacing w:before="60" w:after="60"/>
              <w:contextualSpacing/>
              <w:jc w:val="both"/>
              <w:outlineLvl w:val="0"/>
              <w:rPr>
                <w:rFonts w:ascii="Arial Narrow" w:eastAsia="Calibri" w:hAnsi="Arial Narrow" w:cs="Arial"/>
                <w:bCs/>
                <w:kern w:val="32"/>
                <w:sz w:val="22"/>
                <w:szCs w:val="22"/>
                <w:lang w:eastAsia="hr-HR"/>
              </w:rPr>
            </w:pPr>
            <w:r w:rsidRPr="0005341E">
              <w:rPr>
                <w:rFonts w:ascii="Arial Narrow" w:eastAsia="Calibri" w:hAnsi="Arial Narrow" w:cs="Arial"/>
                <w:bCs/>
                <w:kern w:val="32"/>
                <w:sz w:val="22"/>
                <w:szCs w:val="22"/>
                <w:lang w:eastAsia="hr-HR"/>
              </w:rPr>
              <w:t xml:space="preserve">Čeović R, Gulin SJ. Lymphogranuloma venereum: diagnostic and treatment challenges. Infect Drug Resist 2015;8:39-47. </w:t>
            </w:r>
          </w:p>
          <w:p w:rsidR="007F5BA2" w:rsidRPr="0005341E" w:rsidRDefault="007F5BA2" w:rsidP="0005341E">
            <w:pPr>
              <w:keepNext/>
              <w:spacing w:before="60" w:after="60"/>
              <w:contextualSpacing/>
              <w:jc w:val="both"/>
              <w:outlineLvl w:val="0"/>
              <w:rPr>
                <w:rStyle w:val="yiv5246151236"/>
                <w:rFonts w:ascii="Arial Narrow" w:hAnsi="Arial Narrow" w:cs="Arial"/>
                <w:color w:val="000000"/>
                <w:sz w:val="22"/>
                <w:szCs w:val="22"/>
              </w:rPr>
            </w:pPr>
            <w:r w:rsidRPr="0005341E">
              <w:rPr>
                <w:rStyle w:val="yiv5246151236"/>
                <w:rFonts w:ascii="Arial Narrow" w:hAnsi="Arial Narrow" w:cs="Arial"/>
                <w:color w:val="000000"/>
                <w:sz w:val="22"/>
                <w:szCs w:val="22"/>
              </w:rPr>
              <w:t>Jerković Gulin S, Čeović R, Lončarić D, Ilić I, Radman I.</w:t>
            </w:r>
            <w:r w:rsidRPr="0005341E">
              <w:rPr>
                <w:rFonts w:ascii="Arial Narrow" w:hAnsi="Arial Narrow" w:cs="Arial"/>
                <w:sz w:val="22"/>
                <w:szCs w:val="22"/>
              </w:rPr>
              <w:t>Nodular Prurigo Associated with Mycosis Fungoides - Case Report.</w:t>
            </w:r>
            <w:r w:rsidRPr="0005341E">
              <w:rPr>
                <w:rStyle w:val="yiv5246151236"/>
                <w:rFonts w:ascii="Arial Narrow" w:hAnsi="Arial Narrow" w:cs="Arial"/>
                <w:color w:val="000000"/>
                <w:sz w:val="22"/>
                <w:szCs w:val="22"/>
              </w:rPr>
              <w:t>Acta Dermatovenerol Croat. 2015 Sep;23(3):203-7.</w:t>
            </w:r>
          </w:p>
          <w:p w:rsidR="007F5BA2" w:rsidRPr="0005341E" w:rsidRDefault="007F5BA2" w:rsidP="0005341E">
            <w:pPr>
              <w:keepNext/>
              <w:spacing w:before="60" w:after="60"/>
              <w:contextualSpacing/>
              <w:jc w:val="both"/>
              <w:outlineLvl w:val="0"/>
              <w:rPr>
                <w:rStyle w:val="yiv5246151236"/>
                <w:rFonts w:ascii="Arial Narrow" w:hAnsi="Arial Narrow" w:cs="Arial"/>
                <w:color w:val="000000"/>
                <w:sz w:val="22"/>
                <w:szCs w:val="22"/>
              </w:rPr>
            </w:pPr>
          </w:p>
          <w:p w:rsidR="007F5BA2" w:rsidRPr="0005341E" w:rsidRDefault="007F5BA2" w:rsidP="0005341E">
            <w:pPr>
              <w:keepNext/>
              <w:spacing w:before="60" w:after="60"/>
              <w:contextualSpacing/>
              <w:jc w:val="both"/>
              <w:outlineLvl w:val="0"/>
              <w:rPr>
                <w:rStyle w:val="yiv5246151236"/>
                <w:rFonts w:ascii="Arial Narrow" w:hAnsi="Arial Narrow" w:cs="Arial"/>
                <w:color w:val="000000"/>
                <w:sz w:val="22"/>
                <w:szCs w:val="22"/>
              </w:rPr>
            </w:pPr>
            <w:r w:rsidRPr="0005341E">
              <w:rPr>
                <w:rFonts w:ascii="Arial Narrow" w:hAnsi="Arial Narrow" w:cs="Arial"/>
                <w:bCs/>
                <w:sz w:val="22"/>
                <w:szCs w:val="22"/>
              </w:rPr>
              <w:t>Bukvić Mokos Z</w:t>
            </w:r>
            <w:r w:rsidRPr="0005341E">
              <w:rPr>
                <w:rFonts w:ascii="Arial Narrow" w:hAnsi="Arial Narrow" w:cs="Arial"/>
                <w:sz w:val="22"/>
                <w:szCs w:val="22"/>
              </w:rPr>
              <w:t>, Kummer A, Mosler EL, Čeović R, Basta-Juzbašić A. Perioral dermatitis: still a therapeutic challenge. Acta Clin Croat 2015;54(2):179-85.</w:t>
            </w:r>
          </w:p>
          <w:p w:rsidR="007F5BA2" w:rsidRPr="0005341E" w:rsidRDefault="007F5BA2" w:rsidP="0005341E">
            <w:pPr>
              <w:spacing w:before="60" w:after="60"/>
              <w:rPr>
                <w:rFonts w:ascii="Arial Narrow" w:hAnsi="Arial Narrow" w:cs="Arial"/>
                <w:sz w:val="22"/>
                <w:szCs w:val="22"/>
              </w:rPr>
            </w:pPr>
            <w:r w:rsidRPr="0005341E">
              <w:rPr>
                <w:rFonts w:ascii="Arial Narrow" w:hAnsi="Arial Narrow" w:cs="Arial"/>
                <w:sz w:val="22"/>
                <w:szCs w:val="22"/>
              </w:rPr>
              <w:t xml:space="preserve">Basta-Juzbašić A, Čeović R. Update on Chancroid, Lymphogranuloma venereum, Granuloma inguinale, Genital herpes Simplex and Molluscum contagiosum. </w:t>
            </w:r>
            <w:hyperlink r:id="rId417" w:anchor="#" w:tooltip="Clinics in dermatology." w:history="1">
              <w:r w:rsidRPr="0005341E">
                <w:rPr>
                  <w:rFonts w:ascii="Arial Narrow" w:hAnsi="Arial Narrow" w:cs="Arial"/>
                  <w:sz w:val="22"/>
                  <w:szCs w:val="22"/>
                </w:rPr>
                <w:t>Clin Dermatol.</w:t>
              </w:r>
            </w:hyperlink>
            <w:r w:rsidRPr="0005341E">
              <w:rPr>
                <w:rFonts w:ascii="Arial Narrow" w:hAnsi="Arial Narrow" w:cs="Arial"/>
                <w:sz w:val="22"/>
                <w:szCs w:val="22"/>
              </w:rPr>
              <w:t xml:space="preserve"> 2014 Mar-Apr;32(2):290-8. /CC/</w:t>
            </w:r>
          </w:p>
          <w:p w:rsidR="007F5BA2" w:rsidRPr="0005341E" w:rsidRDefault="007F5BA2" w:rsidP="0005341E">
            <w:pPr>
              <w:keepNext/>
              <w:spacing w:before="60" w:after="60"/>
              <w:jc w:val="both"/>
              <w:outlineLvl w:val="0"/>
              <w:rPr>
                <w:rFonts w:ascii="Arial Narrow" w:hAnsi="Arial Narrow" w:cs="Arial"/>
                <w:bCs/>
                <w:kern w:val="32"/>
                <w:sz w:val="22"/>
                <w:szCs w:val="22"/>
              </w:rPr>
            </w:pPr>
            <w:r w:rsidRPr="0005341E">
              <w:rPr>
                <w:rFonts w:ascii="Arial Narrow" w:hAnsi="Arial Narrow" w:cs="Arial"/>
                <w:bCs/>
                <w:kern w:val="32"/>
                <w:sz w:val="22"/>
                <w:szCs w:val="22"/>
              </w:rPr>
              <w:t>Rezaković S, Kostović K, Čeović R. Pimecrolimus as local therapy for atopic dermatitis. Paediatr Croat 2014; 58: 216-22.</w:t>
            </w:r>
          </w:p>
          <w:p w:rsidR="007F5BA2" w:rsidRPr="0005341E" w:rsidRDefault="007F5BA2" w:rsidP="0005341E">
            <w:pPr>
              <w:spacing w:before="60" w:after="60"/>
              <w:rPr>
                <w:rFonts w:ascii="Arial Narrow" w:hAnsi="Arial Narrow" w:cs="Arial"/>
                <w:sz w:val="22"/>
                <w:szCs w:val="22"/>
              </w:rPr>
            </w:pPr>
            <w:r w:rsidRPr="0005341E">
              <w:rPr>
                <w:rFonts w:ascii="Arial Narrow" w:hAnsi="Arial Narrow" w:cs="Arial"/>
                <w:sz w:val="22"/>
                <w:szCs w:val="22"/>
              </w:rPr>
              <w:t xml:space="preserve">Čeović R, Jovanović I, Kostović K, Radoš J, Dotlić S, Radman I, </w:t>
            </w:r>
            <w:r w:rsidRPr="0005341E">
              <w:rPr>
                <w:rFonts w:ascii="Arial Narrow" w:hAnsi="Arial Narrow" w:cs="Arial"/>
                <w:sz w:val="22"/>
                <w:szCs w:val="22"/>
              </w:rPr>
              <w:br/>
              <w:t>Marinović Kulišić S, Lončarić D. Radiotherapy of primary cutaneous follicle center lymphoma: case report and review of literature. Radiation Oncology 2013, 8:147-52./CC/</w:t>
            </w:r>
          </w:p>
          <w:p w:rsidR="007F5BA2" w:rsidRPr="0005341E" w:rsidRDefault="007F5BA2" w:rsidP="0005341E">
            <w:pPr>
              <w:spacing w:before="60" w:after="60"/>
              <w:rPr>
                <w:rFonts w:ascii="Arial Narrow" w:hAnsi="Arial Narrow" w:cs="Arial"/>
                <w:iCs/>
                <w:sz w:val="22"/>
                <w:szCs w:val="22"/>
                <w:lang w:eastAsia="hr-HR"/>
              </w:rPr>
            </w:pPr>
            <w:r w:rsidRPr="0005341E">
              <w:rPr>
                <w:rFonts w:ascii="Arial Narrow" w:hAnsi="Arial Narrow" w:cs="Arial"/>
                <w:iCs/>
                <w:sz w:val="22"/>
                <w:szCs w:val="22"/>
                <w:lang w:eastAsia="hr-HR"/>
              </w:rPr>
              <w:t>Kostović K, Paštar Z, Čeović R, Mokos ZB, Buzina DS, Stanimirović A. Photodynamic Therapy in Dermatology: Current Treatments and Implications. Coll Antropol 2012; 36(4): 1477-81. /CC/</w:t>
            </w:r>
          </w:p>
          <w:p w:rsidR="007F5BA2" w:rsidRPr="0005341E" w:rsidRDefault="00FB63BA" w:rsidP="0005341E">
            <w:pPr>
              <w:spacing w:before="60" w:after="60"/>
              <w:rPr>
                <w:rFonts w:ascii="Arial Narrow" w:hAnsi="Arial Narrow" w:cs="Arial"/>
                <w:sz w:val="22"/>
                <w:szCs w:val="22"/>
              </w:rPr>
            </w:pPr>
            <w:hyperlink r:id="rId418" w:history="1">
              <w:r w:rsidR="007F5BA2" w:rsidRPr="0005341E">
                <w:rPr>
                  <w:rFonts w:ascii="Arial Narrow" w:hAnsi="Arial Narrow" w:cs="Arial"/>
                  <w:sz w:val="22"/>
                  <w:szCs w:val="22"/>
                  <w:lang w:eastAsia="hr-HR" w:bidi="ta-IN"/>
                </w:rPr>
                <w:t>Čeović</w:t>
              </w:r>
            </w:hyperlink>
            <w:r w:rsidR="007F5BA2" w:rsidRPr="0005341E">
              <w:rPr>
                <w:rFonts w:ascii="Arial Narrow" w:hAnsi="Arial Narrow" w:cs="Arial"/>
                <w:sz w:val="22"/>
                <w:szCs w:val="22"/>
                <w:lang w:eastAsia="hr-HR" w:bidi="ta-IN"/>
              </w:rPr>
              <w:t xml:space="preserve"> R,</w:t>
            </w:r>
            <w:hyperlink r:id="rId419" w:history="1">
              <w:r w:rsidR="007F5BA2" w:rsidRPr="0005341E">
                <w:rPr>
                  <w:rFonts w:ascii="Arial Narrow" w:hAnsi="Arial Narrow" w:cs="Arial"/>
                  <w:sz w:val="22"/>
                  <w:szCs w:val="22"/>
                  <w:lang w:eastAsia="hr-HR" w:bidi="ta-IN"/>
                </w:rPr>
                <w:t xml:space="preserve"> Mance</w:t>
              </w:r>
            </w:hyperlink>
            <w:r w:rsidR="007F5BA2" w:rsidRPr="0005341E">
              <w:rPr>
                <w:rFonts w:ascii="Arial Narrow" w:hAnsi="Arial Narrow" w:cs="Arial"/>
                <w:sz w:val="22"/>
                <w:szCs w:val="22"/>
                <w:lang w:eastAsia="hr-HR" w:bidi="ta-IN"/>
              </w:rPr>
              <w:t xml:space="preserve"> M, </w:t>
            </w:r>
            <w:hyperlink r:id="rId420" w:history="1">
              <w:r w:rsidR="007F5BA2" w:rsidRPr="0005341E">
                <w:rPr>
                  <w:rFonts w:ascii="Arial Narrow" w:hAnsi="Arial Narrow" w:cs="Arial"/>
                  <w:sz w:val="22"/>
                  <w:szCs w:val="22"/>
                  <w:lang w:eastAsia="hr-HR" w:bidi="ta-IN"/>
                </w:rPr>
                <w:t>Bukvic Mokos</w:t>
              </w:r>
            </w:hyperlink>
            <w:r w:rsidR="007F5BA2" w:rsidRPr="0005341E">
              <w:rPr>
                <w:rFonts w:ascii="Arial Narrow" w:hAnsi="Arial Narrow" w:cs="Arial"/>
                <w:sz w:val="22"/>
                <w:szCs w:val="22"/>
                <w:lang w:eastAsia="hr-HR" w:bidi="ta-IN"/>
              </w:rPr>
              <w:t xml:space="preserve"> Z, Svetec M,Kostović K, Štulhofer Buzina D.  Psoriasis: Female Skin Changes in Various Hormonal Stages throughout Life—Puberty, Pregnancy, and Menopause.</w:t>
            </w:r>
            <w:r w:rsidR="007F5BA2" w:rsidRPr="0005341E">
              <w:rPr>
                <w:rFonts w:ascii="Arial Narrow" w:hAnsi="Arial Narrow" w:cs="Arial"/>
                <w:sz w:val="22"/>
                <w:szCs w:val="22"/>
              </w:rPr>
              <w:t xml:space="preserve"> Biomed Res Int 2013;2013:571912. /Sci Exp/</w:t>
            </w:r>
          </w:p>
          <w:p w:rsidR="007F5BA2" w:rsidRPr="0005341E" w:rsidRDefault="007F5BA2" w:rsidP="0005341E">
            <w:pPr>
              <w:spacing w:before="60" w:after="60"/>
              <w:rPr>
                <w:rFonts w:ascii="Arial Narrow" w:hAnsi="Arial Narrow" w:cs="Arial"/>
                <w:color w:val="000000"/>
                <w:sz w:val="22"/>
                <w:szCs w:val="22"/>
                <w:lang w:eastAsia="hr-HR"/>
              </w:rPr>
            </w:pPr>
            <w:r w:rsidRPr="0005341E">
              <w:rPr>
                <w:rFonts w:ascii="Arial Narrow" w:hAnsi="Arial Narrow" w:cs="Arial"/>
                <w:color w:val="000000"/>
                <w:sz w:val="22"/>
                <w:szCs w:val="22"/>
                <w:lang w:eastAsia="hr-HR"/>
              </w:rPr>
              <w:t xml:space="preserve">Kaštelan M, Puizina –Ivić N, </w:t>
            </w:r>
            <w:r w:rsidRPr="0005341E">
              <w:rPr>
                <w:rFonts w:ascii="Arial Narrow" w:hAnsi="Arial Narrow" w:cs="Arial"/>
                <w:bCs/>
                <w:color w:val="000000"/>
                <w:sz w:val="22"/>
                <w:szCs w:val="22"/>
                <w:lang w:eastAsia="hr-HR"/>
              </w:rPr>
              <w:t>Čeović R,</w:t>
            </w:r>
            <w:r w:rsidRPr="0005341E">
              <w:rPr>
                <w:rFonts w:ascii="Arial Narrow" w:hAnsi="Arial Narrow" w:cs="Arial"/>
                <w:color w:val="000000"/>
                <w:sz w:val="22"/>
                <w:szCs w:val="22"/>
                <w:lang w:eastAsia="hr-HR"/>
              </w:rPr>
              <w:t xml:space="preserve"> Jukić Z, Bulat V, Simonić E, Prpić-Massari L, Brajac I, Krnjević Pezić G. Smjernice za dijagnostiku i liječenje vulgarne psorijaze. Lijec Vjesn 2013; 135:195-200</w:t>
            </w:r>
          </w:p>
          <w:p w:rsidR="007F5BA2" w:rsidRPr="0005341E" w:rsidRDefault="007F5BA2" w:rsidP="0005341E">
            <w:pPr>
              <w:spacing w:before="60" w:after="60"/>
              <w:rPr>
                <w:rFonts w:ascii="Arial Narrow" w:hAnsi="Arial Narrow" w:cs="Arial"/>
                <w:sz w:val="22"/>
                <w:szCs w:val="22"/>
              </w:rPr>
            </w:pPr>
            <w:r w:rsidRPr="0005341E">
              <w:rPr>
                <w:rFonts w:ascii="Arial Narrow" w:hAnsi="Arial Narrow" w:cs="Arial"/>
                <w:iCs/>
                <w:sz w:val="22"/>
                <w:szCs w:val="22"/>
                <w:lang w:eastAsia="hr-HR"/>
              </w:rPr>
              <w:t>Čeović R, Smolković N, Pašić A, Kostović K, Hrsan D. Multiple Basal Cell Carcinomas of Lower Legs with Stasis Dermatitis: A Therapeutic Challange. Acta Dermatovenerol Croat 2012; 20(3): 197-202.</w:t>
            </w:r>
            <w:r w:rsidRPr="0005341E">
              <w:rPr>
                <w:rFonts w:ascii="Arial Narrow" w:hAnsi="Arial Narrow" w:cs="Arial"/>
                <w:sz w:val="22"/>
                <w:szCs w:val="22"/>
              </w:rPr>
              <w:t xml:space="preserve"> /Sci Exp/</w:t>
            </w:r>
          </w:p>
          <w:p w:rsidR="007F5BA2" w:rsidRPr="0005341E" w:rsidRDefault="007F5BA2" w:rsidP="0005341E">
            <w:pPr>
              <w:spacing w:before="60" w:after="60"/>
              <w:rPr>
                <w:rFonts w:ascii="Arial Narrow" w:hAnsi="Arial Narrow" w:cs="Arial"/>
                <w:sz w:val="22"/>
                <w:szCs w:val="22"/>
              </w:rPr>
            </w:pPr>
            <w:r w:rsidRPr="0005341E">
              <w:rPr>
                <w:rFonts w:ascii="Arial Narrow" w:hAnsi="Arial Narrow" w:cs="Arial"/>
                <w:iCs/>
                <w:sz w:val="22"/>
                <w:szCs w:val="22"/>
                <w:lang w:eastAsia="hr-HR"/>
              </w:rPr>
              <w:t xml:space="preserve">Čeović R. Five years of Sucsessful Prevention of Malignant Epidermal Tumors: Data from Referral Center of Dermatologic Oncology, Ministry of Health and Social  Welfare, Croatia. Acta Derm Venereol Croat 2012; 20(1):57./ </w:t>
            </w:r>
            <w:r w:rsidRPr="0005341E">
              <w:rPr>
                <w:rFonts w:ascii="Arial Narrow" w:hAnsi="Arial Narrow" w:cs="Arial"/>
                <w:sz w:val="22"/>
                <w:szCs w:val="22"/>
              </w:rPr>
              <w:t>Sci Exp/</w:t>
            </w:r>
          </w:p>
          <w:p w:rsidR="007F5BA2" w:rsidRPr="0005341E" w:rsidRDefault="007F5BA2" w:rsidP="0005341E">
            <w:pPr>
              <w:spacing w:before="60" w:after="60"/>
              <w:rPr>
                <w:rFonts w:ascii="Arial Narrow" w:hAnsi="Arial Narrow" w:cs="Arial"/>
                <w:iCs/>
                <w:sz w:val="22"/>
                <w:szCs w:val="22"/>
                <w:lang w:eastAsia="hr-HR"/>
              </w:rPr>
            </w:pPr>
            <w:r w:rsidRPr="0005341E">
              <w:rPr>
                <w:rFonts w:ascii="Arial Narrow" w:hAnsi="Arial Narrow" w:cs="Arial"/>
                <w:iCs/>
                <w:sz w:val="22"/>
                <w:szCs w:val="22"/>
                <w:lang w:eastAsia="hr-HR"/>
              </w:rPr>
              <w:t>Milavec-Puretić V, Mance M, Čeović R, Lipozenčić J. Drug induced Psoriasis. Act Derm Venereol Croat 2011; 19(1): 39-42.</w:t>
            </w:r>
            <w:r w:rsidRPr="0005341E">
              <w:rPr>
                <w:rFonts w:ascii="Arial Narrow" w:hAnsi="Arial Narrow" w:cs="Arial"/>
                <w:sz w:val="22"/>
                <w:szCs w:val="22"/>
              </w:rPr>
              <w:t xml:space="preserve"> /Sci Exp/</w:t>
            </w:r>
          </w:p>
          <w:p w:rsidR="007F5BA2" w:rsidRPr="0005341E" w:rsidRDefault="007F5BA2" w:rsidP="0005341E">
            <w:pPr>
              <w:spacing w:before="60" w:after="60"/>
              <w:rPr>
                <w:rFonts w:ascii="Arial Narrow" w:hAnsi="Arial Narrow" w:cs="Arial"/>
                <w:sz w:val="22"/>
                <w:szCs w:val="22"/>
              </w:rPr>
            </w:pPr>
            <w:r w:rsidRPr="0005341E">
              <w:rPr>
                <w:rFonts w:ascii="Arial Narrow" w:hAnsi="Arial Narrow" w:cs="Arial"/>
                <w:iCs/>
                <w:sz w:val="22"/>
                <w:szCs w:val="22"/>
                <w:lang w:eastAsia="hr-HR"/>
              </w:rPr>
              <w:t>Murat-Sušić S, Čeović R, Husar K, Skerlev M.The specificities of childhood psoriasis. Paediatr Croat 2011; 55: 296-301.</w:t>
            </w:r>
            <w:r w:rsidRPr="0005341E">
              <w:rPr>
                <w:rFonts w:ascii="Arial Narrow" w:hAnsi="Arial Narrow" w:cs="Arial"/>
                <w:sz w:val="22"/>
                <w:szCs w:val="22"/>
              </w:rPr>
              <w:t xml:space="preserve"> / EMBASE/EXCERPTA Medica//</w:t>
            </w:r>
          </w:p>
          <w:p w:rsidR="007F5BA2" w:rsidRPr="0005341E" w:rsidRDefault="007F5BA2" w:rsidP="0005341E">
            <w:pPr>
              <w:spacing w:before="60" w:after="60"/>
              <w:rPr>
                <w:rFonts w:ascii="Arial Narrow" w:hAnsi="Arial Narrow" w:cs="Arial"/>
                <w:sz w:val="22"/>
                <w:szCs w:val="22"/>
              </w:rPr>
            </w:pPr>
            <w:r w:rsidRPr="0005341E">
              <w:rPr>
                <w:rFonts w:ascii="Arial Narrow" w:hAnsi="Arial Narrow" w:cs="Arial"/>
                <w:iCs/>
                <w:sz w:val="22"/>
                <w:szCs w:val="22"/>
                <w:lang w:eastAsia="hr-HR"/>
              </w:rPr>
              <w:t>Bukvić Mokos Z, Lipozenčić J, Čeović R, Štulhofer Buzina D, Kostović K. Laser therapy of pigmented lesions: pro et contra. Acta Derm Venereol Croat 2010; 18 (3): 185-89.</w:t>
            </w:r>
            <w:r w:rsidRPr="0005341E">
              <w:rPr>
                <w:rFonts w:ascii="Arial Narrow" w:hAnsi="Arial Narrow" w:cs="Arial"/>
                <w:sz w:val="22"/>
                <w:szCs w:val="22"/>
              </w:rPr>
              <w:t xml:space="preserve"> /Sci Exp/</w:t>
            </w:r>
          </w:p>
          <w:p w:rsidR="007F5BA2" w:rsidRPr="0005341E" w:rsidRDefault="007F5BA2" w:rsidP="0005341E">
            <w:pPr>
              <w:spacing w:before="60" w:after="60"/>
              <w:rPr>
                <w:rFonts w:ascii="Arial Narrow" w:hAnsi="Arial Narrow" w:cs="Arial"/>
                <w:sz w:val="22"/>
                <w:szCs w:val="22"/>
              </w:rPr>
            </w:pPr>
            <w:r w:rsidRPr="0005341E">
              <w:rPr>
                <w:rFonts w:ascii="Arial Narrow" w:hAnsi="Arial Narrow" w:cs="Arial"/>
                <w:iCs/>
                <w:sz w:val="22"/>
                <w:szCs w:val="22"/>
                <w:lang w:eastAsia="hr-HR"/>
              </w:rPr>
              <w:t>Štulhofer Buzina D, Lipozenčić J, Bukvić Mokos Z, Čeović R, Kostović K. Ablativ Laser Resurfacing: is it still the gold standard for facial rejuvenation? Acta Derm Venereol Croat 2010;18(3):190-4. /</w:t>
            </w:r>
            <w:r w:rsidRPr="0005341E">
              <w:rPr>
                <w:rFonts w:ascii="Arial Narrow" w:hAnsi="Arial Narrow" w:cs="Arial"/>
                <w:sz w:val="22"/>
                <w:szCs w:val="22"/>
              </w:rPr>
              <w:t>Sci Exp/</w:t>
            </w:r>
          </w:p>
          <w:p w:rsidR="007F5BA2" w:rsidRPr="0005341E" w:rsidRDefault="007F5BA2" w:rsidP="0005341E">
            <w:pPr>
              <w:spacing w:before="60" w:after="60"/>
              <w:rPr>
                <w:rFonts w:ascii="Arial Narrow" w:hAnsi="Arial Narrow" w:cs="Arial"/>
                <w:iCs/>
                <w:sz w:val="22"/>
                <w:szCs w:val="22"/>
                <w:lang w:eastAsia="hr-HR"/>
              </w:rPr>
            </w:pPr>
            <w:r w:rsidRPr="0005341E">
              <w:rPr>
                <w:rFonts w:ascii="Arial Narrow" w:hAnsi="Arial Narrow" w:cs="Arial"/>
                <w:iCs/>
                <w:sz w:val="22"/>
                <w:szCs w:val="22"/>
                <w:lang w:eastAsia="hr-HR"/>
              </w:rPr>
              <w:t>Čeović R, Lipozenčić J, Bukvić Mokos Z, Štulhofer Buzina D, Kostović K. Why don't   we have more effective treatment for keloids? Acta Derm Venereol Croat 2010;  18 (3):  195-200.</w:t>
            </w:r>
            <w:r w:rsidRPr="0005341E">
              <w:rPr>
                <w:rFonts w:ascii="Arial Narrow" w:hAnsi="Arial Narrow" w:cs="Arial"/>
                <w:sz w:val="22"/>
                <w:szCs w:val="22"/>
              </w:rPr>
              <w:t xml:space="preserve"> /Sci Exp/</w:t>
            </w:r>
          </w:p>
          <w:p w:rsidR="007F5BA2" w:rsidRPr="0005341E" w:rsidRDefault="007F5BA2" w:rsidP="0005341E">
            <w:pPr>
              <w:spacing w:before="60" w:after="60"/>
              <w:rPr>
                <w:rFonts w:ascii="Arial Narrow" w:hAnsi="Arial Narrow" w:cs="Arial"/>
                <w:iCs/>
                <w:sz w:val="22"/>
                <w:szCs w:val="22"/>
                <w:lang w:eastAsia="hr-HR"/>
              </w:rPr>
            </w:pPr>
          </w:p>
        </w:tc>
      </w:tr>
      <w:tr w:rsidR="007F5BA2" w:rsidRPr="0005341E" w:rsidTr="007F5BA2">
        <w:trPr>
          <w:trHeight w:val="1716"/>
        </w:trPr>
        <w:tc>
          <w:tcPr>
            <w:tcW w:w="1951" w:type="dxa"/>
            <w:tcBorders>
              <w:top w:val="single" w:sz="4" w:space="0" w:color="auto"/>
              <w:bottom w:val="single" w:sz="4" w:space="0" w:color="auto"/>
              <w:right w:val="single" w:sz="4" w:space="0" w:color="auto"/>
            </w:tcBorders>
          </w:tcPr>
          <w:p w:rsidR="007F5BA2" w:rsidRPr="0005341E" w:rsidRDefault="007F5BA2" w:rsidP="0005341E">
            <w:pPr>
              <w:spacing w:before="60" w:after="60"/>
              <w:rPr>
                <w:rFonts w:ascii="Arial Narrow" w:hAnsi="Arial Narrow" w:cs="Arial"/>
                <w:b/>
                <w:sz w:val="22"/>
                <w:szCs w:val="22"/>
                <w:lang w:eastAsia="hr-HR"/>
              </w:rPr>
            </w:pPr>
            <w:r w:rsidRPr="0005341E">
              <w:rPr>
                <w:rFonts w:ascii="Arial Narrow" w:hAnsi="Arial Narrow" w:cs="Arial"/>
                <w:b/>
                <w:sz w:val="22"/>
                <w:szCs w:val="22"/>
                <w:lang w:eastAsia="hr-HR"/>
              </w:rPr>
              <w:t>Datum zadnjeg izbora u znanstveno-nastavno ili nastavno zvanje</w:t>
            </w:r>
          </w:p>
        </w:tc>
        <w:tc>
          <w:tcPr>
            <w:tcW w:w="7371" w:type="dxa"/>
            <w:tcBorders>
              <w:top w:val="single" w:sz="4" w:space="0" w:color="auto"/>
              <w:left w:val="single" w:sz="4" w:space="0" w:color="auto"/>
              <w:bottom w:val="single" w:sz="4" w:space="0" w:color="auto"/>
            </w:tcBorders>
          </w:tcPr>
          <w:p w:rsidR="007F5BA2" w:rsidRPr="0005341E" w:rsidRDefault="007F5BA2" w:rsidP="0005341E">
            <w:pPr>
              <w:spacing w:before="60" w:after="60"/>
              <w:rPr>
                <w:rFonts w:ascii="Arial Narrow" w:hAnsi="Arial Narrow" w:cs="Arial"/>
                <w:sz w:val="22"/>
                <w:szCs w:val="22"/>
                <w:lang w:eastAsia="hr-HR"/>
              </w:rPr>
            </w:pPr>
            <w:r w:rsidRPr="0005341E">
              <w:rPr>
                <w:rFonts w:ascii="Arial Narrow" w:hAnsi="Arial Narrow" w:cs="Arial"/>
                <w:bCs/>
                <w:sz w:val="22"/>
                <w:szCs w:val="22"/>
              </w:rPr>
              <w:t xml:space="preserve">znanstveno-nastavno zvanje izvanrednog profesora  </w:t>
            </w:r>
            <w:r w:rsidRPr="0005341E">
              <w:rPr>
                <w:rFonts w:ascii="Arial Narrow" w:eastAsia="MS Mincho" w:hAnsi="Arial Narrow" w:cs="Arial"/>
                <w:sz w:val="22"/>
                <w:szCs w:val="22"/>
                <w:lang w:bidi="ta-IN"/>
              </w:rPr>
              <w:t>na Medicinskom fakultetu u Zagrebu, Katedra za dermatovenerologiju (Br: 380-59-10102-15-3347 od 23.09.2015.)</w:t>
            </w:r>
          </w:p>
        </w:tc>
      </w:tr>
    </w:tbl>
    <w:p w:rsidR="007F5BA2" w:rsidRPr="0005341E" w:rsidRDefault="007F5BA2" w:rsidP="0005341E">
      <w:pPr>
        <w:spacing w:before="60" w:after="60"/>
        <w:rPr>
          <w:rFonts w:ascii="Arial Narrow" w:hAnsi="Arial Narrow" w:cs="Arial"/>
          <w:sz w:val="22"/>
          <w:szCs w:val="22"/>
        </w:rPr>
      </w:pPr>
    </w:p>
    <w:p w:rsidR="007E511B" w:rsidRPr="0005341E" w:rsidRDefault="007E511B" w:rsidP="0005341E">
      <w:pPr>
        <w:spacing w:before="60" w:after="60"/>
        <w:rPr>
          <w:rFonts w:ascii="Arial Narrow" w:hAnsi="Arial Narrow" w:cs="Arial"/>
          <w:sz w:val="22"/>
          <w:szCs w:val="22"/>
        </w:rPr>
      </w:pPr>
    </w:p>
    <w:p w:rsidR="00D45122" w:rsidRPr="0005341E" w:rsidRDefault="00D45122" w:rsidP="0005341E">
      <w:pPr>
        <w:spacing w:before="60" w:after="60"/>
        <w:rPr>
          <w:rFonts w:ascii="Arial Narrow" w:hAnsi="Arial Narrow" w:cs="Arial"/>
          <w:sz w:val="22"/>
          <w:szCs w:val="22"/>
        </w:rPr>
      </w:pPr>
    </w:p>
    <w:p w:rsidR="00D73881" w:rsidRPr="0005341E" w:rsidRDefault="00D7388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br w:type="page"/>
      </w:r>
    </w:p>
    <w:p w:rsidR="007F5BA2" w:rsidRPr="0005341E" w:rsidRDefault="007F5BA2" w:rsidP="0005341E">
      <w:pPr>
        <w:spacing w:before="60" w:after="60"/>
        <w:rPr>
          <w:rFonts w:ascii="Arial Narrow" w:hAnsi="Arial Narrow"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7F5BA2" w:rsidRPr="0005341E" w:rsidTr="007F5BA2">
        <w:tc>
          <w:tcPr>
            <w:tcW w:w="1959" w:type="dxa"/>
            <w:vAlign w:val="bottom"/>
          </w:tcPr>
          <w:p w:rsidR="007F5BA2" w:rsidRPr="0005341E" w:rsidRDefault="007F5BA2"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Ime</w:t>
            </w:r>
          </w:p>
        </w:tc>
        <w:tc>
          <w:tcPr>
            <w:tcW w:w="7328" w:type="dxa"/>
            <w:vAlign w:val="bottom"/>
          </w:tcPr>
          <w:p w:rsidR="007F5BA2" w:rsidRPr="0005341E" w:rsidRDefault="007F5BA2"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LANA</w:t>
            </w:r>
          </w:p>
        </w:tc>
      </w:tr>
      <w:tr w:rsidR="007F5BA2" w:rsidRPr="0005341E" w:rsidTr="007F5BA2">
        <w:tc>
          <w:tcPr>
            <w:tcW w:w="1959" w:type="dxa"/>
            <w:vAlign w:val="bottom"/>
          </w:tcPr>
          <w:p w:rsidR="007F5BA2" w:rsidRPr="0005341E" w:rsidRDefault="007F5BA2"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Prezime</w:t>
            </w:r>
          </w:p>
        </w:tc>
        <w:tc>
          <w:tcPr>
            <w:tcW w:w="7328" w:type="dxa"/>
            <w:vAlign w:val="bottom"/>
          </w:tcPr>
          <w:p w:rsidR="007F5BA2" w:rsidRPr="0005341E" w:rsidRDefault="007F5BA2"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DESNICA</w:t>
            </w:r>
          </w:p>
        </w:tc>
      </w:tr>
      <w:tr w:rsidR="007F5BA2" w:rsidRPr="0005341E" w:rsidTr="007F5BA2">
        <w:tc>
          <w:tcPr>
            <w:tcW w:w="1959" w:type="dxa"/>
            <w:vAlign w:val="bottom"/>
          </w:tcPr>
          <w:p w:rsidR="007F5BA2" w:rsidRPr="0005341E" w:rsidRDefault="007F5BA2"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Naziv ustanove</w:t>
            </w:r>
          </w:p>
        </w:tc>
        <w:tc>
          <w:tcPr>
            <w:tcW w:w="7328" w:type="dxa"/>
            <w:vAlign w:val="bottom"/>
          </w:tcPr>
          <w:p w:rsidR="007F5BA2" w:rsidRPr="0005341E" w:rsidRDefault="007F5BA2"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KBC ZAGREB</w:t>
            </w:r>
          </w:p>
        </w:tc>
      </w:tr>
      <w:tr w:rsidR="007F5BA2" w:rsidRPr="0005341E" w:rsidTr="007F5BA2">
        <w:tc>
          <w:tcPr>
            <w:tcW w:w="1959" w:type="dxa"/>
            <w:vAlign w:val="bottom"/>
          </w:tcPr>
          <w:p w:rsidR="007F5BA2" w:rsidRPr="0005341E" w:rsidRDefault="007F5BA2"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E-mail adresa</w:t>
            </w:r>
          </w:p>
        </w:tc>
        <w:tc>
          <w:tcPr>
            <w:tcW w:w="7328" w:type="dxa"/>
            <w:vAlign w:val="bottom"/>
          </w:tcPr>
          <w:p w:rsidR="007F5BA2" w:rsidRPr="0005341E" w:rsidRDefault="007F5BA2"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lgrkovic@kbc-zagreb.hr</w:t>
            </w:r>
          </w:p>
        </w:tc>
      </w:tr>
      <w:tr w:rsidR="007F5BA2" w:rsidRPr="0005341E" w:rsidTr="007F5BA2">
        <w:tc>
          <w:tcPr>
            <w:tcW w:w="1959" w:type="dxa"/>
            <w:vAlign w:val="bottom"/>
          </w:tcPr>
          <w:p w:rsidR="007F5BA2" w:rsidRPr="0005341E" w:rsidRDefault="007F5BA2"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Adresa osobne web stranice</w:t>
            </w:r>
          </w:p>
        </w:tc>
        <w:tc>
          <w:tcPr>
            <w:tcW w:w="7328" w:type="dxa"/>
            <w:vAlign w:val="center"/>
          </w:tcPr>
          <w:p w:rsidR="007F5BA2" w:rsidRPr="0005341E" w:rsidRDefault="007F5BA2" w:rsidP="0005341E">
            <w:pPr>
              <w:spacing w:before="60" w:after="60"/>
              <w:rPr>
                <w:rFonts w:ascii="Arial Narrow" w:hAnsi="Arial Narrow" w:cs="Arial"/>
                <w:sz w:val="22"/>
                <w:szCs w:val="22"/>
                <w:lang w:val="hr-HR"/>
              </w:rPr>
            </w:pPr>
          </w:p>
        </w:tc>
      </w:tr>
      <w:tr w:rsidR="007F5BA2" w:rsidRPr="0005341E" w:rsidTr="007F5BA2">
        <w:tc>
          <w:tcPr>
            <w:tcW w:w="1959" w:type="dxa"/>
          </w:tcPr>
          <w:p w:rsidR="007F5BA2" w:rsidRPr="0005341E" w:rsidRDefault="007F5BA2"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Životopis</w:t>
            </w:r>
          </w:p>
        </w:tc>
        <w:tc>
          <w:tcPr>
            <w:tcW w:w="7328" w:type="dxa"/>
            <w:vAlign w:val="bottom"/>
          </w:tcPr>
          <w:p w:rsidR="007F5BA2" w:rsidRPr="0005341E" w:rsidRDefault="007F5BA2"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Obrazovanje</w:t>
            </w:r>
          </w:p>
          <w:p w:rsidR="007F5BA2" w:rsidRPr="0005341E" w:rsidRDefault="007F5BA2" w:rsidP="0005341E">
            <w:pPr>
              <w:spacing w:before="60" w:after="60"/>
              <w:rPr>
                <w:rFonts w:ascii="Arial Narrow" w:hAnsi="Arial Narrow" w:cs="Arial"/>
                <w:sz w:val="22"/>
                <w:szCs w:val="22"/>
              </w:rPr>
            </w:pPr>
            <w:r w:rsidRPr="0005341E">
              <w:rPr>
                <w:rFonts w:ascii="Arial Narrow" w:hAnsi="Arial Narrow" w:cs="Arial"/>
                <w:sz w:val="22"/>
                <w:szCs w:val="22"/>
              </w:rPr>
              <w:t>- 1998 – 2004 Medicinski Fakultet Sveučilišta u Zagrebu</w:t>
            </w:r>
          </w:p>
          <w:p w:rsidR="007F5BA2" w:rsidRPr="0005341E" w:rsidRDefault="007F5BA2" w:rsidP="0005341E">
            <w:pPr>
              <w:spacing w:before="60" w:after="60"/>
              <w:rPr>
                <w:rFonts w:ascii="Arial Narrow" w:hAnsi="Arial Narrow" w:cs="Arial"/>
                <w:sz w:val="22"/>
                <w:szCs w:val="22"/>
              </w:rPr>
            </w:pPr>
            <w:r w:rsidRPr="0005341E">
              <w:rPr>
                <w:rFonts w:ascii="Arial Narrow" w:hAnsi="Arial Narrow" w:cs="Arial"/>
                <w:sz w:val="22"/>
                <w:szCs w:val="22"/>
              </w:rPr>
              <w:t>- 2004 – 2016 Poslijediplomski studij “Biomedicina i zdravstvo”, Medicinski Fakultet Sveučilišta u Zagrebu</w:t>
            </w:r>
          </w:p>
          <w:p w:rsidR="007F5BA2" w:rsidRPr="0005341E" w:rsidRDefault="007F5BA2"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Radno iskustvo</w:t>
            </w:r>
          </w:p>
          <w:p w:rsidR="007F5BA2" w:rsidRPr="0005341E" w:rsidRDefault="007F5BA2" w:rsidP="0005341E">
            <w:pPr>
              <w:spacing w:before="60" w:after="60"/>
              <w:rPr>
                <w:rFonts w:ascii="Arial Narrow" w:hAnsi="Arial Narrow" w:cs="Arial"/>
                <w:sz w:val="22"/>
                <w:szCs w:val="22"/>
              </w:rPr>
            </w:pPr>
            <w:r w:rsidRPr="0005341E">
              <w:rPr>
                <w:rFonts w:ascii="Arial Narrow" w:hAnsi="Arial Narrow" w:cs="Arial"/>
                <w:sz w:val="22"/>
                <w:szCs w:val="22"/>
              </w:rPr>
              <w:t>- 2004 – 2005 Pripravnički staž, Klinički bolnički centar Zagreb</w:t>
            </w:r>
          </w:p>
          <w:p w:rsidR="007F5BA2" w:rsidRPr="0005341E" w:rsidRDefault="007F5BA2" w:rsidP="0005341E">
            <w:pPr>
              <w:spacing w:before="60" w:after="60"/>
              <w:rPr>
                <w:rFonts w:ascii="Arial Narrow" w:hAnsi="Arial Narrow" w:cs="Arial"/>
                <w:sz w:val="22"/>
                <w:szCs w:val="22"/>
              </w:rPr>
            </w:pPr>
            <w:r w:rsidRPr="0005341E">
              <w:rPr>
                <w:rFonts w:ascii="Arial Narrow" w:hAnsi="Arial Narrow" w:cs="Arial"/>
                <w:sz w:val="22"/>
                <w:szCs w:val="22"/>
              </w:rPr>
              <w:t>- 2006 – 2007 Znanstveni novak, Zavod za hematologiju, Klinika za unutarnje bolesti, Klinički bolnički centar Zagreb; Glavni istraživač - Prof.dr.sc. Boris Labar; naslov projekta "Liječenje akutnih leukemija transplantacijom alogeničnih krvotvornih matičnih stanica"</w:t>
            </w:r>
          </w:p>
          <w:p w:rsidR="007F5BA2" w:rsidRPr="0005341E" w:rsidRDefault="007F5BA2" w:rsidP="0005341E">
            <w:pPr>
              <w:spacing w:before="60" w:after="60"/>
              <w:rPr>
                <w:rFonts w:ascii="Arial Narrow" w:hAnsi="Arial Narrow" w:cs="Arial"/>
                <w:sz w:val="22"/>
                <w:szCs w:val="22"/>
              </w:rPr>
            </w:pPr>
            <w:r w:rsidRPr="0005341E">
              <w:rPr>
                <w:rFonts w:ascii="Arial Narrow" w:hAnsi="Arial Narrow" w:cs="Arial"/>
                <w:sz w:val="22"/>
                <w:szCs w:val="22"/>
              </w:rPr>
              <w:t>- 2007 – 2013 Specijalizacija iz interne medicine, Klinika za unutarnje bolesti, Klinički bolnički centar Zagreb, Hrvatska</w:t>
            </w:r>
          </w:p>
          <w:p w:rsidR="007F5BA2" w:rsidRPr="0005341E" w:rsidRDefault="007F5BA2" w:rsidP="0005341E">
            <w:pPr>
              <w:spacing w:before="60" w:after="60"/>
              <w:rPr>
                <w:rFonts w:ascii="Arial Narrow" w:hAnsi="Arial Narrow" w:cs="Arial"/>
                <w:b/>
                <w:sz w:val="22"/>
                <w:szCs w:val="22"/>
                <w:u w:val="single"/>
              </w:rPr>
            </w:pPr>
            <w:r w:rsidRPr="0005341E">
              <w:rPr>
                <w:rFonts w:ascii="Arial Narrow" w:hAnsi="Arial Narrow" w:cs="Arial"/>
                <w:b/>
                <w:sz w:val="22"/>
                <w:szCs w:val="22"/>
              </w:rPr>
              <w:t xml:space="preserve"> -</w:t>
            </w:r>
            <w:r w:rsidRPr="0005341E">
              <w:rPr>
                <w:rFonts w:ascii="Arial Narrow" w:hAnsi="Arial Narrow" w:cs="Arial"/>
                <w:sz w:val="22"/>
                <w:szCs w:val="22"/>
              </w:rPr>
              <w:t>lipanj 2013 Položen specijalistički ispit iz Interne medicine, Liječnik specijalist internist</w:t>
            </w:r>
          </w:p>
          <w:p w:rsidR="007F5BA2" w:rsidRPr="0005341E" w:rsidRDefault="007F5BA2" w:rsidP="0005341E">
            <w:pPr>
              <w:spacing w:before="60" w:after="60"/>
              <w:rPr>
                <w:rFonts w:ascii="Arial Narrow" w:hAnsi="Arial Narrow" w:cs="Arial"/>
                <w:sz w:val="22"/>
                <w:szCs w:val="22"/>
              </w:rPr>
            </w:pPr>
            <w:r w:rsidRPr="0005341E">
              <w:rPr>
                <w:rFonts w:ascii="Arial Narrow" w:hAnsi="Arial Narrow" w:cs="Arial"/>
                <w:sz w:val="22"/>
                <w:szCs w:val="22"/>
              </w:rPr>
              <w:t>- 2014 -</w:t>
            </w:r>
            <w:r w:rsidRPr="0005341E">
              <w:rPr>
                <w:rFonts w:ascii="Arial Narrow" w:hAnsi="Arial Narrow" w:cs="Arial"/>
                <w:sz w:val="22"/>
                <w:szCs w:val="22"/>
              </w:rPr>
              <w:tab/>
              <w:t>Subspecijalizacija iz hematologije</w:t>
            </w:r>
          </w:p>
          <w:p w:rsidR="007F5BA2" w:rsidRPr="0005341E" w:rsidRDefault="007F5BA2"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Nastavna aktivnost</w:t>
            </w:r>
          </w:p>
          <w:p w:rsidR="007F5BA2" w:rsidRPr="0005341E" w:rsidRDefault="007F5BA2"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 xml:space="preserve">Disertacija </w:t>
            </w:r>
            <w:r w:rsidRPr="0005341E">
              <w:rPr>
                <w:rFonts w:ascii="Arial Narrow" w:hAnsi="Arial Narrow" w:cs="Arial"/>
                <w:sz w:val="22"/>
                <w:szCs w:val="22"/>
                <w:lang w:val="hr-HR"/>
              </w:rPr>
              <w:t>(naslov i godina obrane)</w:t>
            </w:r>
          </w:p>
          <w:p w:rsidR="007F5BA2" w:rsidRPr="0005341E" w:rsidRDefault="007F5BA2" w:rsidP="0005341E">
            <w:pPr>
              <w:spacing w:before="60" w:after="60"/>
              <w:rPr>
                <w:rFonts w:ascii="Arial Narrow" w:hAnsi="Arial Narrow" w:cs="Arial"/>
                <w:sz w:val="22"/>
                <w:szCs w:val="22"/>
                <w:lang w:val="hr-HR"/>
              </w:rPr>
            </w:pPr>
            <w:r w:rsidRPr="0005341E">
              <w:rPr>
                <w:rFonts w:ascii="Arial Narrow" w:hAnsi="Arial Narrow" w:cs="Arial"/>
                <w:sz w:val="22"/>
                <w:szCs w:val="22"/>
              </w:rPr>
              <w:t>Uloga kliničkih laboratorijskih pokazatelja upale u određivanju aktivnosti i ozbiljnosti kronične reakcije davatelja protiv primatelja, ožujak, 2016.</w:t>
            </w:r>
          </w:p>
          <w:p w:rsidR="007F5BA2" w:rsidRPr="0005341E" w:rsidRDefault="007F5BA2"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Znanstvena aktivnost</w:t>
            </w:r>
          </w:p>
          <w:p w:rsidR="007F5BA2" w:rsidRPr="0005341E" w:rsidRDefault="007F5BA2" w:rsidP="0005341E">
            <w:pPr>
              <w:spacing w:before="60" w:after="60"/>
              <w:rPr>
                <w:rFonts w:ascii="Arial Narrow" w:hAnsi="Arial Narrow" w:cs="Arial"/>
                <w:sz w:val="22"/>
                <w:szCs w:val="22"/>
              </w:rPr>
            </w:pPr>
            <w:r w:rsidRPr="0005341E">
              <w:rPr>
                <w:rFonts w:ascii="Arial Narrow" w:hAnsi="Arial Narrow" w:cs="Arial"/>
                <w:sz w:val="22"/>
                <w:szCs w:val="22"/>
              </w:rPr>
              <w:t>- 2010 – 2011 Znanstveni novak u Experimental Transplantation and Immunology Branch, National Cancer Institute, National Institutes of Health, Bethesda, MD</w:t>
            </w:r>
          </w:p>
          <w:p w:rsidR="007F5BA2" w:rsidRPr="0005341E" w:rsidRDefault="007F5BA2" w:rsidP="0005341E">
            <w:pPr>
              <w:spacing w:before="60" w:after="60"/>
              <w:rPr>
                <w:rFonts w:ascii="Arial Narrow" w:hAnsi="Arial Narrow" w:cs="Arial"/>
                <w:sz w:val="22"/>
                <w:szCs w:val="22"/>
              </w:rPr>
            </w:pPr>
            <w:r w:rsidRPr="0005341E">
              <w:rPr>
                <w:rFonts w:ascii="Arial Narrow" w:hAnsi="Arial Narrow" w:cs="Arial"/>
                <w:sz w:val="22"/>
                <w:szCs w:val="22"/>
              </w:rPr>
              <w:t>- 2013 -</w:t>
            </w:r>
            <w:r w:rsidRPr="0005341E">
              <w:rPr>
                <w:rFonts w:ascii="Arial Narrow" w:hAnsi="Arial Narrow" w:cs="Arial"/>
                <w:sz w:val="22"/>
                <w:szCs w:val="22"/>
              </w:rPr>
              <w:tab/>
            </w:r>
            <w:r w:rsidRPr="0005341E">
              <w:rPr>
                <w:rFonts w:ascii="Arial Narrow" w:hAnsi="Arial Narrow" w:cs="Arial"/>
                <w:sz w:val="22"/>
                <w:szCs w:val="22"/>
                <w:lang w:val="it-IT"/>
              </w:rPr>
              <w:t xml:space="preserve">Znanstveni suradnik - </w:t>
            </w:r>
            <w:r w:rsidRPr="0005341E">
              <w:rPr>
                <w:rFonts w:ascii="Arial Narrow" w:hAnsi="Arial Narrow" w:cs="Arial"/>
                <w:sz w:val="22"/>
                <w:szCs w:val="22"/>
              </w:rPr>
              <w:t>Research Cooperability Program, Crossing Borders Grant, Ministarstvo znanosti, obrazovanja i sporta Republike Hrvatske: “Clinical and biological factors determining severity and activity of chronic graft- versus-host disease after allogeneic hematopoietic stem cell transplantation”</w:t>
            </w:r>
          </w:p>
          <w:p w:rsidR="007F5BA2" w:rsidRPr="0005341E" w:rsidRDefault="007F5BA2"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Publikacije</w:t>
            </w:r>
            <w:r w:rsidR="003B633F" w:rsidRPr="0005341E">
              <w:rPr>
                <w:rFonts w:ascii="Arial Narrow" w:hAnsi="Arial Narrow" w:cs="Arial"/>
                <w:sz w:val="22"/>
                <w:szCs w:val="22"/>
                <w:lang w:val="hr-HR"/>
              </w:rPr>
              <w:t> </w:t>
            </w:r>
          </w:p>
          <w:p w:rsidR="007F5BA2" w:rsidRPr="0005341E" w:rsidRDefault="007F5BA2"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10 radova u CC časopisima, 5 u Index Medicus/Medline, 1 u SCOPUS-u, 11 sažetaka na međunarodnim kongresima (prvi autor); 2011. i </w:t>
            </w:r>
            <w:r w:rsidRPr="0005341E">
              <w:rPr>
                <w:rFonts w:ascii="Arial Narrow" w:hAnsi="Arial Narrow" w:cs="Arial"/>
                <w:sz w:val="22"/>
                <w:szCs w:val="22"/>
              </w:rPr>
              <w:t>2012. Nagrada za najbolji sažetak - American Society of Hematology</w:t>
            </w:r>
          </w:p>
          <w:p w:rsidR="007F5BA2" w:rsidRPr="0005341E" w:rsidRDefault="007F5BA2"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Osobni podaci</w:t>
            </w:r>
          </w:p>
          <w:p w:rsidR="007F5BA2" w:rsidRPr="0005341E" w:rsidRDefault="007F5BA2" w:rsidP="0005341E">
            <w:pPr>
              <w:spacing w:before="60" w:after="60"/>
              <w:rPr>
                <w:rFonts w:ascii="Arial Narrow" w:hAnsi="Arial Narrow" w:cs="Arial"/>
                <w:sz w:val="22"/>
                <w:szCs w:val="22"/>
              </w:rPr>
            </w:pPr>
            <w:r w:rsidRPr="0005341E">
              <w:rPr>
                <w:rFonts w:ascii="Arial Narrow" w:hAnsi="Arial Narrow" w:cs="Arial"/>
                <w:sz w:val="22"/>
                <w:szCs w:val="22"/>
              </w:rPr>
              <w:t>Datum i mjesto rođenja: 10.07.1980. Zagreb, Hrvatska</w:t>
            </w:r>
          </w:p>
          <w:p w:rsidR="007F5BA2" w:rsidRPr="0005341E" w:rsidRDefault="007F5BA2" w:rsidP="0005341E">
            <w:pPr>
              <w:spacing w:before="60" w:after="60"/>
              <w:rPr>
                <w:rFonts w:ascii="Arial Narrow" w:hAnsi="Arial Narrow" w:cs="Arial"/>
                <w:sz w:val="22"/>
                <w:szCs w:val="22"/>
              </w:rPr>
            </w:pPr>
            <w:r w:rsidRPr="0005341E">
              <w:rPr>
                <w:rFonts w:ascii="Arial Narrow" w:hAnsi="Arial Narrow" w:cs="Arial"/>
                <w:sz w:val="22"/>
                <w:szCs w:val="22"/>
              </w:rPr>
              <w:t>Djevojačko prezime: Grković</w:t>
            </w:r>
          </w:p>
          <w:p w:rsidR="007F5BA2" w:rsidRPr="0005341E" w:rsidRDefault="007F5BA2" w:rsidP="0005341E">
            <w:pPr>
              <w:spacing w:before="60" w:after="60"/>
              <w:rPr>
                <w:rFonts w:ascii="Arial Narrow" w:hAnsi="Arial Narrow" w:cs="Arial"/>
                <w:sz w:val="22"/>
                <w:szCs w:val="22"/>
              </w:rPr>
            </w:pPr>
            <w:r w:rsidRPr="0005341E">
              <w:rPr>
                <w:rFonts w:ascii="Arial Narrow" w:hAnsi="Arial Narrow" w:cs="Arial"/>
                <w:sz w:val="22"/>
                <w:szCs w:val="22"/>
              </w:rPr>
              <w:t>Poslovna adresa: Zavod za hematologiju, Klinika za unutarnje bolesti, Klinički bolnički centar Zagreb, Kišpatićeva 12, Zagreb, 10000, Hrvatska; Tel: +38512388644; Fax: +38512376017; Mobitel: +385915056503</w:t>
            </w:r>
          </w:p>
          <w:p w:rsidR="007F5BA2" w:rsidRPr="0005341E" w:rsidRDefault="007F5BA2" w:rsidP="0005341E">
            <w:pPr>
              <w:spacing w:before="60" w:after="60"/>
              <w:rPr>
                <w:rFonts w:ascii="Arial Narrow" w:hAnsi="Arial Narrow" w:cs="Arial"/>
                <w:sz w:val="22"/>
                <w:szCs w:val="22"/>
              </w:rPr>
            </w:pPr>
            <w:r w:rsidRPr="0005341E">
              <w:rPr>
                <w:rFonts w:ascii="Arial Narrow" w:hAnsi="Arial Narrow" w:cs="Arial"/>
                <w:sz w:val="22"/>
                <w:szCs w:val="22"/>
              </w:rPr>
              <w:t xml:space="preserve">E-mail: </w:t>
            </w:r>
            <w:r w:rsidRPr="0005341E">
              <w:rPr>
                <w:rFonts w:ascii="Arial Narrow" w:hAnsi="Arial Narrow" w:cs="Arial"/>
                <w:sz w:val="22"/>
                <w:szCs w:val="22"/>
                <w:u w:val="single"/>
              </w:rPr>
              <w:t>lana.grkovic@gmail.com;</w:t>
            </w:r>
            <w:hyperlink r:id="rId421" w:history="1">
              <w:r w:rsidRPr="0005341E">
                <w:rPr>
                  <w:rStyle w:val="Hyperlink"/>
                  <w:rFonts w:ascii="Arial Narrow" w:hAnsi="Arial Narrow" w:cs="Arial"/>
                  <w:bCs/>
                  <w:sz w:val="22"/>
                  <w:szCs w:val="22"/>
                </w:rPr>
                <w:t>lgrkovic@kbc-zagreb.hr</w:t>
              </w:r>
            </w:hyperlink>
          </w:p>
        </w:tc>
      </w:tr>
      <w:tr w:rsidR="007F5BA2" w:rsidRPr="0005341E" w:rsidTr="007F5BA2">
        <w:trPr>
          <w:trHeight w:val="3584"/>
        </w:trPr>
        <w:tc>
          <w:tcPr>
            <w:tcW w:w="1959" w:type="dxa"/>
          </w:tcPr>
          <w:p w:rsidR="007F5BA2" w:rsidRPr="0005341E" w:rsidRDefault="007F5BA2"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Popis radova objavljenih u posljednjih pet godina </w:t>
            </w:r>
            <w:r w:rsidR="00CB25F6" w:rsidRPr="0005341E">
              <w:rPr>
                <w:rFonts w:ascii="Arial Narrow" w:hAnsi="Arial Narrow" w:cs="Arial"/>
                <w:sz w:val="22"/>
                <w:szCs w:val="22"/>
                <w:lang w:val="hr-HR"/>
              </w:rPr>
              <w:t> </w:t>
            </w:r>
          </w:p>
        </w:tc>
        <w:tc>
          <w:tcPr>
            <w:tcW w:w="7328" w:type="dxa"/>
          </w:tcPr>
          <w:p w:rsidR="007F5BA2" w:rsidRPr="0005341E" w:rsidRDefault="007F5BA2" w:rsidP="0005341E">
            <w:pPr>
              <w:spacing w:before="60" w:after="60"/>
              <w:rPr>
                <w:rFonts w:ascii="Arial Narrow" w:hAnsi="Arial Narrow" w:cs="Arial"/>
                <w:sz w:val="22"/>
                <w:szCs w:val="22"/>
              </w:rPr>
            </w:pPr>
            <w:r w:rsidRPr="0005341E">
              <w:rPr>
                <w:rFonts w:ascii="Arial Narrow" w:hAnsi="Arial Narrow" w:cs="Arial"/>
                <w:sz w:val="22"/>
                <w:szCs w:val="22"/>
              </w:rPr>
              <w:t xml:space="preserve">1. </w:t>
            </w:r>
            <w:hyperlink r:id="rId422" w:history="1">
              <w:r w:rsidRPr="0005341E">
                <w:rPr>
                  <w:rStyle w:val="Hyperlink"/>
                  <w:rFonts w:ascii="Arial Narrow" w:hAnsi="Arial Narrow" w:cs="Arial"/>
                  <w:sz w:val="22"/>
                  <w:szCs w:val="22"/>
                </w:rPr>
                <w:t>NIH response criteria measures are associated with important parameters of disease severity in patients with chronic GVHD.</w:t>
              </w:r>
            </w:hyperlink>
          </w:p>
          <w:p w:rsidR="007F5BA2" w:rsidRPr="0005341E" w:rsidRDefault="007F5BA2" w:rsidP="0005341E">
            <w:pPr>
              <w:spacing w:before="60" w:after="60"/>
              <w:rPr>
                <w:rFonts w:ascii="Arial Narrow" w:hAnsi="Arial Narrow" w:cs="Arial"/>
                <w:sz w:val="22"/>
                <w:szCs w:val="22"/>
              </w:rPr>
            </w:pPr>
            <w:r w:rsidRPr="0005341E">
              <w:rPr>
                <w:rFonts w:ascii="Arial Narrow" w:hAnsi="Arial Narrow" w:cs="Arial"/>
                <w:sz w:val="22"/>
                <w:szCs w:val="22"/>
              </w:rPr>
              <w:t xml:space="preserve">Curtis LM, </w:t>
            </w:r>
            <w:r w:rsidRPr="0005341E">
              <w:rPr>
                <w:rFonts w:ascii="Arial Narrow" w:hAnsi="Arial Narrow" w:cs="Arial"/>
                <w:bCs/>
                <w:sz w:val="22"/>
                <w:szCs w:val="22"/>
              </w:rPr>
              <w:t>Grkovic L</w:t>
            </w:r>
            <w:r w:rsidRPr="0005341E">
              <w:rPr>
                <w:rFonts w:ascii="Arial Narrow" w:hAnsi="Arial Narrow" w:cs="Arial"/>
                <w:sz w:val="22"/>
                <w:szCs w:val="22"/>
              </w:rPr>
              <w:t>, Mitchell SA, Steinberg SM, Cowen EW, Datiles MB, Mays J, Bassim C, Joe G, Comis LE, Berger A, Avila D, Taylor T, Pulanic D, Cole K, Baruffaldi J, Fowler DH, Gress RE, Pavletic SZ.</w:t>
            </w:r>
          </w:p>
          <w:p w:rsidR="007F5BA2" w:rsidRPr="0005341E" w:rsidRDefault="007F5BA2" w:rsidP="0005341E">
            <w:pPr>
              <w:spacing w:before="60" w:after="60"/>
              <w:rPr>
                <w:rFonts w:ascii="Arial Narrow" w:hAnsi="Arial Narrow" w:cs="Arial"/>
                <w:sz w:val="22"/>
                <w:szCs w:val="22"/>
              </w:rPr>
            </w:pPr>
            <w:r w:rsidRPr="0005341E">
              <w:rPr>
                <w:rFonts w:ascii="Arial Narrow" w:hAnsi="Arial Narrow" w:cs="Arial"/>
                <w:sz w:val="22"/>
                <w:szCs w:val="22"/>
              </w:rPr>
              <w:t xml:space="preserve">Bone Marrow Transplant. 2014 Dec;49(12):1513-20. </w:t>
            </w:r>
          </w:p>
          <w:p w:rsidR="007F5BA2" w:rsidRPr="0005341E" w:rsidRDefault="007F5BA2" w:rsidP="0005341E">
            <w:pPr>
              <w:spacing w:before="60" w:after="60"/>
              <w:rPr>
                <w:rFonts w:ascii="Arial Narrow" w:hAnsi="Arial Narrow" w:cs="Arial"/>
                <w:sz w:val="22"/>
                <w:szCs w:val="22"/>
              </w:rPr>
            </w:pPr>
            <w:r w:rsidRPr="0005341E">
              <w:rPr>
                <w:rFonts w:ascii="Arial Narrow" w:hAnsi="Arial Narrow" w:cs="Arial"/>
                <w:sz w:val="22"/>
                <w:szCs w:val="22"/>
              </w:rPr>
              <w:t xml:space="preserve">2. Malnutrition in patients with chronic GVHD.Bassim CW, Fassil H, Dobbin M, Steinberg SM, Baird K, Cole K, Joe G, Comis LE, Mitchell SA, </w:t>
            </w:r>
            <w:r w:rsidRPr="0005341E">
              <w:rPr>
                <w:rFonts w:ascii="Arial Narrow" w:hAnsi="Arial Narrow" w:cs="Arial"/>
                <w:bCs/>
                <w:sz w:val="22"/>
                <w:szCs w:val="22"/>
              </w:rPr>
              <w:t>Grkovic L</w:t>
            </w:r>
            <w:r w:rsidRPr="0005341E">
              <w:rPr>
                <w:rFonts w:ascii="Arial Narrow" w:hAnsi="Arial Narrow" w:cs="Arial"/>
                <w:sz w:val="22"/>
                <w:szCs w:val="22"/>
              </w:rPr>
              <w:t xml:space="preserve">, Edwards D, Mays JW, Cowen EW, Pulanic D, Williams KM, Gress RE, Pavletic SZ.Bone Marrow Transplant. 2014 Oct;49(10):1300-6. </w:t>
            </w:r>
          </w:p>
          <w:p w:rsidR="007F5BA2" w:rsidRPr="0005341E" w:rsidRDefault="007F5BA2" w:rsidP="0005341E">
            <w:pPr>
              <w:spacing w:before="60" w:after="60"/>
              <w:rPr>
                <w:rFonts w:ascii="Arial Narrow" w:hAnsi="Arial Narrow" w:cs="Arial"/>
                <w:sz w:val="22"/>
                <w:szCs w:val="22"/>
              </w:rPr>
            </w:pPr>
            <w:r w:rsidRPr="0005341E">
              <w:rPr>
                <w:rFonts w:ascii="Arial Narrow" w:hAnsi="Arial Narrow" w:cs="Arial"/>
                <w:sz w:val="22"/>
                <w:szCs w:val="22"/>
              </w:rPr>
              <w:t xml:space="preserve">3. </w:t>
            </w:r>
            <w:hyperlink r:id="rId423" w:history="1">
              <w:r w:rsidRPr="0005341E">
                <w:rPr>
                  <w:rStyle w:val="Hyperlink"/>
                  <w:rFonts w:ascii="Arial Narrow" w:hAnsi="Arial Narrow" w:cs="Arial"/>
                  <w:sz w:val="22"/>
                  <w:szCs w:val="22"/>
                </w:rPr>
                <w:t>NHANES III equations enhance early detection and mortality prediction of bronchiolitis obliterans syndrome after hematopoietic SCT.</w:t>
              </w:r>
            </w:hyperlink>
          </w:p>
          <w:p w:rsidR="007F5BA2" w:rsidRPr="0005341E" w:rsidRDefault="007F5BA2" w:rsidP="0005341E">
            <w:pPr>
              <w:spacing w:before="60" w:after="60"/>
              <w:rPr>
                <w:rFonts w:ascii="Arial Narrow" w:hAnsi="Arial Narrow" w:cs="Arial"/>
                <w:sz w:val="22"/>
                <w:szCs w:val="22"/>
              </w:rPr>
            </w:pPr>
            <w:r w:rsidRPr="0005341E">
              <w:rPr>
                <w:rFonts w:ascii="Arial Narrow" w:hAnsi="Arial Narrow" w:cs="Arial"/>
                <w:sz w:val="22"/>
                <w:szCs w:val="22"/>
              </w:rPr>
              <w:t xml:space="preserve">Williams KM, Hnatiuk O, Mitchell SA, Baird K, Gadalla SM, Steinberg SM, Shelhamer J, Carpenter A, Avila D, Taylor T, </w:t>
            </w:r>
            <w:r w:rsidRPr="0005341E">
              <w:rPr>
                <w:rFonts w:ascii="Arial Narrow" w:hAnsi="Arial Narrow" w:cs="Arial"/>
                <w:bCs/>
                <w:sz w:val="22"/>
                <w:szCs w:val="22"/>
              </w:rPr>
              <w:t>Grkovic L</w:t>
            </w:r>
            <w:r w:rsidRPr="0005341E">
              <w:rPr>
                <w:rFonts w:ascii="Arial Narrow" w:hAnsi="Arial Narrow" w:cs="Arial"/>
                <w:sz w:val="22"/>
                <w:szCs w:val="22"/>
              </w:rPr>
              <w:t xml:space="preserve">, Pulanic D, Comis LE, Blacklock-Schuver B, Gress RE, Pavletic SZ. Bone Marrow Transplant. 2014 Apr;49(4):561-6. </w:t>
            </w:r>
          </w:p>
          <w:p w:rsidR="007F5BA2" w:rsidRPr="0005341E" w:rsidRDefault="007F5BA2" w:rsidP="0005341E">
            <w:pPr>
              <w:spacing w:before="60" w:after="60"/>
              <w:rPr>
                <w:rFonts w:ascii="Arial Narrow" w:hAnsi="Arial Narrow" w:cs="Arial"/>
                <w:sz w:val="22"/>
                <w:szCs w:val="22"/>
              </w:rPr>
            </w:pPr>
            <w:r w:rsidRPr="0005341E">
              <w:rPr>
                <w:rFonts w:ascii="Arial Narrow" w:hAnsi="Arial Narrow" w:cs="Arial"/>
                <w:sz w:val="22"/>
                <w:szCs w:val="22"/>
              </w:rPr>
              <w:t xml:space="preserve">4. </w:t>
            </w:r>
            <w:hyperlink r:id="rId424" w:history="1">
              <w:r w:rsidRPr="0005341E">
                <w:rPr>
                  <w:rStyle w:val="Hyperlink"/>
                  <w:rFonts w:ascii="Arial Narrow" w:hAnsi="Arial Narrow" w:cs="Arial"/>
                  <w:sz w:val="22"/>
                  <w:szCs w:val="22"/>
                </w:rPr>
                <w:t>Validation of the National Institutes of Health chronic GVHD Oral Mucosal Score using component-specific measures.</w:t>
              </w:r>
            </w:hyperlink>
          </w:p>
          <w:p w:rsidR="007F5BA2" w:rsidRPr="0005341E" w:rsidRDefault="007F5BA2" w:rsidP="0005341E">
            <w:pPr>
              <w:spacing w:before="60" w:after="60"/>
              <w:rPr>
                <w:rFonts w:ascii="Arial Narrow" w:hAnsi="Arial Narrow" w:cs="Arial"/>
                <w:sz w:val="22"/>
                <w:szCs w:val="22"/>
              </w:rPr>
            </w:pPr>
            <w:r w:rsidRPr="0005341E">
              <w:rPr>
                <w:rFonts w:ascii="Arial Narrow" w:hAnsi="Arial Narrow" w:cs="Arial"/>
                <w:sz w:val="22"/>
                <w:szCs w:val="22"/>
              </w:rPr>
              <w:t xml:space="preserve">Bassim CW, Fassil H, Mays JW, Edwards D, Baird K, Steinberg SM, Williams KM, Cowen EW, Mitchell SA, Cole K, Taylor T, Avila D, Zhang D, Pulanic D, </w:t>
            </w:r>
            <w:r w:rsidRPr="0005341E">
              <w:rPr>
                <w:rFonts w:ascii="Arial Narrow" w:hAnsi="Arial Narrow" w:cs="Arial"/>
                <w:bCs/>
                <w:sz w:val="22"/>
                <w:szCs w:val="22"/>
              </w:rPr>
              <w:t>Grkovic L</w:t>
            </w:r>
            <w:r w:rsidRPr="0005341E">
              <w:rPr>
                <w:rFonts w:ascii="Arial Narrow" w:hAnsi="Arial Narrow" w:cs="Arial"/>
                <w:sz w:val="22"/>
                <w:szCs w:val="22"/>
              </w:rPr>
              <w:t>, Fowler D, Gress RE, Pavletic SZ.</w:t>
            </w:r>
          </w:p>
          <w:p w:rsidR="007F5BA2" w:rsidRPr="0005341E" w:rsidRDefault="007F5BA2" w:rsidP="0005341E">
            <w:pPr>
              <w:spacing w:before="60" w:after="60"/>
              <w:rPr>
                <w:rFonts w:ascii="Arial Narrow" w:hAnsi="Arial Narrow" w:cs="Arial"/>
                <w:sz w:val="22"/>
                <w:szCs w:val="22"/>
              </w:rPr>
            </w:pPr>
            <w:r w:rsidRPr="0005341E">
              <w:rPr>
                <w:rFonts w:ascii="Arial Narrow" w:hAnsi="Arial Narrow" w:cs="Arial"/>
                <w:sz w:val="22"/>
                <w:szCs w:val="22"/>
              </w:rPr>
              <w:t xml:space="preserve">Bone Marrow Transplant. 2014 Jan;49(1):116-21. </w:t>
            </w:r>
          </w:p>
          <w:p w:rsidR="007F5BA2" w:rsidRPr="0005341E" w:rsidRDefault="007F5BA2" w:rsidP="0005341E">
            <w:pPr>
              <w:spacing w:before="60" w:after="60"/>
              <w:rPr>
                <w:rFonts w:ascii="Arial Narrow" w:hAnsi="Arial Narrow" w:cs="Arial"/>
                <w:sz w:val="22"/>
                <w:szCs w:val="22"/>
              </w:rPr>
            </w:pPr>
            <w:r w:rsidRPr="0005341E">
              <w:rPr>
                <w:rFonts w:ascii="Arial Narrow" w:hAnsi="Arial Narrow" w:cs="Arial"/>
                <w:sz w:val="22"/>
                <w:szCs w:val="22"/>
              </w:rPr>
              <w:t xml:space="preserve">5. </w:t>
            </w:r>
            <w:hyperlink r:id="rId425" w:history="1">
              <w:r w:rsidRPr="0005341E">
                <w:rPr>
                  <w:rStyle w:val="Hyperlink"/>
                  <w:rFonts w:ascii="Arial Narrow" w:hAnsi="Arial Narrow" w:cs="Arial"/>
                  <w:sz w:val="22"/>
                  <w:szCs w:val="22"/>
                </w:rPr>
                <w:t>National Institutes of Health chronic graft-versus-host disease staging in severely affected patients: organ and global scoring correlate with established indicators of disease severity and prognosis.</w:t>
              </w:r>
            </w:hyperlink>
          </w:p>
          <w:p w:rsidR="007F5BA2" w:rsidRPr="0005341E" w:rsidRDefault="007F5BA2" w:rsidP="0005341E">
            <w:pPr>
              <w:spacing w:before="60" w:after="60"/>
              <w:rPr>
                <w:rFonts w:ascii="Arial Narrow" w:hAnsi="Arial Narrow" w:cs="Arial"/>
                <w:sz w:val="22"/>
                <w:szCs w:val="22"/>
              </w:rPr>
            </w:pPr>
            <w:r w:rsidRPr="0005341E">
              <w:rPr>
                <w:rFonts w:ascii="Arial Narrow" w:hAnsi="Arial Narrow" w:cs="Arial"/>
                <w:sz w:val="22"/>
                <w:szCs w:val="22"/>
              </w:rPr>
              <w:t xml:space="preserve">Baird K, Steinberg SM, </w:t>
            </w:r>
            <w:r w:rsidRPr="0005341E">
              <w:rPr>
                <w:rFonts w:ascii="Arial Narrow" w:hAnsi="Arial Narrow" w:cs="Arial"/>
                <w:bCs/>
                <w:sz w:val="22"/>
                <w:szCs w:val="22"/>
              </w:rPr>
              <w:t>Grkovic L</w:t>
            </w:r>
            <w:r w:rsidRPr="0005341E">
              <w:rPr>
                <w:rFonts w:ascii="Arial Narrow" w:hAnsi="Arial Narrow" w:cs="Arial"/>
                <w:sz w:val="22"/>
                <w:szCs w:val="22"/>
              </w:rPr>
              <w:t xml:space="preserve">, Pulanic D, Cowen EW, Mitchell SA, Williams KM, Datiles MB, Bishop R, Bassim CW, Mays JW, Edwards D, Cole K, Avila DN, Taylor T, Urban A, Joe GO, Comis LE, Berger A, Stratton P, Zhang D, Shelhamer JH, Gea-Banacloche JC, Sportes C, Fowler DH, Gress RE, Pavletic SZ.Biol Blood Marrow Transplant. 2013 Apr;19(4):632-9. </w:t>
            </w:r>
          </w:p>
          <w:p w:rsidR="007F5BA2" w:rsidRPr="0005341E" w:rsidRDefault="007F5BA2" w:rsidP="0005341E">
            <w:pPr>
              <w:spacing w:before="60" w:after="60"/>
              <w:rPr>
                <w:rFonts w:ascii="Arial Narrow" w:hAnsi="Arial Narrow" w:cs="Arial"/>
                <w:sz w:val="22"/>
                <w:szCs w:val="22"/>
              </w:rPr>
            </w:pPr>
            <w:r w:rsidRPr="0005341E">
              <w:rPr>
                <w:rFonts w:ascii="Arial Narrow" w:hAnsi="Arial Narrow" w:cs="Arial"/>
                <w:sz w:val="22"/>
                <w:szCs w:val="22"/>
              </w:rPr>
              <w:t xml:space="preserve">6. </w:t>
            </w:r>
            <w:hyperlink r:id="rId426" w:history="1">
              <w:r w:rsidRPr="0005341E">
                <w:rPr>
                  <w:rStyle w:val="Hyperlink"/>
                  <w:rFonts w:ascii="Arial Narrow" w:hAnsi="Arial Narrow" w:cs="Arial"/>
                  <w:sz w:val="22"/>
                  <w:szCs w:val="22"/>
                </w:rPr>
                <w:t>Oral chronic graft-vs.-host disease characterization using the NIH scale.</w:t>
              </w:r>
            </w:hyperlink>
          </w:p>
          <w:p w:rsidR="007F5BA2" w:rsidRPr="0005341E" w:rsidRDefault="007F5BA2" w:rsidP="0005341E">
            <w:pPr>
              <w:spacing w:before="60" w:after="60"/>
              <w:rPr>
                <w:rFonts w:ascii="Arial Narrow" w:hAnsi="Arial Narrow" w:cs="Arial"/>
                <w:sz w:val="22"/>
                <w:szCs w:val="22"/>
              </w:rPr>
            </w:pPr>
            <w:r w:rsidRPr="0005341E">
              <w:rPr>
                <w:rFonts w:ascii="Arial Narrow" w:hAnsi="Arial Narrow" w:cs="Arial"/>
                <w:sz w:val="22"/>
                <w:szCs w:val="22"/>
              </w:rPr>
              <w:t xml:space="preserve">Fassil H, Bassim CW, Mays J, Edwards D, Baird K, Steinberg SM, Williams KM, Cowen EW, Mitchell SA, Hakim FT, Taylor T, Avila D, Zhang D, </w:t>
            </w:r>
            <w:r w:rsidRPr="0005341E">
              <w:rPr>
                <w:rFonts w:ascii="Arial Narrow" w:hAnsi="Arial Narrow" w:cs="Arial"/>
                <w:bCs/>
                <w:sz w:val="22"/>
                <w:szCs w:val="22"/>
              </w:rPr>
              <w:t>Grkovic L</w:t>
            </w:r>
            <w:r w:rsidRPr="0005341E">
              <w:rPr>
                <w:rFonts w:ascii="Arial Narrow" w:hAnsi="Arial Narrow" w:cs="Arial"/>
                <w:sz w:val="22"/>
                <w:szCs w:val="22"/>
              </w:rPr>
              <w:t>, Datiles M, Gress RE, Pavletic SZ.</w:t>
            </w:r>
          </w:p>
          <w:p w:rsidR="007F5BA2" w:rsidRPr="0005341E" w:rsidRDefault="007F5BA2" w:rsidP="0005341E">
            <w:pPr>
              <w:spacing w:before="60" w:after="60"/>
              <w:rPr>
                <w:rFonts w:ascii="Arial Narrow" w:hAnsi="Arial Narrow" w:cs="Arial"/>
                <w:sz w:val="22"/>
                <w:szCs w:val="22"/>
              </w:rPr>
            </w:pPr>
            <w:r w:rsidRPr="0005341E">
              <w:rPr>
                <w:rFonts w:ascii="Arial Narrow" w:hAnsi="Arial Narrow" w:cs="Arial"/>
                <w:sz w:val="22"/>
                <w:szCs w:val="22"/>
              </w:rPr>
              <w:t>J Dent Res. 2012 Jul;91(7 Suppl):45S-51S.</w:t>
            </w:r>
          </w:p>
          <w:p w:rsidR="007F5BA2" w:rsidRPr="0005341E" w:rsidRDefault="007F5BA2" w:rsidP="0005341E">
            <w:pPr>
              <w:spacing w:before="60" w:after="60"/>
              <w:rPr>
                <w:rFonts w:ascii="Arial Narrow" w:hAnsi="Arial Narrow" w:cs="Arial"/>
                <w:sz w:val="22"/>
                <w:szCs w:val="22"/>
              </w:rPr>
            </w:pPr>
            <w:r w:rsidRPr="0005341E">
              <w:rPr>
                <w:rFonts w:ascii="Arial Narrow" w:hAnsi="Arial Narrow" w:cs="Arial"/>
                <w:sz w:val="22"/>
                <w:szCs w:val="22"/>
              </w:rPr>
              <w:t xml:space="preserve">7. </w:t>
            </w:r>
            <w:hyperlink r:id="rId427" w:history="1">
              <w:r w:rsidRPr="0005341E">
                <w:rPr>
                  <w:rStyle w:val="Hyperlink"/>
                  <w:rFonts w:ascii="Arial Narrow" w:hAnsi="Arial Narrow" w:cs="Arial"/>
                  <w:sz w:val="22"/>
                  <w:szCs w:val="22"/>
                </w:rPr>
                <w:t>Clinical laboratory markers of inflammation as determinants of chronic graft-versus-host disease activity and NIH global severity.</w:t>
              </w:r>
            </w:hyperlink>
          </w:p>
          <w:p w:rsidR="007F5BA2" w:rsidRPr="0005341E" w:rsidRDefault="007F5BA2" w:rsidP="0005341E">
            <w:pPr>
              <w:spacing w:before="60" w:after="60"/>
              <w:rPr>
                <w:rFonts w:ascii="Arial Narrow" w:hAnsi="Arial Narrow" w:cs="Arial"/>
                <w:sz w:val="22"/>
                <w:szCs w:val="22"/>
              </w:rPr>
            </w:pPr>
            <w:r w:rsidRPr="0005341E">
              <w:rPr>
                <w:rFonts w:ascii="Arial Narrow" w:hAnsi="Arial Narrow" w:cs="Arial"/>
                <w:bCs/>
                <w:sz w:val="22"/>
                <w:szCs w:val="22"/>
              </w:rPr>
              <w:t>Grkovic L</w:t>
            </w:r>
            <w:r w:rsidRPr="0005341E">
              <w:rPr>
                <w:rFonts w:ascii="Arial Narrow" w:hAnsi="Arial Narrow" w:cs="Arial"/>
                <w:sz w:val="22"/>
                <w:szCs w:val="22"/>
              </w:rPr>
              <w:t>, Baird K, Steinberg SM, Williams KM, Pulanic D, Cowen EW, Mitchell SA, Hakim FT, Martires KJ, Avila DN, Taylor TN, Salit RB, Rowley SD, Zhang D, Fowler DH, Bishop MR, Gress RE, Pavletic SZ.</w:t>
            </w:r>
          </w:p>
          <w:p w:rsidR="007F5BA2" w:rsidRPr="0005341E" w:rsidRDefault="007F5BA2" w:rsidP="0005341E">
            <w:pPr>
              <w:spacing w:before="60" w:after="60"/>
              <w:rPr>
                <w:rFonts w:ascii="Arial Narrow" w:hAnsi="Arial Narrow" w:cs="Arial"/>
                <w:sz w:val="22"/>
                <w:szCs w:val="22"/>
              </w:rPr>
            </w:pPr>
            <w:r w:rsidRPr="0005341E">
              <w:rPr>
                <w:rFonts w:ascii="Arial Narrow" w:hAnsi="Arial Narrow" w:cs="Arial"/>
                <w:sz w:val="22"/>
                <w:szCs w:val="22"/>
              </w:rPr>
              <w:t xml:space="preserve">Leukemia. 2012 Apr;26(4):633-43. </w:t>
            </w:r>
          </w:p>
          <w:p w:rsidR="007F5BA2" w:rsidRPr="0005341E" w:rsidRDefault="007F5BA2" w:rsidP="0005341E">
            <w:pPr>
              <w:spacing w:before="60" w:after="60"/>
              <w:rPr>
                <w:rFonts w:ascii="Arial Narrow" w:hAnsi="Arial Narrow" w:cs="Arial"/>
                <w:sz w:val="22"/>
                <w:szCs w:val="22"/>
              </w:rPr>
            </w:pPr>
            <w:r w:rsidRPr="0005341E">
              <w:rPr>
                <w:rFonts w:ascii="Arial Narrow" w:hAnsi="Arial Narrow" w:cs="Arial"/>
                <w:sz w:val="22"/>
                <w:szCs w:val="22"/>
              </w:rPr>
              <w:t xml:space="preserve">8. </w:t>
            </w:r>
            <w:hyperlink r:id="rId428" w:history="1">
              <w:r w:rsidRPr="0005341E">
                <w:rPr>
                  <w:rStyle w:val="Hyperlink"/>
                  <w:rFonts w:ascii="Arial Narrow" w:hAnsi="Arial Narrow" w:cs="Arial"/>
                  <w:sz w:val="22"/>
                  <w:szCs w:val="22"/>
                </w:rPr>
                <w:t>Sclerotic-type chronic GVHD of the skin: clinical risk factors, laboratory markers, and burden of disease.</w:t>
              </w:r>
            </w:hyperlink>
          </w:p>
          <w:p w:rsidR="007F5BA2" w:rsidRPr="0005341E" w:rsidRDefault="007F5BA2" w:rsidP="0005341E">
            <w:pPr>
              <w:spacing w:before="60" w:after="60"/>
              <w:rPr>
                <w:rFonts w:ascii="Arial Narrow" w:hAnsi="Arial Narrow" w:cs="Arial"/>
                <w:sz w:val="22"/>
                <w:szCs w:val="22"/>
              </w:rPr>
            </w:pPr>
            <w:r w:rsidRPr="0005341E">
              <w:rPr>
                <w:rFonts w:ascii="Arial Narrow" w:hAnsi="Arial Narrow" w:cs="Arial"/>
                <w:sz w:val="22"/>
                <w:szCs w:val="22"/>
              </w:rPr>
              <w:t xml:space="preserve">Martires KJ, Baird K, Steinberg SM, </w:t>
            </w:r>
            <w:r w:rsidRPr="0005341E">
              <w:rPr>
                <w:rFonts w:ascii="Arial Narrow" w:hAnsi="Arial Narrow" w:cs="Arial"/>
                <w:bCs/>
                <w:sz w:val="22"/>
                <w:szCs w:val="22"/>
              </w:rPr>
              <w:t>Grkovic L</w:t>
            </w:r>
            <w:r w:rsidRPr="0005341E">
              <w:rPr>
                <w:rFonts w:ascii="Arial Narrow" w:hAnsi="Arial Narrow" w:cs="Arial"/>
                <w:sz w:val="22"/>
                <w:szCs w:val="22"/>
              </w:rPr>
              <w:t>, Joe GO, Williams KM, Mitchell SA, Datiles M, Hakim FT, Pavletic SZ, Cowen EW.</w:t>
            </w:r>
          </w:p>
          <w:p w:rsidR="007F5BA2" w:rsidRPr="0005341E" w:rsidRDefault="007F5BA2" w:rsidP="0005341E">
            <w:pPr>
              <w:spacing w:before="60" w:after="60"/>
              <w:rPr>
                <w:rFonts w:ascii="Arial Narrow" w:hAnsi="Arial Narrow" w:cs="Arial"/>
                <w:sz w:val="22"/>
                <w:szCs w:val="22"/>
                <w:lang w:val="hr-HR"/>
              </w:rPr>
            </w:pPr>
            <w:r w:rsidRPr="0005341E">
              <w:rPr>
                <w:rFonts w:ascii="Arial Narrow" w:hAnsi="Arial Narrow" w:cs="Arial"/>
                <w:sz w:val="22"/>
                <w:szCs w:val="22"/>
              </w:rPr>
              <w:t xml:space="preserve">Blood. 2011 Oct 13;118(15):4250-7. </w:t>
            </w:r>
          </w:p>
        </w:tc>
      </w:tr>
      <w:tr w:rsidR="007F5BA2" w:rsidRPr="0005341E" w:rsidTr="007F5BA2">
        <w:tc>
          <w:tcPr>
            <w:tcW w:w="1959" w:type="dxa"/>
            <w:vAlign w:val="center"/>
          </w:tcPr>
          <w:p w:rsidR="007F5BA2" w:rsidRPr="0005341E" w:rsidRDefault="007F5BA2"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Datum zadnjeg izbora u znanstveno-nastavno ili nastavno zvanje i naziv zvanja</w:t>
            </w:r>
          </w:p>
        </w:tc>
        <w:tc>
          <w:tcPr>
            <w:tcW w:w="7328" w:type="dxa"/>
          </w:tcPr>
          <w:p w:rsidR="007F5BA2" w:rsidRPr="0005341E" w:rsidRDefault="007F5BA2" w:rsidP="0005341E">
            <w:pPr>
              <w:spacing w:before="60" w:after="60"/>
              <w:rPr>
                <w:rFonts w:ascii="Arial Narrow" w:hAnsi="Arial Narrow" w:cs="Arial"/>
                <w:sz w:val="22"/>
                <w:szCs w:val="22"/>
                <w:lang w:val="hr-HR"/>
              </w:rPr>
            </w:pPr>
          </w:p>
        </w:tc>
      </w:tr>
    </w:tbl>
    <w:p w:rsidR="007F5BA2" w:rsidRPr="0005341E" w:rsidRDefault="007F5BA2" w:rsidP="0005341E">
      <w:pPr>
        <w:spacing w:before="60" w:after="60"/>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709"/>
        <w:gridCol w:w="5841"/>
      </w:tblGrid>
      <w:tr w:rsidR="007F5BA2" w:rsidRPr="0005341E" w:rsidTr="00203F12">
        <w:tc>
          <w:tcPr>
            <w:tcW w:w="3227" w:type="dxa"/>
            <w:gridSpan w:val="2"/>
          </w:tcPr>
          <w:p w:rsidR="007F5BA2" w:rsidRPr="0005341E" w:rsidRDefault="007F5BA2" w:rsidP="0005341E">
            <w:pPr>
              <w:pStyle w:val="Default"/>
              <w:spacing w:before="60" w:after="60"/>
              <w:rPr>
                <w:rFonts w:ascii="Arial Narrow" w:hAnsi="Arial Narrow"/>
                <w:sz w:val="22"/>
                <w:szCs w:val="22"/>
              </w:rPr>
            </w:pPr>
            <w:r w:rsidRPr="0005341E">
              <w:rPr>
                <w:rFonts w:ascii="Arial Narrow" w:hAnsi="Arial Narrow"/>
                <w:b/>
                <w:bCs/>
                <w:sz w:val="22"/>
                <w:szCs w:val="22"/>
              </w:rPr>
              <w:t xml:space="preserve">Ime </w:t>
            </w:r>
          </w:p>
        </w:tc>
        <w:tc>
          <w:tcPr>
            <w:tcW w:w="5841" w:type="dxa"/>
          </w:tcPr>
          <w:p w:rsidR="007F5BA2" w:rsidRPr="0005341E" w:rsidRDefault="007F5BA2" w:rsidP="00203F12">
            <w:pPr>
              <w:pStyle w:val="Default"/>
              <w:spacing w:before="60" w:after="60"/>
              <w:rPr>
                <w:rFonts w:ascii="Arial Narrow" w:hAnsi="Arial Narrow"/>
                <w:sz w:val="22"/>
                <w:szCs w:val="22"/>
              </w:rPr>
            </w:pPr>
            <w:r w:rsidRPr="0005341E">
              <w:rPr>
                <w:rFonts w:ascii="Arial Narrow" w:hAnsi="Arial Narrow"/>
                <w:b/>
                <w:bCs/>
                <w:sz w:val="22"/>
                <w:szCs w:val="22"/>
              </w:rPr>
              <w:t>SNJEŽANA</w:t>
            </w:r>
          </w:p>
        </w:tc>
      </w:tr>
      <w:tr w:rsidR="007F5BA2" w:rsidRPr="0005341E" w:rsidTr="00203F12">
        <w:tc>
          <w:tcPr>
            <w:tcW w:w="3227" w:type="dxa"/>
            <w:gridSpan w:val="2"/>
          </w:tcPr>
          <w:p w:rsidR="007F5BA2" w:rsidRPr="0005341E" w:rsidRDefault="007F5BA2" w:rsidP="0005341E">
            <w:pPr>
              <w:pStyle w:val="Default"/>
              <w:spacing w:before="60" w:after="60"/>
              <w:rPr>
                <w:rFonts w:ascii="Arial Narrow" w:hAnsi="Arial Narrow"/>
                <w:sz w:val="22"/>
                <w:szCs w:val="22"/>
              </w:rPr>
            </w:pPr>
            <w:r w:rsidRPr="0005341E">
              <w:rPr>
                <w:rFonts w:ascii="Arial Narrow" w:hAnsi="Arial Narrow"/>
                <w:b/>
                <w:bCs/>
                <w:sz w:val="22"/>
                <w:szCs w:val="22"/>
              </w:rPr>
              <w:t xml:space="preserve">Prezime </w:t>
            </w:r>
          </w:p>
        </w:tc>
        <w:tc>
          <w:tcPr>
            <w:tcW w:w="5841" w:type="dxa"/>
          </w:tcPr>
          <w:p w:rsidR="007F5BA2" w:rsidRPr="0005341E" w:rsidRDefault="007F5BA2" w:rsidP="00203F12">
            <w:pPr>
              <w:pStyle w:val="Default"/>
              <w:spacing w:before="60" w:after="60"/>
              <w:rPr>
                <w:rFonts w:ascii="Arial Narrow" w:hAnsi="Arial Narrow"/>
                <w:sz w:val="22"/>
                <w:szCs w:val="22"/>
              </w:rPr>
            </w:pPr>
            <w:r w:rsidRPr="0005341E">
              <w:rPr>
                <w:rFonts w:ascii="Arial Narrow" w:hAnsi="Arial Narrow"/>
                <w:b/>
                <w:bCs/>
                <w:sz w:val="22"/>
                <w:szCs w:val="22"/>
              </w:rPr>
              <w:t>DOTLIĆ</w:t>
            </w:r>
          </w:p>
        </w:tc>
      </w:tr>
      <w:tr w:rsidR="007F5BA2" w:rsidRPr="0005341E" w:rsidTr="00872106">
        <w:trPr>
          <w:trHeight w:val="210"/>
        </w:trPr>
        <w:tc>
          <w:tcPr>
            <w:tcW w:w="3227" w:type="dxa"/>
            <w:gridSpan w:val="2"/>
          </w:tcPr>
          <w:p w:rsidR="007F5BA2" w:rsidRPr="0005341E" w:rsidRDefault="007F5BA2" w:rsidP="0005341E">
            <w:pPr>
              <w:pStyle w:val="Default"/>
              <w:spacing w:before="60" w:after="60"/>
              <w:rPr>
                <w:rFonts w:ascii="Arial Narrow" w:hAnsi="Arial Narrow"/>
                <w:sz w:val="22"/>
                <w:szCs w:val="22"/>
              </w:rPr>
            </w:pPr>
            <w:r w:rsidRPr="0005341E">
              <w:rPr>
                <w:rFonts w:ascii="Arial Narrow" w:hAnsi="Arial Narrow"/>
                <w:b/>
                <w:bCs/>
                <w:sz w:val="22"/>
                <w:szCs w:val="22"/>
              </w:rPr>
              <w:t xml:space="preserve">Naziv ustanove </w:t>
            </w:r>
          </w:p>
        </w:tc>
        <w:tc>
          <w:tcPr>
            <w:tcW w:w="5841" w:type="dxa"/>
          </w:tcPr>
          <w:p w:rsidR="007F5BA2" w:rsidRPr="0005341E" w:rsidRDefault="007F5BA2" w:rsidP="0005341E">
            <w:pPr>
              <w:pStyle w:val="Default"/>
              <w:spacing w:before="60" w:after="60"/>
              <w:rPr>
                <w:rFonts w:ascii="Arial Narrow" w:hAnsi="Arial Narrow"/>
                <w:sz w:val="22"/>
                <w:szCs w:val="22"/>
              </w:rPr>
            </w:pPr>
            <w:r w:rsidRPr="0005341E">
              <w:rPr>
                <w:rFonts w:ascii="Arial Narrow" w:hAnsi="Arial Narrow"/>
                <w:sz w:val="22"/>
                <w:szCs w:val="22"/>
              </w:rPr>
              <w:t xml:space="preserve">KBC ZAGREB, KLINIČKI ZAVOD ZA PATOLOGIJU I CITOLOGIJU </w:t>
            </w:r>
          </w:p>
        </w:tc>
      </w:tr>
      <w:tr w:rsidR="007F5BA2" w:rsidRPr="0005341E" w:rsidTr="00872106">
        <w:trPr>
          <w:trHeight w:val="93"/>
        </w:trPr>
        <w:tc>
          <w:tcPr>
            <w:tcW w:w="9068" w:type="dxa"/>
            <w:gridSpan w:val="3"/>
          </w:tcPr>
          <w:p w:rsidR="007F5BA2" w:rsidRPr="0005341E" w:rsidRDefault="007F5BA2" w:rsidP="0005341E">
            <w:pPr>
              <w:pStyle w:val="Default"/>
              <w:spacing w:before="60" w:after="60"/>
              <w:rPr>
                <w:rFonts w:ascii="Arial Narrow" w:hAnsi="Arial Narrow"/>
                <w:sz w:val="22"/>
                <w:szCs w:val="22"/>
              </w:rPr>
            </w:pPr>
            <w:r w:rsidRPr="0005341E">
              <w:rPr>
                <w:rFonts w:ascii="Arial Narrow" w:hAnsi="Arial Narrow"/>
                <w:b/>
                <w:bCs/>
                <w:sz w:val="22"/>
                <w:szCs w:val="22"/>
              </w:rPr>
              <w:t xml:space="preserve">E-mail adresa                                                          </w:t>
            </w:r>
            <w:r w:rsidRPr="0005341E">
              <w:rPr>
                <w:rFonts w:ascii="Arial Narrow" w:hAnsi="Arial Narrow"/>
                <w:bCs/>
                <w:sz w:val="22"/>
                <w:szCs w:val="22"/>
              </w:rPr>
              <w:t>sdotlic30@gmail.com</w:t>
            </w:r>
          </w:p>
        </w:tc>
      </w:tr>
      <w:tr w:rsidR="007F5BA2" w:rsidRPr="0005341E" w:rsidTr="00872106">
        <w:trPr>
          <w:trHeight w:val="208"/>
        </w:trPr>
        <w:tc>
          <w:tcPr>
            <w:tcW w:w="9068" w:type="dxa"/>
            <w:gridSpan w:val="3"/>
          </w:tcPr>
          <w:p w:rsidR="007F5BA2" w:rsidRPr="0005341E" w:rsidRDefault="007F5BA2" w:rsidP="0005341E">
            <w:pPr>
              <w:pStyle w:val="Default"/>
              <w:spacing w:before="60" w:after="60"/>
              <w:rPr>
                <w:rFonts w:ascii="Arial Narrow" w:hAnsi="Arial Narrow"/>
                <w:sz w:val="22"/>
                <w:szCs w:val="22"/>
              </w:rPr>
            </w:pPr>
            <w:r w:rsidRPr="0005341E">
              <w:rPr>
                <w:rFonts w:ascii="Arial Narrow" w:hAnsi="Arial Narrow"/>
                <w:b/>
                <w:bCs/>
                <w:sz w:val="22"/>
                <w:szCs w:val="22"/>
              </w:rPr>
              <w:t xml:space="preserve">Adresa osobne web stranice </w:t>
            </w:r>
          </w:p>
        </w:tc>
      </w:tr>
      <w:tr w:rsidR="007F5BA2" w:rsidRPr="0005341E" w:rsidTr="00872106">
        <w:trPr>
          <w:trHeight w:val="2854"/>
        </w:trPr>
        <w:tc>
          <w:tcPr>
            <w:tcW w:w="2518" w:type="dxa"/>
          </w:tcPr>
          <w:p w:rsidR="007F5BA2" w:rsidRPr="0005341E" w:rsidRDefault="007F5BA2" w:rsidP="0005341E">
            <w:pPr>
              <w:pStyle w:val="Default"/>
              <w:spacing w:before="60" w:after="60"/>
              <w:rPr>
                <w:rFonts w:ascii="Arial Narrow" w:hAnsi="Arial Narrow"/>
                <w:sz w:val="22"/>
                <w:szCs w:val="22"/>
              </w:rPr>
            </w:pPr>
            <w:r w:rsidRPr="0005341E">
              <w:rPr>
                <w:rFonts w:ascii="Arial Narrow" w:hAnsi="Arial Narrow"/>
                <w:b/>
                <w:bCs/>
                <w:sz w:val="22"/>
                <w:szCs w:val="22"/>
              </w:rPr>
              <w:t xml:space="preserve">Životopis </w:t>
            </w:r>
          </w:p>
        </w:tc>
        <w:tc>
          <w:tcPr>
            <w:tcW w:w="6550" w:type="dxa"/>
            <w:gridSpan w:val="2"/>
          </w:tcPr>
          <w:p w:rsidR="007F5BA2" w:rsidRPr="0005341E" w:rsidRDefault="007F5BA2" w:rsidP="0005341E">
            <w:pPr>
              <w:pStyle w:val="Default"/>
              <w:spacing w:before="60" w:after="60"/>
              <w:rPr>
                <w:rFonts w:ascii="Arial Narrow" w:hAnsi="Arial Narrow"/>
                <w:sz w:val="22"/>
                <w:szCs w:val="22"/>
              </w:rPr>
            </w:pPr>
            <w:r w:rsidRPr="0005341E">
              <w:rPr>
                <w:rFonts w:ascii="Arial Narrow" w:hAnsi="Arial Narrow"/>
                <w:sz w:val="22"/>
                <w:szCs w:val="22"/>
              </w:rPr>
              <w:t xml:space="preserve">Datum i mjesto rođenja: 30. prosinca 1974. godine, Osijek, Hrvatska. </w:t>
            </w:r>
          </w:p>
          <w:p w:rsidR="007F5BA2" w:rsidRPr="0005341E" w:rsidRDefault="007F5BA2" w:rsidP="0005341E">
            <w:pPr>
              <w:pStyle w:val="Default"/>
              <w:spacing w:before="60" w:after="60"/>
              <w:rPr>
                <w:rFonts w:ascii="Arial Narrow" w:hAnsi="Arial Narrow"/>
                <w:sz w:val="22"/>
                <w:szCs w:val="22"/>
              </w:rPr>
            </w:pPr>
            <w:r w:rsidRPr="0005341E">
              <w:rPr>
                <w:rFonts w:ascii="Arial Narrow" w:hAnsi="Arial Narrow"/>
                <w:sz w:val="22"/>
                <w:szCs w:val="22"/>
              </w:rPr>
              <w:t xml:space="preserve">Medicinski fakultet: Sveučilište u Zagrebu. Upisan 1993. diplomirala 1999. godine. </w:t>
            </w:r>
          </w:p>
          <w:p w:rsidR="007F5BA2" w:rsidRPr="0005341E" w:rsidRDefault="007F5BA2" w:rsidP="0005341E">
            <w:pPr>
              <w:pStyle w:val="Default"/>
              <w:spacing w:before="60" w:after="60"/>
              <w:rPr>
                <w:rFonts w:ascii="Arial Narrow" w:hAnsi="Arial Narrow"/>
                <w:sz w:val="22"/>
                <w:szCs w:val="22"/>
              </w:rPr>
            </w:pPr>
            <w:r w:rsidRPr="0005341E">
              <w:rPr>
                <w:rFonts w:ascii="Arial Narrow" w:hAnsi="Arial Narrow"/>
                <w:sz w:val="22"/>
                <w:szCs w:val="22"/>
              </w:rPr>
              <w:t xml:space="preserve">Liječnički staž: Zagreb, 1999-2000 </w:t>
            </w:r>
          </w:p>
          <w:p w:rsidR="007F5BA2" w:rsidRPr="0005341E" w:rsidRDefault="007F5BA2" w:rsidP="0005341E">
            <w:pPr>
              <w:pStyle w:val="Default"/>
              <w:spacing w:before="60" w:after="60"/>
              <w:rPr>
                <w:rFonts w:ascii="Arial Narrow" w:hAnsi="Arial Narrow"/>
                <w:sz w:val="22"/>
                <w:szCs w:val="22"/>
              </w:rPr>
            </w:pPr>
            <w:r w:rsidRPr="0005341E">
              <w:rPr>
                <w:rFonts w:ascii="Arial Narrow" w:hAnsi="Arial Narrow"/>
                <w:sz w:val="22"/>
                <w:szCs w:val="22"/>
              </w:rPr>
              <w:t xml:space="preserve">Stručni ispit: 2000. </w:t>
            </w:r>
          </w:p>
          <w:p w:rsidR="007F5BA2" w:rsidRPr="0005341E" w:rsidRDefault="007F5BA2" w:rsidP="0005341E">
            <w:pPr>
              <w:pStyle w:val="Default"/>
              <w:spacing w:before="60" w:after="60"/>
              <w:rPr>
                <w:rFonts w:ascii="Arial Narrow" w:hAnsi="Arial Narrow"/>
                <w:sz w:val="22"/>
                <w:szCs w:val="22"/>
              </w:rPr>
            </w:pPr>
            <w:r w:rsidRPr="0005341E">
              <w:rPr>
                <w:rFonts w:ascii="Arial Narrow" w:hAnsi="Arial Narrow"/>
                <w:sz w:val="22"/>
                <w:szCs w:val="22"/>
              </w:rPr>
              <w:t>Doktorat: 2012.</w:t>
            </w:r>
          </w:p>
          <w:p w:rsidR="007F5BA2" w:rsidRPr="0005341E" w:rsidRDefault="007F5BA2" w:rsidP="0005341E">
            <w:pPr>
              <w:pStyle w:val="Default"/>
              <w:spacing w:before="60" w:after="60"/>
              <w:rPr>
                <w:rFonts w:ascii="Arial Narrow" w:hAnsi="Arial Narrow"/>
                <w:sz w:val="22"/>
                <w:szCs w:val="22"/>
              </w:rPr>
            </w:pPr>
            <w:r w:rsidRPr="0005341E">
              <w:rPr>
                <w:rFonts w:ascii="Arial Narrow" w:hAnsi="Arial Narrow"/>
                <w:b/>
                <w:bCs/>
                <w:sz w:val="22"/>
                <w:szCs w:val="22"/>
              </w:rPr>
              <w:t xml:space="preserve">Stručno usavršavanje: </w:t>
            </w:r>
          </w:p>
          <w:p w:rsidR="007F5BA2" w:rsidRPr="0005341E" w:rsidRDefault="007F5BA2" w:rsidP="0005341E">
            <w:pPr>
              <w:pStyle w:val="Default"/>
              <w:spacing w:before="60" w:after="60"/>
              <w:rPr>
                <w:rFonts w:ascii="Arial Narrow" w:hAnsi="Arial Narrow"/>
                <w:sz w:val="22"/>
                <w:szCs w:val="22"/>
              </w:rPr>
            </w:pPr>
            <w:r w:rsidRPr="0005341E">
              <w:rPr>
                <w:rFonts w:ascii="Arial Narrow" w:hAnsi="Arial Narrow"/>
                <w:sz w:val="22"/>
                <w:szCs w:val="22"/>
              </w:rPr>
              <w:t xml:space="preserve">Specijalistički staž iz patologije: KBC Zagreb 2002. - 2006. </w:t>
            </w:r>
          </w:p>
          <w:p w:rsidR="007F5BA2" w:rsidRPr="0005341E" w:rsidRDefault="007F5BA2" w:rsidP="0005341E">
            <w:pPr>
              <w:pStyle w:val="Default"/>
              <w:spacing w:before="60" w:after="60"/>
              <w:rPr>
                <w:rFonts w:ascii="Arial Narrow" w:hAnsi="Arial Narrow"/>
                <w:sz w:val="22"/>
                <w:szCs w:val="22"/>
              </w:rPr>
            </w:pPr>
            <w:r w:rsidRPr="0005341E">
              <w:rPr>
                <w:rFonts w:ascii="Arial Narrow" w:hAnsi="Arial Narrow"/>
                <w:sz w:val="22"/>
                <w:szCs w:val="22"/>
              </w:rPr>
              <w:t xml:space="preserve">Specijalistički ispit iz patologije: lipanj 2006. </w:t>
            </w:r>
          </w:p>
          <w:p w:rsidR="007F5BA2" w:rsidRPr="0005341E" w:rsidRDefault="007F5BA2" w:rsidP="0005341E">
            <w:pPr>
              <w:pStyle w:val="Default"/>
              <w:spacing w:before="60" w:after="60"/>
              <w:rPr>
                <w:rFonts w:ascii="Arial Narrow" w:hAnsi="Arial Narrow"/>
                <w:b/>
                <w:bCs/>
                <w:sz w:val="22"/>
                <w:szCs w:val="22"/>
              </w:rPr>
            </w:pPr>
            <w:r w:rsidRPr="0005341E">
              <w:rPr>
                <w:rFonts w:ascii="Arial Narrow" w:hAnsi="Arial Narrow"/>
                <w:b/>
                <w:bCs/>
                <w:sz w:val="22"/>
                <w:szCs w:val="22"/>
              </w:rPr>
              <w:t>Stručno usavršavanje u inozemstvu:</w:t>
            </w:r>
          </w:p>
          <w:p w:rsidR="007F5BA2" w:rsidRPr="0005341E" w:rsidRDefault="007F5BA2" w:rsidP="0005341E">
            <w:pPr>
              <w:pStyle w:val="Default"/>
              <w:spacing w:before="60" w:after="60"/>
              <w:rPr>
                <w:rFonts w:ascii="Arial Narrow" w:hAnsi="Arial Narrow"/>
                <w:sz w:val="22"/>
                <w:szCs w:val="22"/>
              </w:rPr>
            </w:pPr>
            <w:r w:rsidRPr="0005341E">
              <w:rPr>
                <w:rFonts w:ascii="Arial Narrow" w:hAnsi="Arial Narrow"/>
                <w:bCs/>
                <w:sz w:val="22"/>
                <w:szCs w:val="22"/>
              </w:rPr>
              <w:t>2006.</w:t>
            </w:r>
            <w:r w:rsidRPr="0005341E">
              <w:rPr>
                <w:rFonts w:ascii="Arial Narrow" w:hAnsi="Arial Narrow"/>
                <w:sz w:val="22"/>
                <w:szCs w:val="22"/>
              </w:rPr>
              <w:t>Department of Pathology, Emory University, Atlanta, GA, USA</w:t>
            </w:r>
          </w:p>
          <w:p w:rsidR="007F5BA2" w:rsidRPr="0005341E" w:rsidRDefault="007F5BA2" w:rsidP="0005341E">
            <w:pPr>
              <w:spacing w:before="60" w:after="60"/>
              <w:rPr>
                <w:rFonts w:ascii="Arial Narrow" w:hAnsi="Arial Narrow" w:cs="Arial"/>
                <w:sz w:val="22"/>
                <w:szCs w:val="22"/>
                <w:lang w:val="hr-HR"/>
              </w:rPr>
            </w:pPr>
            <w:r w:rsidRPr="0005341E">
              <w:rPr>
                <w:rFonts w:ascii="Arial Narrow" w:hAnsi="Arial Narrow" w:cs="Arial"/>
                <w:bCs/>
                <w:sz w:val="22"/>
                <w:szCs w:val="22"/>
              </w:rPr>
              <w:t>2008</w:t>
            </w:r>
            <w:r w:rsidRPr="0005341E">
              <w:rPr>
                <w:rFonts w:ascii="Arial Narrow" w:hAnsi="Arial Narrow" w:cs="Arial"/>
                <w:b/>
                <w:bCs/>
                <w:sz w:val="22"/>
                <w:szCs w:val="22"/>
              </w:rPr>
              <w:t xml:space="preserve">. </w:t>
            </w:r>
            <w:r w:rsidRPr="0005341E">
              <w:rPr>
                <w:rFonts w:ascii="Arial Narrow" w:hAnsi="Arial Narrow" w:cs="Arial"/>
                <w:sz w:val="22"/>
                <w:szCs w:val="22"/>
                <w:lang w:val="hr-HR"/>
              </w:rPr>
              <w:t>Department of Hematopathology, Hospital Clinic, Barcelona, Spain</w:t>
            </w:r>
          </w:p>
          <w:p w:rsidR="007F5BA2" w:rsidRPr="0005341E" w:rsidRDefault="007F5BA2"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2009. Department of Pathology and Microbiology, University of Nebraska Medical Center, Omaha, NE, USA   </w:t>
            </w:r>
          </w:p>
          <w:p w:rsidR="007F5BA2" w:rsidRPr="0005341E" w:rsidRDefault="007F5BA2"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2013. Department of Pathology, Mayo Clinic, Rochester, MN, USA</w:t>
            </w:r>
          </w:p>
          <w:p w:rsidR="007F5BA2" w:rsidRPr="0005341E" w:rsidRDefault="007F5BA2" w:rsidP="0005341E">
            <w:pPr>
              <w:pStyle w:val="Default"/>
              <w:spacing w:before="60" w:after="60"/>
              <w:rPr>
                <w:rFonts w:ascii="Arial Narrow" w:hAnsi="Arial Narrow"/>
                <w:sz w:val="22"/>
                <w:szCs w:val="22"/>
              </w:rPr>
            </w:pPr>
            <w:r w:rsidRPr="0005341E">
              <w:rPr>
                <w:rFonts w:ascii="Arial Narrow" w:hAnsi="Arial Narrow"/>
                <w:b/>
                <w:bCs/>
                <w:sz w:val="22"/>
                <w:szCs w:val="22"/>
              </w:rPr>
              <w:t xml:space="preserve">Radno mjesto: </w:t>
            </w:r>
          </w:p>
          <w:p w:rsidR="007F5BA2" w:rsidRPr="0005341E" w:rsidRDefault="007F5BA2" w:rsidP="0005341E">
            <w:pPr>
              <w:pStyle w:val="Default"/>
              <w:spacing w:before="60" w:after="60"/>
              <w:rPr>
                <w:rFonts w:ascii="Arial Narrow" w:hAnsi="Arial Narrow"/>
                <w:sz w:val="22"/>
                <w:szCs w:val="22"/>
              </w:rPr>
            </w:pPr>
            <w:r w:rsidRPr="0005341E">
              <w:rPr>
                <w:rFonts w:ascii="Arial Narrow" w:hAnsi="Arial Narrow"/>
                <w:sz w:val="22"/>
                <w:szCs w:val="22"/>
              </w:rPr>
              <w:t xml:space="preserve">Klinički zavod za patologiju i citologiju, KBC Zagreb (Rebro) </w:t>
            </w:r>
          </w:p>
          <w:p w:rsidR="007F5BA2" w:rsidRPr="0005341E" w:rsidRDefault="007F5BA2" w:rsidP="00203F12">
            <w:pPr>
              <w:pStyle w:val="Default"/>
              <w:spacing w:before="60" w:after="60"/>
              <w:rPr>
                <w:rFonts w:ascii="Arial Narrow" w:hAnsi="Arial Narrow"/>
                <w:sz w:val="22"/>
                <w:szCs w:val="22"/>
              </w:rPr>
            </w:pPr>
            <w:r w:rsidRPr="0005341E">
              <w:rPr>
                <w:rFonts w:ascii="Arial Narrow" w:hAnsi="Arial Narrow"/>
                <w:b/>
                <w:bCs/>
                <w:sz w:val="22"/>
                <w:szCs w:val="22"/>
              </w:rPr>
              <w:t xml:space="preserve">Uže područje stručnog rada: </w:t>
            </w:r>
            <w:r w:rsidRPr="0005341E">
              <w:rPr>
                <w:rFonts w:ascii="Arial Narrow" w:hAnsi="Arial Narrow"/>
                <w:sz w:val="22"/>
                <w:szCs w:val="22"/>
              </w:rPr>
              <w:t xml:space="preserve">hematopatologija, dermatopatologija, tumori mekih tkiva </w:t>
            </w:r>
          </w:p>
        </w:tc>
      </w:tr>
      <w:tr w:rsidR="007F5BA2" w:rsidRPr="0005341E" w:rsidTr="00872106">
        <w:trPr>
          <w:trHeight w:val="2854"/>
        </w:trPr>
        <w:tc>
          <w:tcPr>
            <w:tcW w:w="2518" w:type="dxa"/>
          </w:tcPr>
          <w:p w:rsidR="007F5BA2" w:rsidRPr="0005341E" w:rsidRDefault="007F5BA2" w:rsidP="0005341E">
            <w:pPr>
              <w:autoSpaceDE w:val="0"/>
              <w:autoSpaceDN w:val="0"/>
              <w:adjustRightInd w:val="0"/>
              <w:spacing w:before="60" w:after="60"/>
              <w:rPr>
                <w:rFonts w:ascii="Arial Narrow" w:hAnsi="Arial Narrow" w:cs="Arial"/>
                <w:color w:val="000000"/>
                <w:sz w:val="22"/>
                <w:szCs w:val="22"/>
                <w:lang w:val="hr-HR" w:eastAsia="hr-HR"/>
              </w:rPr>
            </w:pPr>
            <w:r w:rsidRPr="0005341E">
              <w:rPr>
                <w:rFonts w:ascii="Arial Narrow" w:hAnsi="Arial Narrow" w:cs="Arial"/>
                <w:b/>
                <w:bCs/>
                <w:color w:val="000000"/>
                <w:sz w:val="22"/>
                <w:szCs w:val="22"/>
                <w:lang w:val="hr-HR" w:eastAsia="hr-HR"/>
              </w:rPr>
              <w:t>Popis radova objavl</w:t>
            </w:r>
            <w:r w:rsidR="00F9348C" w:rsidRPr="0005341E">
              <w:rPr>
                <w:rFonts w:ascii="Arial Narrow" w:hAnsi="Arial Narrow" w:cs="Arial"/>
                <w:b/>
                <w:bCs/>
                <w:color w:val="000000"/>
                <w:sz w:val="22"/>
                <w:szCs w:val="22"/>
                <w:lang w:val="hr-HR" w:eastAsia="hr-HR"/>
              </w:rPr>
              <w:t xml:space="preserve">jenih u posljednjih pet godina </w:t>
            </w:r>
          </w:p>
        </w:tc>
        <w:tc>
          <w:tcPr>
            <w:tcW w:w="6550" w:type="dxa"/>
            <w:gridSpan w:val="2"/>
          </w:tcPr>
          <w:p w:rsidR="007F5BA2" w:rsidRPr="0005341E" w:rsidRDefault="007F5BA2" w:rsidP="00E337BE">
            <w:pPr>
              <w:numPr>
                <w:ilvl w:val="0"/>
                <w:numId w:val="79"/>
              </w:numPr>
              <w:spacing w:before="60" w:after="60"/>
              <w:rPr>
                <w:rFonts w:ascii="Arial Narrow" w:hAnsi="Arial Narrow" w:cs="Arial"/>
                <w:sz w:val="22"/>
                <w:szCs w:val="22"/>
                <w:lang w:eastAsia="hr-HR"/>
              </w:rPr>
            </w:pPr>
            <w:r w:rsidRPr="0005341E">
              <w:rPr>
                <w:rFonts w:ascii="Arial Narrow" w:hAnsi="Arial Narrow" w:cs="Arial"/>
                <w:sz w:val="22"/>
                <w:szCs w:val="22"/>
                <w:lang w:eastAsia="hr-HR"/>
              </w:rPr>
              <w:t xml:space="preserve">Expression and prognostic value of putative cancer stem cell markers CD117 and CD15 in choroidal and ciliary body melanoma. Lukenda A, </w:t>
            </w:r>
            <w:r w:rsidRPr="0005341E">
              <w:rPr>
                <w:rFonts w:ascii="Arial Narrow" w:hAnsi="Arial Narrow" w:cs="Arial"/>
                <w:b/>
                <w:sz w:val="22"/>
                <w:szCs w:val="22"/>
                <w:lang w:eastAsia="hr-HR"/>
              </w:rPr>
              <w:t>Dotlic S</w:t>
            </w:r>
            <w:r w:rsidRPr="0005341E">
              <w:rPr>
                <w:rFonts w:ascii="Arial Narrow" w:hAnsi="Arial Narrow" w:cs="Arial"/>
                <w:sz w:val="22"/>
                <w:szCs w:val="22"/>
                <w:lang w:eastAsia="hr-HR"/>
              </w:rPr>
              <w:t>, Vukojevic N, Saric B, Vranic S, Zarkovic K.J Clin Pathol. 2015</w:t>
            </w:r>
          </w:p>
          <w:p w:rsidR="007F5BA2" w:rsidRPr="0005341E" w:rsidRDefault="007F5BA2" w:rsidP="00E337BE">
            <w:pPr>
              <w:numPr>
                <w:ilvl w:val="0"/>
                <w:numId w:val="79"/>
              </w:numPr>
              <w:spacing w:before="60" w:after="60"/>
              <w:rPr>
                <w:rFonts w:ascii="Arial Narrow" w:hAnsi="Arial Narrow" w:cs="Arial"/>
                <w:sz w:val="22"/>
                <w:szCs w:val="22"/>
                <w:lang w:eastAsia="hr-HR"/>
              </w:rPr>
            </w:pPr>
            <w:r w:rsidRPr="0005341E">
              <w:rPr>
                <w:rFonts w:ascii="Arial Narrow" w:hAnsi="Arial Narrow" w:cs="Arial"/>
                <w:sz w:val="22"/>
                <w:szCs w:val="22"/>
                <w:lang w:eastAsia="hr-HR"/>
              </w:rPr>
              <w:t>Classification of non-Hodgkin lymphoma in South-eastern Europe: review of 632 cases from the international non-Hodgkin lymphoma classification project.</w:t>
            </w:r>
            <w:r w:rsidRPr="0005341E">
              <w:rPr>
                <w:rFonts w:ascii="Arial Narrow" w:hAnsi="Arial Narrow" w:cs="Arial"/>
                <w:b/>
                <w:sz w:val="22"/>
                <w:szCs w:val="22"/>
                <w:lang w:eastAsia="hr-HR"/>
              </w:rPr>
              <w:t>Dotlic S</w:t>
            </w:r>
            <w:r w:rsidRPr="0005341E">
              <w:rPr>
                <w:rFonts w:ascii="Arial Narrow" w:hAnsi="Arial Narrow" w:cs="Arial"/>
                <w:sz w:val="22"/>
                <w:szCs w:val="22"/>
                <w:lang w:eastAsia="hr-HR"/>
              </w:rPr>
              <w:t>, Perry AM, Petrusevska G, Fetica B, Diebold J, MacLennan KA, Müller-Hermelink HK, Nathwani BN, Boilesen E, Bast M, Armitage JO, Weisenburger DD.Br J Haematol. 2015;171(3):366-72</w:t>
            </w:r>
          </w:p>
          <w:p w:rsidR="007F5BA2" w:rsidRPr="0005341E" w:rsidRDefault="007F5BA2" w:rsidP="00E337BE">
            <w:pPr>
              <w:numPr>
                <w:ilvl w:val="0"/>
                <w:numId w:val="79"/>
              </w:numPr>
              <w:spacing w:before="60" w:after="60"/>
              <w:rPr>
                <w:rFonts w:ascii="Arial Narrow" w:hAnsi="Arial Narrow" w:cs="Arial"/>
                <w:sz w:val="22"/>
                <w:szCs w:val="22"/>
                <w:lang w:eastAsia="hr-HR"/>
              </w:rPr>
            </w:pPr>
            <w:r w:rsidRPr="0005341E">
              <w:rPr>
                <w:rFonts w:ascii="Arial Narrow" w:hAnsi="Arial Narrow" w:cs="Arial"/>
                <w:sz w:val="22"/>
                <w:szCs w:val="22"/>
                <w:lang w:eastAsia="hr-HR"/>
              </w:rPr>
              <w:t xml:space="preserve">Redefining a diagnosis: from meningeal plasma cell granuloma to rheumatoid meningitis. Report of a patient follow-up.Padjen I, Mayer M, Habek M, Kolenc D, </w:t>
            </w:r>
            <w:r w:rsidRPr="0005341E">
              <w:rPr>
                <w:rFonts w:ascii="Arial Narrow" w:hAnsi="Arial Narrow" w:cs="Arial"/>
                <w:b/>
                <w:sz w:val="22"/>
                <w:szCs w:val="22"/>
                <w:lang w:eastAsia="hr-HR"/>
              </w:rPr>
              <w:t xml:space="preserve">Dotlić S. </w:t>
            </w:r>
            <w:r w:rsidRPr="0005341E">
              <w:rPr>
                <w:rFonts w:ascii="Arial Narrow" w:hAnsi="Arial Narrow" w:cs="Arial"/>
                <w:sz w:val="22"/>
                <w:szCs w:val="22"/>
                <w:lang w:eastAsia="hr-HR"/>
              </w:rPr>
              <w:t>Neurol Sci. 2015;36(6):1047-8</w:t>
            </w:r>
          </w:p>
          <w:p w:rsidR="007F5BA2" w:rsidRPr="0005341E" w:rsidRDefault="007F5BA2" w:rsidP="00E337BE">
            <w:pPr>
              <w:numPr>
                <w:ilvl w:val="0"/>
                <w:numId w:val="79"/>
              </w:numPr>
              <w:spacing w:before="60" w:after="60"/>
              <w:rPr>
                <w:rFonts w:ascii="Arial Narrow" w:hAnsi="Arial Narrow" w:cs="Arial"/>
                <w:sz w:val="22"/>
                <w:szCs w:val="22"/>
                <w:lang w:eastAsia="hr-HR"/>
              </w:rPr>
            </w:pPr>
            <w:r w:rsidRPr="0005341E">
              <w:rPr>
                <w:rFonts w:ascii="Arial Narrow" w:hAnsi="Arial Narrow" w:cs="Arial"/>
                <w:sz w:val="22"/>
                <w:szCs w:val="22"/>
                <w:lang w:eastAsia="hr-HR"/>
              </w:rPr>
              <w:t xml:space="preserve">Simultaneous presentation of oral and skin anaplastic large T-cell lymphoma. Milenović A, Boras VV, Ilić I, </w:t>
            </w:r>
            <w:r w:rsidRPr="0005341E">
              <w:rPr>
                <w:rFonts w:ascii="Arial Narrow" w:hAnsi="Arial Narrow" w:cs="Arial"/>
                <w:b/>
                <w:sz w:val="22"/>
                <w:szCs w:val="22"/>
                <w:lang w:eastAsia="hr-HR"/>
              </w:rPr>
              <w:t>Dotlić S</w:t>
            </w:r>
            <w:r w:rsidRPr="0005341E">
              <w:rPr>
                <w:rFonts w:ascii="Arial Narrow" w:hAnsi="Arial Narrow" w:cs="Arial"/>
                <w:sz w:val="22"/>
                <w:szCs w:val="22"/>
                <w:lang w:eastAsia="hr-HR"/>
              </w:rPr>
              <w:t>, Aurer I, Kinda SB, Mayer M, Mikulić M, Tomasović-Loncarić C, Skrinjar I.</w:t>
            </w:r>
          </w:p>
          <w:p w:rsidR="007F5BA2" w:rsidRPr="0005341E" w:rsidRDefault="007F5BA2" w:rsidP="0005341E">
            <w:pPr>
              <w:spacing w:before="60" w:after="60"/>
              <w:ind w:left="720"/>
              <w:rPr>
                <w:rFonts w:ascii="Arial Narrow" w:hAnsi="Arial Narrow" w:cs="Arial"/>
                <w:sz w:val="22"/>
                <w:szCs w:val="22"/>
                <w:lang w:eastAsia="hr-HR"/>
              </w:rPr>
            </w:pPr>
            <w:r w:rsidRPr="0005341E">
              <w:rPr>
                <w:rFonts w:ascii="Arial Narrow" w:hAnsi="Arial Narrow" w:cs="Arial"/>
                <w:sz w:val="22"/>
                <w:szCs w:val="22"/>
                <w:lang w:eastAsia="hr-HR"/>
              </w:rPr>
              <w:t>Acta Clin Croat. 2014;53(2):246-51</w:t>
            </w:r>
          </w:p>
          <w:p w:rsidR="007F5BA2" w:rsidRPr="0005341E" w:rsidRDefault="007F5BA2" w:rsidP="00E337BE">
            <w:pPr>
              <w:numPr>
                <w:ilvl w:val="0"/>
                <w:numId w:val="79"/>
              </w:numPr>
              <w:spacing w:before="60" w:after="60"/>
              <w:rPr>
                <w:rFonts w:ascii="Arial Narrow" w:hAnsi="Arial Narrow" w:cs="Arial"/>
                <w:sz w:val="22"/>
                <w:szCs w:val="22"/>
                <w:lang w:eastAsia="hr-HR"/>
              </w:rPr>
            </w:pPr>
            <w:r w:rsidRPr="0005341E">
              <w:rPr>
                <w:rFonts w:ascii="Arial Narrow" w:hAnsi="Arial Narrow" w:cs="Arial"/>
                <w:sz w:val="22"/>
                <w:szCs w:val="22"/>
                <w:lang w:eastAsia="hr-HR"/>
              </w:rPr>
              <w:t xml:space="preserve">Extraskeletal myxoid chondrosarcoma of the vulva with PLAG1 gene activation: molecular genetic characterization of 2 cases. </w:t>
            </w:r>
            <w:r w:rsidRPr="0005341E">
              <w:rPr>
                <w:rFonts w:ascii="Arial Narrow" w:hAnsi="Arial Narrow" w:cs="Arial"/>
                <w:b/>
                <w:sz w:val="22"/>
                <w:szCs w:val="22"/>
                <w:lang w:eastAsia="hr-HR"/>
              </w:rPr>
              <w:t>Dotlic S</w:t>
            </w:r>
            <w:r w:rsidRPr="0005341E">
              <w:rPr>
                <w:rFonts w:ascii="Arial Narrow" w:hAnsi="Arial Narrow" w:cs="Arial"/>
                <w:sz w:val="22"/>
                <w:szCs w:val="22"/>
                <w:lang w:eastAsia="hr-HR"/>
              </w:rPr>
              <w:t>, Gatalica Z, Wen W, Ghazalpour A, Mangham C, Babic D, Zekan J, Vranic S. Appl Immunohistochem Mol Morphol. 2014;22(7):537-42</w:t>
            </w:r>
          </w:p>
          <w:p w:rsidR="007F5BA2" w:rsidRPr="0005341E" w:rsidRDefault="007F5BA2" w:rsidP="00E337BE">
            <w:pPr>
              <w:numPr>
                <w:ilvl w:val="0"/>
                <w:numId w:val="79"/>
              </w:numPr>
              <w:spacing w:before="60" w:after="60"/>
              <w:rPr>
                <w:rFonts w:ascii="Arial Narrow" w:hAnsi="Arial Narrow" w:cs="Arial"/>
                <w:sz w:val="22"/>
                <w:szCs w:val="22"/>
                <w:lang w:eastAsia="hr-HR"/>
              </w:rPr>
            </w:pPr>
            <w:r w:rsidRPr="0005341E">
              <w:rPr>
                <w:rFonts w:ascii="Arial Narrow" w:hAnsi="Arial Narrow" w:cs="Arial"/>
                <w:i/>
                <w:sz w:val="22"/>
                <w:szCs w:val="22"/>
                <w:lang w:eastAsia="hr-HR"/>
              </w:rPr>
              <w:t>PHF1</w:t>
            </w:r>
            <w:r w:rsidRPr="0005341E">
              <w:rPr>
                <w:rFonts w:ascii="Arial Narrow" w:hAnsi="Arial Narrow" w:cs="Arial"/>
                <w:sz w:val="22"/>
                <w:szCs w:val="22"/>
                <w:lang w:eastAsia="hr-HR"/>
              </w:rPr>
              <w:t xml:space="preserve"> Rearrangements in Ossifying Fibromyxoid Tumors of Soft Parts: A Fluorescence in Situ Hybridization Study of 41 Cases with Emphasis on the Malignant Variant. Graham RP, Weiss SW, Sukov WR, Goldblum JR, Billings SD, </w:t>
            </w:r>
            <w:r w:rsidRPr="0005341E">
              <w:rPr>
                <w:rFonts w:ascii="Arial Narrow" w:hAnsi="Arial Narrow" w:cs="Arial"/>
                <w:b/>
                <w:sz w:val="22"/>
                <w:szCs w:val="22"/>
                <w:lang w:eastAsia="hr-HR"/>
              </w:rPr>
              <w:t>Dotlic S,</w:t>
            </w:r>
            <w:r w:rsidRPr="0005341E">
              <w:rPr>
                <w:rFonts w:ascii="Arial Narrow" w:hAnsi="Arial Narrow" w:cs="Arial"/>
                <w:sz w:val="22"/>
                <w:szCs w:val="22"/>
                <w:lang w:eastAsia="hr-HR"/>
              </w:rPr>
              <w:t xml:space="preserve"> Folpe AL. Am J Surg Pathol. 2013;37(11):1751-5</w:t>
            </w:r>
          </w:p>
          <w:p w:rsidR="007F5BA2" w:rsidRPr="0005341E" w:rsidRDefault="007F5BA2" w:rsidP="00E337BE">
            <w:pPr>
              <w:numPr>
                <w:ilvl w:val="0"/>
                <w:numId w:val="79"/>
              </w:numPr>
              <w:spacing w:before="60" w:after="60"/>
              <w:rPr>
                <w:rFonts w:ascii="Arial Narrow" w:hAnsi="Arial Narrow" w:cs="Arial"/>
                <w:color w:val="000000"/>
                <w:sz w:val="22"/>
                <w:szCs w:val="22"/>
                <w:shd w:val="clear" w:color="auto" w:fill="FFFFFF"/>
              </w:rPr>
            </w:pPr>
            <w:r w:rsidRPr="0005341E">
              <w:rPr>
                <w:rFonts w:ascii="Arial Narrow" w:hAnsi="Arial Narrow" w:cs="Arial"/>
                <w:sz w:val="22"/>
                <w:szCs w:val="22"/>
                <w:lang w:eastAsia="hr-HR"/>
              </w:rPr>
              <w:t xml:space="preserve">Relationship Betweem Rosai-Dorfman Disease and IgG4-related Disease: Study of 32 Cases. Liu L, Perry AM, Cao W, Smith LM, Hsi E, Liu X, Mo J, </w:t>
            </w:r>
            <w:r w:rsidRPr="0005341E">
              <w:rPr>
                <w:rFonts w:ascii="Arial Narrow" w:hAnsi="Arial Narrow" w:cs="Arial"/>
                <w:b/>
                <w:sz w:val="22"/>
                <w:szCs w:val="22"/>
                <w:lang w:eastAsia="hr-HR"/>
              </w:rPr>
              <w:t>Dotlic S</w:t>
            </w:r>
            <w:r w:rsidRPr="0005341E">
              <w:rPr>
                <w:rFonts w:ascii="Arial Narrow" w:hAnsi="Arial Narrow" w:cs="Arial"/>
                <w:sz w:val="22"/>
                <w:szCs w:val="22"/>
                <w:lang w:eastAsia="hr-HR"/>
              </w:rPr>
              <w:t xml:space="preserve">, Mosunjac M, Talmon J, Weisenburger DD, Fu K. </w:t>
            </w:r>
            <w:r w:rsidRPr="0005341E">
              <w:rPr>
                <w:rStyle w:val="jrnl"/>
                <w:rFonts w:ascii="Arial Narrow" w:hAnsi="Arial Narrow" w:cs="Arial"/>
                <w:i/>
                <w:color w:val="000000"/>
                <w:sz w:val="22"/>
                <w:szCs w:val="22"/>
                <w:shd w:val="clear" w:color="auto" w:fill="FFFFFF"/>
              </w:rPr>
              <w:t>Am J Clin Pathol</w:t>
            </w:r>
            <w:r w:rsidRPr="0005341E">
              <w:rPr>
                <w:rFonts w:ascii="Arial Narrow" w:hAnsi="Arial Narrow" w:cs="Arial"/>
                <w:i/>
                <w:color w:val="000000"/>
                <w:sz w:val="22"/>
                <w:szCs w:val="22"/>
                <w:shd w:val="clear" w:color="auto" w:fill="FFFFFF"/>
              </w:rPr>
              <w:t>.</w:t>
            </w:r>
            <w:r w:rsidRPr="0005341E">
              <w:rPr>
                <w:rFonts w:ascii="Arial Narrow" w:hAnsi="Arial Narrow" w:cs="Arial"/>
                <w:color w:val="000000"/>
                <w:sz w:val="22"/>
                <w:szCs w:val="22"/>
                <w:shd w:val="clear" w:color="auto" w:fill="FFFFFF"/>
              </w:rPr>
              <w:t xml:space="preserve"> 2013;140(3):395-402. </w:t>
            </w:r>
          </w:p>
          <w:p w:rsidR="007F5BA2" w:rsidRPr="0005341E" w:rsidRDefault="007F5BA2" w:rsidP="00E337BE">
            <w:pPr>
              <w:numPr>
                <w:ilvl w:val="0"/>
                <w:numId w:val="79"/>
              </w:numPr>
              <w:spacing w:before="60" w:after="60"/>
              <w:rPr>
                <w:rFonts w:ascii="Arial Narrow" w:hAnsi="Arial Narrow" w:cs="Arial"/>
                <w:sz w:val="22"/>
                <w:szCs w:val="22"/>
                <w:lang w:val="hr-HR" w:eastAsia="hr-HR"/>
              </w:rPr>
            </w:pPr>
            <w:r w:rsidRPr="0005341E">
              <w:rPr>
                <w:rFonts w:ascii="Arial Narrow" w:hAnsi="Arial Narrow" w:cs="Arial"/>
                <w:sz w:val="22"/>
                <w:szCs w:val="22"/>
                <w:lang w:val="hr-HR" w:eastAsia="hr-HR"/>
              </w:rPr>
              <w:t xml:space="preserve"> Isolated plasma cell granuloma of the </w:t>
            </w:r>
          </w:p>
          <w:p w:rsidR="007F5BA2" w:rsidRPr="0005341E" w:rsidRDefault="007F5BA2" w:rsidP="00E337BE">
            <w:pPr>
              <w:numPr>
                <w:ilvl w:val="0"/>
                <w:numId w:val="79"/>
              </w:numPr>
              <w:spacing w:before="60" w:after="60"/>
              <w:ind w:left="144"/>
              <w:rPr>
                <w:rFonts w:ascii="Arial Narrow" w:hAnsi="Arial Narrow" w:cs="Arial"/>
                <w:sz w:val="22"/>
                <w:szCs w:val="22"/>
                <w:lang w:val="hr-HR" w:eastAsia="hr-HR"/>
              </w:rPr>
            </w:pPr>
            <w:r w:rsidRPr="0005341E">
              <w:rPr>
                <w:rFonts w:ascii="Arial Narrow" w:hAnsi="Arial Narrow" w:cs="Arial"/>
                <w:sz w:val="22"/>
                <w:szCs w:val="22"/>
                <w:lang w:val="hr-HR" w:eastAsia="hr-HR"/>
              </w:rPr>
              <w:t xml:space="preserve">         meninges.  </w:t>
            </w:r>
            <w:r w:rsidRPr="0005341E">
              <w:rPr>
                <w:rFonts w:ascii="Arial Narrow" w:hAnsi="Arial Narrow" w:cs="Arial"/>
                <w:color w:val="000000"/>
                <w:sz w:val="22"/>
                <w:szCs w:val="22"/>
                <w:shd w:val="clear" w:color="auto" w:fill="FFFFFF"/>
              </w:rPr>
              <w:t>Kolenc  D</w:t>
            </w:r>
            <w:r w:rsidRPr="0005341E">
              <w:rPr>
                <w:rFonts w:ascii="Arial Narrow" w:hAnsi="Arial Narrow" w:cs="Arial"/>
                <w:b/>
                <w:color w:val="000000"/>
                <w:sz w:val="22"/>
                <w:szCs w:val="22"/>
                <w:shd w:val="clear" w:color="auto" w:fill="FFFFFF"/>
              </w:rPr>
              <w:t>, Dotlić S</w:t>
            </w:r>
            <w:r w:rsidRPr="0005341E">
              <w:rPr>
                <w:rFonts w:ascii="Arial Narrow" w:hAnsi="Arial Narrow" w:cs="Arial"/>
                <w:color w:val="000000"/>
                <w:sz w:val="22"/>
                <w:szCs w:val="22"/>
                <w:shd w:val="clear" w:color="auto" w:fill="FFFFFF"/>
              </w:rPr>
              <w:t>, Adamec I,</w:t>
            </w:r>
          </w:p>
          <w:p w:rsidR="007F5BA2" w:rsidRPr="0005341E" w:rsidRDefault="007F5BA2" w:rsidP="0005341E">
            <w:pPr>
              <w:spacing w:before="60" w:after="60"/>
              <w:ind w:left="144"/>
              <w:rPr>
                <w:rFonts w:ascii="Arial Narrow" w:hAnsi="Arial Narrow" w:cs="Arial"/>
                <w:color w:val="000000"/>
                <w:sz w:val="22"/>
                <w:szCs w:val="22"/>
                <w:shd w:val="clear" w:color="auto" w:fill="FFFFFF"/>
              </w:rPr>
            </w:pPr>
            <w:r w:rsidRPr="0005341E">
              <w:rPr>
                <w:rFonts w:ascii="Arial Narrow" w:hAnsi="Arial Narrow" w:cs="Arial"/>
                <w:color w:val="000000"/>
                <w:sz w:val="22"/>
                <w:szCs w:val="22"/>
                <w:shd w:val="clear" w:color="auto" w:fill="FFFFFF"/>
              </w:rPr>
              <w:t xml:space="preserve">       Zadro I,  Stambuk C, Ozretić D, Habek M. </w:t>
            </w:r>
          </w:p>
          <w:p w:rsidR="007F5BA2" w:rsidRPr="0005341E" w:rsidRDefault="007F5BA2" w:rsidP="0005341E">
            <w:pPr>
              <w:spacing w:before="60" w:after="60"/>
              <w:ind w:left="144"/>
              <w:rPr>
                <w:rFonts w:ascii="Arial Narrow" w:hAnsi="Arial Narrow" w:cs="Arial"/>
                <w:color w:val="000000"/>
                <w:sz w:val="22"/>
                <w:szCs w:val="22"/>
                <w:shd w:val="clear" w:color="auto" w:fill="FFFFFF"/>
              </w:rPr>
            </w:pPr>
            <w:r w:rsidRPr="0005341E">
              <w:rPr>
                <w:rFonts w:ascii="Arial Narrow" w:hAnsi="Arial Narrow" w:cs="Arial"/>
                <w:color w:val="000000"/>
                <w:sz w:val="22"/>
                <w:szCs w:val="22"/>
                <w:shd w:val="clear" w:color="auto" w:fill="FFFFFF"/>
              </w:rPr>
              <w:t xml:space="preserve">       Neurol Sci. 2013;34(12):2245-7</w:t>
            </w:r>
          </w:p>
          <w:p w:rsidR="007F5BA2" w:rsidRPr="0005341E" w:rsidRDefault="007F5BA2" w:rsidP="0005341E">
            <w:pPr>
              <w:spacing w:before="60" w:after="60"/>
              <w:rPr>
                <w:rFonts w:ascii="Arial Narrow" w:hAnsi="Arial Narrow" w:cs="Arial"/>
                <w:color w:val="000000"/>
                <w:sz w:val="22"/>
                <w:szCs w:val="22"/>
                <w:shd w:val="clear" w:color="auto" w:fill="FFFFFF"/>
              </w:rPr>
            </w:pPr>
            <w:r w:rsidRPr="0005341E">
              <w:rPr>
                <w:rFonts w:ascii="Arial Narrow" w:hAnsi="Arial Narrow" w:cs="Arial"/>
                <w:sz w:val="22"/>
                <w:szCs w:val="22"/>
              </w:rPr>
              <w:t xml:space="preserve">9. </w:t>
            </w:r>
            <w:hyperlink r:id="rId429" w:history="1">
              <w:r w:rsidRPr="0005341E">
                <w:rPr>
                  <w:rStyle w:val="Hyperlink"/>
                  <w:rFonts w:ascii="Arial Narrow" w:hAnsi="Arial Narrow" w:cs="Arial"/>
                  <w:sz w:val="22"/>
                  <w:szCs w:val="22"/>
                  <w:shd w:val="clear" w:color="auto" w:fill="FFFFFF"/>
                </w:rPr>
                <w:t>Radiotherapy of primary cutaneous follicle center lymphoma: case report and review of literature.</w:t>
              </w:r>
            </w:hyperlink>
            <w:r w:rsidRPr="0005341E">
              <w:rPr>
                <w:rFonts w:ascii="Arial Narrow" w:hAnsi="Arial Narrow" w:cs="Arial"/>
                <w:color w:val="000000"/>
                <w:sz w:val="22"/>
                <w:szCs w:val="22"/>
                <w:shd w:val="clear" w:color="auto" w:fill="FFFFFF"/>
              </w:rPr>
              <w:t>Ceovic R, Jovanovic I, Kostovic K, Rados J,</w:t>
            </w:r>
            <w:r w:rsidRPr="0005341E">
              <w:rPr>
                <w:rStyle w:val="apple-converted-space"/>
                <w:rFonts w:ascii="Arial Narrow" w:hAnsi="Arial Narrow" w:cs="Arial"/>
                <w:color w:val="000000"/>
                <w:sz w:val="22"/>
                <w:szCs w:val="22"/>
                <w:shd w:val="clear" w:color="auto" w:fill="FFFFFF"/>
              </w:rPr>
              <w:t> </w:t>
            </w:r>
            <w:r w:rsidRPr="0005341E">
              <w:rPr>
                <w:rFonts w:ascii="Arial Narrow" w:hAnsi="Arial Narrow" w:cs="Arial"/>
                <w:b/>
                <w:bCs/>
                <w:color w:val="000000"/>
                <w:sz w:val="22"/>
                <w:szCs w:val="22"/>
                <w:shd w:val="clear" w:color="auto" w:fill="FFFFFF"/>
              </w:rPr>
              <w:t>Dotlic S</w:t>
            </w:r>
            <w:r w:rsidRPr="0005341E">
              <w:rPr>
                <w:rFonts w:ascii="Arial Narrow" w:hAnsi="Arial Narrow" w:cs="Arial"/>
                <w:color w:val="000000"/>
                <w:sz w:val="22"/>
                <w:szCs w:val="22"/>
                <w:shd w:val="clear" w:color="auto" w:fill="FFFFFF"/>
              </w:rPr>
              <w:t xml:space="preserve">, Radman I, Marinovic Kulisic S,  Loncaric D. </w:t>
            </w:r>
            <w:r w:rsidRPr="0005341E">
              <w:rPr>
                <w:rStyle w:val="jrnl"/>
                <w:rFonts w:ascii="Arial Narrow" w:hAnsi="Arial Narrow" w:cs="Arial"/>
                <w:i/>
                <w:color w:val="000000"/>
                <w:sz w:val="22"/>
                <w:szCs w:val="22"/>
                <w:shd w:val="clear" w:color="auto" w:fill="FFFFFF"/>
              </w:rPr>
              <w:t>Radiat Oncol</w:t>
            </w:r>
            <w:r w:rsidRPr="0005341E">
              <w:rPr>
                <w:rFonts w:ascii="Arial Narrow" w:hAnsi="Arial Narrow" w:cs="Arial"/>
                <w:color w:val="000000"/>
                <w:sz w:val="22"/>
                <w:szCs w:val="22"/>
                <w:shd w:val="clear" w:color="auto" w:fill="FFFFFF"/>
              </w:rPr>
              <w:t>. 2013;8(1):147</w:t>
            </w:r>
          </w:p>
          <w:p w:rsidR="007F5BA2" w:rsidRPr="00203F12" w:rsidRDefault="00FB63BA" w:rsidP="00E337BE">
            <w:pPr>
              <w:numPr>
                <w:ilvl w:val="0"/>
                <w:numId w:val="79"/>
              </w:numPr>
              <w:spacing w:before="60" w:after="60"/>
              <w:rPr>
                <w:rFonts w:ascii="Arial Narrow" w:hAnsi="Arial Narrow" w:cs="Arial"/>
                <w:sz w:val="22"/>
                <w:szCs w:val="22"/>
                <w:lang w:eastAsia="hr-HR"/>
              </w:rPr>
            </w:pPr>
            <w:hyperlink r:id="rId430" w:history="1">
              <w:r w:rsidR="007F5BA2" w:rsidRPr="0005341E">
                <w:rPr>
                  <w:rFonts w:ascii="Arial Narrow" w:hAnsi="Arial Narrow" w:cs="Arial"/>
                  <w:sz w:val="22"/>
                  <w:szCs w:val="22"/>
                  <w:lang w:eastAsia="hr-HR"/>
                </w:rPr>
                <w:t>Hepatosplenic αβ T-cell lymphoma arising after long-term azathioprine therapy successfully treated with allogeneic bone marrow transplant.</w:t>
              </w:r>
            </w:hyperlink>
            <w:r w:rsidR="007F5BA2" w:rsidRPr="0005341E">
              <w:rPr>
                <w:rFonts w:ascii="Arial Narrow" w:hAnsi="Arial Narrow" w:cs="Arial"/>
                <w:sz w:val="22"/>
                <w:szCs w:val="22"/>
                <w:lang w:eastAsia="hr-HR"/>
              </w:rPr>
              <w:t xml:space="preserve"> Bašić Kinda S, Duraković N, </w:t>
            </w:r>
            <w:r w:rsidR="007F5BA2" w:rsidRPr="0005341E">
              <w:rPr>
                <w:rFonts w:ascii="Arial Narrow" w:hAnsi="Arial Narrow" w:cs="Arial"/>
                <w:b/>
                <w:sz w:val="22"/>
                <w:szCs w:val="22"/>
                <w:lang w:eastAsia="hr-HR"/>
              </w:rPr>
              <w:t>Dotlić S</w:t>
            </w:r>
            <w:r w:rsidR="007F5BA2" w:rsidRPr="0005341E">
              <w:rPr>
                <w:rFonts w:ascii="Arial Narrow" w:hAnsi="Arial Narrow" w:cs="Arial"/>
                <w:sz w:val="22"/>
                <w:szCs w:val="22"/>
                <w:lang w:eastAsia="hr-HR"/>
              </w:rPr>
              <w:t xml:space="preserve">, Serventi Seiwerth R, Davidović Mrsić S, Dubravčić K, Aurer I. </w:t>
            </w:r>
            <w:r w:rsidR="007F5BA2" w:rsidRPr="0005341E">
              <w:rPr>
                <w:rFonts w:ascii="Arial Narrow" w:hAnsi="Arial Narrow" w:cs="Arial"/>
                <w:i/>
                <w:sz w:val="22"/>
                <w:szCs w:val="22"/>
                <w:lang w:eastAsia="hr-HR"/>
              </w:rPr>
              <w:t>Leuk Lymphoma</w:t>
            </w:r>
            <w:r w:rsidR="007F5BA2" w:rsidRPr="0005341E">
              <w:rPr>
                <w:rFonts w:ascii="Arial Narrow" w:hAnsi="Arial Narrow" w:cs="Arial"/>
                <w:sz w:val="22"/>
                <w:szCs w:val="22"/>
                <w:lang w:eastAsia="hr-HR"/>
              </w:rPr>
              <w:t xml:space="preserve">. 2013;54(6):1334-5. </w:t>
            </w:r>
          </w:p>
        </w:tc>
      </w:tr>
      <w:tr w:rsidR="007F5BA2" w:rsidRPr="0005341E" w:rsidTr="00872106">
        <w:trPr>
          <w:trHeight w:val="1441"/>
        </w:trPr>
        <w:tc>
          <w:tcPr>
            <w:tcW w:w="2518" w:type="dxa"/>
          </w:tcPr>
          <w:p w:rsidR="007F5BA2" w:rsidRPr="0005341E" w:rsidRDefault="007F5BA2" w:rsidP="0005341E">
            <w:pPr>
              <w:autoSpaceDE w:val="0"/>
              <w:autoSpaceDN w:val="0"/>
              <w:adjustRightInd w:val="0"/>
              <w:spacing w:before="60" w:after="60"/>
              <w:rPr>
                <w:rFonts w:ascii="Arial Narrow" w:hAnsi="Arial Narrow" w:cs="Arial"/>
                <w:color w:val="000000"/>
                <w:sz w:val="22"/>
                <w:szCs w:val="22"/>
                <w:lang w:val="hr-HR" w:eastAsia="hr-HR"/>
              </w:rPr>
            </w:pPr>
            <w:r w:rsidRPr="0005341E">
              <w:rPr>
                <w:rFonts w:ascii="Arial Narrow" w:hAnsi="Arial Narrow" w:cs="Arial"/>
                <w:b/>
                <w:bCs/>
                <w:color w:val="000000"/>
                <w:sz w:val="22"/>
                <w:szCs w:val="22"/>
                <w:lang w:val="hr-HR" w:eastAsia="hr-HR"/>
              </w:rPr>
              <w:t xml:space="preserve">Datum zadnjeg izbora u znanstveno-nastavno ili nasto zvanje </w:t>
            </w:r>
          </w:p>
        </w:tc>
        <w:tc>
          <w:tcPr>
            <w:tcW w:w="6550" w:type="dxa"/>
            <w:gridSpan w:val="2"/>
          </w:tcPr>
          <w:p w:rsidR="007F5BA2" w:rsidRPr="0005341E" w:rsidRDefault="007F5BA2" w:rsidP="0005341E">
            <w:pPr>
              <w:autoSpaceDE w:val="0"/>
              <w:autoSpaceDN w:val="0"/>
              <w:adjustRightInd w:val="0"/>
              <w:spacing w:before="60" w:after="60"/>
              <w:rPr>
                <w:rFonts w:ascii="Arial Narrow" w:hAnsi="Arial Narrow" w:cs="Arial"/>
                <w:color w:val="000000"/>
                <w:sz w:val="22"/>
                <w:szCs w:val="22"/>
                <w:lang w:val="hr-HR" w:eastAsia="hr-HR"/>
              </w:rPr>
            </w:pPr>
            <w:r w:rsidRPr="0005341E">
              <w:rPr>
                <w:rFonts w:ascii="Arial Narrow" w:hAnsi="Arial Narrow" w:cs="Arial"/>
                <w:color w:val="000000"/>
                <w:sz w:val="22"/>
                <w:szCs w:val="22"/>
                <w:lang w:val="hr-HR" w:eastAsia="hr-HR"/>
              </w:rPr>
              <w:t>Ožujak 2014. Naslovni viši asistent (poslijedoktorand), Katedra za patologiju MEF Zagreb</w:t>
            </w:r>
          </w:p>
        </w:tc>
      </w:tr>
    </w:tbl>
    <w:p w:rsidR="007F5BA2" w:rsidRPr="0005341E" w:rsidRDefault="007F5BA2" w:rsidP="0005341E">
      <w:pPr>
        <w:spacing w:before="60" w:after="60"/>
        <w:rPr>
          <w:rFonts w:ascii="Arial Narrow" w:hAnsi="Arial Narrow" w:cs="Arial"/>
          <w:sz w:val="22"/>
          <w:szCs w:val="22"/>
          <w:lang w:val="pl-PL"/>
        </w:rPr>
      </w:pPr>
    </w:p>
    <w:p w:rsidR="00D032AB" w:rsidRPr="0005341E" w:rsidRDefault="00D032AB" w:rsidP="0005341E">
      <w:pPr>
        <w:spacing w:before="60" w:after="60"/>
        <w:rPr>
          <w:rFonts w:ascii="Arial Narrow" w:hAnsi="Arial Narrow" w:cs="Arial"/>
          <w:sz w:val="22"/>
          <w:szCs w:val="22"/>
          <w:lang w:val="hr-HR"/>
        </w:rPr>
      </w:pPr>
    </w:p>
    <w:p w:rsidR="00872106" w:rsidRPr="0005341E" w:rsidRDefault="00872106" w:rsidP="0005341E">
      <w:pPr>
        <w:spacing w:before="60" w:after="60"/>
        <w:rPr>
          <w:rFonts w:ascii="Arial Narrow" w:hAnsi="Arial Narrow"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872106" w:rsidRPr="0005341E">
        <w:tc>
          <w:tcPr>
            <w:tcW w:w="1959" w:type="dxa"/>
            <w:vAlign w:val="bottom"/>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Ime</w:t>
            </w:r>
          </w:p>
        </w:tc>
        <w:tc>
          <w:tcPr>
            <w:tcW w:w="7328" w:type="dxa"/>
            <w:vAlign w:val="bottom"/>
          </w:tcPr>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Klara</w:t>
            </w:r>
          </w:p>
        </w:tc>
      </w:tr>
      <w:tr w:rsidR="00872106" w:rsidRPr="0005341E">
        <w:tc>
          <w:tcPr>
            <w:tcW w:w="1959" w:type="dxa"/>
            <w:vAlign w:val="bottom"/>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Prezime</w:t>
            </w:r>
          </w:p>
        </w:tc>
        <w:tc>
          <w:tcPr>
            <w:tcW w:w="7328" w:type="dxa"/>
            <w:vAlign w:val="bottom"/>
          </w:tcPr>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Dubravčić</w:t>
            </w:r>
          </w:p>
        </w:tc>
      </w:tr>
      <w:tr w:rsidR="00872106" w:rsidRPr="0005341E">
        <w:tc>
          <w:tcPr>
            <w:tcW w:w="1959" w:type="dxa"/>
            <w:vAlign w:val="bottom"/>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Naziv ustanove</w:t>
            </w:r>
          </w:p>
        </w:tc>
        <w:tc>
          <w:tcPr>
            <w:tcW w:w="7328" w:type="dxa"/>
            <w:vAlign w:val="bottom"/>
          </w:tcPr>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KBC Zagreb, Klinički zavod za laboratorijsku dijagnostiku</w:t>
            </w:r>
          </w:p>
        </w:tc>
      </w:tr>
      <w:tr w:rsidR="00872106" w:rsidRPr="0005341E">
        <w:tc>
          <w:tcPr>
            <w:tcW w:w="1959" w:type="dxa"/>
            <w:vAlign w:val="bottom"/>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E-mail adresa</w:t>
            </w:r>
          </w:p>
        </w:tc>
        <w:tc>
          <w:tcPr>
            <w:tcW w:w="7328" w:type="dxa"/>
            <w:vAlign w:val="bottom"/>
          </w:tcPr>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klara.dubravcic@kbc-zagreb.hr</w:t>
            </w:r>
          </w:p>
        </w:tc>
      </w:tr>
      <w:tr w:rsidR="00872106" w:rsidRPr="0005341E">
        <w:tc>
          <w:tcPr>
            <w:tcW w:w="1959" w:type="dxa"/>
            <w:vAlign w:val="bottom"/>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Adresa osobne web stranice</w:t>
            </w:r>
          </w:p>
        </w:tc>
        <w:tc>
          <w:tcPr>
            <w:tcW w:w="7328" w:type="dxa"/>
            <w:vAlign w:val="center"/>
          </w:tcPr>
          <w:p w:rsidR="00872106" w:rsidRPr="0005341E" w:rsidRDefault="00872106" w:rsidP="0005341E">
            <w:pPr>
              <w:spacing w:before="60" w:after="60"/>
              <w:rPr>
                <w:rFonts w:ascii="Arial Narrow" w:hAnsi="Arial Narrow" w:cs="Arial"/>
                <w:sz w:val="22"/>
                <w:szCs w:val="22"/>
                <w:lang w:val="hr-HR"/>
              </w:rPr>
            </w:pPr>
          </w:p>
        </w:tc>
      </w:tr>
      <w:tr w:rsidR="00872106" w:rsidRPr="0005341E">
        <w:tc>
          <w:tcPr>
            <w:tcW w:w="1959" w:type="dxa"/>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Životopis</w:t>
            </w:r>
          </w:p>
        </w:tc>
        <w:tc>
          <w:tcPr>
            <w:tcW w:w="7328" w:type="dxa"/>
            <w:vAlign w:val="bottom"/>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Obrazovanje</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2010- , doktorski studij iz Medicinske biokemije na Farmaceutsko-biokemijskom fakultetu Sveučilišta u Zagrebu</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2004-2008, specijalist medicinske biokemije, Klinički zavod za laboratorijsku dijagnostiku, KBC Zagreb</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1996-2000, poslijediplomski studij iz Medicinske biokemije na Farmaceutsko-biokemijskom fakultetu Sveučilišta u Zagrebu</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1988-1996, dipl. ing. medicinske biokemije, Farmaceutsko-biokemijski fakultet, Sveučilišta u Zagrebu</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1984-1988, MIOC, Split</w:t>
            </w:r>
          </w:p>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Radno iskustvo i akademska napredovanja</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2000- , Zavod za imunologiju, Klinički zavod za laboratorijsku dijagnostiku, KBC Zagreb</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1998-2000 volonter-istraživač, Zavod za molekularnu medicinu, Instituta “Ruđer Bošković”, Zagreb. </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1997-1998, pripravnik, Biokemijski laboratorij Klinike za infektivne bolesti “Dr Fran Mihaljević”, Zagreb.</w:t>
            </w:r>
          </w:p>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Nastavna aktivnost</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u w:val="single"/>
                <w:lang w:val="hr-HR"/>
              </w:rPr>
              <w:t>dodiplomska</w:t>
            </w:r>
            <w:r w:rsidRPr="0005341E">
              <w:rPr>
                <w:rFonts w:ascii="Arial Narrow" w:hAnsi="Arial Narrow" w:cs="Arial"/>
                <w:sz w:val="22"/>
                <w:szCs w:val="22"/>
                <w:lang w:val="hr-HR"/>
              </w:rPr>
              <w:t xml:space="preserve">: MF Zagreb – elektivni predmet Transplantacijska rakcija (vježbe i seminari), studij medicine na engleskom jeziku – Immunology (vježbe) </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u w:val="single"/>
                <w:lang w:val="hr-HR"/>
              </w:rPr>
              <w:t>poslijediplomska</w:t>
            </w:r>
            <w:r w:rsidRPr="0005341E">
              <w:rPr>
                <w:rFonts w:ascii="Arial Narrow" w:hAnsi="Arial Narrow" w:cs="Arial"/>
                <w:sz w:val="22"/>
                <w:szCs w:val="22"/>
                <w:lang w:val="hr-HR"/>
              </w:rPr>
              <w:t xml:space="preserve">: MF u Zagrebu, kolegiji Metode istraživanja in vivo i in vitro i Metode molekularne biologije u medicini doktorskog studija Biomedicina i zdravstvo na hrvatskom i engleskom jeziku (vježbe) </w:t>
            </w:r>
          </w:p>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Znanstvena aktivnost</w:t>
            </w:r>
          </w:p>
          <w:p w:rsidR="00872106" w:rsidRPr="0005341E" w:rsidRDefault="00872106"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Protočna citometrija, imunofenotipizacija krvotvornih stanica, imunofenotipizacija leukemija i limfoma, minimalna ostatna bolest u leukemijama. Suradnik na projektima MIZOŠ-a.</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b/>
                <w:bCs/>
                <w:sz w:val="22"/>
                <w:szCs w:val="22"/>
                <w:lang w:val="hr-HR"/>
              </w:rPr>
              <w:t>Publikacije</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Sveukupno 27, 19 radova u CC-u, broj citata 111. </w:t>
            </w:r>
          </w:p>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Osobni podaci</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rođena 15.10.1969. u Splitu</w:t>
            </w:r>
          </w:p>
        </w:tc>
      </w:tr>
      <w:tr w:rsidR="00872106" w:rsidRPr="0005341E" w:rsidTr="00203F12">
        <w:tc>
          <w:tcPr>
            <w:tcW w:w="1959" w:type="dxa"/>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Popis radova objavljenih u posljednjih pet godina </w:t>
            </w:r>
            <w:r w:rsidR="00CB25F6" w:rsidRPr="0005341E">
              <w:rPr>
                <w:rFonts w:ascii="Arial Narrow" w:hAnsi="Arial Narrow" w:cs="Arial"/>
                <w:sz w:val="22"/>
                <w:szCs w:val="22"/>
                <w:lang w:val="hr-HR"/>
              </w:rPr>
              <w:t> </w:t>
            </w:r>
          </w:p>
        </w:tc>
        <w:tc>
          <w:tcPr>
            <w:tcW w:w="7328" w:type="dxa"/>
          </w:tcPr>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1.Grubic Z, Stingl Jankovic K, Kelecic J, Batinic D, Dubravcic K, Zunec R. A case of maternal-foetal chimerism identified during routine histocompatibility testing for hematopoietic stem cell transplantation. Int J Immunogenet. 2015.</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2. Batinić J, Perić Z, Šegulja D, Last J, Prijić S, Dubravčić K, Volarić L, Sertić D, Radman I, Bašić-Kinda S, Matišić D, Batinić D, Labar B, Nemet D. Immunoglobulin heavy/light chain analysis enhances the detection of residual disease and monitoring of multiple myeloma patients. Croat Med J. 2015;56(3):263-271. </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3.Bašić Kinda S, Duraković N, Dotlić S, Serventi Seiwerth R, Davidović Mrsić S, Dubravčić K, Aurer I. Hepatosplenic αβ T-cell lymphoma arising after long-term azathioprine therapy successfully treated with allogeneic bone marrow transplant. Leuk Lymphoma. 2013;54(6):1334-1335.</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4. Bojanić I, Seiwerth RS, Mazić S, Dubravcić K, Batinić D, Cepulić BG, Labar B. Extracorporeal photopheresis in treatment of chronic graft versus host disease. Lijec Vjesn. 2013;135(5-6):139-144.</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5. Bojanic I, Serventi Seiwerth R, Golubic Cepulic B, Mazic S, Lukic M, Raos M, Plenkovic F, Golemovic M, Dubravcic K, Perkovic S, Batinic D, Labar B. Treatment of chronic GVHD with extracorporeal photochemotherapy. Transfus Apher Sci. 2013;48(2):193-194. </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6. Rak S, Cimbora-Zovko T, Gajski G, Dubravčić K, Domijan AM, Delaš I, Garaj-Vrhovac V, Batinić D, Sorić J, Osmak M. Carboplatin resistant human laryngeal carcinoma cells are cross resistant to curcumin due to reduced curcumin accumulation. Toxicol In Vitro. 2013;27(2):523-532.</w:t>
            </w:r>
          </w:p>
          <w:p w:rsidR="00872106" w:rsidRPr="0005341E" w:rsidRDefault="00872106" w:rsidP="0005341E">
            <w:pPr>
              <w:spacing w:before="60" w:after="60"/>
              <w:rPr>
                <w:rFonts w:ascii="Arial Narrow" w:hAnsi="Arial Narrow" w:cs="Arial"/>
                <w:sz w:val="22"/>
                <w:szCs w:val="22"/>
                <w:lang w:val="hr-HR"/>
              </w:rPr>
            </w:pPr>
            <w:r w:rsidRPr="0005341E">
              <w:rPr>
                <w:rFonts w:ascii="Arial Narrow" w:eastAsia="PalatinoLinotype-Roman" w:hAnsi="Arial Narrow" w:cs="Arial"/>
                <w:sz w:val="22"/>
                <w:szCs w:val="22"/>
                <w:lang w:val="hr-HR"/>
              </w:rPr>
              <w:t>7. Dubravčić K, Batinić D. Imunofenotipizacija akutnih leukemija i minimalna ostatna bolest. P</w:t>
            </w:r>
            <w:r w:rsidRPr="0005341E">
              <w:rPr>
                <w:rFonts w:ascii="Arial Narrow" w:hAnsi="Arial Narrow" w:cs="Arial"/>
                <w:sz w:val="22"/>
                <w:szCs w:val="22"/>
                <w:lang w:val="hr-HR"/>
              </w:rPr>
              <w:t>aediatr Croat 2013;57(Suppl 1):258-262.</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8. Dujmovic D, Aurer I, Radman I, Serventi-Seiwerth R, Dotlic S, Stern-Padovan R, Dubravcic K, Santek F, Labar B. Addition of rituximab to high-dose methotrexate-based chemotherapy improves survival of adults with Burkitt lymphoma/leukemia. Acta Haematol. 2012;127(2):115-117. </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9. Bojanic I, Dubravcic K, Batinic D, Cepulic BG, Mazic S, Hren D, Nemet D, Labar B. Large volume leukapheresis: Efficacy and safety of processing patient's total  blood volume six times. Transfus Apher Sci. 2011;44(2):139-47. </w:t>
            </w:r>
          </w:p>
          <w:p w:rsidR="00872106" w:rsidRPr="0005341E" w:rsidRDefault="00872106" w:rsidP="0005341E">
            <w:pPr>
              <w:spacing w:before="60" w:after="60"/>
              <w:rPr>
                <w:rFonts w:ascii="Arial Narrow" w:hAnsi="Arial Narrow" w:cs="Arial"/>
                <w:sz w:val="22"/>
                <w:szCs w:val="22"/>
              </w:rPr>
            </w:pPr>
            <w:r w:rsidRPr="0005341E">
              <w:rPr>
                <w:rFonts w:ascii="Arial Narrow" w:hAnsi="Arial Narrow" w:cs="Arial"/>
                <w:sz w:val="22"/>
                <w:szCs w:val="22"/>
                <w:lang w:val="hr-HR"/>
              </w:rPr>
              <w:t>10. Mejstríková E, Fronková E, Kalina T, Omelka M, Batinić D, Dubravcić K, Pospísilová K, Vásková M, Luria D, Cheng SH, Ng M, Leung Y, Kappelmayer J, Kiss F, Izraeli S, Stark B, Schrappe M, Trka J, Starý J, Hrusák O. Detection of residual B precursor lymphoblastic leukemia by uniform gating flow cytometry. Pediatr Blood Cancer. 2010;54(1):62-70.</w:t>
            </w:r>
          </w:p>
        </w:tc>
      </w:tr>
      <w:tr w:rsidR="00872106" w:rsidRPr="0005341E">
        <w:tc>
          <w:tcPr>
            <w:tcW w:w="1959" w:type="dxa"/>
            <w:vAlign w:val="center"/>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Datum zadnjeg izbora u znanstveno-nastavno ili nastavno zvanje i naziv zvanja</w:t>
            </w:r>
          </w:p>
        </w:tc>
        <w:tc>
          <w:tcPr>
            <w:tcW w:w="7328" w:type="dxa"/>
          </w:tcPr>
          <w:p w:rsidR="00872106" w:rsidRPr="0005341E" w:rsidRDefault="00872106" w:rsidP="0005341E">
            <w:pPr>
              <w:spacing w:before="60" w:after="60"/>
              <w:rPr>
                <w:rFonts w:ascii="Arial Narrow" w:hAnsi="Arial Narrow" w:cs="Arial"/>
                <w:sz w:val="22"/>
                <w:szCs w:val="22"/>
                <w:lang w:val="hr-HR"/>
              </w:rPr>
            </w:pP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w:t>
            </w:r>
          </w:p>
        </w:tc>
      </w:tr>
    </w:tbl>
    <w:p w:rsidR="00872106" w:rsidRPr="0005341E" w:rsidRDefault="00872106" w:rsidP="0005341E">
      <w:pPr>
        <w:spacing w:before="60" w:after="60"/>
        <w:jc w:val="both"/>
        <w:rPr>
          <w:rFonts w:ascii="Arial Narrow" w:hAnsi="Arial Narrow" w:cs="Arial"/>
          <w:sz w:val="22"/>
          <w:szCs w:val="22"/>
          <w:lang w:val="hr-HR"/>
        </w:rPr>
      </w:pPr>
    </w:p>
    <w:p w:rsidR="00872106" w:rsidRPr="0005341E" w:rsidRDefault="00872106" w:rsidP="0005341E">
      <w:pPr>
        <w:spacing w:before="60" w:after="60"/>
        <w:rPr>
          <w:rFonts w:ascii="Arial Narrow" w:hAnsi="Arial Narrow" w:cs="Arial"/>
          <w:sz w:val="22"/>
          <w:szCs w:val="22"/>
          <w:lang w:val="hr-HR"/>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7654"/>
      </w:tblGrid>
      <w:tr w:rsidR="00872106" w:rsidRPr="0005341E" w:rsidTr="00B60513">
        <w:tc>
          <w:tcPr>
            <w:tcW w:w="1844" w:type="dxa"/>
            <w:vAlign w:val="bottom"/>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Ime</w:t>
            </w:r>
          </w:p>
        </w:tc>
        <w:tc>
          <w:tcPr>
            <w:tcW w:w="7654" w:type="dxa"/>
            <w:vAlign w:val="bottom"/>
          </w:tcPr>
          <w:p w:rsidR="00872106" w:rsidRPr="0005341E" w:rsidRDefault="00872106"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Nadira</w:t>
            </w:r>
          </w:p>
        </w:tc>
      </w:tr>
      <w:tr w:rsidR="00872106" w:rsidRPr="0005341E" w:rsidTr="00B60513">
        <w:tc>
          <w:tcPr>
            <w:tcW w:w="1844" w:type="dxa"/>
            <w:vAlign w:val="bottom"/>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Prezime</w:t>
            </w:r>
          </w:p>
        </w:tc>
        <w:tc>
          <w:tcPr>
            <w:tcW w:w="7654" w:type="dxa"/>
            <w:vAlign w:val="bottom"/>
          </w:tcPr>
          <w:p w:rsidR="00872106" w:rsidRPr="0005341E" w:rsidRDefault="00872106"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Duraković</w:t>
            </w:r>
          </w:p>
        </w:tc>
      </w:tr>
      <w:tr w:rsidR="00872106" w:rsidRPr="0005341E" w:rsidTr="00B60513">
        <w:tc>
          <w:tcPr>
            <w:tcW w:w="1844" w:type="dxa"/>
            <w:vAlign w:val="bottom"/>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Naziv ustanove</w:t>
            </w:r>
          </w:p>
        </w:tc>
        <w:tc>
          <w:tcPr>
            <w:tcW w:w="7654" w:type="dxa"/>
            <w:vAlign w:val="bottom"/>
          </w:tcPr>
          <w:p w:rsidR="00872106" w:rsidRPr="0005341E" w:rsidRDefault="00872106"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Medicinski fakultet Sveučilišta u Zagrebu, Klinički bolnički centar Zagreb</w:t>
            </w:r>
          </w:p>
        </w:tc>
      </w:tr>
      <w:tr w:rsidR="00872106" w:rsidRPr="0005341E" w:rsidTr="00B60513">
        <w:tc>
          <w:tcPr>
            <w:tcW w:w="1844" w:type="dxa"/>
            <w:vAlign w:val="bottom"/>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E-mail adresa</w:t>
            </w:r>
          </w:p>
        </w:tc>
        <w:tc>
          <w:tcPr>
            <w:tcW w:w="7654" w:type="dxa"/>
            <w:vAlign w:val="bottom"/>
          </w:tcPr>
          <w:p w:rsidR="00872106" w:rsidRPr="0005341E" w:rsidRDefault="00872106"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nadira@mef.hr</w:t>
            </w:r>
          </w:p>
        </w:tc>
      </w:tr>
      <w:tr w:rsidR="00872106" w:rsidRPr="0005341E" w:rsidTr="00B60513">
        <w:tc>
          <w:tcPr>
            <w:tcW w:w="1844" w:type="dxa"/>
            <w:vAlign w:val="bottom"/>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Adresa osobne web stranice</w:t>
            </w:r>
          </w:p>
        </w:tc>
        <w:tc>
          <w:tcPr>
            <w:tcW w:w="7654" w:type="dxa"/>
            <w:vAlign w:val="center"/>
          </w:tcPr>
          <w:p w:rsidR="00872106" w:rsidRPr="0005341E" w:rsidRDefault="00872106" w:rsidP="0005341E">
            <w:pPr>
              <w:spacing w:before="60" w:after="60"/>
              <w:rPr>
                <w:rFonts w:ascii="Arial Narrow" w:hAnsi="Arial Narrow" w:cs="Arial"/>
                <w:sz w:val="22"/>
                <w:szCs w:val="22"/>
                <w:lang w:val="hr-HR"/>
              </w:rPr>
            </w:pPr>
          </w:p>
        </w:tc>
      </w:tr>
      <w:tr w:rsidR="00872106" w:rsidRPr="0005341E" w:rsidTr="00203F12">
        <w:tc>
          <w:tcPr>
            <w:tcW w:w="1844" w:type="dxa"/>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Životopis</w:t>
            </w:r>
          </w:p>
        </w:tc>
        <w:tc>
          <w:tcPr>
            <w:tcW w:w="7654" w:type="dxa"/>
            <w:vAlign w:val="bottom"/>
          </w:tcPr>
          <w:p w:rsidR="00872106" w:rsidRPr="0005341E" w:rsidRDefault="00872106"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Obrazovanje</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Srednjoškolsko obrazovanje: XVIII. jezična gimnazija, Zagreb, 1994.</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Medicinski fakultet Sveučilišta u Zagrebu, doktor medicine, 2000.</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Dom zdravlja Velika Gorica, pripravnički staž 2000 – 2001.</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Studijski boravak (“post-doctoral research fellow“), Johns Hopkins University, School of     Medicine, Baltimore, Maryland, USA, 2001 – 2004.</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KBC Zagreb, specijalizacija iz interne medicine 2006 – 2010.</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Poslijedoktorski znanstveni studij “Biomedicina i zdravstvo“, Medicinski fakultet Sveučilišta u Zagrebu, 2003 - 2008.</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Doktorska disertacija: „Uloga antigen prezentirajućih stanica u adoptivnoj imunoterapiji nakon transplantacije koštane srži“, 18.11.2008. </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KBC Zagreb, subspecijalizacija hematologije, 2011 - 2013, uži specijalist hematologije, lipanj 2015.</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Studijski boravak (“post-doctoral research fellow“), Johns Hopkins University, School of     Medicine, Baltimore, Maryland, USA, 2010.</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Licencirani instruktor Europskog društva za reanimatologiju za napredno održavanje života (Advanced Life Support), 2007.</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Stipendistica Europske škole onkologije na seminaru “Leukaemias and Lymphomas: clinical and molecular problems” u organizaciji  Europske škole onkologije; 2001.</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Stipendistica Europske komisije na zajedničkom EBMT-ESH sastanku o transplantaciji koštane srži u Sofiji, Bugarska; 2012.</w:t>
            </w:r>
          </w:p>
          <w:p w:rsidR="00872106" w:rsidRPr="0005341E" w:rsidRDefault="00872106"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Radno iskustvo</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Dom zdravlja Velika Gorica, pripravnički staž 2000 – 2001.</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Znanstveni novak (“post-doctoral research fellow“), Johns Hopkins University, School of     Medicine, Baltimore, Maryland, USA, 2001 – 2004.</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Medicinski fakultet Sveučilišta u Zagrebu, Katedra za internu medicinu, znanstveni novak, 2004 – 2012.</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KBC Zagreb, specijalizacija iz interne medicine za potrebe Katedre za unutarnje bolesti Medicinskog fakulteta Sveučilišta u Zagrebu 2006 - 2010.</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KBC Zagreb, subspecijalizacija iz hematologije, 2011 - 2013., uži specijalist internističke onkologije, lipanj 2015.</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KBC Zagreb, specijalist interne medicine na Zavodu za hematologiju, Klinika za unutarnje bolesti, 2010 –  lipanj 2015.</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KBC Zagreb, specijalist interne medicine s užom specijalizacijom iz hematologije na Zavodu za hematologiju, Klinika za unutarnje bolesti, lipanj 2015 - danas</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KBC Zagreb, koordinator Tima za transplantaciju krvotvornih matičnih stanica, 2010 – danas</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Nastavna aktivnost</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Docentica na Katedri internu medicinu Medicinskog fakulteta Sveučilišta u Zagrebu, od rujna 2015, prije toga u suradničkom zvanju višeg asistenta od 2012. Prije izbora u suradničko zvanje kao znanstveni novak od 2004. sudjelovala u izvođenju nastave intrene medicine i kliničke propedeutike. Sudjeluje u nastavi kolegija Interna medicina te kolegija Klinička propedeutika na studiju medicine na engleskom jeziku. Surađuje u nastavi longitudinalnog predmeta Temelji liječničkog umijeća od samog začetka predmeta. Također sudjeluje u izvođenju nastave predmeta 6. godine Hitana medicina i Kliničko prosuđivanje. </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Predavač na brojnim kongresima i stručnim sastancima, tečajevima edukacije reanimacije u svojstvu instruktora ERC-a. </w:t>
            </w:r>
          </w:p>
          <w:p w:rsidR="00872106" w:rsidRPr="0005341E" w:rsidRDefault="00872106"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Disertacija</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„Uloga antigen prezentirajućih stanica u adoptivnoj imunoterapiji nakon transplantacije koštane srži“, 18.11.2008. </w:t>
            </w:r>
          </w:p>
          <w:p w:rsidR="00872106" w:rsidRPr="0005341E" w:rsidRDefault="00872106"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Znanstvena aktivnost</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 Kao znanstveni novak (“post-doctoral research fellow“) radila na istraživanju sudbine donorskih limfocitnih infuzija nakon ne-mijeloblativne transplantacije koštane srži, istraživanju odnosa GVHD i GVL učinka i utjecaju imunoterapije, kao i na kombiniranju tumorskih cjepiva i transplantacije koštane srži u liječenju solidnih tumora, istraživanje potpomognuto s više znanstvenih projekata pod vodstvom dr Lea Luznika, Johns Hopkins University, School of     Medicine, Baltimore, Maryland, USA, 2001 – 2004.</w:t>
            </w:r>
          </w:p>
          <w:p w:rsidR="00872106" w:rsidRPr="0005341E" w:rsidRDefault="00872106" w:rsidP="0005341E">
            <w:pPr>
              <w:spacing w:before="60" w:after="60"/>
              <w:rPr>
                <w:rFonts w:ascii="Arial Narrow" w:hAnsi="Arial Narrow" w:cs="Arial"/>
                <w:sz w:val="22"/>
                <w:szCs w:val="22"/>
                <w:lang w:val="da-DK"/>
              </w:rPr>
            </w:pPr>
            <w:r w:rsidRPr="0005341E">
              <w:rPr>
                <w:rFonts w:ascii="Arial Narrow" w:hAnsi="Arial Narrow" w:cs="Arial"/>
                <w:sz w:val="22"/>
                <w:szCs w:val="22"/>
                <w:lang w:val="hr-HR"/>
              </w:rPr>
              <w:t xml:space="preserve">2. 2004 -2006. sudjelovala kao znanstveni novak na projektu pod vodstvom prof. dr. sc. Damira Nemeta: </w:t>
            </w:r>
            <w:r w:rsidRPr="0005341E">
              <w:rPr>
                <w:rFonts w:ascii="Arial Narrow" w:hAnsi="Arial Narrow" w:cs="Arial"/>
                <w:sz w:val="22"/>
                <w:szCs w:val="22"/>
                <w:lang w:val="da-DK"/>
              </w:rPr>
              <w:t>”Transplantacija krvotvornih stanica u tumorima limfnog tkiva”, br. 0108198</w:t>
            </w:r>
          </w:p>
          <w:p w:rsidR="00872106" w:rsidRPr="0005341E" w:rsidRDefault="00872106" w:rsidP="0005341E">
            <w:pPr>
              <w:spacing w:before="60" w:after="60"/>
              <w:rPr>
                <w:rFonts w:ascii="Arial Narrow" w:hAnsi="Arial Narrow" w:cs="Arial"/>
                <w:sz w:val="22"/>
                <w:szCs w:val="22"/>
                <w:lang w:val="pt-BR"/>
              </w:rPr>
            </w:pPr>
            <w:r w:rsidRPr="0005341E">
              <w:rPr>
                <w:rFonts w:ascii="Arial Narrow" w:hAnsi="Arial Narrow" w:cs="Arial"/>
                <w:sz w:val="22"/>
                <w:szCs w:val="22"/>
                <w:lang w:val="hr-HR"/>
              </w:rPr>
              <w:t xml:space="preserve">3. </w:t>
            </w:r>
            <w:r w:rsidRPr="0005341E">
              <w:rPr>
                <w:rFonts w:ascii="Arial Narrow" w:hAnsi="Arial Narrow" w:cs="Arial"/>
                <w:sz w:val="22"/>
                <w:szCs w:val="22"/>
                <w:lang w:val="pt-BR"/>
              </w:rPr>
              <w:t xml:space="preserve">2006 – 2012. </w:t>
            </w:r>
            <w:r w:rsidRPr="0005341E">
              <w:rPr>
                <w:rFonts w:ascii="Arial Narrow" w:hAnsi="Arial Narrow" w:cs="Arial"/>
                <w:sz w:val="22"/>
                <w:szCs w:val="22"/>
                <w:lang w:val="hr-HR"/>
              </w:rPr>
              <w:t xml:space="preserve">sudjelovala kao znanstveni novak a kasnije suradnik na projektu pod vodstvom prof. dr. sc .Damira Nemeta: </w:t>
            </w:r>
            <w:r w:rsidRPr="0005341E">
              <w:rPr>
                <w:rFonts w:ascii="Arial Narrow" w:hAnsi="Arial Narrow" w:cs="Arial"/>
                <w:sz w:val="22"/>
                <w:szCs w:val="22"/>
                <w:lang w:val="pt-BR"/>
              </w:rPr>
              <w:t>“Limfoproliferativne bolesti i transplantacija krvotvornih matičnih stanica”, br. 108-1081872-2061</w:t>
            </w:r>
          </w:p>
          <w:p w:rsidR="00872106" w:rsidRPr="0005341E" w:rsidRDefault="00872106" w:rsidP="0005341E">
            <w:pPr>
              <w:spacing w:before="60" w:after="60"/>
              <w:rPr>
                <w:rFonts w:ascii="Arial Narrow" w:hAnsi="Arial Narrow" w:cs="Arial"/>
                <w:sz w:val="22"/>
                <w:szCs w:val="22"/>
                <w:lang w:val="pt-BR"/>
              </w:rPr>
            </w:pPr>
            <w:r w:rsidRPr="0005341E">
              <w:rPr>
                <w:rFonts w:ascii="Arial Narrow" w:hAnsi="Arial Narrow" w:cs="Arial"/>
                <w:sz w:val="22"/>
                <w:szCs w:val="22"/>
                <w:lang w:val="pt-BR"/>
              </w:rPr>
              <w:t xml:space="preserve">4. </w:t>
            </w:r>
            <w:r w:rsidRPr="0005341E">
              <w:rPr>
                <w:rFonts w:ascii="Arial Narrow" w:hAnsi="Arial Narrow" w:cs="Arial"/>
                <w:sz w:val="22"/>
                <w:szCs w:val="22"/>
                <w:lang w:val="hr-HR"/>
              </w:rPr>
              <w:t xml:space="preserve">Kao znanstveni novak, gostujući istraživač pod mentorstvom dr. Lea Luznika, radila na kliničkom ispitivanju novih protokola imunosupresije kod alogene transplantacije od srodnih i nesrodnih davatelja Johns Hopkins University, School of Medicine; </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4. siječanj 2013 – prosinac 2014. </w:t>
            </w:r>
            <w:r w:rsidRPr="0005341E">
              <w:rPr>
                <w:rFonts w:ascii="Arial Narrow" w:hAnsi="Arial Narrow" w:cs="Arial"/>
                <w:sz w:val="22"/>
                <w:szCs w:val="22"/>
                <w:lang w:val="da-DK"/>
              </w:rPr>
              <w:t>voditeljica projekta ”Leukemije i transplantacija krvotvornih matičnih stanica”, broj 108-1081872-1913</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Publikacije</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Indeksirani: 12    CC 9  Wos 4   </w:t>
            </w:r>
          </w:p>
          <w:p w:rsidR="00872106" w:rsidRPr="0005341E" w:rsidRDefault="00872106"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Osobni podaci</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Doc.dr.sc Nadira Duraković, dr.med., spec. internist, uži spec. hematologije, docentica na Katedri za internu medicinu Medicinskog fakulteta Sveučilišta u Zagrebu, odjelni liječnik Zavoda za hematologoiju Klinike za internu medicinu KBC Zagreb. Rođena: 09.listopada 1975. u Zagrebu. </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Kišpatićeva 12, 10000 Zagreb</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e- mail: nadira@mef.hr</w:t>
            </w:r>
          </w:p>
        </w:tc>
      </w:tr>
      <w:tr w:rsidR="00872106" w:rsidRPr="0005341E" w:rsidTr="00203F12">
        <w:tc>
          <w:tcPr>
            <w:tcW w:w="1844" w:type="dxa"/>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Popis radova objavljenih u posljednjih pet godina </w:t>
            </w:r>
            <w:r w:rsidR="00CB25F6" w:rsidRPr="0005341E">
              <w:rPr>
                <w:rFonts w:ascii="Arial Narrow" w:hAnsi="Arial Narrow" w:cs="Arial"/>
                <w:sz w:val="22"/>
                <w:szCs w:val="22"/>
                <w:lang w:val="hr-HR"/>
              </w:rPr>
              <w:t> </w:t>
            </w:r>
          </w:p>
        </w:tc>
        <w:tc>
          <w:tcPr>
            <w:tcW w:w="7654" w:type="dxa"/>
          </w:tcPr>
          <w:p w:rsidR="00872106" w:rsidRPr="0005341E" w:rsidRDefault="00872106" w:rsidP="0005341E">
            <w:pPr>
              <w:spacing w:before="60" w:after="60"/>
              <w:rPr>
                <w:rFonts w:ascii="Arial Narrow" w:hAnsi="Arial Narrow" w:cs="Arial"/>
                <w:sz w:val="22"/>
                <w:szCs w:val="22"/>
              </w:rPr>
            </w:pPr>
          </w:p>
          <w:tbl>
            <w:tblPr>
              <w:tblW w:w="9252" w:type="dxa"/>
              <w:tblCellSpacing w:w="15" w:type="dxa"/>
              <w:tblLayout w:type="fixed"/>
              <w:tblCellMar>
                <w:left w:w="0" w:type="dxa"/>
                <w:right w:w="0" w:type="dxa"/>
              </w:tblCellMar>
              <w:tblLook w:val="00A0"/>
            </w:tblPr>
            <w:tblGrid>
              <w:gridCol w:w="9252"/>
            </w:tblGrid>
            <w:tr w:rsidR="00872106" w:rsidRPr="0005341E" w:rsidTr="00872106">
              <w:trPr>
                <w:tblCellSpacing w:w="15" w:type="dxa"/>
              </w:trPr>
              <w:tc>
                <w:tcPr>
                  <w:tcW w:w="9192" w:type="dxa"/>
                  <w:vAlign w:val="center"/>
                </w:tcPr>
                <w:p w:rsidR="00872106" w:rsidRPr="0005341E" w:rsidRDefault="00872106" w:rsidP="0005341E">
                  <w:pPr>
                    <w:spacing w:before="60" w:after="60"/>
                    <w:ind w:right="2243"/>
                    <w:rPr>
                      <w:rFonts w:ascii="Arial Narrow" w:hAnsi="Arial Narrow" w:cs="Arial"/>
                      <w:sz w:val="22"/>
                      <w:szCs w:val="22"/>
                      <w:lang w:eastAsia="hr-HR"/>
                    </w:rPr>
                  </w:pPr>
                  <w:r w:rsidRPr="0005341E">
                    <w:rPr>
                      <w:rFonts w:ascii="Arial Narrow" w:hAnsi="Arial Narrow" w:cs="Arial"/>
                      <w:sz w:val="22"/>
                      <w:szCs w:val="22"/>
                      <w:lang w:val="hr-HR" w:eastAsia="hr-HR"/>
                    </w:rPr>
                    <w:t>1.</w:t>
                  </w:r>
                  <w:r w:rsidRPr="0005341E">
                    <w:rPr>
                      <w:rFonts w:ascii="Arial Narrow" w:hAnsi="Arial Narrow" w:cs="Arial"/>
                      <w:sz w:val="22"/>
                      <w:szCs w:val="22"/>
                      <w:lang w:eastAsia="hr-HR"/>
                    </w:rPr>
                    <w:t xml:space="preserve">Lombardi LR, Kanakry CG, Zahurak M, </w:t>
                  </w:r>
                  <w:r w:rsidRPr="0005341E">
                    <w:rPr>
                      <w:rFonts w:ascii="Arial Narrow" w:hAnsi="Arial Narrow" w:cs="Arial"/>
                      <w:b/>
                      <w:bCs/>
                      <w:sz w:val="22"/>
                      <w:szCs w:val="22"/>
                      <w:lang w:eastAsia="hr-HR"/>
                    </w:rPr>
                    <w:t>Durakovic N</w:t>
                  </w:r>
                  <w:r w:rsidRPr="0005341E">
                    <w:rPr>
                      <w:rFonts w:ascii="Arial Narrow" w:hAnsi="Arial Narrow" w:cs="Arial"/>
                      <w:sz w:val="22"/>
                      <w:szCs w:val="22"/>
                      <w:lang w:eastAsia="hr-HR"/>
                    </w:rPr>
                    <w:t>, Bolaños-Meade J, Kasamon YL, Gladstone DE, Matsui W, Borrello I, Huff CA, Swinnen LJ, Brodsky RA, Ambinder RF, Fuchs EJ, Rosner GL, Jones RJ, Luznik L. Therapeutic drug monitoring for either oral or intravenous busulfan when combined with pre- and post-transplantation cyclophosphamide. Leuk Lymphoma. 2015 Oct 12:1-10.</w:t>
                  </w:r>
                  <w:r w:rsidRPr="0005341E">
                    <w:rPr>
                      <w:rFonts w:ascii="Arial Narrow" w:hAnsi="Arial Narrow" w:cs="Arial"/>
                      <w:sz w:val="22"/>
                      <w:szCs w:val="22"/>
                      <w:lang w:val="hr-HR" w:eastAsia="hr-HR"/>
                    </w:rPr>
                    <w:t>. (Epub ahead of print)</w:t>
                  </w:r>
                </w:p>
                <w:p w:rsidR="00872106" w:rsidRPr="0005341E" w:rsidRDefault="00872106" w:rsidP="0005341E">
                  <w:pPr>
                    <w:tabs>
                      <w:tab w:val="left" w:pos="284"/>
                    </w:tabs>
                    <w:spacing w:before="60" w:after="60"/>
                    <w:ind w:right="2243"/>
                    <w:rPr>
                      <w:rFonts w:ascii="Arial Narrow" w:hAnsi="Arial Narrow" w:cs="Arial"/>
                      <w:sz w:val="22"/>
                      <w:szCs w:val="22"/>
                    </w:rPr>
                  </w:pPr>
                  <w:r w:rsidRPr="0005341E">
                    <w:rPr>
                      <w:rFonts w:ascii="Arial Narrow" w:hAnsi="Arial Narrow" w:cs="Arial"/>
                      <w:sz w:val="22"/>
                      <w:szCs w:val="22"/>
                      <w:lang w:eastAsia="hr-HR"/>
                    </w:rPr>
                    <w:t xml:space="preserve">2. </w:t>
                  </w:r>
                  <w:r w:rsidRPr="0005341E">
                    <w:rPr>
                      <w:rFonts w:ascii="Arial Narrow" w:hAnsi="Arial Narrow" w:cs="Arial"/>
                      <w:sz w:val="22"/>
                      <w:szCs w:val="22"/>
                    </w:rPr>
                    <w:t xml:space="preserve">Bašić Kinda S, </w:t>
                  </w:r>
                  <w:r w:rsidRPr="0005341E">
                    <w:rPr>
                      <w:rFonts w:ascii="Arial Narrow" w:hAnsi="Arial Narrow" w:cs="Arial"/>
                      <w:b/>
                      <w:sz w:val="22"/>
                      <w:szCs w:val="22"/>
                    </w:rPr>
                    <w:t>Duraković N</w:t>
                  </w:r>
                  <w:r w:rsidRPr="0005341E">
                    <w:rPr>
                      <w:rFonts w:ascii="Arial Narrow" w:hAnsi="Arial Narrow" w:cs="Arial"/>
                      <w:sz w:val="22"/>
                      <w:szCs w:val="22"/>
                    </w:rPr>
                    <w:t>, Dotlić S, Serventi</w:t>
                  </w:r>
                  <w:r w:rsidR="00B60513" w:rsidRPr="0005341E">
                    <w:rPr>
                      <w:rFonts w:ascii="Arial Narrow" w:hAnsi="Arial Narrow" w:cs="Arial"/>
                      <w:sz w:val="22"/>
                      <w:szCs w:val="22"/>
                    </w:rPr>
                    <w:t xml:space="preserve"> Seiwerth R, Davidović Mrsić S,</w:t>
                  </w:r>
                  <w:r w:rsidRPr="0005341E">
                    <w:rPr>
                      <w:rFonts w:ascii="Arial Narrow" w:hAnsi="Arial Narrow" w:cs="Arial"/>
                      <w:sz w:val="22"/>
                      <w:szCs w:val="22"/>
                    </w:rPr>
                    <w:t>Dubravčić K, Aurer I. Hepatosplenic αβ T-cell lymphoma arising after long-term azathioprine therapy successfully treated with allogeneic bone marrow transplant.Leuk Lymphoma. 2012 Nov 26.</w:t>
                  </w:r>
                </w:p>
                <w:p w:rsidR="00872106" w:rsidRPr="0005341E" w:rsidRDefault="00872106" w:rsidP="0005341E">
                  <w:pPr>
                    <w:spacing w:before="60" w:after="60"/>
                    <w:ind w:right="2243"/>
                    <w:rPr>
                      <w:rFonts w:ascii="Arial Narrow" w:hAnsi="Arial Narrow" w:cs="Arial"/>
                      <w:sz w:val="22"/>
                      <w:szCs w:val="22"/>
                    </w:rPr>
                  </w:pPr>
                  <w:r w:rsidRPr="0005341E">
                    <w:rPr>
                      <w:rFonts w:ascii="Arial Narrow" w:hAnsi="Arial Narrow" w:cs="Arial"/>
                      <w:sz w:val="22"/>
                      <w:szCs w:val="22"/>
                    </w:rPr>
                    <w:t xml:space="preserve">3. </w:t>
                  </w:r>
                  <w:r w:rsidRPr="0005341E">
                    <w:rPr>
                      <w:rFonts w:ascii="Arial Narrow" w:hAnsi="Arial Narrow" w:cs="Arial"/>
                      <w:b/>
                      <w:sz w:val="22"/>
                      <w:szCs w:val="22"/>
                    </w:rPr>
                    <w:t>Durakovic N</w:t>
                  </w:r>
                  <w:r w:rsidRPr="0005341E">
                    <w:rPr>
                      <w:rFonts w:ascii="Arial Narrow" w:hAnsi="Arial Narrow" w:cs="Arial"/>
                      <w:sz w:val="22"/>
                      <w:szCs w:val="22"/>
                    </w:rPr>
                    <w:t>, Radojcic V, Boban A, Mrsic M, Sertic D, Serventi-Seiwerth R, Nemet D, Labar B. Efficacy and safety of colistin in the treatment of infections caused by multidrug-resistant Pseudomonas aeruginosa in patients with hematologic malignancy: a matched pair analysis. Intern Med. 2011;50(9):1009-13. Epub 2011 May 1.</w:t>
                  </w:r>
                </w:p>
                <w:p w:rsidR="00872106" w:rsidRPr="0005341E" w:rsidRDefault="00872106" w:rsidP="0005341E">
                  <w:pPr>
                    <w:tabs>
                      <w:tab w:val="left" w:pos="284"/>
                      <w:tab w:val="left" w:pos="6949"/>
                    </w:tabs>
                    <w:spacing w:before="60" w:after="60"/>
                    <w:ind w:right="2243"/>
                    <w:rPr>
                      <w:rFonts w:ascii="Arial Narrow" w:hAnsi="Arial Narrow" w:cs="Arial"/>
                      <w:sz w:val="22"/>
                      <w:szCs w:val="22"/>
                    </w:rPr>
                  </w:pPr>
                  <w:r w:rsidRPr="0005341E">
                    <w:rPr>
                      <w:rFonts w:ascii="Arial Narrow" w:hAnsi="Arial Narrow" w:cs="Arial"/>
                      <w:sz w:val="22"/>
                      <w:szCs w:val="22"/>
                    </w:rPr>
                    <w:t>4.</w:t>
                  </w:r>
                  <w:r w:rsidRPr="0005341E">
                    <w:rPr>
                      <w:rFonts w:ascii="Arial Narrow" w:hAnsi="Arial Narrow" w:cs="Arial"/>
                      <w:b/>
                      <w:sz w:val="22"/>
                      <w:szCs w:val="22"/>
                    </w:rPr>
                    <w:t xml:space="preserve"> Duraković N</w:t>
                  </w:r>
                  <w:r w:rsidRPr="0005341E">
                    <w:rPr>
                      <w:rFonts w:ascii="Arial Narrow" w:hAnsi="Arial Narrow" w:cs="Arial"/>
                      <w:sz w:val="22"/>
                      <w:szCs w:val="22"/>
                    </w:rPr>
                    <w:t xml:space="preserve">, Radonić R, Gasparović V. Thrombotic thrombocytopenic purpura--the role of ADAMTS13 assay in clinical practice. Coll Antropol. 2010 Sep;34(3):1087-91. </w:t>
                  </w:r>
                </w:p>
                <w:p w:rsidR="00872106" w:rsidRPr="0005341E" w:rsidRDefault="00872106" w:rsidP="0005341E">
                  <w:pPr>
                    <w:tabs>
                      <w:tab w:val="left" w:pos="284"/>
                    </w:tabs>
                    <w:spacing w:before="60" w:after="60"/>
                    <w:ind w:right="2243"/>
                    <w:rPr>
                      <w:rFonts w:ascii="Arial Narrow" w:hAnsi="Arial Narrow" w:cs="Arial"/>
                      <w:sz w:val="22"/>
                      <w:szCs w:val="22"/>
                    </w:rPr>
                  </w:pPr>
                  <w:r w:rsidRPr="0005341E">
                    <w:rPr>
                      <w:rFonts w:ascii="Arial Narrow" w:hAnsi="Arial Narrow" w:cs="Arial"/>
                      <w:sz w:val="22"/>
                      <w:szCs w:val="22"/>
                    </w:rPr>
                    <w:t xml:space="preserve">5. Paterson DL, David K, Mrsic M, Cetkovsky P, Weng XH, Sterba J, Krivan G, Boskovic D, Lu M, Zhu LP; </w:t>
                  </w:r>
                  <w:r w:rsidRPr="0005341E">
                    <w:rPr>
                      <w:rFonts w:ascii="Arial Narrow" w:hAnsi="Arial Narrow" w:cs="Arial"/>
                      <w:b/>
                      <w:sz w:val="22"/>
                      <w:szCs w:val="22"/>
                    </w:rPr>
                    <w:t>PRoACT Investigators</w:t>
                  </w:r>
                  <w:r w:rsidRPr="0005341E">
                    <w:rPr>
                      <w:rFonts w:ascii="Arial Narrow" w:hAnsi="Arial Narrow" w:cs="Arial"/>
                      <w:sz w:val="22"/>
                      <w:szCs w:val="22"/>
                    </w:rPr>
                    <w:t>. Pre-medication practices and incidence of infusion-related reactions in patients receiving amphotec: data from the patient registry of amphotericin B cholesteryl sulfate complex for injection clinical tolerability (PROACT) registry. J Antimicrob Chemother. 2008 Dec;62(6):1392-400</w:t>
                  </w:r>
                </w:p>
                <w:p w:rsidR="00872106" w:rsidRPr="0005341E" w:rsidRDefault="00872106" w:rsidP="0005341E">
                  <w:pPr>
                    <w:tabs>
                      <w:tab w:val="left" w:pos="284"/>
                    </w:tabs>
                    <w:spacing w:before="60" w:after="60"/>
                    <w:ind w:right="2243"/>
                    <w:rPr>
                      <w:rFonts w:ascii="Arial Narrow" w:hAnsi="Arial Narrow" w:cs="Arial"/>
                      <w:sz w:val="22"/>
                      <w:szCs w:val="22"/>
                    </w:rPr>
                  </w:pPr>
                  <w:r w:rsidRPr="0005341E">
                    <w:rPr>
                      <w:rFonts w:ascii="Arial Narrow" w:hAnsi="Arial Narrow" w:cs="Arial"/>
                      <w:sz w:val="22"/>
                      <w:szCs w:val="22"/>
                    </w:rPr>
                    <w:t xml:space="preserve">6. </w:t>
                  </w:r>
                  <w:r w:rsidRPr="0005341E">
                    <w:rPr>
                      <w:rFonts w:ascii="Arial Narrow" w:hAnsi="Arial Narrow" w:cs="Arial"/>
                      <w:b/>
                      <w:sz w:val="22"/>
                      <w:szCs w:val="22"/>
                    </w:rPr>
                    <w:t>Duraković N</w:t>
                  </w:r>
                  <w:r w:rsidRPr="0005341E">
                    <w:rPr>
                      <w:rFonts w:ascii="Arial Narrow" w:hAnsi="Arial Narrow" w:cs="Arial"/>
                      <w:sz w:val="22"/>
                      <w:szCs w:val="22"/>
                    </w:rPr>
                    <w:t xml:space="preserve">, Radojcic V, Powell JD, Luznik L. Rapamycin promotes emergence of IL-10-secreting donor lymphocyte infusion-derived T-cells without compromising their graft-versus-leukemia reactivity. Transplantation. 2007 Mar 15;83(5):631-40  </w:t>
                  </w:r>
                </w:p>
                <w:p w:rsidR="00872106" w:rsidRPr="0005341E" w:rsidRDefault="00872106" w:rsidP="0005341E">
                  <w:pPr>
                    <w:tabs>
                      <w:tab w:val="left" w:pos="284"/>
                    </w:tabs>
                    <w:spacing w:before="60" w:after="60"/>
                    <w:ind w:right="2243"/>
                    <w:rPr>
                      <w:rFonts w:ascii="Arial Narrow" w:hAnsi="Arial Narrow" w:cs="Arial"/>
                      <w:sz w:val="22"/>
                      <w:szCs w:val="22"/>
                    </w:rPr>
                  </w:pPr>
                  <w:r w:rsidRPr="0005341E">
                    <w:rPr>
                      <w:rFonts w:ascii="Arial Narrow" w:hAnsi="Arial Narrow" w:cs="Arial"/>
                      <w:sz w:val="22"/>
                      <w:szCs w:val="22"/>
                    </w:rPr>
                    <w:t xml:space="preserve">7. </w:t>
                  </w:r>
                  <w:r w:rsidRPr="0005341E">
                    <w:rPr>
                      <w:rFonts w:ascii="Arial Narrow" w:hAnsi="Arial Narrow" w:cs="Arial"/>
                      <w:b/>
                      <w:sz w:val="22"/>
                      <w:szCs w:val="22"/>
                    </w:rPr>
                    <w:t>Duraković N,</w:t>
                  </w:r>
                  <w:r w:rsidRPr="0005341E">
                    <w:rPr>
                      <w:rFonts w:ascii="Arial Narrow" w:hAnsi="Arial Narrow" w:cs="Arial"/>
                      <w:sz w:val="22"/>
                      <w:szCs w:val="22"/>
                    </w:rPr>
                    <w:t xml:space="preserve"> Radojcic V, Skarica M, Bezak KB, Powell JD, Fuchs EJ, Luznik L. Factors governing the activation of adoptively transferred donor Tt-cells infused after allogeneic bone marrow transplantation in the mouse. Blood. 2007;109(10):4564-74.   </w:t>
                  </w:r>
                </w:p>
                <w:p w:rsidR="00872106" w:rsidRPr="0005341E" w:rsidRDefault="00872106" w:rsidP="0005341E">
                  <w:pPr>
                    <w:spacing w:before="60" w:after="60"/>
                    <w:ind w:right="2243"/>
                    <w:rPr>
                      <w:rFonts w:ascii="Arial Narrow" w:hAnsi="Arial Narrow" w:cs="Arial"/>
                      <w:sz w:val="22"/>
                      <w:szCs w:val="22"/>
                    </w:rPr>
                  </w:pPr>
                  <w:r w:rsidRPr="0005341E">
                    <w:rPr>
                      <w:rFonts w:ascii="Arial Narrow" w:hAnsi="Arial Narrow" w:cs="Arial"/>
                      <w:sz w:val="22"/>
                      <w:szCs w:val="22"/>
                    </w:rPr>
                    <w:t xml:space="preserve">8. </w:t>
                  </w:r>
                  <w:r w:rsidRPr="0005341E">
                    <w:rPr>
                      <w:rFonts w:ascii="Arial Narrow" w:hAnsi="Arial Narrow" w:cs="Arial"/>
                      <w:b/>
                      <w:sz w:val="22"/>
                      <w:szCs w:val="22"/>
                    </w:rPr>
                    <w:t>Duraković N</w:t>
                  </w:r>
                  <w:r w:rsidRPr="0005341E">
                    <w:rPr>
                      <w:rFonts w:ascii="Arial Narrow" w:hAnsi="Arial Narrow" w:cs="Arial"/>
                      <w:sz w:val="22"/>
                      <w:szCs w:val="22"/>
                    </w:rPr>
                    <w:t xml:space="preserve">, Nemet D. Therapeutic approach to a patient with febrile neutropenia. Liječ Vjesn. 2007 Oct-Nov;129(10-11):344-50.  </w:t>
                  </w:r>
                </w:p>
                <w:p w:rsidR="00872106" w:rsidRPr="0005341E" w:rsidRDefault="00872106" w:rsidP="0005341E">
                  <w:pPr>
                    <w:tabs>
                      <w:tab w:val="left" w:pos="284"/>
                    </w:tabs>
                    <w:spacing w:before="60" w:after="60"/>
                    <w:ind w:right="2243"/>
                    <w:rPr>
                      <w:rFonts w:ascii="Arial Narrow" w:hAnsi="Arial Narrow" w:cs="Arial"/>
                      <w:sz w:val="22"/>
                      <w:szCs w:val="22"/>
                    </w:rPr>
                  </w:pPr>
                  <w:r w:rsidRPr="0005341E">
                    <w:rPr>
                      <w:rFonts w:ascii="Arial Narrow" w:hAnsi="Arial Narrow" w:cs="Arial"/>
                      <w:sz w:val="22"/>
                      <w:szCs w:val="22"/>
                    </w:rPr>
                    <w:t xml:space="preserve">9. </w:t>
                  </w:r>
                  <w:r w:rsidRPr="0005341E">
                    <w:rPr>
                      <w:rFonts w:ascii="Arial Narrow" w:hAnsi="Arial Narrow" w:cs="Arial"/>
                      <w:b/>
                      <w:sz w:val="22"/>
                      <w:szCs w:val="22"/>
                    </w:rPr>
                    <w:t>Duraković N</w:t>
                  </w:r>
                  <w:r w:rsidRPr="0005341E">
                    <w:rPr>
                      <w:rFonts w:ascii="Arial Narrow" w:hAnsi="Arial Narrow" w:cs="Arial"/>
                      <w:sz w:val="22"/>
                      <w:szCs w:val="22"/>
                    </w:rPr>
                    <w:t xml:space="preserve">, Bezak KB, Škarica M, Radojčić V, Fuchs EJ, Murphy GF, Luznik L. Host-derived Langerhans cells persist after mhc-matched allografting independent of donor T cells and critically influence the alloresponses mediated by donor lymphocyte infusions. Journal of Immunology. 177 (2006) , 7; 4414-4425.   </w:t>
                  </w:r>
                </w:p>
                <w:p w:rsidR="00872106" w:rsidRPr="0005341E" w:rsidRDefault="00872106" w:rsidP="0005341E">
                  <w:pPr>
                    <w:tabs>
                      <w:tab w:val="left" w:pos="284"/>
                    </w:tabs>
                    <w:spacing w:before="60" w:after="60"/>
                    <w:ind w:right="2243"/>
                    <w:rPr>
                      <w:rFonts w:ascii="Arial Narrow" w:hAnsi="Arial Narrow" w:cs="Arial"/>
                      <w:sz w:val="22"/>
                      <w:szCs w:val="22"/>
                    </w:rPr>
                  </w:pPr>
                  <w:r w:rsidRPr="0005341E">
                    <w:rPr>
                      <w:rFonts w:ascii="Arial Narrow" w:hAnsi="Arial Narrow" w:cs="Arial"/>
                      <w:sz w:val="22"/>
                      <w:szCs w:val="22"/>
                    </w:rPr>
                    <w:t xml:space="preserve">10. Aurer I, </w:t>
                  </w:r>
                  <w:r w:rsidRPr="0005341E">
                    <w:rPr>
                      <w:rFonts w:ascii="Arial Narrow" w:hAnsi="Arial Narrow" w:cs="Arial"/>
                      <w:b/>
                      <w:sz w:val="22"/>
                      <w:szCs w:val="22"/>
                    </w:rPr>
                    <w:t>Duraković N</w:t>
                  </w:r>
                  <w:r w:rsidRPr="0005341E">
                    <w:rPr>
                      <w:rFonts w:ascii="Arial Narrow" w:hAnsi="Arial Narrow" w:cs="Arial"/>
                      <w:sz w:val="22"/>
                      <w:szCs w:val="22"/>
                    </w:rPr>
                    <w:t xml:space="preserve">, Radman I, Nemet D, Zupančić-Šalek S, Kovačević-Metelko J, Bogdanić V, Sertić D, Mrsić M, Mikulić M, Labar B. Combination of ifosfamide, methotrexate, and etoposide (IMVP) as a salvage therapy for relapsed and refractory aggressive non-Hodgkin lymphoma: retrospective study. CMJ 2002; 43: 550-554 </w:t>
                  </w:r>
                </w:p>
              </w:tc>
            </w:tr>
          </w:tbl>
          <w:p w:rsidR="00872106" w:rsidRPr="0005341E" w:rsidRDefault="00872106" w:rsidP="0005341E">
            <w:pPr>
              <w:spacing w:before="60" w:after="60"/>
              <w:rPr>
                <w:rFonts w:ascii="Arial Narrow" w:hAnsi="Arial Narrow" w:cs="Arial"/>
                <w:sz w:val="22"/>
                <w:szCs w:val="22"/>
                <w:lang w:val="hr-HR"/>
              </w:rPr>
            </w:pPr>
          </w:p>
        </w:tc>
      </w:tr>
      <w:tr w:rsidR="00872106" w:rsidRPr="0005341E" w:rsidTr="00F9082F">
        <w:trPr>
          <w:trHeight w:val="1250"/>
        </w:trPr>
        <w:tc>
          <w:tcPr>
            <w:tcW w:w="1844" w:type="dxa"/>
            <w:vAlign w:val="center"/>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Datum zadnjeg izbora u znanstveno-nastavno ili nastavno zvanje i naziv zvanja</w:t>
            </w:r>
          </w:p>
        </w:tc>
        <w:tc>
          <w:tcPr>
            <w:tcW w:w="7654" w:type="dxa"/>
          </w:tcPr>
          <w:p w:rsidR="00F9082F" w:rsidRPr="0005341E" w:rsidRDefault="00F9082F" w:rsidP="0005341E">
            <w:pPr>
              <w:spacing w:before="60" w:after="60"/>
              <w:rPr>
                <w:rFonts w:ascii="Arial Narrow" w:hAnsi="Arial Narrow" w:cs="Arial"/>
                <w:sz w:val="22"/>
                <w:szCs w:val="22"/>
                <w:lang w:val="hr-HR"/>
              </w:rPr>
            </w:pPr>
          </w:p>
          <w:p w:rsidR="00F9082F" w:rsidRPr="0005341E" w:rsidRDefault="00F9082F" w:rsidP="0005341E">
            <w:pPr>
              <w:spacing w:before="60" w:after="60"/>
              <w:rPr>
                <w:rFonts w:ascii="Arial Narrow" w:hAnsi="Arial Narrow" w:cs="Arial"/>
                <w:sz w:val="22"/>
                <w:szCs w:val="22"/>
                <w:lang w:val="hr-HR"/>
              </w:rPr>
            </w:pP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28.09.2015. docentica Medicinskog fakulteta Sveučilišta u Zagrebu</w:t>
            </w:r>
          </w:p>
        </w:tc>
      </w:tr>
    </w:tbl>
    <w:p w:rsidR="00872106" w:rsidRPr="0005341E" w:rsidRDefault="00872106" w:rsidP="0005341E">
      <w:pPr>
        <w:spacing w:before="60" w:after="60"/>
        <w:rPr>
          <w:rFonts w:ascii="Arial Narrow" w:hAnsi="Arial Narrow"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7323"/>
      </w:tblGrid>
      <w:tr w:rsidR="00872106" w:rsidRPr="0005341E">
        <w:tc>
          <w:tcPr>
            <w:tcW w:w="1964" w:type="dxa"/>
          </w:tcPr>
          <w:p w:rsidR="00872106" w:rsidRPr="0005341E" w:rsidRDefault="00872106" w:rsidP="0005341E">
            <w:pPr>
              <w:spacing w:before="60" w:after="60"/>
              <w:rPr>
                <w:rFonts w:ascii="Arial Narrow" w:hAnsi="Arial Narrow" w:cs="Arial"/>
                <w:b/>
                <w:sz w:val="22"/>
                <w:szCs w:val="22"/>
              </w:rPr>
            </w:pPr>
            <w:r w:rsidRPr="0005341E">
              <w:rPr>
                <w:rFonts w:ascii="Arial Narrow" w:hAnsi="Arial Narrow" w:cs="Arial"/>
                <w:b/>
                <w:sz w:val="22"/>
                <w:szCs w:val="22"/>
              </w:rPr>
              <w:t>Ime</w:t>
            </w:r>
          </w:p>
        </w:tc>
        <w:tc>
          <w:tcPr>
            <w:tcW w:w="7323" w:type="dxa"/>
          </w:tcPr>
          <w:p w:rsidR="00872106" w:rsidRPr="0005341E" w:rsidRDefault="00872106" w:rsidP="0005341E">
            <w:pPr>
              <w:spacing w:before="60" w:after="60"/>
              <w:rPr>
                <w:rFonts w:ascii="Arial Narrow" w:hAnsi="Arial Narrow" w:cs="Arial"/>
                <w:sz w:val="22"/>
                <w:szCs w:val="22"/>
              </w:rPr>
            </w:pPr>
            <w:r w:rsidRPr="0005341E">
              <w:rPr>
                <w:rFonts w:ascii="Arial Narrow" w:hAnsi="Arial Narrow" w:cs="Arial"/>
                <w:noProof/>
                <w:sz w:val="22"/>
                <w:szCs w:val="22"/>
              </w:rPr>
              <w:t>Tina</w:t>
            </w:r>
          </w:p>
        </w:tc>
      </w:tr>
      <w:tr w:rsidR="00872106" w:rsidRPr="0005341E">
        <w:tc>
          <w:tcPr>
            <w:tcW w:w="1964" w:type="dxa"/>
          </w:tcPr>
          <w:p w:rsidR="00872106" w:rsidRPr="0005341E" w:rsidRDefault="00872106" w:rsidP="0005341E">
            <w:pPr>
              <w:spacing w:before="60" w:after="60"/>
              <w:rPr>
                <w:rFonts w:ascii="Arial Narrow" w:hAnsi="Arial Narrow" w:cs="Arial"/>
                <w:b/>
                <w:sz w:val="22"/>
                <w:szCs w:val="22"/>
              </w:rPr>
            </w:pPr>
            <w:r w:rsidRPr="0005341E">
              <w:rPr>
                <w:rFonts w:ascii="Arial Narrow" w:hAnsi="Arial Narrow" w:cs="Arial"/>
                <w:b/>
                <w:sz w:val="22"/>
                <w:szCs w:val="22"/>
              </w:rPr>
              <w:t>Prezime</w:t>
            </w:r>
          </w:p>
        </w:tc>
        <w:tc>
          <w:tcPr>
            <w:tcW w:w="7323" w:type="dxa"/>
          </w:tcPr>
          <w:p w:rsidR="00872106" w:rsidRPr="0005341E" w:rsidRDefault="00872106" w:rsidP="0005341E">
            <w:pPr>
              <w:spacing w:before="60" w:after="60"/>
              <w:rPr>
                <w:rFonts w:ascii="Arial Narrow" w:hAnsi="Arial Narrow" w:cs="Arial"/>
                <w:sz w:val="22"/>
                <w:szCs w:val="22"/>
              </w:rPr>
            </w:pPr>
            <w:r w:rsidRPr="0005341E">
              <w:rPr>
                <w:rFonts w:ascii="Arial Narrow" w:hAnsi="Arial Narrow" w:cs="Arial"/>
                <w:noProof/>
                <w:sz w:val="22"/>
                <w:szCs w:val="22"/>
              </w:rPr>
              <w:t>Dušek</w:t>
            </w:r>
          </w:p>
        </w:tc>
      </w:tr>
      <w:tr w:rsidR="00872106" w:rsidRPr="0005341E">
        <w:tc>
          <w:tcPr>
            <w:tcW w:w="1964" w:type="dxa"/>
          </w:tcPr>
          <w:p w:rsidR="00872106" w:rsidRPr="0005341E" w:rsidRDefault="00872106" w:rsidP="0005341E">
            <w:pPr>
              <w:spacing w:before="60" w:after="60"/>
              <w:rPr>
                <w:rFonts w:ascii="Arial Narrow" w:hAnsi="Arial Narrow" w:cs="Arial"/>
                <w:b/>
                <w:sz w:val="22"/>
                <w:szCs w:val="22"/>
              </w:rPr>
            </w:pPr>
            <w:r w:rsidRPr="0005341E">
              <w:rPr>
                <w:rFonts w:ascii="Arial Narrow" w:hAnsi="Arial Narrow" w:cs="Arial"/>
                <w:b/>
                <w:sz w:val="22"/>
                <w:szCs w:val="22"/>
              </w:rPr>
              <w:t>Naziv ustanove</w:t>
            </w:r>
          </w:p>
        </w:tc>
        <w:tc>
          <w:tcPr>
            <w:tcW w:w="7323" w:type="dxa"/>
          </w:tcPr>
          <w:p w:rsidR="00872106" w:rsidRPr="0005341E" w:rsidRDefault="00872106" w:rsidP="0005341E">
            <w:pPr>
              <w:spacing w:before="60" w:after="60"/>
              <w:rPr>
                <w:rFonts w:ascii="Arial Narrow" w:hAnsi="Arial Narrow" w:cs="Arial"/>
                <w:sz w:val="22"/>
                <w:szCs w:val="22"/>
              </w:rPr>
            </w:pPr>
            <w:r w:rsidRPr="0005341E">
              <w:rPr>
                <w:rFonts w:ascii="Arial Narrow" w:hAnsi="Arial Narrow" w:cs="Arial"/>
                <w:sz w:val="22"/>
                <w:szCs w:val="22"/>
              </w:rPr>
              <w:t>Sveučilište u Zagrebu, Medicinski fakultet</w:t>
            </w:r>
          </w:p>
        </w:tc>
      </w:tr>
      <w:tr w:rsidR="00872106" w:rsidRPr="0005341E">
        <w:tc>
          <w:tcPr>
            <w:tcW w:w="1964" w:type="dxa"/>
          </w:tcPr>
          <w:p w:rsidR="00872106" w:rsidRPr="0005341E" w:rsidRDefault="00872106" w:rsidP="0005341E">
            <w:pPr>
              <w:spacing w:before="60" w:after="60"/>
              <w:rPr>
                <w:rFonts w:ascii="Arial Narrow" w:hAnsi="Arial Narrow" w:cs="Arial"/>
                <w:b/>
                <w:sz w:val="22"/>
                <w:szCs w:val="22"/>
              </w:rPr>
            </w:pPr>
            <w:r w:rsidRPr="0005341E">
              <w:rPr>
                <w:rFonts w:ascii="Arial Narrow" w:hAnsi="Arial Narrow" w:cs="Arial"/>
                <w:b/>
                <w:sz w:val="22"/>
                <w:szCs w:val="22"/>
              </w:rPr>
              <w:t>E-mail adresa</w:t>
            </w:r>
          </w:p>
        </w:tc>
        <w:tc>
          <w:tcPr>
            <w:tcW w:w="7323" w:type="dxa"/>
          </w:tcPr>
          <w:p w:rsidR="00872106" w:rsidRPr="0005341E" w:rsidRDefault="00FB63BA" w:rsidP="0005341E">
            <w:pPr>
              <w:spacing w:before="60" w:after="60"/>
              <w:rPr>
                <w:rFonts w:ascii="Arial Narrow" w:hAnsi="Arial Narrow" w:cs="Arial"/>
                <w:sz w:val="22"/>
                <w:szCs w:val="22"/>
              </w:rPr>
            </w:pPr>
            <w:hyperlink r:id="rId431" w:history="1">
              <w:r w:rsidR="00872106" w:rsidRPr="0005341E">
                <w:rPr>
                  <w:rStyle w:val="Hyperlink"/>
                  <w:rFonts w:ascii="Arial Narrow" w:hAnsi="Arial Narrow" w:cs="Arial"/>
                  <w:noProof/>
                  <w:sz w:val="22"/>
                  <w:szCs w:val="22"/>
                </w:rPr>
                <w:t>tdusek@mef.hr</w:t>
              </w:r>
            </w:hyperlink>
          </w:p>
        </w:tc>
      </w:tr>
      <w:tr w:rsidR="00872106" w:rsidRPr="0005341E">
        <w:tc>
          <w:tcPr>
            <w:tcW w:w="1964" w:type="dxa"/>
          </w:tcPr>
          <w:p w:rsidR="00872106" w:rsidRPr="0005341E" w:rsidRDefault="00872106" w:rsidP="0005341E">
            <w:pPr>
              <w:spacing w:before="60" w:after="60"/>
              <w:rPr>
                <w:rFonts w:ascii="Arial Narrow" w:hAnsi="Arial Narrow" w:cs="Arial"/>
                <w:b/>
                <w:sz w:val="22"/>
                <w:szCs w:val="22"/>
              </w:rPr>
            </w:pPr>
            <w:r w:rsidRPr="0005341E">
              <w:rPr>
                <w:rFonts w:ascii="Arial Narrow" w:hAnsi="Arial Narrow" w:cs="Arial"/>
                <w:b/>
                <w:sz w:val="22"/>
                <w:szCs w:val="22"/>
              </w:rPr>
              <w:t>Adresa osobne web stranice</w:t>
            </w:r>
          </w:p>
        </w:tc>
        <w:tc>
          <w:tcPr>
            <w:tcW w:w="7323" w:type="dxa"/>
          </w:tcPr>
          <w:p w:rsidR="00872106" w:rsidRPr="0005341E" w:rsidRDefault="00872106" w:rsidP="0005341E">
            <w:pPr>
              <w:spacing w:before="60" w:after="60"/>
              <w:rPr>
                <w:rFonts w:ascii="Arial Narrow" w:hAnsi="Arial Narrow" w:cs="Arial"/>
                <w:sz w:val="22"/>
                <w:szCs w:val="22"/>
              </w:rPr>
            </w:pPr>
            <w:r w:rsidRPr="0005341E">
              <w:rPr>
                <w:rFonts w:ascii="Arial Narrow" w:hAnsi="Arial Narrow" w:cs="Arial"/>
                <w:sz w:val="22"/>
                <w:szCs w:val="22"/>
              </w:rPr>
              <w:t>www.endokrinologija.com.hr</w:t>
            </w:r>
          </w:p>
        </w:tc>
      </w:tr>
      <w:tr w:rsidR="00872106" w:rsidRPr="0005341E">
        <w:tc>
          <w:tcPr>
            <w:tcW w:w="1964" w:type="dxa"/>
          </w:tcPr>
          <w:p w:rsidR="00872106" w:rsidRPr="0005341E" w:rsidRDefault="00872106" w:rsidP="0005341E">
            <w:pPr>
              <w:spacing w:before="60" w:after="60"/>
              <w:rPr>
                <w:rFonts w:ascii="Arial Narrow" w:hAnsi="Arial Narrow" w:cs="Arial"/>
                <w:b/>
                <w:sz w:val="22"/>
                <w:szCs w:val="22"/>
              </w:rPr>
            </w:pPr>
            <w:r w:rsidRPr="0005341E">
              <w:rPr>
                <w:rFonts w:ascii="Arial Narrow" w:hAnsi="Arial Narrow" w:cs="Arial"/>
                <w:b/>
                <w:sz w:val="22"/>
                <w:szCs w:val="22"/>
              </w:rPr>
              <w:t>Životopis</w:t>
            </w:r>
          </w:p>
        </w:tc>
        <w:tc>
          <w:tcPr>
            <w:tcW w:w="7323" w:type="dxa"/>
          </w:tcPr>
          <w:p w:rsidR="00872106" w:rsidRPr="0005341E" w:rsidRDefault="00872106" w:rsidP="0005341E">
            <w:pPr>
              <w:spacing w:before="60" w:after="60"/>
              <w:rPr>
                <w:rFonts w:ascii="Arial Narrow" w:hAnsi="Arial Narrow" w:cs="Arial"/>
                <w:noProof/>
                <w:sz w:val="22"/>
                <w:szCs w:val="22"/>
                <w:lang w:val="hr-HR"/>
              </w:rPr>
            </w:pPr>
            <w:r w:rsidRPr="0005341E">
              <w:rPr>
                <w:rFonts w:ascii="Arial Narrow" w:hAnsi="Arial Narrow" w:cs="Arial"/>
                <w:b/>
                <w:noProof/>
                <w:sz w:val="22"/>
                <w:szCs w:val="22"/>
              </w:rPr>
              <w:t>Obrazovanje</w:t>
            </w:r>
          </w:p>
          <w:p w:rsidR="00872106" w:rsidRPr="0005341E" w:rsidRDefault="00872106" w:rsidP="0005341E">
            <w:pPr>
              <w:spacing w:before="60" w:after="60"/>
              <w:rPr>
                <w:rFonts w:ascii="Arial Narrow" w:hAnsi="Arial Narrow" w:cs="Arial"/>
                <w:noProof/>
                <w:sz w:val="22"/>
                <w:szCs w:val="22"/>
                <w:lang w:val="hr-HR"/>
              </w:rPr>
            </w:pPr>
            <w:r w:rsidRPr="0005341E">
              <w:rPr>
                <w:rFonts w:ascii="Arial Narrow" w:hAnsi="Arial Narrow" w:cs="Arial"/>
                <w:noProof/>
                <w:sz w:val="22"/>
                <w:szCs w:val="22"/>
              </w:rPr>
              <w:t>MedicinskifakultetSveu</w:t>
            </w:r>
            <w:r w:rsidRPr="0005341E">
              <w:rPr>
                <w:rFonts w:ascii="Arial Narrow" w:hAnsi="Arial Narrow" w:cs="Arial"/>
                <w:noProof/>
                <w:sz w:val="22"/>
                <w:szCs w:val="22"/>
                <w:lang w:val="hr-HR"/>
              </w:rPr>
              <w:t>č</w:t>
            </w:r>
            <w:r w:rsidRPr="0005341E">
              <w:rPr>
                <w:rFonts w:ascii="Arial Narrow" w:hAnsi="Arial Narrow" w:cs="Arial"/>
                <w:noProof/>
                <w:sz w:val="22"/>
                <w:szCs w:val="22"/>
              </w:rPr>
              <w:t>ili</w:t>
            </w:r>
            <w:r w:rsidRPr="0005341E">
              <w:rPr>
                <w:rFonts w:ascii="Arial Narrow" w:hAnsi="Arial Narrow" w:cs="Arial"/>
                <w:noProof/>
                <w:sz w:val="22"/>
                <w:szCs w:val="22"/>
                <w:lang w:val="hr-HR"/>
              </w:rPr>
              <w:t>š</w:t>
            </w:r>
            <w:r w:rsidRPr="0005341E">
              <w:rPr>
                <w:rFonts w:ascii="Arial Narrow" w:hAnsi="Arial Narrow" w:cs="Arial"/>
                <w:noProof/>
                <w:sz w:val="22"/>
                <w:szCs w:val="22"/>
              </w:rPr>
              <w:t>tauZagrebu</w:t>
            </w:r>
            <w:r w:rsidRPr="0005341E">
              <w:rPr>
                <w:rFonts w:ascii="Arial Narrow" w:hAnsi="Arial Narrow" w:cs="Arial"/>
                <w:noProof/>
                <w:sz w:val="22"/>
                <w:szCs w:val="22"/>
                <w:lang w:val="hr-HR"/>
              </w:rPr>
              <w:t>, 2002.g.</w:t>
            </w:r>
          </w:p>
          <w:p w:rsidR="00872106" w:rsidRPr="0005341E" w:rsidRDefault="00872106" w:rsidP="0005341E">
            <w:pPr>
              <w:spacing w:before="60" w:after="60"/>
              <w:rPr>
                <w:rFonts w:ascii="Arial Narrow" w:hAnsi="Arial Narrow" w:cs="Arial"/>
                <w:noProof/>
                <w:sz w:val="22"/>
                <w:szCs w:val="22"/>
                <w:lang w:val="hr-HR"/>
              </w:rPr>
            </w:pPr>
            <w:r w:rsidRPr="0005341E">
              <w:rPr>
                <w:rFonts w:ascii="Arial Narrow" w:hAnsi="Arial Narrow" w:cs="Arial"/>
                <w:noProof/>
                <w:sz w:val="22"/>
                <w:szCs w:val="22"/>
                <w:lang w:val="sv-SE"/>
              </w:rPr>
              <w:t>Specijalistinternemedicine</w:t>
            </w:r>
            <w:r w:rsidRPr="0005341E">
              <w:rPr>
                <w:rFonts w:ascii="Arial Narrow" w:hAnsi="Arial Narrow" w:cs="Arial"/>
                <w:noProof/>
                <w:sz w:val="22"/>
                <w:szCs w:val="22"/>
                <w:lang w:val="hr-HR"/>
              </w:rPr>
              <w:t xml:space="preserve"> 2008. g., </w:t>
            </w:r>
            <w:r w:rsidRPr="0005341E">
              <w:rPr>
                <w:rFonts w:ascii="Arial Narrow" w:hAnsi="Arial Narrow" w:cs="Arial"/>
                <w:noProof/>
                <w:sz w:val="22"/>
                <w:szCs w:val="22"/>
                <w:lang w:val="sv-SE"/>
              </w:rPr>
              <w:t>subspecijalistendokrinologijeidijabetologije</w:t>
            </w:r>
            <w:r w:rsidRPr="0005341E">
              <w:rPr>
                <w:rFonts w:ascii="Arial Narrow" w:hAnsi="Arial Narrow" w:cs="Arial"/>
                <w:noProof/>
                <w:sz w:val="22"/>
                <w:szCs w:val="22"/>
                <w:lang w:val="hr-HR"/>
              </w:rPr>
              <w:t xml:space="preserve"> 2012.g. </w:t>
            </w:r>
          </w:p>
          <w:p w:rsidR="00872106" w:rsidRPr="0005341E" w:rsidRDefault="00872106" w:rsidP="0005341E">
            <w:pPr>
              <w:spacing w:before="60" w:after="60"/>
              <w:rPr>
                <w:rFonts w:ascii="Arial Narrow" w:hAnsi="Arial Narrow" w:cs="Arial"/>
                <w:b/>
                <w:noProof/>
                <w:sz w:val="22"/>
                <w:szCs w:val="22"/>
                <w:lang w:val="hr-HR"/>
              </w:rPr>
            </w:pPr>
            <w:r w:rsidRPr="0005341E">
              <w:rPr>
                <w:rFonts w:ascii="Arial Narrow" w:hAnsi="Arial Narrow" w:cs="Arial"/>
                <w:b/>
                <w:noProof/>
                <w:sz w:val="22"/>
                <w:szCs w:val="22"/>
                <w:lang w:val="sv-SE"/>
              </w:rPr>
              <w:t>Radnoiskustvo</w:t>
            </w:r>
          </w:p>
          <w:p w:rsidR="00872106" w:rsidRPr="0005341E" w:rsidRDefault="00872106" w:rsidP="0005341E">
            <w:pPr>
              <w:spacing w:before="60" w:after="60"/>
              <w:rPr>
                <w:rFonts w:ascii="Arial Narrow" w:hAnsi="Arial Narrow" w:cs="Arial"/>
                <w:noProof/>
                <w:sz w:val="22"/>
                <w:szCs w:val="22"/>
                <w:lang w:val="sv-SE"/>
              </w:rPr>
            </w:pPr>
            <w:r w:rsidRPr="0005341E">
              <w:rPr>
                <w:rFonts w:ascii="Arial Narrow" w:hAnsi="Arial Narrow" w:cs="Arial"/>
                <w:noProof/>
                <w:sz w:val="22"/>
                <w:szCs w:val="22"/>
                <w:lang w:val="sv-SE"/>
              </w:rPr>
              <w:t>Medicinski fakultet Sveučilišta u Zagrebu, 2003. - sada</w:t>
            </w:r>
          </w:p>
          <w:p w:rsidR="00872106" w:rsidRPr="0005341E" w:rsidRDefault="00872106" w:rsidP="0005341E">
            <w:pPr>
              <w:spacing w:before="60" w:after="60"/>
              <w:rPr>
                <w:rFonts w:ascii="Arial Narrow" w:hAnsi="Arial Narrow" w:cs="Arial"/>
                <w:noProof/>
                <w:sz w:val="22"/>
                <w:szCs w:val="22"/>
                <w:lang w:val="hr-HR"/>
              </w:rPr>
            </w:pPr>
            <w:r w:rsidRPr="0005341E">
              <w:rPr>
                <w:rFonts w:ascii="Arial Narrow" w:hAnsi="Arial Narrow" w:cs="Arial"/>
                <w:noProof/>
                <w:sz w:val="22"/>
                <w:szCs w:val="22"/>
                <w:lang w:val="hr-HR"/>
              </w:rPr>
              <w:t>Docent na K</w:t>
            </w:r>
            <w:r w:rsidRPr="0005341E">
              <w:rPr>
                <w:rFonts w:ascii="Arial Narrow" w:hAnsi="Arial Narrow" w:cs="Arial"/>
                <w:noProof/>
                <w:sz w:val="22"/>
                <w:szCs w:val="22"/>
                <w:lang w:val="sv-SE"/>
              </w:rPr>
              <w:t>atedrizainternumedicinuMedicinskogfakultetaSveu</w:t>
            </w:r>
            <w:r w:rsidRPr="0005341E">
              <w:rPr>
                <w:rFonts w:ascii="Arial Narrow" w:hAnsi="Arial Narrow" w:cs="Arial"/>
                <w:noProof/>
                <w:sz w:val="22"/>
                <w:szCs w:val="22"/>
                <w:lang w:val="hr-HR"/>
              </w:rPr>
              <w:t>č</w:t>
            </w:r>
            <w:r w:rsidRPr="0005341E">
              <w:rPr>
                <w:rFonts w:ascii="Arial Narrow" w:hAnsi="Arial Narrow" w:cs="Arial"/>
                <w:noProof/>
                <w:sz w:val="22"/>
                <w:szCs w:val="22"/>
                <w:lang w:val="sv-SE"/>
              </w:rPr>
              <w:t>ili</w:t>
            </w:r>
            <w:r w:rsidRPr="0005341E">
              <w:rPr>
                <w:rFonts w:ascii="Arial Narrow" w:hAnsi="Arial Narrow" w:cs="Arial"/>
                <w:noProof/>
                <w:sz w:val="22"/>
                <w:szCs w:val="22"/>
                <w:lang w:val="hr-HR"/>
              </w:rPr>
              <w:t>š</w:t>
            </w:r>
            <w:r w:rsidRPr="0005341E">
              <w:rPr>
                <w:rFonts w:ascii="Arial Narrow" w:hAnsi="Arial Narrow" w:cs="Arial"/>
                <w:noProof/>
                <w:sz w:val="22"/>
                <w:szCs w:val="22"/>
                <w:lang w:val="sv-SE"/>
              </w:rPr>
              <w:t>tauZagrebuod</w:t>
            </w:r>
            <w:r w:rsidRPr="0005341E">
              <w:rPr>
                <w:rFonts w:ascii="Arial Narrow" w:hAnsi="Arial Narrow" w:cs="Arial"/>
                <w:noProof/>
                <w:sz w:val="22"/>
                <w:szCs w:val="22"/>
                <w:lang w:val="hr-HR"/>
              </w:rPr>
              <w:t xml:space="preserve">  2014. g.</w:t>
            </w:r>
          </w:p>
          <w:p w:rsidR="00872106" w:rsidRPr="0005341E" w:rsidRDefault="00872106" w:rsidP="0005341E">
            <w:pPr>
              <w:spacing w:before="60" w:after="60"/>
              <w:rPr>
                <w:rFonts w:ascii="Arial Narrow" w:hAnsi="Arial Narrow" w:cs="Arial"/>
                <w:noProof/>
                <w:sz w:val="22"/>
                <w:szCs w:val="22"/>
                <w:lang w:val="hr-HR"/>
              </w:rPr>
            </w:pPr>
            <w:r w:rsidRPr="0005341E">
              <w:rPr>
                <w:rFonts w:ascii="Arial Narrow" w:hAnsi="Arial Narrow" w:cs="Arial"/>
                <w:noProof/>
                <w:sz w:val="22"/>
                <w:szCs w:val="22"/>
                <w:lang w:val="sv-SE"/>
              </w:rPr>
              <w:t>ZavodzaendokrinologijuKlinikezaunutra</w:t>
            </w:r>
            <w:r w:rsidRPr="0005341E">
              <w:rPr>
                <w:rFonts w:ascii="Arial Narrow" w:hAnsi="Arial Narrow" w:cs="Arial"/>
                <w:noProof/>
                <w:sz w:val="22"/>
                <w:szCs w:val="22"/>
                <w:lang w:val="hr-HR"/>
              </w:rPr>
              <w:t>š</w:t>
            </w:r>
            <w:r w:rsidRPr="0005341E">
              <w:rPr>
                <w:rFonts w:ascii="Arial Narrow" w:hAnsi="Arial Narrow" w:cs="Arial"/>
                <w:noProof/>
                <w:sz w:val="22"/>
                <w:szCs w:val="22"/>
                <w:lang w:val="sv-SE"/>
              </w:rPr>
              <w:t>njebolestiKBCZagreb</w:t>
            </w:r>
            <w:r w:rsidRPr="0005341E">
              <w:rPr>
                <w:rFonts w:ascii="Arial Narrow" w:hAnsi="Arial Narrow" w:cs="Arial"/>
                <w:noProof/>
                <w:sz w:val="22"/>
                <w:szCs w:val="22"/>
                <w:lang w:val="hr-HR"/>
              </w:rPr>
              <w:t xml:space="preserve"> 2009. - sada</w:t>
            </w:r>
          </w:p>
          <w:p w:rsidR="00872106" w:rsidRPr="0005341E" w:rsidRDefault="00872106" w:rsidP="0005341E">
            <w:pPr>
              <w:spacing w:before="60" w:after="60"/>
              <w:rPr>
                <w:rFonts w:ascii="Arial Narrow" w:hAnsi="Arial Narrow" w:cs="Arial"/>
                <w:noProof/>
                <w:sz w:val="22"/>
                <w:szCs w:val="22"/>
                <w:lang w:val="hr-HR"/>
              </w:rPr>
            </w:pPr>
            <w:r w:rsidRPr="0005341E">
              <w:rPr>
                <w:rFonts w:ascii="Arial Narrow" w:hAnsi="Arial Narrow" w:cs="Arial"/>
                <w:b/>
                <w:noProof/>
                <w:sz w:val="22"/>
                <w:szCs w:val="22"/>
                <w:lang w:val="sv-SE"/>
              </w:rPr>
              <w:t>Znanstvenaaktivnost</w:t>
            </w:r>
          </w:p>
          <w:p w:rsidR="00872106" w:rsidRPr="0005341E" w:rsidRDefault="00872106" w:rsidP="0005341E">
            <w:pPr>
              <w:spacing w:before="60" w:after="60"/>
              <w:rPr>
                <w:rFonts w:ascii="Arial Narrow" w:hAnsi="Arial Narrow" w:cs="Arial"/>
                <w:noProof/>
                <w:sz w:val="22"/>
                <w:szCs w:val="22"/>
                <w:lang w:val="hr-HR"/>
              </w:rPr>
            </w:pPr>
            <w:r w:rsidRPr="0005341E">
              <w:rPr>
                <w:rFonts w:ascii="Arial Narrow" w:hAnsi="Arial Narrow" w:cs="Arial"/>
                <w:b/>
                <w:noProof/>
                <w:sz w:val="22"/>
                <w:szCs w:val="22"/>
                <w:lang w:val="sv-SE"/>
              </w:rPr>
              <w:t>Doktorat</w:t>
            </w:r>
            <w:r w:rsidRPr="0005341E">
              <w:rPr>
                <w:rFonts w:ascii="Arial Narrow" w:hAnsi="Arial Narrow" w:cs="Arial"/>
                <w:i/>
                <w:noProof/>
                <w:sz w:val="22"/>
                <w:szCs w:val="22"/>
                <w:lang w:val="sv-SE"/>
              </w:rPr>
              <w:t xml:space="preserve">Mineralna gustoća kosti i biljezi koštane pregradnje u bolensika sa somatotropinomom. </w:t>
            </w:r>
            <w:r w:rsidRPr="0005341E">
              <w:rPr>
                <w:rFonts w:ascii="Arial Narrow" w:hAnsi="Arial Narrow" w:cs="Arial"/>
                <w:noProof/>
                <w:sz w:val="22"/>
                <w:szCs w:val="22"/>
                <w:lang w:val="sv-SE"/>
              </w:rPr>
              <w:t>Mentor</w:t>
            </w:r>
            <w:r w:rsidRPr="0005341E">
              <w:rPr>
                <w:rFonts w:ascii="Arial Narrow" w:hAnsi="Arial Narrow" w:cs="Arial"/>
                <w:noProof/>
                <w:sz w:val="22"/>
                <w:szCs w:val="22"/>
                <w:lang w:val="hr-HR"/>
              </w:rPr>
              <w:t xml:space="preserve">: </w:t>
            </w:r>
            <w:r w:rsidRPr="0005341E">
              <w:rPr>
                <w:rFonts w:ascii="Arial Narrow" w:hAnsi="Arial Narrow" w:cs="Arial"/>
                <w:noProof/>
                <w:sz w:val="22"/>
                <w:szCs w:val="22"/>
                <w:lang w:val="sv-SE"/>
              </w:rPr>
              <w:t>Prof. dr. sc. Darko Kaštelan</w:t>
            </w:r>
            <w:r w:rsidRPr="0005341E">
              <w:rPr>
                <w:rFonts w:ascii="Arial Narrow" w:hAnsi="Arial Narrow" w:cs="Arial"/>
                <w:noProof/>
                <w:sz w:val="22"/>
                <w:szCs w:val="22"/>
                <w:lang w:val="hr-HR"/>
              </w:rPr>
              <w:t xml:space="preserve">, </w:t>
            </w:r>
            <w:r w:rsidRPr="0005341E">
              <w:rPr>
                <w:rFonts w:ascii="Arial Narrow" w:hAnsi="Arial Narrow" w:cs="Arial"/>
                <w:noProof/>
                <w:sz w:val="22"/>
                <w:szCs w:val="22"/>
                <w:lang w:val="sv-SE"/>
              </w:rPr>
              <w:t>MedicinskiFakultetSveu</w:t>
            </w:r>
            <w:r w:rsidRPr="0005341E">
              <w:rPr>
                <w:rFonts w:ascii="Arial Narrow" w:hAnsi="Arial Narrow" w:cs="Arial"/>
                <w:noProof/>
                <w:sz w:val="22"/>
                <w:szCs w:val="22"/>
                <w:lang w:val="hr-HR"/>
              </w:rPr>
              <w:t>č</w:t>
            </w:r>
            <w:r w:rsidRPr="0005341E">
              <w:rPr>
                <w:rFonts w:ascii="Arial Narrow" w:hAnsi="Arial Narrow" w:cs="Arial"/>
                <w:noProof/>
                <w:sz w:val="22"/>
                <w:szCs w:val="22"/>
                <w:lang w:val="sv-SE"/>
              </w:rPr>
              <w:t>ili</w:t>
            </w:r>
            <w:r w:rsidRPr="0005341E">
              <w:rPr>
                <w:rFonts w:ascii="Arial Narrow" w:hAnsi="Arial Narrow" w:cs="Arial"/>
                <w:noProof/>
                <w:sz w:val="22"/>
                <w:szCs w:val="22"/>
                <w:lang w:val="hr-HR"/>
              </w:rPr>
              <w:t>š</w:t>
            </w:r>
            <w:r w:rsidRPr="0005341E">
              <w:rPr>
                <w:rFonts w:ascii="Arial Narrow" w:hAnsi="Arial Narrow" w:cs="Arial"/>
                <w:noProof/>
                <w:sz w:val="22"/>
                <w:szCs w:val="22"/>
                <w:lang w:val="sv-SE"/>
              </w:rPr>
              <w:t>tauZagrebu</w:t>
            </w:r>
            <w:r w:rsidRPr="0005341E">
              <w:rPr>
                <w:rFonts w:ascii="Arial Narrow" w:hAnsi="Arial Narrow" w:cs="Arial"/>
                <w:noProof/>
                <w:sz w:val="22"/>
                <w:szCs w:val="22"/>
                <w:lang w:val="hr-HR"/>
              </w:rPr>
              <w:t>, 2010.g.</w:t>
            </w:r>
          </w:p>
          <w:p w:rsidR="00872106" w:rsidRPr="0005341E" w:rsidRDefault="00872106" w:rsidP="0005341E">
            <w:pPr>
              <w:spacing w:before="60" w:after="60"/>
              <w:rPr>
                <w:rFonts w:ascii="Arial Narrow" w:hAnsi="Arial Narrow" w:cs="Arial"/>
                <w:noProof/>
                <w:sz w:val="22"/>
                <w:szCs w:val="22"/>
                <w:lang w:val="hr-HR"/>
              </w:rPr>
            </w:pPr>
            <w:r w:rsidRPr="0005341E">
              <w:rPr>
                <w:rFonts w:ascii="Arial Narrow" w:hAnsi="Arial Narrow" w:cs="Arial"/>
                <w:noProof/>
                <w:sz w:val="22"/>
                <w:szCs w:val="22"/>
                <w:lang w:val="pl-PL"/>
              </w:rPr>
              <w:t>Istra</w:t>
            </w:r>
            <w:r w:rsidRPr="0005341E">
              <w:rPr>
                <w:rFonts w:ascii="Arial Narrow" w:hAnsi="Arial Narrow" w:cs="Arial"/>
                <w:noProof/>
                <w:sz w:val="22"/>
                <w:szCs w:val="22"/>
                <w:lang w:val="hr-HR"/>
              </w:rPr>
              <w:t>ž</w:t>
            </w:r>
            <w:r w:rsidRPr="0005341E">
              <w:rPr>
                <w:rFonts w:ascii="Arial Narrow" w:hAnsi="Arial Narrow" w:cs="Arial"/>
                <w:noProof/>
                <w:sz w:val="22"/>
                <w:szCs w:val="22"/>
                <w:lang w:val="pl-PL"/>
              </w:rPr>
              <w:t>iva</w:t>
            </w:r>
            <w:r w:rsidRPr="0005341E">
              <w:rPr>
                <w:rFonts w:ascii="Arial Narrow" w:hAnsi="Arial Narrow" w:cs="Arial"/>
                <w:noProof/>
                <w:sz w:val="22"/>
                <w:szCs w:val="22"/>
                <w:lang w:val="hr-HR"/>
              </w:rPr>
              <w:t>č</w:t>
            </w:r>
            <w:r w:rsidRPr="0005341E">
              <w:rPr>
                <w:rFonts w:ascii="Arial Narrow" w:hAnsi="Arial Narrow" w:cs="Arial"/>
                <w:noProof/>
                <w:sz w:val="22"/>
                <w:szCs w:val="22"/>
                <w:lang w:val="pl-PL"/>
              </w:rPr>
              <w:t xml:space="preserve"> na projektuMinistarstvaznanosti RH br. </w:t>
            </w:r>
            <w:r w:rsidRPr="0005341E">
              <w:rPr>
                <w:rStyle w:val="st"/>
                <w:rFonts w:ascii="Arial Narrow" w:hAnsi="Arial Narrow" w:cs="Arial"/>
                <w:sz w:val="22"/>
                <w:szCs w:val="22"/>
              </w:rPr>
              <w:t>108-0000000-0162, Razlike u osobitostima genske ekspresije androidnog i ginoidnog tipa debljine, voditelj projekta prof. dr. sc. Mirko Koršić</w:t>
            </w:r>
          </w:p>
          <w:p w:rsidR="00872106" w:rsidRPr="0005341E" w:rsidRDefault="00872106" w:rsidP="0005341E">
            <w:pPr>
              <w:suppressAutoHyphens/>
              <w:spacing w:before="60" w:after="60"/>
              <w:jc w:val="both"/>
              <w:rPr>
                <w:rFonts w:ascii="Arial Narrow" w:hAnsi="Arial Narrow" w:cs="Arial"/>
                <w:b/>
                <w:spacing w:val="-2"/>
                <w:sz w:val="22"/>
                <w:szCs w:val="22"/>
                <w:lang w:val="hr-HR"/>
              </w:rPr>
            </w:pPr>
            <w:r w:rsidRPr="0005341E">
              <w:rPr>
                <w:rFonts w:ascii="Arial Narrow" w:hAnsi="Arial Narrow" w:cs="Arial"/>
                <w:b/>
                <w:spacing w:val="-2"/>
                <w:sz w:val="22"/>
                <w:szCs w:val="22"/>
                <w:lang w:val="pl-PL"/>
              </w:rPr>
              <w:t>Publikacije</w:t>
            </w:r>
          </w:p>
          <w:p w:rsidR="00872106" w:rsidRPr="00203F12" w:rsidRDefault="00872106" w:rsidP="0005341E">
            <w:pPr>
              <w:tabs>
                <w:tab w:val="left" w:pos="-720"/>
              </w:tabs>
              <w:suppressAutoHyphens/>
              <w:spacing w:before="60" w:after="60"/>
              <w:jc w:val="both"/>
              <w:rPr>
                <w:rFonts w:ascii="Arial Narrow" w:hAnsi="Arial Narrow" w:cs="Arial"/>
                <w:spacing w:val="-2"/>
                <w:sz w:val="22"/>
                <w:szCs w:val="22"/>
                <w:lang w:val="hr-HR"/>
              </w:rPr>
            </w:pPr>
            <w:r w:rsidRPr="0005341E">
              <w:rPr>
                <w:rFonts w:ascii="Arial Narrow" w:hAnsi="Arial Narrow" w:cs="Arial"/>
                <w:spacing w:val="-2"/>
                <w:sz w:val="22"/>
                <w:szCs w:val="22"/>
                <w:lang w:val="hr-HR"/>
              </w:rPr>
              <w:t xml:space="preserve">19 </w:t>
            </w:r>
            <w:r w:rsidRPr="0005341E">
              <w:rPr>
                <w:rFonts w:ascii="Arial Narrow" w:hAnsi="Arial Narrow" w:cs="Arial"/>
                <w:spacing w:val="-2"/>
                <w:sz w:val="22"/>
                <w:szCs w:val="22"/>
                <w:lang w:val="pl-PL"/>
              </w:rPr>
              <w:t>radovau</w:t>
            </w:r>
            <w:r w:rsidRPr="0005341E">
              <w:rPr>
                <w:rFonts w:ascii="Arial Narrow" w:hAnsi="Arial Narrow" w:cs="Arial"/>
                <w:i/>
                <w:spacing w:val="-2"/>
                <w:sz w:val="22"/>
                <w:szCs w:val="22"/>
                <w:lang w:val="pl-PL"/>
              </w:rPr>
              <w:t>CC</w:t>
            </w:r>
            <w:r w:rsidRPr="0005341E">
              <w:rPr>
                <w:rFonts w:ascii="Arial Narrow" w:hAnsi="Arial Narrow" w:cs="Arial"/>
                <w:spacing w:val="-2"/>
                <w:sz w:val="22"/>
                <w:szCs w:val="22"/>
                <w:lang w:val="pl-PL"/>
              </w:rPr>
              <w:t>indeksiranimpublikacijama</w:t>
            </w:r>
            <w:r w:rsidRPr="0005341E">
              <w:rPr>
                <w:rFonts w:ascii="Arial Narrow" w:hAnsi="Arial Narrow" w:cs="Arial"/>
                <w:spacing w:val="-2"/>
                <w:sz w:val="22"/>
                <w:szCs w:val="22"/>
                <w:lang w:val="hr-HR"/>
              </w:rPr>
              <w:t xml:space="preserve">, 10 </w:t>
            </w:r>
            <w:r w:rsidRPr="0005341E">
              <w:rPr>
                <w:rFonts w:ascii="Arial Narrow" w:hAnsi="Arial Narrow" w:cs="Arial"/>
                <w:spacing w:val="-2"/>
                <w:sz w:val="22"/>
                <w:szCs w:val="22"/>
                <w:lang w:val="pl-PL"/>
              </w:rPr>
              <w:t>radovaudrugimbazama</w:t>
            </w:r>
          </w:p>
        </w:tc>
      </w:tr>
      <w:tr w:rsidR="00872106" w:rsidRPr="0005341E">
        <w:tc>
          <w:tcPr>
            <w:tcW w:w="1964" w:type="dxa"/>
          </w:tcPr>
          <w:p w:rsidR="00872106" w:rsidRPr="0005341E" w:rsidRDefault="00872106" w:rsidP="0005341E">
            <w:pPr>
              <w:spacing w:before="60" w:after="60"/>
              <w:rPr>
                <w:rFonts w:ascii="Arial Narrow" w:hAnsi="Arial Narrow" w:cs="Arial"/>
                <w:b/>
                <w:sz w:val="22"/>
                <w:szCs w:val="22"/>
                <w:lang w:val="pl-PL"/>
              </w:rPr>
            </w:pPr>
            <w:r w:rsidRPr="0005341E">
              <w:rPr>
                <w:rFonts w:ascii="Arial Narrow" w:hAnsi="Arial Narrow" w:cs="Arial"/>
                <w:b/>
                <w:sz w:val="22"/>
                <w:szCs w:val="22"/>
                <w:lang w:val="pl-PL"/>
              </w:rPr>
              <w:t>Popis radova objavljenih u posljednjih pet godina</w:t>
            </w:r>
          </w:p>
        </w:tc>
        <w:tc>
          <w:tcPr>
            <w:tcW w:w="7323" w:type="dxa"/>
          </w:tcPr>
          <w:p w:rsidR="00872106" w:rsidRPr="0005341E" w:rsidRDefault="00872106" w:rsidP="00E337BE">
            <w:pPr>
              <w:numPr>
                <w:ilvl w:val="0"/>
                <w:numId w:val="80"/>
              </w:numPr>
              <w:spacing w:before="60" w:after="60"/>
              <w:ind w:left="360"/>
              <w:rPr>
                <w:rFonts w:ascii="Arial Narrow" w:hAnsi="Arial Narrow" w:cs="Arial"/>
                <w:sz w:val="22"/>
                <w:szCs w:val="22"/>
              </w:rPr>
            </w:pPr>
            <w:r w:rsidRPr="0005341E">
              <w:rPr>
                <w:rFonts w:ascii="Arial Narrow" w:hAnsi="Arial Narrow" w:cs="Arial"/>
                <w:sz w:val="22"/>
                <w:szCs w:val="22"/>
              </w:rPr>
              <w:t xml:space="preserve">Solak M, Kraljevic I, Dusek T, Melada A, Kavanagh MM, Peterkovic V, Ozretic D, Kastelan D. </w:t>
            </w:r>
            <w:hyperlink r:id="rId432" w:history="1">
              <w:r w:rsidRPr="0005341E">
                <w:rPr>
                  <w:rStyle w:val="Hyperlink"/>
                  <w:rFonts w:ascii="Arial Narrow" w:hAnsi="Arial Narrow" w:cs="Arial"/>
                  <w:sz w:val="22"/>
                  <w:szCs w:val="22"/>
                </w:rPr>
                <w:t>Management of Cushing's disease: a single-center experience.</w:t>
              </w:r>
            </w:hyperlink>
            <w:r w:rsidRPr="0005341E">
              <w:rPr>
                <w:rFonts w:ascii="Arial Narrow" w:hAnsi="Arial Narrow" w:cs="Arial"/>
                <w:sz w:val="22"/>
                <w:szCs w:val="22"/>
              </w:rPr>
              <w:t xml:space="preserve"> Endocrine 2015. In press</w:t>
            </w:r>
          </w:p>
          <w:p w:rsidR="00872106" w:rsidRPr="0005341E" w:rsidRDefault="00872106" w:rsidP="00E337BE">
            <w:pPr>
              <w:numPr>
                <w:ilvl w:val="0"/>
                <w:numId w:val="80"/>
              </w:numPr>
              <w:spacing w:before="60" w:after="60"/>
              <w:ind w:left="360"/>
              <w:rPr>
                <w:rFonts w:ascii="Arial Narrow" w:hAnsi="Arial Narrow" w:cs="Arial"/>
                <w:sz w:val="22"/>
                <w:szCs w:val="22"/>
              </w:rPr>
            </w:pPr>
            <w:r w:rsidRPr="0005341E">
              <w:rPr>
                <w:rFonts w:ascii="Arial Narrow" w:hAnsi="Arial Narrow" w:cs="Arial"/>
                <w:sz w:val="22"/>
                <w:szCs w:val="22"/>
              </w:rPr>
              <w:t xml:space="preserve">Kastelan D, Kraljevic I, Dusek T, Knezevic N, Solak M, Gardijan B, Kralik M, Poljicanin T, Skoric-Polovina T, Kastelan Z. </w:t>
            </w:r>
            <w:hyperlink r:id="rId433" w:history="1">
              <w:r w:rsidRPr="0005341E">
                <w:rPr>
                  <w:rStyle w:val="Hyperlink"/>
                  <w:rFonts w:ascii="Arial Narrow" w:hAnsi="Arial Narrow" w:cs="Arial"/>
                  <w:sz w:val="22"/>
                  <w:szCs w:val="22"/>
                </w:rPr>
                <w:t>The clinical course of patients with adrenal incidentaloma: is it time to reconsider the current recommendations?</w:t>
              </w:r>
            </w:hyperlink>
            <w:r w:rsidRPr="0005341E">
              <w:rPr>
                <w:rFonts w:ascii="Arial Narrow" w:hAnsi="Arial Narrow" w:cs="Arial"/>
                <w:sz w:val="22"/>
                <w:szCs w:val="22"/>
              </w:rPr>
              <w:t xml:space="preserve"> Eur J Endocrinol. 2015;173:275-82</w:t>
            </w:r>
          </w:p>
          <w:p w:rsidR="00872106" w:rsidRPr="0005341E" w:rsidRDefault="00872106" w:rsidP="00E337BE">
            <w:pPr>
              <w:numPr>
                <w:ilvl w:val="0"/>
                <w:numId w:val="80"/>
              </w:numPr>
              <w:spacing w:before="60" w:after="60"/>
              <w:rPr>
                <w:rFonts w:ascii="Arial Narrow" w:hAnsi="Arial Narrow" w:cs="Arial"/>
                <w:sz w:val="22"/>
                <w:szCs w:val="22"/>
              </w:rPr>
            </w:pPr>
            <w:r w:rsidRPr="0005341E">
              <w:rPr>
                <w:rFonts w:ascii="Arial Narrow" w:hAnsi="Arial Narrow" w:cs="Arial"/>
                <w:sz w:val="22"/>
                <w:szCs w:val="22"/>
              </w:rPr>
              <w:t xml:space="preserve">Kastelan D, Dusek T, Kraljevic I, Aganovic I. Hypercoagulable state in Cushing's syndrome is reversible following remission. Clin Endocrinol 2013;78:102-106. </w:t>
            </w:r>
          </w:p>
          <w:p w:rsidR="00872106" w:rsidRPr="0005341E" w:rsidRDefault="00872106" w:rsidP="00E337BE">
            <w:pPr>
              <w:numPr>
                <w:ilvl w:val="0"/>
                <w:numId w:val="80"/>
              </w:numPr>
              <w:spacing w:before="60" w:after="60"/>
              <w:rPr>
                <w:rFonts w:ascii="Arial Narrow" w:hAnsi="Arial Narrow" w:cs="Arial"/>
                <w:sz w:val="22"/>
                <w:szCs w:val="22"/>
              </w:rPr>
            </w:pPr>
            <w:r w:rsidRPr="0005341E">
              <w:rPr>
                <w:rFonts w:ascii="Arial Narrow" w:hAnsi="Arial Narrow" w:cs="Arial"/>
                <w:color w:val="000000"/>
                <w:sz w:val="22"/>
                <w:szCs w:val="22"/>
              </w:rPr>
              <w:t xml:space="preserve">Dusek T, Kastelan D, Melada A, Baretic M, Skoric Polovina T, Perkovic Z, Giljevic Z, Jelcic J, Paladino J, Aganovic I, Korsic M. </w:t>
            </w:r>
            <w:r w:rsidRPr="0005341E">
              <w:rPr>
                <w:rFonts w:ascii="Arial Narrow" w:hAnsi="Arial Narrow" w:cs="Arial"/>
                <w:sz w:val="22"/>
                <w:szCs w:val="22"/>
              </w:rPr>
              <w:t>Clinical features and therapeutic outcomes of patients with acromegaly: single centre experience. J Endocrinol Invest 2011;34:e382-385.</w:t>
            </w:r>
          </w:p>
          <w:p w:rsidR="00872106" w:rsidRPr="00203F12" w:rsidRDefault="00872106" w:rsidP="00E337BE">
            <w:pPr>
              <w:numPr>
                <w:ilvl w:val="0"/>
                <w:numId w:val="80"/>
              </w:numPr>
              <w:spacing w:before="60" w:after="60"/>
              <w:ind w:left="360"/>
              <w:rPr>
                <w:rFonts w:ascii="Arial Narrow" w:hAnsi="Arial Narrow" w:cs="Arial"/>
                <w:sz w:val="22"/>
                <w:szCs w:val="22"/>
              </w:rPr>
            </w:pPr>
            <w:r w:rsidRPr="0005341E">
              <w:rPr>
                <w:rStyle w:val="ti"/>
                <w:rFonts w:ascii="Arial Narrow" w:hAnsi="Arial Narrow" w:cs="Arial"/>
                <w:sz w:val="22"/>
                <w:szCs w:val="22"/>
              </w:rPr>
              <w:t>Kastelan D, Dzubur F, Dusek T, Poljicanin T, Crncevic-Orlic Z, Kraljevic I, Solak M, Bencevic T, Aganovic I, Knezevic N, Kastelan Z, Korsic M. Health-related quality of life and fatigue in patients with adrenal incidentaloma. Endocrine 2011;40:84-89.</w:t>
            </w:r>
          </w:p>
        </w:tc>
      </w:tr>
    </w:tbl>
    <w:p w:rsidR="00D032AB" w:rsidRPr="0005341E" w:rsidRDefault="00D032AB" w:rsidP="0005341E">
      <w:pPr>
        <w:spacing w:before="60" w:after="60"/>
        <w:ind w:right="-567"/>
        <w:rPr>
          <w:rFonts w:ascii="Arial Narrow" w:hAnsi="Arial Narrow" w:cs="Arial"/>
          <w:sz w:val="22"/>
          <w:szCs w:val="22"/>
          <w:lang w:val="hr-HR"/>
        </w:rPr>
      </w:pPr>
    </w:p>
    <w:tbl>
      <w:tblPr>
        <w:tblW w:w="10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8364"/>
      </w:tblGrid>
      <w:tr w:rsidR="00872106" w:rsidRPr="0005341E" w:rsidTr="00872106">
        <w:tc>
          <w:tcPr>
            <w:tcW w:w="1702" w:type="dxa"/>
            <w:vAlign w:val="bottom"/>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Ime</w:t>
            </w:r>
          </w:p>
        </w:tc>
        <w:tc>
          <w:tcPr>
            <w:tcW w:w="8364" w:type="dxa"/>
            <w:vAlign w:val="bottom"/>
          </w:tcPr>
          <w:p w:rsidR="00872106" w:rsidRPr="0005341E" w:rsidRDefault="00872106" w:rsidP="0005341E">
            <w:pPr>
              <w:tabs>
                <w:tab w:val="left" w:pos="601"/>
              </w:tabs>
              <w:spacing w:before="60" w:after="60"/>
              <w:ind w:left="34" w:right="1065" w:hanging="34"/>
              <w:rPr>
                <w:rFonts w:ascii="Arial Narrow" w:hAnsi="Arial Narrow" w:cs="Arial"/>
                <w:bCs/>
                <w:sz w:val="22"/>
                <w:szCs w:val="22"/>
                <w:lang w:val="hr-HR"/>
              </w:rPr>
            </w:pPr>
            <w:r w:rsidRPr="0005341E">
              <w:rPr>
                <w:rFonts w:ascii="Arial Narrow" w:hAnsi="Arial Narrow" w:cs="Arial"/>
                <w:bCs/>
                <w:sz w:val="22"/>
                <w:szCs w:val="22"/>
                <w:lang w:val="hr-HR"/>
              </w:rPr>
              <w:t>Petar</w:t>
            </w:r>
          </w:p>
        </w:tc>
      </w:tr>
      <w:tr w:rsidR="00872106" w:rsidRPr="0005341E" w:rsidTr="00872106">
        <w:tc>
          <w:tcPr>
            <w:tcW w:w="1702" w:type="dxa"/>
            <w:vAlign w:val="bottom"/>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Prezime</w:t>
            </w:r>
          </w:p>
        </w:tc>
        <w:tc>
          <w:tcPr>
            <w:tcW w:w="8364" w:type="dxa"/>
            <w:vAlign w:val="bottom"/>
          </w:tcPr>
          <w:p w:rsidR="00872106" w:rsidRPr="0005341E" w:rsidRDefault="00872106" w:rsidP="0005341E">
            <w:pPr>
              <w:tabs>
                <w:tab w:val="left" w:pos="601"/>
              </w:tabs>
              <w:spacing w:before="60" w:after="60"/>
              <w:ind w:left="34" w:right="1065" w:hanging="34"/>
              <w:rPr>
                <w:rFonts w:ascii="Arial Narrow" w:hAnsi="Arial Narrow" w:cs="Arial"/>
                <w:bCs/>
                <w:sz w:val="22"/>
                <w:szCs w:val="22"/>
                <w:lang w:val="hr-HR"/>
              </w:rPr>
            </w:pPr>
            <w:r w:rsidRPr="0005341E">
              <w:rPr>
                <w:rFonts w:ascii="Arial Narrow" w:hAnsi="Arial Narrow" w:cs="Arial"/>
                <w:bCs/>
                <w:sz w:val="22"/>
                <w:szCs w:val="22"/>
                <w:lang w:val="hr-HR"/>
              </w:rPr>
              <w:t>Gaćina</w:t>
            </w:r>
          </w:p>
        </w:tc>
      </w:tr>
      <w:tr w:rsidR="00872106" w:rsidRPr="0005341E" w:rsidTr="00872106">
        <w:tc>
          <w:tcPr>
            <w:tcW w:w="1702" w:type="dxa"/>
            <w:vAlign w:val="bottom"/>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Naziv ustanove</w:t>
            </w:r>
          </w:p>
        </w:tc>
        <w:tc>
          <w:tcPr>
            <w:tcW w:w="8364" w:type="dxa"/>
            <w:vAlign w:val="bottom"/>
          </w:tcPr>
          <w:p w:rsidR="00872106" w:rsidRPr="0005341E" w:rsidRDefault="00872106" w:rsidP="0005341E">
            <w:pPr>
              <w:tabs>
                <w:tab w:val="left" w:pos="601"/>
              </w:tabs>
              <w:spacing w:before="60" w:after="60"/>
              <w:ind w:left="34" w:right="1065" w:hanging="34"/>
              <w:rPr>
                <w:rFonts w:ascii="Arial Narrow" w:hAnsi="Arial Narrow" w:cs="Arial"/>
                <w:bCs/>
                <w:sz w:val="22"/>
                <w:szCs w:val="22"/>
                <w:lang w:val="hr-HR"/>
              </w:rPr>
            </w:pPr>
            <w:r w:rsidRPr="0005341E">
              <w:rPr>
                <w:rFonts w:ascii="Arial Narrow" w:hAnsi="Arial Narrow" w:cs="Arial"/>
                <w:bCs/>
                <w:sz w:val="22"/>
                <w:szCs w:val="22"/>
                <w:lang w:val="hr-HR"/>
              </w:rPr>
              <w:t>KBC „Sestre milosrdnice“</w:t>
            </w:r>
          </w:p>
        </w:tc>
      </w:tr>
      <w:tr w:rsidR="00872106" w:rsidRPr="0005341E" w:rsidTr="00872106">
        <w:tc>
          <w:tcPr>
            <w:tcW w:w="1702" w:type="dxa"/>
            <w:vAlign w:val="bottom"/>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E-mail adresa</w:t>
            </w:r>
          </w:p>
        </w:tc>
        <w:tc>
          <w:tcPr>
            <w:tcW w:w="8364" w:type="dxa"/>
            <w:vAlign w:val="bottom"/>
          </w:tcPr>
          <w:p w:rsidR="00872106" w:rsidRPr="0005341E" w:rsidRDefault="00FB63BA" w:rsidP="0005341E">
            <w:pPr>
              <w:tabs>
                <w:tab w:val="left" w:pos="601"/>
              </w:tabs>
              <w:spacing w:before="60" w:after="60"/>
              <w:ind w:left="34" w:right="1065" w:hanging="34"/>
              <w:rPr>
                <w:rFonts w:ascii="Arial Narrow" w:hAnsi="Arial Narrow" w:cs="Arial"/>
                <w:bCs/>
                <w:sz w:val="22"/>
                <w:szCs w:val="22"/>
                <w:lang w:val="hr-HR"/>
              </w:rPr>
            </w:pPr>
            <w:hyperlink r:id="rId434" w:history="1">
              <w:r w:rsidR="00203F12" w:rsidRPr="00BF2413">
                <w:rPr>
                  <w:rStyle w:val="Hyperlink"/>
                  <w:rFonts w:ascii="Arial Narrow" w:hAnsi="Arial Narrow" w:cs="Arial"/>
                  <w:bCs/>
                  <w:sz w:val="22"/>
                  <w:szCs w:val="22"/>
                  <w:lang w:val="hr-HR"/>
                </w:rPr>
                <w:t>pgacina6@gmail.com</w:t>
              </w:r>
            </w:hyperlink>
          </w:p>
        </w:tc>
      </w:tr>
      <w:tr w:rsidR="00872106" w:rsidRPr="0005341E" w:rsidTr="00872106">
        <w:tc>
          <w:tcPr>
            <w:tcW w:w="1702" w:type="dxa"/>
            <w:vAlign w:val="bottom"/>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Adresa osobne web stranice</w:t>
            </w:r>
          </w:p>
        </w:tc>
        <w:tc>
          <w:tcPr>
            <w:tcW w:w="8364" w:type="dxa"/>
            <w:vAlign w:val="center"/>
          </w:tcPr>
          <w:p w:rsidR="00872106" w:rsidRPr="0005341E" w:rsidRDefault="00872106" w:rsidP="0005341E">
            <w:pPr>
              <w:tabs>
                <w:tab w:val="left" w:pos="601"/>
              </w:tabs>
              <w:spacing w:before="60" w:after="60"/>
              <w:ind w:left="34" w:right="1065" w:hanging="34"/>
              <w:rPr>
                <w:rFonts w:ascii="Arial Narrow" w:hAnsi="Arial Narrow" w:cs="Arial"/>
                <w:sz w:val="22"/>
                <w:szCs w:val="22"/>
                <w:lang w:val="hr-HR"/>
              </w:rPr>
            </w:pPr>
          </w:p>
        </w:tc>
      </w:tr>
      <w:tr w:rsidR="00872106" w:rsidRPr="0005341E" w:rsidTr="00872106">
        <w:tc>
          <w:tcPr>
            <w:tcW w:w="1702" w:type="dxa"/>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Životopis</w:t>
            </w:r>
          </w:p>
        </w:tc>
        <w:tc>
          <w:tcPr>
            <w:tcW w:w="8364" w:type="dxa"/>
            <w:vAlign w:val="bottom"/>
          </w:tcPr>
          <w:p w:rsidR="00872106" w:rsidRPr="0005341E" w:rsidRDefault="00872106" w:rsidP="0005341E">
            <w:pPr>
              <w:tabs>
                <w:tab w:val="left" w:pos="601"/>
              </w:tabs>
              <w:spacing w:before="60" w:after="60"/>
              <w:ind w:left="34" w:right="1065" w:hanging="34"/>
              <w:rPr>
                <w:rFonts w:ascii="Arial Narrow" w:hAnsi="Arial Narrow" w:cs="Arial"/>
                <w:sz w:val="22"/>
                <w:szCs w:val="22"/>
                <w:lang w:val="hr-HR"/>
              </w:rPr>
            </w:pPr>
            <w:r w:rsidRPr="0005341E">
              <w:rPr>
                <w:rFonts w:ascii="Arial Narrow" w:hAnsi="Arial Narrow" w:cs="Arial"/>
                <w:b/>
                <w:sz w:val="22"/>
                <w:szCs w:val="22"/>
                <w:lang w:val="hr-HR"/>
              </w:rPr>
              <w:t xml:space="preserve">Obrazovanje </w:t>
            </w:r>
          </w:p>
          <w:tbl>
            <w:tblPr>
              <w:tblW w:w="9747" w:type="dxa"/>
              <w:tblLayout w:type="fixed"/>
              <w:tblLook w:val="04A0"/>
            </w:tblPr>
            <w:tblGrid>
              <w:gridCol w:w="2018"/>
              <w:gridCol w:w="7729"/>
            </w:tblGrid>
            <w:tr w:rsidR="00872106" w:rsidRPr="0005341E" w:rsidTr="00872106">
              <w:tc>
                <w:tcPr>
                  <w:tcW w:w="2018" w:type="dxa"/>
                  <w:hideMark/>
                </w:tcPr>
                <w:p w:rsidR="00872106" w:rsidRPr="0005341E" w:rsidRDefault="00872106" w:rsidP="0005341E">
                  <w:pPr>
                    <w:widowControl w:val="0"/>
                    <w:tabs>
                      <w:tab w:val="left" w:pos="601"/>
                    </w:tabs>
                    <w:spacing w:before="60" w:after="60"/>
                    <w:ind w:left="34" w:right="1065" w:hanging="34"/>
                    <w:rPr>
                      <w:rFonts w:ascii="Arial Narrow" w:hAnsi="Arial Narrow" w:cs="Arial"/>
                      <w:sz w:val="22"/>
                      <w:szCs w:val="22"/>
                      <w:lang w:eastAsia="ko-KR"/>
                    </w:rPr>
                  </w:pPr>
                  <w:r w:rsidRPr="0005341E">
                    <w:rPr>
                      <w:rFonts w:ascii="Arial Narrow" w:hAnsi="Arial Narrow" w:cs="Arial"/>
                      <w:sz w:val="22"/>
                      <w:szCs w:val="22"/>
                    </w:rPr>
                    <w:t>1981-1986:</w:t>
                  </w:r>
                </w:p>
              </w:tc>
              <w:tc>
                <w:tcPr>
                  <w:tcW w:w="7729" w:type="dxa"/>
                </w:tcPr>
                <w:p w:rsidR="00872106" w:rsidRPr="0005341E" w:rsidRDefault="00872106" w:rsidP="0005341E">
                  <w:pPr>
                    <w:tabs>
                      <w:tab w:val="left" w:pos="601"/>
                    </w:tabs>
                    <w:spacing w:before="60" w:after="60"/>
                    <w:ind w:left="34" w:right="1065" w:hanging="34"/>
                    <w:rPr>
                      <w:rFonts w:ascii="Arial Narrow" w:hAnsi="Arial Narrow" w:cs="Arial"/>
                      <w:sz w:val="22"/>
                      <w:szCs w:val="22"/>
                      <w:lang w:val="pl-PL" w:eastAsia="ko-KR"/>
                    </w:rPr>
                  </w:pPr>
                </w:p>
                <w:p w:rsidR="00872106" w:rsidRPr="0005341E" w:rsidRDefault="00872106" w:rsidP="0005341E">
                  <w:pPr>
                    <w:widowControl w:val="0"/>
                    <w:tabs>
                      <w:tab w:val="left" w:pos="601"/>
                    </w:tabs>
                    <w:spacing w:before="60" w:after="60"/>
                    <w:ind w:left="34" w:right="1065" w:hanging="34"/>
                    <w:rPr>
                      <w:rFonts w:ascii="Arial Narrow" w:hAnsi="Arial Narrow" w:cs="Arial"/>
                      <w:sz w:val="22"/>
                      <w:szCs w:val="22"/>
                      <w:lang w:val="pl-PL" w:eastAsia="ko-KR"/>
                    </w:rPr>
                  </w:pPr>
                  <w:r w:rsidRPr="0005341E">
                    <w:rPr>
                      <w:rFonts w:ascii="Arial Narrow" w:hAnsi="Arial Narrow" w:cs="Arial"/>
                      <w:sz w:val="22"/>
                      <w:szCs w:val="22"/>
                      <w:lang w:val="pl-PL"/>
                    </w:rPr>
                    <w:t>Medicinski fakultet Sveučilišta u Zagrebu</w:t>
                  </w:r>
                </w:p>
              </w:tc>
            </w:tr>
            <w:tr w:rsidR="00872106" w:rsidRPr="0005341E" w:rsidTr="00872106">
              <w:tc>
                <w:tcPr>
                  <w:tcW w:w="2018" w:type="dxa"/>
                </w:tcPr>
                <w:p w:rsidR="00872106" w:rsidRPr="0005341E" w:rsidRDefault="00872106" w:rsidP="0005341E">
                  <w:pPr>
                    <w:tabs>
                      <w:tab w:val="left" w:pos="601"/>
                    </w:tabs>
                    <w:spacing w:before="60" w:after="60"/>
                    <w:ind w:left="34" w:right="1065" w:hanging="34"/>
                    <w:rPr>
                      <w:rFonts w:ascii="Arial Narrow" w:hAnsi="Arial Narrow" w:cs="Arial"/>
                      <w:sz w:val="22"/>
                      <w:szCs w:val="22"/>
                      <w:lang w:eastAsia="ko-KR"/>
                    </w:rPr>
                  </w:pPr>
                  <w:r w:rsidRPr="0005341E">
                    <w:rPr>
                      <w:rFonts w:ascii="Arial Narrow" w:hAnsi="Arial Narrow" w:cs="Arial"/>
                      <w:sz w:val="22"/>
                      <w:szCs w:val="22"/>
                    </w:rPr>
                    <w:t>1986-1987:</w:t>
                  </w:r>
                </w:p>
                <w:p w:rsidR="00872106" w:rsidRPr="0005341E" w:rsidRDefault="00872106" w:rsidP="0005341E">
                  <w:pPr>
                    <w:tabs>
                      <w:tab w:val="left" w:pos="601"/>
                    </w:tabs>
                    <w:spacing w:before="60" w:after="60"/>
                    <w:ind w:left="34" w:right="1065" w:hanging="34"/>
                    <w:rPr>
                      <w:rFonts w:ascii="Arial Narrow" w:hAnsi="Arial Narrow" w:cs="Arial"/>
                      <w:sz w:val="22"/>
                      <w:szCs w:val="22"/>
                    </w:rPr>
                  </w:pPr>
                </w:p>
                <w:p w:rsidR="00872106" w:rsidRPr="0005341E" w:rsidRDefault="00872106" w:rsidP="0005341E">
                  <w:pPr>
                    <w:tabs>
                      <w:tab w:val="left" w:pos="601"/>
                    </w:tabs>
                    <w:spacing w:before="60" w:after="60"/>
                    <w:ind w:left="34" w:right="1065" w:hanging="34"/>
                    <w:rPr>
                      <w:rFonts w:ascii="Arial Narrow" w:hAnsi="Arial Narrow" w:cs="Arial"/>
                      <w:sz w:val="22"/>
                      <w:szCs w:val="22"/>
                    </w:rPr>
                  </w:pPr>
                  <w:r w:rsidRPr="0005341E">
                    <w:rPr>
                      <w:rFonts w:ascii="Arial Narrow" w:hAnsi="Arial Narrow" w:cs="Arial"/>
                      <w:sz w:val="22"/>
                      <w:szCs w:val="22"/>
                    </w:rPr>
                    <w:t>1991-</w:t>
                  </w:r>
                </w:p>
                <w:p w:rsidR="00872106" w:rsidRPr="0005341E" w:rsidRDefault="00872106" w:rsidP="0005341E">
                  <w:pPr>
                    <w:widowControl w:val="0"/>
                    <w:tabs>
                      <w:tab w:val="left" w:pos="601"/>
                    </w:tabs>
                    <w:spacing w:before="60" w:after="60"/>
                    <w:ind w:left="34" w:right="1065" w:hanging="34"/>
                    <w:rPr>
                      <w:rFonts w:ascii="Arial Narrow" w:hAnsi="Arial Narrow" w:cs="Arial"/>
                      <w:sz w:val="22"/>
                      <w:szCs w:val="22"/>
                      <w:lang w:eastAsia="ko-KR"/>
                    </w:rPr>
                  </w:pPr>
                  <w:r w:rsidRPr="0005341E">
                    <w:rPr>
                      <w:rFonts w:ascii="Arial Narrow" w:hAnsi="Arial Narrow" w:cs="Arial"/>
                      <w:sz w:val="22"/>
                      <w:szCs w:val="22"/>
                    </w:rPr>
                    <w:t>1996:</w:t>
                  </w:r>
                </w:p>
              </w:tc>
              <w:tc>
                <w:tcPr>
                  <w:tcW w:w="7729" w:type="dxa"/>
                </w:tcPr>
                <w:p w:rsidR="00872106" w:rsidRPr="0005341E" w:rsidRDefault="00872106" w:rsidP="0005341E">
                  <w:pPr>
                    <w:tabs>
                      <w:tab w:val="left" w:pos="601"/>
                    </w:tabs>
                    <w:spacing w:before="60" w:after="60"/>
                    <w:ind w:left="34" w:right="1065" w:hanging="34"/>
                    <w:rPr>
                      <w:rFonts w:ascii="Arial Narrow" w:hAnsi="Arial Narrow" w:cs="Arial"/>
                      <w:sz w:val="22"/>
                      <w:szCs w:val="22"/>
                      <w:lang w:eastAsia="ko-KR"/>
                    </w:rPr>
                  </w:pPr>
                </w:p>
                <w:p w:rsidR="00872106" w:rsidRPr="0005341E" w:rsidRDefault="00872106" w:rsidP="0005341E">
                  <w:pPr>
                    <w:tabs>
                      <w:tab w:val="left" w:pos="601"/>
                    </w:tabs>
                    <w:spacing w:before="60" w:after="60"/>
                    <w:ind w:left="34" w:right="1065" w:hanging="34"/>
                    <w:rPr>
                      <w:rFonts w:ascii="Arial Narrow" w:hAnsi="Arial Narrow" w:cs="Arial"/>
                      <w:sz w:val="22"/>
                      <w:szCs w:val="22"/>
                    </w:rPr>
                  </w:pPr>
                  <w:r w:rsidRPr="0005341E">
                    <w:rPr>
                      <w:rFonts w:ascii="Arial Narrow" w:hAnsi="Arial Narrow" w:cs="Arial"/>
                      <w:sz w:val="22"/>
                      <w:szCs w:val="22"/>
                    </w:rPr>
                    <w:t xml:space="preserve">Poslijediplomski studij iz Javnog zdravstva i epidemiologije, Medicinski fakultet Sveučilišta u </w:t>
                  </w:r>
                </w:p>
                <w:p w:rsidR="00872106" w:rsidRPr="0005341E" w:rsidRDefault="00872106" w:rsidP="0005341E">
                  <w:pPr>
                    <w:tabs>
                      <w:tab w:val="left" w:pos="601"/>
                    </w:tabs>
                    <w:spacing w:before="60" w:after="60"/>
                    <w:ind w:left="34" w:right="1065" w:hanging="34"/>
                    <w:rPr>
                      <w:rFonts w:ascii="Arial Narrow" w:hAnsi="Arial Narrow" w:cs="Arial"/>
                      <w:sz w:val="22"/>
                      <w:szCs w:val="22"/>
                    </w:rPr>
                  </w:pPr>
                  <w:r w:rsidRPr="0005341E">
                    <w:rPr>
                      <w:rFonts w:ascii="Arial Narrow" w:hAnsi="Arial Narrow" w:cs="Arial"/>
                      <w:sz w:val="22"/>
                      <w:szCs w:val="22"/>
                    </w:rPr>
                    <w:t>Zagrebu</w:t>
                  </w:r>
                </w:p>
                <w:p w:rsidR="00872106" w:rsidRPr="0005341E" w:rsidRDefault="00872106" w:rsidP="0005341E">
                  <w:pPr>
                    <w:tabs>
                      <w:tab w:val="left" w:pos="601"/>
                    </w:tabs>
                    <w:spacing w:before="60" w:after="60"/>
                    <w:ind w:left="34" w:right="1065" w:hanging="34"/>
                    <w:rPr>
                      <w:rFonts w:ascii="Arial Narrow" w:hAnsi="Arial Narrow" w:cs="Arial"/>
                      <w:sz w:val="22"/>
                      <w:szCs w:val="22"/>
                    </w:rPr>
                  </w:pPr>
                </w:p>
                <w:p w:rsidR="00872106" w:rsidRPr="0005341E" w:rsidRDefault="00872106" w:rsidP="0005341E">
                  <w:pPr>
                    <w:widowControl w:val="0"/>
                    <w:tabs>
                      <w:tab w:val="left" w:pos="601"/>
                    </w:tabs>
                    <w:spacing w:before="60" w:after="60"/>
                    <w:ind w:left="34" w:right="1065" w:hanging="34"/>
                    <w:rPr>
                      <w:rFonts w:ascii="Arial Narrow" w:hAnsi="Arial Narrow" w:cs="Arial"/>
                      <w:sz w:val="22"/>
                      <w:szCs w:val="22"/>
                      <w:lang w:eastAsia="ko-KR"/>
                    </w:rPr>
                  </w:pPr>
                  <w:r w:rsidRPr="0005341E">
                    <w:rPr>
                      <w:rFonts w:ascii="Arial Narrow" w:hAnsi="Arial Narrow" w:cs="Arial"/>
                      <w:sz w:val="22"/>
                      <w:szCs w:val="22"/>
                    </w:rPr>
                    <w:t>Specijalizacija iz interne medicine u KB “Sestre milosrdnice”, Zagreb</w:t>
                  </w:r>
                </w:p>
              </w:tc>
            </w:tr>
            <w:tr w:rsidR="00872106" w:rsidRPr="0005341E" w:rsidTr="00872106">
              <w:tc>
                <w:tcPr>
                  <w:tcW w:w="2018" w:type="dxa"/>
                  <w:hideMark/>
                </w:tcPr>
                <w:p w:rsidR="00872106" w:rsidRPr="0005341E" w:rsidRDefault="00872106" w:rsidP="0005341E">
                  <w:pPr>
                    <w:widowControl w:val="0"/>
                    <w:tabs>
                      <w:tab w:val="left" w:pos="601"/>
                    </w:tabs>
                    <w:spacing w:before="60" w:after="60"/>
                    <w:ind w:left="34" w:right="1065" w:hanging="34"/>
                    <w:rPr>
                      <w:rFonts w:ascii="Arial Narrow" w:hAnsi="Arial Narrow" w:cs="Arial"/>
                      <w:sz w:val="22"/>
                      <w:szCs w:val="22"/>
                      <w:lang w:eastAsia="ko-KR"/>
                    </w:rPr>
                  </w:pPr>
                  <w:r w:rsidRPr="0005341E">
                    <w:rPr>
                      <w:rFonts w:ascii="Arial Narrow" w:hAnsi="Arial Narrow" w:cs="Arial"/>
                      <w:sz w:val="22"/>
                      <w:szCs w:val="22"/>
                    </w:rPr>
                    <w:t xml:space="preserve">1995:     </w:t>
                  </w:r>
                </w:p>
              </w:tc>
              <w:tc>
                <w:tcPr>
                  <w:tcW w:w="7729" w:type="dxa"/>
                  <w:hideMark/>
                </w:tcPr>
                <w:p w:rsidR="00872106" w:rsidRPr="0005341E" w:rsidRDefault="00872106" w:rsidP="0005341E">
                  <w:pPr>
                    <w:widowControl w:val="0"/>
                    <w:tabs>
                      <w:tab w:val="left" w:pos="601"/>
                    </w:tabs>
                    <w:spacing w:before="60" w:after="60"/>
                    <w:ind w:left="34" w:right="1065" w:hanging="34"/>
                    <w:rPr>
                      <w:rFonts w:ascii="Arial Narrow" w:hAnsi="Arial Narrow" w:cs="Arial"/>
                      <w:sz w:val="22"/>
                      <w:szCs w:val="22"/>
                    </w:rPr>
                  </w:pPr>
                  <w:r w:rsidRPr="0005341E">
                    <w:rPr>
                      <w:rFonts w:ascii="Arial Narrow" w:hAnsi="Arial Narrow" w:cs="Arial"/>
                      <w:sz w:val="22"/>
                      <w:szCs w:val="22"/>
                    </w:rPr>
                    <w:t>Poslijediplomski tečaj trajnog usavršavanja liječnika I kategorije “Ultrazvuk abdominalnih</w:t>
                  </w:r>
                </w:p>
                <w:p w:rsidR="00872106" w:rsidRPr="0005341E" w:rsidRDefault="00872106" w:rsidP="0005341E">
                  <w:pPr>
                    <w:widowControl w:val="0"/>
                    <w:tabs>
                      <w:tab w:val="left" w:pos="601"/>
                    </w:tabs>
                    <w:spacing w:before="60" w:after="60"/>
                    <w:ind w:left="34" w:right="1065" w:hanging="34"/>
                    <w:rPr>
                      <w:rFonts w:ascii="Arial Narrow" w:hAnsi="Arial Narrow" w:cs="Arial"/>
                      <w:sz w:val="22"/>
                      <w:szCs w:val="22"/>
                      <w:lang w:eastAsia="ko-KR"/>
                    </w:rPr>
                  </w:pPr>
                  <w:r w:rsidRPr="0005341E">
                    <w:rPr>
                      <w:rFonts w:ascii="Arial Narrow" w:hAnsi="Arial Narrow" w:cs="Arial"/>
                      <w:sz w:val="22"/>
                      <w:szCs w:val="22"/>
                    </w:rPr>
                    <w:t xml:space="preserve"> organa, Medicinski fakultet Sveučilišta u Zagrebu</w:t>
                  </w:r>
                </w:p>
              </w:tc>
            </w:tr>
            <w:tr w:rsidR="00872106" w:rsidRPr="0005341E" w:rsidTr="00872106">
              <w:tc>
                <w:tcPr>
                  <w:tcW w:w="2018" w:type="dxa"/>
                  <w:hideMark/>
                </w:tcPr>
                <w:p w:rsidR="00872106" w:rsidRPr="0005341E" w:rsidRDefault="00872106" w:rsidP="0005341E">
                  <w:pPr>
                    <w:tabs>
                      <w:tab w:val="left" w:pos="601"/>
                    </w:tabs>
                    <w:spacing w:before="60" w:after="60"/>
                    <w:ind w:left="34" w:right="1065" w:hanging="34"/>
                    <w:rPr>
                      <w:rFonts w:ascii="Arial Narrow" w:hAnsi="Arial Narrow" w:cs="Arial"/>
                      <w:sz w:val="22"/>
                      <w:szCs w:val="22"/>
                      <w:lang w:eastAsia="ko-KR"/>
                    </w:rPr>
                  </w:pPr>
                  <w:r w:rsidRPr="0005341E">
                    <w:rPr>
                      <w:rFonts w:ascii="Arial Narrow" w:hAnsi="Arial Narrow" w:cs="Arial"/>
                      <w:sz w:val="22"/>
                      <w:szCs w:val="22"/>
                    </w:rPr>
                    <w:t xml:space="preserve">1998:         </w:t>
                  </w:r>
                </w:p>
                <w:p w:rsidR="00872106" w:rsidRPr="0005341E" w:rsidRDefault="00872106" w:rsidP="0005341E">
                  <w:pPr>
                    <w:widowControl w:val="0"/>
                    <w:tabs>
                      <w:tab w:val="left" w:pos="601"/>
                    </w:tabs>
                    <w:spacing w:before="60" w:after="60"/>
                    <w:ind w:left="34" w:right="1065" w:hanging="34"/>
                    <w:rPr>
                      <w:rFonts w:ascii="Arial Narrow" w:hAnsi="Arial Narrow" w:cs="Arial"/>
                      <w:sz w:val="22"/>
                      <w:szCs w:val="22"/>
                      <w:lang w:eastAsia="ko-KR"/>
                    </w:rPr>
                  </w:pPr>
                  <w:r w:rsidRPr="0005341E">
                    <w:rPr>
                      <w:rFonts w:ascii="Arial Narrow" w:hAnsi="Arial Narrow" w:cs="Arial"/>
                      <w:sz w:val="22"/>
                      <w:szCs w:val="22"/>
                    </w:rPr>
                    <w:t xml:space="preserve">2001:    </w:t>
                  </w:r>
                </w:p>
              </w:tc>
              <w:tc>
                <w:tcPr>
                  <w:tcW w:w="7729" w:type="dxa"/>
                  <w:hideMark/>
                </w:tcPr>
                <w:p w:rsidR="00872106" w:rsidRPr="0005341E" w:rsidRDefault="00872106" w:rsidP="0005341E">
                  <w:pPr>
                    <w:tabs>
                      <w:tab w:val="left" w:pos="601"/>
                    </w:tabs>
                    <w:spacing w:before="60" w:after="60"/>
                    <w:ind w:left="34" w:right="1065" w:hanging="34"/>
                    <w:rPr>
                      <w:rFonts w:ascii="Arial Narrow" w:hAnsi="Arial Narrow" w:cs="Arial"/>
                      <w:sz w:val="22"/>
                      <w:szCs w:val="22"/>
                      <w:lang w:val="de-DE" w:eastAsia="ko-KR"/>
                    </w:rPr>
                  </w:pPr>
                  <w:r w:rsidRPr="0005341E">
                    <w:rPr>
                      <w:rFonts w:ascii="Arial Narrow" w:hAnsi="Arial Narrow" w:cs="Arial"/>
                      <w:sz w:val="22"/>
                      <w:szCs w:val="22"/>
                      <w:lang w:val="de-DE"/>
                    </w:rPr>
                    <w:t>Pohađao europsku onkološku školu u Torinu</w:t>
                  </w:r>
                </w:p>
                <w:p w:rsidR="00872106" w:rsidRPr="0005341E" w:rsidRDefault="00872106" w:rsidP="0005341E">
                  <w:pPr>
                    <w:widowControl w:val="0"/>
                    <w:tabs>
                      <w:tab w:val="left" w:pos="601"/>
                    </w:tabs>
                    <w:spacing w:before="60" w:after="60"/>
                    <w:ind w:left="34" w:right="1065" w:hanging="34"/>
                    <w:rPr>
                      <w:rFonts w:ascii="Arial Narrow" w:hAnsi="Arial Narrow" w:cs="Arial"/>
                      <w:sz w:val="22"/>
                      <w:szCs w:val="22"/>
                      <w:lang w:val="de-DE" w:eastAsia="ko-KR"/>
                    </w:rPr>
                  </w:pPr>
                  <w:r w:rsidRPr="0005341E">
                    <w:rPr>
                      <w:rFonts w:ascii="Arial Narrow" w:hAnsi="Arial Narrow" w:cs="Arial"/>
                      <w:sz w:val="22"/>
                      <w:szCs w:val="22"/>
                      <w:lang w:val="de-DE"/>
                    </w:rPr>
                    <w:t>Napredni tečaj iz tromboembolijskih bolesti u Kranjskoj gori</w:t>
                  </w:r>
                </w:p>
              </w:tc>
            </w:tr>
            <w:tr w:rsidR="00872106" w:rsidRPr="0005341E" w:rsidTr="00872106">
              <w:tc>
                <w:tcPr>
                  <w:tcW w:w="2018" w:type="dxa"/>
                </w:tcPr>
                <w:p w:rsidR="00872106" w:rsidRPr="0005341E" w:rsidRDefault="00872106" w:rsidP="0005341E">
                  <w:pPr>
                    <w:widowControl w:val="0"/>
                    <w:tabs>
                      <w:tab w:val="left" w:pos="601"/>
                    </w:tabs>
                    <w:spacing w:before="60" w:after="60"/>
                    <w:ind w:left="34" w:right="1065" w:hanging="34"/>
                    <w:rPr>
                      <w:rFonts w:ascii="Arial Narrow" w:hAnsi="Arial Narrow" w:cs="Arial"/>
                      <w:sz w:val="22"/>
                      <w:szCs w:val="22"/>
                      <w:lang w:val="pl-PL" w:eastAsia="ko-KR"/>
                    </w:rPr>
                  </w:pPr>
                </w:p>
              </w:tc>
              <w:tc>
                <w:tcPr>
                  <w:tcW w:w="7729" w:type="dxa"/>
                  <w:hideMark/>
                </w:tcPr>
                <w:p w:rsidR="00872106" w:rsidRPr="0005341E" w:rsidRDefault="00872106" w:rsidP="0005341E">
                  <w:pPr>
                    <w:widowControl w:val="0"/>
                    <w:tabs>
                      <w:tab w:val="left" w:pos="601"/>
                    </w:tabs>
                    <w:spacing w:before="60" w:after="60"/>
                    <w:ind w:left="34" w:right="1065" w:hanging="34"/>
                    <w:rPr>
                      <w:rFonts w:ascii="Arial Narrow" w:hAnsi="Arial Narrow" w:cs="Arial"/>
                      <w:sz w:val="22"/>
                      <w:szCs w:val="22"/>
                      <w:lang w:eastAsia="ko-KR"/>
                    </w:rPr>
                  </w:pPr>
                  <w:r w:rsidRPr="0005341E">
                    <w:rPr>
                      <w:rFonts w:ascii="Arial Narrow" w:hAnsi="Arial Narrow" w:cs="Arial"/>
                      <w:sz w:val="22"/>
                      <w:szCs w:val="22"/>
                    </w:rPr>
                    <w:t>Prisustvovao sam na brojnim domaćim i međunarodnim hematološkim stručnim/znanstvenim skupovima kao slušač i predavač.</w:t>
                  </w:r>
                </w:p>
              </w:tc>
            </w:tr>
          </w:tbl>
          <w:p w:rsidR="00872106" w:rsidRPr="0005341E" w:rsidRDefault="00872106" w:rsidP="0005341E">
            <w:pPr>
              <w:tabs>
                <w:tab w:val="left" w:pos="601"/>
              </w:tabs>
              <w:spacing w:before="60" w:after="60"/>
              <w:ind w:left="34" w:right="1065" w:hanging="34"/>
              <w:rPr>
                <w:rFonts w:ascii="Arial Narrow" w:hAnsi="Arial Narrow" w:cs="Arial"/>
                <w:b/>
                <w:sz w:val="22"/>
                <w:szCs w:val="22"/>
                <w:lang w:val="hr-HR"/>
              </w:rPr>
            </w:pPr>
            <w:r w:rsidRPr="0005341E">
              <w:rPr>
                <w:rFonts w:ascii="Arial Narrow" w:hAnsi="Arial Narrow" w:cs="Arial"/>
                <w:b/>
                <w:sz w:val="22"/>
                <w:szCs w:val="22"/>
                <w:lang w:val="hr-HR"/>
              </w:rPr>
              <w:t>Radno iskustvo</w:t>
            </w:r>
          </w:p>
          <w:p w:rsidR="00872106" w:rsidRPr="0005341E" w:rsidRDefault="00872106" w:rsidP="0005341E">
            <w:pPr>
              <w:tabs>
                <w:tab w:val="left" w:pos="601"/>
              </w:tabs>
              <w:spacing w:before="60" w:after="60"/>
              <w:ind w:left="34" w:right="1065" w:hanging="34"/>
              <w:rPr>
                <w:rFonts w:ascii="Arial Narrow" w:hAnsi="Arial Narrow" w:cs="Arial"/>
                <w:sz w:val="22"/>
                <w:szCs w:val="22"/>
                <w:lang w:val="hr-HR"/>
              </w:rPr>
            </w:pPr>
            <w:r w:rsidRPr="0005341E">
              <w:rPr>
                <w:rFonts w:ascii="Arial Narrow" w:hAnsi="Arial Narrow" w:cs="Arial"/>
                <w:sz w:val="22"/>
                <w:szCs w:val="22"/>
                <w:lang w:val="hr-HR"/>
              </w:rPr>
              <w:t xml:space="preserve">1987. godine liječnik stažist.1988-1991.liječnik opće medicine u DZ „Dr Petar Vitezica“ Split. Na </w:t>
            </w:r>
          </w:p>
          <w:p w:rsidR="00872106" w:rsidRPr="0005341E" w:rsidRDefault="00872106" w:rsidP="0005341E">
            <w:pPr>
              <w:tabs>
                <w:tab w:val="left" w:pos="601"/>
              </w:tabs>
              <w:spacing w:before="60" w:after="60"/>
              <w:ind w:left="34" w:right="1065" w:hanging="34"/>
              <w:rPr>
                <w:rFonts w:ascii="Arial Narrow" w:hAnsi="Arial Narrow" w:cs="Arial"/>
                <w:sz w:val="22"/>
                <w:szCs w:val="22"/>
                <w:lang w:val="hr-HR"/>
              </w:rPr>
            </w:pPr>
            <w:r w:rsidRPr="0005341E">
              <w:rPr>
                <w:rFonts w:ascii="Arial Narrow" w:hAnsi="Arial Narrow" w:cs="Arial"/>
                <w:sz w:val="22"/>
                <w:szCs w:val="22"/>
                <w:lang w:val="hr-HR"/>
              </w:rPr>
              <w:t xml:space="preserve">specijalizaciji iz Interne medicine od 1991-1996. u KBC Split i KB „Sestre milosrdnice“, te od 1996. </w:t>
            </w:r>
          </w:p>
          <w:p w:rsidR="00872106" w:rsidRPr="0005341E" w:rsidRDefault="00872106" w:rsidP="0005341E">
            <w:pPr>
              <w:tabs>
                <w:tab w:val="left" w:pos="601"/>
              </w:tabs>
              <w:spacing w:before="60" w:after="60"/>
              <w:ind w:left="34" w:right="1065" w:hanging="34"/>
              <w:rPr>
                <w:rFonts w:ascii="Arial Narrow" w:hAnsi="Arial Narrow" w:cs="Arial"/>
                <w:sz w:val="22"/>
                <w:szCs w:val="22"/>
                <w:lang w:val="hr-HR"/>
              </w:rPr>
            </w:pPr>
            <w:r w:rsidRPr="0005341E">
              <w:rPr>
                <w:rFonts w:ascii="Arial Narrow" w:hAnsi="Arial Narrow" w:cs="Arial"/>
                <w:sz w:val="22"/>
                <w:szCs w:val="22"/>
                <w:lang w:val="hr-HR"/>
              </w:rPr>
              <w:t>do danas u Zavodu za hematologiju KBC „Sestre milosrdnice“</w:t>
            </w:r>
          </w:p>
          <w:p w:rsidR="00872106" w:rsidRPr="0005341E" w:rsidRDefault="00872106" w:rsidP="0005341E">
            <w:pPr>
              <w:tabs>
                <w:tab w:val="left" w:pos="601"/>
              </w:tabs>
              <w:spacing w:before="60" w:after="60"/>
              <w:ind w:left="34" w:right="1065" w:hanging="34"/>
              <w:rPr>
                <w:rFonts w:ascii="Arial Narrow" w:hAnsi="Arial Narrow" w:cs="Arial"/>
                <w:sz w:val="22"/>
                <w:szCs w:val="22"/>
                <w:lang w:val="hr-HR"/>
              </w:rPr>
            </w:pPr>
            <w:r w:rsidRPr="0005341E">
              <w:rPr>
                <w:rFonts w:ascii="Arial Narrow" w:hAnsi="Arial Narrow" w:cs="Arial"/>
                <w:b/>
                <w:sz w:val="22"/>
                <w:szCs w:val="22"/>
                <w:lang w:val="hr-HR"/>
              </w:rPr>
              <w:t>Nastavna aktivnost</w:t>
            </w:r>
          </w:p>
          <w:p w:rsidR="00872106" w:rsidRPr="0005341E" w:rsidRDefault="00872106" w:rsidP="0005341E">
            <w:pPr>
              <w:tabs>
                <w:tab w:val="left" w:pos="60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34" w:right="1065" w:hanging="34"/>
              <w:rPr>
                <w:rFonts w:ascii="Arial Narrow" w:hAnsi="Arial Narrow" w:cs="Arial"/>
                <w:sz w:val="22"/>
                <w:szCs w:val="22"/>
                <w:lang w:val="pl-PL"/>
              </w:rPr>
            </w:pPr>
            <w:r w:rsidRPr="0005341E">
              <w:rPr>
                <w:rFonts w:ascii="Arial Narrow" w:hAnsi="Arial Narrow" w:cs="Arial"/>
                <w:sz w:val="22"/>
                <w:szCs w:val="22"/>
                <w:lang w:val="pl-PL"/>
              </w:rPr>
              <w:t xml:space="preserve">1.Dodiplomska nastava iz studija Interna medicina na Stomatološkom fakultetu Sveučilišta u </w:t>
            </w:r>
          </w:p>
          <w:p w:rsidR="00872106" w:rsidRPr="0005341E" w:rsidRDefault="00872106" w:rsidP="0005341E">
            <w:pPr>
              <w:tabs>
                <w:tab w:val="left" w:pos="60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34" w:right="1065" w:hanging="34"/>
              <w:rPr>
                <w:rFonts w:ascii="Arial Narrow" w:hAnsi="Arial Narrow" w:cs="Arial"/>
                <w:sz w:val="22"/>
                <w:szCs w:val="22"/>
                <w:lang w:val="pl-PL"/>
              </w:rPr>
            </w:pPr>
            <w:r w:rsidRPr="0005341E">
              <w:rPr>
                <w:rFonts w:ascii="Arial Narrow" w:hAnsi="Arial Narrow" w:cs="Arial"/>
                <w:sz w:val="22"/>
                <w:szCs w:val="22"/>
                <w:lang w:val="pl-PL"/>
              </w:rPr>
              <w:t>Zagrebu,  2005-2016.</w:t>
            </w:r>
          </w:p>
          <w:p w:rsidR="00872106" w:rsidRPr="0005341E" w:rsidRDefault="00872106" w:rsidP="0005341E">
            <w:pPr>
              <w:tabs>
                <w:tab w:val="left" w:pos="60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34" w:right="1065" w:hanging="34"/>
              <w:rPr>
                <w:rFonts w:ascii="Arial Narrow" w:hAnsi="Arial Narrow" w:cs="Arial"/>
                <w:sz w:val="22"/>
                <w:szCs w:val="22"/>
                <w:lang w:val="pl-PL"/>
              </w:rPr>
            </w:pPr>
            <w:r w:rsidRPr="0005341E">
              <w:rPr>
                <w:rFonts w:ascii="Arial Narrow" w:hAnsi="Arial Narrow" w:cs="Arial"/>
                <w:sz w:val="22"/>
                <w:szCs w:val="22"/>
                <w:lang w:val="pl-PL"/>
              </w:rPr>
              <w:t xml:space="preserve">2. Poslijediplomska nastava iz kolegija Povezanost bolesti zuba i usne šušljine s bolestima </w:t>
            </w:r>
          </w:p>
          <w:p w:rsidR="00872106" w:rsidRPr="0005341E" w:rsidRDefault="00872106" w:rsidP="0005341E">
            <w:pPr>
              <w:tabs>
                <w:tab w:val="left" w:pos="60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34" w:right="1065" w:hanging="34"/>
              <w:rPr>
                <w:rFonts w:ascii="Arial Narrow" w:hAnsi="Arial Narrow" w:cs="Arial"/>
                <w:sz w:val="22"/>
                <w:szCs w:val="22"/>
                <w:lang w:val="pl-PL"/>
              </w:rPr>
            </w:pPr>
            <w:r w:rsidRPr="0005341E">
              <w:rPr>
                <w:rFonts w:ascii="Arial Narrow" w:hAnsi="Arial Narrow" w:cs="Arial"/>
                <w:sz w:val="22"/>
                <w:szCs w:val="22"/>
                <w:lang w:val="pl-PL"/>
              </w:rPr>
              <w:t>kardiovaskularnog i gastrointestinalnog sustava na Stomatološkom fakultetu Sveučilišta u Zagrebu</w:t>
            </w:r>
          </w:p>
          <w:p w:rsidR="00872106" w:rsidRPr="0005341E" w:rsidRDefault="00872106" w:rsidP="0005341E">
            <w:pPr>
              <w:tabs>
                <w:tab w:val="left" w:pos="60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34" w:right="1065" w:hanging="34"/>
              <w:rPr>
                <w:rFonts w:ascii="Arial Narrow" w:hAnsi="Arial Narrow" w:cs="Arial"/>
                <w:sz w:val="22"/>
                <w:szCs w:val="22"/>
                <w:lang w:val="pl-PL"/>
              </w:rPr>
            </w:pPr>
            <w:r w:rsidRPr="0005341E">
              <w:rPr>
                <w:rFonts w:ascii="Arial Narrow" w:hAnsi="Arial Narrow" w:cs="Arial"/>
                <w:sz w:val="22"/>
                <w:szCs w:val="22"/>
                <w:lang w:val="pl-PL"/>
              </w:rPr>
              <w:t xml:space="preserve"> 2011-2016.</w:t>
            </w:r>
          </w:p>
          <w:p w:rsidR="00872106" w:rsidRPr="0005341E" w:rsidRDefault="00872106" w:rsidP="0005341E">
            <w:pPr>
              <w:tabs>
                <w:tab w:val="left" w:pos="601"/>
              </w:tabs>
              <w:spacing w:before="60" w:after="60"/>
              <w:ind w:left="34" w:right="1065" w:hanging="34"/>
              <w:rPr>
                <w:rFonts w:ascii="Arial Narrow" w:hAnsi="Arial Narrow" w:cs="Arial"/>
                <w:sz w:val="22"/>
                <w:szCs w:val="22"/>
                <w:lang w:val="hr-HR"/>
              </w:rPr>
            </w:pPr>
            <w:r w:rsidRPr="0005341E">
              <w:rPr>
                <w:rFonts w:ascii="Arial Narrow" w:hAnsi="Arial Narrow" w:cs="Arial"/>
                <w:b/>
                <w:sz w:val="22"/>
                <w:szCs w:val="22"/>
                <w:lang w:val="hr-HR"/>
              </w:rPr>
              <w:t xml:space="preserve">Disertacija </w:t>
            </w:r>
            <w:r w:rsidRPr="0005341E">
              <w:rPr>
                <w:rFonts w:ascii="Arial Narrow" w:hAnsi="Arial Narrow" w:cs="Arial"/>
                <w:sz w:val="22"/>
                <w:szCs w:val="22"/>
                <w:lang w:val="hr-HR"/>
              </w:rPr>
              <w:t>: Koncentracija inhibitora faktora tkivnog puta u bolesnika s dubokom venskom trombozom liječenih nefrakcioniranim i niskomolekularnim heparinom, 2009.</w:t>
            </w:r>
          </w:p>
          <w:p w:rsidR="00872106" w:rsidRPr="0005341E" w:rsidRDefault="00872106" w:rsidP="0005341E">
            <w:pPr>
              <w:tabs>
                <w:tab w:val="left" w:pos="601"/>
              </w:tabs>
              <w:spacing w:before="60" w:after="60"/>
              <w:ind w:left="34" w:right="1065" w:hanging="34"/>
              <w:rPr>
                <w:rFonts w:ascii="Arial Narrow" w:hAnsi="Arial Narrow" w:cs="Arial"/>
                <w:b/>
                <w:sz w:val="22"/>
                <w:szCs w:val="22"/>
                <w:lang w:val="hr-HR"/>
              </w:rPr>
            </w:pPr>
            <w:r w:rsidRPr="0005341E">
              <w:rPr>
                <w:rFonts w:ascii="Arial Narrow" w:hAnsi="Arial Narrow" w:cs="Arial"/>
                <w:b/>
                <w:sz w:val="22"/>
                <w:szCs w:val="22"/>
                <w:lang w:val="hr-HR"/>
              </w:rPr>
              <w:t>Znanstvena aktivnost</w:t>
            </w:r>
          </w:p>
          <w:p w:rsidR="00872106" w:rsidRPr="0005341E" w:rsidRDefault="00872106" w:rsidP="0005341E">
            <w:pPr>
              <w:tabs>
                <w:tab w:val="left" w:pos="601"/>
              </w:tabs>
              <w:spacing w:before="60" w:after="60"/>
              <w:ind w:left="34" w:right="1065" w:hanging="34"/>
              <w:rPr>
                <w:rFonts w:ascii="Arial Narrow" w:hAnsi="Arial Narrow" w:cs="Arial"/>
                <w:sz w:val="22"/>
                <w:szCs w:val="22"/>
              </w:rPr>
            </w:pPr>
            <w:r w:rsidRPr="0005341E">
              <w:rPr>
                <w:rFonts w:ascii="Arial Narrow" w:hAnsi="Arial Narrow" w:cs="Arial"/>
                <w:sz w:val="22"/>
                <w:szCs w:val="22"/>
              </w:rPr>
              <w:t>1.Duboka venska tromboza u trudnica, 3. Hrvatski kongres hematooga i transfuziologa s međunarodnim sudjelovanjem, Opatija 23-26.10.2003, Liječnički vjesnik 125 suplement 3.</w:t>
            </w:r>
          </w:p>
          <w:p w:rsidR="00872106" w:rsidRPr="0005341E" w:rsidRDefault="00872106" w:rsidP="0005341E">
            <w:pPr>
              <w:tabs>
                <w:tab w:val="left" w:pos="601"/>
              </w:tabs>
              <w:spacing w:before="60" w:after="60"/>
              <w:ind w:left="34" w:right="1065" w:hanging="34"/>
              <w:rPr>
                <w:rFonts w:ascii="Arial Narrow" w:hAnsi="Arial Narrow" w:cs="Arial"/>
                <w:sz w:val="22"/>
                <w:szCs w:val="22"/>
              </w:rPr>
            </w:pPr>
            <w:r w:rsidRPr="0005341E">
              <w:rPr>
                <w:rFonts w:ascii="Arial Narrow" w:hAnsi="Arial Narrow" w:cs="Arial"/>
                <w:sz w:val="22"/>
                <w:szCs w:val="22"/>
              </w:rPr>
              <w:t>2.Varfarin u stomatološkoj praksi, 4. Hrvatski kongres hematologa i transfuziologa s međunarodnim sudjelovanjem, Opatija 16-20.5.2007, Liječnički vjesnik 129 suplement 3.</w:t>
            </w:r>
          </w:p>
          <w:p w:rsidR="00872106" w:rsidRPr="0005341E" w:rsidRDefault="00872106" w:rsidP="0005341E">
            <w:pPr>
              <w:tabs>
                <w:tab w:val="left" w:pos="601"/>
              </w:tabs>
              <w:spacing w:before="60" w:after="60"/>
              <w:ind w:left="34" w:right="1065" w:hanging="34"/>
              <w:rPr>
                <w:rFonts w:ascii="Arial Narrow" w:hAnsi="Arial Narrow" w:cs="Arial"/>
                <w:sz w:val="22"/>
                <w:szCs w:val="22"/>
              </w:rPr>
            </w:pPr>
            <w:r w:rsidRPr="0005341E">
              <w:rPr>
                <w:rFonts w:ascii="Arial Narrow" w:hAnsi="Arial Narrow" w:cs="Arial"/>
                <w:sz w:val="22"/>
                <w:szCs w:val="22"/>
              </w:rPr>
              <w:t xml:space="preserve">3.Koagulacija i maligna bolest, 3. Hrvatski kongres o potpornom liječenju onkoloških bolesnika s međunarodnim sudjelovanjem, Brijuni 30.9.-3.10.2010, knjiga sažetaka. </w:t>
            </w:r>
          </w:p>
          <w:p w:rsidR="00872106" w:rsidRPr="0005341E" w:rsidRDefault="00872106" w:rsidP="0005341E">
            <w:pPr>
              <w:tabs>
                <w:tab w:val="left" w:pos="601"/>
              </w:tabs>
              <w:spacing w:before="60" w:after="60"/>
              <w:ind w:left="34" w:right="1065" w:hanging="34"/>
              <w:rPr>
                <w:rFonts w:ascii="Arial Narrow" w:hAnsi="Arial Narrow" w:cs="Arial"/>
                <w:sz w:val="22"/>
                <w:szCs w:val="22"/>
              </w:rPr>
            </w:pPr>
            <w:r w:rsidRPr="0005341E">
              <w:rPr>
                <w:rFonts w:ascii="Arial Narrow" w:hAnsi="Arial Narrow" w:cs="Arial"/>
                <w:sz w:val="22"/>
                <w:szCs w:val="22"/>
              </w:rPr>
              <w:t>4.Tromboembolije u bolesnika s multiplim mijelomom, 5. Hrvatski kongres hematologa i transfuziologa s međunarodnim sudjelovanjwm, Zagreb 15-18. Ožujak 2012., Liječnički vjesnik 134:1-198 suplement 2.</w:t>
            </w:r>
          </w:p>
          <w:p w:rsidR="00872106" w:rsidRPr="0005341E" w:rsidRDefault="00872106" w:rsidP="0005341E">
            <w:pPr>
              <w:tabs>
                <w:tab w:val="left" w:pos="601"/>
              </w:tabs>
              <w:spacing w:before="60" w:after="60"/>
              <w:ind w:left="34" w:right="1065" w:hanging="34"/>
              <w:rPr>
                <w:rFonts w:ascii="Arial Narrow" w:hAnsi="Arial Narrow" w:cs="Arial"/>
                <w:sz w:val="22"/>
                <w:szCs w:val="22"/>
              </w:rPr>
            </w:pPr>
            <w:r w:rsidRPr="0005341E">
              <w:rPr>
                <w:rFonts w:ascii="Arial Narrow" w:hAnsi="Arial Narrow" w:cs="Arial"/>
                <w:sz w:val="22"/>
                <w:szCs w:val="22"/>
              </w:rPr>
              <w:t>5.Tromboza vene i arterije mrežnice, , 6. Hrvatski kongres hematologa i transfuziologa s međunarodnim sudjelovanjem, Rovinj 20-23.ožujka 2014,Liječnički vjesnik 136:1-176 suplement 1.</w:t>
            </w:r>
          </w:p>
          <w:p w:rsidR="00872106" w:rsidRPr="0005341E" w:rsidRDefault="00872106" w:rsidP="0005341E">
            <w:pPr>
              <w:tabs>
                <w:tab w:val="left" w:pos="601"/>
              </w:tabs>
              <w:spacing w:before="60" w:after="60"/>
              <w:ind w:left="34" w:right="1065" w:hanging="34"/>
              <w:rPr>
                <w:rFonts w:ascii="Arial Narrow" w:hAnsi="Arial Narrow" w:cs="Arial"/>
                <w:sz w:val="22"/>
                <w:szCs w:val="22"/>
                <w:lang w:val="hr-HR"/>
              </w:rPr>
            </w:pPr>
            <w:r w:rsidRPr="0005341E">
              <w:rPr>
                <w:rFonts w:ascii="Arial Narrow" w:hAnsi="Arial Narrow" w:cs="Arial"/>
                <w:b/>
                <w:sz w:val="22"/>
                <w:szCs w:val="22"/>
                <w:lang w:val="hr-HR"/>
              </w:rPr>
              <w:t>Publikacije</w:t>
            </w:r>
          </w:p>
          <w:p w:rsidR="00872106" w:rsidRPr="0005341E" w:rsidRDefault="00872106" w:rsidP="0005341E">
            <w:pPr>
              <w:tabs>
                <w:tab w:val="left" w:pos="601"/>
              </w:tabs>
              <w:spacing w:before="60" w:after="60"/>
              <w:ind w:left="34" w:right="1065" w:hanging="34"/>
              <w:rPr>
                <w:rFonts w:ascii="Arial Narrow" w:hAnsi="Arial Narrow" w:cs="Arial"/>
                <w:sz w:val="22"/>
                <w:szCs w:val="22"/>
              </w:rPr>
            </w:pPr>
            <w:r w:rsidRPr="0005341E">
              <w:rPr>
                <w:rFonts w:ascii="Arial Narrow" w:hAnsi="Arial Narrow" w:cs="Arial"/>
                <w:sz w:val="22"/>
                <w:szCs w:val="22"/>
              </w:rPr>
              <w:t>Burketova Oralna medicina dijagnoza i liječenje. Knjiga ima ukupno 658 stranica, a koautor sam 49 stranica i to za  16. poglavlje Bolesti krvi i krvotvornih organa (429-453 str.) i 17. poglavlje Poremećaji krvarenja i zgrušavanja (454-477 str.)   - Udžbenik Sveučilišta u Zagrebu</w:t>
            </w:r>
          </w:p>
          <w:p w:rsidR="00872106" w:rsidRPr="0005341E" w:rsidRDefault="00872106" w:rsidP="0005341E">
            <w:pPr>
              <w:tabs>
                <w:tab w:val="left" w:pos="601"/>
              </w:tabs>
              <w:spacing w:before="60" w:after="60"/>
              <w:ind w:left="34" w:right="1065" w:hanging="34"/>
              <w:rPr>
                <w:rFonts w:ascii="Arial Narrow" w:hAnsi="Arial Narrow" w:cs="Arial"/>
                <w:b/>
                <w:sz w:val="22"/>
                <w:szCs w:val="22"/>
                <w:lang w:val="hr-HR"/>
              </w:rPr>
            </w:pPr>
            <w:r w:rsidRPr="0005341E">
              <w:rPr>
                <w:rFonts w:ascii="Arial Narrow" w:hAnsi="Arial Narrow" w:cs="Arial"/>
                <w:b/>
                <w:sz w:val="22"/>
                <w:szCs w:val="22"/>
                <w:lang w:val="hr-HR"/>
              </w:rPr>
              <w:t>Osobni podaci</w:t>
            </w:r>
          </w:p>
          <w:p w:rsidR="00872106" w:rsidRPr="0005341E" w:rsidRDefault="00872106" w:rsidP="0005341E">
            <w:pPr>
              <w:tabs>
                <w:tab w:val="left" w:pos="601"/>
              </w:tabs>
              <w:spacing w:before="60" w:after="60"/>
              <w:ind w:left="34" w:right="1065" w:hanging="34"/>
              <w:rPr>
                <w:rFonts w:ascii="Arial Narrow" w:hAnsi="Arial Narrow" w:cs="Arial"/>
                <w:sz w:val="22"/>
                <w:szCs w:val="22"/>
                <w:lang w:val="hr-HR"/>
              </w:rPr>
            </w:pPr>
            <w:r w:rsidRPr="0005341E">
              <w:rPr>
                <w:rFonts w:ascii="Arial Narrow" w:hAnsi="Arial Narrow" w:cs="Arial"/>
                <w:sz w:val="22"/>
                <w:szCs w:val="22"/>
                <w:lang w:val="hr-HR"/>
              </w:rPr>
              <w:t>Rođen u Splitu 10. lipnja 1961. godine gdje sam stekao osnovno i srednje obrazovanje.Aktivno znanje engleskog i talijanskog jezika, te pasivno njemačkog.</w:t>
            </w:r>
          </w:p>
        </w:tc>
      </w:tr>
      <w:tr w:rsidR="00872106" w:rsidRPr="0005341E" w:rsidTr="00D032AB">
        <w:trPr>
          <w:trHeight w:val="2692"/>
        </w:trPr>
        <w:tc>
          <w:tcPr>
            <w:tcW w:w="1702" w:type="dxa"/>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Popis radova objavljenih u posljednjih pet godina </w:t>
            </w:r>
            <w:r w:rsidR="00CB25F6" w:rsidRPr="0005341E">
              <w:rPr>
                <w:rFonts w:ascii="Arial Narrow" w:hAnsi="Arial Narrow" w:cs="Arial"/>
                <w:sz w:val="22"/>
                <w:szCs w:val="22"/>
                <w:lang w:val="hr-HR"/>
              </w:rPr>
              <w:t> </w:t>
            </w:r>
          </w:p>
        </w:tc>
        <w:tc>
          <w:tcPr>
            <w:tcW w:w="8364" w:type="dxa"/>
          </w:tcPr>
          <w:p w:rsidR="00872106" w:rsidRPr="0005341E" w:rsidRDefault="00872106" w:rsidP="0005341E">
            <w:pPr>
              <w:tabs>
                <w:tab w:val="left" w:pos="601"/>
              </w:tabs>
              <w:spacing w:before="60" w:after="60"/>
              <w:ind w:left="34" w:right="1065" w:hanging="34"/>
              <w:rPr>
                <w:rFonts w:ascii="Arial Narrow" w:hAnsi="Arial Narrow" w:cs="Arial"/>
                <w:sz w:val="22"/>
                <w:szCs w:val="22"/>
                <w:lang w:val="hr-HR"/>
              </w:rPr>
            </w:pPr>
            <w:r w:rsidRPr="0005341E">
              <w:rPr>
                <w:rFonts w:ascii="Arial Narrow" w:hAnsi="Arial Narrow" w:cs="Arial"/>
                <w:sz w:val="22"/>
                <w:szCs w:val="22"/>
                <w:lang w:val="hr-HR"/>
              </w:rPr>
              <w:t>1. Čaržavec D, Gaćina P, Vasilj A, Kojić Katović S. Aplastic crisis induced by human parvovirus B19 as an initial presentation of hereditary spherocytosis. Coll Antropol 34 (2010);2:619-21.</w:t>
            </w:r>
          </w:p>
          <w:p w:rsidR="00872106" w:rsidRPr="0005341E" w:rsidRDefault="00872106" w:rsidP="0005341E">
            <w:pPr>
              <w:tabs>
                <w:tab w:val="left" w:pos="601"/>
              </w:tabs>
              <w:spacing w:before="60" w:after="60"/>
              <w:ind w:left="34" w:right="1065" w:hanging="34"/>
              <w:rPr>
                <w:rFonts w:ascii="Arial Narrow" w:hAnsi="Arial Narrow" w:cs="Arial"/>
                <w:sz w:val="22"/>
                <w:szCs w:val="22"/>
                <w:lang w:val="hr-HR"/>
              </w:rPr>
            </w:pPr>
            <w:r w:rsidRPr="0005341E">
              <w:rPr>
                <w:rFonts w:ascii="Arial Narrow" w:hAnsi="Arial Narrow" w:cs="Arial"/>
                <w:sz w:val="22"/>
                <w:szCs w:val="22"/>
                <w:lang w:val="hr-HR"/>
              </w:rPr>
              <w:t>2. Zekanović D, Ljubičić N, Boban M, Nikolić M, Delić Brkljačić D, Gaćina P, Klarin I,    Turčinov J. Doppler ultrasound of hepatic and system hemodynamics in patients with alcholic liver cirrhosis.Dig Dis Sci 2010;55:458-66.</w:t>
            </w:r>
          </w:p>
          <w:p w:rsidR="00872106" w:rsidRPr="0005341E" w:rsidRDefault="00872106" w:rsidP="00203F12">
            <w:pPr>
              <w:tabs>
                <w:tab w:val="left" w:pos="601"/>
              </w:tabs>
              <w:spacing w:before="60" w:after="60"/>
              <w:ind w:left="34" w:right="1065" w:hanging="34"/>
              <w:rPr>
                <w:rFonts w:ascii="Arial Narrow" w:hAnsi="Arial Narrow" w:cs="Arial"/>
                <w:sz w:val="22"/>
                <w:szCs w:val="22"/>
                <w:lang w:val="hr-HR"/>
              </w:rPr>
            </w:pPr>
            <w:r w:rsidRPr="0005341E">
              <w:rPr>
                <w:rFonts w:ascii="Arial Narrow" w:hAnsi="Arial Narrow" w:cs="Arial"/>
                <w:sz w:val="22"/>
                <w:szCs w:val="22"/>
                <w:lang w:val="hr-HR"/>
              </w:rPr>
              <w:t>3. Nikolić M, Mirošević G, Ljubičić N, Boban M, Supanc V, Pezo Nikolić B, Zjačić Rotkvić V, Bekavac Bešlin M, Gaćina P. Obesity treatment using a bioenterics intragastic balloon (BIB)- preliminary Croatian results. Obes Surg 2011;21:1305-10.</w:t>
            </w:r>
          </w:p>
          <w:p w:rsidR="00872106" w:rsidRPr="0005341E" w:rsidRDefault="00872106" w:rsidP="0005341E">
            <w:pPr>
              <w:tabs>
                <w:tab w:val="left" w:pos="601"/>
              </w:tabs>
              <w:spacing w:before="60" w:after="60"/>
              <w:ind w:left="34" w:right="1065" w:hanging="34"/>
              <w:rPr>
                <w:rFonts w:ascii="Arial Narrow" w:hAnsi="Arial Narrow" w:cs="Arial"/>
                <w:sz w:val="22"/>
                <w:szCs w:val="22"/>
                <w:lang w:val="hr-HR"/>
              </w:rPr>
            </w:pPr>
            <w:r w:rsidRPr="0005341E">
              <w:rPr>
                <w:rFonts w:ascii="Arial Narrow" w:hAnsi="Arial Narrow" w:cs="Arial"/>
                <w:sz w:val="22"/>
                <w:szCs w:val="22"/>
                <w:lang w:val="hr-HR"/>
              </w:rPr>
              <w:t>4. Nikolić M, Boban M, Ljubičić N, Supanc V, Mirošević G, Pezo Nikolić B, Krpan R, Posavec L, Zjačić Rotkvić V, Bekavac Bešlin M, Gaćina P. Morbidly obese are ghrelin and leptin hyporesponders withlesser intragastric ballon treatment efficiency: ghrelin changes in relation to obesity treatment. Obes Surg 2011;21:1597-604.</w:t>
            </w:r>
          </w:p>
          <w:p w:rsidR="00872106" w:rsidRPr="0005341E" w:rsidRDefault="00872106" w:rsidP="0005341E">
            <w:pPr>
              <w:tabs>
                <w:tab w:val="left" w:pos="601"/>
              </w:tabs>
              <w:spacing w:before="60" w:after="60"/>
              <w:ind w:left="34" w:right="1065" w:hanging="34"/>
              <w:rPr>
                <w:rFonts w:ascii="Arial Narrow" w:hAnsi="Arial Narrow" w:cs="Arial"/>
                <w:sz w:val="22"/>
                <w:szCs w:val="22"/>
                <w:lang w:val="hr-HR"/>
              </w:rPr>
            </w:pPr>
            <w:r w:rsidRPr="0005341E">
              <w:rPr>
                <w:rFonts w:ascii="Arial Narrow" w:hAnsi="Arial Narrow" w:cs="Arial"/>
                <w:sz w:val="22"/>
                <w:szCs w:val="22"/>
                <w:lang w:val="hr-HR"/>
              </w:rPr>
              <w:t>5. Nikolić M, Boban M, Ljubičić N, Supanc V, Mirošević G, Pezo Nikolić B, Zjačić Rotkvić V, Gaćina P, Mirković M, Bekavac Bešlin M. Position of intragastric balloons in global initiative for obesity treatment.Coll Antropol 35 (2011);4:1353-62.</w:t>
            </w:r>
          </w:p>
          <w:p w:rsidR="00872106" w:rsidRPr="0005341E" w:rsidRDefault="00872106" w:rsidP="00203F12">
            <w:pPr>
              <w:tabs>
                <w:tab w:val="left" w:pos="601"/>
              </w:tabs>
              <w:spacing w:before="60" w:after="60"/>
              <w:ind w:left="34" w:right="1065" w:hanging="34"/>
              <w:rPr>
                <w:rFonts w:ascii="Arial Narrow" w:hAnsi="Arial Narrow" w:cs="Arial"/>
                <w:sz w:val="22"/>
                <w:szCs w:val="22"/>
                <w:lang w:val="hr-HR"/>
              </w:rPr>
            </w:pPr>
            <w:r w:rsidRPr="0005341E">
              <w:rPr>
                <w:rFonts w:ascii="Arial Narrow" w:hAnsi="Arial Narrow" w:cs="Arial"/>
                <w:sz w:val="22"/>
                <w:szCs w:val="22"/>
                <w:lang w:val="hr-HR"/>
              </w:rPr>
              <w:t>6. Vasilj A, Katović SK, Maricević I, Zokvić E, Gaćina P. Mast cell leukemia - case report. Acta Med Croatica 2013;67(1): 61-4.</w:t>
            </w:r>
          </w:p>
        </w:tc>
      </w:tr>
      <w:tr w:rsidR="00872106" w:rsidRPr="0005341E" w:rsidTr="00872106">
        <w:tc>
          <w:tcPr>
            <w:tcW w:w="1702" w:type="dxa"/>
            <w:vAlign w:val="center"/>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Datum zadnjeg izbora u znanstveno-nastavno ili nastavno zvanje i naziv zvanja</w:t>
            </w:r>
          </w:p>
        </w:tc>
        <w:tc>
          <w:tcPr>
            <w:tcW w:w="8364" w:type="dxa"/>
          </w:tcPr>
          <w:p w:rsidR="00872106" w:rsidRPr="0005341E" w:rsidRDefault="00872106" w:rsidP="0005341E">
            <w:pPr>
              <w:tabs>
                <w:tab w:val="left" w:pos="601"/>
              </w:tabs>
              <w:spacing w:before="60" w:after="60"/>
              <w:ind w:left="34" w:right="1065" w:hanging="34"/>
              <w:rPr>
                <w:rFonts w:ascii="Arial Narrow" w:hAnsi="Arial Narrow" w:cs="Arial"/>
                <w:sz w:val="22"/>
                <w:szCs w:val="22"/>
                <w:lang w:val="hr-HR"/>
              </w:rPr>
            </w:pPr>
            <w:r w:rsidRPr="0005341E">
              <w:rPr>
                <w:rFonts w:ascii="Arial Narrow" w:hAnsi="Arial Narrow" w:cs="Arial"/>
                <w:sz w:val="22"/>
                <w:szCs w:val="22"/>
                <w:lang w:val="hr-HR"/>
              </w:rPr>
              <w:t>2011. docent biomedicinskih znanosti/interna medicina/ Stomatološkog fakulteta u Zagrebu</w:t>
            </w:r>
          </w:p>
          <w:p w:rsidR="00872106" w:rsidRPr="0005341E" w:rsidRDefault="00872106" w:rsidP="0005341E">
            <w:pPr>
              <w:tabs>
                <w:tab w:val="left" w:pos="601"/>
              </w:tabs>
              <w:spacing w:before="60" w:after="60"/>
              <w:ind w:left="34" w:right="1065" w:hanging="34"/>
              <w:rPr>
                <w:rFonts w:ascii="Arial Narrow" w:hAnsi="Arial Narrow" w:cs="Arial"/>
                <w:sz w:val="22"/>
                <w:szCs w:val="22"/>
                <w:lang w:val="hr-HR"/>
              </w:rPr>
            </w:pPr>
            <w:r w:rsidRPr="0005341E">
              <w:rPr>
                <w:rFonts w:ascii="Arial Narrow" w:hAnsi="Arial Narrow" w:cs="Arial"/>
                <w:sz w:val="22"/>
                <w:szCs w:val="22"/>
                <w:lang w:val="hr-HR"/>
              </w:rPr>
              <w:t>2013. izbor u znanstveno zvanje viši znanstveni suradnik</w:t>
            </w:r>
          </w:p>
        </w:tc>
      </w:tr>
    </w:tbl>
    <w:p w:rsidR="00D032AB" w:rsidRPr="0005341E" w:rsidRDefault="00D032AB" w:rsidP="0005341E">
      <w:pPr>
        <w:spacing w:before="60" w:after="60"/>
        <w:rPr>
          <w:rFonts w:ascii="Arial Narrow" w:hAnsi="Arial Narrow" w:cs="Arial"/>
          <w:sz w:val="22"/>
          <w:szCs w:val="22"/>
          <w:lang w:val="hr-HR"/>
        </w:rPr>
      </w:pPr>
    </w:p>
    <w:p w:rsidR="00872106" w:rsidRPr="0005341E" w:rsidRDefault="00872106" w:rsidP="0005341E">
      <w:pPr>
        <w:spacing w:before="60" w:after="60"/>
        <w:rPr>
          <w:rFonts w:ascii="Arial Narrow" w:hAnsi="Arial Narrow" w:cs="Arial"/>
          <w:sz w:val="22"/>
          <w:szCs w:val="22"/>
          <w:lang w:val="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513"/>
      </w:tblGrid>
      <w:tr w:rsidR="00872106" w:rsidRPr="0005341E" w:rsidTr="00B60513">
        <w:tc>
          <w:tcPr>
            <w:tcW w:w="1951" w:type="dxa"/>
            <w:vAlign w:val="bottom"/>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Ime</w:t>
            </w:r>
          </w:p>
        </w:tc>
        <w:tc>
          <w:tcPr>
            <w:tcW w:w="7513" w:type="dxa"/>
            <w:vAlign w:val="bottom"/>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Slavko</w:t>
            </w:r>
          </w:p>
        </w:tc>
      </w:tr>
      <w:tr w:rsidR="00872106" w:rsidRPr="0005341E" w:rsidTr="00B60513">
        <w:tc>
          <w:tcPr>
            <w:tcW w:w="1951" w:type="dxa"/>
            <w:vAlign w:val="bottom"/>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Prezime</w:t>
            </w:r>
          </w:p>
        </w:tc>
        <w:tc>
          <w:tcPr>
            <w:tcW w:w="7513" w:type="dxa"/>
            <w:vAlign w:val="bottom"/>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Gašparov</w:t>
            </w:r>
          </w:p>
        </w:tc>
      </w:tr>
      <w:tr w:rsidR="00872106" w:rsidRPr="0005341E" w:rsidTr="00B60513">
        <w:tc>
          <w:tcPr>
            <w:tcW w:w="1951" w:type="dxa"/>
            <w:vAlign w:val="bottom"/>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Naziv ustanove</w:t>
            </w:r>
          </w:p>
        </w:tc>
        <w:tc>
          <w:tcPr>
            <w:tcW w:w="7513" w:type="dxa"/>
            <w:vAlign w:val="bottom"/>
          </w:tcPr>
          <w:p w:rsidR="00872106" w:rsidRPr="0005341E" w:rsidRDefault="00872106" w:rsidP="0005341E">
            <w:pPr>
              <w:pStyle w:val="Default"/>
              <w:spacing w:before="60" w:after="60"/>
              <w:rPr>
                <w:rFonts w:ascii="Arial Narrow" w:hAnsi="Arial Narrow"/>
                <w:b/>
                <w:sz w:val="22"/>
                <w:szCs w:val="22"/>
              </w:rPr>
            </w:pPr>
            <w:r w:rsidRPr="0005341E">
              <w:rPr>
                <w:rFonts w:ascii="Arial Narrow" w:hAnsi="Arial Narrow"/>
                <w:b/>
                <w:sz w:val="22"/>
                <w:szCs w:val="22"/>
              </w:rPr>
              <w:t>Medicinski fakultet, Sveučilište u Zagrebu</w:t>
            </w:r>
          </w:p>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sz w:val="22"/>
                <w:szCs w:val="22"/>
              </w:rPr>
              <w:t>KB Merkur, Klinički zavod za patologiju</w:t>
            </w:r>
          </w:p>
        </w:tc>
      </w:tr>
      <w:tr w:rsidR="00872106" w:rsidRPr="0005341E" w:rsidTr="00B60513">
        <w:tc>
          <w:tcPr>
            <w:tcW w:w="1951" w:type="dxa"/>
            <w:vAlign w:val="bottom"/>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E-mail adresa</w:t>
            </w:r>
          </w:p>
        </w:tc>
        <w:tc>
          <w:tcPr>
            <w:tcW w:w="7513" w:type="dxa"/>
            <w:vAlign w:val="bottom"/>
          </w:tcPr>
          <w:p w:rsidR="00872106" w:rsidRPr="0005341E" w:rsidRDefault="00FB63BA" w:rsidP="0005341E">
            <w:pPr>
              <w:spacing w:before="60" w:after="60"/>
              <w:rPr>
                <w:rFonts w:ascii="Arial Narrow" w:hAnsi="Arial Narrow" w:cs="Arial"/>
                <w:bCs/>
                <w:sz w:val="22"/>
                <w:szCs w:val="22"/>
                <w:lang w:val="hr-HR"/>
              </w:rPr>
            </w:pPr>
            <w:hyperlink r:id="rId435" w:history="1">
              <w:r w:rsidR="00872106" w:rsidRPr="0005341E">
                <w:rPr>
                  <w:rStyle w:val="Hyperlink"/>
                  <w:rFonts w:ascii="Arial Narrow" w:hAnsi="Arial Narrow" w:cs="Arial"/>
                  <w:bCs/>
                  <w:sz w:val="22"/>
                  <w:szCs w:val="22"/>
                  <w:lang w:val="hr-HR"/>
                </w:rPr>
                <w:t>gasparovslavko@gmail.com</w:t>
              </w:r>
            </w:hyperlink>
          </w:p>
        </w:tc>
      </w:tr>
      <w:tr w:rsidR="00872106" w:rsidRPr="0005341E" w:rsidTr="00B60513">
        <w:tc>
          <w:tcPr>
            <w:tcW w:w="1951" w:type="dxa"/>
            <w:vAlign w:val="bottom"/>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Adresa osobne web stranice</w:t>
            </w:r>
          </w:p>
        </w:tc>
        <w:tc>
          <w:tcPr>
            <w:tcW w:w="7513" w:type="dxa"/>
            <w:vAlign w:val="center"/>
          </w:tcPr>
          <w:p w:rsidR="00872106" w:rsidRPr="0005341E" w:rsidRDefault="00872106" w:rsidP="0005341E">
            <w:pPr>
              <w:spacing w:before="60" w:after="60"/>
              <w:rPr>
                <w:rFonts w:ascii="Arial Narrow" w:hAnsi="Arial Narrow" w:cs="Arial"/>
                <w:sz w:val="22"/>
                <w:szCs w:val="22"/>
                <w:lang w:val="hr-HR"/>
              </w:rPr>
            </w:pPr>
          </w:p>
        </w:tc>
      </w:tr>
      <w:tr w:rsidR="00872106" w:rsidRPr="0005341E" w:rsidTr="00203F12">
        <w:tc>
          <w:tcPr>
            <w:tcW w:w="1951" w:type="dxa"/>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Životopis</w:t>
            </w:r>
          </w:p>
        </w:tc>
        <w:tc>
          <w:tcPr>
            <w:tcW w:w="7513" w:type="dxa"/>
            <w:vAlign w:val="bottom"/>
          </w:tcPr>
          <w:p w:rsidR="00872106" w:rsidRPr="0005341E" w:rsidRDefault="00872106"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Obrazovanje i radno iskustvo</w:t>
            </w:r>
          </w:p>
          <w:p w:rsidR="00872106" w:rsidRPr="0005341E" w:rsidRDefault="00872106" w:rsidP="0005341E">
            <w:pPr>
              <w:autoSpaceDE w:val="0"/>
              <w:autoSpaceDN w:val="0"/>
              <w:adjustRightInd w:val="0"/>
              <w:spacing w:before="60" w:after="60"/>
              <w:rPr>
                <w:rFonts w:ascii="Arial Narrow" w:hAnsi="Arial Narrow" w:cs="Arial"/>
                <w:color w:val="000000"/>
                <w:sz w:val="22"/>
                <w:szCs w:val="22"/>
                <w:lang w:val="hr-HR" w:eastAsia="hr-HR"/>
              </w:rPr>
            </w:pPr>
            <w:r w:rsidRPr="0005341E">
              <w:rPr>
                <w:rFonts w:ascii="Arial Narrow" w:hAnsi="Arial Narrow" w:cs="Arial"/>
                <w:color w:val="000000"/>
                <w:sz w:val="22"/>
                <w:szCs w:val="22"/>
                <w:lang w:val="hr-HR" w:eastAsia="hr-HR"/>
              </w:rPr>
              <w:t>Datum i mjesto rođenja: 20. svibnja 1962. godine, Virovitica, RH</w:t>
            </w:r>
          </w:p>
          <w:p w:rsidR="00872106" w:rsidRPr="0005341E" w:rsidRDefault="00872106" w:rsidP="0005341E">
            <w:pPr>
              <w:autoSpaceDE w:val="0"/>
              <w:autoSpaceDN w:val="0"/>
              <w:adjustRightInd w:val="0"/>
              <w:spacing w:before="60" w:after="60"/>
              <w:rPr>
                <w:rFonts w:ascii="Arial Narrow" w:hAnsi="Arial Narrow" w:cs="Arial"/>
                <w:color w:val="000000"/>
                <w:sz w:val="22"/>
                <w:szCs w:val="22"/>
                <w:lang w:val="hr-HR" w:eastAsia="hr-HR"/>
              </w:rPr>
            </w:pPr>
            <w:r w:rsidRPr="0005341E">
              <w:rPr>
                <w:rFonts w:ascii="Arial Narrow" w:hAnsi="Arial Narrow" w:cs="Arial"/>
                <w:color w:val="000000"/>
                <w:sz w:val="22"/>
                <w:szCs w:val="22"/>
                <w:lang w:val="hr-HR" w:eastAsia="hr-HR"/>
              </w:rPr>
              <w:t>Gimnazija, Virovitica: 1977 -1980</w:t>
            </w:r>
          </w:p>
          <w:p w:rsidR="00872106" w:rsidRPr="0005341E" w:rsidRDefault="00872106" w:rsidP="0005341E">
            <w:pPr>
              <w:autoSpaceDE w:val="0"/>
              <w:autoSpaceDN w:val="0"/>
              <w:adjustRightInd w:val="0"/>
              <w:spacing w:before="60" w:after="60"/>
              <w:rPr>
                <w:rFonts w:ascii="Arial Narrow" w:hAnsi="Arial Narrow" w:cs="Arial"/>
                <w:color w:val="000000"/>
                <w:sz w:val="22"/>
                <w:szCs w:val="22"/>
                <w:lang w:val="hr-HR" w:eastAsia="hr-HR"/>
              </w:rPr>
            </w:pPr>
            <w:r w:rsidRPr="0005341E">
              <w:rPr>
                <w:rFonts w:ascii="Arial Narrow" w:hAnsi="Arial Narrow" w:cs="Arial"/>
                <w:color w:val="000000"/>
                <w:sz w:val="22"/>
                <w:szCs w:val="22"/>
                <w:lang w:val="hr-HR" w:eastAsia="hr-HR"/>
              </w:rPr>
              <w:t xml:space="preserve">Medicinski fakultet: Sveučilište u Zagrebu. </w:t>
            </w:r>
          </w:p>
          <w:p w:rsidR="00872106" w:rsidRPr="0005341E" w:rsidRDefault="00872106" w:rsidP="0005341E">
            <w:pPr>
              <w:autoSpaceDE w:val="0"/>
              <w:autoSpaceDN w:val="0"/>
              <w:adjustRightInd w:val="0"/>
              <w:spacing w:before="60" w:after="60"/>
              <w:rPr>
                <w:rFonts w:ascii="Arial Narrow" w:hAnsi="Arial Narrow" w:cs="Arial"/>
                <w:color w:val="000000"/>
                <w:sz w:val="22"/>
                <w:szCs w:val="22"/>
                <w:lang w:val="hr-HR" w:eastAsia="hr-HR"/>
              </w:rPr>
            </w:pPr>
            <w:r w:rsidRPr="0005341E">
              <w:rPr>
                <w:rFonts w:ascii="Arial Narrow" w:hAnsi="Arial Narrow" w:cs="Arial"/>
                <w:color w:val="000000"/>
                <w:sz w:val="22"/>
                <w:szCs w:val="22"/>
                <w:lang w:val="hr-HR" w:eastAsia="hr-HR"/>
              </w:rPr>
              <w:t xml:space="preserve">Diplomirao: 1989. godine. </w:t>
            </w:r>
          </w:p>
          <w:p w:rsidR="00872106" w:rsidRPr="0005341E" w:rsidRDefault="00872106" w:rsidP="0005341E">
            <w:pPr>
              <w:autoSpaceDE w:val="0"/>
              <w:autoSpaceDN w:val="0"/>
              <w:adjustRightInd w:val="0"/>
              <w:spacing w:before="60" w:after="60"/>
              <w:rPr>
                <w:rFonts w:ascii="Arial Narrow" w:hAnsi="Arial Narrow" w:cs="Arial"/>
                <w:color w:val="000000"/>
                <w:sz w:val="22"/>
                <w:szCs w:val="22"/>
                <w:lang w:val="hr-HR" w:eastAsia="hr-HR"/>
              </w:rPr>
            </w:pPr>
            <w:r w:rsidRPr="0005341E">
              <w:rPr>
                <w:rFonts w:ascii="Arial Narrow" w:hAnsi="Arial Narrow" w:cs="Arial"/>
                <w:color w:val="000000"/>
                <w:sz w:val="22"/>
                <w:szCs w:val="22"/>
                <w:lang w:val="hr-HR" w:eastAsia="hr-HR"/>
              </w:rPr>
              <w:t xml:space="preserve">Pripravnički staž: Virovitica, 1989/1990 </w:t>
            </w:r>
          </w:p>
          <w:p w:rsidR="00872106" w:rsidRPr="0005341E" w:rsidRDefault="00872106" w:rsidP="0005341E">
            <w:pPr>
              <w:autoSpaceDE w:val="0"/>
              <w:autoSpaceDN w:val="0"/>
              <w:adjustRightInd w:val="0"/>
              <w:spacing w:before="60" w:after="60"/>
              <w:rPr>
                <w:rFonts w:ascii="Arial Narrow" w:hAnsi="Arial Narrow" w:cs="Arial"/>
                <w:color w:val="000000"/>
                <w:sz w:val="22"/>
                <w:szCs w:val="22"/>
                <w:lang w:val="hr-HR" w:eastAsia="hr-HR"/>
              </w:rPr>
            </w:pPr>
            <w:r w:rsidRPr="0005341E">
              <w:rPr>
                <w:rFonts w:ascii="Arial Narrow" w:hAnsi="Arial Narrow" w:cs="Arial"/>
                <w:color w:val="000000"/>
                <w:sz w:val="22"/>
                <w:szCs w:val="22"/>
                <w:lang w:val="hr-HR" w:eastAsia="hr-HR"/>
              </w:rPr>
              <w:t xml:space="preserve">Stručni ispit: 1990. </w:t>
            </w:r>
          </w:p>
          <w:p w:rsidR="00872106" w:rsidRPr="0005341E" w:rsidRDefault="00872106" w:rsidP="0005341E">
            <w:pPr>
              <w:autoSpaceDE w:val="0"/>
              <w:autoSpaceDN w:val="0"/>
              <w:adjustRightInd w:val="0"/>
              <w:spacing w:before="60" w:after="60"/>
              <w:rPr>
                <w:rFonts w:ascii="Arial Narrow" w:hAnsi="Arial Narrow" w:cs="Arial"/>
                <w:color w:val="000000"/>
                <w:sz w:val="22"/>
                <w:szCs w:val="22"/>
                <w:lang w:val="hr-HR" w:eastAsia="hr-HR"/>
              </w:rPr>
            </w:pPr>
            <w:r w:rsidRPr="0005341E">
              <w:rPr>
                <w:rFonts w:ascii="Arial Narrow" w:hAnsi="Arial Narrow" w:cs="Arial"/>
                <w:color w:val="000000"/>
                <w:sz w:val="22"/>
                <w:szCs w:val="22"/>
                <w:lang w:val="hr-HR" w:eastAsia="hr-HR"/>
              </w:rPr>
              <w:t>MC Virovitica: 1990 – 1995</w:t>
            </w:r>
          </w:p>
          <w:p w:rsidR="00872106" w:rsidRPr="0005341E" w:rsidRDefault="00872106" w:rsidP="0005341E">
            <w:pPr>
              <w:autoSpaceDE w:val="0"/>
              <w:autoSpaceDN w:val="0"/>
              <w:adjustRightInd w:val="0"/>
              <w:spacing w:before="60" w:after="60"/>
              <w:rPr>
                <w:rFonts w:ascii="Arial Narrow" w:hAnsi="Arial Narrow" w:cs="Arial"/>
                <w:color w:val="000000"/>
                <w:sz w:val="22"/>
                <w:szCs w:val="22"/>
                <w:lang w:val="hr-HR" w:eastAsia="hr-HR"/>
              </w:rPr>
            </w:pPr>
            <w:r w:rsidRPr="0005341E">
              <w:rPr>
                <w:rFonts w:ascii="Arial Narrow" w:hAnsi="Arial Narrow" w:cs="Arial"/>
                <w:color w:val="000000"/>
                <w:sz w:val="22"/>
                <w:szCs w:val="22"/>
                <w:lang w:val="hr-HR" w:eastAsia="hr-HR"/>
              </w:rPr>
              <w:t>KB Merkur: 1995   -</w:t>
            </w:r>
          </w:p>
          <w:p w:rsidR="00872106" w:rsidRPr="0005341E" w:rsidRDefault="00872106" w:rsidP="0005341E">
            <w:pPr>
              <w:autoSpaceDE w:val="0"/>
              <w:autoSpaceDN w:val="0"/>
              <w:adjustRightInd w:val="0"/>
              <w:spacing w:before="60" w:after="60"/>
              <w:rPr>
                <w:rFonts w:ascii="Arial Narrow" w:hAnsi="Arial Narrow" w:cs="Arial"/>
                <w:color w:val="000000"/>
                <w:sz w:val="22"/>
                <w:szCs w:val="22"/>
                <w:lang w:val="hr-HR" w:eastAsia="hr-HR"/>
              </w:rPr>
            </w:pPr>
            <w:r w:rsidRPr="0005341E">
              <w:rPr>
                <w:rFonts w:ascii="Arial Narrow" w:hAnsi="Arial Narrow" w:cs="Arial"/>
                <w:color w:val="000000"/>
                <w:sz w:val="22"/>
                <w:szCs w:val="22"/>
                <w:lang w:val="hr-HR" w:eastAsia="hr-HR"/>
              </w:rPr>
              <w:t>MF Zagreb: 2010 –</w:t>
            </w:r>
          </w:p>
          <w:p w:rsidR="00872106" w:rsidRPr="0005341E" w:rsidRDefault="00872106" w:rsidP="0005341E">
            <w:pPr>
              <w:autoSpaceDE w:val="0"/>
              <w:autoSpaceDN w:val="0"/>
              <w:adjustRightInd w:val="0"/>
              <w:spacing w:before="60" w:after="60"/>
              <w:rPr>
                <w:rFonts w:ascii="Arial Narrow" w:hAnsi="Arial Narrow" w:cs="Arial"/>
                <w:color w:val="000000"/>
                <w:sz w:val="22"/>
                <w:szCs w:val="22"/>
                <w:lang w:val="hr-HR" w:eastAsia="hr-HR"/>
              </w:rPr>
            </w:pPr>
            <w:r w:rsidRPr="0005341E">
              <w:rPr>
                <w:rFonts w:ascii="Arial Narrow" w:hAnsi="Arial Narrow" w:cs="Arial"/>
                <w:color w:val="000000"/>
                <w:sz w:val="22"/>
                <w:szCs w:val="22"/>
                <w:lang w:val="hr-HR" w:eastAsia="hr-HR"/>
              </w:rPr>
              <w:t>2005. Department of pathology, Division of transplantation, Pittsburg, Pennsylvania, USA</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bCs/>
                <w:sz w:val="22"/>
                <w:szCs w:val="22"/>
              </w:rPr>
              <w:t>2008</w:t>
            </w:r>
            <w:r w:rsidRPr="0005341E">
              <w:rPr>
                <w:rFonts w:ascii="Arial Narrow" w:hAnsi="Arial Narrow" w:cs="Arial"/>
                <w:b/>
                <w:bCs/>
                <w:sz w:val="22"/>
                <w:szCs w:val="22"/>
              </w:rPr>
              <w:t xml:space="preserve">. </w:t>
            </w:r>
            <w:r w:rsidRPr="0005341E">
              <w:rPr>
                <w:rFonts w:ascii="Arial Narrow" w:hAnsi="Arial Narrow" w:cs="Arial"/>
                <w:sz w:val="22"/>
                <w:szCs w:val="22"/>
                <w:lang w:val="hr-HR"/>
              </w:rPr>
              <w:t>Department of Hematopathology, Hospital Clinic, Barcelona, Spain</w:t>
            </w:r>
          </w:p>
          <w:p w:rsidR="00872106" w:rsidRPr="0005341E" w:rsidRDefault="00872106" w:rsidP="0005341E">
            <w:pPr>
              <w:autoSpaceDE w:val="0"/>
              <w:autoSpaceDN w:val="0"/>
              <w:adjustRightInd w:val="0"/>
              <w:spacing w:before="60" w:after="60"/>
              <w:rPr>
                <w:rFonts w:ascii="Arial Narrow" w:hAnsi="Arial Narrow" w:cs="Arial"/>
                <w:color w:val="000000"/>
                <w:sz w:val="22"/>
                <w:szCs w:val="22"/>
                <w:lang w:val="hr-HR" w:eastAsia="hr-HR"/>
              </w:rPr>
            </w:pPr>
            <w:r w:rsidRPr="0005341E">
              <w:rPr>
                <w:rFonts w:ascii="Arial Narrow" w:hAnsi="Arial Narrow" w:cs="Arial"/>
                <w:b/>
                <w:bCs/>
                <w:color w:val="000000"/>
                <w:sz w:val="22"/>
                <w:szCs w:val="22"/>
                <w:lang w:val="hr-HR" w:eastAsia="hr-HR"/>
              </w:rPr>
              <w:t xml:space="preserve">Stručno napredovanje, znanstvena i  nastavna aktivnost: </w:t>
            </w:r>
          </w:p>
          <w:p w:rsidR="00872106" w:rsidRPr="0005341E" w:rsidRDefault="00872106" w:rsidP="0005341E">
            <w:pPr>
              <w:autoSpaceDE w:val="0"/>
              <w:autoSpaceDN w:val="0"/>
              <w:adjustRightInd w:val="0"/>
              <w:spacing w:before="60" w:after="60"/>
              <w:rPr>
                <w:rFonts w:ascii="Arial Narrow" w:hAnsi="Arial Narrow" w:cs="Arial"/>
                <w:color w:val="000000"/>
                <w:sz w:val="22"/>
                <w:szCs w:val="22"/>
                <w:lang w:val="hr-HR" w:eastAsia="hr-HR"/>
              </w:rPr>
            </w:pPr>
            <w:r w:rsidRPr="0005341E">
              <w:rPr>
                <w:rFonts w:ascii="Arial Narrow" w:hAnsi="Arial Narrow" w:cs="Arial"/>
                <w:color w:val="000000"/>
                <w:sz w:val="22"/>
                <w:szCs w:val="22"/>
                <w:lang w:val="hr-HR" w:eastAsia="hr-HR"/>
              </w:rPr>
              <w:t xml:space="preserve">Specijalizacija iz patološke anatomije: KB Merkur 1993. - 1997. </w:t>
            </w:r>
          </w:p>
          <w:p w:rsidR="00872106" w:rsidRPr="0005341E" w:rsidRDefault="00872106" w:rsidP="0005341E">
            <w:pPr>
              <w:autoSpaceDE w:val="0"/>
              <w:autoSpaceDN w:val="0"/>
              <w:adjustRightInd w:val="0"/>
              <w:spacing w:before="60" w:after="60"/>
              <w:rPr>
                <w:rFonts w:ascii="Arial Narrow" w:hAnsi="Arial Narrow" w:cs="Arial"/>
                <w:color w:val="000000"/>
                <w:sz w:val="22"/>
                <w:szCs w:val="22"/>
                <w:lang w:val="hr-HR" w:eastAsia="hr-HR"/>
              </w:rPr>
            </w:pPr>
            <w:r w:rsidRPr="0005341E">
              <w:rPr>
                <w:rFonts w:ascii="Arial Narrow" w:hAnsi="Arial Narrow" w:cs="Arial"/>
                <w:color w:val="000000"/>
                <w:sz w:val="22"/>
                <w:szCs w:val="22"/>
                <w:lang w:val="hr-HR" w:eastAsia="hr-HR"/>
              </w:rPr>
              <w:t>Specijalistički ispit: 7. svibnja 1997 godine.</w:t>
            </w:r>
          </w:p>
          <w:p w:rsidR="00872106" w:rsidRPr="0005341E" w:rsidRDefault="00872106" w:rsidP="0005341E">
            <w:pPr>
              <w:autoSpaceDE w:val="0"/>
              <w:autoSpaceDN w:val="0"/>
              <w:adjustRightInd w:val="0"/>
              <w:spacing w:before="60" w:after="60"/>
              <w:rPr>
                <w:rFonts w:ascii="Arial Narrow" w:hAnsi="Arial Narrow" w:cs="Arial"/>
                <w:color w:val="000000"/>
                <w:sz w:val="22"/>
                <w:szCs w:val="22"/>
                <w:lang w:val="hr-HR" w:eastAsia="hr-HR"/>
              </w:rPr>
            </w:pPr>
            <w:r w:rsidRPr="0005341E">
              <w:rPr>
                <w:rFonts w:ascii="Arial Narrow" w:hAnsi="Arial Narrow" w:cs="Arial"/>
                <w:color w:val="000000"/>
                <w:sz w:val="22"/>
                <w:szCs w:val="22"/>
                <w:lang w:val="hr-HR" w:eastAsia="hr-HR"/>
              </w:rPr>
              <w:t>Magisterij:2000: Medicinski fakultet, Zagreb</w:t>
            </w:r>
          </w:p>
          <w:p w:rsidR="00872106" w:rsidRPr="0005341E" w:rsidRDefault="00872106" w:rsidP="0005341E">
            <w:pPr>
              <w:autoSpaceDE w:val="0"/>
              <w:autoSpaceDN w:val="0"/>
              <w:adjustRightInd w:val="0"/>
              <w:spacing w:before="60" w:after="60"/>
              <w:rPr>
                <w:rFonts w:ascii="Arial Narrow" w:hAnsi="Arial Narrow" w:cs="Arial"/>
                <w:color w:val="000000"/>
                <w:sz w:val="22"/>
                <w:szCs w:val="22"/>
                <w:lang w:val="hr-HR" w:eastAsia="hr-HR"/>
              </w:rPr>
            </w:pPr>
            <w:r w:rsidRPr="0005341E">
              <w:rPr>
                <w:rFonts w:ascii="Arial Narrow" w:hAnsi="Arial Narrow" w:cs="Arial"/>
                <w:color w:val="000000"/>
                <w:sz w:val="22"/>
                <w:szCs w:val="22"/>
                <w:lang w:val="hr-HR" w:eastAsia="hr-HR"/>
              </w:rPr>
              <w:t xml:space="preserve">Doktorat 2004: Medicinski fakultet Zagreb </w:t>
            </w:r>
          </w:p>
          <w:p w:rsidR="00872106" w:rsidRPr="0005341E" w:rsidRDefault="00872106" w:rsidP="0005341E">
            <w:pPr>
              <w:autoSpaceDE w:val="0"/>
              <w:autoSpaceDN w:val="0"/>
              <w:adjustRightInd w:val="0"/>
              <w:spacing w:before="60" w:after="60"/>
              <w:rPr>
                <w:rFonts w:ascii="Arial Narrow" w:hAnsi="Arial Narrow" w:cs="Arial"/>
                <w:color w:val="000000"/>
                <w:sz w:val="22"/>
                <w:szCs w:val="22"/>
                <w:lang w:val="hr-HR" w:eastAsia="hr-HR"/>
              </w:rPr>
            </w:pPr>
            <w:r w:rsidRPr="0005341E">
              <w:rPr>
                <w:rFonts w:ascii="Arial Narrow" w:hAnsi="Arial Narrow" w:cs="Arial"/>
                <w:color w:val="000000"/>
                <w:sz w:val="22"/>
                <w:szCs w:val="22"/>
                <w:lang w:val="hr-HR" w:eastAsia="hr-HR"/>
              </w:rPr>
              <w:t xml:space="preserve">Naslovni docent Medicinskog fakulteta Sveučilišta u Zagrebu 2007. </w:t>
            </w:r>
          </w:p>
          <w:p w:rsidR="00872106" w:rsidRPr="0005341E" w:rsidRDefault="00872106" w:rsidP="0005341E">
            <w:pPr>
              <w:autoSpaceDE w:val="0"/>
              <w:autoSpaceDN w:val="0"/>
              <w:adjustRightInd w:val="0"/>
              <w:spacing w:before="60" w:after="60"/>
              <w:rPr>
                <w:rFonts w:ascii="Arial Narrow" w:hAnsi="Arial Narrow" w:cs="Arial"/>
                <w:color w:val="000000"/>
                <w:sz w:val="22"/>
                <w:szCs w:val="22"/>
                <w:lang w:val="hr-HR" w:eastAsia="hr-HR"/>
              </w:rPr>
            </w:pPr>
            <w:r w:rsidRPr="0005341E">
              <w:rPr>
                <w:rFonts w:ascii="Arial Narrow" w:hAnsi="Arial Narrow" w:cs="Arial"/>
                <w:color w:val="000000"/>
                <w:sz w:val="22"/>
                <w:szCs w:val="22"/>
                <w:lang w:val="hr-HR" w:eastAsia="hr-HR"/>
              </w:rPr>
              <w:t>Docent u kumulativnom radnom odnosu MF Sveučilišta u Zagrebu 2010. god</w:t>
            </w:r>
          </w:p>
          <w:p w:rsidR="00872106" w:rsidRPr="0005341E" w:rsidRDefault="00872106" w:rsidP="0005341E">
            <w:pPr>
              <w:autoSpaceDE w:val="0"/>
              <w:autoSpaceDN w:val="0"/>
              <w:adjustRightInd w:val="0"/>
              <w:spacing w:before="60" w:after="60"/>
              <w:rPr>
                <w:rFonts w:ascii="Arial Narrow" w:hAnsi="Arial Narrow" w:cs="Arial"/>
                <w:color w:val="000000"/>
                <w:sz w:val="22"/>
                <w:szCs w:val="22"/>
                <w:lang w:val="hr-HR" w:eastAsia="hr-HR"/>
              </w:rPr>
            </w:pPr>
            <w:r w:rsidRPr="0005341E">
              <w:rPr>
                <w:rFonts w:ascii="Arial Narrow" w:hAnsi="Arial Narrow" w:cs="Arial"/>
                <w:color w:val="000000"/>
                <w:sz w:val="22"/>
                <w:szCs w:val="22"/>
                <w:lang w:val="hr-HR" w:eastAsia="hr-HR"/>
              </w:rPr>
              <w:t xml:space="preserve">Izvanredni profesor u kumulativnom radnom odnosu, MF Sveučilišta u Zagrebu 23. travnja 2012. god. </w:t>
            </w:r>
          </w:p>
          <w:p w:rsidR="00872106" w:rsidRPr="0005341E" w:rsidRDefault="00872106" w:rsidP="0005341E">
            <w:pPr>
              <w:autoSpaceDE w:val="0"/>
              <w:autoSpaceDN w:val="0"/>
              <w:adjustRightInd w:val="0"/>
              <w:spacing w:before="60" w:after="60"/>
              <w:rPr>
                <w:rFonts w:ascii="Arial Narrow" w:hAnsi="Arial Narrow" w:cs="Arial"/>
                <w:b/>
                <w:bCs/>
                <w:color w:val="000000"/>
                <w:sz w:val="22"/>
                <w:szCs w:val="22"/>
                <w:lang w:val="hr-HR" w:eastAsia="hr-HR"/>
              </w:rPr>
            </w:pPr>
            <w:r w:rsidRPr="0005341E">
              <w:rPr>
                <w:rFonts w:ascii="Arial Narrow" w:hAnsi="Arial Narrow" w:cs="Arial"/>
                <w:b/>
                <w:bCs/>
                <w:color w:val="000000"/>
                <w:sz w:val="22"/>
                <w:szCs w:val="22"/>
                <w:lang w:val="hr-HR" w:eastAsia="hr-HR"/>
              </w:rPr>
              <w:t xml:space="preserve">Radno mjesto: </w:t>
            </w:r>
          </w:p>
          <w:p w:rsidR="00872106" w:rsidRPr="0005341E" w:rsidRDefault="00872106" w:rsidP="0005341E">
            <w:pPr>
              <w:autoSpaceDE w:val="0"/>
              <w:autoSpaceDN w:val="0"/>
              <w:adjustRightInd w:val="0"/>
              <w:spacing w:before="60" w:after="60"/>
              <w:rPr>
                <w:rFonts w:ascii="Arial Narrow" w:hAnsi="Arial Narrow" w:cs="Arial"/>
                <w:bCs/>
                <w:color w:val="000000"/>
                <w:sz w:val="22"/>
                <w:szCs w:val="22"/>
                <w:lang w:val="hr-HR" w:eastAsia="hr-HR"/>
              </w:rPr>
            </w:pPr>
            <w:r w:rsidRPr="0005341E">
              <w:rPr>
                <w:rFonts w:ascii="Arial Narrow" w:hAnsi="Arial Narrow" w:cs="Arial"/>
                <w:bCs/>
                <w:color w:val="000000"/>
                <w:sz w:val="22"/>
                <w:szCs w:val="22"/>
                <w:lang w:val="hr-HR" w:eastAsia="hr-HR"/>
              </w:rPr>
              <w:t>Medicinski fakultet Sveučilišta u Zagrebu,</w:t>
            </w:r>
          </w:p>
          <w:p w:rsidR="00872106" w:rsidRPr="0005341E" w:rsidRDefault="00872106" w:rsidP="0005341E">
            <w:pPr>
              <w:autoSpaceDE w:val="0"/>
              <w:autoSpaceDN w:val="0"/>
              <w:adjustRightInd w:val="0"/>
              <w:spacing w:before="60" w:after="60"/>
              <w:rPr>
                <w:rFonts w:ascii="Arial Narrow" w:hAnsi="Arial Narrow" w:cs="Arial"/>
                <w:color w:val="000000"/>
                <w:sz w:val="22"/>
                <w:szCs w:val="22"/>
                <w:lang w:val="hr-HR" w:eastAsia="hr-HR"/>
              </w:rPr>
            </w:pPr>
            <w:r w:rsidRPr="0005341E">
              <w:rPr>
                <w:rFonts w:ascii="Arial Narrow" w:hAnsi="Arial Narrow" w:cs="Arial"/>
                <w:bCs/>
                <w:color w:val="000000"/>
                <w:sz w:val="22"/>
                <w:szCs w:val="22"/>
                <w:lang w:val="hr-HR" w:eastAsia="hr-HR"/>
              </w:rPr>
              <w:t xml:space="preserve">Zavod za patologiju </w:t>
            </w:r>
            <w:r w:rsidRPr="0005341E">
              <w:rPr>
                <w:rFonts w:ascii="Arial Narrow" w:hAnsi="Arial Narrow" w:cs="Arial"/>
                <w:color w:val="000000"/>
                <w:sz w:val="22"/>
                <w:szCs w:val="22"/>
                <w:lang w:val="hr-HR" w:eastAsia="hr-HR"/>
              </w:rPr>
              <w:t xml:space="preserve">Klinički zavod za patologiju KB Merkur </w:t>
            </w:r>
          </w:p>
          <w:p w:rsidR="00872106" w:rsidRPr="0005341E" w:rsidRDefault="00872106" w:rsidP="0005341E">
            <w:pPr>
              <w:autoSpaceDE w:val="0"/>
              <w:autoSpaceDN w:val="0"/>
              <w:adjustRightInd w:val="0"/>
              <w:spacing w:before="60" w:after="60"/>
              <w:rPr>
                <w:rFonts w:ascii="Arial Narrow" w:hAnsi="Arial Narrow" w:cs="Arial"/>
                <w:color w:val="000000"/>
                <w:sz w:val="22"/>
                <w:szCs w:val="22"/>
                <w:lang w:val="hr-HR" w:eastAsia="hr-HR"/>
              </w:rPr>
            </w:pPr>
            <w:r w:rsidRPr="0005341E">
              <w:rPr>
                <w:rFonts w:ascii="Arial Narrow" w:hAnsi="Arial Narrow" w:cs="Arial"/>
                <w:b/>
                <w:bCs/>
                <w:color w:val="000000"/>
                <w:sz w:val="22"/>
                <w:szCs w:val="22"/>
                <w:lang w:val="hr-HR" w:eastAsia="hr-HR"/>
              </w:rPr>
              <w:t xml:space="preserve">Uže područje stručnog rada: </w:t>
            </w:r>
            <w:r w:rsidRPr="0005341E">
              <w:rPr>
                <w:rFonts w:ascii="Arial Narrow" w:hAnsi="Arial Narrow" w:cs="Arial"/>
                <w:color w:val="000000"/>
                <w:sz w:val="22"/>
                <w:szCs w:val="22"/>
                <w:lang w:val="hr-HR" w:eastAsia="hr-HR"/>
              </w:rPr>
              <w:t>Hematopatologija, Bolesti gastrointestinalnog trakta i jetre</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 xml:space="preserve">Disertacija </w:t>
            </w:r>
            <w:r w:rsidRPr="0005341E">
              <w:rPr>
                <w:rFonts w:ascii="Arial Narrow" w:hAnsi="Arial Narrow" w:cs="Arial"/>
                <w:sz w:val="22"/>
                <w:szCs w:val="22"/>
                <w:lang w:val="hr-HR"/>
              </w:rPr>
              <w:t>(naslov i godina obrane)</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rPr>
              <w:t>“Trisomija 3, onkoprotein BCL10 i MALT želuca kod infekcije s Helicobacter pylori", godina obrane 2004.</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Publikacije</w:t>
            </w:r>
            <w:r w:rsidR="003B633F" w:rsidRPr="0005341E">
              <w:rPr>
                <w:rFonts w:ascii="Arial Narrow" w:hAnsi="Arial Narrow" w:cs="Arial"/>
                <w:sz w:val="22"/>
                <w:szCs w:val="22"/>
                <w:lang w:val="hr-HR"/>
              </w:rPr>
              <w:t> </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25 Current Contents, 3 SCI, 9 Medline, Embase</w:t>
            </w:r>
          </w:p>
        </w:tc>
      </w:tr>
      <w:tr w:rsidR="00872106" w:rsidRPr="0005341E" w:rsidTr="00203F12">
        <w:tc>
          <w:tcPr>
            <w:tcW w:w="1951" w:type="dxa"/>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Popis radova objavljenih u posljednjih pet godina </w:t>
            </w:r>
            <w:r w:rsidR="00CB25F6" w:rsidRPr="0005341E">
              <w:rPr>
                <w:rFonts w:ascii="Arial Narrow" w:hAnsi="Arial Narrow" w:cs="Arial"/>
                <w:sz w:val="22"/>
                <w:szCs w:val="22"/>
                <w:lang w:val="hr-HR"/>
              </w:rPr>
              <w:t> </w:t>
            </w:r>
          </w:p>
        </w:tc>
        <w:tc>
          <w:tcPr>
            <w:tcW w:w="7513" w:type="dxa"/>
          </w:tcPr>
          <w:p w:rsidR="00872106" w:rsidRPr="0005341E" w:rsidRDefault="00872106" w:rsidP="00E337BE">
            <w:pPr>
              <w:numPr>
                <w:ilvl w:val="0"/>
                <w:numId w:val="81"/>
              </w:numPr>
              <w:spacing w:before="60" w:after="60"/>
              <w:rPr>
                <w:rFonts w:ascii="Arial Narrow" w:hAnsi="Arial Narrow" w:cs="Arial"/>
                <w:sz w:val="22"/>
                <w:szCs w:val="22"/>
                <w:lang w:val="hr-HR" w:eastAsia="hr-HR"/>
              </w:rPr>
            </w:pPr>
            <w:r w:rsidRPr="0005341E">
              <w:rPr>
                <w:rFonts w:ascii="Arial Narrow" w:hAnsi="Arial Narrow" w:cs="Arial"/>
                <w:sz w:val="22"/>
                <w:szCs w:val="22"/>
                <w:lang w:val="hr-HR" w:eastAsia="hr-HR"/>
              </w:rPr>
              <w:t xml:space="preserve">Mrzljak A, </w:t>
            </w:r>
            <w:r w:rsidRPr="0005341E">
              <w:rPr>
                <w:rFonts w:ascii="Arial Narrow" w:hAnsi="Arial Narrow" w:cs="Arial"/>
                <w:bCs/>
                <w:sz w:val="22"/>
                <w:szCs w:val="22"/>
                <w:lang w:val="hr-HR" w:eastAsia="hr-HR"/>
              </w:rPr>
              <w:t>Gasparov S</w:t>
            </w:r>
            <w:r w:rsidRPr="0005341E">
              <w:rPr>
                <w:rFonts w:ascii="Arial Narrow" w:hAnsi="Arial Narrow" w:cs="Arial"/>
                <w:sz w:val="22"/>
                <w:szCs w:val="22"/>
                <w:lang w:val="hr-HR" w:eastAsia="hr-HR"/>
              </w:rPr>
              <w:t xml:space="preserve">, Kardum-Skelin I, Colic-Cvrlje V, Ostojic-Kolonic S. </w:t>
            </w:r>
            <w:hyperlink r:id="rId436" w:history="1">
              <w:r w:rsidRPr="0005341E">
                <w:rPr>
                  <w:rFonts w:ascii="Arial Narrow" w:hAnsi="Arial Narrow" w:cs="Arial"/>
                  <w:sz w:val="22"/>
                  <w:szCs w:val="22"/>
                  <w:lang w:val="hr-HR" w:eastAsia="hr-HR"/>
                </w:rPr>
                <w:t>Febrile    cholestatic disease as an initial presentation of nodular lymphocyte-predominant Hodgkin lymphoma.</w:t>
              </w:r>
            </w:hyperlink>
            <w:r w:rsidRPr="0005341E">
              <w:rPr>
                <w:rFonts w:ascii="Arial Narrow" w:hAnsi="Arial Narrow" w:cs="Arial"/>
                <w:sz w:val="22"/>
                <w:szCs w:val="22"/>
                <w:lang w:val="hr-HR" w:eastAsia="hr-HR"/>
              </w:rPr>
              <w:t xml:space="preserve"> World J Gastroenterol. 2010 Sep 21;16(35):4491-3.</w:t>
            </w:r>
          </w:p>
          <w:p w:rsidR="00872106" w:rsidRPr="0005341E" w:rsidRDefault="00872106" w:rsidP="00E337BE">
            <w:pPr>
              <w:numPr>
                <w:ilvl w:val="0"/>
                <w:numId w:val="81"/>
              </w:numPr>
              <w:spacing w:before="60" w:after="60"/>
              <w:rPr>
                <w:rFonts w:ascii="Arial Narrow" w:hAnsi="Arial Narrow" w:cs="Arial"/>
                <w:sz w:val="22"/>
                <w:szCs w:val="22"/>
                <w:lang w:val="hr-HR" w:eastAsia="hr-HR"/>
              </w:rPr>
            </w:pPr>
            <w:r w:rsidRPr="0005341E">
              <w:rPr>
                <w:rFonts w:ascii="Arial Narrow" w:hAnsi="Arial Narrow" w:cs="Arial"/>
                <w:sz w:val="22"/>
                <w:szCs w:val="22"/>
                <w:lang w:val="hr-HR" w:eastAsia="hr-HR"/>
              </w:rPr>
              <w:t xml:space="preserve">Mrzljak A, Knotek M, Guštin D, Matovinović MS, Kocman B, Ljubanović D, Gašparov S. </w:t>
            </w:r>
            <w:hyperlink r:id="rId437" w:history="1">
              <w:r w:rsidRPr="0005341E">
                <w:rPr>
                  <w:rFonts w:ascii="Arial Narrow" w:hAnsi="Arial Narrow" w:cs="Arial"/>
                  <w:sz w:val="22"/>
                  <w:szCs w:val="22"/>
                  <w:lang w:val="hr-HR" w:eastAsia="hr-HR"/>
                </w:rPr>
                <w:t>End-stage kidney disease after mushroom poisoning and abo-incompatible liver transplantation.</w:t>
              </w:r>
            </w:hyperlink>
            <w:r w:rsidRPr="0005341E">
              <w:rPr>
                <w:rFonts w:ascii="Arial Narrow" w:hAnsi="Arial Narrow" w:cs="Arial"/>
                <w:sz w:val="22"/>
                <w:szCs w:val="22"/>
                <w:lang w:val="hr-HR" w:eastAsia="hr-HR"/>
              </w:rPr>
              <w:t xml:space="preserve"> Nephrology (Carlton). 2010 Sep;15(6):660-1. </w:t>
            </w:r>
          </w:p>
          <w:p w:rsidR="00872106" w:rsidRPr="0005341E" w:rsidRDefault="00872106" w:rsidP="00E337BE">
            <w:pPr>
              <w:numPr>
                <w:ilvl w:val="0"/>
                <w:numId w:val="81"/>
              </w:numPr>
              <w:spacing w:before="60" w:after="60"/>
              <w:rPr>
                <w:rFonts w:ascii="Arial Narrow" w:hAnsi="Arial Narrow" w:cs="Arial"/>
                <w:sz w:val="22"/>
                <w:szCs w:val="22"/>
                <w:lang w:val="hr-HR" w:eastAsia="hr-HR"/>
              </w:rPr>
            </w:pPr>
            <w:r w:rsidRPr="0005341E">
              <w:rPr>
                <w:rFonts w:ascii="Arial Narrow" w:hAnsi="Arial Narrow" w:cs="Arial"/>
                <w:sz w:val="22"/>
                <w:szCs w:val="22"/>
                <w:lang w:val="hr-HR" w:eastAsia="hr-HR"/>
              </w:rPr>
              <w:t xml:space="preserve">Marušić M, Gulić S, Gašparov S, Bilić A, Jurčić D, Vučković B, Stanić G, Luetić K, Dominković A, Sučić T. </w:t>
            </w:r>
            <w:hyperlink r:id="rId438" w:history="1">
              <w:r w:rsidRPr="0005341E">
                <w:rPr>
                  <w:rFonts w:ascii="Arial Narrow" w:hAnsi="Arial Narrow" w:cs="Arial"/>
                  <w:sz w:val="22"/>
                  <w:szCs w:val="22"/>
                  <w:lang w:val="hr-HR" w:eastAsia="hr-HR"/>
                </w:rPr>
                <w:t>Celiac disease and fulminant T lymphoma detected too late in a 35-year-old female patient: case report.</w:t>
              </w:r>
            </w:hyperlink>
            <w:r w:rsidRPr="0005341E">
              <w:rPr>
                <w:rFonts w:ascii="Arial Narrow" w:hAnsi="Arial Narrow" w:cs="Arial"/>
                <w:sz w:val="22"/>
                <w:szCs w:val="22"/>
                <w:lang w:val="hr-HR" w:eastAsia="hr-HR"/>
              </w:rPr>
              <w:t xml:space="preserve"> Bosn J Basic Med Sci. 2011 Aug;11(3):190-3.</w:t>
            </w:r>
          </w:p>
          <w:p w:rsidR="00872106" w:rsidRPr="0005341E" w:rsidRDefault="00872106" w:rsidP="00E337BE">
            <w:pPr>
              <w:numPr>
                <w:ilvl w:val="0"/>
                <w:numId w:val="81"/>
              </w:numPr>
              <w:spacing w:before="60" w:after="60"/>
              <w:rPr>
                <w:rFonts w:ascii="Arial Narrow" w:hAnsi="Arial Narrow" w:cs="Arial"/>
                <w:sz w:val="22"/>
                <w:szCs w:val="22"/>
                <w:lang w:val="hr-HR" w:eastAsia="hr-HR"/>
              </w:rPr>
            </w:pPr>
            <w:r w:rsidRPr="0005341E">
              <w:rPr>
                <w:rFonts w:ascii="Arial Narrow" w:hAnsi="Arial Narrow" w:cs="Arial"/>
                <w:sz w:val="22"/>
                <w:szCs w:val="22"/>
                <w:lang w:val="hr-HR" w:eastAsia="hr-HR"/>
              </w:rPr>
              <w:t xml:space="preserve">Dotlic S, </w:t>
            </w:r>
            <w:r w:rsidRPr="0005341E">
              <w:rPr>
                <w:rFonts w:ascii="Arial Narrow" w:hAnsi="Arial Narrow" w:cs="Arial"/>
                <w:bCs/>
                <w:sz w:val="22"/>
                <w:szCs w:val="22"/>
                <w:lang w:val="hr-HR" w:eastAsia="hr-HR"/>
              </w:rPr>
              <w:t>Gasparov S</w:t>
            </w:r>
            <w:r w:rsidRPr="0005341E">
              <w:rPr>
                <w:rFonts w:ascii="Arial Narrow" w:hAnsi="Arial Narrow" w:cs="Arial"/>
                <w:sz w:val="22"/>
                <w:szCs w:val="22"/>
                <w:lang w:val="hr-HR" w:eastAsia="hr-HR"/>
              </w:rPr>
              <w:t xml:space="preserve">, Lovric E, Dominis M, Korac P. </w:t>
            </w:r>
            <w:hyperlink r:id="rId439" w:history="1">
              <w:r w:rsidRPr="0005341E">
                <w:rPr>
                  <w:rFonts w:ascii="Arial Narrow" w:hAnsi="Arial Narrow" w:cs="Arial"/>
                  <w:sz w:val="22"/>
                  <w:szCs w:val="22"/>
                  <w:lang w:val="hr-HR" w:eastAsia="hr-HR"/>
                </w:rPr>
                <w:t>Is it possible to overcome antiapoptotic API2/MALT1 events in tumor B-cells by influencing Tregs in MALT lymphoma?</w:t>
              </w:r>
            </w:hyperlink>
            <w:r w:rsidRPr="0005341E">
              <w:rPr>
                <w:rFonts w:ascii="Arial Narrow" w:hAnsi="Arial Narrow" w:cs="Arial"/>
                <w:sz w:val="22"/>
                <w:szCs w:val="22"/>
                <w:lang w:val="hr-HR" w:eastAsia="hr-HR"/>
              </w:rPr>
              <w:t xml:space="preserve"> Med Hypotheses. 2012 Oct;79(4):500-3. </w:t>
            </w:r>
          </w:p>
          <w:p w:rsidR="00872106" w:rsidRPr="0005341E" w:rsidRDefault="00872106" w:rsidP="00E337BE">
            <w:pPr>
              <w:numPr>
                <w:ilvl w:val="0"/>
                <w:numId w:val="81"/>
              </w:numPr>
              <w:spacing w:before="60" w:after="60"/>
              <w:rPr>
                <w:rFonts w:ascii="Arial Narrow" w:hAnsi="Arial Narrow" w:cs="Arial"/>
                <w:sz w:val="22"/>
                <w:szCs w:val="22"/>
                <w:lang w:val="hr-HR" w:eastAsia="hr-HR"/>
              </w:rPr>
            </w:pPr>
            <w:r w:rsidRPr="0005341E">
              <w:rPr>
                <w:rFonts w:ascii="Arial Narrow" w:hAnsi="Arial Narrow" w:cs="Arial"/>
                <w:sz w:val="22"/>
                <w:szCs w:val="22"/>
                <w:lang w:val="hr-HR" w:eastAsia="hr-HR"/>
              </w:rPr>
              <w:t xml:space="preserve">Bišof V, Jakovčević A, Seiwerth S, Rakušić Z, Gašparov S. </w:t>
            </w:r>
            <w:hyperlink r:id="rId440" w:history="1">
              <w:r w:rsidRPr="0005341E">
                <w:rPr>
                  <w:rFonts w:ascii="Arial Narrow" w:hAnsi="Arial Narrow" w:cs="Arial"/>
                  <w:sz w:val="22"/>
                  <w:szCs w:val="22"/>
                  <w:lang w:val="hr-HR" w:eastAsia="hr-HR"/>
                </w:rPr>
                <w:t>Prognostic value of ERCC1 in head and neck carcinoma treated with definitive or adjuvant radiotherapy.</w:t>
              </w:r>
            </w:hyperlink>
            <w:r w:rsidRPr="0005341E">
              <w:rPr>
                <w:rFonts w:ascii="Arial Narrow" w:hAnsi="Arial Narrow" w:cs="Arial"/>
                <w:sz w:val="22"/>
                <w:szCs w:val="22"/>
                <w:lang w:val="hr-HR" w:eastAsia="hr-HR"/>
              </w:rPr>
              <w:t xml:space="preserve"> J Cancer Res Clin Oncol. 2013 Feb;139(2):187-94. </w:t>
            </w:r>
          </w:p>
          <w:p w:rsidR="00872106" w:rsidRPr="0005341E" w:rsidRDefault="00872106" w:rsidP="00E337BE">
            <w:pPr>
              <w:numPr>
                <w:ilvl w:val="0"/>
                <w:numId w:val="81"/>
              </w:numPr>
              <w:spacing w:before="60" w:after="60"/>
              <w:rPr>
                <w:rFonts w:ascii="Arial Narrow" w:hAnsi="Arial Narrow" w:cs="Arial"/>
                <w:sz w:val="22"/>
                <w:szCs w:val="22"/>
                <w:lang w:val="hr-HR" w:eastAsia="hr-HR"/>
              </w:rPr>
            </w:pPr>
            <w:r w:rsidRPr="0005341E">
              <w:rPr>
                <w:rFonts w:ascii="Arial Narrow" w:hAnsi="Arial Narrow" w:cs="Arial"/>
                <w:sz w:val="22"/>
                <w:szCs w:val="22"/>
                <w:lang w:val="hr-HR" w:eastAsia="hr-HR"/>
              </w:rPr>
              <w:t xml:space="preserve">Nikuševa-Martić T, Serman L, Zeljko M, Vidas Z, Gašparov S, Zeljko HM, Kosović M, Pećina-Šlaus N. </w:t>
            </w:r>
            <w:hyperlink r:id="rId441" w:history="1">
              <w:r w:rsidRPr="0005341E">
                <w:rPr>
                  <w:rFonts w:ascii="Arial Narrow" w:hAnsi="Arial Narrow" w:cs="Arial"/>
                  <w:sz w:val="22"/>
                  <w:szCs w:val="22"/>
                  <w:lang w:val="hr-HR" w:eastAsia="hr-HR"/>
                </w:rPr>
                <w:t>Expression of secreted frizzled-related protein 1 and 3, T-cell factor 1 and lymphoid enhancer factor 1 in clear cell renal cell carcinoma.</w:t>
              </w:r>
            </w:hyperlink>
            <w:r w:rsidRPr="0005341E">
              <w:rPr>
                <w:rFonts w:ascii="Arial Narrow" w:hAnsi="Arial Narrow" w:cs="Arial"/>
                <w:sz w:val="22"/>
                <w:szCs w:val="22"/>
                <w:lang w:val="hr-HR" w:eastAsia="hr-HR"/>
              </w:rPr>
              <w:t xml:space="preserve"> Pathol Oncol Res. 2013 Jul;19(3):545-51.</w:t>
            </w:r>
          </w:p>
          <w:p w:rsidR="00872106" w:rsidRPr="0005341E" w:rsidRDefault="00872106" w:rsidP="00E337BE">
            <w:pPr>
              <w:numPr>
                <w:ilvl w:val="0"/>
                <w:numId w:val="81"/>
              </w:numPr>
              <w:spacing w:before="60" w:after="60"/>
              <w:rPr>
                <w:rFonts w:ascii="Arial Narrow" w:hAnsi="Arial Narrow" w:cs="Arial"/>
                <w:sz w:val="22"/>
                <w:szCs w:val="22"/>
                <w:lang w:val="hr-HR" w:eastAsia="hr-HR"/>
              </w:rPr>
            </w:pPr>
            <w:r w:rsidRPr="0005341E">
              <w:rPr>
                <w:rFonts w:ascii="Arial Narrow" w:hAnsi="Arial Narrow" w:cs="Arial"/>
                <w:sz w:val="22"/>
                <w:szCs w:val="22"/>
                <w:lang w:val="hr-HR" w:eastAsia="hr-HR"/>
              </w:rPr>
              <w:t xml:space="preserve">Aurer I, </w:t>
            </w:r>
            <w:r w:rsidRPr="0005341E">
              <w:rPr>
                <w:rFonts w:ascii="Arial Narrow" w:hAnsi="Arial Narrow" w:cs="Arial"/>
                <w:bCs/>
                <w:sz w:val="22"/>
                <w:szCs w:val="22"/>
                <w:lang w:val="hr-HR" w:eastAsia="hr-HR"/>
              </w:rPr>
              <w:t>Gasparov S</w:t>
            </w:r>
            <w:r w:rsidRPr="0005341E">
              <w:rPr>
                <w:rFonts w:ascii="Arial Narrow" w:hAnsi="Arial Narrow" w:cs="Arial"/>
                <w:sz w:val="22"/>
                <w:szCs w:val="22"/>
                <w:lang w:val="hr-HR" w:eastAsia="hr-HR"/>
              </w:rPr>
              <w:t xml:space="preserve">, Kralik M, Balenović A, Huić D, Santek F, Duletić-Nacinović A, Pejsa V, Ostojić-Kolonić S, Grah JJ; Croatian Society for Hematology and Transfusion; Croatian Coooperative Group for Treatment of Hematologic Diseases; Croatian Medical Society </w:t>
            </w:r>
            <w:hyperlink r:id="rId442" w:history="1">
              <w:r w:rsidRPr="0005341E">
                <w:rPr>
                  <w:rFonts w:ascii="Arial Narrow" w:hAnsi="Arial Narrow" w:cs="Arial"/>
                  <w:sz w:val="22"/>
                  <w:szCs w:val="22"/>
                  <w:lang w:val="hr-HR" w:eastAsia="hr-HR"/>
                </w:rPr>
                <w:t>. Lymphoma diagnosis and treatment - second Croatian consensus.</w:t>
              </w:r>
            </w:hyperlink>
            <w:r w:rsidRPr="0005341E">
              <w:rPr>
                <w:rFonts w:ascii="Arial Narrow" w:hAnsi="Arial Narrow" w:cs="Arial"/>
                <w:sz w:val="22"/>
                <w:szCs w:val="22"/>
                <w:lang w:val="hr-HR" w:eastAsia="hr-HR"/>
              </w:rPr>
              <w:t xml:space="preserve"> Lijec Vjesn. 2013 Mar-Apr;135(3-4):63-76. </w:t>
            </w:r>
          </w:p>
          <w:p w:rsidR="00872106" w:rsidRPr="0005341E" w:rsidRDefault="00872106" w:rsidP="00E337BE">
            <w:pPr>
              <w:numPr>
                <w:ilvl w:val="0"/>
                <w:numId w:val="81"/>
              </w:numPr>
              <w:spacing w:before="60" w:after="60"/>
              <w:rPr>
                <w:rFonts w:ascii="Arial Narrow" w:hAnsi="Arial Narrow" w:cs="Arial"/>
                <w:b/>
                <w:sz w:val="22"/>
                <w:szCs w:val="22"/>
              </w:rPr>
            </w:pPr>
            <w:r w:rsidRPr="0005341E">
              <w:rPr>
                <w:rFonts w:ascii="Arial Narrow" w:hAnsi="Arial Narrow" w:cs="Arial"/>
                <w:sz w:val="22"/>
                <w:szCs w:val="22"/>
                <w:lang w:val="hr-HR" w:eastAsia="hr-HR"/>
              </w:rPr>
              <w:t xml:space="preserve">Gasljevic G, Lamovec J, Contreras JA, Zadnik V, Blas M, </w:t>
            </w:r>
            <w:r w:rsidRPr="0005341E">
              <w:rPr>
                <w:rFonts w:ascii="Arial Narrow" w:hAnsi="Arial Narrow" w:cs="Arial"/>
                <w:bCs/>
                <w:sz w:val="22"/>
                <w:szCs w:val="22"/>
                <w:lang w:val="hr-HR" w:eastAsia="hr-HR"/>
              </w:rPr>
              <w:t>Gasparov S</w:t>
            </w:r>
            <w:r w:rsidRPr="0005341E">
              <w:rPr>
                <w:rFonts w:ascii="Arial Narrow" w:hAnsi="Arial Narrow" w:cs="Arial"/>
                <w:sz w:val="22"/>
                <w:szCs w:val="22"/>
                <w:lang w:val="hr-HR" w:eastAsia="hr-HR"/>
              </w:rPr>
              <w:t xml:space="preserve">. </w:t>
            </w:r>
            <w:hyperlink r:id="rId443" w:history="1">
              <w:r w:rsidRPr="0005341E">
                <w:rPr>
                  <w:rFonts w:ascii="Arial Narrow" w:hAnsi="Arial Narrow" w:cs="Arial"/>
                  <w:sz w:val="22"/>
                  <w:szCs w:val="22"/>
                  <w:lang w:val="hr-HR" w:eastAsia="hr-HR"/>
                </w:rPr>
                <w:t>HER2 in Gastric Cancer: An Immunohistochemical Study on Tissue Microarrays and the Coressponding Whole-Tissue Sections with a Supplemental Fish Study.</w:t>
              </w:r>
            </w:hyperlink>
            <w:r w:rsidRPr="0005341E">
              <w:rPr>
                <w:rFonts w:ascii="Arial Narrow" w:hAnsi="Arial Narrow" w:cs="Arial"/>
                <w:sz w:val="22"/>
                <w:szCs w:val="22"/>
                <w:lang w:val="hr-HR" w:eastAsia="hr-HR"/>
              </w:rPr>
              <w:t xml:space="preserve"> Pathol Oncol Res. 2013 Oct;19(4):855-65. </w:t>
            </w:r>
          </w:p>
          <w:p w:rsidR="00872106" w:rsidRPr="0005341E" w:rsidRDefault="00872106" w:rsidP="00E337BE">
            <w:pPr>
              <w:numPr>
                <w:ilvl w:val="0"/>
                <w:numId w:val="81"/>
              </w:numPr>
              <w:spacing w:before="60" w:after="60"/>
              <w:rPr>
                <w:rFonts w:ascii="Arial Narrow" w:hAnsi="Arial Narrow" w:cs="Arial"/>
                <w:sz w:val="22"/>
                <w:szCs w:val="22"/>
              </w:rPr>
            </w:pPr>
            <w:r w:rsidRPr="0005341E">
              <w:rPr>
                <w:rFonts w:ascii="Arial Narrow" w:hAnsi="Arial Narrow" w:cs="Arial"/>
                <w:sz w:val="22"/>
                <w:szCs w:val="22"/>
              </w:rPr>
              <w:t>Katicic M, Banic M, Urek MC, Gasparov S, Krznaric Z, Prskalo M, Stimac D, Skrtic A, Vucelic B. Croatian guidelines for gastric cancer prevention by eradication of Helicobacter pylori infection. Lijec Vjesnik 2014, Mar-Apr;136 (3-4):59-68.</w:t>
            </w:r>
          </w:p>
          <w:p w:rsidR="00872106" w:rsidRPr="0005341E" w:rsidRDefault="00872106" w:rsidP="00E337BE">
            <w:pPr>
              <w:numPr>
                <w:ilvl w:val="0"/>
                <w:numId w:val="81"/>
              </w:numPr>
              <w:spacing w:before="60" w:after="60"/>
              <w:rPr>
                <w:rFonts w:ascii="Arial Narrow" w:hAnsi="Arial Narrow" w:cs="Arial"/>
                <w:sz w:val="22"/>
                <w:szCs w:val="22"/>
                <w:lang w:val="hr-HR" w:eastAsia="hr-HR"/>
              </w:rPr>
            </w:pPr>
            <w:r w:rsidRPr="0005341E">
              <w:rPr>
                <w:rFonts w:ascii="Arial Narrow" w:hAnsi="Arial Narrow" w:cs="Arial"/>
                <w:sz w:val="22"/>
                <w:szCs w:val="22"/>
              </w:rPr>
              <w:t xml:space="preserve">Infundibulocystic Structures and Prominent Squamous Metaplasia in Sebaceoma - A Rare Feature. A Clinicopathologic Study of 10 Cases. </w:t>
            </w:r>
            <w:hyperlink r:id="rId444" w:history="1">
              <w:r w:rsidRPr="0005341E">
                <w:rPr>
                  <w:rStyle w:val="Hyperlink"/>
                  <w:rFonts w:ascii="Arial Narrow" w:hAnsi="Arial Narrow" w:cs="Arial"/>
                  <w:sz w:val="22"/>
                  <w:szCs w:val="22"/>
                </w:rPr>
                <w:t>Flux K</w:t>
              </w:r>
            </w:hyperlink>
            <w:r w:rsidRPr="0005341E">
              <w:rPr>
                <w:rFonts w:ascii="Arial Narrow" w:hAnsi="Arial Narrow" w:cs="Arial"/>
                <w:sz w:val="22"/>
                <w:szCs w:val="22"/>
                <w:vertAlign w:val="superscript"/>
              </w:rPr>
              <w:t>1</w:t>
            </w:r>
            <w:r w:rsidRPr="0005341E">
              <w:rPr>
                <w:rFonts w:ascii="Arial Narrow" w:hAnsi="Arial Narrow" w:cs="Arial"/>
                <w:sz w:val="22"/>
                <w:szCs w:val="22"/>
              </w:rPr>
              <w:t xml:space="preserve">, </w:t>
            </w:r>
            <w:hyperlink r:id="rId445" w:history="1">
              <w:r w:rsidRPr="0005341E">
                <w:rPr>
                  <w:rStyle w:val="Hyperlink"/>
                  <w:rFonts w:ascii="Arial Narrow" w:hAnsi="Arial Narrow" w:cs="Arial"/>
                  <w:sz w:val="22"/>
                  <w:szCs w:val="22"/>
                </w:rPr>
                <w:t>Kutzner H</w:t>
              </w:r>
            </w:hyperlink>
            <w:r w:rsidRPr="0005341E">
              <w:rPr>
                <w:rFonts w:ascii="Arial Narrow" w:hAnsi="Arial Narrow" w:cs="Arial"/>
                <w:sz w:val="22"/>
                <w:szCs w:val="22"/>
              </w:rPr>
              <w:t xml:space="preserve">, </w:t>
            </w:r>
            <w:hyperlink r:id="rId446" w:history="1">
              <w:r w:rsidRPr="0005341E">
                <w:rPr>
                  <w:rStyle w:val="Hyperlink"/>
                  <w:rFonts w:ascii="Arial Narrow" w:hAnsi="Arial Narrow" w:cs="Arial"/>
                  <w:sz w:val="22"/>
                  <w:szCs w:val="22"/>
                </w:rPr>
                <w:t>Rütten A</w:t>
              </w:r>
            </w:hyperlink>
            <w:r w:rsidRPr="0005341E">
              <w:rPr>
                <w:rFonts w:ascii="Arial Narrow" w:hAnsi="Arial Narrow" w:cs="Arial"/>
                <w:sz w:val="22"/>
                <w:szCs w:val="22"/>
              </w:rPr>
              <w:t xml:space="preserve">, </w:t>
            </w:r>
            <w:hyperlink r:id="rId447" w:history="1">
              <w:r w:rsidRPr="0005341E">
                <w:rPr>
                  <w:rStyle w:val="Hyperlink"/>
                  <w:rFonts w:ascii="Arial Narrow" w:hAnsi="Arial Narrow" w:cs="Arial"/>
                  <w:sz w:val="22"/>
                  <w:szCs w:val="22"/>
                </w:rPr>
                <w:t>Plaza.JA</w:t>
              </w:r>
            </w:hyperlink>
            <w:r w:rsidRPr="0005341E">
              <w:rPr>
                <w:rFonts w:ascii="Arial Narrow" w:hAnsi="Arial Narrow" w:cs="Arial"/>
                <w:sz w:val="22"/>
                <w:szCs w:val="22"/>
              </w:rPr>
              <w:t xml:space="preserve">, </w:t>
            </w:r>
            <w:hyperlink r:id="rId448" w:history="1">
              <w:r w:rsidRPr="0005341E">
                <w:rPr>
                  <w:rStyle w:val="highlight"/>
                  <w:rFonts w:ascii="Arial Narrow" w:hAnsi="Arial Narrow" w:cs="Arial"/>
                  <w:sz w:val="22"/>
                  <w:szCs w:val="22"/>
                </w:rPr>
                <w:t>Gasparov</w:t>
              </w:r>
              <w:r w:rsidRPr="0005341E">
                <w:rPr>
                  <w:rStyle w:val="highlight"/>
                  <w:rFonts w:ascii="Arial Narrow" w:hAnsi="Arial Narrow" w:cs="Arial"/>
                  <w:sz w:val="22"/>
                  <w:szCs w:val="22"/>
                  <w:u w:val="single"/>
                </w:rPr>
                <w:t>.</w:t>
              </w:r>
              <w:r w:rsidRPr="0005341E">
                <w:rPr>
                  <w:rStyle w:val="highlight"/>
                  <w:rFonts w:ascii="Arial Narrow" w:hAnsi="Arial Narrow" w:cs="Arial"/>
                  <w:sz w:val="22"/>
                  <w:szCs w:val="22"/>
                </w:rPr>
                <w:t>S</w:t>
              </w:r>
            </w:hyperlink>
            <w:r w:rsidRPr="0005341E">
              <w:rPr>
                <w:rFonts w:ascii="Arial Narrow" w:hAnsi="Arial Narrow" w:cs="Arial"/>
                <w:sz w:val="22"/>
                <w:szCs w:val="22"/>
              </w:rPr>
              <w:t xml:space="preserve">, </w:t>
            </w:r>
            <w:hyperlink r:id="rId449" w:history="1">
              <w:r w:rsidRPr="0005341E">
                <w:rPr>
                  <w:rStyle w:val="Hyperlink"/>
                  <w:rFonts w:ascii="Arial Narrow" w:hAnsi="Arial Narrow" w:cs="Arial"/>
                  <w:sz w:val="22"/>
                  <w:szCs w:val="22"/>
                </w:rPr>
                <w:t>Michal.M</w:t>
              </w:r>
            </w:hyperlink>
            <w:r w:rsidRPr="0005341E">
              <w:rPr>
                <w:rFonts w:ascii="Arial Narrow" w:hAnsi="Arial Narrow" w:cs="Arial"/>
                <w:sz w:val="22"/>
                <w:szCs w:val="22"/>
              </w:rPr>
              <w:t xml:space="preserve">, </w:t>
            </w:r>
            <w:hyperlink r:id="rId450" w:history="1">
              <w:r w:rsidRPr="0005341E">
                <w:rPr>
                  <w:rStyle w:val="Hyperlink"/>
                  <w:rFonts w:ascii="Arial Narrow" w:hAnsi="Arial Narrow" w:cs="Arial"/>
                  <w:sz w:val="22"/>
                  <w:szCs w:val="22"/>
                </w:rPr>
                <w:t>Guenova E</w:t>
              </w:r>
            </w:hyperlink>
            <w:r w:rsidRPr="0005341E">
              <w:rPr>
                <w:rFonts w:ascii="Arial Narrow" w:hAnsi="Arial Narrow" w:cs="Arial"/>
                <w:sz w:val="22"/>
                <w:szCs w:val="22"/>
              </w:rPr>
              <w:t xml:space="preserve">, </w:t>
            </w:r>
            <w:hyperlink r:id="rId451" w:history="1">
              <w:r w:rsidRPr="0005341E">
                <w:rPr>
                  <w:rStyle w:val="Hyperlink"/>
                  <w:rFonts w:ascii="Arial Narrow" w:hAnsi="Arial Narrow" w:cs="Arial"/>
                  <w:sz w:val="22"/>
                  <w:szCs w:val="22"/>
                </w:rPr>
                <w:t>Kazakov DV</w:t>
              </w:r>
            </w:hyperlink>
            <w:r w:rsidRPr="0005341E">
              <w:rPr>
                <w:rFonts w:ascii="Arial Narrow" w:hAnsi="Arial Narrow" w:cs="Arial"/>
                <w:sz w:val="22"/>
                <w:szCs w:val="22"/>
              </w:rPr>
              <w:t>. Am J Dermatopathol 2016 Jan 12.</w:t>
            </w:r>
            <w:hyperlink r:id="rId452" w:tooltip="Open/close author information list" w:history="1"/>
          </w:p>
        </w:tc>
      </w:tr>
      <w:tr w:rsidR="00872106" w:rsidRPr="0005341E" w:rsidTr="00B60513">
        <w:tc>
          <w:tcPr>
            <w:tcW w:w="1951" w:type="dxa"/>
            <w:vAlign w:val="center"/>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Datum zadnjeg izbora u znanstveno-nastavno ili nastavno zvanje i naziv zvanja</w:t>
            </w:r>
          </w:p>
        </w:tc>
        <w:tc>
          <w:tcPr>
            <w:tcW w:w="7513" w:type="dxa"/>
          </w:tcPr>
          <w:p w:rsidR="00872106" w:rsidRPr="0005341E" w:rsidRDefault="00872106" w:rsidP="0005341E">
            <w:pPr>
              <w:autoSpaceDE w:val="0"/>
              <w:autoSpaceDN w:val="0"/>
              <w:adjustRightInd w:val="0"/>
              <w:spacing w:before="60" w:after="60"/>
              <w:rPr>
                <w:rFonts w:ascii="Arial Narrow" w:hAnsi="Arial Narrow" w:cs="Arial"/>
                <w:color w:val="000000"/>
                <w:sz w:val="22"/>
                <w:szCs w:val="22"/>
                <w:lang w:val="hr-HR" w:eastAsia="hr-HR"/>
              </w:rPr>
            </w:pPr>
            <w:r w:rsidRPr="0005341E">
              <w:rPr>
                <w:rFonts w:ascii="Arial Narrow" w:hAnsi="Arial Narrow" w:cs="Arial"/>
                <w:color w:val="000000"/>
                <w:sz w:val="22"/>
                <w:szCs w:val="22"/>
                <w:lang w:val="hr-HR" w:eastAsia="hr-HR"/>
              </w:rPr>
              <w:t xml:space="preserve">Izvanredni profesor - 23. travnja 2012. </w:t>
            </w:r>
          </w:p>
        </w:tc>
      </w:tr>
    </w:tbl>
    <w:p w:rsidR="00872106" w:rsidRPr="0005341E" w:rsidRDefault="00872106" w:rsidP="0005341E">
      <w:pPr>
        <w:spacing w:before="60" w:after="60"/>
        <w:rPr>
          <w:rFonts w:ascii="Arial Narrow" w:hAnsi="Arial Narrow" w:cs="Arial"/>
          <w:sz w:val="22"/>
          <w:szCs w:val="22"/>
          <w:lang w:val="hr-HR"/>
        </w:rPr>
      </w:pPr>
    </w:p>
    <w:p w:rsidR="00872106" w:rsidRPr="0005341E" w:rsidRDefault="00872106" w:rsidP="0005341E">
      <w:pPr>
        <w:spacing w:before="60" w:after="60"/>
        <w:rPr>
          <w:rFonts w:ascii="Arial Narrow" w:hAnsi="Arial Narrow" w:cs="Arial"/>
          <w:sz w:val="22"/>
          <w:szCs w:val="22"/>
          <w:lang w:val="hr-HR"/>
        </w:rPr>
      </w:pPr>
    </w:p>
    <w:p w:rsidR="00D032AB" w:rsidRPr="0005341E" w:rsidRDefault="00D032AB" w:rsidP="0005341E">
      <w:pPr>
        <w:spacing w:before="60" w:after="60"/>
        <w:rPr>
          <w:rFonts w:ascii="Arial Narrow" w:hAnsi="Arial Narrow" w:cs="Arial"/>
          <w:sz w:val="22"/>
          <w:szCs w:val="22"/>
          <w:lang w:val="hr-HR"/>
        </w:rPr>
      </w:pPr>
    </w:p>
    <w:p w:rsidR="00872106" w:rsidRPr="0005341E" w:rsidRDefault="00872106" w:rsidP="0005341E">
      <w:pPr>
        <w:spacing w:before="60" w:after="60"/>
        <w:rPr>
          <w:rFonts w:ascii="Arial Narrow" w:hAnsi="Arial Narrow" w:cs="Arial"/>
          <w:sz w:val="22"/>
          <w:szCs w:val="22"/>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872106" w:rsidRPr="0005341E" w:rsidTr="00872106">
        <w:trPr>
          <w:jc w:val="center"/>
        </w:trPr>
        <w:tc>
          <w:tcPr>
            <w:tcW w:w="1959" w:type="dxa"/>
            <w:vAlign w:val="center"/>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Ime</w:t>
            </w:r>
          </w:p>
        </w:tc>
        <w:tc>
          <w:tcPr>
            <w:tcW w:w="7328" w:type="dxa"/>
            <w:vAlign w:val="bottom"/>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BRANKA</w:t>
            </w:r>
          </w:p>
        </w:tc>
      </w:tr>
      <w:tr w:rsidR="00872106" w:rsidRPr="0005341E" w:rsidTr="00872106">
        <w:trPr>
          <w:jc w:val="center"/>
        </w:trPr>
        <w:tc>
          <w:tcPr>
            <w:tcW w:w="1959" w:type="dxa"/>
            <w:vAlign w:val="center"/>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Prezime</w:t>
            </w:r>
          </w:p>
        </w:tc>
        <w:tc>
          <w:tcPr>
            <w:tcW w:w="7328" w:type="dxa"/>
            <w:vAlign w:val="bottom"/>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GOLUBIĆ ĆEPULIĆ</w:t>
            </w:r>
          </w:p>
        </w:tc>
      </w:tr>
      <w:tr w:rsidR="00872106" w:rsidRPr="0005341E" w:rsidTr="00872106">
        <w:trPr>
          <w:jc w:val="center"/>
        </w:trPr>
        <w:tc>
          <w:tcPr>
            <w:tcW w:w="1959" w:type="dxa"/>
            <w:vAlign w:val="center"/>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Naziv ustanove</w:t>
            </w:r>
          </w:p>
        </w:tc>
        <w:tc>
          <w:tcPr>
            <w:tcW w:w="7328" w:type="dxa"/>
            <w:vAlign w:val="bottom"/>
          </w:tcPr>
          <w:p w:rsidR="00872106" w:rsidRPr="0005341E" w:rsidRDefault="00872106"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KLINIČKI BOLNIČKI CENTAR ZAGREB</w:t>
            </w:r>
          </w:p>
        </w:tc>
      </w:tr>
      <w:tr w:rsidR="00872106" w:rsidRPr="0005341E" w:rsidTr="00872106">
        <w:trPr>
          <w:jc w:val="center"/>
        </w:trPr>
        <w:tc>
          <w:tcPr>
            <w:tcW w:w="1959" w:type="dxa"/>
            <w:vAlign w:val="center"/>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E-mail adresa</w:t>
            </w:r>
          </w:p>
        </w:tc>
        <w:tc>
          <w:tcPr>
            <w:tcW w:w="7328" w:type="dxa"/>
            <w:vAlign w:val="bottom"/>
          </w:tcPr>
          <w:p w:rsidR="00872106" w:rsidRPr="0005341E" w:rsidRDefault="00872106"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bgolubic@kbc-zagreb.hr</w:t>
            </w:r>
          </w:p>
        </w:tc>
      </w:tr>
      <w:tr w:rsidR="00872106" w:rsidRPr="0005341E" w:rsidTr="00872106">
        <w:trPr>
          <w:jc w:val="center"/>
        </w:trPr>
        <w:tc>
          <w:tcPr>
            <w:tcW w:w="1959" w:type="dxa"/>
            <w:vAlign w:val="center"/>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Životopis</w:t>
            </w:r>
          </w:p>
        </w:tc>
        <w:tc>
          <w:tcPr>
            <w:tcW w:w="7328" w:type="dxa"/>
            <w:vAlign w:val="bottom"/>
          </w:tcPr>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Rođena je 1958. godine u Zagrebu.</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Obrazovanje: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38"/>
              <w:gridCol w:w="5659"/>
            </w:tblGrid>
            <w:tr w:rsidR="00872106" w:rsidRPr="0005341E" w:rsidTr="00872106">
              <w:tc>
                <w:tcPr>
                  <w:tcW w:w="1438" w:type="dxa"/>
                </w:tcPr>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1982.</w:t>
                  </w:r>
                </w:p>
              </w:tc>
              <w:tc>
                <w:tcPr>
                  <w:tcW w:w="5659" w:type="dxa"/>
                </w:tcPr>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diplomirala na Medicinskom fakultetu Sveučilišta u Zagrebu</w:t>
                  </w:r>
                </w:p>
              </w:tc>
            </w:tr>
            <w:tr w:rsidR="00872106" w:rsidRPr="0005341E" w:rsidTr="00872106">
              <w:tc>
                <w:tcPr>
                  <w:tcW w:w="1438" w:type="dxa"/>
                </w:tcPr>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1990.</w:t>
                  </w:r>
                </w:p>
              </w:tc>
              <w:tc>
                <w:tcPr>
                  <w:tcW w:w="5659" w:type="dxa"/>
                </w:tcPr>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završila specijalizaciju iz transfuzijske medicine</w:t>
                  </w:r>
                </w:p>
              </w:tc>
            </w:tr>
            <w:tr w:rsidR="00872106" w:rsidRPr="0005341E" w:rsidTr="00872106">
              <w:tc>
                <w:tcPr>
                  <w:tcW w:w="1438" w:type="dxa"/>
                </w:tcPr>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2005. </w:t>
                  </w:r>
                </w:p>
              </w:tc>
              <w:tc>
                <w:tcPr>
                  <w:tcW w:w="5659" w:type="dxa"/>
                </w:tcPr>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stječe titulu primarijusa</w:t>
                  </w:r>
                </w:p>
              </w:tc>
            </w:tr>
            <w:tr w:rsidR="00872106" w:rsidRPr="0005341E" w:rsidTr="00872106">
              <w:tc>
                <w:tcPr>
                  <w:tcW w:w="1438" w:type="dxa"/>
                </w:tcPr>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2011. </w:t>
                  </w:r>
                </w:p>
              </w:tc>
              <w:tc>
                <w:tcPr>
                  <w:tcW w:w="5659" w:type="dxa"/>
                </w:tcPr>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stječe titulu doktora medicinskih znanosti iz područja biomedicine i zdravstva doktorskom disertacijom pod naslovom </w:t>
                  </w:r>
                  <w:r w:rsidRPr="0005341E">
                    <w:rPr>
                      <w:rFonts w:ascii="Arial Narrow" w:hAnsi="Arial Narrow" w:cs="Arial"/>
                      <w:i/>
                      <w:sz w:val="22"/>
                      <w:szCs w:val="22"/>
                      <w:lang w:val="hr-HR"/>
                    </w:rPr>
                    <w:t>Izvori grešaka i njegova kontrola: Model upravljanja neželjenim događajima u kliničkoj transfuziologiji</w:t>
                  </w:r>
                </w:p>
                <w:p w:rsidR="00872106" w:rsidRPr="0005341E" w:rsidRDefault="00872106" w:rsidP="0005341E">
                  <w:pPr>
                    <w:spacing w:before="60" w:after="60"/>
                    <w:rPr>
                      <w:rFonts w:ascii="Arial Narrow" w:hAnsi="Arial Narrow" w:cs="Arial"/>
                      <w:sz w:val="22"/>
                      <w:szCs w:val="22"/>
                      <w:lang w:val="hr-HR"/>
                    </w:rPr>
                  </w:pPr>
                </w:p>
              </w:tc>
            </w:tr>
          </w:tbl>
          <w:p w:rsidR="00872106" w:rsidRPr="0005341E" w:rsidRDefault="00872106" w:rsidP="0005341E">
            <w:pPr>
              <w:tabs>
                <w:tab w:val="left" w:pos="900"/>
              </w:tabs>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Na stručnom usavršavanju iz područja kliničke transfuzijske medicine i pohrane tkiva i stanica bila je u nekoliko europskih centara (Central Laboratory of the Netherlands Red Cross Blood Transfusion Service u Amsterdamu, Kings College Hospital i </w:t>
            </w:r>
            <w:r w:rsidRPr="0005341E">
              <w:rPr>
                <w:rStyle w:val="st"/>
                <w:rFonts w:ascii="Arial Narrow" w:hAnsi="Arial Narrow" w:cs="Arial"/>
                <w:sz w:val="22"/>
                <w:szCs w:val="22"/>
                <w:lang w:val="hr-HR"/>
              </w:rPr>
              <w:t xml:space="preserve">National Blood Service Colindale </w:t>
            </w:r>
            <w:r w:rsidRPr="0005341E">
              <w:rPr>
                <w:rFonts w:ascii="Arial Narrow" w:hAnsi="Arial Narrow" w:cs="Arial"/>
                <w:sz w:val="22"/>
                <w:szCs w:val="22"/>
                <w:lang w:val="hr-HR"/>
              </w:rPr>
              <w:t xml:space="preserve">u Londonu, bankama tkiva u Barceloni, Bruxellesu i Berlinu, bankama krvi iz pupkovine u Bristolu, Barceloni i </w:t>
            </w:r>
            <w:r w:rsidRPr="0005341E">
              <w:rPr>
                <w:rFonts w:ascii="Arial Narrow" w:hAnsi="Arial Narrow" w:cs="Arial"/>
                <w:bCs/>
                <w:sz w:val="22"/>
                <w:szCs w:val="22"/>
                <w:lang w:val="hr-HR"/>
              </w:rPr>
              <w:t>Bordeauxu</w:t>
            </w:r>
            <w:r w:rsidRPr="0005341E">
              <w:rPr>
                <w:rFonts w:ascii="Arial Narrow" w:hAnsi="Arial Narrow" w:cs="Arial"/>
                <w:sz w:val="22"/>
                <w:szCs w:val="22"/>
                <w:lang w:val="hr-HR"/>
              </w:rPr>
              <w:t xml:space="preserve">). </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Radno iskustvo:</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Kao liječnik pripravnik radila je na Klinici za dječje bolesti u Zagrebu.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38"/>
              <w:gridCol w:w="5659"/>
            </w:tblGrid>
            <w:tr w:rsidR="00872106" w:rsidRPr="0005341E" w:rsidTr="00872106">
              <w:tc>
                <w:tcPr>
                  <w:tcW w:w="1438" w:type="dxa"/>
                </w:tcPr>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1983.</w:t>
                  </w:r>
                  <w:r w:rsidRPr="0005341E">
                    <w:rPr>
                      <w:rFonts w:ascii="Arial Narrow" w:hAnsi="Arial Narrow" w:cs="Arial"/>
                      <w:sz w:val="22"/>
                      <w:szCs w:val="22"/>
                      <w:lang w:val="hr-HR"/>
                    </w:rPr>
                    <w:sym w:font="Symbol" w:char="F02D"/>
                  </w:r>
                  <w:r w:rsidRPr="0005341E">
                    <w:rPr>
                      <w:rFonts w:ascii="Arial Narrow" w:hAnsi="Arial Narrow" w:cs="Arial"/>
                      <w:sz w:val="22"/>
                      <w:szCs w:val="22"/>
                      <w:lang w:val="hr-HR"/>
                    </w:rPr>
                    <w:t>1987.</w:t>
                  </w:r>
                </w:p>
              </w:tc>
              <w:tc>
                <w:tcPr>
                  <w:tcW w:w="5659" w:type="dxa"/>
                </w:tcPr>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liječnica opće prakse u Domu zdravlja Trnje</w:t>
                  </w:r>
                </w:p>
              </w:tc>
            </w:tr>
            <w:tr w:rsidR="00872106" w:rsidRPr="0005341E" w:rsidTr="00872106">
              <w:tc>
                <w:tcPr>
                  <w:tcW w:w="1438" w:type="dxa"/>
                </w:tcPr>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1987.</w:t>
                  </w:r>
                  <w:r w:rsidRPr="0005341E">
                    <w:rPr>
                      <w:rFonts w:ascii="Arial Narrow" w:hAnsi="Arial Narrow" w:cs="Arial"/>
                      <w:sz w:val="22"/>
                      <w:szCs w:val="22"/>
                      <w:lang w:val="hr-HR"/>
                    </w:rPr>
                    <w:sym w:font="Symbol" w:char="F02D"/>
                  </w:r>
                </w:p>
              </w:tc>
              <w:tc>
                <w:tcPr>
                  <w:tcW w:w="5659" w:type="dxa"/>
                </w:tcPr>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Klinički zavod za transfuzijsku medicinu i transplantacijsku biologiju</w:t>
                  </w:r>
                </w:p>
              </w:tc>
            </w:tr>
            <w:tr w:rsidR="00872106" w:rsidRPr="0005341E" w:rsidTr="00872106">
              <w:tc>
                <w:tcPr>
                  <w:tcW w:w="1438" w:type="dxa"/>
                </w:tcPr>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1996.–</w:t>
                  </w:r>
                </w:p>
              </w:tc>
              <w:tc>
                <w:tcPr>
                  <w:tcW w:w="5659" w:type="dxa"/>
                </w:tcPr>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pročelnica  Zavoda za transfuzijsku medicinu Kliničkog zavoda za laboratorijsku medicinu</w:t>
                  </w:r>
                </w:p>
              </w:tc>
            </w:tr>
            <w:tr w:rsidR="00872106" w:rsidRPr="0005341E" w:rsidTr="00872106">
              <w:tc>
                <w:tcPr>
                  <w:tcW w:w="1438" w:type="dxa"/>
                </w:tcPr>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2011.</w:t>
                  </w:r>
                  <w:r w:rsidRPr="0005341E">
                    <w:rPr>
                      <w:rFonts w:ascii="Arial Narrow" w:hAnsi="Arial Narrow" w:cs="Arial"/>
                      <w:sz w:val="22"/>
                      <w:szCs w:val="22"/>
                      <w:lang w:val="hr-HR"/>
                    </w:rPr>
                    <w:sym w:font="Symbol" w:char="F02D"/>
                  </w:r>
                </w:p>
              </w:tc>
              <w:tc>
                <w:tcPr>
                  <w:tcW w:w="5659" w:type="dxa"/>
                </w:tcPr>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predstojnica Kliničkog zavoda za transfuzijsku medicinu i transplantacijsku biologiju</w:t>
                  </w:r>
                </w:p>
              </w:tc>
            </w:tr>
          </w:tbl>
          <w:p w:rsidR="00872106" w:rsidRPr="0005341E" w:rsidRDefault="00872106" w:rsidP="0005341E">
            <w:pPr>
              <w:spacing w:before="60" w:after="60"/>
              <w:rPr>
                <w:rFonts w:ascii="Arial Narrow" w:hAnsi="Arial Narrow" w:cs="Arial"/>
                <w:sz w:val="22"/>
                <w:szCs w:val="22"/>
                <w:lang w:val="hr-HR"/>
              </w:rPr>
            </w:pP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Nastavna aktivnost:</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Za vrijeme studija bila je demonstrator na Katedri za kemiju i biokemiju te Katedri za fiziologiju. N</w:t>
            </w:r>
            <w:r w:rsidRPr="0005341E">
              <w:rPr>
                <w:rFonts w:ascii="Arial Narrow" w:hAnsi="Arial Narrow" w:cs="Arial"/>
                <w:bCs/>
                <w:sz w:val="22"/>
                <w:szCs w:val="22"/>
                <w:lang w:val="hr-HR"/>
              </w:rPr>
              <w:t xml:space="preserve">a Zdravstvenom veleučilištu u Zagrebu na Studiju medicinsko laboratorijske dijagnostike i Studiju sestrinstva nastavnik je od 1998. i voditelj predmeta </w:t>
            </w:r>
            <w:r w:rsidRPr="0005341E">
              <w:rPr>
                <w:rFonts w:ascii="Arial Narrow" w:hAnsi="Arial Narrow" w:cs="Arial"/>
                <w:sz w:val="22"/>
                <w:szCs w:val="22"/>
                <w:lang w:val="hr-HR"/>
              </w:rPr>
              <w:t>Transfuzijska medicina.Na Medicinskom fakultetu u Zagrebu bila je suvoditelj izbornog predmeta Transfuzijska medicina (u ak. g. 2008.</w:t>
            </w:r>
            <w:r w:rsidRPr="0005341E">
              <w:rPr>
                <w:rFonts w:ascii="Arial Narrow" w:hAnsi="Arial Narrow" w:cs="Arial"/>
                <w:sz w:val="22"/>
                <w:szCs w:val="22"/>
                <w:lang w:val="hr-HR"/>
              </w:rPr>
              <w:sym w:font="Symbol" w:char="F02D"/>
            </w:r>
            <w:r w:rsidRPr="0005341E">
              <w:rPr>
                <w:rFonts w:ascii="Arial Narrow" w:hAnsi="Arial Narrow" w:cs="Arial"/>
                <w:sz w:val="22"/>
                <w:szCs w:val="22"/>
                <w:lang w:val="hr-HR"/>
              </w:rPr>
              <w:t>2012.; voditelj prof. Boris Labar), a od 2011. suradnik je u nastavi na sveučilišnom studiju sestrinstva u predmetu Osiguranje kvalitete u sestrinstvu. Voditelj je kolegija Osnove transfuzijske medicine i transplantacije, na Sveučilišnom odjelu zdravstvenih studija Sveučilišta u Splitu.</w:t>
            </w:r>
          </w:p>
          <w:p w:rsidR="00872106" w:rsidRPr="0005341E" w:rsidRDefault="00872106"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 xml:space="preserve">U nastavi na doktorskom poslijediplomskom studiju Medicinskog fakulteta u Zagrebu </w:t>
            </w:r>
            <w:r w:rsidRPr="0005341E">
              <w:rPr>
                <w:rFonts w:ascii="Arial Narrow" w:hAnsi="Arial Narrow" w:cs="Arial"/>
                <w:sz w:val="22"/>
                <w:szCs w:val="22"/>
                <w:lang w:val="hr-HR"/>
              </w:rPr>
              <w:t xml:space="preserve">Laboratorijski pristup transplantaciji i Klinička farmakologija. </w:t>
            </w:r>
          </w:p>
          <w:p w:rsidR="00872106" w:rsidRPr="0005341E" w:rsidRDefault="00872106" w:rsidP="0005341E">
            <w:pPr>
              <w:autoSpaceDE w:val="0"/>
              <w:autoSpaceDN w:val="0"/>
              <w:adjustRightInd w:val="0"/>
              <w:spacing w:before="60" w:after="60"/>
              <w:rPr>
                <w:rFonts w:ascii="Arial Narrow" w:hAnsi="Arial Narrow" w:cs="Arial"/>
                <w:sz w:val="22"/>
                <w:szCs w:val="22"/>
                <w:lang w:val="hr-HR" w:eastAsia="hr-HR"/>
              </w:rPr>
            </w:pPr>
            <w:r w:rsidRPr="0005341E">
              <w:rPr>
                <w:rFonts w:ascii="Arial Narrow" w:hAnsi="Arial Narrow" w:cs="Arial"/>
                <w:sz w:val="22"/>
                <w:szCs w:val="22"/>
                <w:lang w:val="hr-HR" w:eastAsia="hr-HR"/>
              </w:rPr>
              <w:t>Kao nastavnik sudjelovala je u više poslijediplomskih tečajeva stalnog medicinskog usavršavanja I. kategorije Medicinskog fakulteta u Zagrebu (Autotransfuzija, tromboprofilaksa i perioperacijsko krvarenje,  Anesteziološki postupci u specifičnim sindromima, bolesnim stanjima – važnosti i novosti, Maligni tumori u djece – suportivna terapija u održavanju kvalitete života, Neonatologija).</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Znanstvena aktivnost:</w:t>
            </w:r>
          </w:p>
          <w:p w:rsidR="00872106" w:rsidRPr="0005341E" w:rsidRDefault="00872106" w:rsidP="0005341E">
            <w:pPr>
              <w:widowControl w:val="0"/>
              <w:autoSpaceDE w:val="0"/>
              <w:autoSpaceDN w:val="0"/>
              <w:adjustRightInd w:val="0"/>
              <w:spacing w:before="60" w:after="60"/>
              <w:rPr>
                <w:rFonts w:ascii="Arial Narrow" w:hAnsi="Arial Narrow" w:cs="Arial"/>
                <w:sz w:val="22"/>
                <w:szCs w:val="22"/>
                <w:lang w:val="hr-HR"/>
              </w:rPr>
            </w:pPr>
            <w:r w:rsidRPr="0005341E">
              <w:rPr>
                <w:rFonts w:ascii="Arial Narrow" w:hAnsi="Arial Narrow" w:cs="Arial"/>
                <w:sz w:val="22"/>
                <w:szCs w:val="22"/>
                <w:lang w:val="hr-HR"/>
              </w:rPr>
              <w:t>Aktivno sudjeluje na znanstvenim projektima kao istraživač i suradnik:</w:t>
            </w:r>
          </w:p>
          <w:p w:rsidR="00872106" w:rsidRPr="0005341E" w:rsidRDefault="00872106" w:rsidP="0005341E">
            <w:pPr>
              <w:widowControl w:val="0"/>
              <w:autoSpaceDE w:val="0"/>
              <w:autoSpaceDN w:val="0"/>
              <w:adjustRightInd w:val="0"/>
              <w:spacing w:before="60" w:after="60"/>
              <w:rPr>
                <w:rFonts w:ascii="Arial Narrow" w:hAnsi="Arial Narrow" w:cs="Arial"/>
                <w:sz w:val="22"/>
                <w:szCs w:val="22"/>
                <w:lang w:val="hr-HR"/>
              </w:rPr>
            </w:pPr>
            <w:r w:rsidRPr="0005341E">
              <w:rPr>
                <w:rFonts w:ascii="Arial Narrow" w:hAnsi="Arial Narrow" w:cs="Arial"/>
                <w:sz w:val="22"/>
                <w:szCs w:val="22"/>
                <w:lang w:val="hr-HR"/>
              </w:rPr>
              <w:t>1. Leukemija i transplantacija krvotvornih matičnih stanica (Ministarstvo znanosti, obrazovanja i športa br. 108-1081872-1913; prof. dr. Boris Labar);</w:t>
            </w:r>
          </w:p>
          <w:p w:rsidR="00872106" w:rsidRPr="0005341E" w:rsidRDefault="00872106" w:rsidP="0005341E">
            <w:pPr>
              <w:widowControl w:val="0"/>
              <w:autoSpaceDE w:val="0"/>
              <w:autoSpaceDN w:val="0"/>
              <w:adjustRightInd w:val="0"/>
              <w:spacing w:before="60" w:after="60"/>
              <w:rPr>
                <w:rFonts w:ascii="Arial Narrow" w:hAnsi="Arial Narrow" w:cs="Arial"/>
                <w:sz w:val="22"/>
                <w:szCs w:val="22"/>
                <w:lang w:val="hr-HR"/>
              </w:rPr>
            </w:pPr>
            <w:r w:rsidRPr="0005341E">
              <w:rPr>
                <w:rFonts w:ascii="Arial Narrow" w:hAnsi="Arial Narrow" w:cs="Arial"/>
                <w:sz w:val="22"/>
                <w:szCs w:val="22"/>
                <w:lang w:val="hr-HR"/>
              </w:rPr>
              <w:t>2. Limfoproliferativne bolesti i transplantacija krvotvornih matičnih stanica (Ministarstvo znanosti, obrazovanja i športa br. 108-1081872-2061; prof. dr. Damir Nemet).</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Publikacije </w:t>
            </w:r>
            <w:r w:rsidR="003B633F" w:rsidRPr="0005341E">
              <w:rPr>
                <w:rFonts w:ascii="Arial Narrow" w:hAnsi="Arial Narrow" w:cs="Arial"/>
                <w:sz w:val="22"/>
                <w:szCs w:val="22"/>
                <w:lang w:val="hr-HR"/>
              </w:rPr>
              <w:t> </w:t>
            </w:r>
            <w:r w:rsidRPr="0005341E">
              <w:rPr>
                <w:rFonts w:ascii="Arial Narrow" w:hAnsi="Arial Narrow" w:cs="Arial"/>
                <w:sz w:val="22"/>
                <w:szCs w:val="22"/>
                <w:lang w:val="hr-HR"/>
              </w:rPr>
              <w:t>:</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Objavila je kao autor ili koautor 34 znanstvena i stručna  rada u indeksiranim časopisima od kojih 13 u Current Contentsu. </w:t>
            </w:r>
          </w:p>
          <w:p w:rsidR="00872106" w:rsidRPr="0005341E" w:rsidRDefault="00872106" w:rsidP="0005341E">
            <w:pPr>
              <w:pStyle w:val="BodyTextIndent2"/>
              <w:spacing w:before="60" w:after="60" w:line="240" w:lineRule="auto"/>
              <w:ind w:left="0"/>
              <w:rPr>
                <w:rFonts w:ascii="Arial Narrow" w:hAnsi="Arial Narrow" w:cs="Arial"/>
                <w:sz w:val="22"/>
                <w:szCs w:val="22"/>
                <w:lang w:val="hr-HR"/>
              </w:rPr>
            </w:pPr>
            <w:r w:rsidRPr="0005341E">
              <w:rPr>
                <w:rFonts w:ascii="Arial Narrow" w:hAnsi="Arial Narrow" w:cs="Arial"/>
                <w:sz w:val="22"/>
                <w:szCs w:val="22"/>
                <w:lang w:val="hr-HR" w:eastAsia="ja-JP"/>
              </w:rPr>
              <w:t xml:space="preserve">Autor ili koautor je u 14 poglavlja u udžbenicima. </w:t>
            </w:r>
            <w:r w:rsidRPr="0005341E">
              <w:rPr>
                <w:rFonts w:ascii="Arial Narrow" w:hAnsi="Arial Narrow" w:cs="Arial"/>
                <w:sz w:val="22"/>
                <w:szCs w:val="22"/>
                <w:lang w:val="hr-HR"/>
              </w:rPr>
              <w:t xml:space="preserve">Osim nastavnih tekstova, autor je 18 poglavlja u knjigama s recenzijom i 23 </w:t>
            </w:r>
            <w:r w:rsidRPr="0005341E">
              <w:rPr>
                <w:rFonts w:ascii="Arial Narrow" w:hAnsi="Arial Narrow" w:cs="Arial"/>
                <w:spacing w:val="-3"/>
                <w:sz w:val="22"/>
                <w:szCs w:val="22"/>
                <w:lang w:val="hr-HR"/>
              </w:rPr>
              <w:t xml:space="preserve">stručna rada u neindeksiranim časopisima i zbornicima.  </w:t>
            </w:r>
          </w:p>
          <w:p w:rsidR="00872106" w:rsidRPr="0005341E" w:rsidRDefault="00872106" w:rsidP="0005341E">
            <w:pPr>
              <w:spacing w:before="60" w:after="60"/>
              <w:rPr>
                <w:rFonts w:ascii="Arial Narrow" w:hAnsi="Arial Narrow" w:cs="Arial"/>
                <w:sz w:val="22"/>
                <w:szCs w:val="22"/>
                <w:lang w:val="hr-HR"/>
              </w:rPr>
            </w:pPr>
          </w:p>
        </w:tc>
      </w:tr>
      <w:tr w:rsidR="00872106" w:rsidRPr="0005341E" w:rsidTr="00872106">
        <w:trPr>
          <w:trHeight w:val="1984"/>
          <w:jc w:val="center"/>
        </w:trPr>
        <w:tc>
          <w:tcPr>
            <w:tcW w:w="1959" w:type="dxa"/>
            <w:vAlign w:val="center"/>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Popis radova objavljenih u posljednjih pet godina </w:t>
            </w:r>
          </w:p>
        </w:tc>
        <w:tc>
          <w:tcPr>
            <w:tcW w:w="7328" w:type="dxa"/>
          </w:tcPr>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1. </w:t>
            </w:r>
            <w:hyperlink r:id="rId453" w:history="1">
              <w:r w:rsidRPr="0005341E">
                <w:rPr>
                  <w:rFonts w:ascii="Arial Narrow" w:hAnsi="Arial Narrow" w:cs="Arial"/>
                  <w:sz w:val="22"/>
                  <w:szCs w:val="22"/>
                  <w:lang w:val="hr-HR" w:eastAsia="hr-HR"/>
                </w:rPr>
                <w:t>Borovečki A</w:t>
              </w:r>
            </w:hyperlink>
            <w:r w:rsidRPr="0005341E">
              <w:rPr>
                <w:rFonts w:ascii="Arial Narrow" w:hAnsi="Arial Narrow" w:cs="Arial"/>
                <w:sz w:val="22"/>
                <w:szCs w:val="22"/>
                <w:lang w:val="hr-HR" w:eastAsia="hr-HR"/>
              </w:rPr>
              <w:t xml:space="preserve">, </w:t>
            </w:r>
            <w:hyperlink r:id="rId454" w:history="1">
              <w:r w:rsidRPr="0005341E">
                <w:rPr>
                  <w:rFonts w:ascii="Arial Narrow" w:hAnsi="Arial Narrow" w:cs="Arial"/>
                  <w:sz w:val="22"/>
                  <w:szCs w:val="22"/>
                  <w:lang w:val="hr-HR" w:eastAsia="hr-HR"/>
                </w:rPr>
                <w:t>Caenazzo L</w:t>
              </w:r>
            </w:hyperlink>
            <w:r w:rsidRPr="0005341E">
              <w:rPr>
                <w:rFonts w:ascii="Arial Narrow" w:hAnsi="Arial Narrow" w:cs="Arial"/>
                <w:sz w:val="22"/>
                <w:szCs w:val="22"/>
                <w:lang w:val="hr-HR" w:eastAsia="hr-HR"/>
              </w:rPr>
              <w:t xml:space="preserve">, </w:t>
            </w:r>
            <w:hyperlink r:id="rId455" w:history="1">
              <w:r w:rsidRPr="0005341E">
                <w:rPr>
                  <w:rFonts w:ascii="Arial Narrow" w:hAnsi="Arial Narrow" w:cs="Arial"/>
                  <w:sz w:val="22"/>
                  <w:szCs w:val="22"/>
                  <w:lang w:val="hr-HR" w:eastAsia="hr-HR"/>
                </w:rPr>
                <w:t>Ježek D</w:t>
              </w:r>
            </w:hyperlink>
            <w:r w:rsidRPr="0005341E">
              <w:rPr>
                <w:rFonts w:ascii="Arial Narrow" w:hAnsi="Arial Narrow" w:cs="Arial"/>
                <w:sz w:val="22"/>
                <w:szCs w:val="22"/>
                <w:lang w:val="hr-HR" w:eastAsia="hr-HR"/>
              </w:rPr>
              <w:t xml:space="preserve">, </w:t>
            </w:r>
            <w:hyperlink r:id="rId456" w:history="1">
              <w:r w:rsidRPr="0005341E">
                <w:rPr>
                  <w:rFonts w:ascii="Arial Narrow" w:hAnsi="Arial Narrow" w:cs="Arial"/>
                  <w:sz w:val="22"/>
                  <w:szCs w:val="22"/>
                  <w:lang w:val="hr-HR" w:eastAsia="hr-HR"/>
                </w:rPr>
                <w:t>Karija-Vlahović M</w:t>
              </w:r>
            </w:hyperlink>
            <w:r w:rsidRPr="0005341E">
              <w:rPr>
                <w:rFonts w:ascii="Arial Narrow" w:hAnsi="Arial Narrow" w:cs="Arial"/>
                <w:sz w:val="22"/>
                <w:szCs w:val="22"/>
                <w:lang w:val="hr-HR" w:eastAsia="hr-HR"/>
              </w:rPr>
              <w:t xml:space="preserve">, </w:t>
            </w:r>
            <w:hyperlink r:id="rId457" w:history="1">
              <w:r w:rsidRPr="0005341E">
                <w:rPr>
                  <w:rFonts w:ascii="Arial Narrow" w:hAnsi="Arial Narrow" w:cs="Arial"/>
                  <w:sz w:val="22"/>
                  <w:szCs w:val="22"/>
                  <w:lang w:val="hr-HR" w:eastAsia="hr-HR"/>
                </w:rPr>
                <w:t>Golubić B</w:t>
              </w:r>
            </w:hyperlink>
            <w:r w:rsidRPr="0005341E">
              <w:rPr>
                <w:rFonts w:ascii="Arial Narrow" w:hAnsi="Arial Narrow" w:cs="Arial"/>
                <w:sz w:val="22"/>
                <w:szCs w:val="22"/>
                <w:lang w:val="hr-HR"/>
              </w:rPr>
              <w:t>.</w:t>
            </w:r>
            <w:r w:rsidRPr="0005341E">
              <w:rPr>
                <w:rFonts w:ascii="Arial Narrow" w:hAnsi="Arial Narrow" w:cs="Arial"/>
                <w:bCs/>
                <w:kern w:val="36"/>
                <w:sz w:val="22"/>
                <w:szCs w:val="22"/>
                <w:lang w:val="hr-HR" w:eastAsia="hr-HR"/>
              </w:rPr>
              <w:t xml:space="preserve"> Croatian National Centre for Biobanking </w:t>
            </w:r>
            <w:r w:rsidRPr="0005341E">
              <w:rPr>
                <w:rFonts w:ascii="Arial Narrow" w:hAnsi="Arial Narrow" w:cs="Arial"/>
                <w:bCs/>
                <w:kern w:val="36"/>
                <w:sz w:val="22"/>
                <w:szCs w:val="22"/>
                <w:lang w:val="hr-HR" w:eastAsia="hr-HR"/>
              </w:rPr>
              <w:sym w:font="Symbol" w:char="F02D"/>
            </w:r>
            <w:r w:rsidRPr="0005341E">
              <w:rPr>
                <w:rFonts w:ascii="Arial Narrow" w:hAnsi="Arial Narrow" w:cs="Arial"/>
                <w:bCs/>
                <w:kern w:val="36"/>
                <w:sz w:val="22"/>
                <w:szCs w:val="22"/>
                <w:lang w:val="hr-HR" w:eastAsia="hr-HR"/>
              </w:rPr>
              <w:t xml:space="preserve"> a new perspective in biobanks governance?</w:t>
            </w:r>
            <w:hyperlink r:id="rId458" w:tooltip="Croatian medical journal." w:history="1">
              <w:r w:rsidRPr="0005341E">
                <w:rPr>
                  <w:rFonts w:ascii="Arial Narrow" w:hAnsi="Arial Narrow" w:cs="Arial"/>
                  <w:sz w:val="22"/>
                  <w:szCs w:val="22"/>
                  <w:lang w:val="hr-HR" w:eastAsia="hr-HR"/>
                </w:rPr>
                <w:t>Croat Med J.</w:t>
              </w:r>
            </w:hyperlink>
            <w:r w:rsidRPr="0005341E">
              <w:rPr>
                <w:rFonts w:ascii="Arial Narrow" w:hAnsi="Arial Narrow" w:cs="Arial"/>
                <w:sz w:val="22"/>
                <w:szCs w:val="22"/>
                <w:lang w:val="hr-HR" w:eastAsia="hr-HR"/>
              </w:rPr>
              <w:t xml:space="preserve"> 2014 Aug 28;55(4): 416</w:t>
            </w:r>
            <w:r w:rsidRPr="0005341E">
              <w:rPr>
                <w:rFonts w:ascii="Arial Narrow" w:hAnsi="Arial Narrow" w:cs="Arial"/>
                <w:sz w:val="22"/>
                <w:szCs w:val="22"/>
                <w:lang w:val="hr-HR" w:eastAsia="hr-HR"/>
              </w:rPr>
              <w:sym w:font="Symbol" w:char="F02D"/>
            </w:r>
            <w:r w:rsidRPr="0005341E">
              <w:rPr>
                <w:rFonts w:ascii="Arial Narrow" w:hAnsi="Arial Narrow" w:cs="Arial"/>
                <w:sz w:val="22"/>
                <w:szCs w:val="22"/>
                <w:lang w:val="hr-HR" w:eastAsia="hr-HR"/>
              </w:rPr>
              <w:t>22.</w:t>
            </w:r>
          </w:p>
          <w:p w:rsidR="00872106" w:rsidRPr="0005341E" w:rsidRDefault="00872106" w:rsidP="0005341E">
            <w:pPr>
              <w:shd w:val="clear" w:color="auto" w:fill="FFFFFF"/>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2. </w:t>
            </w:r>
            <w:hyperlink r:id="rId459" w:history="1">
              <w:r w:rsidRPr="0005341E">
                <w:rPr>
                  <w:rFonts w:ascii="Arial Narrow" w:hAnsi="Arial Narrow" w:cs="Arial"/>
                  <w:sz w:val="22"/>
                  <w:szCs w:val="22"/>
                  <w:lang w:val="hr-HR" w:eastAsia="hr-HR"/>
                </w:rPr>
                <w:t>Tomicic M</w:t>
              </w:r>
            </w:hyperlink>
            <w:r w:rsidRPr="0005341E">
              <w:rPr>
                <w:rFonts w:ascii="Arial Narrow" w:hAnsi="Arial Narrow" w:cs="Arial"/>
                <w:sz w:val="22"/>
                <w:szCs w:val="22"/>
                <w:lang w:val="hr-HR" w:eastAsia="hr-HR"/>
              </w:rPr>
              <w:t xml:space="preserve">, </w:t>
            </w:r>
            <w:hyperlink r:id="rId460" w:history="1">
              <w:r w:rsidRPr="0005341E">
                <w:rPr>
                  <w:rFonts w:ascii="Arial Narrow" w:hAnsi="Arial Narrow" w:cs="Arial"/>
                  <w:sz w:val="22"/>
                  <w:szCs w:val="22"/>
                  <w:lang w:val="hr-HR" w:eastAsia="hr-HR"/>
                </w:rPr>
                <w:t>Starcevic M</w:t>
              </w:r>
            </w:hyperlink>
            <w:r w:rsidRPr="0005341E">
              <w:rPr>
                <w:rFonts w:ascii="Arial Narrow" w:hAnsi="Arial Narrow" w:cs="Arial"/>
                <w:sz w:val="22"/>
                <w:szCs w:val="22"/>
                <w:lang w:val="hr-HR" w:eastAsia="hr-HR"/>
              </w:rPr>
              <w:t xml:space="preserve">, </w:t>
            </w:r>
            <w:hyperlink r:id="rId461" w:history="1">
              <w:r w:rsidRPr="0005341E">
                <w:rPr>
                  <w:rFonts w:ascii="Arial Narrow" w:hAnsi="Arial Narrow" w:cs="Arial"/>
                  <w:sz w:val="22"/>
                  <w:szCs w:val="22"/>
                  <w:lang w:val="hr-HR" w:eastAsia="hr-HR"/>
                </w:rPr>
                <w:t>Ribicic R</w:t>
              </w:r>
            </w:hyperlink>
            <w:r w:rsidRPr="0005341E">
              <w:rPr>
                <w:rFonts w:ascii="Arial Narrow" w:hAnsi="Arial Narrow" w:cs="Arial"/>
                <w:sz w:val="22"/>
                <w:szCs w:val="22"/>
                <w:lang w:val="hr-HR" w:eastAsia="hr-HR"/>
              </w:rPr>
              <w:t xml:space="preserve">, </w:t>
            </w:r>
            <w:hyperlink r:id="rId462" w:history="1">
              <w:r w:rsidRPr="0005341E">
                <w:rPr>
                  <w:rFonts w:ascii="Arial Narrow" w:hAnsi="Arial Narrow" w:cs="Arial"/>
                  <w:sz w:val="22"/>
                  <w:szCs w:val="22"/>
                  <w:lang w:val="hr-HR" w:eastAsia="hr-HR"/>
                </w:rPr>
                <w:t>Golubic-Cepulic B</w:t>
              </w:r>
            </w:hyperlink>
            <w:r w:rsidRPr="0005341E">
              <w:rPr>
                <w:rFonts w:ascii="Arial Narrow" w:hAnsi="Arial Narrow" w:cs="Arial"/>
                <w:sz w:val="22"/>
                <w:szCs w:val="22"/>
                <w:lang w:val="hr-HR" w:eastAsia="hr-HR"/>
              </w:rPr>
              <w:t xml:space="preserve">, </w:t>
            </w:r>
            <w:hyperlink r:id="rId463" w:history="1">
              <w:r w:rsidRPr="0005341E">
                <w:rPr>
                  <w:rFonts w:ascii="Arial Narrow" w:hAnsi="Arial Narrow" w:cs="Arial"/>
                  <w:sz w:val="22"/>
                  <w:szCs w:val="22"/>
                  <w:lang w:val="hr-HR" w:eastAsia="hr-HR"/>
                </w:rPr>
                <w:t>Hundric-Haspl Z</w:t>
              </w:r>
            </w:hyperlink>
            <w:r w:rsidRPr="0005341E">
              <w:rPr>
                <w:rFonts w:ascii="Arial Narrow" w:hAnsi="Arial Narrow" w:cs="Arial"/>
                <w:sz w:val="22"/>
                <w:szCs w:val="22"/>
                <w:lang w:val="hr-HR" w:eastAsia="hr-HR"/>
              </w:rPr>
              <w:t xml:space="preserve">, </w:t>
            </w:r>
            <w:hyperlink r:id="rId464" w:history="1">
              <w:r w:rsidRPr="0005341E">
                <w:rPr>
                  <w:rFonts w:ascii="Arial Narrow" w:hAnsi="Arial Narrow" w:cs="Arial"/>
                  <w:sz w:val="22"/>
                  <w:szCs w:val="22"/>
                  <w:lang w:val="hr-HR" w:eastAsia="hr-HR"/>
                </w:rPr>
                <w:t>Jukic I</w:t>
              </w:r>
            </w:hyperlink>
            <w:r w:rsidRPr="0005341E">
              <w:rPr>
                <w:rFonts w:ascii="Arial Narrow" w:hAnsi="Arial Narrow" w:cs="Arial"/>
                <w:sz w:val="22"/>
                <w:szCs w:val="22"/>
                <w:lang w:val="hr-HR" w:eastAsia="hr-HR"/>
              </w:rPr>
              <w:t xml:space="preserve">. </w:t>
            </w:r>
            <w:r w:rsidRPr="0005341E">
              <w:rPr>
                <w:rFonts w:ascii="Arial Narrow" w:hAnsi="Arial Narrow" w:cs="Arial"/>
                <w:bCs/>
                <w:kern w:val="36"/>
                <w:sz w:val="22"/>
                <w:szCs w:val="22"/>
                <w:lang w:val="hr-HR" w:eastAsia="hr-HR"/>
              </w:rPr>
              <w:t>Alloimmune neonatal neutropenia in Croatia during the 1998</w:t>
            </w:r>
            <w:r w:rsidRPr="0005341E">
              <w:rPr>
                <w:rFonts w:ascii="Arial Narrow" w:hAnsi="Arial Narrow" w:cs="Arial"/>
                <w:bCs/>
                <w:kern w:val="36"/>
                <w:sz w:val="22"/>
                <w:szCs w:val="22"/>
                <w:lang w:val="hr-HR" w:eastAsia="hr-HR"/>
              </w:rPr>
              <w:sym w:font="Symbol" w:char="F02D"/>
            </w:r>
            <w:r w:rsidRPr="0005341E">
              <w:rPr>
                <w:rFonts w:ascii="Arial Narrow" w:hAnsi="Arial Narrow" w:cs="Arial"/>
                <w:bCs/>
                <w:kern w:val="36"/>
                <w:sz w:val="22"/>
                <w:szCs w:val="22"/>
                <w:lang w:val="hr-HR" w:eastAsia="hr-HR"/>
              </w:rPr>
              <w:t xml:space="preserve">2008 period. </w:t>
            </w:r>
            <w:hyperlink r:id="rId465" w:tooltip="American journal of reproductive immunology (New York, N.Y. : 1989)." w:history="1">
              <w:r w:rsidRPr="0005341E">
                <w:rPr>
                  <w:rFonts w:ascii="Arial Narrow" w:hAnsi="Arial Narrow" w:cs="Arial"/>
                  <w:sz w:val="22"/>
                  <w:szCs w:val="22"/>
                  <w:lang w:val="hr-HR" w:eastAsia="hr-HR"/>
                </w:rPr>
                <w:t>Am J Reprod Immunol.</w:t>
              </w:r>
            </w:hyperlink>
            <w:r w:rsidRPr="0005341E">
              <w:rPr>
                <w:rFonts w:ascii="Arial Narrow" w:hAnsi="Arial Narrow" w:cs="Arial"/>
                <w:sz w:val="22"/>
                <w:szCs w:val="22"/>
                <w:lang w:val="hr-HR" w:eastAsia="hr-HR"/>
              </w:rPr>
              <w:t xml:space="preserve"> 2014;71: 451</w:t>
            </w:r>
            <w:r w:rsidRPr="0005341E">
              <w:rPr>
                <w:rFonts w:ascii="Arial Narrow" w:hAnsi="Arial Narrow" w:cs="Arial"/>
                <w:sz w:val="22"/>
                <w:szCs w:val="22"/>
                <w:lang w:val="hr-HR" w:eastAsia="hr-HR"/>
              </w:rPr>
              <w:sym w:font="Symbol" w:char="F02D"/>
            </w:r>
            <w:r w:rsidRPr="0005341E">
              <w:rPr>
                <w:rFonts w:ascii="Arial Narrow" w:hAnsi="Arial Narrow" w:cs="Arial"/>
                <w:sz w:val="22"/>
                <w:szCs w:val="22"/>
                <w:lang w:val="hr-HR" w:eastAsia="hr-HR"/>
              </w:rPr>
              <w:t>7.</w:t>
            </w:r>
          </w:p>
          <w:p w:rsidR="00872106" w:rsidRPr="0005341E" w:rsidRDefault="00872106" w:rsidP="0005341E">
            <w:pPr>
              <w:shd w:val="clear" w:color="auto" w:fill="FFFFFF"/>
              <w:spacing w:before="60" w:after="60"/>
              <w:rPr>
                <w:rFonts w:ascii="Arial Narrow" w:hAnsi="Arial Narrow" w:cs="Arial"/>
                <w:sz w:val="22"/>
                <w:szCs w:val="22"/>
                <w:lang w:val="hr-HR" w:eastAsia="hr-HR"/>
              </w:rPr>
            </w:pPr>
            <w:r w:rsidRPr="0005341E">
              <w:rPr>
                <w:rFonts w:ascii="Arial Narrow" w:hAnsi="Arial Narrow" w:cs="Arial"/>
                <w:sz w:val="22"/>
                <w:szCs w:val="22"/>
                <w:lang w:val="hr-HR"/>
              </w:rPr>
              <w:t xml:space="preserve">3. </w:t>
            </w:r>
            <w:hyperlink r:id="rId466" w:history="1">
              <w:r w:rsidRPr="0005341E">
                <w:rPr>
                  <w:rFonts w:ascii="Arial Narrow" w:hAnsi="Arial Narrow" w:cs="Arial"/>
                  <w:sz w:val="22"/>
                  <w:szCs w:val="22"/>
                  <w:lang w:val="hr-HR" w:eastAsia="hr-HR"/>
                </w:rPr>
                <w:t>Petrunic M</w:t>
              </w:r>
            </w:hyperlink>
            <w:r w:rsidRPr="0005341E">
              <w:rPr>
                <w:rFonts w:ascii="Arial Narrow" w:hAnsi="Arial Narrow" w:cs="Arial"/>
                <w:sz w:val="22"/>
                <w:szCs w:val="22"/>
                <w:lang w:val="hr-HR" w:eastAsia="hr-HR"/>
              </w:rPr>
              <w:t xml:space="preserve">, </w:t>
            </w:r>
            <w:hyperlink r:id="rId467" w:history="1">
              <w:r w:rsidRPr="0005341E">
                <w:rPr>
                  <w:rFonts w:ascii="Arial Narrow" w:hAnsi="Arial Narrow" w:cs="Arial"/>
                  <w:sz w:val="22"/>
                  <w:szCs w:val="22"/>
                  <w:lang w:val="hr-HR" w:eastAsia="hr-HR"/>
                </w:rPr>
                <w:t>Mestrovic T</w:t>
              </w:r>
            </w:hyperlink>
            <w:r w:rsidRPr="0005341E">
              <w:rPr>
                <w:rFonts w:ascii="Arial Narrow" w:hAnsi="Arial Narrow" w:cs="Arial"/>
                <w:sz w:val="22"/>
                <w:szCs w:val="22"/>
                <w:lang w:val="hr-HR" w:eastAsia="hr-HR"/>
              </w:rPr>
              <w:t xml:space="preserve">, </w:t>
            </w:r>
            <w:hyperlink r:id="rId468" w:history="1">
              <w:r w:rsidRPr="0005341E">
                <w:rPr>
                  <w:rFonts w:ascii="Arial Narrow" w:hAnsi="Arial Narrow" w:cs="Arial"/>
                  <w:sz w:val="22"/>
                  <w:szCs w:val="22"/>
                  <w:lang w:val="hr-HR" w:eastAsia="hr-HR"/>
                </w:rPr>
                <w:t>Loncaric Y</w:t>
              </w:r>
            </w:hyperlink>
            <w:r w:rsidRPr="0005341E">
              <w:rPr>
                <w:rFonts w:ascii="Arial Narrow" w:hAnsi="Arial Narrow" w:cs="Arial"/>
                <w:sz w:val="22"/>
                <w:szCs w:val="22"/>
                <w:lang w:val="hr-HR" w:eastAsia="hr-HR"/>
              </w:rPr>
              <w:t xml:space="preserve">, </w:t>
            </w:r>
            <w:hyperlink r:id="rId469" w:history="1">
              <w:r w:rsidRPr="0005341E">
                <w:rPr>
                  <w:rFonts w:ascii="Arial Narrow" w:hAnsi="Arial Narrow" w:cs="Arial"/>
                  <w:sz w:val="22"/>
                  <w:szCs w:val="22"/>
                  <w:lang w:val="hr-HR" w:eastAsia="hr-HR"/>
                </w:rPr>
                <w:t>Golubic-Cepulic B</w:t>
              </w:r>
            </w:hyperlink>
            <w:r w:rsidRPr="0005341E">
              <w:rPr>
                <w:rFonts w:ascii="Arial Narrow" w:hAnsi="Arial Narrow" w:cs="Arial"/>
                <w:sz w:val="22"/>
                <w:szCs w:val="22"/>
                <w:lang w:val="hr-HR" w:eastAsia="hr-HR"/>
              </w:rPr>
              <w:t xml:space="preserve">, </w:t>
            </w:r>
            <w:hyperlink r:id="rId470" w:history="1">
              <w:r w:rsidRPr="0005341E">
                <w:rPr>
                  <w:rFonts w:ascii="Arial Narrow" w:hAnsi="Arial Narrow" w:cs="Arial"/>
                  <w:sz w:val="22"/>
                  <w:szCs w:val="22"/>
                  <w:lang w:val="hr-HR" w:eastAsia="hr-HR"/>
                </w:rPr>
                <w:t>Oberman B</w:t>
              </w:r>
            </w:hyperlink>
            <w:r w:rsidRPr="0005341E">
              <w:rPr>
                <w:rFonts w:ascii="Arial Narrow" w:hAnsi="Arial Narrow" w:cs="Arial"/>
                <w:sz w:val="22"/>
                <w:szCs w:val="22"/>
                <w:lang w:val="hr-HR" w:eastAsia="hr-HR"/>
              </w:rPr>
              <w:t xml:space="preserve">, </w:t>
            </w:r>
            <w:hyperlink r:id="rId471" w:history="1">
              <w:r w:rsidRPr="0005341E">
                <w:rPr>
                  <w:rFonts w:ascii="Arial Narrow" w:hAnsi="Arial Narrow" w:cs="Arial"/>
                  <w:sz w:val="22"/>
                  <w:szCs w:val="22"/>
                  <w:lang w:val="hr-HR" w:eastAsia="hr-HR"/>
                </w:rPr>
                <w:t>Safradin I</w:t>
              </w:r>
            </w:hyperlink>
            <w:r w:rsidRPr="0005341E">
              <w:rPr>
                <w:rFonts w:ascii="Arial Narrow" w:hAnsi="Arial Narrow" w:cs="Arial"/>
                <w:sz w:val="22"/>
                <w:szCs w:val="22"/>
                <w:lang w:val="hr-HR" w:eastAsia="hr-HR"/>
              </w:rPr>
              <w:t xml:space="preserve">. </w:t>
            </w:r>
            <w:r w:rsidRPr="0005341E">
              <w:rPr>
                <w:rFonts w:ascii="Arial Narrow" w:hAnsi="Arial Narrow" w:cs="Arial"/>
                <w:bCs/>
                <w:kern w:val="36"/>
                <w:sz w:val="22"/>
                <w:szCs w:val="22"/>
                <w:lang w:val="hr-HR" w:eastAsia="hr-HR"/>
              </w:rPr>
              <w:t xml:space="preserve">In situ repair of a mycotic suprarenal aortic aneurysm using a cryopreserved aortic homograft and visceral debranching in a patient with spondylodiscitis and left psoas muscle abscess. </w:t>
            </w:r>
            <w:hyperlink r:id="rId472" w:tooltip="Annals of thoracic and cardiovascular surgery : official journal of the Association of Thoracic and Cardiovascular Surgeons of Asia." w:history="1">
              <w:r w:rsidRPr="0005341E">
                <w:rPr>
                  <w:rFonts w:ascii="Arial Narrow" w:hAnsi="Arial Narrow" w:cs="Arial"/>
                  <w:sz w:val="22"/>
                  <w:szCs w:val="22"/>
                  <w:lang w:val="hr-HR" w:eastAsia="hr-HR"/>
                </w:rPr>
                <w:t>Ann Thorac Cardiovasc Surg.</w:t>
              </w:r>
            </w:hyperlink>
            <w:r w:rsidRPr="0005341E">
              <w:rPr>
                <w:rFonts w:ascii="Arial Narrow" w:hAnsi="Arial Narrow" w:cs="Arial"/>
                <w:sz w:val="22"/>
                <w:szCs w:val="22"/>
                <w:lang w:val="hr-HR" w:eastAsia="hr-HR"/>
              </w:rPr>
              <w:t xml:space="preserve"> 2013;19: 394</w:t>
            </w:r>
            <w:r w:rsidRPr="0005341E">
              <w:rPr>
                <w:rFonts w:ascii="Arial Narrow" w:hAnsi="Arial Narrow" w:cs="Arial"/>
                <w:sz w:val="22"/>
                <w:szCs w:val="22"/>
                <w:lang w:val="hr-HR" w:eastAsia="hr-HR"/>
              </w:rPr>
              <w:sym w:font="Symbol" w:char="F02D"/>
            </w:r>
            <w:r w:rsidRPr="0005341E">
              <w:rPr>
                <w:rFonts w:ascii="Arial Narrow" w:hAnsi="Arial Narrow" w:cs="Arial"/>
                <w:sz w:val="22"/>
                <w:szCs w:val="22"/>
                <w:lang w:val="hr-HR" w:eastAsia="hr-HR"/>
              </w:rPr>
              <w:t xml:space="preserve">8. </w:t>
            </w:r>
          </w:p>
          <w:p w:rsidR="00872106" w:rsidRPr="0005341E" w:rsidRDefault="00872106" w:rsidP="0005341E">
            <w:pPr>
              <w:shd w:val="clear" w:color="auto" w:fill="FFFFFF"/>
              <w:spacing w:before="60" w:after="60"/>
              <w:rPr>
                <w:rFonts w:ascii="Arial Narrow" w:hAnsi="Arial Narrow" w:cs="Arial"/>
                <w:sz w:val="22"/>
                <w:szCs w:val="22"/>
                <w:lang w:val="hr-HR" w:eastAsia="hr-HR"/>
              </w:rPr>
            </w:pPr>
            <w:r w:rsidRPr="0005341E">
              <w:rPr>
                <w:rFonts w:ascii="Arial Narrow" w:hAnsi="Arial Narrow" w:cs="Arial"/>
                <w:sz w:val="22"/>
                <w:szCs w:val="22"/>
                <w:lang w:val="hr-HR"/>
              </w:rPr>
              <w:t xml:space="preserve">4. </w:t>
            </w:r>
            <w:hyperlink r:id="rId473" w:history="1">
              <w:r w:rsidRPr="0005341E">
                <w:rPr>
                  <w:rFonts w:ascii="Arial Narrow" w:hAnsi="Arial Narrow" w:cs="Arial"/>
                  <w:sz w:val="22"/>
                  <w:szCs w:val="22"/>
                  <w:lang w:val="hr-HR" w:eastAsia="hr-HR"/>
                </w:rPr>
                <w:t>Kopjar T</w:t>
              </w:r>
            </w:hyperlink>
            <w:r w:rsidRPr="0005341E">
              <w:rPr>
                <w:rFonts w:ascii="Arial Narrow" w:hAnsi="Arial Narrow" w:cs="Arial"/>
                <w:sz w:val="22"/>
                <w:szCs w:val="22"/>
                <w:lang w:val="hr-HR" w:eastAsia="hr-HR"/>
              </w:rPr>
              <w:t xml:space="preserve">, </w:t>
            </w:r>
            <w:hyperlink r:id="rId474" w:history="1">
              <w:r w:rsidRPr="0005341E">
                <w:rPr>
                  <w:rFonts w:ascii="Arial Narrow" w:hAnsi="Arial Narrow" w:cs="Arial"/>
                  <w:sz w:val="22"/>
                  <w:szCs w:val="22"/>
                  <w:lang w:val="hr-HR" w:eastAsia="hr-HR"/>
                </w:rPr>
                <w:t>Biocina B</w:t>
              </w:r>
            </w:hyperlink>
            <w:r w:rsidRPr="0005341E">
              <w:rPr>
                <w:rFonts w:ascii="Arial Narrow" w:hAnsi="Arial Narrow" w:cs="Arial"/>
                <w:sz w:val="22"/>
                <w:szCs w:val="22"/>
                <w:lang w:val="hr-HR" w:eastAsia="hr-HR"/>
              </w:rPr>
              <w:t xml:space="preserve">, </w:t>
            </w:r>
            <w:hyperlink r:id="rId475" w:history="1">
              <w:r w:rsidRPr="0005341E">
                <w:rPr>
                  <w:rFonts w:ascii="Arial Narrow" w:hAnsi="Arial Narrow" w:cs="Arial"/>
                  <w:sz w:val="22"/>
                  <w:szCs w:val="22"/>
                  <w:lang w:val="hr-HR" w:eastAsia="hr-HR"/>
                </w:rPr>
                <w:t>Cepulic BG</w:t>
              </w:r>
            </w:hyperlink>
            <w:r w:rsidRPr="0005341E">
              <w:rPr>
                <w:rFonts w:ascii="Arial Narrow" w:hAnsi="Arial Narrow" w:cs="Arial"/>
                <w:sz w:val="22"/>
                <w:szCs w:val="22"/>
                <w:lang w:val="hr-HR" w:eastAsia="hr-HR"/>
              </w:rPr>
              <w:t xml:space="preserve">, </w:t>
            </w:r>
            <w:hyperlink r:id="rId476" w:history="1">
              <w:r w:rsidRPr="0005341E">
                <w:rPr>
                  <w:rFonts w:ascii="Arial Narrow" w:hAnsi="Arial Narrow" w:cs="Arial"/>
                  <w:sz w:val="22"/>
                  <w:szCs w:val="22"/>
                  <w:lang w:val="hr-HR" w:eastAsia="hr-HR"/>
                </w:rPr>
                <w:t>Milicic D</w:t>
              </w:r>
            </w:hyperlink>
            <w:r w:rsidRPr="0005341E">
              <w:rPr>
                <w:rFonts w:ascii="Arial Narrow" w:hAnsi="Arial Narrow" w:cs="Arial"/>
                <w:sz w:val="22"/>
                <w:szCs w:val="22"/>
                <w:lang w:val="hr-HR" w:eastAsia="hr-HR"/>
              </w:rPr>
              <w:t xml:space="preserve">. </w:t>
            </w:r>
            <w:r w:rsidRPr="0005341E">
              <w:rPr>
                <w:rFonts w:ascii="Arial Narrow" w:hAnsi="Arial Narrow" w:cs="Arial"/>
                <w:bCs/>
                <w:kern w:val="36"/>
                <w:sz w:val="22"/>
                <w:szCs w:val="22"/>
                <w:lang w:val="hr-HR" w:eastAsia="hr-HR"/>
              </w:rPr>
              <w:t xml:space="preserve">Implantation of CD133(+) stem cells in patients undergoing coronary bypass surgery. </w:t>
            </w:r>
            <w:hyperlink r:id="rId477" w:tooltip="The Canadian journal of cardiology." w:history="1">
              <w:r w:rsidRPr="0005341E">
                <w:rPr>
                  <w:rFonts w:ascii="Arial Narrow" w:hAnsi="Arial Narrow" w:cs="Arial"/>
                  <w:sz w:val="22"/>
                  <w:szCs w:val="22"/>
                  <w:lang w:val="hr-HR" w:eastAsia="hr-HR"/>
                </w:rPr>
                <w:t>Can J Cardiol.</w:t>
              </w:r>
            </w:hyperlink>
            <w:r w:rsidRPr="0005341E">
              <w:rPr>
                <w:rFonts w:ascii="Arial Narrow" w:hAnsi="Arial Narrow" w:cs="Arial"/>
                <w:sz w:val="22"/>
                <w:szCs w:val="22"/>
                <w:lang w:val="hr-HR" w:eastAsia="hr-HR"/>
              </w:rPr>
              <w:t xml:space="preserve"> 2013 Nov;29(11): 1533.</w:t>
            </w:r>
          </w:p>
          <w:p w:rsidR="00203F12" w:rsidRDefault="00872106" w:rsidP="0005341E">
            <w:pPr>
              <w:shd w:val="clear" w:color="auto" w:fill="FFFFFF"/>
              <w:spacing w:before="60" w:after="60"/>
              <w:rPr>
                <w:rFonts w:ascii="Arial Narrow" w:hAnsi="Arial Narrow" w:cs="Arial"/>
                <w:sz w:val="22"/>
                <w:szCs w:val="22"/>
                <w:lang w:val="hr-HR" w:eastAsia="hr-HR"/>
              </w:rPr>
            </w:pPr>
            <w:r w:rsidRPr="0005341E">
              <w:rPr>
                <w:rFonts w:ascii="Arial Narrow" w:hAnsi="Arial Narrow" w:cs="Arial"/>
                <w:sz w:val="22"/>
                <w:szCs w:val="22"/>
                <w:lang w:val="hr-HR"/>
              </w:rPr>
              <w:t xml:space="preserve">5. </w:t>
            </w:r>
            <w:hyperlink r:id="rId478" w:history="1">
              <w:r w:rsidRPr="0005341E">
                <w:rPr>
                  <w:rFonts w:ascii="Arial Narrow" w:hAnsi="Arial Narrow" w:cs="Arial"/>
                  <w:sz w:val="22"/>
                  <w:szCs w:val="22"/>
                  <w:lang w:val="hr-HR" w:eastAsia="hr-HR"/>
                </w:rPr>
                <w:t>Bojanić I</w:t>
              </w:r>
            </w:hyperlink>
            <w:r w:rsidRPr="0005341E">
              <w:rPr>
                <w:rFonts w:ascii="Arial Narrow" w:hAnsi="Arial Narrow" w:cs="Arial"/>
                <w:sz w:val="22"/>
                <w:szCs w:val="22"/>
                <w:lang w:val="hr-HR" w:eastAsia="hr-HR"/>
              </w:rPr>
              <w:t xml:space="preserve">, </w:t>
            </w:r>
            <w:hyperlink r:id="rId479" w:history="1">
              <w:r w:rsidRPr="0005341E">
                <w:rPr>
                  <w:rFonts w:ascii="Arial Narrow" w:hAnsi="Arial Narrow" w:cs="Arial"/>
                  <w:sz w:val="22"/>
                  <w:szCs w:val="22"/>
                  <w:lang w:val="hr-HR" w:eastAsia="hr-HR"/>
                </w:rPr>
                <w:t>Seiwerth RS</w:t>
              </w:r>
            </w:hyperlink>
            <w:r w:rsidRPr="0005341E">
              <w:rPr>
                <w:rFonts w:ascii="Arial Narrow" w:hAnsi="Arial Narrow" w:cs="Arial"/>
                <w:sz w:val="22"/>
                <w:szCs w:val="22"/>
                <w:lang w:val="hr-HR" w:eastAsia="hr-HR"/>
              </w:rPr>
              <w:t xml:space="preserve">, </w:t>
            </w:r>
            <w:hyperlink r:id="rId480" w:history="1">
              <w:r w:rsidRPr="0005341E">
                <w:rPr>
                  <w:rFonts w:ascii="Arial Narrow" w:hAnsi="Arial Narrow" w:cs="Arial"/>
                  <w:sz w:val="22"/>
                  <w:szCs w:val="22"/>
                  <w:lang w:val="hr-HR" w:eastAsia="hr-HR"/>
                </w:rPr>
                <w:t>Mazić S</w:t>
              </w:r>
            </w:hyperlink>
            <w:r w:rsidRPr="0005341E">
              <w:rPr>
                <w:rFonts w:ascii="Arial Narrow" w:hAnsi="Arial Narrow" w:cs="Arial"/>
                <w:sz w:val="22"/>
                <w:szCs w:val="22"/>
                <w:lang w:val="hr-HR" w:eastAsia="hr-HR"/>
              </w:rPr>
              <w:t xml:space="preserve">, </w:t>
            </w:r>
            <w:hyperlink r:id="rId481" w:history="1">
              <w:r w:rsidRPr="0005341E">
                <w:rPr>
                  <w:rFonts w:ascii="Arial Narrow" w:hAnsi="Arial Narrow" w:cs="Arial"/>
                  <w:sz w:val="22"/>
                  <w:szCs w:val="22"/>
                  <w:lang w:val="hr-HR" w:eastAsia="hr-HR"/>
                </w:rPr>
                <w:t>Dubravcić K</w:t>
              </w:r>
            </w:hyperlink>
            <w:r w:rsidRPr="0005341E">
              <w:rPr>
                <w:rFonts w:ascii="Arial Narrow" w:hAnsi="Arial Narrow" w:cs="Arial"/>
                <w:sz w:val="22"/>
                <w:szCs w:val="22"/>
                <w:lang w:val="hr-HR" w:eastAsia="hr-HR"/>
              </w:rPr>
              <w:t xml:space="preserve">, </w:t>
            </w:r>
            <w:hyperlink r:id="rId482" w:history="1">
              <w:r w:rsidRPr="0005341E">
                <w:rPr>
                  <w:rFonts w:ascii="Arial Narrow" w:hAnsi="Arial Narrow" w:cs="Arial"/>
                  <w:sz w:val="22"/>
                  <w:szCs w:val="22"/>
                  <w:lang w:val="hr-HR" w:eastAsia="hr-HR"/>
                </w:rPr>
                <w:t>Batinić D</w:t>
              </w:r>
            </w:hyperlink>
            <w:r w:rsidRPr="0005341E">
              <w:rPr>
                <w:rFonts w:ascii="Arial Narrow" w:hAnsi="Arial Narrow" w:cs="Arial"/>
                <w:sz w:val="22"/>
                <w:szCs w:val="22"/>
                <w:lang w:val="hr-HR" w:eastAsia="hr-HR"/>
              </w:rPr>
              <w:t xml:space="preserve">, </w:t>
            </w:r>
            <w:hyperlink r:id="rId483" w:history="1">
              <w:r w:rsidRPr="0005341E">
                <w:rPr>
                  <w:rFonts w:ascii="Arial Narrow" w:hAnsi="Arial Narrow" w:cs="Arial"/>
                  <w:sz w:val="22"/>
                  <w:szCs w:val="22"/>
                  <w:lang w:val="hr-HR" w:eastAsia="hr-HR"/>
                </w:rPr>
                <w:t>Cepulić BG</w:t>
              </w:r>
            </w:hyperlink>
            <w:r w:rsidRPr="0005341E">
              <w:rPr>
                <w:rFonts w:ascii="Arial Narrow" w:hAnsi="Arial Narrow" w:cs="Arial"/>
                <w:sz w:val="22"/>
                <w:szCs w:val="22"/>
                <w:lang w:val="hr-HR" w:eastAsia="hr-HR"/>
              </w:rPr>
              <w:t xml:space="preserve">, </w:t>
            </w:r>
            <w:hyperlink r:id="rId484" w:history="1">
              <w:r w:rsidRPr="0005341E">
                <w:rPr>
                  <w:rFonts w:ascii="Arial Narrow" w:hAnsi="Arial Narrow" w:cs="Arial"/>
                  <w:sz w:val="22"/>
                  <w:szCs w:val="22"/>
                  <w:lang w:val="hr-HR" w:eastAsia="hr-HR"/>
                </w:rPr>
                <w:t>Labar B</w:t>
              </w:r>
            </w:hyperlink>
            <w:r w:rsidRPr="0005341E">
              <w:rPr>
                <w:rFonts w:ascii="Arial Narrow" w:hAnsi="Arial Narrow" w:cs="Arial"/>
                <w:sz w:val="22"/>
                <w:szCs w:val="22"/>
                <w:lang w:val="hr-HR" w:eastAsia="hr-HR"/>
              </w:rPr>
              <w:t xml:space="preserve">. </w:t>
            </w:r>
            <w:r w:rsidRPr="0005341E">
              <w:rPr>
                <w:rFonts w:ascii="Arial Narrow" w:hAnsi="Arial Narrow" w:cs="Arial"/>
                <w:bCs/>
                <w:kern w:val="36"/>
                <w:sz w:val="22"/>
                <w:szCs w:val="22"/>
                <w:lang w:val="hr-HR" w:eastAsia="hr-HR"/>
              </w:rPr>
              <w:t xml:space="preserve">Extracorporeal photopheresis in treatment of chronic graft versus host disease </w:t>
            </w:r>
            <w:hyperlink r:id="rId485" w:tooltip="Lijec̆nic̆ki vjesnik." w:history="1">
              <w:r w:rsidRPr="0005341E">
                <w:rPr>
                  <w:rFonts w:ascii="Arial Narrow" w:hAnsi="Arial Narrow" w:cs="Arial"/>
                  <w:sz w:val="22"/>
                  <w:szCs w:val="22"/>
                  <w:lang w:val="hr-HR" w:eastAsia="hr-HR"/>
                </w:rPr>
                <w:t>Lijec Vjesn.</w:t>
              </w:r>
            </w:hyperlink>
            <w:r w:rsidRPr="0005341E">
              <w:rPr>
                <w:rFonts w:ascii="Arial Narrow" w:hAnsi="Arial Narrow" w:cs="Arial"/>
                <w:sz w:val="22"/>
                <w:szCs w:val="22"/>
                <w:lang w:val="hr-HR" w:eastAsia="hr-HR"/>
              </w:rPr>
              <w:t xml:space="preserve"> 2013;135: 139</w:t>
            </w:r>
            <w:r w:rsidRPr="0005341E">
              <w:rPr>
                <w:rFonts w:ascii="Arial Narrow" w:hAnsi="Arial Narrow" w:cs="Arial"/>
                <w:sz w:val="22"/>
                <w:szCs w:val="22"/>
                <w:lang w:val="hr-HR" w:eastAsia="hr-HR"/>
              </w:rPr>
              <w:sym w:font="Symbol" w:char="F02D"/>
            </w:r>
            <w:r w:rsidRPr="0005341E">
              <w:rPr>
                <w:rFonts w:ascii="Arial Narrow" w:hAnsi="Arial Narrow" w:cs="Arial"/>
                <w:sz w:val="22"/>
                <w:szCs w:val="22"/>
                <w:lang w:val="hr-HR" w:eastAsia="hr-HR"/>
              </w:rPr>
              <w:t>44.</w:t>
            </w:r>
          </w:p>
          <w:p w:rsidR="00872106" w:rsidRPr="0005341E" w:rsidRDefault="00872106" w:rsidP="0005341E">
            <w:pPr>
              <w:shd w:val="clear" w:color="auto" w:fill="FFFFFF"/>
              <w:spacing w:before="60" w:after="60"/>
              <w:rPr>
                <w:rFonts w:ascii="Arial Narrow" w:hAnsi="Arial Narrow" w:cs="Arial"/>
                <w:sz w:val="22"/>
                <w:szCs w:val="22"/>
                <w:lang w:val="hr-HR" w:eastAsia="hr-HR"/>
              </w:rPr>
            </w:pPr>
            <w:r w:rsidRPr="0005341E">
              <w:rPr>
                <w:rFonts w:ascii="Arial Narrow" w:hAnsi="Arial Narrow" w:cs="Arial"/>
                <w:sz w:val="22"/>
                <w:szCs w:val="22"/>
                <w:lang w:val="hr-HR"/>
              </w:rPr>
              <w:t xml:space="preserve">6. </w:t>
            </w:r>
            <w:hyperlink r:id="rId486" w:history="1">
              <w:r w:rsidRPr="0005341E">
                <w:rPr>
                  <w:rFonts w:ascii="Arial Narrow" w:hAnsi="Arial Narrow" w:cs="Arial"/>
                  <w:sz w:val="22"/>
                  <w:szCs w:val="22"/>
                  <w:lang w:val="hr-HR" w:eastAsia="hr-HR"/>
                </w:rPr>
                <w:t>Bojanic I</w:t>
              </w:r>
            </w:hyperlink>
            <w:r w:rsidRPr="0005341E">
              <w:rPr>
                <w:rFonts w:ascii="Arial Narrow" w:hAnsi="Arial Narrow" w:cs="Arial"/>
                <w:sz w:val="22"/>
                <w:szCs w:val="22"/>
                <w:vertAlign w:val="superscript"/>
                <w:lang w:val="hr-HR" w:eastAsia="hr-HR"/>
              </w:rPr>
              <w:t>1</w:t>
            </w:r>
            <w:r w:rsidRPr="0005341E">
              <w:rPr>
                <w:rFonts w:ascii="Arial Narrow" w:hAnsi="Arial Narrow" w:cs="Arial"/>
                <w:sz w:val="22"/>
                <w:szCs w:val="22"/>
                <w:lang w:val="hr-HR" w:eastAsia="hr-HR"/>
              </w:rPr>
              <w:t xml:space="preserve">, </w:t>
            </w:r>
            <w:hyperlink r:id="rId487" w:history="1">
              <w:r w:rsidRPr="0005341E">
                <w:rPr>
                  <w:rFonts w:ascii="Arial Narrow" w:hAnsi="Arial Narrow" w:cs="Arial"/>
                  <w:sz w:val="22"/>
                  <w:szCs w:val="22"/>
                  <w:lang w:val="hr-HR" w:eastAsia="hr-HR"/>
                </w:rPr>
                <w:t>Serventi Seiwerth R</w:t>
              </w:r>
            </w:hyperlink>
            <w:r w:rsidRPr="0005341E">
              <w:rPr>
                <w:rFonts w:ascii="Arial Narrow" w:hAnsi="Arial Narrow" w:cs="Arial"/>
                <w:sz w:val="22"/>
                <w:szCs w:val="22"/>
                <w:lang w:val="hr-HR" w:eastAsia="hr-HR"/>
              </w:rPr>
              <w:t xml:space="preserve">, </w:t>
            </w:r>
            <w:hyperlink r:id="rId488" w:history="1">
              <w:r w:rsidRPr="0005341E">
                <w:rPr>
                  <w:rFonts w:ascii="Arial Narrow" w:hAnsi="Arial Narrow" w:cs="Arial"/>
                  <w:sz w:val="22"/>
                  <w:szCs w:val="22"/>
                  <w:lang w:val="hr-HR" w:eastAsia="hr-HR"/>
                </w:rPr>
                <w:t>Golubic Cepulic B</w:t>
              </w:r>
            </w:hyperlink>
            <w:r w:rsidRPr="0005341E">
              <w:rPr>
                <w:rFonts w:ascii="Arial Narrow" w:hAnsi="Arial Narrow" w:cs="Arial"/>
                <w:sz w:val="22"/>
                <w:szCs w:val="22"/>
                <w:lang w:val="hr-HR" w:eastAsia="hr-HR"/>
              </w:rPr>
              <w:t xml:space="preserve">, </w:t>
            </w:r>
            <w:hyperlink r:id="rId489" w:history="1">
              <w:r w:rsidRPr="0005341E">
                <w:rPr>
                  <w:rFonts w:ascii="Arial Narrow" w:hAnsi="Arial Narrow" w:cs="Arial"/>
                  <w:sz w:val="22"/>
                  <w:szCs w:val="22"/>
                  <w:lang w:val="hr-HR" w:eastAsia="hr-HR"/>
                </w:rPr>
                <w:t>Mazic S</w:t>
              </w:r>
            </w:hyperlink>
            <w:r w:rsidRPr="0005341E">
              <w:rPr>
                <w:rFonts w:ascii="Arial Narrow" w:hAnsi="Arial Narrow" w:cs="Arial"/>
                <w:sz w:val="22"/>
                <w:szCs w:val="22"/>
                <w:lang w:val="hr-HR" w:eastAsia="hr-HR"/>
              </w:rPr>
              <w:t xml:space="preserve">, </w:t>
            </w:r>
            <w:hyperlink r:id="rId490" w:history="1">
              <w:r w:rsidRPr="0005341E">
                <w:rPr>
                  <w:rFonts w:ascii="Arial Narrow" w:hAnsi="Arial Narrow" w:cs="Arial"/>
                  <w:sz w:val="22"/>
                  <w:szCs w:val="22"/>
                  <w:lang w:val="hr-HR" w:eastAsia="hr-HR"/>
                </w:rPr>
                <w:t>Lukic M</w:t>
              </w:r>
            </w:hyperlink>
            <w:r w:rsidRPr="0005341E">
              <w:rPr>
                <w:rFonts w:ascii="Arial Narrow" w:hAnsi="Arial Narrow" w:cs="Arial"/>
                <w:sz w:val="22"/>
                <w:szCs w:val="22"/>
                <w:lang w:val="hr-HR" w:eastAsia="hr-HR"/>
              </w:rPr>
              <w:t xml:space="preserve">, </w:t>
            </w:r>
            <w:hyperlink r:id="rId491" w:history="1">
              <w:r w:rsidRPr="0005341E">
                <w:rPr>
                  <w:rFonts w:ascii="Arial Narrow" w:hAnsi="Arial Narrow" w:cs="Arial"/>
                  <w:sz w:val="22"/>
                  <w:szCs w:val="22"/>
                  <w:lang w:val="hr-HR" w:eastAsia="hr-HR"/>
                </w:rPr>
                <w:t>Raos M</w:t>
              </w:r>
            </w:hyperlink>
            <w:r w:rsidRPr="0005341E">
              <w:rPr>
                <w:rFonts w:ascii="Arial Narrow" w:hAnsi="Arial Narrow" w:cs="Arial"/>
                <w:sz w:val="22"/>
                <w:szCs w:val="22"/>
                <w:lang w:val="hr-HR" w:eastAsia="hr-HR"/>
              </w:rPr>
              <w:t xml:space="preserve">, </w:t>
            </w:r>
            <w:hyperlink r:id="rId492" w:history="1">
              <w:r w:rsidRPr="0005341E">
                <w:rPr>
                  <w:rFonts w:ascii="Arial Narrow" w:hAnsi="Arial Narrow" w:cs="Arial"/>
                  <w:sz w:val="22"/>
                  <w:szCs w:val="22"/>
                  <w:lang w:val="hr-HR" w:eastAsia="hr-HR"/>
                </w:rPr>
                <w:t>Plenkovic F</w:t>
              </w:r>
            </w:hyperlink>
            <w:r w:rsidRPr="0005341E">
              <w:rPr>
                <w:rFonts w:ascii="Arial Narrow" w:hAnsi="Arial Narrow" w:cs="Arial"/>
                <w:sz w:val="22"/>
                <w:szCs w:val="22"/>
                <w:lang w:val="hr-HR" w:eastAsia="hr-HR"/>
              </w:rPr>
              <w:t xml:space="preserve">, </w:t>
            </w:r>
            <w:hyperlink r:id="rId493" w:history="1">
              <w:r w:rsidRPr="0005341E">
                <w:rPr>
                  <w:rFonts w:ascii="Arial Narrow" w:hAnsi="Arial Narrow" w:cs="Arial"/>
                  <w:sz w:val="22"/>
                  <w:szCs w:val="22"/>
                  <w:lang w:val="hr-HR" w:eastAsia="hr-HR"/>
                </w:rPr>
                <w:t>Golemovic M</w:t>
              </w:r>
            </w:hyperlink>
            <w:r w:rsidRPr="0005341E">
              <w:rPr>
                <w:rFonts w:ascii="Arial Narrow" w:hAnsi="Arial Narrow" w:cs="Arial"/>
                <w:sz w:val="22"/>
                <w:szCs w:val="22"/>
                <w:lang w:val="hr-HR" w:eastAsia="hr-HR"/>
              </w:rPr>
              <w:t xml:space="preserve">, </w:t>
            </w:r>
            <w:hyperlink r:id="rId494" w:history="1">
              <w:r w:rsidRPr="0005341E">
                <w:rPr>
                  <w:rFonts w:ascii="Arial Narrow" w:hAnsi="Arial Narrow" w:cs="Arial"/>
                  <w:sz w:val="22"/>
                  <w:szCs w:val="22"/>
                  <w:lang w:val="hr-HR" w:eastAsia="hr-HR"/>
                </w:rPr>
                <w:t>Dubravcic K</w:t>
              </w:r>
            </w:hyperlink>
            <w:r w:rsidRPr="0005341E">
              <w:rPr>
                <w:rFonts w:ascii="Arial Narrow" w:hAnsi="Arial Narrow" w:cs="Arial"/>
                <w:sz w:val="22"/>
                <w:szCs w:val="22"/>
                <w:lang w:val="hr-HR" w:eastAsia="hr-HR"/>
              </w:rPr>
              <w:t xml:space="preserve">, </w:t>
            </w:r>
            <w:hyperlink r:id="rId495" w:history="1">
              <w:r w:rsidRPr="0005341E">
                <w:rPr>
                  <w:rFonts w:ascii="Arial Narrow" w:hAnsi="Arial Narrow" w:cs="Arial"/>
                  <w:sz w:val="22"/>
                  <w:szCs w:val="22"/>
                  <w:lang w:val="hr-HR" w:eastAsia="hr-HR"/>
                </w:rPr>
                <w:t>Perkovic S</w:t>
              </w:r>
            </w:hyperlink>
            <w:r w:rsidRPr="0005341E">
              <w:rPr>
                <w:rFonts w:ascii="Arial Narrow" w:hAnsi="Arial Narrow" w:cs="Arial"/>
                <w:sz w:val="22"/>
                <w:szCs w:val="22"/>
                <w:lang w:val="hr-HR" w:eastAsia="hr-HR"/>
              </w:rPr>
              <w:t xml:space="preserve">, </w:t>
            </w:r>
            <w:hyperlink r:id="rId496" w:history="1">
              <w:r w:rsidRPr="0005341E">
                <w:rPr>
                  <w:rFonts w:ascii="Arial Narrow" w:hAnsi="Arial Narrow" w:cs="Arial"/>
                  <w:sz w:val="22"/>
                  <w:szCs w:val="22"/>
                  <w:lang w:val="hr-HR" w:eastAsia="hr-HR"/>
                </w:rPr>
                <w:t>Batinic D</w:t>
              </w:r>
            </w:hyperlink>
            <w:r w:rsidRPr="0005341E">
              <w:rPr>
                <w:rFonts w:ascii="Arial Narrow" w:hAnsi="Arial Narrow" w:cs="Arial"/>
                <w:sz w:val="22"/>
                <w:szCs w:val="22"/>
                <w:lang w:val="hr-HR" w:eastAsia="hr-HR"/>
              </w:rPr>
              <w:t xml:space="preserve">, </w:t>
            </w:r>
            <w:hyperlink r:id="rId497" w:history="1">
              <w:r w:rsidRPr="0005341E">
                <w:rPr>
                  <w:rFonts w:ascii="Arial Narrow" w:hAnsi="Arial Narrow" w:cs="Arial"/>
                  <w:sz w:val="22"/>
                  <w:szCs w:val="22"/>
                  <w:lang w:val="hr-HR" w:eastAsia="hr-HR"/>
                </w:rPr>
                <w:t>Labar B</w:t>
              </w:r>
            </w:hyperlink>
            <w:r w:rsidRPr="0005341E">
              <w:rPr>
                <w:rFonts w:ascii="Arial Narrow" w:hAnsi="Arial Narrow" w:cs="Arial"/>
                <w:sz w:val="22"/>
                <w:szCs w:val="22"/>
                <w:lang w:val="hr-HR" w:eastAsia="hr-HR"/>
              </w:rPr>
              <w:t xml:space="preserve">. </w:t>
            </w:r>
            <w:r w:rsidRPr="0005341E">
              <w:rPr>
                <w:rFonts w:ascii="Arial Narrow" w:hAnsi="Arial Narrow" w:cs="Arial"/>
                <w:bCs/>
                <w:kern w:val="36"/>
                <w:sz w:val="22"/>
                <w:szCs w:val="22"/>
                <w:lang w:val="hr-HR" w:eastAsia="hr-HR"/>
              </w:rPr>
              <w:t>Treatment of chronic GVHD with extracorporeal photochemotherapy.</w:t>
            </w:r>
            <w:hyperlink r:id="rId498" w:tooltip="Transfusion and apheresis science : official journal of the World Apheresis Association : official journal of the European Society for Haemapheresis." w:history="1">
              <w:r w:rsidRPr="0005341E">
                <w:rPr>
                  <w:rFonts w:ascii="Arial Narrow" w:hAnsi="Arial Narrow" w:cs="Arial"/>
                  <w:sz w:val="22"/>
                  <w:szCs w:val="22"/>
                  <w:lang w:val="hr-HR" w:eastAsia="hr-HR"/>
                </w:rPr>
                <w:t>Transfus Apher Sci.</w:t>
              </w:r>
            </w:hyperlink>
            <w:r w:rsidRPr="0005341E">
              <w:rPr>
                <w:rFonts w:ascii="Arial Narrow" w:hAnsi="Arial Narrow" w:cs="Arial"/>
                <w:sz w:val="22"/>
                <w:szCs w:val="22"/>
                <w:lang w:val="hr-HR" w:eastAsia="hr-HR"/>
              </w:rPr>
              <w:t xml:space="preserve"> 2013 Apr; 48(2)</w:t>
            </w:r>
          </w:p>
          <w:p w:rsidR="00872106" w:rsidRPr="0005341E" w:rsidRDefault="00872106" w:rsidP="0005341E">
            <w:pPr>
              <w:spacing w:before="60" w:after="60"/>
              <w:rPr>
                <w:rFonts w:ascii="Arial Narrow" w:hAnsi="Arial Narrow" w:cs="Arial"/>
                <w:sz w:val="22"/>
                <w:szCs w:val="22"/>
                <w:lang w:val="hr-HR"/>
              </w:rPr>
            </w:pPr>
            <w:r w:rsidRPr="0005341E">
              <w:rPr>
                <w:rStyle w:val="Strong"/>
                <w:rFonts w:ascii="Arial Narrow" w:hAnsi="Arial Narrow" w:cs="Arial"/>
                <w:b w:val="0"/>
                <w:color w:val="1C1D21"/>
                <w:sz w:val="22"/>
                <w:szCs w:val="22"/>
                <w:lang w:val="hr-HR"/>
              </w:rPr>
              <w:t xml:space="preserve">7.Smjernice Hrvatskog društva za hematologiju i transfuzijsku medicinu u dijagnostičko-terapijskom postupku za trombocitopeniju izazvanu heparinom (HIT). Radna skupina: </w:t>
            </w:r>
            <w:r w:rsidRPr="0005341E">
              <w:rPr>
                <w:rFonts w:ascii="Arial Narrow" w:hAnsi="Arial Narrow" w:cs="Arial"/>
                <w:sz w:val="22"/>
                <w:szCs w:val="22"/>
                <w:lang w:val="hr-HR"/>
              </w:rPr>
              <w:t>Bošnjak B, Čuljak-Aleksić M, Gojčeta K, Golubić-Ćepulić B, Debeljak Ž, Dodig J, Kogler-Majerić V, Mesarić J, Peraica-Planinc A, Prinčić M, Rode B, Skorić B, Stančić V, Suvić-Križanić V, Šturm D, Tomičić M. Liječ Vjesn 2012;134: 253</w:t>
            </w:r>
            <w:r w:rsidRPr="0005341E">
              <w:rPr>
                <w:rFonts w:ascii="Arial Narrow" w:hAnsi="Arial Narrow" w:cs="Arial"/>
                <w:sz w:val="22"/>
                <w:szCs w:val="22"/>
                <w:lang w:val="hr-HR"/>
              </w:rPr>
              <w:sym w:font="Symbol" w:char="F02D"/>
            </w:r>
            <w:r w:rsidRPr="0005341E">
              <w:rPr>
                <w:rFonts w:ascii="Arial Narrow" w:hAnsi="Arial Narrow" w:cs="Arial"/>
                <w:sz w:val="22"/>
                <w:szCs w:val="22"/>
                <w:lang w:val="hr-HR"/>
              </w:rPr>
              <w:t>258.</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color w:val="1C1D21"/>
                <w:sz w:val="22"/>
                <w:szCs w:val="22"/>
                <w:lang w:val="hr-HR"/>
              </w:rPr>
              <w:t>8. Golemović M, Škifić M, Golubić Ćepulić B. Mezenhimske matične stanice: Imunomodulatorne značajke i klinička primjena. Liječ Vjesn 2012;134:42–49.</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9. Buljan M, Nemet D, Golubic Cepulic B, Bicanic G, Tripkovic B, Delimar D. Two different dosing regimens of human recombinant erythropoietin beta during preoperative autologous blood donation in patients having hip arthroplasty. Int Orthop. 2012; 36: 703</w:t>
            </w:r>
            <w:r w:rsidRPr="0005341E">
              <w:rPr>
                <w:rFonts w:ascii="Arial Narrow" w:hAnsi="Arial Narrow" w:cs="Arial"/>
                <w:sz w:val="22"/>
                <w:szCs w:val="22"/>
                <w:lang w:val="hr-HR"/>
              </w:rPr>
              <w:sym w:font="Symbol" w:char="F02D"/>
            </w:r>
            <w:r w:rsidRPr="0005341E">
              <w:rPr>
                <w:rFonts w:ascii="Arial Narrow" w:hAnsi="Arial Narrow" w:cs="Arial"/>
                <w:sz w:val="22"/>
                <w:szCs w:val="22"/>
                <w:lang w:val="hr-HR"/>
              </w:rPr>
              <w:t>9.</w:t>
            </w:r>
          </w:p>
          <w:p w:rsidR="00872106" w:rsidRPr="0005341E" w:rsidRDefault="00872106" w:rsidP="0005341E">
            <w:pPr>
              <w:spacing w:before="60" w:after="60"/>
              <w:rPr>
                <w:rFonts w:ascii="Arial Narrow" w:hAnsi="Arial Narrow" w:cs="Arial"/>
                <w:sz w:val="22"/>
                <w:szCs w:val="22"/>
                <w:lang w:val="hr-HR"/>
              </w:rPr>
            </w:pPr>
            <w:r w:rsidRPr="0005341E">
              <w:rPr>
                <w:rFonts w:ascii="Arial Narrow" w:eastAsia="Lucida Sans Unicode" w:hAnsi="Arial Narrow" w:cs="Arial"/>
                <w:sz w:val="22"/>
                <w:szCs w:val="22"/>
                <w:lang w:val="hr-HR"/>
              </w:rPr>
              <w:t>10. Bojanic I, Dubravcic K, Batinic D, Cepulic BG, Mazic S, Hren D, Nemet D, Labar B. Large volume leukapheresis: Efficacy and safety of processing patient's total blood volume six times. Transfus Apher Sci. 2011; 44: 139</w:t>
            </w:r>
            <w:r w:rsidRPr="0005341E">
              <w:rPr>
                <w:rFonts w:ascii="Arial Narrow" w:eastAsia="Lucida Sans Unicode" w:hAnsi="Arial Narrow" w:cs="Arial"/>
                <w:sz w:val="22"/>
                <w:szCs w:val="22"/>
                <w:lang w:val="hr-HR"/>
              </w:rPr>
              <w:sym w:font="Symbol" w:char="F02D"/>
            </w:r>
            <w:r w:rsidRPr="0005341E">
              <w:rPr>
                <w:rFonts w:ascii="Arial Narrow" w:eastAsia="Lucida Sans Unicode" w:hAnsi="Arial Narrow" w:cs="Arial"/>
                <w:sz w:val="22"/>
                <w:szCs w:val="22"/>
                <w:lang w:val="hr-HR"/>
              </w:rPr>
              <w:t>47.</w:t>
            </w:r>
          </w:p>
          <w:p w:rsidR="00872106" w:rsidRPr="0005341E" w:rsidRDefault="00872106" w:rsidP="0005341E">
            <w:pPr>
              <w:spacing w:before="60" w:after="60"/>
              <w:ind w:left="714"/>
              <w:rPr>
                <w:rFonts w:ascii="Arial Narrow" w:hAnsi="Arial Narrow" w:cs="Arial"/>
                <w:sz w:val="22"/>
                <w:szCs w:val="22"/>
                <w:lang w:val="hr-HR"/>
              </w:rPr>
            </w:pPr>
          </w:p>
        </w:tc>
      </w:tr>
      <w:tr w:rsidR="00872106" w:rsidRPr="0005341E" w:rsidTr="00872106">
        <w:trPr>
          <w:jc w:val="center"/>
        </w:trPr>
        <w:tc>
          <w:tcPr>
            <w:tcW w:w="1959" w:type="dxa"/>
            <w:vAlign w:val="center"/>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Datum zadnjeg izbora u znanstveno-nastavno ili nastavno zvanje i naziv zvanja</w:t>
            </w:r>
          </w:p>
        </w:tc>
        <w:tc>
          <w:tcPr>
            <w:tcW w:w="7328" w:type="dxa"/>
          </w:tcPr>
          <w:p w:rsidR="00872106" w:rsidRPr="0005341E" w:rsidRDefault="00872106" w:rsidP="0005341E">
            <w:pPr>
              <w:widowControl w:val="0"/>
              <w:tabs>
                <w:tab w:val="left" w:pos="735"/>
                <w:tab w:val="right" w:pos="8780"/>
              </w:tabs>
              <w:spacing w:before="60" w:after="60"/>
              <w:jc w:val="both"/>
              <w:rPr>
                <w:rFonts w:ascii="Arial Narrow" w:hAnsi="Arial Narrow" w:cs="Arial"/>
                <w:sz w:val="22"/>
                <w:szCs w:val="22"/>
                <w:lang w:val="hr-HR" w:eastAsia="ja-JP"/>
              </w:rPr>
            </w:pPr>
            <w:r w:rsidRPr="0005341E">
              <w:rPr>
                <w:rFonts w:ascii="Arial Narrow" w:hAnsi="Arial Narrow" w:cs="Arial"/>
                <w:sz w:val="22"/>
                <w:szCs w:val="22"/>
                <w:lang w:val="hr-HR"/>
              </w:rPr>
              <w:t xml:space="preserve">Nastavno zvanje: </w:t>
            </w:r>
          </w:p>
          <w:p w:rsidR="00872106" w:rsidRPr="0005341E" w:rsidRDefault="00872106" w:rsidP="0005341E">
            <w:pPr>
              <w:widowControl w:val="0"/>
              <w:tabs>
                <w:tab w:val="left" w:pos="735"/>
                <w:tab w:val="right" w:pos="8780"/>
              </w:tabs>
              <w:spacing w:before="60" w:after="60"/>
              <w:jc w:val="both"/>
              <w:rPr>
                <w:rFonts w:ascii="Arial Narrow" w:hAnsi="Arial Narrow" w:cs="Arial"/>
                <w:sz w:val="22"/>
                <w:szCs w:val="22"/>
                <w:lang w:val="hr-HR"/>
              </w:rPr>
            </w:pPr>
            <w:r w:rsidRPr="0005341E">
              <w:rPr>
                <w:rFonts w:ascii="Arial Narrow" w:hAnsi="Arial Narrow" w:cs="Arial"/>
                <w:sz w:val="22"/>
                <w:szCs w:val="22"/>
                <w:lang w:val="hr-HR"/>
              </w:rPr>
              <w:t>- 2012. profesor visoke škole na Zdravstvenom veleučilištu u Zagrebu</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Suradničko zvanje:</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- 2013. Naslovni viši asistent na Medicinskom fakultetu Sveučilišta u Zagrebu</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Znanstveno-nastavno zvanje:</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- 2013. Naslovni docent na Odjelu zdravstvenih studija Sveučilišta u Splitu</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- 2015. Naslovni docent na Medicinskom fakultetu Sveučilišta u Zagrebu</w:t>
            </w:r>
          </w:p>
        </w:tc>
      </w:tr>
    </w:tbl>
    <w:p w:rsidR="00872106" w:rsidRPr="0005341E" w:rsidRDefault="00872106" w:rsidP="0005341E">
      <w:pPr>
        <w:spacing w:before="60" w:after="60"/>
        <w:rPr>
          <w:rFonts w:ascii="Arial Narrow" w:hAnsi="Arial Narrow" w:cs="Arial"/>
          <w:sz w:val="22"/>
          <w:szCs w:val="22"/>
          <w:lang w:val="hr-HR"/>
        </w:rPr>
      </w:pPr>
    </w:p>
    <w:p w:rsidR="00D45122" w:rsidRPr="0005341E" w:rsidRDefault="00D45122" w:rsidP="0005341E">
      <w:pPr>
        <w:spacing w:before="60" w:after="60"/>
        <w:rPr>
          <w:rFonts w:ascii="Arial Narrow" w:hAnsi="Arial Narrow" w:cs="Arial"/>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5"/>
        <w:gridCol w:w="7328"/>
      </w:tblGrid>
      <w:tr w:rsidR="00872106" w:rsidRPr="0005341E" w:rsidTr="00D032AB">
        <w:tc>
          <w:tcPr>
            <w:tcW w:w="2135" w:type="dxa"/>
            <w:vAlign w:val="bottom"/>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Ime</w:t>
            </w:r>
          </w:p>
        </w:tc>
        <w:tc>
          <w:tcPr>
            <w:tcW w:w="7328" w:type="dxa"/>
            <w:vAlign w:val="bottom"/>
          </w:tcPr>
          <w:p w:rsidR="00872106" w:rsidRPr="0005341E" w:rsidRDefault="00872106"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Josip Joachim</w:t>
            </w:r>
          </w:p>
        </w:tc>
      </w:tr>
      <w:tr w:rsidR="00872106" w:rsidRPr="0005341E" w:rsidTr="00D032AB">
        <w:tc>
          <w:tcPr>
            <w:tcW w:w="2135" w:type="dxa"/>
            <w:vAlign w:val="bottom"/>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Prezime</w:t>
            </w:r>
          </w:p>
        </w:tc>
        <w:tc>
          <w:tcPr>
            <w:tcW w:w="7328" w:type="dxa"/>
            <w:vAlign w:val="bottom"/>
          </w:tcPr>
          <w:p w:rsidR="00872106" w:rsidRPr="0005341E" w:rsidRDefault="00872106"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Grah</w:t>
            </w:r>
          </w:p>
        </w:tc>
      </w:tr>
      <w:tr w:rsidR="00872106" w:rsidRPr="0005341E" w:rsidTr="00D032AB">
        <w:tc>
          <w:tcPr>
            <w:tcW w:w="2135" w:type="dxa"/>
            <w:vAlign w:val="bottom"/>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Naziv ustanove</w:t>
            </w:r>
          </w:p>
        </w:tc>
        <w:tc>
          <w:tcPr>
            <w:tcW w:w="7328" w:type="dxa"/>
            <w:vAlign w:val="bottom"/>
          </w:tcPr>
          <w:p w:rsidR="00872106" w:rsidRPr="0005341E" w:rsidRDefault="00872106"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KBC Zagreb,Klinika za onkologiju</w:t>
            </w:r>
          </w:p>
        </w:tc>
      </w:tr>
      <w:tr w:rsidR="00872106" w:rsidRPr="0005341E" w:rsidTr="00D032AB">
        <w:tc>
          <w:tcPr>
            <w:tcW w:w="2135" w:type="dxa"/>
            <w:vAlign w:val="bottom"/>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E-mail adresa</w:t>
            </w:r>
          </w:p>
        </w:tc>
        <w:tc>
          <w:tcPr>
            <w:tcW w:w="7328" w:type="dxa"/>
            <w:vAlign w:val="bottom"/>
          </w:tcPr>
          <w:p w:rsidR="00872106" w:rsidRPr="0005341E" w:rsidRDefault="00872106"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bbmjjg@yahoo.com</w:t>
            </w:r>
          </w:p>
        </w:tc>
      </w:tr>
      <w:tr w:rsidR="00872106" w:rsidRPr="0005341E" w:rsidTr="00D032AB">
        <w:tc>
          <w:tcPr>
            <w:tcW w:w="2135" w:type="dxa"/>
            <w:vAlign w:val="bottom"/>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Adresa osobne web stranice</w:t>
            </w:r>
          </w:p>
        </w:tc>
        <w:tc>
          <w:tcPr>
            <w:tcW w:w="7328" w:type="dxa"/>
            <w:vAlign w:val="center"/>
          </w:tcPr>
          <w:p w:rsidR="00872106" w:rsidRPr="0005341E" w:rsidRDefault="00872106" w:rsidP="0005341E">
            <w:pPr>
              <w:spacing w:before="60" w:after="60"/>
              <w:rPr>
                <w:rFonts w:ascii="Arial Narrow" w:hAnsi="Arial Narrow" w:cs="Arial"/>
                <w:sz w:val="22"/>
                <w:szCs w:val="22"/>
                <w:lang w:val="hr-HR"/>
              </w:rPr>
            </w:pPr>
          </w:p>
        </w:tc>
      </w:tr>
      <w:tr w:rsidR="00872106" w:rsidRPr="0005341E" w:rsidTr="00D032AB">
        <w:tc>
          <w:tcPr>
            <w:tcW w:w="2135" w:type="dxa"/>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Životopis</w:t>
            </w:r>
          </w:p>
        </w:tc>
        <w:tc>
          <w:tcPr>
            <w:tcW w:w="7328" w:type="dxa"/>
            <w:vAlign w:val="bottom"/>
          </w:tcPr>
          <w:p w:rsidR="00872106" w:rsidRPr="0005341E" w:rsidRDefault="00872106"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Obrazovanje</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1992. Doktor medicine, Medicinski fakultet Sveučilišta u Zagrebu</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2002. Specijalist radioterapije i onkologije</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2009. Doktor znanosti, Poslijediplomski studij Biomedicina i zdravstvo, MEF Zagreb</w:t>
            </w:r>
          </w:p>
          <w:p w:rsidR="00872106" w:rsidRPr="0005341E" w:rsidRDefault="00872106"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Radno iskustvo</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2002.-2009. Liječnik specijalist, Klinika za tumore, Zagreb</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2009.-2011. Liječnik specijalist, Klinika za onkologiju, KBC zagreb</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2011.-danas Pročelnik Zavoda za planiranje i provođenje radioterapije, Klinika za onkologiju, KBC zagreb</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Nastavna aktivnost</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2010.-2013. Naslovni viši asistent, Katedra za onkologiju, MEF Osijek</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2013.-danas Znanstveno nastavno zvanje naslovni Docent, Katedra za onkologiju, MEF Zagreb</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2010.-danas Stručni suradnik, Katedra za onkologiju, MEF Zagreb</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 xml:space="preserve">Disertacija </w:t>
            </w:r>
            <w:r w:rsidRPr="0005341E">
              <w:rPr>
                <w:rFonts w:ascii="Arial Narrow" w:hAnsi="Arial Narrow" w:cs="Arial"/>
                <w:sz w:val="22"/>
                <w:szCs w:val="22"/>
                <w:lang w:val="hr-HR"/>
              </w:rPr>
              <w:t>(naslov i godina obrane)</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2009. „Imunohistokemijska ekspresija karcinom/testis antigena (MAGE-A3/4, NY-ESO-1) u bolesnika sa karcinomom pluća ne-malih stanica“.</w:t>
            </w:r>
          </w:p>
          <w:p w:rsidR="00872106" w:rsidRPr="0005341E" w:rsidRDefault="00872106"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Znanstvena aktivnost</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 znanstvena projekta</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Publikacije</w:t>
            </w:r>
            <w:r w:rsidR="003B633F" w:rsidRPr="0005341E">
              <w:rPr>
                <w:rFonts w:ascii="Arial Narrow" w:hAnsi="Arial Narrow" w:cs="Arial"/>
                <w:sz w:val="22"/>
                <w:szCs w:val="22"/>
                <w:lang w:val="hr-HR"/>
              </w:rPr>
              <w:t> </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CC 8,  ostale kategorije 11, sažeci kongresnih priopćenja 25, poglavlja u knjizi 2</w:t>
            </w:r>
          </w:p>
          <w:p w:rsidR="00872106" w:rsidRPr="0005341E" w:rsidRDefault="00872106"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Osobni podaci</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Aktivno sudjelovao na više domaćih i međunarodnih simpozija i kongresa kao pozvani predavač. Edukacija iz trodimenzionalne konformalne radioterapije u Onkološkom Inštitutu u Ljubljani, Klinikum Recht der Isaar u Muenchenu, Raihgly-u, Siemens training Center u SAD. </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Stručno usavršavanje u Univesitat klinikum Aarau, Švicarska. ESTRO tečajevi.</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Jednomjesečna edukacija IMRT tehnike zračenja u Queens Centre for Oncology&amp;Hemathology , Hull, UK.</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Stručno usavršavanje u Universitatklinik Hamburg-Eppensdorf, Njemačka, 2014.</w:t>
            </w:r>
          </w:p>
          <w:p w:rsidR="00872106" w:rsidRPr="0005341E" w:rsidRDefault="00872106" w:rsidP="0005341E">
            <w:pPr>
              <w:spacing w:before="60" w:after="60"/>
              <w:rPr>
                <w:rFonts w:ascii="Arial Narrow" w:hAnsi="Arial Narrow" w:cs="Arial"/>
                <w:sz w:val="22"/>
                <w:szCs w:val="22"/>
                <w:lang w:val="hr-HR"/>
              </w:rPr>
            </w:pPr>
          </w:p>
        </w:tc>
      </w:tr>
      <w:tr w:rsidR="00872106" w:rsidRPr="0005341E" w:rsidTr="00D032AB">
        <w:trPr>
          <w:trHeight w:val="3584"/>
        </w:trPr>
        <w:tc>
          <w:tcPr>
            <w:tcW w:w="2135" w:type="dxa"/>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Popis radova objavljenih u posljednjih pet godina </w:t>
            </w:r>
            <w:r w:rsidR="00CB25F6" w:rsidRPr="0005341E">
              <w:rPr>
                <w:rFonts w:ascii="Arial Narrow" w:hAnsi="Arial Narrow" w:cs="Arial"/>
                <w:sz w:val="22"/>
                <w:szCs w:val="22"/>
                <w:lang w:val="hr-HR"/>
              </w:rPr>
              <w:t> </w:t>
            </w:r>
          </w:p>
        </w:tc>
        <w:tc>
          <w:tcPr>
            <w:tcW w:w="7328" w:type="dxa"/>
          </w:tcPr>
          <w:p w:rsidR="00872106" w:rsidRPr="0005341E" w:rsidRDefault="00872106" w:rsidP="0005341E">
            <w:pPr>
              <w:pStyle w:val="aux1"/>
              <w:shd w:val="clear" w:color="auto" w:fill="FFFFFF"/>
              <w:spacing w:before="60" w:after="60" w:line="240" w:lineRule="auto"/>
              <w:rPr>
                <w:rStyle w:val="src1"/>
                <w:rFonts w:ascii="Arial Narrow" w:hAnsi="Arial Narrow" w:cs="Arial"/>
                <w:sz w:val="22"/>
                <w:szCs w:val="22"/>
              </w:rPr>
            </w:pPr>
            <w:r w:rsidRPr="0005341E">
              <w:rPr>
                <w:rFonts w:ascii="Arial Narrow" w:hAnsi="Arial Narrow" w:cs="Arial"/>
                <w:sz w:val="22"/>
                <w:szCs w:val="22"/>
              </w:rPr>
              <w:t xml:space="preserve">Grah J, Šamija M, Juretić A, Šarčević B, Šobat H. </w:t>
            </w:r>
            <w:hyperlink r:id="rId499" w:history="1">
              <w:r w:rsidRPr="0005341E">
                <w:rPr>
                  <w:rFonts w:ascii="Arial Narrow" w:hAnsi="Arial Narrow" w:cs="Arial"/>
                  <w:sz w:val="22"/>
                  <w:szCs w:val="22"/>
                </w:rPr>
                <w:t>Immunohystochemical expression of cancer/testis antigens (MAGE-A3/4, NY-ESO-1) in non-small cell lung cancer: the relationship with clinical-pathological features.</w:t>
              </w:r>
            </w:hyperlink>
            <w:r w:rsidRPr="0005341E">
              <w:rPr>
                <w:rStyle w:val="jrnl"/>
                <w:rFonts w:ascii="Arial Narrow" w:hAnsi="Arial Narrow" w:cs="Arial"/>
                <w:sz w:val="22"/>
                <w:szCs w:val="22"/>
              </w:rPr>
              <w:t xml:space="preserve"> Coll Antropol</w:t>
            </w:r>
            <w:r w:rsidRPr="0005341E">
              <w:rPr>
                <w:rStyle w:val="src1"/>
                <w:rFonts w:ascii="Arial Narrow" w:hAnsi="Arial Narrow" w:cs="Arial"/>
                <w:sz w:val="22"/>
                <w:szCs w:val="22"/>
              </w:rPr>
              <w:t xml:space="preserve">. 2008 Sep;32(3):731-6. </w:t>
            </w:r>
          </w:p>
          <w:p w:rsidR="00872106" w:rsidRPr="0005341E" w:rsidRDefault="00872106" w:rsidP="0005341E">
            <w:pPr>
              <w:pStyle w:val="aux1"/>
              <w:shd w:val="clear" w:color="auto" w:fill="FFFFFF"/>
              <w:spacing w:before="60" w:after="60" w:line="240" w:lineRule="auto"/>
              <w:rPr>
                <w:rStyle w:val="src1"/>
                <w:rFonts w:ascii="Arial Narrow" w:hAnsi="Arial Narrow" w:cs="Arial"/>
                <w:sz w:val="22"/>
                <w:szCs w:val="22"/>
              </w:rPr>
            </w:pPr>
            <w:r w:rsidRPr="0005341E">
              <w:rPr>
                <w:rFonts w:ascii="Arial Narrow" w:hAnsi="Arial Narrow" w:cs="Arial"/>
                <w:sz w:val="22"/>
                <w:szCs w:val="22"/>
              </w:rPr>
              <w:t xml:space="preserve">Fučić A, Znaor A, Strnad M, van der Hel O, Aleksandrov A, Miskov S, Grah J, Sedlar M, Jazbec AM, Ceppi M, Vermeulen R, Boffetta P, Norppa H, Bonassi S. </w:t>
            </w:r>
            <w:hyperlink r:id="rId500" w:history="1">
              <w:r w:rsidRPr="0005341E">
                <w:rPr>
                  <w:rFonts w:ascii="Arial Narrow" w:hAnsi="Arial Narrow" w:cs="Arial"/>
                  <w:sz w:val="22"/>
                  <w:szCs w:val="22"/>
                </w:rPr>
                <w:t>Chromosome damage and cancer risk in the workplace: the example of cytogenetic surveillance in Croatia.</w:t>
              </w:r>
            </w:hyperlink>
            <w:r w:rsidRPr="0005341E">
              <w:rPr>
                <w:rStyle w:val="jrnl"/>
                <w:rFonts w:ascii="Arial Narrow" w:hAnsi="Arial Narrow" w:cs="Arial"/>
                <w:sz w:val="22"/>
                <w:szCs w:val="22"/>
              </w:rPr>
              <w:t xml:space="preserve"> Toxicol Lett</w:t>
            </w:r>
            <w:r w:rsidRPr="0005341E">
              <w:rPr>
                <w:rStyle w:val="src1"/>
                <w:rFonts w:ascii="Arial Narrow" w:hAnsi="Arial Narrow" w:cs="Arial"/>
                <w:sz w:val="22"/>
                <w:szCs w:val="22"/>
              </w:rPr>
              <w:t>. 2007 Jul 30;172(1-2):4-11. Epub 2007 May 25</w:t>
            </w:r>
          </w:p>
          <w:p w:rsidR="00872106" w:rsidRPr="0005341E" w:rsidRDefault="00872106" w:rsidP="0005341E">
            <w:pPr>
              <w:pStyle w:val="aux1"/>
              <w:shd w:val="clear" w:color="auto" w:fill="FFFFFF"/>
              <w:spacing w:before="60" w:after="60" w:line="240" w:lineRule="auto"/>
              <w:rPr>
                <w:rStyle w:val="src1"/>
                <w:rFonts w:ascii="Arial Narrow" w:hAnsi="Arial Narrow" w:cs="Arial"/>
                <w:sz w:val="22"/>
                <w:szCs w:val="22"/>
              </w:rPr>
            </w:pPr>
            <w:r w:rsidRPr="0005341E">
              <w:rPr>
                <w:rFonts w:ascii="Arial Narrow" w:hAnsi="Arial Narrow" w:cs="Arial"/>
                <w:sz w:val="22"/>
                <w:szCs w:val="22"/>
              </w:rPr>
              <w:t xml:space="preserve">Gverić T, Grah J, Huljev D, Zdilar B, Barisić J, Trajbar D, Ahmetasević SG, Ivkosić A. </w:t>
            </w:r>
            <w:hyperlink r:id="rId501" w:history="1">
              <w:r w:rsidRPr="0005341E">
                <w:rPr>
                  <w:rFonts w:ascii="Arial Narrow" w:hAnsi="Arial Narrow" w:cs="Arial"/>
                  <w:sz w:val="22"/>
                  <w:szCs w:val="22"/>
                </w:rPr>
                <w:t>Surgical and radiotherapy in treatment of postauricular keloids--case report]</w:t>
              </w:r>
            </w:hyperlink>
            <w:r w:rsidRPr="0005341E">
              <w:rPr>
                <w:rFonts w:ascii="Arial Narrow" w:hAnsi="Arial Narrow" w:cs="Arial"/>
                <w:sz w:val="22"/>
                <w:szCs w:val="22"/>
              </w:rPr>
              <w:t>,</w:t>
            </w:r>
            <w:r w:rsidRPr="0005341E">
              <w:rPr>
                <w:rStyle w:val="jrnl"/>
                <w:rFonts w:ascii="Arial Narrow" w:hAnsi="Arial Narrow" w:cs="Arial"/>
                <w:sz w:val="22"/>
                <w:szCs w:val="22"/>
              </w:rPr>
              <w:t xml:space="preserve"> Acta Med Croatica</w:t>
            </w:r>
            <w:r w:rsidRPr="0005341E">
              <w:rPr>
                <w:rStyle w:val="src1"/>
                <w:rFonts w:ascii="Arial Narrow" w:hAnsi="Arial Narrow" w:cs="Arial"/>
                <w:sz w:val="22"/>
                <w:szCs w:val="22"/>
              </w:rPr>
              <w:t xml:space="preserve">. 2010 Mar;64(1):55-8  </w:t>
            </w:r>
          </w:p>
          <w:p w:rsidR="00872106" w:rsidRPr="0005341E" w:rsidRDefault="00872106" w:rsidP="0005341E">
            <w:pPr>
              <w:pStyle w:val="authors"/>
              <w:shd w:val="clear" w:color="auto" w:fill="FBFBFB"/>
              <w:spacing w:before="60" w:beforeAutospacing="0" w:after="60" w:afterAutospacing="0"/>
              <w:rPr>
                <w:rFonts w:ascii="Arial Narrow" w:hAnsi="Arial Narrow" w:cs="Arial"/>
                <w:b/>
                <w:color w:val="000000"/>
                <w:sz w:val="22"/>
                <w:szCs w:val="22"/>
                <w:lang w:val="en-GB"/>
              </w:rPr>
            </w:pPr>
            <w:r w:rsidRPr="0005341E">
              <w:rPr>
                <w:rStyle w:val="Strong"/>
                <w:rFonts w:ascii="Arial Narrow" w:hAnsi="Arial Narrow" w:cs="Arial"/>
                <w:b w:val="0"/>
                <w:color w:val="000000"/>
                <w:sz w:val="22"/>
                <w:szCs w:val="22"/>
                <w:lang w:val="en-GB"/>
              </w:rPr>
              <w:t>Grah</w:t>
            </w:r>
            <w:r w:rsidRPr="0005341E">
              <w:rPr>
                <w:rFonts w:ascii="Arial Narrow" w:hAnsi="Arial Narrow" w:cs="Arial"/>
                <w:b/>
                <w:color w:val="000000"/>
                <w:sz w:val="22"/>
                <w:szCs w:val="22"/>
                <w:lang w:val="en-GB"/>
              </w:rPr>
              <w:t>JJ</w:t>
            </w:r>
            <w:r w:rsidRPr="0005341E">
              <w:rPr>
                <w:rFonts w:ascii="Arial Narrow" w:hAnsi="Arial Narrow" w:cs="Arial"/>
                <w:b/>
                <w:color w:val="000000"/>
                <w:sz w:val="22"/>
                <w:szCs w:val="22"/>
              </w:rPr>
              <w:t xml:space="preserve">, </w:t>
            </w:r>
            <w:r w:rsidRPr="0005341E">
              <w:rPr>
                <w:rStyle w:val="Strong"/>
                <w:rFonts w:ascii="Arial Narrow" w:hAnsi="Arial Narrow" w:cs="Arial"/>
                <w:b w:val="0"/>
                <w:color w:val="000000"/>
                <w:sz w:val="22"/>
                <w:szCs w:val="22"/>
                <w:lang w:val="en-GB"/>
              </w:rPr>
              <w:t>Katalinić</w:t>
            </w:r>
            <w:r w:rsidRPr="0005341E">
              <w:rPr>
                <w:rFonts w:ascii="Arial Narrow" w:hAnsi="Arial Narrow" w:cs="Arial"/>
                <w:color w:val="000000"/>
                <w:sz w:val="22"/>
                <w:szCs w:val="22"/>
                <w:lang w:val="en-GB"/>
              </w:rPr>
              <w:t>D</w:t>
            </w:r>
            <w:r w:rsidRPr="0005341E">
              <w:rPr>
                <w:rFonts w:ascii="Arial Narrow" w:hAnsi="Arial Narrow" w:cs="Arial"/>
                <w:b/>
                <w:color w:val="000000"/>
                <w:sz w:val="22"/>
                <w:szCs w:val="22"/>
              </w:rPr>
              <w:t xml:space="preserve">, </w:t>
            </w:r>
            <w:r w:rsidRPr="0005341E">
              <w:rPr>
                <w:rStyle w:val="Strong"/>
                <w:rFonts w:ascii="Arial Narrow" w:hAnsi="Arial Narrow" w:cs="Arial"/>
                <w:b w:val="0"/>
                <w:color w:val="000000"/>
                <w:sz w:val="22"/>
                <w:szCs w:val="22"/>
                <w:lang w:val="en-GB"/>
              </w:rPr>
              <w:t>Štern</w:t>
            </w:r>
            <w:r w:rsidRPr="0005341E">
              <w:rPr>
                <w:rStyle w:val="Strong"/>
                <w:rFonts w:ascii="Arial Narrow" w:hAnsi="Arial Narrow" w:cs="Arial"/>
                <w:b w:val="0"/>
                <w:color w:val="000000"/>
                <w:sz w:val="22"/>
                <w:szCs w:val="22"/>
              </w:rPr>
              <w:t>-</w:t>
            </w:r>
            <w:r w:rsidRPr="0005341E">
              <w:rPr>
                <w:rStyle w:val="Strong"/>
                <w:rFonts w:ascii="Arial Narrow" w:hAnsi="Arial Narrow" w:cs="Arial"/>
                <w:b w:val="0"/>
                <w:color w:val="000000"/>
                <w:sz w:val="22"/>
                <w:szCs w:val="22"/>
                <w:lang w:val="en-GB"/>
              </w:rPr>
              <w:t>Padovan</w:t>
            </w:r>
            <w:r w:rsidRPr="0005341E">
              <w:rPr>
                <w:rFonts w:ascii="Arial Narrow" w:hAnsi="Arial Narrow" w:cs="Arial"/>
                <w:color w:val="000000"/>
                <w:sz w:val="22"/>
                <w:szCs w:val="22"/>
                <w:lang w:val="en-GB"/>
              </w:rPr>
              <w:t>R</w:t>
            </w:r>
            <w:r w:rsidRPr="0005341E">
              <w:rPr>
                <w:rFonts w:ascii="Arial Narrow" w:hAnsi="Arial Narrow" w:cs="Arial"/>
                <w:b/>
                <w:color w:val="000000"/>
                <w:sz w:val="22"/>
                <w:szCs w:val="22"/>
              </w:rPr>
              <w:t xml:space="preserve">, </w:t>
            </w:r>
            <w:r w:rsidRPr="0005341E">
              <w:rPr>
                <w:rStyle w:val="Strong"/>
                <w:rFonts w:ascii="Arial Narrow" w:hAnsi="Arial Narrow" w:cs="Arial"/>
                <w:b w:val="0"/>
                <w:color w:val="000000"/>
                <w:sz w:val="22"/>
                <w:szCs w:val="22"/>
                <w:lang w:val="en-GB"/>
              </w:rPr>
              <w:t>Paladino</w:t>
            </w:r>
            <w:r w:rsidRPr="0005341E">
              <w:rPr>
                <w:rFonts w:ascii="Arial Narrow" w:hAnsi="Arial Narrow" w:cs="Arial"/>
                <w:b/>
                <w:color w:val="000000"/>
                <w:sz w:val="22"/>
                <w:szCs w:val="22"/>
                <w:lang w:val="en-GB"/>
              </w:rPr>
              <w:t>J</w:t>
            </w:r>
            <w:r w:rsidRPr="0005341E">
              <w:rPr>
                <w:rFonts w:ascii="Arial Narrow" w:hAnsi="Arial Narrow" w:cs="Arial"/>
                <w:b/>
                <w:color w:val="000000"/>
                <w:sz w:val="22"/>
                <w:szCs w:val="22"/>
              </w:rPr>
              <w:t xml:space="preserve">, </w:t>
            </w:r>
            <w:r w:rsidRPr="0005341E">
              <w:rPr>
                <w:rStyle w:val="Strong"/>
                <w:rFonts w:ascii="Arial Narrow" w:hAnsi="Arial Narrow" w:cs="Arial"/>
                <w:b w:val="0"/>
                <w:color w:val="000000"/>
                <w:sz w:val="22"/>
                <w:szCs w:val="22"/>
                <w:lang w:val="en-GB"/>
              </w:rPr>
              <w:t>Šantek</w:t>
            </w:r>
            <w:r w:rsidRPr="0005341E">
              <w:rPr>
                <w:rFonts w:ascii="Arial Narrow" w:hAnsi="Arial Narrow" w:cs="Arial"/>
                <w:color w:val="000000"/>
                <w:sz w:val="22"/>
                <w:szCs w:val="22"/>
                <w:lang w:val="en-GB"/>
              </w:rPr>
              <w:t>F</w:t>
            </w:r>
            <w:r w:rsidRPr="0005341E">
              <w:rPr>
                <w:rFonts w:ascii="Arial Narrow" w:hAnsi="Arial Narrow" w:cs="Arial"/>
                <w:b/>
                <w:color w:val="000000"/>
                <w:sz w:val="22"/>
                <w:szCs w:val="22"/>
              </w:rPr>
              <w:t xml:space="preserve">, </w:t>
            </w:r>
            <w:r w:rsidRPr="0005341E">
              <w:rPr>
                <w:rStyle w:val="Strong"/>
                <w:rFonts w:ascii="Arial Narrow" w:hAnsi="Arial Narrow" w:cs="Arial"/>
                <w:b w:val="0"/>
                <w:color w:val="000000"/>
                <w:sz w:val="22"/>
                <w:szCs w:val="22"/>
                <w:lang w:val="en-GB"/>
              </w:rPr>
              <w:t xml:space="preserve">Juretić </w:t>
            </w:r>
            <w:r w:rsidRPr="0005341E">
              <w:rPr>
                <w:rFonts w:ascii="Arial Narrow" w:hAnsi="Arial Narrow" w:cs="Arial"/>
                <w:color w:val="000000"/>
                <w:sz w:val="22"/>
                <w:szCs w:val="22"/>
                <w:lang w:val="en-GB"/>
              </w:rPr>
              <w:t>A</w:t>
            </w:r>
            <w:r w:rsidRPr="0005341E">
              <w:rPr>
                <w:rFonts w:ascii="Arial Narrow" w:hAnsi="Arial Narrow" w:cs="Arial"/>
                <w:b/>
                <w:color w:val="000000"/>
                <w:sz w:val="22"/>
                <w:szCs w:val="22"/>
              </w:rPr>
              <w:t xml:space="preserve">, </w:t>
            </w:r>
            <w:r w:rsidRPr="0005341E">
              <w:rPr>
                <w:rStyle w:val="Strong"/>
                <w:rFonts w:ascii="Arial Narrow" w:hAnsi="Arial Narrow" w:cs="Arial"/>
                <w:b w:val="0"/>
                <w:color w:val="000000"/>
                <w:sz w:val="22"/>
                <w:szCs w:val="22"/>
                <w:lang w:val="en-GB"/>
              </w:rPr>
              <w:t>Žarković</w:t>
            </w:r>
            <w:r w:rsidRPr="0005341E">
              <w:rPr>
                <w:rFonts w:ascii="Arial Narrow" w:hAnsi="Arial Narrow" w:cs="Arial"/>
                <w:color w:val="000000"/>
                <w:sz w:val="22"/>
                <w:szCs w:val="22"/>
                <w:lang w:val="en-GB"/>
              </w:rPr>
              <w:t>K</w:t>
            </w:r>
            <w:r w:rsidRPr="0005341E">
              <w:rPr>
                <w:rFonts w:ascii="Arial Narrow" w:hAnsi="Arial Narrow" w:cs="Arial"/>
                <w:b/>
                <w:color w:val="000000"/>
                <w:sz w:val="22"/>
                <w:szCs w:val="22"/>
              </w:rPr>
              <w:t xml:space="preserve">, </w:t>
            </w:r>
            <w:r w:rsidRPr="0005341E">
              <w:rPr>
                <w:rStyle w:val="Strong"/>
                <w:rFonts w:ascii="Arial Narrow" w:hAnsi="Arial Narrow" w:cs="Arial"/>
                <w:b w:val="0"/>
                <w:color w:val="000000"/>
                <w:sz w:val="22"/>
                <w:szCs w:val="22"/>
                <w:lang w:val="en-GB"/>
              </w:rPr>
              <w:t>Pleština</w:t>
            </w:r>
            <w:r w:rsidRPr="0005341E">
              <w:rPr>
                <w:rFonts w:ascii="Arial Narrow" w:hAnsi="Arial Narrow" w:cs="Arial"/>
                <w:color w:val="000000"/>
                <w:sz w:val="22"/>
                <w:szCs w:val="22"/>
                <w:lang w:val="en-GB"/>
              </w:rPr>
              <w:t>Sand</w:t>
            </w:r>
            <w:r w:rsidRPr="0005341E">
              <w:rPr>
                <w:rStyle w:val="Strong"/>
                <w:rFonts w:ascii="Arial Narrow" w:hAnsi="Arial Narrow" w:cs="Arial"/>
                <w:b w:val="0"/>
                <w:color w:val="000000"/>
                <w:sz w:val="22"/>
                <w:szCs w:val="22"/>
                <w:lang w:val="en-GB"/>
              </w:rPr>
              <w:t>ŠupeM</w:t>
            </w:r>
            <w:r w:rsidRPr="0005341E">
              <w:rPr>
                <w:rStyle w:val="Strong"/>
                <w:rFonts w:ascii="Arial Narrow" w:hAnsi="Arial Narrow" w:cs="Arial"/>
                <w:color w:val="000000"/>
                <w:sz w:val="22"/>
                <w:szCs w:val="22"/>
              </w:rPr>
              <w:t xml:space="preserve">. </w:t>
            </w:r>
            <w:r w:rsidRPr="0005341E">
              <w:rPr>
                <w:rFonts w:ascii="Arial Narrow" w:hAnsi="Arial Narrow" w:cs="Arial"/>
                <w:color w:val="000000"/>
                <w:sz w:val="22"/>
                <w:szCs w:val="22"/>
                <w:lang w:val="en-GB"/>
              </w:rPr>
              <w:t xml:space="preserve">Leptomeningeal andintramedullary metastases of glioblastoma multiforme in a patient reoperated during adjuvant radiochemotherapy. </w:t>
            </w:r>
            <w:r w:rsidRPr="0005341E">
              <w:rPr>
                <w:rStyle w:val="Emphasis"/>
                <w:rFonts w:ascii="Arial Narrow" w:hAnsi="Arial Narrow" w:cs="Arial"/>
                <w:color w:val="000000"/>
                <w:sz w:val="22"/>
                <w:szCs w:val="22"/>
                <w:lang w:val="en-GB"/>
              </w:rPr>
              <w:t>World Journal of Surgical Oncology</w:t>
            </w:r>
            <w:r w:rsidRPr="0005341E">
              <w:rPr>
                <w:rFonts w:ascii="Arial Narrow" w:hAnsi="Arial Narrow" w:cs="Arial"/>
                <w:i/>
                <w:color w:val="000000"/>
                <w:sz w:val="22"/>
                <w:szCs w:val="22"/>
                <w:lang w:val="en-GB"/>
              </w:rPr>
              <w:t xml:space="preserve"> 2013, </w:t>
            </w:r>
            <w:r w:rsidRPr="0005341E">
              <w:rPr>
                <w:rStyle w:val="Strong"/>
                <w:rFonts w:ascii="Arial Narrow" w:hAnsi="Arial Narrow" w:cs="Arial"/>
                <w:color w:val="000000"/>
                <w:sz w:val="22"/>
                <w:szCs w:val="22"/>
                <w:lang w:val="en-GB"/>
              </w:rPr>
              <w:t>11</w:t>
            </w:r>
            <w:r w:rsidRPr="0005341E">
              <w:rPr>
                <w:rFonts w:ascii="Arial Narrow" w:hAnsi="Arial Narrow" w:cs="Arial"/>
                <w:color w:val="000000"/>
                <w:sz w:val="22"/>
                <w:szCs w:val="22"/>
                <w:lang w:val="en-GB"/>
              </w:rPr>
              <w:t>:</w:t>
            </w:r>
            <w:r w:rsidRPr="0005341E">
              <w:rPr>
                <w:rFonts w:ascii="Arial Narrow" w:hAnsi="Arial Narrow" w:cs="Arial"/>
                <w:i/>
                <w:color w:val="000000"/>
                <w:sz w:val="22"/>
                <w:szCs w:val="22"/>
                <w:lang w:val="en-GB"/>
              </w:rPr>
              <w:t>55 </w:t>
            </w:r>
          </w:p>
          <w:p w:rsidR="00872106" w:rsidRPr="0005341E" w:rsidRDefault="00872106" w:rsidP="0005341E">
            <w:pPr>
              <w:pStyle w:val="authors"/>
              <w:shd w:val="clear" w:color="auto" w:fill="FBFBFB"/>
              <w:spacing w:before="60" w:beforeAutospacing="0" w:after="60" w:afterAutospacing="0"/>
              <w:rPr>
                <w:rStyle w:val="Strong"/>
                <w:rFonts w:ascii="Arial Narrow" w:hAnsi="Arial Narrow" w:cs="Arial"/>
                <w:b w:val="0"/>
                <w:bCs w:val="0"/>
                <w:color w:val="000000"/>
                <w:sz w:val="22"/>
                <w:szCs w:val="22"/>
                <w:lang w:val="en-GB"/>
              </w:rPr>
            </w:pPr>
            <w:r w:rsidRPr="0005341E">
              <w:rPr>
                <w:rStyle w:val="Strong"/>
                <w:rFonts w:ascii="Arial Narrow" w:hAnsi="Arial Narrow" w:cs="Arial"/>
                <w:b w:val="0"/>
                <w:color w:val="000000"/>
                <w:sz w:val="22"/>
                <w:szCs w:val="22"/>
                <w:lang w:val="en-GB"/>
              </w:rPr>
              <w:t>Grah JJ, Katalinić D, Juretić A, Šantek F, Samaržija M. Clinical significance of immunohistochemical expression of cancer/testis tumor-associated antigens (MAGE-A1, MAGE-A3/4 and NY-ESO-1) in patients with non-small cell lung cancer. Tumori 2014; 100(1):60-68</w:t>
            </w:r>
          </w:p>
          <w:p w:rsidR="00872106" w:rsidRPr="0005341E" w:rsidRDefault="00872106" w:rsidP="0005341E">
            <w:pPr>
              <w:pStyle w:val="authors"/>
              <w:shd w:val="clear" w:color="auto" w:fill="FBFBFB"/>
              <w:spacing w:before="60" w:beforeAutospacing="0" w:after="60" w:afterAutospacing="0"/>
              <w:rPr>
                <w:rFonts w:ascii="Arial Narrow" w:hAnsi="Arial Narrow" w:cs="Arial"/>
                <w:b/>
                <w:color w:val="000000"/>
                <w:sz w:val="22"/>
                <w:szCs w:val="22"/>
                <w:lang w:val="en-GB"/>
              </w:rPr>
            </w:pPr>
            <w:r w:rsidRPr="0005341E">
              <w:rPr>
                <w:rStyle w:val="Strong"/>
                <w:rFonts w:ascii="Arial Narrow" w:hAnsi="Arial Narrow" w:cs="Arial"/>
                <w:b w:val="0"/>
                <w:color w:val="000000"/>
                <w:sz w:val="22"/>
                <w:szCs w:val="22"/>
                <w:lang w:val="en-GB"/>
              </w:rPr>
              <w:t>Aurer I, Bašić-Kinda S, Radman I, Ilić I, Grah JJ. Burkitt lymphomas failing dose-adjusted R-EPOCH (DA-R-EPOCH). Ann Hematol 2014; 93:177-178.</w:t>
            </w:r>
          </w:p>
        </w:tc>
      </w:tr>
      <w:tr w:rsidR="00872106" w:rsidRPr="0005341E" w:rsidTr="00D032AB">
        <w:tc>
          <w:tcPr>
            <w:tcW w:w="2135" w:type="dxa"/>
            <w:vAlign w:val="center"/>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Datum zadnjeg izbora u znanstveno-nastavno ili nastavno zvanje i naziv zvanja</w:t>
            </w:r>
          </w:p>
        </w:tc>
        <w:tc>
          <w:tcPr>
            <w:tcW w:w="7328" w:type="dxa"/>
          </w:tcPr>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9/2013.g. Znanstveno nastavno zvanje Docent, MEF Osijek</w:t>
            </w:r>
          </w:p>
        </w:tc>
      </w:tr>
    </w:tbl>
    <w:tbl>
      <w:tblPr>
        <w:tblpPr w:leftFromText="180" w:rightFromText="180" w:vertAnchor="text" w:horzAnchor="margin" w:tblpX="-352" w:tblpY="-485"/>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9"/>
        <w:gridCol w:w="14286"/>
      </w:tblGrid>
      <w:tr w:rsidR="00872106" w:rsidRPr="0005341E" w:rsidTr="00872106">
        <w:tc>
          <w:tcPr>
            <w:tcW w:w="2487" w:type="dxa"/>
            <w:vAlign w:val="bottom"/>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Ime</w:t>
            </w:r>
          </w:p>
        </w:tc>
        <w:tc>
          <w:tcPr>
            <w:tcW w:w="7647" w:type="dxa"/>
            <w:vAlign w:val="bottom"/>
          </w:tcPr>
          <w:p w:rsidR="00872106" w:rsidRPr="0005341E" w:rsidRDefault="00872106"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Danka</w:t>
            </w:r>
          </w:p>
        </w:tc>
      </w:tr>
      <w:tr w:rsidR="00872106" w:rsidRPr="0005341E" w:rsidTr="00872106">
        <w:tc>
          <w:tcPr>
            <w:tcW w:w="2487" w:type="dxa"/>
            <w:vAlign w:val="bottom"/>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Prezime</w:t>
            </w:r>
          </w:p>
        </w:tc>
        <w:tc>
          <w:tcPr>
            <w:tcW w:w="7647" w:type="dxa"/>
            <w:vAlign w:val="bottom"/>
          </w:tcPr>
          <w:p w:rsidR="00872106" w:rsidRPr="0005341E" w:rsidRDefault="00872106"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Grčević</w:t>
            </w:r>
          </w:p>
        </w:tc>
      </w:tr>
      <w:tr w:rsidR="00872106" w:rsidRPr="0005341E" w:rsidTr="00872106">
        <w:tc>
          <w:tcPr>
            <w:tcW w:w="2487" w:type="dxa"/>
            <w:vAlign w:val="bottom"/>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Naziv ustanove</w:t>
            </w:r>
          </w:p>
        </w:tc>
        <w:tc>
          <w:tcPr>
            <w:tcW w:w="7647" w:type="dxa"/>
            <w:vAlign w:val="bottom"/>
          </w:tcPr>
          <w:p w:rsidR="00872106" w:rsidRPr="0005341E" w:rsidRDefault="00872106" w:rsidP="0005341E">
            <w:pPr>
              <w:spacing w:before="60" w:after="60"/>
              <w:rPr>
                <w:rFonts w:ascii="Arial Narrow" w:hAnsi="Arial Narrow" w:cs="Arial"/>
                <w:bCs/>
                <w:sz w:val="22"/>
                <w:szCs w:val="22"/>
                <w:lang w:val="hr-HR"/>
              </w:rPr>
            </w:pPr>
            <w:r w:rsidRPr="0005341E">
              <w:rPr>
                <w:rFonts w:ascii="Arial Narrow" w:hAnsi="Arial Narrow" w:cs="Arial"/>
                <w:sz w:val="22"/>
                <w:szCs w:val="22"/>
              </w:rPr>
              <w:t>Zavodzafiziologijuiimunologiju</w:t>
            </w:r>
            <w:r w:rsidRPr="0005341E">
              <w:rPr>
                <w:rFonts w:ascii="Arial Narrow" w:hAnsi="Arial Narrow" w:cs="Arial"/>
                <w:sz w:val="22"/>
                <w:szCs w:val="22"/>
                <w:lang w:val="hr-HR"/>
              </w:rPr>
              <w:t xml:space="preserve">, </w:t>
            </w:r>
            <w:r w:rsidRPr="0005341E">
              <w:rPr>
                <w:rFonts w:ascii="Arial Narrow" w:hAnsi="Arial Narrow" w:cs="Arial"/>
                <w:sz w:val="22"/>
                <w:szCs w:val="22"/>
              </w:rPr>
              <w:t>MedicinskiFakultetSveu</w:t>
            </w:r>
            <w:r w:rsidRPr="0005341E">
              <w:rPr>
                <w:rFonts w:ascii="Arial Narrow" w:hAnsi="Arial Narrow" w:cs="Arial"/>
                <w:sz w:val="22"/>
                <w:szCs w:val="22"/>
                <w:lang w:val="hr-HR"/>
              </w:rPr>
              <w:t>č</w:t>
            </w:r>
            <w:r w:rsidRPr="0005341E">
              <w:rPr>
                <w:rFonts w:ascii="Arial Narrow" w:hAnsi="Arial Narrow" w:cs="Arial"/>
                <w:sz w:val="22"/>
                <w:szCs w:val="22"/>
              </w:rPr>
              <w:t>ili</w:t>
            </w:r>
            <w:r w:rsidRPr="0005341E">
              <w:rPr>
                <w:rFonts w:ascii="Arial Narrow" w:hAnsi="Arial Narrow" w:cs="Arial"/>
                <w:sz w:val="22"/>
                <w:szCs w:val="22"/>
                <w:lang w:val="hr-HR"/>
              </w:rPr>
              <w:t>š</w:t>
            </w:r>
            <w:r w:rsidRPr="0005341E">
              <w:rPr>
                <w:rFonts w:ascii="Arial Narrow" w:hAnsi="Arial Narrow" w:cs="Arial"/>
                <w:sz w:val="22"/>
                <w:szCs w:val="22"/>
              </w:rPr>
              <w:t>tauZagrebu</w:t>
            </w:r>
          </w:p>
        </w:tc>
      </w:tr>
      <w:tr w:rsidR="00872106" w:rsidRPr="0005341E" w:rsidTr="00872106">
        <w:tc>
          <w:tcPr>
            <w:tcW w:w="2487" w:type="dxa"/>
            <w:vAlign w:val="bottom"/>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E-mail adresa</w:t>
            </w:r>
          </w:p>
        </w:tc>
        <w:tc>
          <w:tcPr>
            <w:tcW w:w="7647" w:type="dxa"/>
            <w:vAlign w:val="bottom"/>
          </w:tcPr>
          <w:p w:rsidR="00872106" w:rsidRPr="0005341E" w:rsidRDefault="00872106" w:rsidP="0005341E">
            <w:pPr>
              <w:spacing w:before="60" w:after="60"/>
              <w:rPr>
                <w:rFonts w:ascii="Arial Narrow" w:hAnsi="Arial Narrow" w:cs="Arial"/>
                <w:bCs/>
                <w:sz w:val="22"/>
                <w:szCs w:val="22"/>
                <w:lang w:val="hr-HR"/>
              </w:rPr>
            </w:pPr>
            <w:r w:rsidRPr="0005341E">
              <w:rPr>
                <w:rFonts w:ascii="Arial Narrow" w:hAnsi="Arial Narrow" w:cs="Arial"/>
                <w:sz w:val="22"/>
                <w:szCs w:val="22"/>
              </w:rPr>
              <w:t>dgrcevic@mef.hr</w:t>
            </w:r>
          </w:p>
        </w:tc>
      </w:tr>
      <w:tr w:rsidR="00872106" w:rsidRPr="0005341E" w:rsidTr="00872106">
        <w:tc>
          <w:tcPr>
            <w:tcW w:w="2487" w:type="dxa"/>
            <w:vAlign w:val="bottom"/>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Adresa osobne web stranice</w:t>
            </w:r>
          </w:p>
        </w:tc>
        <w:tc>
          <w:tcPr>
            <w:tcW w:w="7647" w:type="dxa"/>
            <w:vAlign w:val="center"/>
          </w:tcPr>
          <w:p w:rsidR="00872106" w:rsidRPr="0005341E" w:rsidRDefault="00872106" w:rsidP="0005341E">
            <w:pPr>
              <w:spacing w:before="60" w:after="60"/>
              <w:rPr>
                <w:rFonts w:ascii="Arial Narrow" w:hAnsi="Arial Narrow" w:cs="Arial"/>
                <w:sz w:val="22"/>
                <w:szCs w:val="22"/>
                <w:lang w:val="hr-HR"/>
              </w:rPr>
            </w:pPr>
          </w:p>
        </w:tc>
      </w:tr>
      <w:tr w:rsidR="00872106" w:rsidRPr="0005341E" w:rsidTr="00872106">
        <w:tc>
          <w:tcPr>
            <w:tcW w:w="2487" w:type="dxa"/>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Životopis</w:t>
            </w:r>
          </w:p>
        </w:tc>
        <w:tc>
          <w:tcPr>
            <w:tcW w:w="7647" w:type="dxa"/>
            <w:vAlign w:val="bottom"/>
          </w:tcPr>
          <w:p w:rsidR="00872106" w:rsidRPr="0005341E" w:rsidRDefault="00872106"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Obrazovanje</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1992.: </w:t>
            </w:r>
            <w:r w:rsidRPr="0005341E">
              <w:rPr>
                <w:rFonts w:ascii="Arial Narrow" w:hAnsi="Arial Narrow" w:cs="Arial"/>
                <w:sz w:val="22"/>
                <w:szCs w:val="22"/>
              </w:rPr>
              <w:t>doktormedicine</w:t>
            </w:r>
            <w:r w:rsidRPr="0005341E">
              <w:rPr>
                <w:rFonts w:ascii="Arial Narrow" w:hAnsi="Arial Narrow" w:cs="Arial"/>
                <w:sz w:val="22"/>
                <w:szCs w:val="22"/>
                <w:lang w:val="hr-HR"/>
              </w:rPr>
              <w:t xml:space="preserve">, </w:t>
            </w:r>
            <w:r w:rsidRPr="0005341E">
              <w:rPr>
                <w:rFonts w:ascii="Arial Narrow" w:hAnsi="Arial Narrow" w:cs="Arial"/>
                <w:sz w:val="22"/>
                <w:szCs w:val="22"/>
              </w:rPr>
              <w:t>MedicinskifakultetSveu</w:t>
            </w:r>
            <w:r w:rsidRPr="0005341E">
              <w:rPr>
                <w:rFonts w:ascii="Arial Narrow" w:hAnsi="Arial Narrow" w:cs="Arial"/>
                <w:sz w:val="22"/>
                <w:szCs w:val="22"/>
                <w:lang w:val="hr-HR"/>
              </w:rPr>
              <w:t>č</w:t>
            </w:r>
            <w:r w:rsidRPr="0005341E">
              <w:rPr>
                <w:rFonts w:ascii="Arial Narrow" w:hAnsi="Arial Narrow" w:cs="Arial"/>
                <w:sz w:val="22"/>
                <w:szCs w:val="22"/>
              </w:rPr>
              <w:t>ili</w:t>
            </w:r>
            <w:r w:rsidRPr="0005341E">
              <w:rPr>
                <w:rFonts w:ascii="Arial Narrow" w:hAnsi="Arial Narrow" w:cs="Arial"/>
                <w:sz w:val="22"/>
                <w:szCs w:val="22"/>
                <w:lang w:val="hr-HR"/>
              </w:rPr>
              <w:t>š</w:t>
            </w:r>
            <w:r w:rsidRPr="0005341E">
              <w:rPr>
                <w:rFonts w:ascii="Arial Narrow" w:hAnsi="Arial Narrow" w:cs="Arial"/>
                <w:sz w:val="22"/>
                <w:szCs w:val="22"/>
              </w:rPr>
              <w:t>tauZagrebu</w:t>
            </w:r>
            <w:r w:rsidRPr="0005341E">
              <w:rPr>
                <w:rFonts w:ascii="Arial Narrow" w:hAnsi="Arial Narrow" w:cs="Arial"/>
                <w:sz w:val="22"/>
                <w:szCs w:val="22"/>
                <w:lang w:val="hr-HR"/>
              </w:rPr>
              <w:t xml:space="preserve">; </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1998.: </w:t>
            </w:r>
            <w:r w:rsidRPr="0005341E">
              <w:rPr>
                <w:rFonts w:ascii="Arial Narrow" w:hAnsi="Arial Narrow" w:cs="Arial"/>
                <w:sz w:val="22"/>
                <w:szCs w:val="22"/>
              </w:rPr>
              <w:t>magistarprirodnihznanostiizpoljaBiologije</w:t>
            </w:r>
            <w:r w:rsidRPr="0005341E">
              <w:rPr>
                <w:rFonts w:ascii="Arial Narrow" w:hAnsi="Arial Narrow" w:cs="Arial"/>
                <w:sz w:val="22"/>
                <w:szCs w:val="22"/>
                <w:lang w:val="hr-HR"/>
              </w:rPr>
              <w:t xml:space="preserve"> (</w:t>
            </w:r>
            <w:r w:rsidRPr="0005341E">
              <w:rPr>
                <w:rFonts w:ascii="Arial Narrow" w:hAnsi="Arial Narrow" w:cs="Arial"/>
                <w:sz w:val="22"/>
                <w:szCs w:val="22"/>
              </w:rPr>
              <w:t>PoslijediplomskistudijizBiomedicine</w:t>
            </w:r>
            <w:r w:rsidRPr="0005341E">
              <w:rPr>
                <w:rFonts w:ascii="Arial Narrow" w:hAnsi="Arial Narrow" w:cs="Arial"/>
                <w:sz w:val="22"/>
                <w:szCs w:val="22"/>
                <w:lang w:val="hr-HR"/>
              </w:rPr>
              <w:t xml:space="preserve">, </w:t>
            </w:r>
            <w:r w:rsidRPr="0005341E">
              <w:rPr>
                <w:rFonts w:ascii="Arial Narrow" w:hAnsi="Arial Narrow" w:cs="Arial"/>
                <w:sz w:val="22"/>
                <w:szCs w:val="22"/>
              </w:rPr>
              <w:t>PMFSveu</w:t>
            </w:r>
            <w:r w:rsidRPr="0005341E">
              <w:rPr>
                <w:rFonts w:ascii="Arial Narrow" w:hAnsi="Arial Narrow" w:cs="Arial"/>
                <w:sz w:val="22"/>
                <w:szCs w:val="22"/>
                <w:lang w:val="hr-HR"/>
              </w:rPr>
              <w:t>č</w:t>
            </w:r>
            <w:r w:rsidRPr="0005341E">
              <w:rPr>
                <w:rFonts w:ascii="Arial Narrow" w:hAnsi="Arial Narrow" w:cs="Arial"/>
                <w:sz w:val="22"/>
                <w:szCs w:val="22"/>
              </w:rPr>
              <w:t>ili</w:t>
            </w:r>
            <w:r w:rsidRPr="0005341E">
              <w:rPr>
                <w:rFonts w:ascii="Arial Narrow" w:hAnsi="Arial Narrow" w:cs="Arial"/>
                <w:sz w:val="22"/>
                <w:szCs w:val="22"/>
                <w:lang w:val="hr-HR"/>
              </w:rPr>
              <w:t>š</w:t>
            </w:r>
            <w:r w:rsidRPr="0005341E">
              <w:rPr>
                <w:rFonts w:ascii="Arial Narrow" w:hAnsi="Arial Narrow" w:cs="Arial"/>
                <w:sz w:val="22"/>
                <w:szCs w:val="22"/>
              </w:rPr>
              <w:t>tauZagrebu</w:t>
            </w:r>
            <w:r w:rsidRPr="0005341E">
              <w:rPr>
                <w:rFonts w:ascii="Arial Narrow" w:hAnsi="Arial Narrow" w:cs="Arial"/>
                <w:sz w:val="22"/>
                <w:szCs w:val="22"/>
                <w:lang w:val="hr-HR"/>
              </w:rPr>
              <w:t xml:space="preserve">; </w:t>
            </w:r>
            <w:r w:rsidRPr="0005341E">
              <w:rPr>
                <w:rFonts w:ascii="Arial Narrow" w:hAnsi="Arial Narrow" w:cs="Arial"/>
                <w:sz w:val="22"/>
                <w:szCs w:val="22"/>
              </w:rPr>
              <w:t>magistarskirad</w:t>
            </w:r>
            <w:r w:rsidRPr="0005341E">
              <w:rPr>
                <w:rFonts w:ascii="Arial Narrow" w:hAnsi="Arial Narrow" w:cs="Arial"/>
                <w:sz w:val="22"/>
                <w:szCs w:val="22"/>
                <w:lang w:val="hr-HR"/>
              </w:rPr>
              <w:t>: “</w:t>
            </w:r>
            <w:r w:rsidRPr="0005341E">
              <w:rPr>
                <w:rFonts w:ascii="Arial Narrow" w:hAnsi="Arial Narrow" w:cs="Arial"/>
                <w:sz w:val="22"/>
                <w:szCs w:val="22"/>
              </w:rPr>
              <w:t>Ubla</w:t>
            </w:r>
            <w:r w:rsidRPr="0005341E">
              <w:rPr>
                <w:rFonts w:ascii="Arial Narrow" w:hAnsi="Arial Narrow" w:cs="Arial"/>
                <w:sz w:val="22"/>
                <w:szCs w:val="22"/>
                <w:lang w:val="hr-HR"/>
              </w:rPr>
              <w:t>ž</w:t>
            </w:r>
            <w:r w:rsidRPr="0005341E">
              <w:rPr>
                <w:rFonts w:ascii="Arial Narrow" w:hAnsi="Arial Narrow" w:cs="Arial"/>
                <w:sz w:val="22"/>
                <w:szCs w:val="22"/>
              </w:rPr>
              <w:t>avanjereakcijepresatkapremaprimaocufarmakolo</w:t>
            </w:r>
            <w:r w:rsidRPr="0005341E">
              <w:rPr>
                <w:rFonts w:ascii="Arial Narrow" w:hAnsi="Arial Narrow" w:cs="Arial"/>
                <w:sz w:val="22"/>
                <w:szCs w:val="22"/>
                <w:lang w:val="hr-HR"/>
              </w:rPr>
              <w:t>š</w:t>
            </w:r>
            <w:r w:rsidRPr="0005341E">
              <w:rPr>
                <w:rFonts w:ascii="Arial Narrow" w:hAnsi="Arial Narrow" w:cs="Arial"/>
                <w:sz w:val="22"/>
                <w:szCs w:val="22"/>
              </w:rPr>
              <w:t>kominaktivacijomlimfocitaTumi</w:t>
            </w:r>
            <w:r w:rsidRPr="0005341E">
              <w:rPr>
                <w:rFonts w:ascii="Arial Narrow" w:hAnsi="Arial Narrow" w:cs="Arial"/>
                <w:sz w:val="22"/>
                <w:szCs w:val="22"/>
                <w:lang w:val="hr-HR"/>
              </w:rPr>
              <w:t>š</w:t>
            </w:r>
            <w:r w:rsidRPr="0005341E">
              <w:rPr>
                <w:rFonts w:ascii="Arial Narrow" w:hAnsi="Arial Narrow" w:cs="Arial"/>
                <w:sz w:val="22"/>
                <w:szCs w:val="22"/>
              </w:rPr>
              <w:t>jojko</w:t>
            </w:r>
            <w:r w:rsidRPr="0005341E">
              <w:rPr>
                <w:rFonts w:ascii="Arial Narrow" w:hAnsi="Arial Narrow" w:cs="Arial"/>
                <w:sz w:val="22"/>
                <w:szCs w:val="22"/>
                <w:lang w:val="hr-HR"/>
              </w:rPr>
              <w:t>š</w:t>
            </w:r>
            <w:r w:rsidRPr="0005341E">
              <w:rPr>
                <w:rFonts w:ascii="Arial Narrow" w:hAnsi="Arial Narrow" w:cs="Arial"/>
                <w:sz w:val="22"/>
                <w:szCs w:val="22"/>
              </w:rPr>
              <w:t>tanojsr</w:t>
            </w:r>
            <w:r w:rsidRPr="0005341E">
              <w:rPr>
                <w:rFonts w:ascii="Arial Narrow" w:hAnsi="Arial Narrow" w:cs="Arial"/>
                <w:sz w:val="22"/>
                <w:szCs w:val="22"/>
                <w:lang w:val="hr-HR"/>
              </w:rPr>
              <w:t>ž</w:t>
            </w:r>
            <w:r w:rsidRPr="0005341E">
              <w:rPr>
                <w:rFonts w:ascii="Arial Narrow" w:hAnsi="Arial Narrow" w:cs="Arial"/>
                <w:sz w:val="22"/>
                <w:szCs w:val="22"/>
              </w:rPr>
              <w:t>i</w:t>
            </w:r>
            <w:r w:rsidRPr="0005341E">
              <w:rPr>
                <w:rFonts w:ascii="Arial Narrow" w:hAnsi="Arial Narrow" w:cs="Arial"/>
                <w:sz w:val="22"/>
                <w:szCs w:val="22"/>
                <w:lang w:val="hr-HR"/>
              </w:rPr>
              <w:t xml:space="preserve">”; </w:t>
            </w:r>
            <w:r w:rsidRPr="0005341E">
              <w:rPr>
                <w:rFonts w:ascii="Arial Narrow" w:hAnsi="Arial Narrow" w:cs="Arial"/>
                <w:sz w:val="22"/>
                <w:szCs w:val="22"/>
              </w:rPr>
              <w:t>mentor</w:t>
            </w:r>
            <w:r w:rsidRPr="0005341E">
              <w:rPr>
                <w:rFonts w:ascii="Arial Narrow" w:hAnsi="Arial Narrow" w:cs="Arial"/>
                <w:sz w:val="22"/>
                <w:szCs w:val="22"/>
                <w:lang w:val="hr-HR"/>
              </w:rPr>
              <w:t xml:space="preserve">: </w:t>
            </w:r>
            <w:r w:rsidRPr="0005341E">
              <w:rPr>
                <w:rFonts w:ascii="Arial Narrow" w:hAnsi="Arial Narrow" w:cs="Arial"/>
                <w:sz w:val="22"/>
                <w:szCs w:val="22"/>
              </w:rPr>
              <w:t>prof</w:t>
            </w:r>
            <w:r w:rsidRPr="0005341E">
              <w:rPr>
                <w:rFonts w:ascii="Arial Narrow" w:hAnsi="Arial Narrow" w:cs="Arial"/>
                <w:sz w:val="22"/>
                <w:szCs w:val="22"/>
                <w:lang w:val="hr-HR"/>
              </w:rPr>
              <w:t xml:space="preserve">. </w:t>
            </w:r>
            <w:r w:rsidRPr="0005341E">
              <w:rPr>
                <w:rFonts w:ascii="Arial Narrow" w:hAnsi="Arial Narrow" w:cs="Arial"/>
                <w:sz w:val="22"/>
                <w:szCs w:val="22"/>
              </w:rPr>
              <w:t>dr</w:t>
            </w:r>
            <w:r w:rsidRPr="0005341E">
              <w:rPr>
                <w:rFonts w:ascii="Arial Narrow" w:hAnsi="Arial Narrow" w:cs="Arial"/>
                <w:sz w:val="22"/>
                <w:szCs w:val="22"/>
                <w:lang w:val="hr-HR"/>
              </w:rPr>
              <w:t xml:space="preserve">. </w:t>
            </w:r>
            <w:r w:rsidRPr="0005341E">
              <w:rPr>
                <w:rFonts w:ascii="Arial Narrow" w:hAnsi="Arial Narrow" w:cs="Arial"/>
                <w:sz w:val="22"/>
                <w:szCs w:val="22"/>
              </w:rPr>
              <w:t>M</w:t>
            </w:r>
            <w:r w:rsidRPr="0005341E">
              <w:rPr>
                <w:rFonts w:ascii="Arial Narrow" w:hAnsi="Arial Narrow" w:cs="Arial"/>
                <w:sz w:val="22"/>
                <w:szCs w:val="22"/>
                <w:lang w:val="hr-HR"/>
              </w:rPr>
              <w:t xml:space="preserve">. </w:t>
            </w:r>
            <w:r w:rsidRPr="0005341E">
              <w:rPr>
                <w:rFonts w:ascii="Arial Narrow" w:hAnsi="Arial Narrow" w:cs="Arial"/>
                <w:sz w:val="22"/>
                <w:szCs w:val="22"/>
              </w:rPr>
              <w:t>Maru</w:t>
            </w:r>
            <w:r w:rsidRPr="0005341E">
              <w:rPr>
                <w:rFonts w:ascii="Arial Narrow" w:hAnsi="Arial Narrow" w:cs="Arial"/>
                <w:sz w:val="22"/>
                <w:szCs w:val="22"/>
                <w:lang w:val="hr-HR"/>
              </w:rPr>
              <w:t>š</w:t>
            </w:r>
            <w:r w:rsidRPr="0005341E">
              <w:rPr>
                <w:rFonts w:ascii="Arial Narrow" w:hAnsi="Arial Narrow" w:cs="Arial"/>
                <w:sz w:val="22"/>
                <w:szCs w:val="22"/>
              </w:rPr>
              <w:t>i</w:t>
            </w:r>
            <w:r w:rsidRPr="0005341E">
              <w:rPr>
                <w:rFonts w:ascii="Arial Narrow" w:hAnsi="Arial Narrow" w:cs="Arial"/>
                <w:sz w:val="22"/>
                <w:szCs w:val="22"/>
                <w:lang w:val="hr-HR"/>
              </w:rPr>
              <w:t xml:space="preserve">ć); </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Disertacija</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2001.: </w:t>
            </w:r>
            <w:r w:rsidRPr="0005341E">
              <w:rPr>
                <w:rFonts w:ascii="Arial Narrow" w:hAnsi="Arial Narrow" w:cs="Arial"/>
                <w:sz w:val="22"/>
                <w:szCs w:val="22"/>
              </w:rPr>
              <w:t>doktormedicinskihznanostiizpodru</w:t>
            </w:r>
            <w:r w:rsidRPr="0005341E">
              <w:rPr>
                <w:rFonts w:ascii="Arial Narrow" w:hAnsi="Arial Narrow" w:cs="Arial"/>
                <w:sz w:val="22"/>
                <w:szCs w:val="22"/>
                <w:lang w:val="hr-HR"/>
              </w:rPr>
              <w:t>č</w:t>
            </w:r>
            <w:r w:rsidRPr="0005341E">
              <w:rPr>
                <w:rFonts w:ascii="Arial Narrow" w:hAnsi="Arial Narrow" w:cs="Arial"/>
                <w:sz w:val="22"/>
                <w:szCs w:val="22"/>
              </w:rPr>
              <w:t>jaBiomedicineizdravstva</w:t>
            </w:r>
            <w:r w:rsidRPr="0005341E">
              <w:rPr>
                <w:rFonts w:ascii="Arial Narrow" w:hAnsi="Arial Narrow" w:cs="Arial"/>
                <w:sz w:val="22"/>
                <w:szCs w:val="22"/>
                <w:lang w:val="hr-HR"/>
              </w:rPr>
              <w:t xml:space="preserve"> (</w:t>
            </w:r>
            <w:r w:rsidRPr="0005341E">
              <w:rPr>
                <w:rFonts w:ascii="Arial Narrow" w:hAnsi="Arial Narrow" w:cs="Arial"/>
                <w:sz w:val="22"/>
                <w:szCs w:val="22"/>
              </w:rPr>
              <w:t>doktorskadisertacija</w:t>
            </w:r>
            <w:r w:rsidRPr="0005341E">
              <w:rPr>
                <w:rFonts w:ascii="Arial Narrow" w:hAnsi="Arial Narrow" w:cs="Arial"/>
                <w:sz w:val="22"/>
                <w:szCs w:val="22"/>
                <w:lang w:val="hr-HR"/>
              </w:rPr>
              <w:t>: “</w:t>
            </w:r>
            <w:r w:rsidRPr="0005341E">
              <w:rPr>
                <w:rFonts w:ascii="Arial Narrow" w:hAnsi="Arial Narrow" w:cs="Arial"/>
                <w:sz w:val="22"/>
                <w:szCs w:val="22"/>
              </w:rPr>
              <w:t>UlogalimfocitaTiBudiferencijacijiosteoklasta</w:t>
            </w:r>
            <w:r w:rsidRPr="0005341E">
              <w:rPr>
                <w:rFonts w:ascii="Arial Narrow" w:hAnsi="Arial Narrow" w:cs="Arial"/>
                <w:sz w:val="22"/>
                <w:szCs w:val="22"/>
                <w:lang w:val="hr-HR"/>
              </w:rPr>
              <w:t xml:space="preserve">”; </w:t>
            </w:r>
            <w:r w:rsidRPr="0005341E">
              <w:rPr>
                <w:rFonts w:ascii="Arial Narrow" w:hAnsi="Arial Narrow" w:cs="Arial"/>
                <w:sz w:val="22"/>
                <w:szCs w:val="22"/>
              </w:rPr>
              <w:t>mentor</w:t>
            </w:r>
            <w:r w:rsidRPr="0005341E">
              <w:rPr>
                <w:rFonts w:ascii="Arial Narrow" w:hAnsi="Arial Narrow" w:cs="Arial"/>
                <w:sz w:val="22"/>
                <w:szCs w:val="22"/>
                <w:lang w:val="hr-HR"/>
              </w:rPr>
              <w:t xml:space="preserve">: </w:t>
            </w:r>
            <w:r w:rsidRPr="0005341E">
              <w:rPr>
                <w:rFonts w:ascii="Arial Narrow" w:hAnsi="Arial Narrow" w:cs="Arial"/>
                <w:sz w:val="22"/>
                <w:szCs w:val="22"/>
              </w:rPr>
              <w:t>prof</w:t>
            </w:r>
            <w:r w:rsidRPr="0005341E">
              <w:rPr>
                <w:rFonts w:ascii="Arial Narrow" w:hAnsi="Arial Narrow" w:cs="Arial"/>
                <w:sz w:val="22"/>
                <w:szCs w:val="22"/>
                <w:lang w:val="hr-HR"/>
              </w:rPr>
              <w:t xml:space="preserve">. </w:t>
            </w:r>
            <w:r w:rsidRPr="0005341E">
              <w:rPr>
                <w:rFonts w:ascii="Arial Narrow" w:hAnsi="Arial Narrow" w:cs="Arial"/>
                <w:sz w:val="22"/>
                <w:szCs w:val="22"/>
              </w:rPr>
              <w:t>dr</w:t>
            </w:r>
            <w:r w:rsidRPr="0005341E">
              <w:rPr>
                <w:rFonts w:ascii="Arial Narrow" w:hAnsi="Arial Narrow" w:cs="Arial"/>
                <w:sz w:val="22"/>
                <w:szCs w:val="22"/>
                <w:lang w:val="hr-HR"/>
              </w:rPr>
              <w:t xml:space="preserve">. </w:t>
            </w:r>
            <w:r w:rsidRPr="0005341E">
              <w:rPr>
                <w:rFonts w:ascii="Arial Narrow" w:hAnsi="Arial Narrow" w:cs="Arial"/>
                <w:sz w:val="22"/>
                <w:szCs w:val="22"/>
              </w:rPr>
              <w:t>M</w:t>
            </w:r>
            <w:r w:rsidRPr="0005341E">
              <w:rPr>
                <w:rFonts w:ascii="Arial Narrow" w:hAnsi="Arial Narrow" w:cs="Arial"/>
                <w:sz w:val="22"/>
                <w:szCs w:val="22"/>
                <w:lang w:val="hr-HR"/>
              </w:rPr>
              <w:t xml:space="preserve">. </w:t>
            </w:r>
            <w:r w:rsidRPr="0005341E">
              <w:rPr>
                <w:rFonts w:ascii="Arial Narrow" w:hAnsi="Arial Narrow" w:cs="Arial"/>
                <w:sz w:val="22"/>
                <w:szCs w:val="22"/>
              </w:rPr>
              <w:t>Maru</w:t>
            </w:r>
            <w:r w:rsidRPr="0005341E">
              <w:rPr>
                <w:rFonts w:ascii="Arial Narrow" w:hAnsi="Arial Narrow" w:cs="Arial"/>
                <w:sz w:val="22"/>
                <w:szCs w:val="22"/>
                <w:lang w:val="hr-HR"/>
              </w:rPr>
              <w:t>š</w:t>
            </w:r>
            <w:r w:rsidRPr="0005341E">
              <w:rPr>
                <w:rFonts w:ascii="Arial Narrow" w:hAnsi="Arial Narrow" w:cs="Arial"/>
                <w:sz w:val="22"/>
                <w:szCs w:val="22"/>
              </w:rPr>
              <w:t>i</w:t>
            </w:r>
            <w:r w:rsidRPr="0005341E">
              <w:rPr>
                <w:rFonts w:ascii="Arial Narrow" w:hAnsi="Arial Narrow" w:cs="Arial"/>
                <w:sz w:val="22"/>
                <w:szCs w:val="22"/>
                <w:lang w:val="hr-HR"/>
              </w:rPr>
              <w:t>ć).</w:t>
            </w:r>
          </w:p>
          <w:p w:rsidR="00872106" w:rsidRPr="0005341E" w:rsidRDefault="00872106"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Radno iskustvo</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1995.-1996.: </w:t>
            </w:r>
            <w:r w:rsidRPr="0005341E">
              <w:rPr>
                <w:rFonts w:ascii="Arial Narrow" w:hAnsi="Arial Narrow" w:cs="Arial"/>
                <w:sz w:val="22"/>
                <w:szCs w:val="22"/>
              </w:rPr>
              <w:t>ZnanstveninovakuZavoduzafiziologijuiimunologiju</w:t>
            </w:r>
            <w:r w:rsidRPr="0005341E">
              <w:rPr>
                <w:rFonts w:ascii="Arial Narrow" w:hAnsi="Arial Narrow" w:cs="Arial"/>
                <w:sz w:val="22"/>
                <w:szCs w:val="22"/>
                <w:lang w:val="hr-HR"/>
              </w:rPr>
              <w:t xml:space="preserve">, </w:t>
            </w:r>
            <w:r w:rsidRPr="0005341E">
              <w:rPr>
                <w:rFonts w:ascii="Arial Narrow" w:hAnsi="Arial Narrow" w:cs="Arial"/>
                <w:sz w:val="22"/>
                <w:szCs w:val="22"/>
              </w:rPr>
              <w:t>MedicinskifakultetuZagrebu</w:t>
            </w:r>
            <w:r w:rsidRPr="0005341E">
              <w:rPr>
                <w:rFonts w:ascii="Arial Narrow" w:hAnsi="Arial Narrow" w:cs="Arial"/>
                <w:sz w:val="22"/>
                <w:szCs w:val="22"/>
                <w:lang w:val="hr-HR"/>
              </w:rPr>
              <w:t xml:space="preserve">; </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1996.-2003.: </w:t>
            </w:r>
            <w:r w:rsidRPr="0005341E">
              <w:rPr>
                <w:rFonts w:ascii="Arial Narrow" w:hAnsi="Arial Narrow" w:cs="Arial"/>
                <w:sz w:val="22"/>
                <w:szCs w:val="22"/>
              </w:rPr>
              <w:t>AsistentuZavoduzafiziologijuiimunologiju</w:t>
            </w:r>
            <w:r w:rsidRPr="0005341E">
              <w:rPr>
                <w:rFonts w:ascii="Arial Narrow" w:hAnsi="Arial Narrow" w:cs="Arial"/>
                <w:sz w:val="22"/>
                <w:szCs w:val="22"/>
                <w:lang w:val="hr-HR"/>
              </w:rPr>
              <w:t xml:space="preserve">; </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2003.- 2010: </w:t>
            </w:r>
            <w:r w:rsidRPr="0005341E">
              <w:rPr>
                <w:rFonts w:ascii="Arial Narrow" w:hAnsi="Arial Narrow" w:cs="Arial"/>
                <w:sz w:val="22"/>
                <w:szCs w:val="22"/>
              </w:rPr>
              <w:t>DocentuZavoduzafiziologijuiimunologiju</w:t>
            </w:r>
            <w:r w:rsidRPr="0005341E">
              <w:rPr>
                <w:rFonts w:ascii="Arial Narrow" w:hAnsi="Arial Narrow" w:cs="Arial"/>
                <w:sz w:val="22"/>
                <w:szCs w:val="22"/>
                <w:lang w:val="hr-HR"/>
              </w:rPr>
              <w:t>;</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rPr>
              <w:t>2010.-: Izvanredni profesor u Zavodu za fiziologiju i imunologiju.</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Nastavna aktivnost</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rPr>
              <w:t>NastavnicananekolikoredovitihdodiplomskihpredmetanaMedicinskomfakultetuuZagrebu</w:t>
            </w:r>
            <w:r w:rsidRPr="0005341E">
              <w:rPr>
                <w:rFonts w:ascii="Arial Narrow" w:hAnsi="Arial Narrow" w:cs="Arial"/>
                <w:sz w:val="22"/>
                <w:szCs w:val="22"/>
                <w:lang w:val="hr-HR"/>
              </w:rPr>
              <w:t xml:space="preserve"> (</w:t>
            </w:r>
            <w:r w:rsidRPr="0005341E">
              <w:rPr>
                <w:rFonts w:ascii="Arial Narrow" w:hAnsi="Arial Narrow" w:cs="Arial"/>
                <w:sz w:val="22"/>
                <w:szCs w:val="22"/>
              </w:rPr>
              <w:t>Fiziologija</w:t>
            </w:r>
            <w:r w:rsidRPr="0005341E">
              <w:rPr>
                <w:rFonts w:ascii="Arial Narrow" w:hAnsi="Arial Narrow" w:cs="Arial"/>
                <w:sz w:val="22"/>
                <w:szCs w:val="22"/>
                <w:lang w:val="hr-HR"/>
              </w:rPr>
              <w:t xml:space="preserve">, </w:t>
            </w:r>
            <w:r w:rsidRPr="0005341E">
              <w:rPr>
                <w:rFonts w:ascii="Arial Narrow" w:hAnsi="Arial Narrow" w:cs="Arial"/>
                <w:sz w:val="22"/>
                <w:szCs w:val="22"/>
              </w:rPr>
              <w:t>ImunologijaiUvoduznanstvenirad</w:t>
            </w:r>
            <w:r w:rsidRPr="0005341E">
              <w:rPr>
                <w:rFonts w:ascii="Arial Narrow" w:hAnsi="Arial Narrow" w:cs="Arial"/>
                <w:sz w:val="22"/>
                <w:szCs w:val="22"/>
                <w:lang w:val="hr-HR"/>
              </w:rPr>
              <w:t xml:space="preserve">) </w:t>
            </w:r>
            <w:r w:rsidRPr="0005341E">
              <w:rPr>
                <w:rFonts w:ascii="Arial Narrow" w:hAnsi="Arial Narrow" w:cs="Arial"/>
                <w:sz w:val="22"/>
                <w:szCs w:val="22"/>
              </w:rPr>
              <w:t>iStudijamedicinenaEngleskomjezikutesuradnicananekolikopredmetaDoktorskogstudijaMedicinskogfakultetauZagrebu</w:t>
            </w:r>
            <w:r w:rsidRPr="0005341E">
              <w:rPr>
                <w:rFonts w:ascii="Arial Narrow" w:hAnsi="Arial Narrow" w:cs="Arial"/>
                <w:sz w:val="22"/>
                <w:szCs w:val="22"/>
                <w:lang w:val="hr-HR"/>
              </w:rPr>
              <w:t>.</w:t>
            </w:r>
          </w:p>
          <w:p w:rsidR="00872106" w:rsidRPr="0005341E" w:rsidRDefault="00872106" w:rsidP="0005341E">
            <w:pPr>
              <w:spacing w:before="60" w:after="60"/>
              <w:rPr>
                <w:rFonts w:ascii="Arial Narrow" w:hAnsi="Arial Narrow" w:cs="Arial"/>
                <w:sz w:val="22"/>
                <w:szCs w:val="22"/>
                <w:u w:val="single"/>
                <w:lang w:val="hr-HR"/>
              </w:rPr>
            </w:pPr>
            <w:r w:rsidRPr="0005341E">
              <w:rPr>
                <w:rFonts w:ascii="Arial Narrow" w:hAnsi="Arial Narrow" w:cs="Arial"/>
                <w:sz w:val="22"/>
                <w:szCs w:val="22"/>
                <w:u w:val="single"/>
              </w:rPr>
              <w:t>Odabraninastavnitekstovi</w:t>
            </w:r>
            <w:r w:rsidRPr="0005341E">
              <w:rPr>
                <w:rFonts w:ascii="Arial Narrow" w:hAnsi="Arial Narrow" w:cs="Arial"/>
                <w:sz w:val="22"/>
                <w:szCs w:val="22"/>
                <w:u w:val="single"/>
                <w:lang w:val="hr-HR"/>
              </w:rPr>
              <w:t xml:space="preserve">: </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1. </w:t>
            </w:r>
            <w:r w:rsidRPr="0005341E">
              <w:rPr>
                <w:rFonts w:ascii="Arial Narrow" w:hAnsi="Arial Narrow" w:cs="Arial"/>
                <w:sz w:val="22"/>
                <w:szCs w:val="22"/>
              </w:rPr>
              <w:t>Gr</w:t>
            </w:r>
            <w:r w:rsidRPr="0005341E">
              <w:rPr>
                <w:rFonts w:ascii="Arial Narrow" w:hAnsi="Arial Narrow" w:cs="Arial"/>
                <w:sz w:val="22"/>
                <w:szCs w:val="22"/>
                <w:lang w:val="hr-HR"/>
              </w:rPr>
              <w:t>č</w:t>
            </w:r>
            <w:r w:rsidRPr="0005341E">
              <w:rPr>
                <w:rFonts w:ascii="Arial Narrow" w:hAnsi="Arial Narrow" w:cs="Arial"/>
                <w:sz w:val="22"/>
                <w:szCs w:val="22"/>
              </w:rPr>
              <w:t>evi</w:t>
            </w:r>
            <w:r w:rsidRPr="0005341E">
              <w:rPr>
                <w:rFonts w:ascii="Arial Narrow" w:hAnsi="Arial Narrow" w:cs="Arial"/>
                <w:sz w:val="22"/>
                <w:szCs w:val="22"/>
                <w:lang w:val="hr-HR"/>
              </w:rPr>
              <w:t xml:space="preserve">ć, </w:t>
            </w:r>
            <w:r w:rsidRPr="0005341E">
              <w:rPr>
                <w:rFonts w:ascii="Arial Narrow" w:hAnsi="Arial Narrow" w:cs="Arial"/>
                <w:sz w:val="22"/>
                <w:szCs w:val="22"/>
              </w:rPr>
              <w:t>Danka</w:t>
            </w:r>
            <w:r w:rsidRPr="0005341E">
              <w:rPr>
                <w:rFonts w:ascii="Arial Narrow" w:hAnsi="Arial Narrow" w:cs="Arial"/>
                <w:sz w:val="22"/>
                <w:szCs w:val="22"/>
                <w:lang w:val="hr-HR"/>
              </w:rPr>
              <w:t xml:space="preserve">; </w:t>
            </w:r>
            <w:r w:rsidRPr="0005341E">
              <w:rPr>
                <w:rFonts w:ascii="Arial Narrow" w:hAnsi="Arial Narrow" w:cs="Arial"/>
                <w:sz w:val="22"/>
                <w:szCs w:val="22"/>
              </w:rPr>
              <w:t>Kova</w:t>
            </w:r>
            <w:r w:rsidRPr="0005341E">
              <w:rPr>
                <w:rFonts w:ascii="Arial Narrow" w:hAnsi="Arial Narrow" w:cs="Arial"/>
                <w:sz w:val="22"/>
                <w:szCs w:val="22"/>
                <w:lang w:val="hr-HR"/>
              </w:rPr>
              <w:t>č</w:t>
            </w:r>
            <w:r w:rsidRPr="0005341E">
              <w:rPr>
                <w:rFonts w:ascii="Arial Narrow" w:hAnsi="Arial Narrow" w:cs="Arial"/>
                <w:sz w:val="22"/>
                <w:szCs w:val="22"/>
              </w:rPr>
              <w:t>i</w:t>
            </w:r>
            <w:r w:rsidRPr="0005341E">
              <w:rPr>
                <w:rFonts w:ascii="Arial Narrow" w:hAnsi="Arial Narrow" w:cs="Arial"/>
                <w:sz w:val="22"/>
                <w:szCs w:val="22"/>
                <w:lang w:val="hr-HR"/>
              </w:rPr>
              <w:t xml:space="preserve">ć, </w:t>
            </w:r>
            <w:r w:rsidRPr="0005341E">
              <w:rPr>
                <w:rFonts w:ascii="Arial Narrow" w:hAnsi="Arial Narrow" w:cs="Arial"/>
                <w:sz w:val="22"/>
                <w:szCs w:val="22"/>
              </w:rPr>
              <w:t>Nata</w:t>
            </w:r>
            <w:r w:rsidRPr="0005341E">
              <w:rPr>
                <w:rFonts w:ascii="Arial Narrow" w:hAnsi="Arial Narrow" w:cs="Arial"/>
                <w:sz w:val="22"/>
                <w:szCs w:val="22"/>
                <w:lang w:val="hr-HR"/>
              </w:rPr>
              <w:t>š</w:t>
            </w:r>
            <w:r w:rsidRPr="0005341E">
              <w:rPr>
                <w:rFonts w:ascii="Arial Narrow" w:hAnsi="Arial Narrow" w:cs="Arial"/>
                <w:sz w:val="22"/>
                <w:szCs w:val="22"/>
              </w:rPr>
              <w:t>a</w:t>
            </w:r>
            <w:r w:rsidRPr="0005341E">
              <w:rPr>
                <w:rFonts w:ascii="Arial Narrow" w:hAnsi="Arial Narrow" w:cs="Arial"/>
                <w:sz w:val="22"/>
                <w:szCs w:val="22"/>
                <w:lang w:val="hr-HR"/>
              </w:rPr>
              <w:t xml:space="preserve">. </w:t>
            </w:r>
            <w:r w:rsidRPr="0005341E">
              <w:rPr>
                <w:rFonts w:ascii="Arial Narrow" w:hAnsi="Arial Narrow" w:cs="Arial"/>
                <w:sz w:val="22"/>
                <w:szCs w:val="22"/>
              </w:rPr>
              <w:t>Anatomijaifiziologijamuskuloskeletnogsustava</w:t>
            </w:r>
            <w:r w:rsidRPr="0005341E">
              <w:rPr>
                <w:rFonts w:ascii="Arial Narrow" w:hAnsi="Arial Narrow" w:cs="Arial"/>
                <w:sz w:val="22"/>
                <w:szCs w:val="22"/>
                <w:lang w:val="hr-HR"/>
              </w:rPr>
              <w:t xml:space="preserve">, </w:t>
            </w:r>
            <w:r w:rsidRPr="0005341E">
              <w:rPr>
                <w:rFonts w:ascii="Arial Narrow" w:hAnsi="Arial Narrow" w:cs="Arial"/>
                <w:sz w:val="22"/>
                <w:szCs w:val="22"/>
              </w:rPr>
              <w:t>U</w:t>
            </w:r>
            <w:r w:rsidRPr="0005341E">
              <w:rPr>
                <w:rFonts w:ascii="Arial Narrow" w:hAnsi="Arial Narrow" w:cs="Arial"/>
                <w:sz w:val="22"/>
                <w:szCs w:val="22"/>
                <w:lang w:val="hr-HR"/>
              </w:rPr>
              <w:t xml:space="preserve">: </w:t>
            </w:r>
            <w:r w:rsidRPr="0005341E">
              <w:rPr>
                <w:rFonts w:ascii="Arial Narrow" w:hAnsi="Arial Narrow" w:cs="Arial"/>
                <w:sz w:val="22"/>
                <w:szCs w:val="22"/>
              </w:rPr>
              <w:t>Pedijatrijskareumatologija</w:t>
            </w:r>
            <w:r w:rsidRPr="0005341E">
              <w:rPr>
                <w:rFonts w:ascii="Arial Narrow" w:hAnsi="Arial Narrow" w:cs="Arial"/>
                <w:sz w:val="22"/>
                <w:szCs w:val="22"/>
                <w:lang w:val="hr-HR"/>
              </w:rPr>
              <w:t xml:space="preserve">. </w:t>
            </w:r>
            <w:r w:rsidRPr="0005341E">
              <w:rPr>
                <w:rFonts w:ascii="Arial Narrow" w:hAnsi="Arial Narrow" w:cs="Arial"/>
                <w:sz w:val="22"/>
                <w:szCs w:val="22"/>
              </w:rPr>
              <w:t>Jelu</w:t>
            </w:r>
            <w:r w:rsidRPr="0005341E">
              <w:rPr>
                <w:rFonts w:ascii="Arial Narrow" w:hAnsi="Arial Narrow" w:cs="Arial"/>
                <w:sz w:val="22"/>
                <w:szCs w:val="22"/>
                <w:lang w:val="hr-HR"/>
              </w:rPr>
              <w:t>š</w:t>
            </w:r>
            <w:r w:rsidRPr="0005341E">
              <w:rPr>
                <w:rFonts w:ascii="Arial Narrow" w:hAnsi="Arial Narrow" w:cs="Arial"/>
                <w:sz w:val="22"/>
                <w:szCs w:val="22"/>
              </w:rPr>
              <w:t>i</w:t>
            </w:r>
            <w:r w:rsidRPr="0005341E">
              <w:rPr>
                <w:rFonts w:ascii="Arial Narrow" w:hAnsi="Arial Narrow" w:cs="Arial"/>
                <w:sz w:val="22"/>
                <w:szCs w:val="22"/>
                <w:lang w:val="hr-HR"/>
              </w:rPr>
              <w:t xml:space="preserve">ć </w:t>
            </w:r>
            <w:r w:rsidRPr="0005341E">
              <w:rPr>
                <w:rFonts w:ascii="Arial Narrow" w:hAnsi="Arial Narrow" w:cs="Arial"/>
                <w:sz w:val="22"/>
                <w:szCs w:val="22"/>
              </w:rPr>
              <w:t>M</w:t>
            </w:r>
            <w:r w:rsidRPr="0005341E">
              <w:rPr>
                <w:rFonts w:ascii="Arial Narrow" w:hAnsi="Arial Narrow" w:cs="Arial"/>
                <w:sz w:val="22"/>
                <w:szCs w:val="22"/>
                <w:lang w:val="hr-HR"/>
              </w:rPr>
              <w:t xml:space="preserve">, </w:t>
            </w:r>
            <w:r w:rsidRPr="0005341E">
              <w:rPr>
                <w:rFonts w:ascii="Arial Narrow" w:hAnsi="Arial Narrow" w:cs="Arial"/>
                <w:sz w:val="22"/>
                <w:szCs w:val="22"/>
              </w:rPr>
              <w:t>Mal</w:t>
            </w:r>
            <w:r w:rsidRPr="0005341E">
              <w:rPr>
                <w:rFonts w:ascii="Arial Narrow" w:hAnsi="Arial Narrow" w:cs="Arial"/>
                <w:sz w:val="22"/>
                <w:szCs w:val="22"/>
                <w:lang w:val="hr-HR"/>
              </w:rPr>
              <w:t>č</w:t>
            </w:r>
            <w:r w:rsidRPr="0005341E">
              <w:rPr>
                <w:rFonts w:ascii="Arial Narrow" w:hAnsi="Arial Narrow" w:cs="Arial"/>
                <w:sz w:val="22"/>
                <w:szCs w:val="22"/>
              </w:rPr>
              <w:t>i</w:t>
            </w:r>
            <w:r w:rsidRPr="0005341E">
              <w:rPr>
                <w:rFonts w:ascii="Arial Narrow" w:hAnsi="Arial Narrow" w:cs="Arial"/>
                <w:sz w:val="22"/>
                <w:szCs w:val="22"/>
                <w:lang w:val="hr-HR"/>
              </w:rPr>
              <w:t xml:space="preserve">ć, </w:t>
            </w:r>
            <w:r w:rsidRPr="0005341E">
              <w:rPr>
                <w:rFonts w:ascii="Arial Narrow" w:hAnsi="Arial Narrow" w:cs="Arial"/>
                <w:sz w:val="22"/>
                <w:szCs w:val="22"/>
              </w:rPr>
              <w:t>I</w:t>
            </w:r>
            <w:r w:rsidRPr="0005341E">
              <w:rPr>
                <w:rFonts w:ascii="Arial Narrow" w:hAnsi="Arial Narrow" w:cs="Arial"/>
                <w:sz w:val="22"/>
                <w:szCs w:val="22"/>
                <w:lang w:val="hr-HR"/>
              </w:rPr>
              <w:t xml:space="preserve"> (</w:t>
            </w:r>
            <w:r w:rsidRPr="0005341E">
              <w:rPr>
                <w:rFonts w:ascii="Arial Narrow" w:hAnsi="Arial Narrow" w:cs="Arial"/>
                <w:sz w:val="22"/>
                <w:szCs w:val="22"/>
              </w:rPr>
              <w:t>ur</w:t>
            </w:r>
            <w:r w:rsidRPr="0005341E">
              <w:rPr>
                <w:rFonts w:ascii="Arial Narrow" w:hAnsi="Arial Narrow" w:cs="Arial"/>
                <w:sz w:val="22"/>
                <w:szCs w:val="22"/>
                <w:lang w:val="hr-HR"/>
              </w:rPr>
              <w:t xml:space="preserve">.). </w:t>
            </w:r>
            <w:r w:rsidRPr="0005341E">
              <w:rPr>
                <w:rFonts w:ascii="Arial Narrow" w:hAnsi="Arial Narrow" w:cs="Arial"/>
                <w:sz w:val="22"/>
                <w:szCs w:val="22"/>
              </w:rPr>
              <w:t>Zagreb</w:t>
            </w:r>
            <w:r w:rsidRPr="0005341E">
              <w:rPr>
                <w:rFonts w:ascii="Arial Narrow" w:hAnsi="Arial Narrow" w:cs="Arial"/>
                <w:sz w:val="22"/>
                <w:szCs w:val="22"/>
                <w:lang w:val="hr-HR"/>
              </w:rPr>
              <w:t xml:space="preserve"> : </w:t>
            </w:r>
            <w:r w:rsidRPr="0005341E">
              <w:rPr>
                <w:rFonts w:ascii="Arial Narrow" w:hAnsi="Arial Narrow" w:cs="Arial"/>
                <w:sz w:val="22"/>
                <w:szCs w:val="22"/>
              </w:rPr>
              <w:t>Medicinskanaklada</w:t>
            </w:r>
            <w:r w:rsidRPr="0005341E">
              <w:rPr>
                <w:rFonts w:ascii="Arial Narrow" w:hAnsi="Arial Narrow" w:cs="Arial"/>
                <w:sz w:val="22"/>
                <w:szCs w:val="22"/>
                <w:lang w:val="hr-HR"/>
              </w:rPr>
              <w:t>, 2014.</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2. </w:t>
            </w:r>
            <w:r w:rsidRPr="0005341E">
              <w:rPr>
                <w:rFonts w:ascii="Arial Narrow" w:hAnsi="Arial Narrow" w:cs="Arial"/>
                <w:sz w:val="22"/>
                <w:szCs w:val="22"/>
              </w:rPr>
              <w:t>AndreisI</w:t>
            </w:r>
            <w:r w:rsidRPr="0005341E">
              <w:rPr>
                <w:rFonts w:ascii="Arial Narrow" w:hAnsi="Arial Narrow" w:cs="Arial"/>
                <w:sz w:val="22"/>
                <w:szCs w:val="22"/>
                <w:lang w:val="hr-HR"/>
              </w:rPr>
              <w:t xml:space="preserve">, </w:t>
            </w:r>
            <w:r w:rsidRPr="0005341E">
              <w:rPr>
                <w:rFonts w:ascii="Arial Narrow" w:hAnsi="Arial Narrow" w:cs="Arial"/>
                <w:sz w:val="22"/>
                <w:szCs w:val="22"/>
              </w:rPr>
              <w:t>Batini</w:t>
            </w:r>
            <w:r w:rsidRPr="0005341E">
              <w:rPr>
                <w:rFonts w:ascii="Arial Narrow" w:hAnsi="Arial Narrow" w:cs="Arial"/>
                <w:sz w:val="22"/>
                <w:szCs w:val="22"/>
                <w:lang w:val="hr-HR"/>
              </w:rPr>
              <w:t xml:space="preserve">ć </w:t>
            </w:r>
            <w:r w:rsidRPr="0005341E">
              <w:rPr>
                <w:rFonts w:ascii="Arial Narrow" w:hAnsi="Arial Narrow" w:cs="Arial"/>
                <w:sz w:val="22"/>
                <w:szCs w:val="22"/>
              </w:rPr>
              <w:t>D</w:t>
            </w:r>
            <w:r w:rsidRPr="0005341E">
              <w:rPr>
                <w:rFonts w:ascii="Arial Narrow" w:hAnsi="Arial Narrow" w:cs="Arial"/>
                <w:sz w:val="22"/>
                <w:szCs w:val="22"/>
                <w:lang w:val="hr-HR"/>
              </w:rPr>
              <w:t>, Č</w:t>
            </w:r>
            <w:r w:rsidRPr="0005341E">
              <w:rPr>
                <w:rFonts w:ascii="Arial Narrow" w:hAnsi="Arial Narrow" w:cs="Arial"/>
                <w:sz w:val="22"/>
                <w:szCs w:val="22"/>
              </w:rPr>
              <w:t>uloF</w:t>
            </w:r>
            <w:r w:rsidRPr="0005341E">
              <w:rPr>
                <w:rFonts w:ascii="Arial Narrow" w:hAnsi="Arial Narrow" w:cs="Arial"/>
                <w:sz w:val="22"/>
                <w:szCs w:val="22"/>
                <w:lang w:val="hr-HR"/>
              </w:rPr>
              <w:t xml:space="preserve">, </w:t>
            </w:r>
            <w:r w:rsidRPr="0005341E">
              <w:rPr>
                <w:rFonts w:ascii="Arial Narrow" w:hAnsi="Arial Narrow" w:cs="Arial"/>
                <w:sz w:val="22"/>
                <w:szCs w:val="22"/>
              </w:rPr>
              <w:t>Gr</w:t>
            </w:r>
            <w:r w:rsidRPr="0005341E">
              <w:rPr>
                <w:rFonts w:ascii="Arial Narrow" w:hAnsi="Arial Narrow" w:cs="Arial"/>
                <w:sz w:val="22"/>
                <w:szCs w:val="22"/>
                <w:lang w:val="hr-HR"/>
              </w:rPr>
              <w:t>č</w:t>
            </w:r>
            <w:r w:rsidRPr="0005341E">
              <w:rPr>
                <w:rFonts w:ascii="Arial Narrow" w:hAnsi="Arial Narrow" w:cs="Arial"/>
                <w:sz w:val="22"/>
                <w:szCs w:val="22"/>
              </w:rPr>
              <w:t>evi</w:t>
            </w:r>
            <w:r w:rsidRPr="0005341E">
              <w:rPr>
                <w:rFonts w:ascii="Arial Narrow" w:hAnsi="Arial Narrow" w:cs="Arial"/>
                <w:sz w:val="22"/>
                <w:szCs w:val="22"/>
                <w:lang w:val="hr-HR"/>
              </w:rPr>
              <w:t xml:space="preserve">ć </w:t>
            </w:r>
            <w:r w:rsidRPr="0005341E">
              <w:rPr>
                <w:rFonts w:ascii="Arial Narrow" w:hAnsi="Arial Narrow" w:cs="Arial"/>
                <w:sz w:val="22"/>
                <w:szCs w:val="22"/>
              </w:rPr>
              <w:t>D</w:t>
            </w:r>
            <w:r w:rsidRPr="0005341E">
              <w:rPr>
                <w:rFonts w:ascii="Arial Narrow" w:hAnsi="Arial Narrow" w:cs="Arial"/>
                <w:sz w:val="22"/>
                <w:szCs w:val="22"/>
                <w:lang w:val="hr-HR"/>
              </w:rPr>
              <w:t xml:space="preserve">, </w:t>
            </w:r>
            <w:r w:rsidRPr="0005341E">
              <w:rPr>
                <w:rFonts w:ascii="Arial Narrow" w:hAnsi="Arial Narrow" w:cs="Arial"/>
                <w:sz w:val="22"/>
                <w:szCs w:val="22"/>
              </w:rPr>
              <w:t>Maru</w:t>
            </w:r>
            <w:r w:rsidRPr="0005341E">
              <w:rPr>
                <w:rFonts w:ascii="Arial Narrow" w:hAnsi="Arial Narrow" w:cs="Arial"/>
                <w:sz w:val="22"/>
                <w:szCs w:val="22"/>
                <w:lang w:val="hr-HR"/>
              </w:rPr>
              <w:t>š</w:t>
            </w:r>
            <w:r w:rsidRPr="0005341E">
              <w:rPr>
                <w:rFonts w:ascii="Arial Narrow" w:hAnsi="Arial Narrow" w:cs="Arial"/>
                <w:sz w:val="22"/>
                <w:szCs w:val="22"/>
              </w:rPr>
              <w:t>i</w:t>
            </w:r>
            <w:r w:rsidRPr="0005341E">
              <w:rPr>
                <w:rFonts w:ascii="Arial Narrow" w:hAnsi="Arial Narrow" w:cs="Arial"/>
                <w:sz w:val="22"/>
                <w:szCs w:val="22"/>
                <w:lang w:val="hr-HR"/>
              </w:rPr>
              <w:t xml:space="preserve">ć </w:t>
            </w:r>
            <w:r w:rsidRPr="0005341E">
              <w:rPr>
                <w:rFonts w:ascii="Arial Narrow" w:hAnsi="Arial Narrow" w:cs="Arial"/>
                <w:sz w:val="22"/>
                <w:szCs w:val="22"/>
              </w:rPr>
              <w:t>M</w:t>
            </w:r>
            <w:r w:rsidRPr="0005341E">
              <w:rPr>
                <w:rFonts w:ascii="Arial Narrow" w:hAnsi="Arial Narrow" w:cs="Arial"/>
                <w:sz w:val="22"/>
                <w:szCs w:val="22"/>
                <w:lang w:val="hr-HR"/>
              </w:rPr>
              <w:t xml:space="preserve">, </w:t>
            </w:r>
            <w:r w:rsidRPr="0005341E">
              <w:rPr>
                <w:rFonts w:ascii="Arial Narrow" w:hAnsi="Arial Narrow" w:cs="Arial"/>
                <w:sz w:val="22"/>
                <w:szCs w:val="22"/>
              </w:rPr>
              <w:t>TaradiM</w:t>
            </w:r>
            <w:r w:rsidRPr="0005341E">
              <w:rPr>
                <w:rFonts w:ascii="Arial Narrow" w:hAnsi="Arial Narrow" w:cs="Arial"/>
                <w:sz w:val="22"/>
                <w:szCs w:val="22"/>
                <w:lang w:val="hr-HR"/>
              </w:rPr>
              <w:t xml:space="preserve">, </w:t>
            </w:r>
            <w:r w:rsidRPr="0005341E">
              <w:rPr>
                <w:rFonts w:ascii="Arial Narrow" w:hAnsi="Arial Narrow" w:cs="Arial"/>
                <w:sz w:val="22"/>
                <w:szCs w:val="22"/>
              </w:rPr>
              <w:t>Vi</w:t>
            </w:r>
            <w:r w:rsidRPr="0005341E">
              <w:rPr>
                <w:rFonts w:ascii="Arial Narrow" w:hAnsi="Arial Narrow" w:cs="Arial"/>
                <w:sz w:val="22"/>
                <w:szCs w:val="22"/>
                <w:lang w:val="hr-HR"/>
              </w:rPr>
              <w:t>š</w:t>
            </w:r>
            <w:r w:rsidRPr="0005341E">
              <w:rPr>
                <w:rFonts w:ascii="Arial Narrow" w:hAnsi="Arial Narrow" w:cs="Arial"/>
                <w:sz w:val="22"/>
                <w:szCs w:val="22"/>
              </w:rPr>
              <w:t>nji</w:t>
            </w:r>
            <w:r w:rsidRPr="0005341E">
              <w:rPr>
                <w:rFonts w:ascii="Arial Narrow" w:hAnsi="Arial Narrow" w:cs="Arial"/>
                <w:sz w:val="22"/>
                <w:szCs w:val="22"/>
                <w:lang w:val="hr-HR"/>
              </w:rPr>
              <w:t xml:space="preserve">ć </w:t>
            </w:r>
            <w:r w:rsidRPr="0005341E">
              <w:rPr>
                <w:rFonts w:ascii="Arial Narrow" w:hAnsi="Arial Narrow" w:cs="Arial"/>
                <w:sz w:val="22"/>
                <w:szCs w:val="22"/>
              </w:rPr>
              <w:t>D</w:t>
            </w:r>
            <w:r w:rsidRPr="0005341E">
              <w:rPr>
                <w:rFonts w:ascii="Arial Narrow" w:hAnsi="Arial Narrow" w:cs="Arial"/>
                <w:sz w:val="22"/>
                <w:szCs w:val="22"/>
                <w:lang w:val="hr-HR"/>
              </w:rPr>
              <w:t xml:space="preserve">. </w:t>
            </w:r>
            <w:r w:rsidRPr="0005341E">
              <w:rPr>
                <w:rFonts w:ascii="Arial Narrow" w:hAnsi="Arial Narrow" w:cs="Arial"/>
                <w:sz w:val="22"/>
                <w:szCs w:val="22"/>
              </w:rPr>
              <w:t>Imunologija</w:t>
            </w:r>
            <w:r w:rsidRPr="0005341E">
              <w:rPr>
                <w:rFonts w:ascii="Arial Narrow" w:hAnsi="Arial Narrow" w:cs="Arial"/>
                <w:sz w:val="22"/>
                <w:szCs w:val="22"/>
                <w:lang w:val="hr-HR"/>
              </w:rPr>
              <w:t xml:space="preserve">, </w:t>
            </w:r>
            <w:r w:rsidRPr="0005341E">
              <w:rPr>
                <w:rFonts w:ascii="Arial Narrow" w:hAnsi="Arial Narrow" w:cs="Arial"/>
                <w:sz w:val="22"/>
                <w:szCs w:val="22"/>
              </w:rPr>
              <w:t>sedmoprera</w:t>
            </w:r>
            <w:r w:rsidRPr="0005341E">
              <w:rPr>
                <w:rFonts w:ascii="Arial Narrow" w:hAnsi="Arial Narrow" w:cs="Arial"/>
                <w:sz w:val="22"/>
                <w:szCs w:val="22"/>
                <w:lang w:val="hr-HR"/>
              </w:rPr>
              <w:t>đ</w:t>
            </w:r>
            <w:r w:rsidRPr="0005341E">
              <w:rPr>
                <w:rFonts w:ascii="Arial Narrow" w:hAnsi="Arial Narrow" w:cs="Arial"/>
                <w:sz w:val="22"/>
                <w:szCs w:val="22"/>
              </w:rPr>
              <w:t>enoizdanje</w:t>
            </w:r>
            <w:r w:rsidRPr="0005341E">
              <w:rPr>
                <w:rFonts w:ascii="Arial Narrow" w:hAnsi="Arial Narrow" w:cs="Arial"/>
                <w:sz w:val="22"/>
                <w:szCs w:val="22"/>
                <w:lang w:val="hr-HR"/>
              </w:rPr>
              <w:t xml:space="preserve">. </w:t>
            </w:r>
            <w:r w:rsidRPr="0005341E">
              <w:rPr>
                <w:rFonts w:ascii="Arial Narrow" w:hAnsi="Arial Narrow" w:cs="Arial"/>
                <w:sz w:val="22"/>
                <w:szCs w:val="22"/>
              </w:rPr>
              <w:t>TaradiM</w:t>
            </w:r>
            <w:r w:rsidRPr="0005341E">
              <w:rPr>
                <w:rFonts w:ascii="Arial Narrow" w:hAnsi="Arial Narrow" w:cs="Arial"/>
                <w:sz w:val="22"/>
                <w:szCs w:val="22"/>
                <w:lang w:val="hr-HR"/>
              </w:rPr>
              <w:t xml:space="preserve"> (</w:t>
            </w:r>
            <w:r w:rsidRPr="0005341E">
              <w:rPr>
                <w:rFonts w:ascii="Arial Narrow" w:hAnsi="Arial Narrow" w:cs="Arial"/>
                <w:sz w:val="22"/>
                <w:szCs w:val="22"/>
              </w:rPr>
              <w:t>ur</w:t>
            </w:r>
            <w:r w:rsidRPr="0005341E">
              <w:rPr>
                <w:rFonts w:ascii="Arial Narrow" w:hAnsi="Arial Narrow" w:cs="Arial"/>
                <w:sz w:val="22"/>
                <w:szCs w:val="22"/>
                <w:lang w:val="hr-HR"/>
              </w:rPr>
              <w:t xml:space="preserve">.). </w:t>
            </w:r>
            <w:r w:rsidRPr="0005341E">
              <w:rPr>
                <w:rFonts w:ascii="Arial Narrow" w:hAnsi="Arial Narrow" w:cs="Arial"/>
                <w:sz w:val="22"/>
                <w:szCs w:val="22"/>
              </w:rPr>
              <w:t>Zagreb</w:t>
            </w:r>
            <w:r w:rsidRPr="0005341E">
              <w:rPr>
                <w:rFonts w:ascii="Arial Narrow" w:hAnsi="Arial Narrow" w:cs="Arial"/>
                <w:sz w:val="22"/>
                <w:szCs w:val="22"/>
                <w:lang w:val="hr-HR"/>
              </w:rPr>
              <w:t xml:space="preserve">: </w:t>
            </w:r>
            <w:r w:rsidRPr="0005341E">
              <w:rPr>
                <w:rFonts w:ascii="Arial Narrow" w:hAnsi="Arial Narrow" w:cs="Arial"/>
                <w:sz w:val="22"/>
                <w:szCs w:val="22"/>
              </w:rPr>
              <w:t>Medicinskanaklada</w:t>
            </w:r>
            <w:r w:rsidRPr="0005341E">
              <w:rPr>
                <w:rFonts w:ascii="Arial Narrow" w:hAnsi="Arial Narrow" w:cs="Arial"/>
                <w:sz w:val="22"/>
                <w:szCs w:val="22"/>
                <w:lang w:val="hr-HR"/>
              </w:rPr>
              <w:t>, 2010.</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3. </w:t>
            </w:r>
            <w:r w:rsidRPr="0005341E">
              <w:rPr>
                <w:rFonts w:ascii="Arial Narrow" w:hAnsi="Arial Narrow" w:cs="Arial"/>
                <w:sz w:val="22"/>
                <w:szCs w:val="22"/>
              </w:rPr>
              <w:t>GuytonAC</w:t>
            </w:r>
            <w:r w:rsidRPr="0005341E">
              <w:rPr>
                <w:rFonts w:ascii="Arial Narrow" w:hAnsi="Arial Narrow" w:cs="Arial"/>
                <w:sz w:val="22"/>
                <w:szCs w:val="22"/>
                <w:lang w:val="hr-HR"/>
              </w:rPr>
              <w:t xml:space="preserve">, </w:t>
            </w:r>
            <w:r w:rsidRPr="0005341E">
              <w:rPr>
                <w:rFonts w:ascii="Arial Narrow" w:hAnsi="Arial Narrow" w:cs="Arial"/>
                <w:sz w:val="22"/>
                <w:szCs w:val="22"/>
              </w:rPr>
              <w:t>HallJE</w:t>
            </w:r>
            <w:r w:rsidRPr="0005341E">
              <w:rPr>
                <w:rFonts w:ascii="Arial Narrow" w:hAnsi="Arial Narrow" w:cs="Arial"/>
                <w:sz w:val="22"/>
                <w:szCs w:val="22"/>
                <w:lang w:val="hr-HR"/>
              </w:rPr>
              <w:t xml:space="preserve">. </w:t>
            </w:r>
            <w:r w:rsidRPr="0005341E">
              <w:rPr>
                <w:rFonts w:ascii="Arial Narrow" w:hAnsi="Arial Narrow" w:cs="Arial"/>
                <w:sz w:val="22"/>
                <w:szCs w:val="22"/>
              </w:rPr>
              <w:t>Medicinskafiziologija</w:t>
            </w:r>
            <w:r w:rsidRPr="0005341E">
              <w:rPr>
                <w:rFonts w:ascii="Arial Narrow" w:hAnsi="Arial Narrow" w:cs="Arial"/>
                <w:sz w:val="22"/>
                <w:szCs w:val="22"/>
                <w:lang w:val="hr-HR"/>
              </w:rPr>
              <w:t xml:space="preserve">, </w:t>
            </w:r>
            <w:r w:rsidRPr="0005341E">
              <w:rPr>
                <w:rFonts w:ascii="Arial Narrow" w:hAnsi="Arial Narrow" w:cs="Arial"/>
                <w:sz w:val="22"/>
                <w:szCs w:val="22"/>
              </w:rPr>
              <w:t>jedanaestoizdanje</w:t>
            </w:r>
            <w:r w:rsidRPr="0005341E">
              <w:rPr>
                <w:rFonts w:ascii="Arial Narrow" w:hAnsi="Arial Narrow" w:cs="Arial"/>
                <w:sz w:val="22"/>
                <w:szCs w:val="22"/>
                <w:lang w:val="hr-HR"/>
              </w:rPr>
              <w:t xml:space="preserve">. </w:t>
            </w:r>
            <w:r w:rsidRPr="0005341E">
              <w:rPr>
                <w:rFonts w:ascii="Arial Narrow" w:hAnsi="Arial Narrow" w:cs="Arial"/>
                <w:sz w:val="22"/>
                <w:szCs w:val="22"/>
              </w:rPr>
              <w:t>KukoljaTaradiS</w:t>
            </w:r>
            <w:r w:rsidRPr="0005341E">
              <w:rPr>
                <w:rFonts w:ascii="Arial Narrow" w:hAnsi="Arial Narrow" w:cs="Arial"/>
                <w:sz w:val="22"/>
                <w:szCs w:val="22"/>
                <w:lang w:val="hr-HR"/>
              </w:rPr>
              <w:t xml:space="preserve">, </w:t>
            </w:r>
            <w:r w:rsidRPr="0005341E">
              <w:rPr>
                <w:rFonts w:ascii="Arial Narrow" w:hAnsi="Arial Narrow" w:cs="Arial"/>
                <w:sz w:val="22"/>
                <w:szCs w:val="22"/>
              </w:rPr>
              <w:t>AndreisI</w:t>
            </w:r>
            <w:r w:rsidRPr="0005341E">
              <w:rPr>
                <w:rFonts w:ascii="Arial Narrow" w:hAnsi="Arial Narrow" w:cs="Arial"/>
                <w:sz w:val="22"/>
                <w:szCs w:val="22"/>
                <w:lang w:val="hr-HR"/>
              </w:rPr>
              <w:t xml:space="preserve"> (</w:t>
            </w:r>
            <w:r w:rsidRPr="0005341E">
              <w:rPr>
                <w:rFonts w:ascii="Arial Narrow" w:hAnsi="Arial Narrow" w:cs="Arial"/>
                <w:sz w:val="22"/>
                <w:szCs w:val="22"/>
              </w:rPr>
              <w:t>ur</w:t>
            </w:r>
            <w:r w:rsidRPr="0005341E">
              <w:rPr>
                <w:rFonts w:ascii="Arial Narrow" w:hAnsi="Arial Narrow" w:cs="Arial"/>
                <w:sz w:val="22"/>
                <w:szCs w:val="22"/>
                <w:lang w:val="hr-HR"/>
              </w:rPr>
              <w:t xml:space="preserve">.). </w:t>
            </w:r>
            <w:r w:rsidRPr="0005341E">
              <w:rPr>
                <w:rFonts w:ascii="Arial Narrow" w:hAnsi="Arial Narrow" w:cs="Arial"/>
                <w:sz w:val="22"/>
                <w:szCs w:val="22"/>
              </w:rPr>
              <w:t>Zagreb</w:t>
            </w:r>
            <w:r w:rsidRPr="0005341E">
              <w:rPr>
                <w:rFonts w:ascii="Arial Narrow" w:hAnsi="Arial Narrow" w:cs="Arial"/>
                <w:sz w:val="22"/>
                <w:szCs w:val="22"/>
                <w:lang w:val="hr-HR"/>
              </w:rPr>
              <w:t xml:space="preserve">: </w:t>
            </w:r>
            <w:r w:rsidRPr="0005341E">
              <w:rPr>
                <w:rFonts w:ascii="Arial Narrow" w:hAnsi="Arial Narrow" w:cs="Arial"/>
                <w:sz w:val="22"/>
                <w:szCs w:val="22"/>
              </w:rPr>
              <w:t>Medicinskanaklada</w:t>
            </w:r>
            <w:r w:rsidRPr="0005341E">
              <w:rPr>
                <w:rFonts w:ascii="Arial Narrow" w:hAnsi="Arial Narrow" w:cs="Arial"/>
                <w:sz w:val="22"/>
                <w:szCs w:val="22"/>
                <w:lang w:val="hr-HR"/>
              </w:rPr>
              <w:t>, 2012. (</w:t>
            </w:r>
            <w:r w:rsidRPr="0005341E">
              <w:rPr>
                <w:rFonts w:ascii="Arial Narrow" w:hAnsi="Arial Narrow" w:cs="Arial"/>
                <w:sz w:val="22"/>
                <w:szCs w:val="22"/>
              </w:rPr>
              <w:t>sudjelovanjeuprevo</w:t>
            </w:r>
            <w:r w:rsidRPr="0005341E">
              <w:rPr>
                <w:rFonts w:ascii="Arial Narrow" w:hAnsi="Arial Narrow" w:cs="Arial"/>
                <w:sz w:val="22"/>
                <w:szCs w:val="22"/>
                <w:lang w:val="hr-HR"/>
              </w:rPr>
              <w:t>đ</w:t>
            </w:r>
            <w:r w:rsidRPr="0005341E">
              <w:rPr>
                <w:rFonts w:ascii="Arial Narrow" w:hAnsi="Arial Narrow" w:cs="Arial"/>
                <w:sz w:val="22"/>
                <w:szCs w:val="22"/>
              </w:rPr>
              <w:t>enju</w:t>
            </w:r>
            <w:r w:rsidRPr="0005341E">
              <w:rPr>
                <w:rFonts w:ascii="Arial Narrow" w:hAnsi="Arial Narrow" w:cs="Arial"/>
                <w:sz w:val="22"/>
                <w:szCs w:val="22"/>
                <w:lang w:val="hr-HR"/>
              </w:rPr>
              <w:t>)</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rPr>
              <w:t>4. Grčević, Danka. Starenje imunološkog sustava, U: Gerijatrija – medicina starije dobi. Duraković, Zijad (ur.). Zagreb : C.T.-poslovne informacije, 2007.</w:t>
            </w:r>
          </w:p>
          <w:p w:rsidR="00872106" w:rsidRPr="0005341E" w:rsidRDefault="00872106"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Znanstvena aktivnost</w:t>
            </w:r>
          </w:p>
          <w:p w:rsidR="00872106" w:rsidRPr="0005341E" w:rsidRDefault="00872106" w:rsidP="0005341E">
            <w:pPr>
              <w:spacing w:before="60" w:after="60"/>
              <w:rPr>
                <w:rFonts w:ascii="Arial Narrow" w:hAnsi="Arial Narrow" w:cs="Arial"/>
                <w:sz w:val="22"/>
                <w:szCs w:val="22"/>
                <w:u w:val="single"/>
              </w:rPr>
            </w:pPr>
            <w:r w:rsidRPr="0005341E">
              <w:rPr>
                <w:rFonts w:ascii="Arial Narrow" w:hAnsi="Arial Narrow" w:cs="Arial"/>
                <w:sz w:val="22"/>
                <w:szCs w:val="22"/>
                <w:u w:val="single"/>
              </w:rPr>
              <w:t>Znanstveno područje:</w:t>
            </w:r>
          </w:p>
          <w:p w:rsidR="00872106" w:rsidRPr="0005341E" w:rsidRDefault="00872106" w:rsidP="0005341E">
            <w:pPr>
              <w:spacing w:before="60" w:after="60"/>
              <w:rPr>
                <w:rFonts w:ascii="Arial Narrow" w:hAnsi="Arial Narrow" w:cs="Arial"/>
                <w:b/>
                <w:sz w:val="22"/>
                <w:szCs w:val="22"/>
                <w:lang w:val="hr-HR"/>
              </w:rPr>
            </w:pPr>
            <w:r w:rsidRPr="0005341E">
              <w:rPr>
                <w:rFonts w:ascii="Arial Narrow" w:hAnsi="Arial Narrow" w:cs="Arial"/>
                <w:sz w:val="22"/>
                <w:szCs w:val="22"/>
              </w:rPr>
              <w:t>Mehanizmipovezanostiimunolo</w:t>
            </w:r>
            <w:r w:rsidRPr="0005341E">
              <w:rPr>
                <w:rFonts w:ascii="Arial Narrow" w:hAnsi="Arial Narrow" w:cs="Arial"/>
                <w:sz w:val="22"/>
                <w:szCs w:val="22"/>
                <w:lang w:val="hr-HR"/>
              </w:rPr>
              <w:t>š</w:t>
            </w:r>
            <w:r w:rsidRPr="0005341E">
              <w:rPr>
                <w:rFonts w:ascii="Arial Narrow" w:hAnsi="Arial Narrow" w:cs="Arial"/>
                <w:sz w:val="22"/>
                <w:szCs w:val="22"/>
              </w:rPr>
              <w:t>kogiko</w:t>
            </w:r>
            <w:r w:rsidRPr="0005341E">
              <w:rPr>
                <w:rFonts w:ascii="Arial Narrow" w:hAnsi="Arial Narrow" w:cs="Arial"/>
                <w:sz w:val="22"/>
                <w:szCs w:val="22"/>
                <w:lang w:val="hr-HR"/>
              </w:rPr>
              <w:t>š</w:t>
            </w:r>
            <w:r w:rsidRPr="0005341E">
              <w:rPr>
                <w:rFonts w:ascii="Arial Narrow" w:hAnsi="Arial Narrow" w:cs="Arial"/>
                <w:sz w:val="22"/>
                <w:szCs w:val="22"/>
              </w:rPr>
              <w:t>tanogsustavaumikrookoli</w:t>
            </w:r>
            <w:r w:rsidRPr="0005341E">
              <w:rPr>
                <w:rFonts w:ascii="Arial Narrow" w:hAnsi="Arial Narrow" w:cs="Arial"/>
                <w:sz w:val="22"/>
                <w:szCs w:val="22"/>
                <w:lang w:val="hr-HR"/>
              </w:rPr>
              <w:t>š</w:t>
            </w:r>
            <w:r w:rsidRPr="0005341E">
              <w:rPr>
                <w:rFonts w:ascii="Arial Narrow" w:hAnsi="Arial Narrow" w:cs="Arial"/>
                <w:sz w:val="22"/>
                <w:szCs w:val="22"/>
              </w:rPr>
              <w:t>uko</w:t>
            </w:r>
            <w:r w:rsidRPr="0005341E">
              <w:rPr>
                <w:rFonts w:ascii="Arial Narrow" w:hAnsi="Arial Narrow" w:cs="Arial"/>
                <w:sz w:val="22"/>
                <w:szCs w:val="22"/>
                <w:lang w:val="hr-HR"/>
              </w:rPr>
              <w:t>š</w:t>
            </w:r>
            <w:r w:rsidRPr="0005341E">
              <w:rPr>
                <w:rFonts w:ascii="Arial Narrow" w:hAnsi="Arial Narrow" w:cs="Arial"/>
                <w:sz w:val="22"/>
                <w:szCs w:val="22"/>
              </w:rPr>
              <w:t>tanesr</w:t>
            </w:r>
            <w:r w:rsidRPr="0005341E">
              <w:rPr>
                <w:rFonts w:ascii="Arial Narrow" w:hAnsi="Arial Narrow" w:cs="Arial"/>
                <w:sz w:val="22"/>
                <w:szCs w:val="22"/>
                <w:lang w:val="hr-HR"/>
              </w:rPr>
              <w:t>ž</w:t>
            </w:r>
            <w:r w:rsidRPr="0005341E">
              <w:rPr>
                <w:rFonts w:ascii="Arial Narrow" w:hAnsi="Arial Narrow" w:cs="Arial"/>
                <w:sz w:val="22"/>
                <w:szCs w:val="22"/>
              </w:rPr>
              <w:t>iposebicemolekularnogme</w:t>
            </w:r>
            <w:r w:rsidRPr="0005341E">
              <w:rPr>
                <w:rFonts w:ascii="Arial Narrow" w:hAnsi="Arial Narrow" w:cs="Arial"/>
                <w:sz w:val="22"/>
                <w:szCs w:val="22"/>
                <w:lang w:val="hr-HR"/>
              </w:rPr>
              <w:t>đ</w:t>
            </w:r>
            <w:r w:rsidRPr="0005341E">
              <w:rPr>
                <w:rFonts w:ascii="Arial Narrow" w:hAnsi="Arial Narrow" w:cs="Arial"/>
                <w:sz w:val="22"/>
                <w:szCs w:val="22"/>
              </w:rPr>
              <w:t>udjelovanjaimunolo</w:t>
            </w:r>
            <w:r w:rsidRPr="0005341E">
              <w:rPr>
                <w:rFonts w:ascii="Arial Narrow" w:hAnsi="Arial Narrow" w:cs="Arial"/>
                <w:sz w:val="22"/>
                <w:szCs w:val="22"/>
                <w:lang w:val="hr-HR"/>
              </w:rPr>
              <w:t>š</w:t>
            </w:r>
            <w:r w:rsidRPr="0005341E">
              <w:rPr>
                <w:rFonts w:ascii="Arial Narrow" w:hAnsi="Arial Narrow" w:cs="Arial"/>
                <w:sz w:val="22"/>
                <w:szCs w:val="22"/>
              </w:rPr>
              <w:t>kihiko</w:t>
            </w:r>
            <w:r w:rsidRPr="0005341E">
              <w:rPr>
                <w:rFonts w:ascii="Arial Narrow" w:hAnsi="Arial Narrow" w:cs="Arial"/>
                <w:sz w:val="22"/>
                <w:szCs w:val="22"/>
                <w:lang w:val="hr-HR"/>
              </w:rPr>
              <w:t>š</w:t>
            </w:r>
            <w:r w:rsidRPr="0005341E">
              <w:rPr>
                <w:rFonts w:ascii="Arial Narrow" w:hAnsi="Arial Narrow" w:cs="Arial"/>
                <w:sz w:val="22"/>
                <w:szCs w:val="22"/>
              </w:rPr>
              <w:t>tanihstanicaufiziolo</w:t>
            </w:r>
            <w:r w:rsidRPr="0005341E">
              <w:rPr>
                <w:rFonts w:ascii="Arial Narrow" w:hAnsi="Arial Narrow" w:cs="Arial"/>
                <w:sz w:val="22"/>
                <w:szCs w:val="22"/>
                <w:lang w:val="hr-HR"/>
              </w:rPr>
              <w:t>š</w:t>
            </w:r>
            <w:r w:rsidRPr="0005341E">
              <w:rPr>
                <w:rFonts w:ascii="Arial Narrow" w:hAnsi="Arial Narrow" w:cs="Arial"/>
                <w:sz w:val="22"/>
                <w:szCs w:val="22"/>
              </w:rPr>
              <w:t>kimipatolo</w:t>
            </w:r>
            <w:r w:rsidRPr="0005341E">
              <w:rPr>
                <w:rFonts w:ascii="Arial Narrow" w:hAnsi="Arial Narrow" w:cs="Arial"/>
                <w:sz w:val="22"/>
                <w:szCs w:val="22"/>
                <w:lang w:val="hr-HR"/>
              </w:rPr>
              <w:t>š</w:t>
            </w:r>
            <w:r w:rsidRPr="0005341E">
              <w:rPr>
                <w:rFonts w:ascii="Arial Narrow" w:hAnsi="Arial Narrow" w:cs="Arial"/>
                <w:sz w:val="22"/>
                <w:szCs w:val="22"/>
              </w:rPr>
              <w:t>kimuvjetima</w:t>
            </w:r>
          </w:p>
          <w:p w:rsidR="00872106" w:rsidRPr="0005341E" w:rsidRDefault="00872106" w:rsidP="0005341E">
            <w:pPr>
              <w:spacing w:before="60" w:after="60"/>
              <w:rPr>
                <w:rFonts w:ascii="Arial Narrow" w:hAnsi="Arial Narrow" w:cs="Arial"/>
                <w:sz w:val="22"/>
                <w:szCs w:val="22"/>
                <w:u w:val="single"/>
                <w:lang w:val="de-DE"/>
              </w:rPr>
            </w:pPr>
            <w:r w:rsidRPr="0005341E">
              <w:rPr>
                <w:rFonts w:ascii="Arial Narrow" w:hAnsi="Arial Narrow" w:cs="Arial"/>
                <w:sz w:val="22"/>
                <w:szCs w:val="22"/>
                <w:u w:val="single"/>
                <w:lang w:val="de-DE"/>
              </w:rPr>
              <w:t>Sudjelovanje na recentnim znanstvenim projektima:</w:t>
            </w:r>
          </w:p>
          <w:p w:rsidR="00872106" w:rsidRPr="0005341E" w:rsidRDefault="00872106" w:rsidP="0005341E">
            <w:pPr>
              <w:spacing w:before="60" w:after="60"/>
              <w:rPr>
                <w:rFonts w:ascii="Arial Narrow" w:hAnsi="Arial Narrow" w:cs="Arial"/>
                <w:sz w:val="22"/>
                <w:szCs w:val="22"/>
                <w:lang w:val="de-DE"/>
              </w:rPr>
            </w:pPr>
            <w:r w:rsidRPr="0005341E">
              <w:rPr>
                <w:rFonts w:ascii="Arial Narrow" w:hAnsi="Arial Narrow" w:cs="Arial"/>
                <w:sz w:val="22"/>
                <w:szCs w:val="22"/>
                <w:lang w:val="de-DE"/>
              </w:rPr>
              <w:t>1. Znanstveni projekt, Hrvatska zaklada za znanost: „Karakterizacija reakcije osteoklastnih progenitora na artritis (COPERA)“ (broj 5699); 2014-2017.</w:t>
            </w:r>
          </w:p>
          <w:p w:rsidR="00872106" w:rsidRPr="0005341E" w:rsidRDefault="00872106" w:rsidP="000534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80"/>
              <w:rPr>
                <w:rFonts w:ascii="Arial Narrow" w:hAnsi="Arial Narrow" w:cs="Arial"/>
                <w:iCs/>
                <w:sz w:val="22"/>
                <w:szCs w:val="22"/>
              </w:rPr>
            </w:pPr>
            <w:r w:rsidRPr="0005341E">
              <w:rPr>
                <w:rFonts w:ascii="Arial Narrow" w:hAnsi="Arial Narrow" w:cs="Arial"/>
                <w:sz w:val="22"/>
                <w:szCs w:val="22"/>
              </w:rPr>
              <w:t xml:space="preserve">2. </w:t>
            </w:r>
            <w:r w:rsidRPr="0005341E">
              <w:rPr>
                <w:rFonts w:ascii="Arial Narrow" w:hAnsi="Arial Narrow" w:cs="Arial"/>
                <w:iCs/>
                <w:sz w:val="22"/>
                <w:szCs w:val="22"/>
              </w:rPr>
              <w:t>European Commission 7th Framework Programme: “Development of Stem Cell-Based Therapy for Thymic Regeneration” (koordinator prof. CC Blackburn, University of Edinburg), 2013-2017.</w:t>
            </w:r>
          </w:p>
          <w:p w:rsidR="00872106" w:rsidRPr="0005341E" w:rsidRDefault="00872106" w:rsidP="0005341E">
            <w:pPr>
              <w:spacing w:before="60" w:after="60"/>
              <w:rPr>
                <w:rFonts w:ascii="Arial Narrow" w:hAnsi="Arial Narrow" w:cs="Arial"/>
                <w:sz w:val="22"/>
                <w:szCs w:val="22"/>
              </w:rPr>
            </w:pPr>
            <w:r w:rsidRPr="0005341E">
              <w:rPr>
                <w:rFonts w:ascii="Arial Narrow" w:hAnsi="Arial Narrow" w:cs="Arial"/>
                <w:sz w:val="22"/>
                <w:szCs w:val="22"/>
              </w:rPr>
              <w:t>3. Bilateral Croatian-Italian project: “Role of PTX3 in osteoclast and osteoblast differentiation” (u suradnji s prof. B Bottazzi na Istituto Clinico Humanitas IRCCS, Milan, Italija), 2009-2011.</w:t>
            </w:r>
          </w:p>
          <w:p w:rsidR="00872106" w:rsidRPr="0005341E" w:rsidRDefault="00872106" w:rsidP="0005341E">
            <w:pPr>
              <w:spacing w:before="60" w:after="60"/>
              <w:rPr>
                <w:rFonts w:ascii="Arial Narrow" w:hAnsi="Arial Narrow" w:cs="Arial"/>
                <w:sz w:val="22"/>
                <w:szCs w:val="22"/>
              </w:rPr>
            </w:pPr>
            <w:r w:rsidRPr="0005341E">
              <w:rPr>
                <w:rFonts w:ascii="Arial Narrow" w:hAnsi="Arial Narrow" w:cs="Arial"/>
                <w:sz w:val="22"/>
                <w:szCs w:val="22"/>
              </w:rPr>
              <w:t>4. Znanstveni projekt, Ministarstvo znanosti, obrazovanja i športa: „Molekularni mehanizmi učinaka imunosnih poremećaja na kost” (108-1080229-0142), 2007.-2014.</w:t>
            </w:r>
          </w:p>
          <w:p w:rsidR="00872106" w:rsidRPr="0005341E" w:rsidRDefault="00872106" w:rsidP="0005341E">
            <w:pPr>
              <w:spacing w:before="60" w:after="60"/>
              <w:rPr>
                <w:rFonts w:ascii="Arial Narrow" w:hAnsi="Arial Narrow" w:cs="Arial"/>
                <w:sz w:val="22"/>
                <w:szCs w:val="22"/>
                <w:u w:val="single"/>
              </w:rPr>
            </w:pPr>
            <w:r w:rsidRPr="0005341E">
              <w:rPr>
                <w:rFonts w:ascii="Arial Narrow" w:hAnsi="Arial Narrow" w:cs="Arial"/>
                <w:sz w:val="22"/>
                <w:szCs w:val="22"/>
                <w:u w:val="single"/>
              </w:rPr>
              <w:t>Znanstveno usavršavanje:</w:t>
            </w:r>
          </w:p>
          <w:p w:rsidR="00872106" w:rsidRPr="0005341E" w:rsidRDefault="00872106" w:rsidP="0005341E">
            <w:pPr>
              <w:spacing w:before="60" w:after="60"/>
              <w:rPr>
                <w:rFonts w:ascii="Arial Narrow" w:hAnsi="Arial Narrow" w:cs="Arial"/>
                <w:sz w:val="22"/>
                <w:szCs w:val="22"/>
              </w:rPr>
            </w:pPr>
            <w:r w:rsidRPr="0005341E">
              <w:rPr>
                <w:rFonts w:ascii="Arial Narrow" w:hAnsi="Arial Narrow" w:cs="Arial"/>
                <w:sz w:val="22"/>
                <w:szCs w:val="22"/>
              </w:rPr>
              <w:t>1997. (4 mjeseca) i 1999. (3 mjeseca): stručno i znanstveno usavršavanje u laboratoriju prof. Josepha Lorenza, University of Connecticut Health Center, Farmington, CT, SAD;</w:t>
            </w:r>
          </w:p>
          <w:p w:rsidR="00872106" w:rsidRPr="0005341E" w:rsidRDefault="00872106" w:rsidP="0005341E">
            <w:pPr>
              <w:spacing w:before="60" w:after="60"/>
              <w:rPr>
                <w:rFonts w:ascii="Arial Narrow" w:hAnsi="Arial Narrow" w:cs="Arial"/>
                <w:sz w:val="22"/>
                <w:szCs w:val="22"/>
              </w:rPr>
            </w:pPr>
            <w:r w:rsidRPr="0005341E">
              <w:rPr>
                <w:rFonts w:ascii="Arial Narrow" w:hAnsi="Arial Narrow" w:cs="Arial"/>
                <w:sz w:val="22"/>
                <w:szCs w:val="22"/>
              </w:rPr>
              <w:t>2002., 2003. i 2004. (ukupno 4 mjeseca): stručno i znanstveno usavršavanje u laboratoriju prof. Petera Crouchera, Institute of Musculoskeletal Sciences, University of Oxford, Headington, UK;</w:t>
            </w:r>
          </w:p>
          <w:p w:rsidR="00872106" w:rsidRPr="0005341E" w:rsidRDefault="00872106" w:rsidP="0005341E">
            <w:pPr>
              <w:spacing w:before="60" w:after="60"/>
              <w:rPr>
                <w:rFonts w:ascii="Arial Narrow" w:hAnsi="Arial Narrow" w:cs="Arial"/>
                <w:sz w:val="22"/>
                <w:szCs w:val="22"/>
              </w:rPr>
            </w:pPr>
            <w:r w:rsidRPr="0005341E">
              <w:rPr>
                <w:rFonts w:ascii="Arial Narrow" w:hAnsi="Arial Narrow" w:cs="Arial"/>
                <w:sz w:val="22"/>
                <w:szCs w:val="22"/>
              </w:rPr>
              <w:t>2009. – 2015. (ukupno 10 mjeseci): Gostujući istraživač (u laboratoriju prof. H. L. Aguile i prof. I. Kalajzića), University of Connecticut Health Centre, Farmington, CT, SAD.</w:t>
            </w:r>
          </w:p>
          <w:p w:rsidR="00872106" w:rsidRPr="0005341E" w:rsidRDefault="00872106" w:rsidP="0005341E">
            <w:pPr>
              <w:spacing w:before="60" w:after="60"/>
              <w:rPr>
                <w:rFonts w:ascii="Arial Narrow" w:hAnsi="Arial Narrow" w:cs="Arial"/>
                <w:sz w:val="22"/>
                <w:szCs w:val="22"/>
                <w:u w:val="single"/>
              </w:rPr>
            </w:pPr>
            <w:r w:rsidRPr="0005341E">
              <w:rPr>
                <w:rFonts w:ascii="Arial Narrow" w:hAnsi="Arial Narrow" w:cs="Arial"/>
                <w:sz w:val="22"/>
                <w:szCs w:val="22"/>
                <w:u w:val="single"/>
              </w:rPr>
              <w:t>Stručna aktivnost:</w:t>
            </w:r>
          </w:p>
          <w:p w:rsidR="00872106" w:rsidRPr="0005341E" w:rsidRDefault="00872106" w:rsidP="0005341E">
            <w:pPr>
              <w:spacing w:before="60" w:after="60"/>
              <w:rPr>
                <w:rFonts w:ascii="Arial Narrow" w:hAnsi="Arial Narrow" w:cs="Arial"/>
                <w:sz w:val="22"/>
                <w:szCs w:val="22"/>
              </w:rPr>
            </w:pPr>
            <w:r w:rsidRPr="0005341E">
              <w:rPr>
                <w:rFonts w:ascii="Arial Narrow" w:hAnsi="Arial Narrow" w:cs="Arial"/>
                <w:sz w:val="22"/>
                <w:szCs w:val="22"/>
              </w:rPr>
              <w:t>Ko-organizatorica radionice Europskog društva za molekularnu biologiju (EMBO): “Anatomy and Embryology of the Mouse”, Medicinski Fakultet.</w:t>
            </w:r>
          </w:p>
          <w:p w:rsidR="00872106" w:rsidRPr="0005341E" w:rsidRDefault="00872106" w:rsidP="0005341E">
            <w:pPr>
              <w:spacing w:before="60" w:after="60"/>
              <w:rPr>
                <w:rFonts w:ascii="Arial Narrow" w:hAnsi="Arial Narrow" w:cs="Arial"/>
                <w:bCs/>
                <w:sz w:val="22"/>
                <w:szCs w:val="22"/>
              </w:rPr>
            </w:pPr>
            <w:r w:rsidRPr="0005341E">
              <w:rPr>
                <w:rFonts w:ascii="Arial Narrow" w:hAnsi="Arial Narrow" w:cs="Arial"/>
                <w:bCs/>
                <w:sz w:val="22"/>
                <w:szCs w:val="22"/>
                <w:lang w:val="pl-PL"/>
              </w:rPr>
              <w:t>Dugogodi</w:t>
            </w:r>
            <w:r w:rsidRPr="0005341E">
              <w:rPr>
                <w:rFonts w:ascii="Arial Narrow" w:hAnsi="Arial Narrow" w:cs="Arial"/>
                <w:bCs/>
                <w:sz w:val="22"/>
                <w:szCs w:val="22"/>
              </w:rPr>
              <w:t>š</w:t>
            </w:r>
            <w:r w:rsidRPr="0005341E">
              <w:rPr>
                <w:rFonts w:ascii="Arial Narrow" w:hAnsi="Arial Narrow" w:cs="Arial"/>
                <w:bCs/>
                <w:sz w:val="22"/>
                <w:szCs w:val="22"/>
                <w:lang w:val="pl-PL"/>
              </w:rPr>
              <w:t>njeaktivnodjelovanjeuuredni</w:t>
            </w:r>
            <w:r w:rsidRPr="0005341E">
              <w:rPr>
                <w:rFonts w:ascii="Arial Narrow" w:hAnsi="Arial Narrow" w:cs="Arial"/>
                <w:bCs/>
                <w:sz w:val="22"/>
                <w:szCs w:val="22"/>
              </w:rPr>
              <w:t>š</w:t>
            </w:r>
            <w:r w:rsidRPr="0005341E">
              <w:rPr>
                <w:rFonts w:ascii="Arial Narrow" w:hAnsi="Arial Narrow" w:cs="Arial"/>
                <w:bCs/>
                <w:sz w:val="22"/>
                <w:szCs w:val="22"/>
                <w:lang w:val="pl-PL"/>
              </w:rPr>
              <w:t>tvu</w:t>
            </w:r>
            <w:r w:rsidRPr="0005341E">
              <w:rPr>
                <w:rFonts w:ascii="Arial Narrow" w:hAnsi="Arial Narrow" w:cs="Arial"/>
                <w:bCs/>
                <w:sz w:val="22"/>
                <w:szCs w:val="22"/>
              </w:rPr>
              <w:t xml:space="preserve"> č</w:t>
            </w:r>
            <w:r w:rsidRPr="0005341E">
              <w:rPr>
                <w:rFonts w:ascii="Arial Narrow" w:hAnsi="Arial Narrow" w:cs="Arial"/>
                <w:bCs/>
                <w:sz w:val="22"/>
                <w:szCs w:val="22"/>
                <w:lang w:val="pl-PL"/>
              </w:rPr>
              <w:t>asopisaCroatianMedicalJournal</w:t>
            </w:r>
            <w:r w:rsidRPr="0005341E">
              <w:rPr>
                <w:rFonts w:ascii="Arial Narrow" w:hAnsi="Arial Narrow" w:cs="Arial"/>
                <w:bCs/>
                <w:sz w:val="22"/>
                <w:szCs w:val="22"/>
              </w:rPr>
              <w:t>,</w:t>
            </w:r>
          </w:p>
          <w:p w:rsidR="00872106" w:rsidRPr="0005341E" w:rsidRDefault="00872106" w:rsidP="0005341E">
            <w:pPr>
              <w:spacing w:before="60" w:after="60"/>
              <w:rPr>
                <w:rFonts w:ascii="Arial Narrow" w:hAnsi="Arial Narrow" w:cs="Arial"/>
                <w:sz w:val="22"/>
                <w:szCs w:val="22"/>
              </w:rPr>
            </w:pPr>
            <w:r w:rsidRPr="0005341E">
              <w:rPr>
                <w:rFonts w:ascii="Arial Narrow" w:hAnsi="Arial Narrow" w:cs="Arial"/>
                <w:bCs/>
                <w:sz w:val="22"/>
                <w:szCs w:val="22"/>
              </w:rPr>
              <w:t>Č</w:t>
            </w:r>
            <w:r w:rsidRPr="0005341E">
              <w:rPr>
                <w:rFonts w:ascii="Arial Narrow" w:hAnsi="Arial Narrow" w:cs="Arial"/>
                <w:bCs/>
                <w:sz w:val="22"/>
                <w:szCs w:val="22"/>
                <w:lang w:val="pl-PL"/>
              </w:rPr>
              <w:t>lanstvoiaktivnostuznanstvenimistru</w:t>
            </w:r>
            <w:r w:rsidRPr="0005341E">
              <w:rPr>
                <w:rFonts w:ascii="Arial Narrow" w:hAnsi="Arial Narrow" w:cs="Arial"/>
                <w:bCs/>
                <w:sz w:val="22"/>
                <w:szCs w:val="22"/>
              </w:rPr>
              <w:t>č</w:t>
            </w:r>
            <w:r w:rsidRPr="0005341E">
              <w:rPr>
                <w:rFonts w:ascii="Arial Narrow" w:hAnsi="Arial Narrow" w:cs="Arial"/>
                <w:bCs/>
                <w:sz w:val="22"/>
                <w:szCs w:val="22"/>
                <w:lang w:val="pl-PL"/>
              </w:rPr>
              <w:t>nimdru</w:t>
            </w:r>
            <w:r w:rsidRPr="0005341E">
              <w:rPr>
                <w:rFonts w:ascii="Arial Narrow" w:hAnsi="Arial Narrow" w:cs="Arial"/>
                <w:bCs/>
                <w:sz w:val="22"/>
                <w:szCs w:val="22"/>
              </w:rPr>
              <w:t>š</w:t>
            </w:r>
            <w:r w:rsidRPr="0005341E">
              <w:rPr>
                <w:rFonts w:ascii="Arial Narrow" w:hAnsi="Arial Narrow" w:cs="Arial"/>
                <w:bCs/>
                <w:sz w:val="22"/>
                <w:szCs w:val="22"/>
                <w:lang w:val="pl-PL"/>
              </w:rPr>
              <w:t>tvima</w:t>
            </w:r>
            <w:r w:rsidRPr="0005341E">
              <w:rPr>
                <w:rFonts w:ascii="Arial Narrow" w:hAnsi="Arial Narrow" w:cs="Arial"/>
                <w:bCs/>
                <w:sz w:val="22"/>
                <w:szCs w:val="22"/>
              </w:rPr>
              <w:t xml:space="preserve"> (</w:t>
            </w:r>
            <w:r w:rsidRPr="0005341E">
              <w:rPr>
                <w:rFonts w:ascii="Arial Narrow" w:hAnsi="Arial Narrow" w:cs="Arial"/>
                <w:sz w:val="22"/>
                <w:szCs w:val="22"/>
              </w:rPr>
              <w:t>Hrvatsko imunološko društvo (predsjednica), American Association of Immunologists)</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Publikacije</w:t>
            </w:r>
          </w:p>
          <w:p w:rsidR="00872106" w:rsidRPr="0005341E" w:rsidRDefault="00872106" w:rsidP="0005341E">
            <w:pPr>
              <w:spacing w:before="60" w:after="60"/>
              <w:rPr>
                <w:rFonts w:ascii="Arial Narrow" w:hAnsi="Arial Narrow" w:cs="Arial"/>
                <w:bCs/>
                <w:smallCaps/>
                <w:sz w:val="22"/>
                <w:szCs w:val="22"/>
                <w:lang w:val="it-IT"/>
              </w:rPr>
            </w:pPr>
            <w:r w:rsidRPr="0005341E">
              <w:rPr>
                <w:rFonts w:ascii="Arial Narrow" w:hAnsi="Arial Narrow" w:cs="Arial"/>
                <w:bCs/>
                <w:smallCaps/>
                <w:sz w:val="22"/>
                <w:szCs w:val="22"/>
                <w:lang w:val="it-IT"/>
              </w:rPr>
              <w:t>ukupno 37 (indeksiranih u CC 34); Q1 (11), Q2 (14), Q3 (7), Q4 (3)</w:t>
            </w:r>
          </w:p>
          <w:p w:rsidR="00872106" w:rsidRPr="0005341E" w:rsidRDefault="00872106"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Osobni podaci</w:t>
            </w: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bCs/>
                <w:smallCaps/>
                <w:sz w:val="22"/>
                <w:szCs w:val="22"/>
                <w:lang w:val="pl-PL"/>
              </w:rPr>
              <w:t>datumimjestoro</w:t>
            </w:r>
            <w:r w:rsidRPr="0005341E">
              <w:rPr>
                <w:rFonts w:ascii="Arial Narrow" w:hAnsi="Arial Narrow" w:cs="Arial"/>
                <w:bCs/>
                <w:smallCaps/>
                <w:sz w:val="22"/>
                <w:szCs w:val="22"/>
                <w:lang w:val="hr-HR"/>
              </w:rPr>
              <w:t>đ</w:t>
            </w:r>
            <w:r w:rsidRPr="0005341E">
              <w:rPr>
                <w:rFonts w:ascii="Arial Narrow" w:hAnsi="Arial Narrow" w:cs="Arial"/>
                <w:bCs/>
                <w:smallCaps/>
                <w:sz w:val="22"/>
                <w:szCs w:val="22"/>
                <w:lang w:val="pl-PL"/>
              </w:rPr>
              <w:t>enja</w:t>
            </w:r>
            <w:r w:rsidRPr="0005341E">
              <w:rPr>
                <w:rFonts w:ascii="Arial Narrow" w:hAnsi="Arial Narrow" w:cs="Arial"/>
                <w:bCs/>
                <w:smallCaps/>
                <w:sz w:val="22"/>
                <w:szCs w:val="22"/>
                <w:lang w:val="hr-HR"/>
              </w:rPr>
              <w:t xml:space="preserve">: 15. </w:t>
            </w:r>
            <w:r w:rsidRPr="0005341E">
              <w:rPr>
                <w:rFonts w:ascii="Arial Narrow" w:hAnsi="Arial Narrow" w:cs="Arial"/>
                <w:bCs/>
                <w:smallCaps/>
                <w:sz w:val="22"/>
                <w:szCs w:val="22"/>
              </w:rPr>
              <w:t>7. 1967., Zagreb</w:t>
            </w:r>
          </w:p>
        </w:tc>
      </w:tr>
      <w:tr w:rsidR="00872106" w:rsidRPr="0005341E" w:rsidTr="00872106">
        <w:trPr>
          <w:trHeight w:val="708"/>
        </w:trPr>
        <w:tc>
          <w:tcPr>
            <w:tcW w:w="2487" w:type="dxa"/>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Popis radova objavljenih u posljednjih pet godina </w:t>
            </w:r>
            <w:r w:rsidR="00CB25F6" w:rsidRPr="0005341E">
              <w:rPr>
                <w:rFonts w:ascii="Arial Narrow" w:hAnsi="Arial Narrow" w:cs="Arial"/>
                <w:sz w:val="22"/>
                <w:szCs w:val="22"/>
                <w:lang w:val="hr-HR"/>
              </w:rPr>
              <w:t> </w:t>
            </w:r>
          </w:p>
        </w:tc>
        <w:tc>
          <w:tcPr>
            <w:tcW w:w="7647" w:type="dxa"/>
          </w:tcPr>
          <w:p w:rsidR="00872106" w:rsidRPr="0005341E" w:rsidRDefault="00872106" w:rsidP="00E337BE">
            <w:pPr>
              <w:numPr>
                <w:ilvl w:val="0"/>
                <w:numId w:val="82"/>
              </w:numPr>
              <w:spacing w:before="60" w:after="60"/>
              <w:ind w:left="202" w:hanging="202"/>
              <w:rPr>
                <w:rFonts w:ascii="Arial Narrow" w:hAnsi="Arial Narrow" w:cs="Arial"/>
                <w:sz w:val="22"/>
                <w:szCs w:val="22"/>
              </w:rPr>
            </w:pPr>
            <w:r w:rsidRPr="0005341E">
              <w:rPr>
                <w:rFonts w:ascii="Arial Narrow" w:hAnsi="Arial Narrow" w:cs="Arial"/>
                <w:sz w:val="22"/>
                <w:szCs w:val="22"/>
              </w:rPr>
              <w:t>Matthews BG, Torreggiania E, Roedera E, Matic I, Grcevic D, Kalajzic I (2015) Osteogenic potential of alpha smooth muscle actin expressing muscle resident progenitor cells. Bone. Accepted online Dec 22.</w:t>
            </w:r>
          </w:p>
          <w:p w:rsidR="00872106" w:rsidRPr="0005341E" w:rsidRDefault="00872106" w:rsidP="00E337BE">
            <w:pPr>
              <w:numPr>
                <w:ilvl w:val="0"/>
                <w:numId w:val="82"/>
              </w:numPr>
              <w:spacing w:before="60" w:after="60"/>
              <w:ind w:left="202" w:hanging="202"/>
              <w:rPr>
                <w:rFonts w:ascii="Arial Narrow" w:hAnsi="Arial Narrow" w:cs="Arial"/>
                <w:sz w:val="22"/>
                <w:szCs w:val="22"/>
              </w:rPr>
            </w:pPr>
            <w:r w:rsidRPr="0005341E">
              <w:rPr>
                <w:rFonts w:ascii="Arial Narrow" w:hAnsi="Arial Narrow" w:cs="Arial"/>
                <w:sz w:val="22"/>
                <w:szCs w:val="22"/>
              </w:rPr>
              <w:t>Peric M, Dumic-Cule I, Grcevic D, Matijasic M, Verbanac D, Paul R, Grgurevic L, Trkulja V, Bagi CM, Vukicevic S (2015). The rational use of animal models in the evaluation of novel bone regenerative therapies. Bone 70:73-86.</w:t>
            </w:r>
          </w:p>
          <w:p w:rsidR="00872106" w:rsidRPr="0005341E" w:rsidRDefault="00872106" w:rsidP="00E337BE">
            <w:pPr>
              <w:numPr>
                <w:ilvl w:val="0"/>
                <w:numId w:val="82"/>
              </w:numPr>
              <w:spacing w:before="60" w:after="60"/>
              <w:ind w:left="202" w:hanging="202"/>
              <w:rPr>
                <w:rFonts w:ascii="Arial Narrow" w:hAnsi="Arial Narrow" w:cs="Arial"/>
                <w:sz w:val="22"/>
                <w:szCs w:val="22"/>
              </w:rPr>
            </w:pPr>
            <w:r w:rsidRPr="0005341E">
              <w:rPr>
                <w:rFonts w:ascii="Arial Narrow" w:hAnsi="Arial Narrow" w:cs="Arial"/>
                <w:sz w:val="22"/>
                <w:szCs w:val="22"/>
              </w:rPr>
              <w:t>Matulic M, Skelin J, Radic-Kristo D, Kardum-Skelin I, Grcevic D, Antica M (2015) Notch affects the prodifferentiating effect of retinoic acid and PMA on leukemic cells. Cytometry A 87:129-36.</w:t>
            </w:r>
          </w:p>
          <w:p w:rsidR="00872106" w:rsidRPr="0005341E" w:rsidRDefault="00872106" w:rsidP="00E337BE">
            <w:pPr>
              <w:numPr>
                <w:ilvl w:val="0"/>
                <w:numId w:val="82"/>
              </w:numPr>
              <w:spacing w:before="60" w:after="60"/>
              <w:ind w:left="202" w:hanging="202"/>
              <w:rPr>
                <w:rFonts w:ascii="Arial Narrow" w:hAnsi="Arial Narrow" w:cs="Arial"/>
                <w:sz w:val="22"/>
                <w:szCs w:val="22"/>
              </w:rPr>
            </w:pPr>
            <w:r w:rsidRPr="0005341E">
              <w:rPr>
                <w:rFonts w:ascii="Arial Narrow" w:hAnsi="Arial Narrow" w:cs="Arial"/>
                <w:sz w:val="22"/>
                <w:szCs w:val="22"/>
              </w:rPr>
              <w:t xml:space="preserve">Kuzmac S, Grcevic D, Sucur A, Ivcevic S, Katavic V (2014) Acute hematopoietic stress in mice is followed by enhanced osteoclast maturation in the bone marrow microenvironment. Exp Hematol 42:966-975. </w:t>
            </w:r>
          </w:p>
          <w:p w:rsidR="00872106" w:rsidRPr="0005341E" w:rsidRDefault="00872106" w:rsidP="00E337BE">
            <w:pPr>
              <w:numPr>
                <w:ilvl w:val="0"/>
                <w:numId w:val="82"/>
              </w:numPr>
              <w:spacing w:before="60" w:after="60"/>
              <w:ind w:left="202" w:hanging="202"/>
              <w:rPr>
                <w:rFonts w:ascii="Arial Narrow" w:hAnsi="Arial Narrow" w:cs="Arial"/>
                <w:sz w:val="22"/>
                <w:szCs w:val="22"/>
              </w:rPr>
            </w:pPr>
            <w:r w:rsidRPr="0005341E">
              <w:rPr>
                <w:rFonts w:ascii="Arial Narrow" w:hAnsi="Arial Narrow" w:cs="Arial"/>
                <w:sz w:val="22"/>
                <w:szCs w:val="22"/>
              </w:rPr>
              <w:t xml:space="preserve">Šućur A, Katavić V, Kelava T, Jajić Z, Kovačić N, Grčević D (2014) Induction of OCPs in inflammatory conditions: key to bone destruction in arthritis. Int Orthop 38:1893. </w:t>
            </w:r>
          </w:p>
          <w:p w:rsidR="00872106" w:rsidRPr="0005341E" w:rsidRDefault="00872106" w:rsidP="00E337BE">
            <w:pPr>
              <w:numPr>
                <w:ilvl w:val="0"/>
                <w:numId w:val="82"/>
              </w:numPr>
              <w:spacing w:before="60" w:after="60"/>
              <w:ind w:left="202" w:hanging="202"/>
              <w:rPr>
                <w:rFonts w:ascii="Arial Narrow" w:hAnsi="Arial Narrow" w:cs="Arial"/>
                <w:sz w:val="22"/>
                <w:szCs w:val="22"/>
              </w:rPr>
            </w:pPr>
            <w:r w:rsidRPr="0005341E">
              <w:rPr>
                <w:rFonts w:ascii="Arial Narrow" w:hAnsi="Arial Narrow" w:cs="Arial"/>
                <w:sz w:val="22"/>
                <w:szCs w:val="22"/>
              </w:rPr>
              <w:t xml:space="preserve">Glasnović A, Cvija H, Stojić M, Tudorić-Đeno I, Ivčević S, Romić D, Tičinović N, Vuletić V, Lazibat I, Grčević D (2014) Decreased level of sRAGE in the cerebrospinal fluid of multiple sclerosis patients at clinical onset. Neuroimmunomodulation 21:226-233. </w:t>
            </w:r>
          </w:p>
          <w:p w:rsidR="00872106" w:rsidRPr="0005341E" w:rsidRDefault="00872106" w:rsidP="00E337BE">
            <w:pPr>
              <w:numPr>
                <w:ilvl w:val="0"/>
                <w:numId w:val="82"/>
              </w:numPr>
              <w:spacing w:before="60" w:after="60"/>
              <w:ind w:left="202" w:hanging="202"/>
              <w:rPr>
                <w:rFonts w:ascii="Arial Narrow" w:hAnsi="Arial Narrow" w:cs="Arial"/>
                <w:sz w:val="22"/>
                <w:szCs w:val="22"/>
              </w:rPr>
            </w:pPr>
            <w:r w:rsidRPr="0005341E">
              <w:rPr>
                <w:rFonts w:ascii="Arial Narrow" w:hAnsi="Arial Narrow" w:cs="Arial"/>
                <w:sz w:val="22"/>
                <w:szCs w:val="22"/>
              </w:rPr>
              <w:t xml:space="preserve">Ikić M, Jajić Z, Lazić E, Ivčević S, Grubišić F, Marušić A, Kovačić N, Grčević D (2014) Association of systemic and intra-articular osteoclastogenic potential, proinflammatory mediators and disease activity with the form of arthritis. Int Orthop 38:183-192. </w:t>
            </w:r>
          </w:p>
          <w:p w:rsidR="00872106" w:rsidRPr="0005341E" w:rsidRDefault="00872106" w:rsidP="00E337BE">
            <w:pPr>
              <w:numPr>
                <w:ilvl w:val="0"/>
                <w:numId w:val="82"/>
              </w:numPr>
              <w:spacing w:before="60" w:after="60"/>
              <w:ind w:left="202" w:hanging="202"/>
              <w:rPr>
                <w:rFonts w:ascii="Arial Narrow" w:hAnsi="Arial Narrow" w:cs="Arial"/>
                <w:sz w:val="22"/>
                <w:szCs w:val="22"/>
              </w:rPr>
            </w:pPr>
            <w:r w:rsidRPr="0005341E">
              <w:rPr>
                <w:rFonts w:ascii="Arial Narrow" w:hAnsi="Arial Narrow" w:cs="Arial"/>
                <w:sz w:val="22"/>
                <w:szCs w:val="22"/>
              </w:rPr>
              <w:t xml:space="preserve">Topić I, Ikić M, Ivčević S, Kovačić N, Marušić A, Kušec R, Grčević D (2013) Bone morphogenetic proteins regulate differentiation of human promyelocytic leukemia cells. Leuk Res 37:705-12. </w:t>
            </w:r>
          </w:p>
          <w:p w:rsidR="00872106" w:rsidRPr="0005341E" w:rsidRDefault="00872106" w:rsidP="00E337BE">
            <w:pPr>
              <w:numPr>
                <w:ilvl w:val="0"/>
                <w:numId w:val="82"/>
              </w:numPr>
              <w:spacing w:before="60" w:after="60"/>
              <w:ind w:left="202" w:hanging="202"/>
              <w:rPr>
                <w:rFonts w:ascii="Arial Narrow" w:hAnsi="Arial Narrow" w:cs="Arial"/>
                <w:sz w:val="22"/>
                <w:szCs w:val="22"/>
              </w:rPr>
            </w:pPr>
            <w:r w:rsidRPr="0005341E">
              <w:rPr>
                <w:rFonts w:ascii="Arial Narrow" w:hAnsi="Arial Narrow" w:cs="Arial"/>
                <w:sz w:val="22"/>
                <w:szCs w:val="22"/>
              </w:rPr>
              <w:t xml:space="preserve">Cvija H, Kovacic N, Katavic V, Ivcevic S, Aguila HL, Marusic A, Grčević D (2012) Chemotactic and immunoregulatory properties of bone cells are modulated by endotoxin-stimulated lymphocytes. Inflammation 35:1618-1631. </w:t>
            </w:r>
          </w:p>
          <w:p w:rsidR="00872106" w:rsidRPr="0005341E" w:rsidRDefault="00872106" w:rsidP="00E337BE">
            <w:pPr>
              <w:numPr>
                <w:ilvl w:val="0"/>
                <w:numId w:val="82"/>
              </w:numPr>
              <w:spacing w:before="60" w:after="60"/>
              <w:ind w:left="202" w:hanging="202"/>
              <w:rPr>
                <w:rFonts w:ascii="Arial Narrow" w:hAnsi="Arial Narrow" w:cs="Arial"/>
                <w:sz w:val="22"/>
                <w:szCs w:val="22"/>
                <w:lang w:val="hr-HR"/>
              </w:rPr>
            </w:pPr>
            <w:r w:rsidRPr="0005341E">
              <w:rPr>
                <w:rFonts w:ascii="Arial Narrow" w:hAnsi="Arial Narrow" w:cs="Arial"/>
                <w:spacing w:val="-3"/>
                <w:sz w:val="22"/>
                <w:szCs w:val="22"/>
              </w:rPr>
              <w:t xml:space="preserve">Grčević D, Pejda S, Matthews BG, Repic D, Wang L, Li H, Kronenberg MS, Jiang X, Maye P, Adams DJ, Rowe DW, Aguila HL, Kalajzic I (2012) In vivo fate mapping identifies mesenchymal progenitor cells. Stem Cells 30:187-196. </w:t>
            </w:r>
          </w:p>
        </w:tc>
      </w:tr>
      <w:tr w:rsidR="00872106" w:rsidRPr="0005341E" w:rsidTr="00872106">
        <w:trPr>
          <w:trHeight w:val="785"/>
        </w:trPr>
        <w:tc>
          <w:tcPr>
            <w:tcW w:w="2487" w:type="dxa"/>
            <w:vAlign w:val="center"/>
          </w:tcPr>
          <w:p w:rsidR="00872106" w:rsidRPr="0005341E" w:rsidRDefault="00872106"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Datum zadnjeg izbora u znanstveno-nastavno ili nastavno zvanje i naziv zvanja</w:t>
            </w:r>
          </w:p>
        </w:tc>
        <w:tc>
          <w:tcPr>
            <w:tcW w:w="7647" w:type="dxa"/>
          </w:tcPr>
          <w:p w:rsidR="00872106" w:rsidRPr="0005341E" w:rsidRDefault="00872106" w:rsidP="0005341E">
            <w:pPr>
              <w:spacing w:before="60" w:after="60"/>
              <w:rPr>
                <w:rFonts w:ascii="Arial Narrow" w:hAnsi="Arial Narrow" w:cs="Arial"/>
                <w:sz w:val="22"/>
                <w:szCs w:val="22"/>
                <w:lang w:val="hr-HR"/>
              </w:rPr>
            </w:pPr>
          </w:p>
          <w:p w:rsidR="00872106" w:rsidRPr="0005341E" w:rsidRDefault="0087210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Izvanredni profesor, </w:t>
            </w:r>
            <w:r w:rsidRPr="0005341E">
              <w:rPr>
                <w:rFonts w:ascii="Arial Narrow" w:hAnsi="Arial Narrow" w:cs="Arial"/>
                <w:sz w:val="22"/>
                <w:szCs w:val="22"/>
              </w:rPr>
              <w:t>10. 3. 2010.</w:t>
            </w:r>
          </w:p>
        </w:tc>
      </w:tr>
    </w:tbl>
    <w:p w:rsidR="00872106" w:rsidRPr="0005341E" w:rsidRDefault="00872106" w:rsidP="0005341E">
      <w:pPr>
        <w:spacing w:before="60" w:after="60"/>
        <w:rPr>
          <w:rFonts w:ascii="Arial Narrow" w:hAnsi="Arial Narrow" w:cs="Arial"/>
          <w:sz w:val="22"/>
          <w:szCs w:val="22"/>
          <w:lang w:val="hr-HR"/>
        </w:rPr>
      </w:pPr>
    </w:p>
    <w:p w:rsidR="00DA30D2" w:rsidRPr="0005341E" w:rsidRDefault="00DA30D2" w:rsidP="0005341E">
      <w:pPr>
        <w:spacing w:before="60" w:after="60"/>
        <w:rPr>
          <w:rFonts w:ascii="Arial Narrow" w:hAnsi="Arial Narrow" w:cs="Arial"/>
          <w:sz w:val="22"/>
          <w:szCs w:val="22"/>
          <w:lang w:val="hr-HR"/>
        </w:rPr>
      </w:pPr>
    </w:p>
    <w:tbl>
      <w:tblPr>
        <w:tblW w:w="106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8"/>
        <w:gridCol w:w="8786"/>
      </w:tblGrid>
      <w:tr w:rsidR="00DA30D2" w:rsidRPr="0005341E" w:rsidTr="00D032AB">
        <w:trPr>
          <w:trHeight w:val="251"/>
        </w:trPr>
        <w:tc>
          <w:tcPr>
            <w:tcW w:w="1818" w:type="dxa"/>
            <w:vAlign w:val="bottom"/>
          </w:tcPr>
          <w:p w:rsidR="00DA30D2" w:rsidRPr="0005341E" w:rsidRDefault="00DA30D2"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Ime</w:t>
            </w:r>
          </w:p>
        </w:tc>
        <w:tc>
          <w:tcPr>
            <w:tcW w:w="8786" w:type="dxa"/>
            <w:vAlign w:val="bottom"/>
          </w:tcPr>
          <w:p w:rsidR="00DA30D2" w:rsidRPr="0005341E" w:rsidRDefault="00DA30D2"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Njetočka</w:t>
            </w:r>
          </w:p>
        </w:tc>
      </w:tr>
      <w:tr w:rsidR="00DA30D2" w:rsidRPr="0005341E" w:rsidTr="00D032AB">
        <w:trPr>
          <w:trHeight w:val="237"/>
        </w:trPr>
        <w:tc>
          <w:tcPr>
            <w:tcW w:w="1818" w:type="dxa"/>
            <w:vAlign w:val="bottom"/>
          </w:tcPr>
          <w:p w:rsidR="00DA30D2" w:rsidRPr="0005341E" w:rsidRDefault="00DA30D2"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Prezime</w:t>
            </w:r>
          </w:p>
        </w:tc>
        <w:tc>
          <w:tcPr>
            <w:tcW w:w="8786" w:type="dxa"/>
            <w:vAlign w:val="bottom"/>
          </w:tcPr>
          <w:p w:rsidR="00DA30D2" w:rsidRPr="0005341E" w:rsidRDefault="00DA30D2"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Gredelj Šimec</w:t>
            </w:r>
          </w:p>
        </w:tc>
      </w:tr>
      <w:tr w:rsidR="00DA30D2" w:rsidRPr="0005341E" w:rsidTr="00D032AB">
        <w:trPr>
          <w:trHeight w:val="444"/>
        </w:trPr>
        <w:tc>
          <w:tcPr>
            <w:tcW w:w="1818" w:type="dxa"/>
            <w:vAlign w:val="bottom"/>
          </w:tcPr>
          <w:p w:rsidR="00DA30D2" w:rsidRPr="0005341E" w:rsidRDefault="00DA30D2"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Naziv ustanove</w:t>
            </w:r>
          </w:p>
        </w:tc>
        <w:tc>
          <w:tcPr>
            <w:tcW w:w="8786" w:type="dxa"/>
            <w:vAlign w:val="bottom"/>
          </w:tcPr>
          <w:p w:rsidR="00DA30D2" w:rsidRPr="0005341E" w:rsidRDefault="00DA30D2"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KB Merkur</w:t>
            </w:r>
          </w:p>
        </w:tc>
      </w:tr>
      <w:tr w:rsidR="00DA30D2" w:rsidRPr="0005341E" w:rsidTr="00D032AB">
        <w:trPr>
          <w:trHeight w:val="459"/>
        </w:trPr>
        <w:tc>
          <w:tcPr>
            <w:tcW w:w="1818" w:type="dxa"/>
            <w:vAlign w:val="bottom"/>
          </w:tcPr>
          <w:p w:rsidR="00DA30D2" w:rsidRPr="0005341E" w:rsidRDefault="00DA30D2"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E-mail adresa</w:t>
            </w:r>
          </w:p>
        </w:tc>
        <w:tc>
          <w:tcPr>
            <w:tcW w:w="8786" w:type="dxa"/>
            <w:vAlign w:val="bottom"/>
          </w:tcPr>
          <w:p w:rsidR="00DA30D2" w:rsidRPr="0005341E" w:rsidRDefault="00DA30D2"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njgredelj@gmail.com</w:t>
            </w:r>
          </w:p>
        </w:tc>
      </w:tr>
      <w:tr w:rsidR="00DA30D2" w:rsidRPr="0005341E" w:rsidTr="00D032AB">
        <w:trPr>
          <w:trHeight w:val="667"/>
        </w:trPr>
        <w:tc>
          <w:tcPr>
            <w:tcW w:w="1818" w:type="dxa"/>
            <w:vAlign w:val="bottom"/>
          </w:tcPr>
          <w:p w:rsidR="00DA30D2" w:rsidRPr="0005341E" w:rsidRDefault="00DA30D2"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Adresa osobne web stranice</w:t>
            </w:r>
          </w:p>
        </w:tc>
        <w:tc>
          <w:tcPr>
            <w:tcW w:w="8786" w:type="dxa"/>
            <w:vAlign w:val="center"/>
          </w:tcPr>
          <w:p w:rsidR="00DA30D2" w:rsidRPr="0005341E" w:rsidRDefault="00DA30D2" w:rsidP="0005341E">
            <w:pPr>
              <w:spacing w:before="60" w:after="60"/>
              <w:rPr>
                <w:rFonts w:ascii="Arial Narrow" w:hAnsi="Arial Narrow" w:cs="Arial"/>
                <w:sz w:val="22"/>
                <w:szCs w:val="22"/>
                <w:lang w:val="hr-HR"/>
              </w:rPr>
            </w:pPr>
          </w:p>
        </w:tc>
      </w:tr>
      <w:tr w:rsidR="00DA30D2" w:rsidRPr="0005341E" w:rsidTr="00D032AB">
        <w:trPr>
          <w:trHeight w:val="2125"/>
        </w:trPr>
        <w:tc>
          <w:tcPr>
            <w:tcW w:w="1818" w:type="dxa"/>
          </w:tcPr>
          <w:p w:rsidR="00DA30D2" w:rsidRPr="0005341E" w:rsidRDefault="00DA30D2"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Životopis</w:t>
            </w:r>
          </w:p>
        </w:tc>
        <w:tc>
          <w:tcPr>
            <w:tcW w:w="8786" w:type="dxa"/>
            <w:vAlign w:val="bottom"/>
          </w:tcPr>
          <w:p w:rsidR="00DA30D2" w:rsidRPr="0005341E" w:rsidRDefault="00DA30D2"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Obrazovanje</w:t>
            </w:r>
          </w:p>
          <w:tbl>
            <w:tblPr>
              <w:tblW w:w="85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619"/>
              <w:gridCol w:w="6946"/>
            </w:tblGrid>
            <w:tr w:rsidR="00DA30D2" w:rsidRPr="0005341E" w:rsidTr="00203F12">
              <w:trPr>
                <w:trHeight w:val="280"/>
              </w:trPr>
              <w:tc>
                <w:tcPr>
                  <w:tcW w:w="1619"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sz w:val="22"/>
                      <w:szCs w:val="22"/>
                      <w:lang w:eastAsia="ko-KR"/>
                    </w:rPr>
                  </w:pPr>
                </w:p>
                <w:p w:rsidR="00DA30D2" w:rsidRPr="0005341E" w:rsidRDefault="00DA30D2" w:rsidP="0005341E">
                  <w:pPr>
                    <w:widowControl w:val="0"/>
                    <w:spacing w:before="60" w:after="60"/>
                    <w:jc w:val="right"/>
                    <w:rPr>
                      <w:rFonts w:ascii="Arial Narrow" w:hAnsi="Arial Narrow" w:cs="Arial"/>
                      <w:sz w:val="22"/>
                      <w:szCs w:val="22"/>
                      <w:lang w:eastAsia="ko-KR"/>
                    </w:rPr>
                  </w:pPr>
                  <w:r w:rsidRPr="0005341E">
                    <w:rPr>
                      <w:rFonts w:ascii="Arial Narrow" w:hAnsi="Arial Narrow" w:cs="Arial"/>
                      <w:sz w:val="22"/>
                      <w:szCs w:val="22"/>
                      <w:lang w:eastAsia="ko-KR"/>
                    </w:rPr>
                    <w:t>Datum</w:t>
                  </w:r>
                </w:p>
              </w:tc>
              <w:tc>
                <w:tcPr>
                  <w:tcW w:w="6946"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val="hr-HR" w:eastAsia="ko-KR"/>
                    </w:rPr>
                    <w:t>19.07.2013</w:t>
                  </w:r>
                </w:p>
              </w:tc>
            </w:tr>
            <w:tr w:rsidR="00DA30D2" w:rsidRPr="0005341E" w:rsidTr="00203F12">
              <w:trPr>
                <w:trHeight w:val="280"/>
              </w:trPr>
              <w:tc>
                <w:tcPr>
                  <w:tcW w:w="1619"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sz w:val="22"/>
                      <w:szCs w:val="22"/>
                      <w:lang w:eastAsia="ko-KR"/>
                    </w:rPr>
                  </w:pPr>
                  <w:r w:rsidRPr="0005341E">
                    <w:rPr>
                      <w:rFonts w:ascii="Arial Narrow" w:hAnsi="Arial Narrow" w:cs="Arial"/>
                      <w:sz w:val="22"/>
                      <w:szCs w:val="22"/>
                      <w:lang w:eastAsia="ko-KR"/>
                    </w:rPr>
                    <w:t>Mjesto</w:t>
                  </w:r>
                </w:p>
              </w:tc>
              <w:tc>
                <w:tcPr>
                  <w:tcW w:w="6946"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val="hr-HR" w:eastAsia="ko-KR"/>
                    </w:rPr>
                    <w:t>Zagreb</w:t>
                  </w:r>
                </w:p>
              </w:tc>
            </w:tr>
            <w:tr w:rsidR="00DA30D2" w:rsidRPr="0005341E" w:rsidTr="00203F12">
              <w:trPr>
                <w:trHeight w:val="280"/>
              </w:trPr>
              <w:tc>
                <w:tcPr>
                  <w:tcW w:w="1619"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sz w:val="22"/>
                      <w:szCs w:val="22"/>
                      <w:lang w:eastAsia="ko-KR"/>
                    </w:rPr>
                  </w:pPr>
                  <w:r w:rsidRPr="0005341E">
                    <w:rPr>
                      <w:rFonts w:ascii="Arial Narrow" w:hAnsi="Arial Narrow" w:cs="Arial"/>
                      <w:sz w:val="22"/>
                      <w:szCs w:val="22"/>
                      <w:lang w:eastAsia="ko-KR"/>
                    </w:rPr>
                    <w:t>Ime institucije</w:t>
                  </w:r>
                </w:p>
              </w:tc>
              <w:tc>
                <w:tcPr>
                  <w:tcW w:w="6946"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val="hr-HR" w:eastAsia="ko-KR"/>
                    </w:rPr>
                    <w:t>Klinička bolnica Merkur, Zajčeva 19</w:t>
                  </w:r>
                </w:p>
              </w:tc>
            </w:tr>
            <w:tr w:rsidR="00DA30D2" w:rsidRPr="0005341E" w:rsidTr="00203F12">
              <w:trPr>
                <w:trHeight w:val="280"/>
              </w:trPr>
              <w:tc>
                <w:tcPr>
                  <w:tcW w:w="1619"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sz w:val="22"/>
                      <w:szCs w:val="22"/>
                      <w:lang w:eastAsia="ko-KR"/>
                    </w:rPr>
                  </w:pPr>
                  <w:r w:rsidRPr="0005341E">
                    <w:rPr>
                      <w:rFonts w:ascii="Arial Narrow" w:hAnsi="Arial Narrow" w:cs="Arial"/>
                      <w:sz w:val="22"/>
                      <w:szCs w:val="22"/>
                      <w:lang w:eastAsia="ko-KR"/>
                    </w:rPr>
                    <w:t>Naslov</w:t>
                  </w:r>
                </w:p>
              </w:tc>
              <w:tc>
                <w:tcPr>
                  <w:tcW w:w="6946"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val="hr-HR" w:eastAsia="ko-KR"/>
                    </w:rPr>
                    <w:t>hematolog</w:t>
                  </w:r>
                </w:p>
              </w:tc>
            </w:tr>
            <w:tr w:rsidR="00DA30D2" w:rsidRPr="0005341E" w:rsidTr="00203F12">
              <w:trPr>
                <w:gridAfter w:val="1"/>
                <w:wAfter w:w="6946" w:type="dxa"/>
                <w:trHeight w:val="251"/>
              </w:trPr>
              <w:tc>
                <w:tcPr>
                  <w:tcW w:w="1619" w:type="dxa"/>
                  <w:tcBorders>
                    <w:top w:val="nil"/>
                    <w:left w:val="nil"/>
                    <w:bottom w:val="nil"/>
                    <w:right w:val="nil"/>
                  </w:tcBorders>
                </w:tcPr>
                <w:p w:rsidR="00DA30D2" w:rsidRPr="0005341E" w:rsidRDefault="00DA30D2" w:rsidP="0005341E">
                  <w:pPr>
                    <w:widowControl w:val="0"/>
                    <w:spacing w:before="60" w:after="60"/>
                    <w:jc w:val="right"/>
                    <w:rPr>
                      <w:rFonts w:ascii="Arial Narrow" w:hAnsi="Arial Narrow" w:cs="Arial"/>
                      <w:b/>
                      <w:smallCaps/>
                      <w:sz w:val="22"/>
                      <w:szCs w:val="22"/>
                      <w:lang w:eastAsia="ko-KR"/>
                    </w:rPr>
                  </w:pPr>
                </w:p>
              </w:tc>
            </w:tr>
            <w:tr w:rsidR="00DA30D2" w:rsidRPr="0005341E" w:rsidTr="00203F12">
              <w:trPr>
                <w:trHeight w:val="280"/>
              </w:trPr>
              <w:tc>
                <w:tcPr>
                  <w:tcW w:w="1619"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sz w:val="22"/>
                      <w:szCs w:val="22"/>
                      <w:lang w:eastAsia="ko-KR"/>
                    </w:rPr>
                  </w:pPr>
                  <w:r w:rsidRPr="0005341E">
                    <w:rPr>
                      <w:rFonts w:ascii="Arial Narrow" w:hAnsi="Arial Narrow" w:cs="Arial"/>
                      <w:sz w:val="22"/>
                      <w:szCs w:val="22"/>
                      <w:lang w:eastAsia="ko-KR"/>
                    </w:rPr>
                    <w:t>Datum</w:t>
                  </w:r>
                </w:p>
              </w:tc>
              <w:tc>
                <w:tcPr>
                  <w:tcW w:w="6946"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val="hr-HR" w:eastAsia="ko-KR"/>
                    </w:rPr>
                    <w:t>20.05.2010</w:t>
                  </w:r>
                </w:p>
              </w:tc>
            </w:tr>
            <w:tr w:rsidR="00DA30D2" w:rsidRPr="0005341E" w:rsidTr="00203F12">
              <w:trPr>
                <w:trHeight w:val="280"/>
              </w:trPr>
              <w:tc>
                <w:tcPr>
                  <w:tcW w:w="1619"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sz w:val="22"/>
                      <w:szCs w:val="22"/>
                      <w:lang w:eastAsia="ko-KR"/>
                    </w:rPr>
                  </w:pPr>
                  <w:r w:rsidRPr="0005341E">
                    <w:rPr>
                      <w:rFonts w:ascii="Arial Narrow" w:hAnsi="Arial Narrow" w:cs="Arial"/>
                      <w:sz w:val="22"/>
                      <w:szCs w:val="22"/>
                      <w:lang w:eastAsia="ko-KR"/>
                    </w:rPr>
                    <w:t>Mjesto</w:t>
                  </w:r>
                </w:p>
              </w:tc>
              <w:tc>
                <w:tcPr>
                  <w:tcW w:w="6946"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val="hr-HR" w:eastAsia="ko-KR"/>
                    </w:rPr>
                    <w:t>Zagreb</w:t>
                  </w:r>
                </w:p>
              </w:tc>
            </w:tr>
            <w:tr w:rsidR="00DA30D2" w:rsidRPr="0005341E" w:rsidTr="00203F12">
              <w:trPr>
                <w:trHeight w:val="280"/>
              </w:trPr>
              <w:tc>
                <w:tcPr>
                  <w:tcW w:w="1619"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sz w:val="22"/>
                      <w:szCs w:val="22"/>
                      <w:lang w:eastAsia="ko-KR"/>
                    </w:rPr>
                  </w:pPr>
                  <w:r w:rsidRPr="0005341E">
                    <w:rPr>
                      <w:rFonts w:ascii="Arial Narrow" w:hAnsi="Arial Narrow" w:cs="Arial"/>
                      <w:sz w:val="22"/>
                      <w:szCs w:val="22"/>
                      <w:lang w:eastAsia="ko-KR"/>
                    </w:rPr>
                    <w:t>Ime institucije</w:t>
                  </w:r>
                </w:p>
              </w:tc>
              <w:tc>
                <w:tcPr>
                  <w:tcW w:w="6946"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val="hr-HR" w:eastAsia="ko-KR"/>
                    </w:rPr>
                    <w:t>Veterinarski fakultet Sveučilište u Zagrebu</w:t>
                  </w:r>
                </w:p>
              </w:tc>
            </w:tr>
            <w:tr w:rsidR="00DA30D2" w:rsidRPr="0005341E" w:rsidTr="00203F12">
              <w:trPr>
                <w:trHeight w:val="280"/>
              </w:trPr>
              <w:tc>
                <w:tcPr>
                  <w:tcW w:w="1619"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sz w:val="22"/>
                      <w:szCs w:val="22"/>
                      <w:lang w:eastAsia="ko-KR"/>
                    </w:rPr>
                  </w:pPr>
                  <w:r w:rsidRPr="0005341E">
                    <w:rPr>
                      <w:rFonts w:ascii="Arial Narrow" w:hAnsi="Arial Narrow" w:cs="Arial"/>
                      <w:sz w:val="22"/>
                      <w:szCs w:val="22"/>
                      <w:lang w:eastAsia="ko-KR"/>
                    </w:rPr>
                    <w:t>Naslov</w:t>
                  </w:r>
                </w:p>
              </w:tc>
              <w:tc>
                <w:tcPr>
                  <w:tcW w:w="6946"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val="hr-HR" w:eastAsia="ko-KR"/>
                    </w:rPr>
                    <w:t>dr.sc.</w:t>
                  </w:r>
                </w:p>
              </w:tc>
            </w:tr>
            <w:tr w:rsidR="00DA30D2" w:rsidRPr="0005341E" w:rsidTr="00203F12">
              <w:trPr>
                <w:trHeight w:val="280"/>
              </w:trPr>
              <w:tc>
                <w:tcPr>
                  <w:tcW w:w="1619"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sz w:val="22"/>
                      <w:szCs w:val="22"/>
                      <w:lang w:eastAsia="ko-KR"/>
                    </w:rPr>
                  </w:pPr>
                  <w:r w:rsidRPr="0005341E">
                    <w:rPr>
                      <w:rFonts w:ascii="Arial Narrow" w:hAnsi="Arial Narrow" w:cs="Arial"/>
                      <w:sz w:val="22"/>
                      <w:szCs w:val="22"/>
                      <w:lang w:eastAsia="ko-KR"/>
                    </w:rPr>
                    <w:t>Datum</w:t>
                  </w:r>
                </w:p>
              </w:tc>
              <w:tc>
                <w:tcPr>
                  <w:tcW w:w="6946"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val="hr-HR" w:eastAsia="ko-KR"/>
                    </w:rPr>
                    <w:t>13.05. 2005</w:t>
                  </w:r>
                </w:p>
              </w:tc>
            </w:tr>
            <w:tr w:rsidR="00DA30D2" w:rsidRPr="0005341E" w:rsidTr="00203F12">
              <w:trPr>
                <w:trHeight w:val="280"/>
              </w:trPr>
              <w:tc>
                <w:tcPr>
                  <w:tcW w:w="1619"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sz w:val="22"/>
                      <w:szCs w:val="22"/>
                      <w:lang w:eastAsia="ko-KR"/>
                    </w:rPr>
                  </w:pPr>
                  <w:r w:rsidRPr="0005341E">
                    <w:rPr>
                      <w:rFonts w:ascii="Arial Narrow" w:hAnsi="Arial Narrow" w:cs="Arial"/>
                      <w:sz w:val="22"/>
                      <w:szCs w:val="22"/>
                      <w:lang w:eastAsia="ko-KR"/>
                    </w:rPr>
                    <w:t>Mjesto</w:t>
                  </w:r>
                </w:p>
              </w:tc>
              <w:tc>
                <w:tcPr>
                  <w:tcW w:w="6946"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val="hr-HR" w:eastAsia="ko-KR"/>
                    </w:rPr>
                    <w:t>Zagreb</w:t>
                  </w:r>
                </w:p>
              </w:tc>
            </w:tr>
            <w:tr w:rsidR="00DA30D2" w:rsidRPr="0005341E" w:rsidTr="00203F12">
              <w:trPr>
                <w:trHeight w:val="280"/>
              </w:trPr>
              <w:tc>
                <w:tcPr>
                  <w:tcW w:w="1619"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sz w:val="22"/>
                      <w:szCs w:val="22"/>
                      <w:lang w:eastAsia="ko-KR"/>
                    </w:rPr>
                  </w:pPr>
                  <w:r w:rsidRPr="0005341E">
                    <w:rPr>
                      <w:rFonts w:ascii="Arial Narrow" w:hAnsi="Arial Narrow" w:cs="Arial"/>
                      <w:sz w:val="22"/>
                      <w:szCs w:val="22"/>
                      <w:lang w:eastAsia="ko-KR"/>
                    </w:rPr>
                    <w:t>Ime institucije</w:t>
                  </w:r>
                </w:p>
              </w:tc>
              <w:tc>
                <w:tcPr>
                  <w:tcW w:w="6946"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val="hr-HR" w:eastAsia="ko-KR"/>
                    </w:rPr>
                    <w:t>Medicinski fakultet, Sveučilište u Zagrebu</w:t>
                  </w:r>
                </w:p>
              </w:tc>
            </w:tr>
            <w:tr w:rsidR="00DA30D2" w:rsidRPr="0005341E" w:rsidTr="00203F12">
              <w:trPr>
                <w:trHeight w:val="280"/>
              </w:trPr>
              <w:tc>
                <w:tcPr>
                  <w:tcW w:w="1619"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sz w:val="22"/>
                      <w:szCs w:val="22"/>
                      <w:lang w:eastAsia="ko-KR"/>
                    </w:rPr>
                  </w:pPr>
                  <w:r w:rsidRPr="0005341E">
                    <w:rPr>
                      <w:rFonts w:ascii="Arial Narrow" w:hAnsi="Arial Narrow" w:cs="Arial"/>
                      <w:sz w:val="22"/>
                      <w:szCs w:val="22"/>
                      <w:lang w:eastAsia="ko-KR"/>
                    </w:rPr>
                    <w:t>Naslov</w:t>
                  </w:r>
                </w:p>
              </w:tc>
              <w:tc>
                <w:tcPr>
                  <w:tcW w:w="6946"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val="hr-HR" w:eastAsia="ko-KR"/>
                    </w:rPr>
                    <w:t>Mr.sc.</w:t>
                  </w:r>
                </w:p>
              </w:tc>
            </w:tr>
            <w:tr w:rsidR="00DA30D2" w:rsidRPr="0005341E" w:rsidTr="00203F12">
              <w:trPr>
                <w:trHeight w:val="280"/>
              </w:trPr>
              <w:tc>
                <w:tcPr>
                  <w:tcW w:w="1619"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sz w:val="22"/>
                      <w:szCs w:val="22"/>
                      <w:lang w:eastAsia="ko-KR"/>
                    </w:rPr>
                  </w:pPr>
                  <w:r w:rsidRPr="0005341E">
                    <w:rPr>
                      <w:rFonts w:ascii="Arial Narrow" w:hAnsi="Arial Narrow" w:cs="Arial"/>
                      <w:sz w:val="22"/>
                      <w:szCs w:val="22"/>
                      <w:lang w:eastAsia="ko-KR"/>
                    </w:rPr>
                    <w:t>Datum</w:t>
                  </w:r>
                </w:p>
              </w:tc>
              <w:tc>
                <w:tcPr>
                  <w:tcW w:w="6946"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val="hr-HR" w:eastAsia="ko-KR"/>
                    </w:rPr>
                    <w:t>18.12.2008</w:t>
                  </w:r>
                </w:p>
              </w:tc>
            </w:tr>
            <w:tr w:rsidR="00DA30D2" w:rsidRPr="0005341E" w:rsidTr="00203F12">
              <w:trPr>
                <w:trHeight w:val="280"/>
              </w:trPr>
              <w:tc>
                <w:tcPr>
                  <w:tcW w:w="1619"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sz w:val="22"/>
                      <w:szCs w:val="22"/>
                      <w:lang w:eastAsia="ko-KR"/>
                    </w:rPr>
                  </w:pPr>
                  <w:r w:rsidRPr="0005341E">
                    <w:rPr>
                      <w:rFonts w:ascii="Arial Narrow" w:hAnsi="Arial Narrow" w:cs="Arial"/>
                      <w:sz w:val="22"/>
                      <w:szCs w:val="22"/>
                      <w:lang w:eastAsia="ko-KR"/>
                    </w:rPr>
                    <w:t>Mjesto</w:t>
                  </w:r>
                </w:p>
              </w:tc>
              <w:tc>
                <w:tcPr>
                  <w:tcW w:w="6946"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val="hr-HR" w:eastAsia="ko-KR"/>
                    </w:rPr>
                    <w:t>Zagreb</w:t>
                  </w:r>
                </w:p>
              </w:tc>
            </w:tr>
            <w:tr w:rsidR="00DA30D2" w:rsidRPr="0005341E" w:rsidTr="00203F12">
              <w:trPr>
                <w:trHeight w:val="280"/>
              </w:trPr>
              <w:tc>
                <w:tcPr>
                  <w:tcW w:w="1619"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sz w:val="22"/>
                      <w:szCs w:val="22"/>
                      <w:lang w:eastAsia="ko-KR"/>
                    </w:rPr>
                  </w:pPr>
                  <w:r w:rsidRPr="0005341E">
                    <w:rPr>
                      <w:rFonts w:ascii="Arial Narrow" w:hAnsi="Arial Narrow" w:cs="Arial"/>
                      <w:sz w:val="22"/>
                      <w:szCs w:val="22"/>
                      <w:lang w:eastAsia="ko-KR"/>
                    </w:rPr>
                    <w:t>Ime institucij</w:t>
                  </w:r>
                </w:p>
              </w:tc>
              <w:tc>
                <w:tcPr>
                  <w:tcW w:w="6946"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val="hr-HR" w:eastAsia="ko-KR"/>
                    </w:rPr>
                    <w:t>Opća Bolnica Krlovac, A. Šampara 3Karlovac</w:t>
                  </w:r>
                </w:p>
              </w:tc>
            </w:tr>
            <w:tr w:rsidR="00DA30D2" w:rsidRPr="0005341E" w:rsidTr="00203F12">
              <w:trPr>
                <w:trHeight w:val="280"/>
              </w:trPr>
              <w:tc>
                <w:tcPr>
                  <w:tcW w:w="1619"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sz w:val="22"/>
                      <w:szCs w:val="22"/>
                      <w:lang w:eastAsia="ko-KR"/>
                    </w:rPr>
                  </w:pPr>
                  <w:r w:rsidRPr="0005341E">
                    <w:rPr>
                      <w:rFonts w:ascii="Arial Narrow" w:hAnsi="Arial Narrow" w:cs="Arial"/>
                      <w:sz w:val="22"/>
                      <w:szCs w:val="22"/>
                      <w:lang w:eastAsia="ko-KR"/>
                    </w:rPr>
                    <w:t>Naslov</w:t>
                  </w:r>
                </w:p>
              </w:tc>
              <w:tc>
                <w:tcPr>
                  <w:tcW w:w="6946"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i/>
                      <w:sz w:val="22"/>
                      <w:szCs w:val="22"/>
                      <w:lang w:val="hr-HR" w:eastAsia="ko-KR"/>
                    </w:rPr>
                  </w:pPr>
                  <w:r w:rsidRPr="0005341E">
                    <w:rPr>
                      <w:rFonts w:ascii="Arial Narrow" w:hAnsi="Arial Narrow" w:cs="Arial"/>
                      <w:sz w:val="22"/>
                      <w:szCs w:val="22"/>
                      <w:lang w:val="hr-HR" w:eastAsia="ko-KR"/>
                    </w:rPr>
                    <w:t>Specijalist interne medicine</w:t>
                  </w:r>
                </w:p>
              </w:tc>
            </w:tr>
          </w:tbl>
          <w:p w:rsidR="00DA30D2" w:rsidRPr="0005341E" w:rsidRDefault="00DA30D2" w:rsidP="0005341E">
            <w:pPr>
              <w:widowControl w:val="0"/>
              <w:spacing w:before="60" w:after="60"/>
              <w:rPr>
                <w:rFonts w:ascii="Arial Narrow" w:hAnsi="Arial Narrow" w:cs="Arial"/>
                <w:sz w:val="22"/>
                <w:szCs w:val="22"/>
                <w:lang w:val="hr-HR" w:eastAsia="ko-KR"/>
              </w:rPr>
            </w:pPr>
          </w:p>
          <w:tbl>
            <w:tblPr>
              <w:tblW w:w="85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619"/>
              <w:gridCol w:w="6946"/>
            </w:tblGrid>
            <w:tr w:rsidR="00DA30D2" w:rsidRPr="0005341E" w:rsidTr="00203F12">
              <w:trPr>
                <w:trHeight w:val="280"/>
              </w:trPr>
              <w:tc>
                <w:tcPr>
                  <w:tcW w:w="1619"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sz w:val="22"/>
                      <w:szCs w:val="22"/>
                      <w:lang w:eastAsia="ko-KR"/>
                    </w:rPr>
                  </w:pPr>
                  <w:r w:rsidRPr="0005341E">
                    <w:rPr>
                      <w:rFonts w:ascii="Arial Narrow" w:hAnsi="Arial Narrow" w:cs="Arial"/>
                      <w:sz w:val="22"/>
                      <w:szCs w:val="22"/>
                      <w:lang w:eastAsia="ko-KR"/>
                    </w:rPr>
                    <w:t>Datum</w:t>
                  </w:r>
                </w:p>
              </w:tc>
              <w:tc>
                <w:tcPr>
                  <w:tcW w:w="6946"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val="hr-HR" w:eastAsia="ko-KR"/>
                    </w:rPr>
                    <w:t>22.10.2003</w:t>
                  </w:r>
                </w:p>
              </w:tc>
            </w:tr>
            <w:tr w:rsidR="00DA30D2" w:rsidRPr="0005341E" w:rsidTr="00203F12">
              <w:trPr>
                <w:trHeight w:val="280"/>
              </w:trPr>
              <w:tc>
                <w:tcPr>
                  <w:tcW w:w="1619"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sz w:val="22"/>
                      <w:szCs w:val="22"/>
                      <w:lang w:eastAsia="ko-KR"/>
                    </w:rPr>
                  </w:pPr>
                  <w:r w:rsidRPr="0005341E">
                    <w:rPr>
                      <w:rFonts w:ascii="Arial Narrow" w:hAnsi="Arial Narrow" w:cs="Arial"/>
                      <w:sz w:val="22"/>
                      <w:szCs w:val="22"/>
                      <w:lang w:eastAsia="ko-KR"/>
                    </w:rPr>
                    <w:t>Mjesto</w:t>
                  </w:r>
                </w:p>
              </w:tc>
              <w:tc>
                <w:tcPr>
                  <w:tcW w:w="6946"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val="hr-HR" w:eastAsia="ko-KR"/>
                    </w:rPr>
                    <w:t>Zagreb</w:t>
                  </w:r>
                </w:p>
              </w:tc>
            </w:tr>
            <w:tr w:rsidR="00DA30D2" w:rsidRPr="0005341E" w:rsidTr="00203F12">
              <w:trPr>
                <w:trHeight w:val="280"/>
              </w:trPr>
              <w:tc>
                <w:tcPr>
                  <w:tcW w:w="1619"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sz w:val="22"/>
                      <w:szCs w:val="22"/>
                      <w:lang w:eastAsia="ko-KR"/>
                    </w:rPr>
                  </w:pPr>
                  <w:r w:rsidRPr="0005341E">
                    <w:rPr>
                      <w:rFonts w:ascii="Arial Narrow" w:hAnsi="Arial Narrow" w:cs="Arial"/>
                      <w:sz w:val="22"/>
                      <w:szCs w:val="22"/>
                      <w:lang w:eastAsia="ko-KR"/>
                    </w:rPr>
                    <w:t>Ime institucije</w:t>
                  </w:r>
                </w:p>
              </w:tc>
              <w:tc>
                <w:tcPr>
                  <w:tcW w:w="6946"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eastAsia="ko-KR"/>
                    </w:rPr>
                    <w:t xml:space="preserve">Klinika za plućne bolesti Jordanovac, </w:t>
                  </w:r>
                  <w:r w:rsidRPr="0005341E">
                    <w:rPr>
                      <w:rFonts w:ascii="Arial Narrow" w:hAnsi="Arial Narrow" w:cs="Arial"/>
                      <w:sz w:val="22"/>
                      <w:szCs w:val="22"/>
                      <w:lang w:val="hr-HR" w:eastAsia="ko-KR"/>
                    </w:rPr>
                    <w:t>Jordanovac 104</w:t>
                  </w:r>
                </w:p>
              </w:tc>
            </w:tr>
            <w:tr w:rsidR="00DA30D2" w:rsidRPr="0005341E" w:rsidTr="00203F12">
              <w:trPr>
                <w:trHeight w:val="280"/>
              </w:trPr>
              <w:tc>
                <w:tcPr>
                  <w:tcW w:w="1619"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sz w:val="22"/>
                      <w:szCs w:val="22"/>
                      <w:lang w:eastAsia="ko-KR"/>
                    </w:rPr>
                  </w:pPr>
                  <w:r w:rsidRPr="0005341E">
                    <w:rPr>
                      <w:rFonts w:ascii="Arial Narrow" w:hAnsi="Arial Narrow" w:cs="Arial"/>
                      <w:sz w:val="22"/>
                      <w:szCs w:val="22"/>
                      <w:lang w:eastAsia="ko-KR"/>
                    </w:rPr>
                    <w:t>Naslov</w:t>
                  </w:r>
                </w:p>
              </w:tc>
              <w:tc>
                <w:tcPr>
                  <w:tcW w:w="6946"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i/>
                      <w:sz w:val="22"/>
                      <w:szCs w:val="22"/>
                      <w:lang w:val="hr-HR" w:eastAsia="ko-KR"/>
                    </w:rPr>
                  </w:pPr>
                  <w:r w:rsidRPr="0005341E">
                    <w:rPr>
                      <w:rFonts w:ascii="Arial Narrow" w:hAnsi="Arial Narrow" w:cs="Arial"/>
                      <w:iCs/>
                      <w:sz w:val="22"/>
                      <w:szCs w:val="22"/>
                      <w:lang w:eastAsia="ko-KR"/>
                    </w:rPr>
                    <w:t>Specijalist kliničke citlogije</w:t>
                  </w:r>
                </w:p>
              </w:tc>
            </w:tr>
          </w:tbl>
          <w:p w:rsidR="00DA30D2" w:rsidRPr="0005341E" w:rsidRDefault="00DA30D2" w:rsidP="0005341E">
            <w:pPr>
              <w:widowControl w:val="0"/>
              <w:spacing w:before="60" w:after="60"/>
              <w:rPr>
                <w:rFonts w:ascii="Arial Narrow" w:hAnsi="Arial Narrow" w:cs="Arial"/>
                <w:sz w:val="22"/>
                <w:szCs w:val="22"/>
                <w:lang w:val="hr-HR" w:eastAsia="ko-KR"/>
              </w:rPr>
            </w:pPr>
          </w:p>
          <w:tbl>
            <w:tblPr>
              <w:tblW w:w="85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619"/>
              <w:gridCol w:w="6946"/>
            </w:tblGrid>
            <w:tr w:rsidR="00DA30D2" w:rsidRPr="0005341E" w:rsidTr="00203F12">
              <w:trPr>
                <w:trHeight w:val="280"/>
              </w:trPr>
              <w:tc>
                <w:tcPr>
                  <w:tcW w:w="1619"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sz w:val="22"/>
                      <w:szCs w:val="22"/>
                      <w:lang w:eastAsia="ko-KR"/>
                    </w:rPr>
                  </w:pPr>
                  <w:r w:rsidRPr="0005341E">
                    <w:rPr>
                      <w:rFonts w:ascii="Arial Narrow" w:hAnsi="Arial Narrow" w:cs="Arial"/>
                      <w:sz w:val="22"/>
                      <w:szCs w:val="22"/>
                      <w:lang w:eastAsia="ko-KR"/>
                    </w:rPr>
                    <w:t>Date</w:t>
                  </w:r>
                </w:p>
              </w:tc>
              <w:tc>
                <w:tcPr>
                  <w:tcW w:w="6946"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val="hr-HR" w:eastAsia="ko-KR"/>
                    </w:rPr>
                    <w:t>18. 07. 1994</w:t>
                  </w:r>
                </w:p>
              </w:tc>
            </w:tr>
            <w:tr w:rsidR="00DA30D2" w:rsidRPr="0005341E" w:rsidTr="00203F12">
              <w:trPr>
                <w:trHeight w:val="280"/>
              </w:trPr>
              <w:tc>
                <w:tcPr>
                  <w:tcW w:w="1619"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sz w:val="22"/>
                      <w:szCs w:val="22"/>
                      <w:lang w:eastAsia="ko-KR"/>
                    </w:rPr>
                  </w:pPr>
                  <w:r w:rsidRPr="0005341E">
                    <w:rPr>
                      <w:rFonts w:ascii="Arial Narrow" w:hAnsi="Arial Narrow" w:cs="Arial"/>
                      <w:sz w:val="22"/>
                      <w:szCs w:val="22"/>
                      <w:lang w:eastAsia="ko-KR"/>
                    </w:rPr>
                    <w:t>Mjesto</w:t>
                  </w:r>
                </w:p>
              </w:tc>
              <w:tc>
                <w:tcPr>
                  <w:tcW w:w="6946"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val="hr-HR" w:eastAsia="ko-KR"/>
                    </w:rPr>
                    <w:t>Zagreb</w:t>
                  </w:r>
                </w:p>
              </w:tc>
            </w:tr>
            <w:tr w:rsidR="00DA30D2" w:rsidRPr="0005341E" w:rsidTr="00203F12">
              <w:trPr>
                <w:trHeight w:val="280"/>
              </w:trPr>
              <w:tc>
                <w:tcPr>
                  <w:tcW w:w="1619"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sz w:val="22"/>
                      <w:szCs w:val="22"/>
                      <w:lang w:eastAsia="ko-KR"/>
                    </w:rPr>
                  </w:pPr>
                  <w:r w:rsidRPr="0005341E">
                    <w:rPr>
                      <w:rFonts w:ascii="Arial Narrow" w:hAnsi="Arial Narrow" w:cs="Arial"/>
                      <w:sz w:val="22"/>
                      <w:szCs w:val="22"/>
                      <w:lang w:eastAsia="ko-KR"/>
                    </w:rPr>
                    <w:t>Ime institucije</w:t>
                  </w:r>
                </w:p>
              </w:tc>
              <w:tc>
                <w:tcPr>
                  <w:tcW w:w="6946"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val="hr-HR" w:eastAsia="ko-KR"/>
                    </w:rPr>
                    <w:t>Medicinski fakultet  Sveučilište u Zagrebu</w:t>
                  </w:r>
                </w:p>
              </w:tc>
            </w:tr>
            <w:tr w:rsidR="00DA30D2" w:rsidRPr="0005341E" w:rsidTr="00203F12">
              <w:trPr>
                <w:trHeight w:val="280"/>
              </w:trPr>
              <w:tc>
                <w:tcPr>
                  <w:tcW w:w="1619"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sz w:val="22"/>
                      <w:szCs w:val="22"/>
                      <w:lang w:eastAsia="ko-KR"/>
                    </w:rPr>
                  </w:pPr>
                  <w:r w:rsidRPr="0005341E">
                    <w:rPr>
                      <w:rFonts w:ascii="Arial Narrow" w:hAnsi="Arial Narrow" w:cs="Arial"/>
                      <w:sz w:val="22"/>
                      <w:szCs w:val="22"/>
                      <w:lang w:eastAsia="ko-KR"/>
                    </w:rPr>
                    <w:t>Naslov</w:t>
                  </w:r>
                </w:p>
              </w:tc>
              <w:tc>
                <w:tcPr>
                  <w:tcW w:w="6946"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val="hr-HR" w:eastAsia="ko-KR"/>
                    </w:rPr>
                    <w:t>Dr. med</w:t>
                  </w:r>
                </w:p>
              </w:tc>
            </w:tr>
          </w:tbl>
          <w:p w:rsidR="00DA30D2" w:rsidRPr="0005341E" w:rsidRDefault="00DA30D2" w:rsidP="0005341E">
            <w:pPr>
              <w:widowControl w:val="0"/>
              <w:spacing w:before="60" w:after="60"/>
              <w:rPr>
                <w:rFonts w:ascii="Arial Narrow" w:hAnsi="Arial Narrow" w:cs="Arial"/>
                <w:sz w:val="22"/>
                <w:szCs w:val="22"/>
                <w:lang w:val="hr-HR" w:eastAsia="ko-KR"/>
              </w:rPr>
            </w:pPr>
          </w:p>
          <w:p w:rsidR="00DA30D2" w:rsidRPr="0005341E" w:rsidRDefault="00DA30D2"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Radno iskustvo</w:t>
            </w:r>
          </w:p>
          <w:tbl>
            <w:tblPr>
              <w:tblW w:w="85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478"/>
              <w:gridCol w:w="6087"/>
            </w:tblGrid>
            <w:tr w:rsidR="00DA30D2" w:rsidRPr="0005341E" w:rsidTr="00D73881">
              <w:trPr>
                <w:trHeight w:val="280"/>
              </w:trPr>
              <w:tc>
                <w:tcPr>
                  <w:tcW w:w="2478"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sz w:val="22"/>
                      <w:szCs w:val="22"/>
                      <w:lang w:val="hr-HR" w:eastAsia="ko-KR"/>
                    </w:rPr>
                  </w:pPr>
                  <w:r w:rsidRPr="0005341E">
                    <w:rPr>
                      <w:rFonts w:ascii="Arial Narrow" w:hAnsi="Arial Narrow" w:cs="Arial"/>
                      <w:bCs/>
                      <w:sz w:val="22"/>
                      <w:szCs w:val="22"/>
                      <w:lang w:val="hr-HR" w:eastAsia="ko-KR"/>
                    </w:rPr>
                    <w:t xml:space="preserve">• </w:t>
                  </w:r>
                  <w:r w:rsidRPr="0005341E">
                    <w:rPr>
                      <w:rFonts w:ascii="Arial Narrow" w:hAnsi="Arial Narrow" w:cs="Arial"/>
                      <w:sz w:val="22"/>
                      <w:szCs w:val="22"/>
                      <w:lang w:val="hr-HR" w:eastAsia="ko-KR"/>
                    </w:rPr>
                    <w:t>Datumi (od – do)</w:t>
                  </w:r>
                </w:p>
              </w:tc>
              <w:tc>
                <w:tcPr>
                  <w:tcW w:w="6087"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val="hr-HR" w:eastAsia="ko-KR"/>
                    </w:rPr>
                    <w:t>srpanj 2010-</w:t>
                  </w:r>
                </w:p>
              </w:tc>
            </w:tr>
            <w:tr w:rsidR="00DA30D2" w:rsidRPr="0005341E" w:rsidTr="00D73881">
              <w:trPr>
                <w:trHeight w:val="280"/>
              </w:trPr>
              <w:tc>
                <w:tcPr>
                  <w:tcW w:w="2478"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sz w:val="22"/>
                      <w:szCs w:val="22"/>
                      <w:lang w:val="hr-HR" w:eastAsia="ko-KR"/>
                    </w:rPr>
                  </w:pPr>
                  <w:r w:rsidRPr="0005341E">
                    <w:rPr>
                      <w:rFonts w:ascii="Arial Narrow" w:hAnsi="Arial Narrow" w:cs="Arial"/>
                      <w:sz w:val="22"/>
                      <w:szCs w:val="22"/>
                      <w:lang w:val="hr-HR" w:eastAsia="ko-KR"/>
                    </w:rPr>
                    <w:t xml:space="preserve">Ustanova zaposlenja </w:t>
                  </w:r>
                </w:p>
              </w:tc>
              <w:tc>
                <w:tcPr>
                  <w:tcW w:w="6087"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val="hr-HR" w:eastAsia="ko-KR"/>
                    </w:rPr>
                    <w:t>Klinika za internu medicinu, Klinička bolnica «Merkur», Zajčeva 19, 10000 Zagreb</w:t>
                  </w:r>
                </w:p>
              </w:tc>
            </w:tr>
            <w:tr w:rsidR="00DA30D2" w:rsidRPr="0005341E" w:rsidTr="00D73881">
              <w:trPr>
                <w:trHeight w:val="280"/>
              </w:trPr>
              <w:tc>
                <w:tcPr>
                  <w:tcW w:w="2478"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sz w:val="22"/>
                      <w:szCs w:val="22"/>
                      <w:lang w:val="hr-HR" w:eastAsia="ko-KR"/>
                    </w:rPr>
                  </w:pPr>
                  <w:r w:rsidRPr="0005341E">
                    <w:rPr>
                      <w:rFonts w:ascii="Arial Narrow" w:hAnsi="Arial Narrow" w:cs="Arial"/>
                      <w:sz w:val="22"/>
                      <w:szCs w:val="22"/>
                      <w:lang w:val="hr-HR" w:eastAsia="ko-KR"/>
                    </w:rPr>
                    <w:t xml:space="preserve">Naziv radnog mjesta </w:t>
                  </w:r>
                </w:p>
              </w:tc>
              <w:tc>
                <w:tcPr>
                  <w:tcW w:w="6087"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val="hr-HR" w:eastAsia="ko-KR"/>
                    </w:rPr>
                    <w:t>liječnik specijalist internist - hematolog</w:t>
                  </w:r>
                </w:p>
              </w:tc>
            </w:tr>
            <w:tr w:rsidR="00DA30D2" w:rsidRPr="0005341E" w:rsidTr="00D73881">
              <w:trPr>
                <w:trHeight w:val="280"/>
              </w:trPr>
              <w:tc>
                <w:tcPr>
                  <w:tcW w:w="2478"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bCs/>
                      <w:sz w:val="22"/>
                      <w:szCs w:val="22"/>
                      <w:lang w:val="hr-HR" w:eastAsia="ko-KR"/>
                    </w:rPr>
                  </w:pPr>
                  <w:r w:rsidRPr="0005341E">
                    <w:rPr>
                      <w:rFonts w:ascii="Arial Narrow" w:hAnsi="Arial Narrow" w:cs="Arial"/>
                      <w:bCs/>
                      <w:sz w:val="22"/>
                      <w:szCs w:val="22"/>
                      <w:lang w:val="hr-HR" w:eastAsia="ko-KR"/>
                    </w:rPr>
                    <w:t>Funkcija</w:t>
                  </w:r>
                </w:p>
              </w:tc>
              <w:tc>
                <w:tcPr>
                  <w:tcW w:w="6087"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val="hr-HR" w:eastAsia="ko-KR"/>
                    </w:rPr>
                    <w:t>liječnik specijlist internist- hematolog</w:t>
                  </w:r>
                </w:p>
              </w:tc>
            </w:tr>
            <w:tr w:rsidR="00DA30D2" w:rsidRPr="0005341E" w:rsidTr="00D73881">
              <w:trPr>
                <w:trHeight w:val="280"/>
              </w:trPr>
              <w:tc>
                <w:tcPr>
                  <w:tcW w:w="2478"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bCs/>
                      <w:sz w:val="22"/>
                      <w:szCs w:val="22"/>
                      <w:lang w:val="hr-HR" w:eastAsia="ko-KR"/>
                    </w:rPr>
                  </w:pPr>
                  <w:r w:rsidRPr="0005341E">
                    <w:rPr>
                      <w:rFonts w:ascii="Arial Narrow" w:hAnsi="Arial Narrow" w:cs="Arial"/>
                      <w:bCs/>
                      <w:sz w:val="22"/>
                      <w:szCs w:val="22"/>
                      <w:lang w:val="hr-HR" w:eastAsia="ko-KR"/>
                    </w:rPr>
                    <w:t>Područje rada</w:t>
                  </w:r>
                </w:p>
              </w:tc>
              <w:tc>
                <w:tcPr>
                  <w:tcW w:w="6087"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val="hr-HR" w:eastAsia="ko-KR"/>
                    </w:rPr>
                    <w:t>hematologija</w:t>
                  </w:r>
                </w:p>
              </w:tc>
            </w:tr>
          </w:tbl>
          <w:p w:rsidR="00DA30D2" w:rsidRPr="0005341E" w:rsidRDefault="00DA30D2" w:rsidP="0005341E">
            <w:pPr>
              <w:widowControl w:val="0"/>
              <w:spacing w:before="60" w:after="60"/>
              <w:rPr>
                <w:rFonts w:ascii="Arial Narrow" w:hAnsi="Arial Narrow" w:cs="Arial"/>
                <w:sz w:val="22"/>
                <w:szCs w:val="22"/>
                <w:lang w:val="hr-HR" w:eastAsia="ko-KR"/>
              </w:rPr>
            </w:pPr>
          </w:p>
          <w:tbl>
            <w:tblPr>
              <w:tblW w:w="85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478"/>
              <w:gridCol w:w="6087"/>
            </w:tblGrid>
            <w:tr w:rsidR="00DA30D2" w:rsidRPr="0005341E" w:rsidTr="00D73881">
              <w:trPr>
                <w:trHeight w:val="280"/>
              </w:trPr>
              <w:tc>
                <w:tcPr>
                  <w:tcW w:w="2478"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sz w:val="22"/>
                      <w:szCs w:val="22"/>
                      <w:lang w:val="hr-HR" w:eastAsia="ko-KR"/>
                    </w:rPr>
                  </w:pPr>
                  <w:r w:rsidRPr="0005341E">
                    <w:rPr>
                      <w:rFonts w:ascii="Arial Narrow" w:hAnsi="Arial Narrow" w:cs="Arial"/>
                      <w:bCs/>
                      <w:sz w:val="22"/>
                      <w:szCs w:val="22"/>
                      <w:lang w:val="hr-HR" w:eastAsia="ko-KR"/>
                    </w:rPr>
                    <w:t xml:space="preserve">• </w:t>
                  </w:r>
                  <w:r w:rsidRPr="0005341E">
                    <w:rPr>
                      <w:rFonts w:ascii="Arial Narrow" w:hAnsi="Arial Narrow" w:cs="Arial"/>
                      <w:sz w:val="22"/>
                      <w:szCs w:val="22"/>
                      <w:lang w:val="hr-HR" w:eastAsia="ko-KR"/>
                    </w:rPr>
                    <w:t>Datumi (od – do)</w:t>
                  </w:r>
                </w:p>
              </w:tc>
              <w:tc>
                <w:tcPr>
                  <w:tcW w:w="6087"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val="hr-HR" w:eastAsia="ko-KR"/>
                    </w:rPr>
                    <w:t xml:space="preserve"> prosinac 2008- srpanj 2010</w:t>
                  </w:r>
                </w:p>
              </w:tc>
            </w:tr>
            <w:tr w:rsidR="00DA30D2" w:rsidRPr="0005341E" w:rsidTr="00D73881">
              <w:trPr>
                <w:trHeight w:val="280"/>
              </w:trPr>
              <w:tc>
                <w:tcPr>
                  <w:tcW w:w="2478"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sz w:val="22"/>
                      <w:szCs w:val="22"/>
                      <w:lang w:val="hr-HR" w:eastAsia="ko-KR"/>
                    </w:rPr>
                  </w:pPr>
                  <w:r w:rsidRPr="0005341E">
                    <w:rPr>
                      <w:rFonts w:ascii="Arial Narrow" w:hAnsi="Arial Narrow" w:cs="Arial"/>
                      <w:sz w:val="22"/>
                      <w:szCs w:val="22"/>
                      <w:lang w:val="hr-HR" w:eastAsia="ko-KR"/>
                    </w:rPr>
                    <w:t xml:space="preserve">Ustanova zaposlenja </w:t>
                  </w:r>
                </w:p>
              </w:tc>
              <w:tc>
                <w:tcPr>
                  <w:tcW w:w="6087"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val="hr-HR" w:eastAsia="ko-KR"/>
                    </w:rPr>
                    <w:t>Opća bolnica Karlovac, A. Štampara 3, 47000 Karlovac</w:t>
                  </w:r>
                </w:p>
              </w:tc>
            </w:tr>
            <w:tr w:rsidR="00DA30D2" w:rsidRPr="0005341E" w:rsidTr="00D73881">
              <w:trPr>
                <w:trHeight w:val="280"/>
              </w:trPr>
              <w:tc>
                <w:tcPr>
                  <w:tcW w:w="2478"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sz w:val="22"/>
                      <w:szCs w:val="22"/>
                      <w:lang w:val="hr-HR" w:eastAsia="ko-KR"/>
                    </w:rPr>
                  </w:pPr>
                  <w:r w:rsidRPr="0005341E">
                    <w:rPr>
                      <w:rFonts w:ascii="Arial Narrow" w:hAnsi="Arial Narrow" w:cs="Arial"/>
                      <w:sz w:val="22"/>
                      <w:szCs w:val="22"/>
                      <w:lang w:val="hr-HR" w:eastAsia="ko-KR"/>
                    </w:rPr>
                    <w:t xml:space="preserve">Naziv radnog mjesta </w:t>
                  </w:r>
                </w:p>
              </w:tc>
              <w:tc>
                <w:tcPr>
                  <w:tcW w:w="6087"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val="hr-HR" w:eastAsia="ko-KR"/>
                    </w:rPr>
                    <w:t>liječnik specijalist internist</w:t>
                  </w:r>
                </w:p>
              </w:tc>
            </w:tr>
            <w:tr w:rsidR="00DA30D2" w:rsidRPr="0005341E" w:rsidTr="00D73881">
              <w:trPr>
                <w:trHeight w:val="280"/>
              </w:trPr>
              <w:tc>
                <w:tcPr>
                  <w:tcW w:w="2478"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bCs/>
                      <w:sz w:val="22"/>
                      <w:szCs w:val="22"/>
                      <w:lang w:val="hr-HR" w:eastAsia="ko-KR"/>
                    </w:rPr>
                  </w:pPr>
                  <w:r w:rsidRPr="0005341E">
                    <w:rPr>
                      <w:rFonts w:ascii="Arial Narrow" w:hAnsi="Arial Narrow" w:cs="Arial"/>
                      <w:bCs/>
                      <w:sz w:val="22"/>
                      <w:szCs w:val="22"/>
                      <w:lang w:val="hr-HR" w:eastAsia="ko-KR"/>
                    </w:rPr>
                    <w:t>Funkcija</w:t>
                  </w:r>
                </w:p>
              </w:tc>
              <w:tc>
                <w:tcPr>
                  <w:tcW w:w="6087"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val="hr-HR" w:eastAsia="ko-KR"/>
                    </w:rPr>
                    <w:t>liječnik specijalist internist</w:t>
                  </w:r>
                </w:p>
              </w:tc>
            </w:tr>
            <w:tr w:rsidR="00DA30D2" w:rsidRPr="0005341E" w:rsidTr="00D73881">
              <w:trPr>
                <w:trHeight w:val="280"/>
              </w:trPr>
              <w:tc>
                <w:tcPr>
                  <w:tcW w:w="2478"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bCs/>
                      <w:sz w:val="22"/>
                      <w:szCs w:val="22"/>
                      <w:lang w:val="hr-HR" w:eastAsia="ko-KR"/>
                    </w:rPr>
                  </w:pPr>
                  <w:r w:rsidRPr="0005341E">
                    <w:rPr>
                      <w:rFonts w:ascii="Arial Narrow" w:hAnsi="Arial Narrow" w:cs="Arial"/>
                      <w:bCs/>
                      <w:sz w:val="22"/>
                      <w:szCs w:val="22"/>
                      <w:lang w:val="hr-HR" w:eastAsia="ko-KR"/>
                    </w:rPr>
                    <w:t>Područje rada</w:t>
                  </w:r>
                </w:p>
              </w:tc>
              <w:tc>
                <w:tcPr>
                  <w:tcW w:w="6087"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val="hr-HR" w:eastAsia="ko-KR"/>
                    </w:rPr>
                    <w:t>hematologija i onkologija</w:t>
                  </w:r>
                </w:p>
              </w:tc>
            </w:tr>
          </w:tbl>
          <w:p w:rsidR="00DA30D2" w:rsidRPr="0005341E" w:rsidRDefault="00DA30D2" w:rsidP="0005341E">
            <w:pPr>
              <w:widowControl w:val="0"/>
              <w:spacing w:before="60" w:after="60"/>
              <w:rPr>
                <w:rFonts w:ascii="Arial Narrow" w:hAnsi="Arial Narrow" w:cs="Arial"/>
                <w:sz w:val="22"/>
                <w:szCs w:val="22"/>
                <w:lang w:val="hr-HR" w:eastAsia="ko-KR"/>
              </w:rPr>
            </w:pPr>
          </w:p>
          <w:p w:rsidR="00DA30D2" w:rsidRPr="0005341E" w:rsidRDefault="00DA30D2" w:rsidP="0005341E">
            <w:pPr>
              <w:widowControl w:val="0"/>
              <w:spacing w:before="60" w:after="60"/>
              <w:rPr>
                <w:rFonts w:ascii="Arial Narrow" w:hAnsi="Arial Narrow" w:cs="Arial"/>
                <w:sz w:val="22"/>
                <w:szCs w:val="22"/>
                <w:lang w:val="hr-HR" w:eastAsia="ko-KR"/>
              </w:rPr>
            </w:pPr>
          </w:p>
          <w:tbl>
            <w:tblPr>
              <w:tblW w:w="85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478"/>
              <w:gridCol w:w="6087"/>
            </w:tblGrid>
            <w:tr w:rsidR="00DA30D2" w:rsidRPr="0005341E" w:rsidTr="00D73881">
              <w:trPr>
                <w:trHeight w:val="280"/>
              </w:trPr>
              <w:tc>
                <w:tcPr>
                  <w:tcW w:w="2478"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sz w:val="22"/>
                      <w:szCs w:val="22"/>
                      <w:lang w:val="hr-HR" w:eastAsia="ko-KR"/>
                    </w:rPr>
                  </w:pPr>
                  <w:r w:rsidRPr="0005341E">
                    <w:rPr>
                      <w:rFonts w:ascii="Arial Narrow" w:hAnsi="Arial Narrow" w:cs="Arial"/>
                      <w:bCs/>
                      <w:sz w:val="22"/>
                      <w:szCs w:val="22"/>
                      <w:lang w:val="hr-HR" w:eastAsia="ko-KR"/>
                    </w:rPr>
                    <w:t xml:space="preserve">• </w:t>
                  </w:r>
                  <w:r w:rsidRPr="0005341E">
                    <w:rPr>
                      <w:rFonts w:ascii="Arial Narrow" w:hAnsi="Arial Narrow" w:cs="Arial"/>
                      <w:sz w:val="22"/>
                      <w:szCs w:val="22"/>
                      <w:lang w:val="hr-HR" w:eastAsia="ko-KR"/>
                    </w:rPr>
                    <w:t>Datumi (od – do)</w:t>
                  </w:r>
                </w:p>
              </w:tc>
              <w:tc>
                <w:tcPr>
                  <w:tcW w:w="6087"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val="hr-HR" w:eastAsia="ko-KR"/>
                    </w:rPr>
                    <w:t>ožujak 2005- prosinac 2008</w:t>
                  </w:r>
                </w:p>
              </w:tc>
            </w:tr>
            <w:tr w:rsidR="00DA30D2" w:rsidRPr="0005341E" w:rsidTr="00D73881">
              <w:trPr>
                <w:trHeight w:val="280"/>
              </w:trPr>
              <w:tc>
                <w:tcPr>
                  <w:tcW w:w="2478"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sz w:val="22"/>
                      <w:szCs w:val="22"/>
                      <w:lang w:val="hr-HR" w:eastAsia="ko-KR"/>
                    </w:rPr>
                  </w:pPr>
                  <w:r w:rsidRPr="0005341E">
                    <w:rPr>
                      <w:rFonts w:ascii="Arial Narrow" w:hAnsi="Arial Narrow" w:cs="Arial"/>
                      <w:sz w:val="22"/>
                      <w:szCs w:val="22"/>
                      <w:lang w:val="hr-HR" w:eastAsia="ko-KR"/>
                    </w:rPr>
                    <w:t xml:space="preserve">Ustanova zaposlenja </w:t>
                  </w:r>
                </w:p>
              </w:tc>
              <w:tc>
                <w:tcPr>
                  <w:tcW w:w="6087"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val="hr-HR" w:eastAsia="ko-KR"/>
                    </w:rPr>
                    <w:t>Opća bolnica Karlova, A. Štampara 3, 47000 Karlovac</w:t>
                  </w:r>
                </w:p>
              </w:tc>
            </w:tr>
            <w:tr w:rsidR="00DA30D2" w:rsidRPr="0005341E" w:rsidTr="00D73881">
              <w:trPr>
                <w:trHeight w:val="280"/>
              </w:trPr>
              <w:tc>
                <w:tcPr>
                  <w:tcW w:w="2478"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sz w:val="22"/>
                      <w:szCs w:val="22"/>
                      <w:lang w:val="hr-HR" w:eastAsia="ko-KR"/>
                    </w:rPr>
                  </w:pPr>
                  <w:r w:rsidRPr="0005341E">
                    <w:rPr>
                      <w:rFonts w:ascii="Arial Narrow" w:hAnsi="Arial Narrow" w:cs="Arial"/>
                      <w:sz w:val="22"/>
                      <w:szCs w:val="22"/>
                      <w:lang w:val="hr-HR" w:eastAsia="ko-KR"/>
                    </w:rPr>
                    <w:t xml:space="preserve">Naziv radnog mjesta </w:t>
                  </w:r>
                </w:p>
              </w:tc>
              <w:tc>
                <w:tcPr>
                  <w:tcW w:w="6087"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val="hr-HR" w:eastAsia="ko-KR"/>
                    </w:rPr>
                    <w:t>specijalizant interne medicine</w:t>
                  </w:r>
                </w:p>
              </w:tc>
            </w:tr>
            <w:tr w:rsidR="00DA30D2" w:rsidRPr="0005341E" w:rsidTr="00D73881">
              <w:trPr>
                <w:trHeight w:val="280"/>
              </w:trPr>
              <w:tc>
                <w:tcPr>
                  <w:tcW w:w="2478"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bCs/>
                      <w:sz w:val="22"/>
                      <w:szCs w:val="22"/>
                      <w:lang w:val="hr-HR" w:eastAsia="ko-KR"/>
                    </w:rPr>
                  </w:pPr>
                  <w:r w:rsidRPr="0005341E">
                    <w:rPr>
                      <w:rFonts w:ascii="Arial Narrow" w:hAnsi="Arial Narrow" w:cs="Arial"/>
                      <w:bCs/>
                      <w:sz w:val="22"/>
                      <w:szCs w:val="22"/>
                      <w:lang w:val="hr-HR" w:eastAsia="ko-KR"/>
                    </w:rPr>
                    <w:t>Funkcija</w:t>
                  </w:r>
                </w:p>
              </w:tc>
              <w:tc>
                <w:tcPr>
                  <w:tcW w:w="6087"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val="hr-HR" w:eastAsia="ko-KR"/>
                    </w:rPr>
                    <w:t>specijalizant interne medicine</w:t>
                  </w:r>
                </w:p>
              </w:tc>
            </w:tr>
            <w:tr w:rsidR="00DA30D2" w:rsidRPr="0005341E" w:rsidTr="00D73881">
              <w:trPr>
                <w:trHeight w:val="280"/>
              </w:trPr>
              <w:tc>
                <w:tcPr>
                  <w:tcW w:w="2478"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bCs/>
                      <w:sz w:val="22"/>
                      <w:szCs w:val="22"/>
                      <w:lang w:val="hr-HR" w:eastAsia="ko-KR"/>
                    </w:rPr>
                  </w:pPr>
                  <w:r w:rsidRPr="0005341E">
                    <w:rPr>
                      <w:rFonts w:ascii="Arial Narrow" w:hAnsi="Arial Narrow" w:cs="Arial"/>
                      <w:bCs/>
                      <w:sz w:val="22"/>
                      <w:szCs w:val="22"/>
                      <w:lang w:val="hr-HR" w:eastAsia="ko-KR"/>
                    </w:rPr>
                    <w:t>Područje rada</w:t>
                  </w:r>
                </w:p>
              </w:tc>
              <w:tc>
                <w:tcPr>
                  <w:tcW w:w="6087"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val="hr-HR" w:eastAsia="ko-KR"/>
                    </w:rPr>
                    <w:t>interna medicina</w:t>
                  </w:r>
                </w:p>
              </w:tc>
            </w:tr>
          </w:tbl>
          <w:p w:rsidR="00DA30D2" w:rsidRPr="0005341E" w:rsidRDefault="00DA30D2" w:rsidP="0005341E">
            <w:pPr>
              <w:widowControl w:val="0"/>
              <w:spacing w:before="60" w:after="60"/>
              <w:rPr>
                <w:rFonts w:ascii="Arial Narrow" w:hAnsi="Arial Narrow" w:cs="Arial"/>
                <w:sz w:val="22"/>
                <w:szCs w:val="22"/>
                <w:lang w:val="hr-HR" w:eastAsia="ko-KR"/>
              </w:rPr>
            </w:pPr>
          </w:p>
          <w:tbl>
            <w:tblPr>
              <w:tblW w:w="85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478"/>
              <w:gridCol w:w="6087"/>
            </w:tblGrid>
            <w:tr w:rsidR="00DA30D2" w:rsidRPr="0005341E" w:rsidTr="00D73881">
              <w:trPr>
                <w:trHeight w:val="280"/>
              </w:trPr>
              <w:tc>
                <w:tcPr>
                  <w:tcW w:w="2478"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sz w:val="22"/>
                      <w:szCs w:val="22"/>
                      <w:lang w:val="hr-HR" w:eastAsia="ko-KR"/>
                    </w:rPr>
                  </w:pPr>
                  <w:r w:rsidRPr="0005341E">
                    <w:rPr>
                      <w:rFonts w:ascii="Arial Narrow" w:hAnsi="Arial Narrow" w:cs="Arial"/>
                      <w:bCs/>
                      <w:sz w:val="22"/>
                      <w:szCs w:val="22"/>
                      <w:lang w:val="hr-HR" w:eastAsia="ko-KR"/>
                    </w:rPr>
                    <w:t xml:space="preserve">• </w:t>
                  </w:r>
                  <w:r w:rsidRPr="0005341E">
                    <w:rPr>
                      <w:rFonts w:ascii="Arial Narrow" w:hAnsi="Arial Narrow" w:cs="Arial"/>
                      <w:sz w:val="22"/>
                      <w:szCs w:val="22"/>
                      <w:lang w:val="hr-HR" w:eastAsia="ko-KR"/>
                    </w:rPr>
                    <w:t>Datumi (od – do)</w:t>
                  </w:r>
                </w:p>
              </w:tc>
              <w:tc>
                <w:tcPr>
                  <w:tcW w:w="6087"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val="hr-HR" w:eastAsia="ko-KR"/>
                    </w:rPr>
                    <w:t>veljača 2004- veljača 2005</w:t>
                  </w:r>
                </w:p>
              </w:tc>
            </w:tr>
            <w:tr w:rsidR="00DA30D2" w:rsidRPr="0005341E" w:rsidTr="00D73881">
              <w:trPr>
                <w:trHeight w:val="280"/>
              </w:trPr>
              <w:tc>
                <w:tcPr>
                  <w:tcW w:w="2478"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sz w:val="22"/>
                      <w:szCs w:val="22"/>
                      <w:lang w:val="hr-HR" w:eastAsia="ko-KR"/>
                    </w:rPr>
                  </w:pPr>
                  <w:r w:rsidRPr="0005341E">
                    <w:rPr>
                      <w:rFonts w:ascii="Arial Narrow" w:hAnsi="Arial Narrow" w:cs="Arial"/>
                      <w:sz w:val="22"/>
                      <w:szCs w:val="22"/>
                      <w:lang w:val="hr-HR" w:eastAsia="ko-KR"/>
                    </w:rPr>
                    <w:t xml:space="preserve">Ustanova zaposlenja </w:t>
                  </w:r>
                </w:p>
              </w:tc>
              <w:tc>
                <w:tcPr>
                  <w:tcW w:w="6087"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val="hr-HR" w:eastAsia="ko-KR"/>
                    </w:rPr>
                    <w:t>Aventis d.o.o; Koturaška 53/1, Zagreb</w:t>
                  </w:r>
                </w:p>
              </w:tc>
            </w:tr>
            <w:tr w:rsidR="00DA30D2" w:rsidRPr="0005341E" w:rsidTr="00D73881">
              <w:trPr>
                <w:trHeight w:val="280"/>
              </w:trPr>
              <w:tc>
                <w:tcPr>
                  <w:tcW w:w="2478"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sz w:val="22"/>
                      <w:szCs w:val="22"/>
                      <w:lang w:val="hr-HR" w:eastAsia="ko-KR"/>
                    </w:rPr>
                  </w:pPr>
                  <w:r w:rsidRPr="0005341E">
                    <w:rPr>
                      <w:rFonts w:ascii="Arial Narrow" w:hAnsi="Arial Narrow" w:cs="Arial"/>
                      <w:sz w:val="22"/>
                      <w:szCs w:val="22"/>
                      <w:lang w:val="hr-HR" w:eastAsia="ko-KR"/>
                    </w:rPr>
                    <w:t xml:space="preserve">Naziv radnog mjesta </w:t>
                  </w:r>
                </w:p>
              </w:tc>
              <w:tc>
                <w:tcPr>
                  <w:tcW w:w="6087"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val="hr-HR" w:eastAsia="ko-KR"/>
                    </w:rPr>
                    <w:t>stručni suradnik</w:t>
                  </w:r>
                </w:p>
              </w:tc>
            </w:tr>
            <w:tr w:rsidR="00DA30D2" w:rsidRPr="0005341E" w:rsidTr="00D73881">
              <w:trPr>
                <w:trHeight w:val="280"/>
              </w:trPr>
              <w:tc>
                <w:tcPr>
                  <w:tcW w:w="2478"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bCs/>
                      <w:sz w:val="22"/>
                      <w:szCs w:val="22"/>
                      <w:lang w:val="hr-HR" w:eastAsia="ko-KR"/>
                    </w:rPr>
                  </w:pPr>
                  <w:r w:rsidRPr="0005341E">
                    <w:rPr>
                      <w:rFonts w:ascii="Arial Narrow" w:hAnsi="Arial Narrow" w:cs="Arial"/>
                      <w:bCs/>
                      <w:sz w:val="22"/>
                      <w:szCs w:val="22"/>
                      <w:lang w:val="hr-HR" w:eastAsia="ko-KR"/>
                    </w:rPr>
                    <w:t>Funkcija</w:t>
                  </w:r>
                </w:p>
              </w:tc>
              <w:tc>
                <w:tcPr>
                  <w:tcW w:w="6087"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val="hr-HR" w:eastAsia="ko-KR"/>
                    </w:rPr>
                    <w:t>stručni suradnik</w:t>
                  </w:r>
                </w:p>
              </w:tc>
            </w:tr>
            <w:tr w:rsidR="00DA30D2" w:rsidRPr="0005341E" w:rsidTr="00D73881">
              <w:trPr>
                <w:trHeight w:val="280"/>
              </w:trPr>
              <w:tc>
                <w:tcPr>
                  <w:tcW w:w="2478"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bCs/>
                      <w:sz w:val="22"/>
                      <w:szCs w:val="22"/>
                      <w:lang w:val="hr-HR" w:eastAsia="ko-KR"/>
                    </w:rPr>
                  </w:pPr>
                  <w:r w:rsidRPr="0005341E">
                    <w:rPr>
                      <w:rFonts w:ascii="Arial Narrow" w:hAnsi="Arial Narrow" w:cs="Arial"/>
                      <w:bCs/>
                      <w:sz w:val="22"/>
                      <w:szCs w:val="22"/>
                      <w:lang w:val="hr-HR" w:eastAsia="ko-KR"/>
                    </w:rPr>
                    <w:t>Područje rada</w:t>
                  </w:r>
                </w:p>
              </w:tc>
              <w:tc>
                <w:tcPr>
                  <w:tcW w:w="6087"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val="hr-HR" w:eastAsia="ko-KR"/>
                    </w:rPr>
                    <w:t>promocija lijekova za kardiovaskularne bolesti</w:t>
                  </w:r>
                </w:p>
              </w:tc>
            </w:tr>
          </w:tbl>
          <w:p w:rsidR="00DA30D2" w:rsidRPr="0005341E" w:rsidRDefault="00DA30D2" w:rsidP="0005341E">
            <w:pPr>
              <w:widowControl w:val="0"/>
              <w:spacing w:before="60" w:after="60"/>
              <w:rPr>
                <w:rFonts w:ascii="Arial Narrow" w:hAnsi="Arial Narrow" w:cs="Arial"/>
                <w:sz w:val="22"/>
                <w:szCs w:val="22"/>
                <w:lang w:val="hr-HR" w:eastAsia="ko-KR"/>
              </w:rPr>
            </w:pPr>
          </w:p>
          <w:tbl>
            <w:tblPr>
              <w:tblW w:w="85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478"/>
              <w:gridCol w:w="6087"/>
            </w:tblGrid>
            <w:tr w:rsidR="00DA30D2" w:rsidRPr="0005341E" w:rsidTr="00D73881">
              <w:trPr>
                <w:trHeight w:val="280"/>
              </w:trPr>
              <w:tc>
                <w:tcPr>
                  <w:tcW w:w="2478"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sz w:val="22"/>
                      <w:szCs w:val="22"/>
                      <w:lang w:val="hr-HR" w:eastAsia="ko-KR"/>
                    </w:rPr>
                  </w:pPr>
                  <w:r w:rsidRPr="0005341E">
                    <w:rPr>
                      <w:rFonts w:ascii="Arial Narrow" w:hAnsi="Arial Narrow" w:cs="Arial"/>
                      <w:bCs/>
                      <w:sz w:val="22"/>
                      <w:szCs w:val="22"/>
                      <w:lang w:val="hr-HR" w:eastAsia="ko-KR"/>
                    </w:rPr>
                    <w:t xml:space="preserve">• </w:t>
                  </w:r>
                  <w:r w:rsidRPr="0005341E">
                    <w:rPr>
                      <w:rFonts w:ascii="Arial Narrow" w:hAnsi="Arial Narrow" w:cs="Arial"/>
                      <w:sz w:val="22"/>
                      <w:szCs w:val="22"/>
                      <w:lang w:val="hr-HR" w:eastAsia="ko-KR"/>
                    </w:rPr>
                    <w:t>Datumi (od – do)</w:t>
                  </w:r>
                </w:p>
              </w:tc>
              <w:tc>
                <w:tcPr>
                  <w:tcW w:w="6087"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val="hr-HR" w:eastAsia="ko-KR"/>
                    </w:rPr>
                    <w:t>1999-  2003</w:t>
                  </w:r>
                </w:p>
              </w:tc>
            </w:tr>
            <w:tr w:rsidR="00DA30D2" w:rsidRPr="0005341E" w:rsidTr="00D73881">
              <w:trPr>
                <w:trHeight w:val="280"/>
              </w:trPr>
              <w:tc>
                <w:tcPr>
                  <w:tcW w:w="2478"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sz w:val="22"/>
                      <w:szCs w:val="22"/>
                      <w:lang w:val="hr-HR" w:eastAsia="ko-KR"/>
                    </w:rPr>
                  </w:pPr>
                  <w:r w:rsidRPr="0005341E">
                    <w:rPr>
                      <w:rFonts w:ascii="Arial Narrow" w:hAnsi="Arial Narrow" w:cs="Arial"/>
                      <w:sz w:val="22"/>
                      <w:szCs w:val="22"/>
                      <w:lang w:val="hr-HR" w:eastAsia="ko-KR"/>
                    </w:rPr>
                    <w:t xml:space="preserve">Ustanova zaposlenja </w:t>
                  </w:r>
                </w:p>
              </w:tc>
              <w:tc>
                <w:tcPr>
                  <w:tcW w:w="6087"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val="hr-HR" w:eastAsia="ko-KR"/>
                    </w:rPr>
                    <w:t>Klinika za plućne bolesti Jordanovac, Jordanovac 104, Zagreb</w:t>
                  </w:r>
                </w:p>
              </w:tc>
            </w:tr>
            <w:tr w:rsidR="00DA30D2" w:rsidRPr="0005341E" w:rsidTr="00D73881">
              <w:trPr>
                <w:trHeight w:val="280"/>
              </w:trPr>
              <w:tc>
                <w:tcPr>
                  <w:tcW w:w="2478"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sz w:val="22"/>
                      <w:szCs w:val="22"/>
                      <w:lang w:val="hr-HR" w:eastAsia="ko-KR"/>
                    </w:rPr>
                  </w:pPr>
                  <w:r w:rsidRPr="0005341E">
                    <w:rPr>
                      <w:rFonts w:ascii="Arial Narrow" w:hAnsi="Arial Narrow" w:cs="Arial"/>
                      <w:sz w:val="22"/>
                      <w:szCs w:val="22"/>
                      <w:lang w:val="hr-HR" w:eastAsia="ko-KR"/>
                    </w:rPr>
                    <w:t xml:space="preserve">Naziv radnog mjesta </w:t>
                  </w:r>
                </w:p>
              </w:tc>
              <w:tc>
                <w:tcPr>
                  <w:tcW w:w="6087"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val="hr-HR" w:eastAsia="ko-KR"/>
                    </w:rPr>
                    <w:t>specijalizant kliničke citologije</w:t>
                  </w:r>
                </w:p>
              </w:tc>
            </w:tr>
            <w:tr w:rsidR="00DA30D2" w:rsidRPr="0005341E" w:rsidTr="00D73881">
              <w:trPr>
                <w:trHeight w:val="280"/>
              </w:trPr>
              <w:tc>
                <w:tcPr>
                  <w:tcW w:w="2478"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bCs/>
                      <w:sz w:val="22"/>
                      <w:szCs w:val="22"/>
                      <w:lang w:val="hr-HR" w:eastAsia="ko-KR"/>
                    </w:rPr>
                  </w:pPr>
                  <w:r w:rsidRPr="0005341E">
                    <w:rPr>
                      <w:rFonts w:ascii="Arial Narrow" w:hAnsi="Arial Narrow" w:cs="Arial"/>
                      <w:bCs/>
                      <w:sz w:val="22"/>
                      <w:szCs w:val="22"/>
                      <w:lang w:val="hr-HR" w:eastAsia="ko-KR"/>
                    </w:rPr>
                    <w:t>Funkcija</w:t>
                  </w:r>
                </w:p>
              </w:tc>
              <w:tc>
                <w:tcPr>
                  <w:tcW w:w="6087"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val="hr-HR" w:eastAsia="ko-KR"/>
                    </w:rPr>
                    <w:t>specijalizant kliničke citologije</w:t>
                  </w:r>
                </w:p>
              </w:tc>
            </w:tr>
            <w:tr w:rsidR="00DA30D2" w:rsidRPr="0005341E" w:rsidTr="00D73881">
              <w:trPr>
                <w:trHeight w:val="280"/>
              </w:trPr>
              <w:tc>
                <w:tcPr>
                  <w:tcW w:w="2478"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bCs/>
                      <w:sz w:val="22"/>
                      <w:szCs w:val="22"/>
                      <w:lang w:val="hr-HR" w:eastAsia="ko-KR"/>
                    </w:rPr>
                  </w:pPr>
                  <w:r w:rsidRPr="0005341E">
                    <w:rPr>
                      <w:rFonts w:ascii="Arial Narrow" w:hAnsi="Arial Narrow" w:cs="Arial"/>
                      <w:bCs/>
                      <w:sz w:val="22"/>
                      <w:szCs w:val="22"/>
                      <w:lang w:val="hr-HR" w:eastAsia="ko-KR"/>
                    </w:rPr>
                    <w:t>Područje rada</w:t>
                  </w:r>
                </w:p>
              </w:tc>
              <w:tc>
                <w:tcPr>
                  <w:tcW w:w="6087"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val="hr-HR" w:eastAsia="ko-KR"/>
                    </w:rPr>
                    <w:t>patologija i citologija</w:t>
                  </w:r>
                </w:p>
              </w:tc>
            </w:tr>
          </w:tbl>
          <w:p w:rsidR="00DA30D2" w:rsidRPr="0005341E" w:rsidRDefault="00DA30D2" w:rsidP="0005341E">
            <w:pPr>
              <w:widowControl w:val="0"/>
              <w:spacing w:before="60" w:after="60"/>
              <w:rPr>
                <w:rFonts w:ascii="Arial Narrow" w:hAnsi="Arial Narrow" w:cs="Arial"/>
                <w:sz w:val="22"/>
                <w:szCs w:val="22"/>
                <w:lang w:val="hr-HR" w:eastAsia="ko-KR"/>
              </w:rPr>
            </w:pPr>
          </w:p>
          <w:tbl>
            <w:tblPr>
              <w:tblW w:w="85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478"/>
              <w:gridCol w:w="6087"/>
            </w:tblGrid>
            <w:tr w:rsidR="00DA30D2" w:rsidRPr="0005341E" w:rsidTr="00D73881">
              <w:trPr>
                <w:trHeight w:val="280"/>
              </w:trPr>
              <w:tc>
                <w:tcPr>
                  <w:tcW w:w="2478" w:type="dxa"/>
                  <w:tcBorders>
                    <w:top w:val="nil"/>
                    <w:left w:val="nil"/>
                    <w:bottom w:val="nil"/>
                    <w:right w:val="single" w:sz="4" w:space="0" w:color="auto"/>
                  </w:tcBorders>
                </w:tcPr>
                <w:p w:rsidR="00DA30D2" w:rsidRPr="0005341E" w:rsidRDefault="00DA30D2" w:rsidP="0005341E">
                  <w:pPr>
                    <w:widowControl w:val="0"/>
                    <w:spacing w:before="60" w:after="60"/>
                    <w:jc w:val="right"/>
                    <w:rPr>
                      <w:rFonts w:ascii="Arial Narrow" w:hAnsi="Arial Narrow" w:cs="Arial"/>
                      <w:bCs/>
                      <w:sz w:val="22"/>
                      <w:szCs w:val="22"/>
                      <w:lang w:val="hr-HR" w:eastAsia="ko-KR"/>
                    </w:rPr>
                  </w:pPr>
                </w:p>
                <w:p w:rsidR="00DA30D2" w:rsidRPr="0005341E" w:rsidRDefault="00DA30D2" w:rsidP="0005341E">
                  <w:pPr>
                    <w:widowControl w:val="0"/>
                    <w:spacing w:before="60" w:after="60"/>
                    <w:jc w:val="right"/>
                    <w:rPr>
                      <w:rFonts w:ascii="Arial Narrow" w:hAnsi="Arial Narrow" w:cs="Arial"/>
                      <w:sz w:val="22"/>
                      <w:szCs w:val="22"/>
                      <w:lang w:val="hr-HR" w:eastAsia="ko-KR"/>
                    </w:rPr>
                  </w:pPr>
                </w:p>
              </w:tc>
              <w:tc>
                <w:tcPr>
                  <w:tcW w:w="6087" w:type="dxa"/>
                  <w:tcBorders>
                    <w:top w:val="single" w:sz="4" w:space="0" w:color="auto"/>
                    <w:left w:val="single" w:sz="4" w:space="0" w:color="auto"/>
                    <w:bottom w:val="single" w:sz="4" w:space="0" w:color="auto"/>
                    <w:right w:val="single" w:sz="4" w:space="0" w:color="auto"/>
                  </w:tcBorders>
                  <w:vAlign w:val="center"/>
                </w:tcPr>
                <w:p w:rsidR="00DA30D2" w:rsidRPr="0005341E" w:rsidRDefault="00DA30D2" w:rsidP="0005341E">
                  <w:pPr>
                    <w:widowControl w:val="0"/>
                    <w:spacing w:before="60" w:after="60"/>
                    <w:rPr>
                      <w:rFonts w:ascii="Arial Narrow" w:hAnsi="Arial Narrow" w:cs="Arial"/>
                      <w:sz w:val="22"/>
                      <w:szCs w:val="22"/>
                      <w:lang w:val="hr-HR" w:eastAsia="ko-KR"/>
                    </w:rPr>
                  </w:pPr>
                  <w:r w:rsidRPr="0005341E">
                    <w:rPr>
                      <w:rFonts w:ascii="Arial Narrow" w:hAnsi="Arial Narrow" w:cs="Arial"/>
                      <w:sz w:val="22"/>
                      <w:szCs w:val="22"/>
                      <w:lang w:val="hr-HR" w:eastAsia="ko-KR"/>
                    </w:rPr>
                    <w:t>1994-1997</w:t>
                  </w:r>
                </w:p>
              </w:tc>
            </w:tr>
          </w:tbl>
          <w:p w:rsidR="00DA30D2" w:rsidRPr="0005341E" w:rsidRDefault="00DA30D2"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Nastavna aktivnost</w:t>
            </w:r>
          </w:p>
          <w:p w:rsidR="00DA30D2" w:rsidRPr="0005341E" w:rsidRDefault="00DA30D2"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 xml:space="preserve">Disertacija </w:t>
            </w:r>
            <w:r w:rsidRPr="0005341E">
              <w:rPr>
                <w:rFonts w:ascii="Arial Narrow" w:hAnsi="Arial Narrow" w:cs="Arial"/>
                <w:sz w:val="22"/>
                <w:szCs w:val="22"/>
                <w:lang w:val="hr-HR"/>
              </w:rPr>
              <w:t>(naslov i godina obrane)</w:t>
            </w:r>
          </w:p>
          <w:p w:rsidR="00DA30D2" w:rsidRPr="0005341E" w:rsidRDefault="00DA30D2"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„Primjena limbalnog alo presatka u procesu cijeljenja ozljeda rožnice pasa“</w:t>
            </w:r>
          </w:p>
          <w:p w:rsidR="00DA30D2" w:rsidRPr="0005341E" w:rsidRDefault="00DA30D2"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Znanstvena aktivnost</w:t>
            </w:r>
          </w:p>
          <w:p w:rsidR="00DA30D2" w:rsidRPr="0005341E" w:rsidRDefault="00DA30D2"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Publikacije</w:t>
            </w:r>
            <w:r w:rsidR="003B633F" w:rsidRPr="0005341E">
              <w:rPr>
                <w:rFonts w:ascii="Arial Narrow" w:hAnsi="Arial Narrow" w:cs="Arial"/>
                <w:sz w:val="22"/>
                <w:szCs w:val="22"/>
                <w:lang w:val="hr-HR"/>
              </w:rPr>
              <w:t> </w:t>
            </w:r>
          </w:p>
          <w:p w:rsidR="00DA30D2" w:rsidRPr="0005341E" w:rsidRDefault="00DA30D2"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Udžbenici i skripta (2)</w:t>
            </w:r>
          </w:p>
          <w:p w:rsidR="00DA30D2" w:rsidRPr="0005341E" w:rsidRDefault="00DA30D2"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Izvorni znanstveni i pregledni radovi u CC časopisima (1)</w:t>
            </w:r>
          </w:p>
          <w:p w:rsidR="00DA30D2" w:rsidRPr="0005341E" w:rsidRDefault="00DA30D2"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Znanstveni radovi u drugim časopisima (6)</w:t>
            </w:r>
          </w:p>
          <w:p w:rsidR="00DA30D2" w:rsidRPr="0005341E" w:rsidRDefault="00DA30D2"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Ostali radovi u drugim časopisima (4)</w:t>
            </w:r>
          </w:p>
          <w:p w:rsidR="00DA30D2" w:rsidRPr="0005341E" w:rsidRDefault="00DA30D2"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Kongresno priopćenje (sažeci) u CC časopisu (6)</w:t>
            </w:r>
          </w:p>
          <w:p w:rsidR="00DA30D2" w:rsidRPr="0005341E" w:rsidRDefault="00DA30D2"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Kongresno priopćenje (sažeci) u ostalim časopisima (10)</w:t>
            </w:r>
          </w:p>
          <w:p w:rsidR="00DA30D2" w:rsidRPr="0005341E" w:rsidRDefault="00DA30D2"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Sažeci u zbornicima skupova (2)</w:t>
            </w:r>
          </w:p>
          <w:p w:rsidR="00DA30D2" w:rsidRPr="0005341E" w:rsidRDefault="00DA30D2"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Disertacije (1)</w:t>
            </w:r>
          </w:p>
          <w:p w:rsidR="00DA30D2" w:rsidRPr="0005341E" w:rsidRDefault="00DA30D2"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Osobni podaci</w:t>
            </w:r>
          </w:p>
        </w:tc>
      </w:tr>
      <w:tr w:rsidR="00DA30D2" w:rsidRPr="0005341E" w:rsidTr="00D032AB">
        <w:trPr>
          <w:trHeight w:val="3541"/>
        </w:trPr>
        <w:tc>
          <w:tcPr>
            <w:tcW w:w="1818" w:type="dxa"/>
          </w:tcPr>
          <w:p w:rsidR="00DA30D2" w:rsidRPr="0005341E" w:rsidRDefault="00DA30D2"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Popis radova objavljenih u posljednjih pet godina </w:t>
            </w:r>
            <w:r w:rsidR="00CB25F6" w:rsidRPr="0005341E">
              <w:rPr>
                <w:rFonts w:ascii="Arial Narrow" w:hAnsi="Arial Narrow" w:cs="Arial"/>
                <w:sz w:val="22"/>
                <w:szCs w:val="22"/>
                <w:lang w:val="hr-HR"/>
              </w:rPr>
              <w:t> </w:t>
            </w:r>
          </w:p>
        </w:tc>
        <w:tc>
          <w:tcPr>
            <w:tcW w:w="8786" w:type="dxa"/>
          </w:tcPr>
          <w:p w:rsidR="00DA30D2" w:rsidRPr="0005341E" w:rsidRDefault="00DA30D2"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1.Kovšca Janjatović, Ana; Mršić, Gordan; Pirkić, Boris; Kiš, Ivana; Capak, Darko; Gredelj Šimec, Njetočka; Kezić, Dubravko; Špoljarić, Daniel; Crnjac, Josip; Popović, Maja.Subconjuctival application of allogenic limbal cells in dogs with corneal disorders. // Veterinarski arhiv. 85 (2015) , 5; 547-561 (članak, znanstveni).</w:t>
            </w:r>
          </w:p>
          <w:p w:rsidR="00DA30D2" w:rsidRPr="0005341E" w:rsidRDefault="00DA30D2"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 Pirkić, Boris; Gredelj Šimec, Njetočka; Slunjski, Lea; Abbafy, Mirna; Kezić, Dubravko; Špoljarić, Daniel; Babić, Tomislav; Špiranec, Katarina; Gršković, Branka; Berić Lerotić, Sanja; Mršić, Gordan; Mihelić, Damir; Popović, Maja.HEMATOLOGY PARAMETERS IN DOGS TREATED WITH SUBCONJUNCTIVAL APPLICATION OF LIMBAL STEM CELLS ALLOGRAFTS. // Veterinarski arhiv. 85 (2015) , 1; 67-79 (članak, znanstveni).</w:t>
            </w:r>
          </w:p>
          <w:p w:rsidR="00DA30D2" w:rsidRPr="0005341E" w:rsidRDefault="00DA30D2"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3. Pirkić, Boris; Capak, Darko; Kezić, Dubravko; Tominac Trcin, Mirna; Gredelj Šimec, Njetočka; Borošak, Hrvoje; Abaffy, Mirna; Slunjski, Lea; Mršić, Gordan; Špoljarić, Daniel; Mihelić, Damir; Popović, Maja.</w:t>
            </w:r>
          </w:p>
          <w:p w:rsidR="00DA30D2" w:rsidRPr="0005341E" w:rsidRDefault="00DA30D2"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Pregledni prikaz postignuća kliničkih ispitivanja stanične terapije u veterinarskoj oftalmologiji na Veterinarskom fakultetu Sveučilišta u Zagrebu. // Veterinarska stanica. 44 (2013) ; 383-388 (članak, znanstveni).</w:t>
            </w:r>
          </w:p>
          <w:p w:rsidR="00DA30D2" w:rsidRPr="0005341E" w:rsidRDefault="00DA30D2"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4. Gredelj Šimec, Njetočka; Jelić-Puškarić, Biljana; Ostojić, Alen; Šiftar, Zoran; Fiala, Dunja; Kardum-Skelin, Ika; Vrhovac, Radovan; Jakšić, Branimir.</w:t>
            </w:r>
          </w:p>
          <w:p w:rsidR="00DA30D2" w:rsidRPr="0005341E" w:rsidRDefault="00DA30D2"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Dijagnostički i prognostički značaj izražaja CD45 biljega u hematološkim zloćudnim bolestima, s posebnim osvrtom na akutne leukemije. // Acta medica Croatica. Supplement. 65 (2011) , Supl. 1; 45-52 (članak, znanstveni).</w:t>
            </w:r>
          </w:p>
          <w:p w:rsidR="00DA30D2" w:rsidRPr="0005341E" w:rsidRDefault="00DA30D2"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5. Ostojić, Alen; Pažur, Marina; Šiftar, Zoran; Kardum Paro, Mirjana Mariana; Jelić-Puškarić, Biljana; Gredelj Šimec, Njetočka; Radić-Krišto, Delfa; Kardum-Skelin, Ika; Vrhovac, Radovan; Jaksić, Branimir.</w:t>
            </w:r>
          </w:p>
          <w:p w:rsidR="00DA30D2" w:rsidRPr="0005341E" w:rsidRDefault="00DA30D2"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Povezanost izražaja CD34 biljega s morfološkim značajkama blasta u akutnoj promijelocitnoj leukemiji i kliničkim značajkama oboljelih: Iskustvo jednog centra. // Acta medica Croatica. Supplement. 65 (2011) , Supl. 1; 67-74 (članak, znanstveni).</w:t>
            </w:r>
          </w:p>
          <w:p w:rsidR="00DA30D2" w:rsidRPr="0005341E" w:rsidRDefault="00DA30D2"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6. Pirkić, Boris; Vlahović, Ksenija; Hohšteter, Marko; Tominac, Mirna; Muljačić, Ante; Špoljarić, Daniel; Gredelj Šimec, Njetočka; Kreszinger, Mario; Stejskal, Marko; Popović, Maja.In vitro cultivation of porcine limbal transplant. // Veterinarski arhiv. 80 (2010) , 4; 455-466 (članak, znanstveni)</w:t>
            </w:r>
          </w:p>
          <w:p w:rsidR="00DA30D2" w:rsidRPr="0005341E" w:rsidRDefault="00DA30D2"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7.Marković, Matija; Gredelj Šimec, Njetočka; Letilović, Tomislav; Planinc-Peraica, Ana; Ostojić Kolonić, Slobodanka.Left ventricular mycotic mass and diffuse mycotic myocarditis in a patient with hemophagocytic syndrome — case report. // Cardiologia Croatica. 8 (2013) , 5-6; 208-208 (kratko priopćenje, ostalo).</w:t>
            </w:r>
          </w:p>
          <w:p w:rsidR="00DA30D2" w:rsidRPr="0005341E" w:rsidRDefault="00DA30D2" w:rsidP="0005341E">
            <w:pPr>
              <w:spacing w:before="60" w:after="60"/>
              <w:rPr>
                <w:rFonts w:ascii="Arial Narrow" w:hAnsi="Arial Narrow" w:cs="Arial"/>
                <w:sz w:val="22"/>
                <w:szCs w:val="22"/>
                <w:lang w:val="hr-HR"/>
              </w:rPr>
            </w:pPr>
          </w:p>
          <w:p w:rsidR="00DA30D2" w:rsidRPr="0005341E" w:rsidRDefault="00DA30D2"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8.  Gredelj Šimec, Njetočka; Planinc-Peraica, Ana.Potporno liječenje bolesnika s hematološkim neoplazmama. // Medix : specijalizirani medicinski dvomjesečnik. 18 (2012) , 100; 234-240 (članak, stručni).</w:t>
            </w:r>
          </w:p>
          <w:p w:rsidR="00DA30D2" w:rsidRPr="0005341E" w:rsidRDefault="00DA30D2"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9. Gredelj Šimec, Njetočka; Vrhovac, Radovan.Smjernice KROHEM-a za prevenciju i liječenje mučnine i povraćanja izazvanih antitumorskim lijekovima i postupcima. // Bilten Krohema. 4 (2012) , 1; 18-22 (pregledni rad, stručni).</w:t>
            </w:r>
          </w:p>
          <w:p w:rsidR="00DA30D2" w:rsidRPr="0005341E" w:rsidRDefault="00DA30D2"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10. Jelić Puškarić, Biljana; Kardum-Skelin, Ika; Pažur, Marina; Vrhovac, Radovan; Radić-Krišto, Delfa; Gredelj Šimec, Njetočka; Gašparov, Slavko; Obad Kovačević, Dragica; Plašćak, J; Jakšić, Branim ir. Mijeloidni sarkom medijastinuma – prikaz slučaja. // Acta medica Croatica. Supplement. 65 (2011) , 1; 133-138 (prikaz, stručni).</w:t>
            </w:r>
          </w:p>
        </w:tc>
      </w:tr>
      <w:tr w:rsidR="00DA30D2" w:rsidRPr="0005341E" w:rsidTr="00D032AB">
        <w:trPr>
          <w:trHeight w:val="2030"/>
        </w:trPr>
        <w:tc>
          <w:tcPr>
            <w:tcW w:w="1818" w:type="dxa"/>
            <w:vAlign w:val="center"/>
          </w:tcPr>
          <w:p w:rsidR="00DA30D2" w:rsidRPr="0005341E" w:rsidRDefault="00DA30D2"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Datum zadnjeg izbora u znanstveno-nastavno ili nastavno zvanje i naziv zvanja</w:t>
            </w:r>
          </w:p>
        </w:tc>
        <w:tc>
          <w:tcPr>
            <w:tcW w:w="8786" w:type="dxa"/>
          </w:tcPr>
          <w:p w:rsidR="00DA30D2" w:rsidRPr="0005341E" w:rsidRDefault="00DA30D2" w:rsidP="0005341E">
            <w:pPr>
              <w:spacing w:before="60" w:after="60"/>
              <w:rPr>
                <w:rFonts w:ascii="Arial Narrow" w:hAnsi="Arial Narrow" w:cs="Arial"/>
                <w:sz w:val="22"/>
                <w:szCs w:val="22"/>
                <w:lang w:val="hr-HR"/>
              </w:rPr>
            </w:pPr>
          </w:p>
          <w:p w:rsidR="00DA30D2" w:rsidRPr="0005341E" w:rsidRDefault="00DA30D2" w:rsidP="0005341E">
            <w:pPr>
              <w:spacing w:before="60" w:after="60"/>
              <w:rPr>
                <w:rFonts w:ascii="Arial Narrow" w:hAnsi="Arial Narrow" w:cs="Arial"/>
                <w:sz w:val="22"/>
                <w:szCs w:val="22"/>
                <w:lang w:val="hr-HR"/>
              </w:rPr>
            </w:pPr>
          </w:p>
        </w:tc>
      </w:tr>
    </w:tbl>
    <w:p w:rsidR="00DA30D2" w:rsidRPr="0005341E" w:rsidRDefault="00DA30D2" w:rsidP="0005341E">
      <w:pPr>
        <w:spacing w:before="60" w:after="60"/>
        <w:rPr>
          <w:rFonts w:ascii="Arial Narrow" w:hAnsi="Arial Narrow" w:cs="Arial"/>
          <w:sz w:val="22"/>
          <w:szCs w:val="22"/>
          <w:lang w:val="hr-HR"/>
        </w:rPr>
      </w:pPr>
    </w:p>
    <w:p w:rsidR="00806BC7" w:rsidRPr="0005341E" w:rsidRDefault="00806BC7" w:rsidP="0005341E">
      <w:pPr>
        <w:spacing w:before="60" w:after="60"/>
        <w:rPr>
          <w:rFonts w:ascii="Arial Narrow" w:hAnsi="Arial Narrow" w:cs="Arial"/>
          <w:sz w:val="22"/>
          <w:szCs w:val="22"/>
          <w:lang w:val="hr-HR"/>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
        <w:gridCol w:w="8952"/>
      </w:tblGrid>
      <w:tr w:rsidR="00806BC7" w:rsidRPr="0005341E" w:rsidTr="00F31762">
        <w:tc>
          <w:tcPr>
            <w:tcW w:w="2560" w:type="dxa"/>
            <w:vAlign w:val="bottom"/>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Ime</w:t>
            </w:r>
          </w:p>
        </w:tc>
        <w:tc>
          <w:tcPr>
            <w:tcW w:w="7328" w:type="dxa"/>
            <w:vAlign w:val="bottom"/>
          </w:tcPr>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Zorana</w:t>
            </w:r>
          </w:p>
        </w:tc>
      </w:tr>
      <w:tr w:rsidR="00806BC7" w:rsidRPr="0005341E" w:rsidTr="00F31762">
        <w:tc>
          <w:tcPr>
            <w:tcW w:w="2560" w:type="dxa"/>
            <w:vAlign w:val="bottom"/>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Prezime</w:t>
            </w:r>
          </w:p>
        </w:tc>
        <w:tc>
          <w:tcPr>
            <w:tcW w:w="7328" w:type="dxa"/>
            <w:vAlign w:val="bottom"/>
          </w:tcPr>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Grubić</w:t>
            </w:r>
          </w:p>
        </w:tc>
      </w:tr>
      <w:tr w:rsidR="00806BC7" w:rsidRPr="0005341E" w:rsidTr="00F31762">
        <w:tc>
          <w:tcPr>
            <w:tcW w:w="2560" w:type="dxa"/>
            <w:vAlign w:val="bottom"/>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Naziv ustanove</w:t>
            </w:r>
          </w:p>
        </w:tc>
        <w:tc>
          <w:tcPr>
            <w:tcW w:w="7328" w:type="dxa"/>
            <w:vAlign w:val="bottom"/>
          </w:tcPr>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KBC Zagreb</w:t>
            </w:r>
          </w:p>
        </w:tc>
      </w:tr>
      <w:tr w:rsidR="00806BC7" w:rsidRPr="0005341E" w:rsidTr="00F31762">
        <w:tc>
          <w:tcPr>
            <w:tcW w:w="2560" w:type="dxa"/>
            <w:vAlign w:val="bottom"/>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E-mail adresa</w:t>
            </w:r>
          </w:p>
        </w:tc>
        <w:tc>
          <w:tcPr>
            <w:tcW w:w="7328" w:type="dxa"/>
            <w:vAlign w:val="bottom"/>
          </w:tcPr>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zgrubic@kbc-zagreb.hr</w:t>
            </w:r>
          </w:p>
        </w:tc>
      </w:tr>
      <w:tr w:rsidR="00806BC7" w:rsidRPr="0005341E" w:rsidTr="00F31762">
        <w:tc>
          <w:tcPr>
            <w:tcW w:w="2560" w:type="dxa"/>
            <w:vAlign w:val="bottom"/>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Adresa osobne web stranice</w:t>
            </w:r>
          </w:p>
        </w:tc>
        <w:tc>
          <w:tcPr>
            <w:tcW w:w="7328" w:type="dxa"/>
            <w:vAlign w:val="center"/>
          </w:tcPr>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w:t>
            </w:r>
          </w:p>
        </w:tc>
      </w:tr>
      <w:tr w:rsidR="00806BC7" w:rsidRPr="0005341E" w:rsidTr="00F31762">
        <w:tc>
          <w:tcPr>
            <w:tcW w:w="2560" w:type="dxa"/>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Životopis</w:t>
            </w:r>
          </w:p>
        </w:tc>
        <w:tc>
          <w:tcPr>
            <w:tcW w:w="7328" w:type="dxa"/>
            <w:vAlign w:val="bottom"/>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Obrazovanje</w:t>
            </w:r>
          </w:p>
          <w:p w:rsidR="00806BC7" w:rsidRPr="0005341E" w:rsidRDefault="00806BC7" w:rsidP="0005341E">
            <w:pPr>
              <w:spacing w:before="60" w:after="60"/>
              <w:rPr>
                <w:rFonts w:ascii="Arial Narrow" w:hAnsi="Arial Narrow" w:cs="Arial"/>
                <w:spacing w:val="-2"/>
                <w:sz w:val="22"/>
                <w:szCs w:val="22"/>
                <w:lang w:val="hr-HR"/>
              </w:rPr>
            </w:pPr>
            <w:r w:rsidRPr="0005341E">
              <w:rPr>
                <w:rFonts w:ascii="Arial Narrow" w:hAnsi="Arial Narrow" w:cs="Arial"/>
                <w:spacing w:val="-2"/>
                <w:sz w:val="22"/>
                <w:szCs w:val="22"/>
                <w:lang w:val="hr-HR"/>
              </w:rPr>
              <w:t>1981.-1986.</w:t>
            </w:r>
            <w:r w:rsidRPr="0005341E">
              <w:rPr>
                <w:rFonts w:ascii="Arial Narrow" w:hAnsi="Arial Narrow" w:cs="Arial"/>
                <w:spacing w:val="-2"/>
                <w:sz w:val="22"/>
                <w:szCs w:val="22"/>
                <w:lang w:val="pt-BR"/>
              </w:rPr>
              <w:t>g</w:t>
            </w:r>
            <w:r w:rsidRPr="0005341E">
              <w:rPr>
                <w:rFonts w:ascii="Arial Narrow" w:hAnsi="Arial Narrow" w:cs="Arial"/>
                <w:spacing w:val="-2"/>
                <w:sz w:val="22"/>
                <w:szCs w:val="22"/>
                <w:lang w:val="hr-HR"/>
              </w:rPr>
              <w:t xml:space="preserve">. PMF-Zagreb </w:t>
            </w:r>
            <w:r w:rsidRPr="0005341E">
              <w:rPr>
                <w:rFonts w:ascii="Arial Narrow" w:hAnsi="Arial Narrow" w:cs="Arial"/>
                <w:sz w:val="22"/>
                <w:szCs w:val="22"/>
                <w:lang w:val="pt-BR"/>
              </w:rPr>
              <w:t>diplomiraniin</w:t>
            </w:r>
            <w:r w:rsidRPr="0005341E">
              <w:rPr>
                <w:rFonts w:ascii="Arial Narrow" w:hAnsi="Arial Narrow" w:cs="Arial"/>
                <w:sz w:val="22"/>
                <w:szCs w:val="22"/>
                <w:lang w:val="hr-HR"/>
              </w:rPr>
              <w:t>ž</w:t>
            </w:r>
            <w:r w:rsidRPr="0005341E">
              <w:rPr>
                <w:rFonts w:ascii="Arial Narrow" w:hAnsi="Arial Narrow" w:cs="Arial"/>
                <w:sz w:val="22"/>
                <w:szCs w:val="22"/>
                <w:lang w:val="pt-BR"/>
              </w:rPr>
              <w:t>injereksperimentalnebiologije</w:t>
            </w:r>
          </w:p>
          <w:p w:rsidR="00806BC7" w:rsidRPr="0005341E" w:rsidRDefault="00806BC7" w:rsidP="0005341E">
            <w:pPr>
              <w:spacing w:before="60" w:after="60"/>
              <w:jc w:val="both"/>
              <w:rPr>
                <w:rFonts w:ascii="Arial Narrow" w:hAnsi="Arial Narrow" w:cs="Arial"/>
                <w:sz w:val="22"/>
                <w:szCs w:val="22"/>
                <w:lang w:val="hr-HR"/>
              </w:rPr>
            </w:pPr>
            <w:r w:rsidRPr="0005341E">
              <w:rPr>
                <w:rFonts w:ascii="Arial Narrow" w:hAnsi="Arial Narrow" w:cs="Arial"/>
                <w:spacing w:val="-2"/>
                <w:sz w:val="22"/>
                <w:szCs w:val="22"/>
                <w:lang w:val="hr-HR"/>
              </w:rPr>
              <w:t xml:space="preserve">1986.-1991.g. PMF-Zagreb </w:t>
            </w:r>
            <w:r w:rsidRPr="0005341E">
              <w:rPr>
                <w:rFonts w:ascii="Arial Narrow" w:hAnsi="Arial Narrow" w:cs="Arial"/>
                <w:sz w:val="22"/>
                <w:szCs w:val="22"/>
              </w:rPr>
              <w:t>poslijediplomskistudijBiomedicina</w:t>
            </w:r>
            <w:r w:rsidRPr="0005341E">
              <w:rPr>
                <w:rFonts w:ascii="Arial Narrow" w:hAnsi="Arial Narrow" w:cs="Arial"/>
                <w:sz w:val="22"/>
                <w:szCs w:val="22"/>
                <w:lang w:val="hr-HR"/>
              </w:rPr>
              <w:t xml:space="preserve">, </w:t>
            </w:r>
            <w:r w:rsidRPr="0005341E">
              <w:rPr>
                <w:rFonts w:ascii="Arial Narrow" w:hAnsi="Arial Narrow" w:cs="Arial"/>
                <w:sz w:val="22"/>
                <w:szCs w:val="22"/>
                <w:lang w:val="pt-BR"/>
              </w:rPr>
              <w:t>magistarprirodnihznanostiizpodru</w:t>
            </w:r>
            <w:r w:rsidRPr="0005341E">
              <w:rPr>
                <w:rFonts w:ascii="Arial Narrow" w:hAnsi="Arial Narrow" w:cs="Arial"/>
                <w:sz w:val="22"/>
                <w:szCs w:val="22"/>
                <w:lang w:val="hr-HR"/>
              </w:rPr>
              <w:t>č</w:t>
            </w:r>
            <w:r w:rsidRPr="0005341E">
              <w:rPr>
                <w:rFonts w:ascii="Arial Narrow" w:hAnsi="Arial Narrow" w:cs="Arial"/>
                <w:sz w:val="22"/>
                <w:szCs w:val="22"/>
                <w:lang w:val="pt-BR"/>
              </w:rPr>
              <w:t>jabiologije</w:t>
            </w:r>
            <w:r w:rsidRPr="0005341E">
              <w:rPr>
                <w:rFonts w:ascii="Arial Narrow" w:hAnsi="Arial Narrow" w:cs="Arial"/>
                <w:sz w:val="22"/>
                <w:szCs w:val="22"/>
                <w:lang w:val="hr-HR"/>
              </w:rPr>
              <w:t xml:space="preserve"> (</w:t>
            </w:r>
            <w:r w:rsidRPr="0005341E">
              <w:rPr>
                <w:rFonts w:ascii="Arial Narrow" w:hAnsi="Arial Narrow" w:cs="Arial"/>
                <w:sz w:val="22"/>
                <w:szCs w:val="22"/>
                <w:lang w:val="pt-BR"/>
              </w:rPr>
              <w:t>Biomedicina</w:t>
            </w:r>
            <w:r w:rsidRPr="0005341E">
              <w:rPr>
                <w:rFonts w:ascii="Arial Narrow" w:hAnsi="Arial Narrow" w:cs="Arial"/>
                <w:sz w:val="22"/>
                <w:szCs w:val="22"/>
                <w:lang w:val="hr-HR"/>
              </w:rPr>
              <w:t>)</w:t>
            </w:r>
          </w:p>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sz w:val="22"/>
                <w:szCs w:val="22"/>
                <w:lang w:val="hr-HR"/>
              </w:rPr>
              <w:t xml:space="preserve">1997.g. doktor </w:t>
            </w:r>
            <w:r w:rsidRPr="0005341E">
              <w:rPr>
                <w:rFonts w:ascii="Arial Narrow" w:hAnsi="Arial Narrow" w:cs="Arial"/>
                <w:sz w:val="22"/>
                <w:szCs w:val="22"/>
                <w:lang w:val="pt-BR"/>
              </w:rPr>
              <w:t>prirodnihznanostiizpoljabiologije</w:t>
            </w:r>
          </w:p>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Radno iskustvo i akademska napredovanja</w:t>
            </w:r>
          </w:p>
          <w:p w:rsidR="00806BC7" w:rsidRPr="0005341E" w:rsidRDefault="00806BC7" w:rsidP="0005341E">
            <w:pPr>
              <w:spacing w:before="60" w:after="60"/>
              <w:rPr>
                <w:rFonts w:ascii="Arial Narrow" w:hAnsi="Arial Narrow" w:cs="Arial"/>
                <w:spacing w:val="-2"/>
                <w:sz w:val="22"/>
                <w:szCs w:val="22"/>
                <w:lang w:val="hr-HR"/>
              </w:rPr>
            </w:pPr>
            <w:r w:rsidRPr="0005341E">
              <w:rPr>
                <w:rFonts w:ascii="Arial Narrow" w:hAnsi="Arial Narrow" w:cs="Arial"/>
                <w:spacing w:val="-2"/>
                <w:sz w:val="22"/>
                <w:szCs w:val="22"/>
                <w:lang w:val="hr-HR"/>
              </w:rPr>
              <w:t>1987.</w:t>
            </w:r>
            <w:r w:rsidRPr="0005341E">
              <w:rPr>
                <w:rFonts w:ascii="Arial Narrow" w:hAnsi="Arial Narrow" w:cs="Arial"/>
                <w:spacing w:val="-2"/>
                <w:sz w:val="22"/>
                <w:szCs w:val="22"/>
              </w:rPr>
              <w:t>g</w:t>
            </w:r>
            <w:r w:rsidRPr="0005341E">
              <w:rPr>
                <w:rFonts w:ascii="Arial Narrow" w:hAnsi="Arial Narrow" w:cs="Arial"/>
                <w:spacing w:val="-2"/>
                <w:sz w:val="22"/>
                <w:szCs w:val="22"/>
                <w:lang w:val="hr-HR"/>
              </w:rPr>
              <w:t>. – do danas  KBC Zagreb</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01.07.04.g.</w:t>
            </w:r>
            <w:r w:rsidRPr="0005341E">
              <w:rPr>
                <w:rFonts w:ascii="Arial Narrow" w:hAnsi="Arial Narrow" w:cs="Arial"/>
                <w:sz w:val="22"/>
                <w:szCs w:val="22"/>
                <w:lang w:val="hr-HR"/>
              </w:rPr>
              <w:tab/>
            </w:r>
            <w:r w:rsidRPr="0005341E">
              <w:rPr>
                <w:rFonts w:ascii="Arial Narrow" w:hAnsi="Arial Narrow" w:cs="Arial"/>
                <w:sz w:val="22"/>
                <w:szCs w:val="22"/>
                <w:lang w:val="pt-BR"/>
              </w:rPr>
              <w:t>izabranaunaslovnoznastveno</w:t>
            </w:r>
            <w:r w:rsidRPr="0005341E">
              <w:rPr>
                <w:rFonts w:ascii="Arial Narrow" w:hAnsi="Arial Narrow" w:cs="Arial"/>
                <w:sz w:val="22"/>
                <w:szCs w:val="22"/>
                <w:lang w:val="hr-HR"/>
              </w:rPr>
              <w:t>-</w:t>
            </w:r>
            <w:r w:rsidRPr="0005341E">
              <w:rPr>
                <w:rFonts w:ascii="Arial Narrow" w:hAnsi="Arial Narrow" w:cs="Arial"/>
                <w:sz w:val="22"/>
                <w:szCs w:val="22"/>
                <w:lang w:val="pt-BR"/>
              </w:rPr>
              <w:t>nastavnozvanje</w:t>
            </w:r>
            <w:r w:rsidRPr="0005341E">
              <w:rPr>
                <w:rFonts w:ascii="Arial Narrow" w:hAnsi="Arial Narrow" w:cs="Arial"/>
                <w:b/>
                <w:bCs/>
                <w:sz w:val="22"/>
                <w:szCs w:val="22"/>
                <w:lang w:val="pt-BR"/>
              </w:rPr>
              <w:t>docent</w:t>
            </w:r>
            <w:r w:rsidRPr="0005341E">
              <w:rPr>
                <w:rFonts w:ascii="Arial Narrow" w:hAnsi="Arial Narrow" w:cs="Arial"/>
                <w:sz w:val="22"/>
                <w:szCs w:val="22"/>
                <w:lang w:val="pt-BR"/>
              </w:rPr>
              <w:t>iz</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pt-BR"/>
              </w:rPr>
              <w:t>podru</w:t>
            </w:r>
            <w:r w:rsidRPr="0005341E">
              <w:rPr>
                <w:rFonts w:ascii="Arial Narrow" w:hAnsi="Arial Narrow" w:cs="Arial"/>
                <w:sz w:val="22"/>
                <w:szCs w:val="22"/>
                <w:lang w:val="hr-HR"/>
              </w:rPr>
              <w:t>č</w:t>
            </w:r>
            <w:r w:rsidRPr="0005341E">
              <w:rPr>
                <w:rFonts w:ascii="Arial Narrow" w:hAnsi="Arial Narrow" w:cs="Arial"/>
                <w:sz w:val="22"/>
                <w:szCs w:val="22"/>
                <w:lang w:val="pt-BR"/>
              </w:rPr>
              <w:t>japrirodnihznanosti</w:t>
            </w:r>
            <w:r w:rsidRPr="0005341E">
              <w:rPr>
                <w:rFonts w:ascii="Arial Narrow" w:hAnsi="Arial Narrow" w:cs="Arial"/>
                <w:sz w:val="22"/>
                <w:szCs w:val="22"/>
                <w:lang w:val="hr-HR"/>
              </w:rPr>
              <w:t xml:space="preserve">, </w:t>
            </w:r>
            <w:r w:rsidRPr="0005341E">
              <w:rPr>
                <w:rFonts w:ascii="Arial Narrow" w:hAnsi="Arial Narrow" w:cs="Arial"/>
                <w:sz w:val="22"/>
                <w:szCs w:val="22"/>
                <w:lang w:val="pt-BR"/>
              </w:rPr>
              <w:t>poljebiologijanaSveu</w:t>
            </w:r>
            <w:r w:rsidRPr="0005341E">
              <w:rPr>
                <w:rFonts w:ascii="Arial Narrow" w:hAnsi="Arial Narrow" w:cs="Arial"/>
                <w:sz w:val="22"/>
                <w:szCs w:val="22"/>
                <w:lang w:val="hr-HR"/>
              </w:rPr>
              <w:t>č</w:t>
            </w:r>
            <w:r w:rsidRPr="0005341E">
              <w:rPr>
                <w:rFonts w:ascii="Arial Narrow" w:hAnsi="Arial Narrow" w:cs="Arial"/>
                <w:sz w:val="22"/>
                <w:szCs w:val="22"/>
                <w:lang w:val="pt-BR"/>
              </w:rPr>
              <w:t>ili</w:t>
            </w:r>
            <w:r w:rsidRPr="0005341E">
              <w:rPr>
                <w:rFonts w:ascii="Arial Narrow" w:hAnsi="Arial Narrow" w:cs="Arial"/>
                <w:sz w:val="22"/>
                <w:szCs w:val="22"/>
                <w:lang w:val="hr-HR"/>
              </w:rPr>
              <w:t>š</w:t>
            </w:r>
            <w:r w:rsidRPr="0005341E">
              <w:rPr>
                <w:rFonts w:ascii="Arial Narrow" w:hAnsi="Arial Narrow" w:cs="Arial"/>
                <w:sz w:val="22"/>
                <w:szCs w:val="22"/>
                <w:lang w:val="pt-BR"/>
              </w:rPr>
              <w:t>tuJ</w:t>
            </w:r>
            <w:r w:rsidRPr="0005341E">
              <w:rPr>
                <w:rFonts w:ascii="Arial Narrow" w:hAnsi="Arial Narrow" w:cs="Arial"/>
                <w:sz w:val="22"/>
                <w:szCs w:val="22"/>
                <w:lang w:val="hr-HR"/>
              </w:rPr>
              <w:t>.</w:t>
            </w:r>
            <w:r w:rsidRPr="0005341E">
              <w:rPr>
                <w:rFonts w:ascii="Arial Narrow" w:hAnsi="Arial Narrow" w:cs="Arial"/>
                <w:sz w:val="22"/>
                <w:szCs w:val="22"/>
                <w:lang w:val="pt-BR"/>
              </w:rPr>
              <w:t>J</w:t>
            </w:r>
            <w:r w:rsidRPr="0005341E">
              <w:rPr>
                <w:rFonts w:ascii="Arial Narrow" w:hAnsi="Arial Narrow" w:cs="Arial"/>
                <w:sz w:val="22"/>
                <w:szCs w:val="22"/>
                <w:lang w:val="hr-HR"/>
              </w:rPr>
              <w:t>.</w:t>
            </w:r>
          </w:p>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sz w:val="22"/>
                <w:szCs w:val="22"/>
                <w:lang w:val="pt-BR"/>
              </w:rPr>
              <w:t>StrossmayerauOsijeku</w:t>
            </w:r>
            <w:r w:rsidRPr="0005341E">
              <w:rPr>
                <w:rFonts w:ascii="Arial Narrow" w:hAnsi="Arial Narrow" w:cs="Arial"/>
                <w:sz w:val="22"/>
                <w:szCs w:val="22"/>
                <w:lang w:val="hr-HR"/>
              </w:rPr>
              <w:t xml:space="preserve"> - </w:t>
            </w:r>
            <w:r w:rsidRPr="0005341E">
              <w:rPr>
                <w:rFonts w:ascii="Arial Narrow" w:hAnsi="Arial Narrow" w:cs="Arial"/>
                <w:sz w:val="22"/>
                <w:szCs w:val="22"/>
                <w:lang w:val="pt-BR"/>
              </w:rPr>
              <w:t>Odjelzabiologiju</w:t>
            </w:r>
          </w:p>
          <w:p w:rsidR="00806BC7" w:rsidRPr="0005341E" w:rsidRDefault="00806BC7" w:rsidP="0005341E">
            <w:pPr>
              <w:spacing w:before="60" w:after="60"/>
              <w:ind w:left="1440" w:hanging="1440"/>
              <w:jc w:val="both"/>
              <w:rPr>
                <w:rFonts w:ascii="Arial Narrow" w:hAnsi="Arial Narrow" w:cs="Arial"/>
                <w:sz w:val="22"/>
                <w:szCs w:val="22"/>
                <w:lang w:val="hr-HR"/>
              </w:rPr>
            </w:pPr>
            <w:r w:rsidRPr="0005341E">
              <w:rPr>
                <w:rFonts w:ascii="Arial Narrow" w:hAnsi="Arial Narrow" w:cs="Arial"/>
                <w:sz w:val="22"/>
                <w:szCs w:val="22"/>
                <w:lang w:val="hr-HR"/>
              </w:rPr>
              <w:t>21.12.10.g.</w:t>
            </w:r>
            <w:r w:rsidRPr="0005341E">
              <w:rPr>
                <w:rFonts w:ascii="Arial Narrow" w:hAnsi="Arial Narrow" w:cs="Arial"/>
                <w:sz w:val="22"/>
                <w:szCs w:val="22"/>
                <w:lang w:val="hr-HR"/>
              </w:rPr>
              <w:tab/>
            </w:r>
            <w:r w:rsidRPr="0005341E">
              <w:rPr>
                <w:rFonts w:ascii="Arial Narrow" w:hAnsi="Arial Narrow" w:cs="Arial"/>
                <w:sz w:val="22"/>
                <w:szCs w:val="22"/>
                <w:lang w:val="pt-BR"/>
              </w:rPr>
              <w:t>izabranaunaslovnoznastveno</w:t>
            </w:r>
            <w:r w:rsidRPr="0005341E">
              <w:rPr>
                <w:rFonts w:ascii="Arial Narrow" w:hAnsi="Arial Narrow" w:cs="Arial"/>
                <w:sz w:val="22"/>
                <w:szCs w:val="22"/>
                <w:lang w:val="hr-HR"/>
              </w:rPr>
              <w:t>-</w:t>
            </w:r>
            <w:r w:rsidRPr="0005341E">
              <w:rPr>
                <w:rFonts w:ascii="Arial Narrow" w:hAnsi="Arial Narrow" w:cs="Arial"/>
                <w:sz w:val="22"/>
                <w:szCs w:val="22"/>
                <w:lang w:val="pt-BR"/>
              </w:rPr>
              <w:t>nastavnozvanje</w:t>
            </w:r>
            <w:r w:rsidRPr="0005341E">
              <w:rPr>
                <w:rFonts w:ascii="Arial Narrow" w:hAnsi="Arial Narrow" w:cs="Arial"/>
                <w:b/>
                <w:bCs/>
                <w:sz w:val="22"/>
                <w:szCs w:val="22"/>
                <w:lang w:val="pt-BR"/>
              </w:rPr>
              <w:t>izvaredniprofesor</w:t>
            </w:r>
            <w:r w:rsidRPr="0005341E">
              <w:rPr>
                <w:rFonts w:ascii="Arial Narrow" w:hAnsi="Arial Narrow" w:cs="Arial"/>
                <w:sz w:val="22"/>
                <w:szCs w:val="22"/>
                <w:lang w:val="pt-BR"/>
              </w:rPr>
              <w:t>izpodru</w:t>
            </w:r>
            <w:r w:rsidRPr="0005341E">
              <w:rPr>
                <w:rFonts w:ascii="Arial Narrow" w:hAnsi="Arial Narrow" w:cs="Arial"/>
                <w:sz w:val="22"/>
                <w:szCs w:val="22"/>
                <w:lang w:val="hr-HR"/>
              </w:rPr>
              <w:t>č</w:t>
            </w:r>
            <w:r w:rsidRPr="0005341E">
              <w:rPr>
                <w:rFonts w:ascii="Arial Narrow" w:hAnsi="Arial Narrow" w:cs="Arial"/>
                <w:sz w:val="22"/>
                <w:szCs w:val="22"/>
                <w:lang w:val="pt-BR"/>
              </w:rPr>
              <w:t>japrirodnihznanosti</w:t>
            </w:r>
            <w:r w:rsidRPr="0005341E">
              <w:rPr>
                <w:rFonts w:ascii="Arial Narrow" w:hAnsi="Arial Narrow" w:cs="Arial"/>
                <w:sz w:val="22"/>
                <w:szCs w:val="22"/>
                <w:lang w:val="hr-HR"/>
              </w:rPr>
              <w:t xml:space="preserve">, </w:t>
            </w:r>
            <w:r w:rsidRPr="0005341E">
              <w:rPr>
                <w:rFonts w:ascii="Arial Narrow" w:hAnsi="Arial Narrow" w:cs="Arial"/>
                <w:sz w:val="22"/>
                <w:szCs w:val="22"/>
                <w:lang w:val="pt-BR"/>
              </w:rPr>
              <w:t>poljebiologija</w:t>
            </w:r>
            <w:r w:rsidRPr="0005341E">
              <w:rPr>
                <w:rFonts w:ascii="Arial Narrow" w:hAnsi="Arial Narrow" w:cs="Arial"/>
                <w:sz w:val="22"/>
                <w:szCs w:val="22"/>
                <w:lang w:val="hr-HR"/>
              </w:rPr>
              <w:t xml:space="preserve">, </w:t>
            </w:r>
            <w:r w:rsidRPr="0005341E">
              <w:rPr>
                <w:rFonts w:ascii="Arial Narrow" w:hAnsi="Arial Narrow" w:cs="Arial"/>
                <w:sz w:val="22"/>
                <w:szCs w:val="22"/>
                <w:lang w:val="pt-BR"/>
              </w:rPr>
              <w:t>znanstvenagranagenetika</w:t>
            </w:r>
            <w:r w:rsidRPr="0005341E">
              <w:rPr>
                <w:rFonts w:ascii="Arial Narrow" w:hAnsi="Arial Narrow" w:cs="Arial"/>
                <w:sz w:val="22"/>
                <w:szCs w:val="22"/>
                <w:lang w:val="hr-HR"/>
              </w:rPr>
              <w:t xml:space="preserve">, </w:t>
            </w:r>
            <w:r w:rsidRPr="0005341E">
              <w:rPr>
                <w:rFonts w:ascii="Arial Narrow" w:hAnsi="Arial Narrow" w:cs="Arial"/>
                <w:sz w:val="22"/>
                <w:szCs w:val="22"/>
                <w:lang w:val="pt-BR"/>
              </w:rPr>
              <w:t>evolucijaifilogenijanaSveu</w:t>
            </w:r>
            <w:r w:rsidRPr="0005341E">
              <w:rPr>
                <w:rFonts w:ascii="Arial Narrow" w:hAnsi="Arial Narrow" w:cs="Arial"/>
                <w:sz w:val="22"/>
                <w:szCs w:val="22"/>
                <w:lang w:val="hr-HR"/>
              </w:rPr>
              <w:t>č</w:t>
            </w:r>
            <w:r w:rsidRPr="0005341E">
              <w:rPr>
                <w:rFonts w:ascii="Arial Narrow" w:hAnsi="Arial Narrow" w:cs="Arial"/>
                <w:sz w:val="22"/>
                <w:szCs w:val="22"/>
                <w:lang w:val="pt-BR"/>
              </w:rPr>
              <w:t>ili</w:t>
            </w:r>
            <w:r w:rsidRPr="0005341E">
              <w:rPr>
                <w:rFonts w:ascii="Arial Narrow" w:hAnsi="Arial Narrow" w:cs="Arial"/>
                <w:sz w:val="22"/>
                <w:szCs w:val="22"/>
                <w:lang w:val="hr-HR"/>
              </w:rPr>
              <w:t>š</w:t>
            </w:r>
            <w:r w:rsidRPr="0005341E">
              <w:rPr>
                <w:rFonts w:ascii="Arial Narrow" w:hAnsi="Arial Narrow" w:cs="Arial"/>
                <w:sz w:val="22"/>
                <w:szCs w:val="22"/>
                <w:lang w:val="pt-BR"/>
              </w:rPr>
              <w:t>tuJosipaJurjaStrossmayerauOsijeku</w:t>
            </w:r>
            <w:r w:rsidRPr="0005341E">
              <w:rPr>
                <w:rFonts w:ascii="Arial Narrow" w:hAnsi="Arial Narrow" w:cs="Arial"/>
                <w:sz w:val="22"/>
                <w:szCs w:val="22"/>
                <w:lang w:val="hr-HR"/>
              </w:rPr>
              <w:t xml:space="preserve"> - </w:t>
            </w:r>
            <w:r w:rsidRPr="0005341E">
              <w:rPr>
                <w:rFonts w:ascii="Arial Narrow" w:hAnsi="Arial Narrow" w:cs="Arial"/>
                <w:sz w:val="22"/>
                <w:szCs w:val="22"/>
                <w:lang w:val="pt-BR"/>
              </w:rPr>
              <w:t>Odjelzabiologiju</w:t>
            </w:r>
          </w:p>
          <w:p w:rsidR="00806BC7" w:rsidRPr="0005341E" w:rsidRDefault="00806BC7" w:rsidP="0005341E">
            <w:pPr>
              <w:spacing w:before="60" w:after="60"/>
              <w:ind w:left="1440" w:hanging="1440"/>
              <w:jc w:val="both"/>
              <w:rPr>
                <w:rFonts w:ascii="Arial Narrow" w:hAnsi="Arial Narrow" w:cs="Arial"/>
                <w:sz w:val="22"/>
                <w:szCs w:val="22"/>
                <w:lang w:val="hr-HR"/>
              </w:rPr>
            </w:pPr>
            <w:r w:rsidRPr="0005341E">
              <w:rPr>
                <w:rFonts w:ascii="Arial Narrow" w:hAnsi="Arial Narrow" w:cs="Arial"/>
                <w:sz w:val="22"/>
                <w:szCs w:val="22"/>
                <w:lang w:val="hr-HR"/>
              </w:rPr>
              <w:t>26.10.05.g.</w:t>
            </w:r>
            <w:r w:rsidRPr="0005341E">
              <w:rPr>
                <w:rFonts w:ascii="Arial Narrow" w:hAnsi="Arial Narrow" w:cs="Arial"/>
                <w:sz w:val="22"/>
                <w:szCs w:val="22"/>
                <w:lang w:val="hr-HR"/>
              </w:rPr>
              <w:tab/>
            </w:r>
            <w:r w:rsidRPr="0005341E">
              <w:rPr>
                <w:rFonts w:ascii="Arial Narrow" w:hAnsi="Arial Narrow" w:cs="Arial"/>
                <w:sz w:val="22"/>
                <w:szCs w:val="22"/>
                <w:lang w:val="pt-BR"/>
              </w:rPr>
              <w:t>izabranauznastvenozvanje</w:t>
            </w:r>
            <w:r w:rsidRPr="0005341E">
              <w:rPr>
                <w:rFonts w:ascii="Arial Narrow" w:hAnsi="Arial Narrow" w:cs="Arial"/>
                <w:b/>
                <w:bCs/>
                <w:sz w:val="22"/>
                <w:szCs w:val="22"/>
                <w:lang w:val="pt-BR"/>
              </w:rPr>
              <w:t>znanstvenisavjetnik</w:t>
            </w:r>
            <w:r w:rsidRPr="0005341E">
              <w:rPr>
                <w:rFonts w:ascii="Arial Narrow" w:hAnsi="Arial Narrow" w:cs="Arial"/>
                <w:sz w:val="22"/>
                <w:szCs w:val="22"/>
                <w:lang w:val="pt-BR"/>
              </w:rPr>
              <w:t>uznanstvenompodru</w:t>
            </w:r>
            <w:r w:rsidRPr="0005341E">
              <w:rPr>
                <w:rFonts w:ascii="Arial Narrow" w:hAnsi="Arial Narrow" w:cs="Arial"/>
                <w:sz w:val="22"/>
                <w:szCs w:val="22"/>
                <w:lang w:val="hr-HR"/>
              </w:rPr>
              <w:t>č</w:t>
            </w:r>
            <w:r w:rsidRPr="0005341E">
              <w:rPr>
                <w:rFonts w:ascii="Arial Narrow" w:hAnsi="Arial Narrow" w:cs="Arial"/>
                <w:sz w:val="22"/>
                <w:szCs w:val="22"/>
                <w:lang w:val="pt-BR"/>
              </w:rPr>
              <w:t>jubiomedicinaizdravstvo</w:t>
            </w:r>
            <w:r w:rsidRPr="0005341E">
              <w:rPr>
                <w:rFonts w:ascii="Arial Narrow" w:hAnsi="Arial Narrow" w:cs="Arial"/>
                <w:sz w:val="22"/>
                <w:szCs w:val="22"/>
                <w:lang w:val="hr-HR"/>
              </w:rPr>
              <w:t xml:space="preserve">, </w:t>
            </w:r>
            <w:r w:rsidRPr="0005341E">
              <w:rPr>
                <w:rFonts w:ascii="Arial Narrow" w:hAnsi="Arial Narrow" w:cs="Arial"/>
                <w:sz w:val="22"/>
                <w:szCs w:val="22"/>
                <w:lang w:val="pt-BR"/>
              </w:rPr>
              <w:t>poljeklini</w:t>
            </w:r>
            <w:r w:rsidRPr="0005341E">
              <w:rPr>
                <w:rFonts w:ascii="Arial Narrow" w:hAnsi="Arial Narrow" w:cs="Arial"/>
                <w:sz w:val="22"/>
                <w:szCs w:val="22"/>
                <w:lang w:val="hr-HR"/>
              </w:rPr>
              <w:t>č</w:t>
            </w:r>
            <w:r w:rsidRPr="0005341E">
              <w:rPr>
                <w:rFonts w:ascii="Arial Narrow" w:hAnsi="Arial Narrow" w:cs="Arial"/>
                <w:sz w:val="22"/>
                <w:szCs w:val="22"/>
                <w:lang w:val="pt-BR"/>
              </w:rPr>
              <w:t>kemedicinskeznanosti</w:t>
            </w:r>
            <w:r w:rsidRPr="0005341E">
              <w:rPr>
                <w:rFonts w:ascii="Arial Narrow" w:hAnsi="Arial Narrow" w:cs="Arial"/>
                <w:sz w:val="22"/>
                <w:szCs w:val="22"/>
                <w:lang w:val="hr-HR"/>
              </w:rPr>
              <w:t xml:space="preserve">, </w:t>
            </w:r>
            <w:r w:rsidRPr="0005341E">
              <w:rPr>
                <w:rFonts w:ascii="Arial Narrow" w:hAnsi="Arial Narrow" w:cs="Arial"/>
                <w:sz w:val="22"/>
                <w:szCs w:val="22"/>
                <w:lang w:val="pt-BR"/>
              </w:rPr>
              <w:t>Sveu</w:t>
            </w:r>
            <w:r w:rsidRPr="0005341E">
              <w:rPr>
                <w:rFonts w:ascii="Arial Narrow" w:hAnsi="Arial Narrow" w:cs="Arial"/>
                <w:sz w:val="22"/>
                <w:szCs w:val="22"/>
                <w:lang w:val="hr-HR"/>
              </w:rPr>
              <w:t>č</w:t>
            </w:r>
            <w:r w:rsidRPr="0005341E">
              <w:rPr>
                <w:rFonts w:ascii="Arial Narrow" w:hAnsi="Arial Narrow" w:cs="Arial"/>
                <w:sz w:val="22"/>
                <w:szCs w:val="22"/>
                <w:lang w:val="pt-BR"/>
              </w:rPr>
              <w:t>ili</w:t>
            </w:r>
            <w:r w:rsidRPr="0005341E">
              <w:rPr>
                <w:rFonts w:ascii="Arial Narrow" w:hAnsi="Arial Narrow" w:cs="Arial"/>
                <w:sz w:val="22"/>
                <w:szCs w:val="22"/>
                <w:lang w:val="hr-HR"/>
              </w:rPr>
              <w:t>š</w:t>
            </w:r>
            <w:r w:rsidRPr="0005341E">
              <w:rPr>
                <w:rFonts w:ascii="Arial Narrow" w:hAnsi="Arial Narrow" w:cs="Arial"/>
                <w:sz w:val="22"/>
                <w:szCs w:val="22"/>
                <w:lang w:val="pt-BR"/>
              </w:rPr>
              <w:t>teuZagrebu</w:t>
            </w:r>
            <w:r w:rsidRPr="0005341E">
              <w:rPr>
                <w:rFonts w:ascii="Arial Narrow" w:hAnsi="Arial Narrow" w:cs="Arial"/>
                <w:sz w:val="22"/>
                <w:szCs w:val="22"/>
                <w:lang w:val="hr-HR"/>
              </w:rPr>
              <w:t xml:space="preserve">, </w:t>
            </w:r>
            <w:r w:rsidRPr="0005341E">
              <w:rPr>
                <w:rFonts w:ascii="Arial Narrow" w:hAnsi="Arial Narrow" w:cs="Arial"/>
                <w:sz w:val="22"/>
                <w:szCs w:val="22"/>
                <w:lang w:val="pt-BR"/>
              </w:rPr>
              <w:t>Medicinskifakultet</w:t>
            </w:r>
          </w:p>
          <w:p w:rsidR="00806BC7" w:rsidRPr="0005341E" w:rsidRDefault="00806BC7" w:rsidP="0005341E">
            <w:pPr>
              <w:spacing w:before="60" w:after="60"/>
              <w:ind w:left="1440" w:hanging="1440"/>
              <w:jc w:val="both"/>
              <w:rPr>
                <w:rFonts w:ascii="Arial Narrow" w:hAnsi="Arial Narrow" w:cs="Arial"/>
                <w:sz w:val="22"/>
                <w:szCs w:val="22"/>
                <w:lang w:val="hr-HR"/>
              </w:rPr>
            </w:pPr>
            <w:r w:rsidRPr="0005341E">
              <w:rPr>
                <w:rFonts w:ascii="Arial Narrow" w:hAnsi="Arial Narrow" w:cs="Arial"/>
                <w:sz w:val="22"/>
                <w:szCs w:val="22"/>
                <w:lang w:val="hr-HR"/>
              </w:rPr>
              <w:t>08.11.10.g.</w:t>
            </w:r>
            <w:r w:rsidRPr="0005341E">
              <w:rPr>
                <w:rFonts w:ascii="Arial Narrow" w:hAnsi="Arial Narrow" w:cs="Arial"/>
                <w:sz w:val="22"/>
                <w:szCs w:val="22"/>
                <w:lang w:val="hr-HR"/>
              </w:rPr>
              <w:tab/>
            </w:r>
            <w:r w:rsidRPr="0005341E">
              <w:rPr>
                <w:rFonts w:ascii="Arial Narrow" w:hAnsi="Arial Narrow" w:cs="Arial"/>
                <w:sz w:val="22"/>
                <w:szCs w:val="22"/>
                <w:lang w:val="pt-BR"/>
              </w:rPr>
              <w:t>izabranauznastvenozvanje</w:t>
            </w:r>
            <w:r w:rsidRPr="0005341E">
              <w:rPr>
                <w:rFonts w:ascii="Arial Narrow" w:hAnsi="Arial Narrow" w:cs="Arial"/>
                <w:b/>
                <w:bCs/>
                <w:sz w:val="22"/>
                <w:szCs w:val="22"/>
                <w:lang w:val="pt-BR"/>
              </w:rPr>
              <w:t>vi</w:t>
            </w:r>
            <w:r w:rsidRPr="0005341E">
              <w:rPr>
                <w:rFonts w:ascii="Arial Narrow" w:hAnsi="Arial Narrow" w:cs="Arial"/>
                <w:b/>
                <w:bCs/>
                <w:sz w:val="22"/>
                <w:szCs w:val="22"/>
                <w:lang w:val="hr-HR"/>
              </w:rPr>
              <w:t>š</w:t>
            </w:r>
            <w:r w:rsidRPr="0005341E">
              <w:rPr>
                <w:rFonts w:ascii="Arial Narrow" w:hAnsi="Arial Narrow" w:cs="Arial"/>
                <w:b/>
                <w:bCs/>
                <w:sz w:val="22"/>
                <w:szCs w:val="22"/>
                <w:lang w:val="pt-BR"/>
              </w:rPr>
              <w:t>iznanstvenisuradnik</w:t>
            </w:r>
            <w:r w:rsidRPr="0005341E">
              <w:rPr>
                <w:rFonts w:ascii="Arial Narrow" w:hAnsi="Arial Narrow" w:cs="Arial"/>
                <w:sz w:val="22"/>
                <w:szCs w:val="22"/>
                <w:lang w:val="pt-BR"/>
              </w:rPr>
              <w:t>upodru</w:t>
            </w:r>
            <w:r w:rsidRPr="0005341E">
              <w:rPr>
                <w:rFonts w:ascii="Arial Narrow" w:hAnsi="Arial Narrow" w:cs="Arial"/>
                <w:sz w:val="22"/>
                <w:szCs w:val="22"/>
                <w:lang w:val="hr-HR"/>
              </w:rPr>
              <w:t>č</w:t>
            </w:r>
            <w:r w:rsidRPr="0005341E">
              <w:rPr>
                <w:rFonts w:ascii="Arial Narrow" w:hAnsi="Arial Narrow" w:cs="Arial"/>
                <w:sz w:val="22"/>
                <w:szCs w:val="22"/>
                <w:lang w:val="pt-BR"/>
              </w:rPr>
              <w:t>juprirodnihznanostizaznanstvenopoljebiologijanaSveu</w:t>
            </w:r>
            <w:r w:rsidRPr="0005341E">
              <w:rPr>
                <w:rFonts w:ascii="Arial Narrow" w:hAnsi="Arial Narrow" w:cs="Arial"/>
                <w:sz w:val="22"/>
                <w:szCs w:val="22"/>
                <w:lang w:val="hr-HR"/>
              </w:rPr>
              <w:t>č</w:t>
            </w:r>
            <w:r w:rsidRPr="0005341E">
              <w:rPr>
                <w:rFonts w:ascii="Arial Narrow" w:hAnsi="Arial Narrow" w:cs="Arial"/>
                <w:sz w:val="22"/>
                <w:szCs w:val="22"/>
                <w:lang w:val="pt-BR"/>
              </w:rPr>
              <w:t>ili</w:t>
            </w:r>
            <w:r w:rsidRPr="0005341E">
              <w:rPr>
                <w:rFonts w:ascii="Arial Narrow" w:hAnsi="Arial Narrow" w:cs="Arial"/>
                <w:sz w:val="22"/>
                <w:szCs w:val="22"/>
                <w:lang w:val="hr-HR"/>
              </w:rPr>
              <w:t>š</w:t>
            </w:r>
            <w:r w:rsidRPr="0005341E">
              <w:rPr>
                <w:rFonts w:ascii="Arial Narrow" w:hAnsi="Arial Narrow" w:cs="Arial"/>
                <w:sz w:val="22"/>
                <w:szCs w:val="22"/>
                <w:lang w:val="pt-BR"/>
              </w:rPr>
              <w:t>tuJosipaJurjaStrossmayerauOsijeku</w:t>
            </w:r>
            <w:r w:rsidRPr="0005341E">
              <w:rPr>
                <w:rFonts w:ascii="Arial Narrow" w:hAnsi="Arial Narrow" w:cs="Arial"/>
                <w:sz w:val="22"/>
                <w:szCs w:val="22"/>
                <w:lang w:val="hr-HR"/>
              </w:rPr>
              <w:t xml:space="preserve"> - </w:t>
            </w:r>
            <w:r w:rsidRPr="0005341E">
              <w:rPr>
                <w:rFonts w:ascii="Arial Narrow" w:hAnsi="Arial Narrow" w:cs="Arial"/>
                <w:sz w:val="22"/>
                <w:szCs w:val="22"/>
                <w:lang w:val="pt-BR"/>
              </w:rPr>
              <w:t>Odjelzabiologiju</w:t>
            </w:r>
          </w:p>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Nastavna aktivnost</w:t>
            </w:r>
          </w:p>
          <w:p w:rsidR="00806BC7" w:rsidRPr="0005341E" w:rsidRDefault="00806BC7" w:rsidP="0005341E">
            <w:pPr>
              <w:spacing w:before="60" w:after="60"/>
              <w:jc w:val="both"/>
              <w:rPr>
                <w:rFonts w:ascii="Arial Narrow" w:hAnsi="Arial Narrow" w:cs="Arial"/>
                <w:sz w:val="22"/>
                <w:szCs w:val="22"/>
                <w:lang w:val="hr-HR"/>
              </w:rPr>
            </w:pPr>
            <w:r w:rsidRPr="0005341E">
              <w:rPr>
                <w:rFonts w:ascii="Arial Narrow" w:hAnsi="Arial Narrow" w:cs="Arial"/>
                <w:sz w:val="22"/>
                <w:szCs w:val="22"/>
                <w:lang w:val="hr-HR"/>
              </w:rPr>
              <w:t>Nositelj kolegija</w:t>
            </w:r>
          </w:p>
          <w:p w:rsidR="00806BC7" w:rsidRPr="0005341E" w:rsidRDefault="00806BC7" w:rsidP="0005341E">
            <w:pPr>
              <w:spacing w:before="60" w:after="60"/>
              <w:jc w:val="both"/>
              <w:rPr>
                <w:rFonts w:ascii="Arial Narrow" w:hAnsi="Arial Narrow" w:cs="Arial"/>
                <w:sz w:val="22"/>
                <w:szCs w:val="22"/>
                <w:lang w:val="es-ES"/>
              </w:rPr>
            </w:pPr>
            <w:r w:rsidRPr="0005341E">
              <w:rPr>
                <w:rFonts w:ascii="Arial Narrow" w:hAnsi="Arial Narrow" w:cs="Arial"/>
                <w:sz w:val="22"/>
                <w:szCs w:val="22"/>
                <w:lang w:val="es-ES"/>
              </w:rPr>
              <w:t xml:space="preserve">PMF-Zagreb: diplomski studij, kolegij: “Transplantacijska imunologija”  </w:t>
            </w:r>
          </w:p>
          <w:p w:rsidR="00806BC7" w:rsidRPr="0005341E" w:rsidRDefault="00806BC7" w:rsidP="0005341E">
            <w:pPr>
              <w:spacing w:before="60" w:after="60"/>
              <w:jc w:val="both"/>
              <w:rPr>
                <w:rFonts w:ascii="Arial Narrow" w:hAnsi="Arial Narrow" w:cs="Arial"/>
                <w:sz w:val="22"/>
                <w:szCs w:val="22"/>
                <w:lang w:val="sv-SE"/>
              </w:rPr>
            </w:pPr>
            <w:r w:rsidRPr="0005341E">
              <w:rPr>
                <w:rFonts w:ascii="Arial Narrow" w:hAnsi="Arial Narrow" w:cs="Arial"/>
                <w:sz w:val="22"/>
                <w:szCs w:val="22"/>
                <w:lang w:val="es-ES"/>
              </w:rPr>
              <w:t xml:space="preserve">Sveučilište J.J. Stossmayera Osijek - Odjel za biologiju: </w:t>
            </w:r>
            <w:r w:rsidRPr="0005341E">
              <w:rPr>
                <w:rFonts w:ascii="Arial Narrow" w:hAnsi="Arial Narrow" w:cs="Arial"/>
                <w:sz w:val="22"/>
                <w:szCs w:val="22"/>
                <w:lang w:val="sv-SE"/>
              </w:rPr>
              <w:t xml:space="preserve">doktorski studij, kolegij: “Imunogentika transplantacije” </w:t>
            </w:r>
          </w:p>
          <w:p w:rsidR="00806BC7" w:rsidRPr="0005341E" w:rsidRDefault="00806BC7" w:rsidP="0005341E">
            <w:pPr>
              <w:spacing w:before="60" w:after="60"/>
              <w:jc w:val="both"/>
              <w:rPr>
                <w:rFonts w:ascii="Arial Narrow" w:hAnsi="Arial Narrow" w:cs="Arial"/>
                <w:sz w:val="22"/>
                <w:szCs w:val="22"/>
                <w:lang w:val="sv-SE"/>
              </w:rPr>
            </w:pPr>
            <w:r w:rsidRPr="0005341E">
              <w:rPr>
                <w:rFonts w:ascii="Arial Narrow" w:hAnsi="Arial Narrow" w:cs="Arial"/>
                <w:sz w:val="22"/>
                <w:szCs w:val="22"/>
                <w:lang w:val="sv-SE"/>
              </w:rPr>
              <w:t>navedene kolegije uvela na spomenute fakultete</w:t>
            </w:r>
          </w:p>
          <w:p w:rsidR="00806BC7" w:rsidRPr="0005341E" w:rsidRDefault="00806BC7" w:rsidP="0005341E">
            <w:pPr>
              <w:spacing w:before="60" w:after="60"/>
              <w:jc w:val="both"/>
              <w:rPr>
                <w:rFonts w:ascii="Arial Narrow" w:hAnsi="Arial Narrow" w:cs="Arial"/>
                <w:sz w:val="22"/>
                <w:szCs w:val="22"/>
                <w:lang w:val="sv-SE"/>
              </w:rPr>
            </w:pPr>
            <w:r w:rsidRPr="0005341E">
              <w:rPr>
                <w:rFonts w:ascii="Arial Narrow" w:hAnsi="Arial Narrow" w:cs="Arial"/>
                <w:sz w:val="22"/>
                <w:szCs w:val="22"/>
                <w:lang w:val="sv-SE"/>
              </w:rPr>
              <w:t>Suradnica na kolegiju ”Imunološko prepoznavanje” na doktorskom studiju Medicinskog fakulteta Sveučilišta u Zagrebu</w:t>
            </w:r>
          </w:p>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Znanstvena aktivnost</w:t>
            </w:r>
          </w:p>
          <w:p w:rsidR="00806BC7" w:rsidRPr="0005341E" w:rsidRDefault="00806BC7" w:rsidP="0005341E">
            <w:pPr>
              <w:spacing w:before="60" w:after="60"/>
              <w:rPr>
                <w:rFonts w:ascii="Arial Narrow" w:hAnsi="Arial Narrow" w:cs="Arial"/>
                <w:sz w:val="22"/>
                <w:szCs w:val="22"/>
                <w:u w:val="single"/>
                <w:lang w:val="hr-HR"/>
              </w:rPr>
            </w:pPr>
            <w:r w:rsidRPr="0005341E">
              <w:rPr>
                <w:rFonts w:ascii="Arial Narrow" w:hAnsi="Arial Narrow" w:cs="Arial"/>
                <w:sz w:val="22"/>
                <w:szCs w:val="22"/>
                <w:u w:val="single"/>
                <w:lang w:val="sv-SE"/>
              </w:rPr>
              <w:t>Doma</w:t>
            </w:r>
            <w:r w:rsidRPr="0005341E">
              <w:rPr>
                <w:rFonts w:ascii="Arial Narrow" w:hAnsi="Arial Narrow" w:cs="Arial"/>
                <w:sz w:val="22"/>
                <w:szCs w:val="22"/>
                <w:u w:val="single"/>
                <w:lang w:val="hr-HR"/>
              </w:rPr>
              <w:t>ć</w:t>
            </w:r>
            <w:r w:rsidRPr="0005341E">
              <w:rPr>
                <w:rFonts w:ascii="Arial Narrow" w:hAnsi="Arial Narrow" w:cs="Arial"/>
                <w:sz w:val="22"/>
                <w:szCs w:val="22"/>
                <w:u w:val="single"/>
                <w:lang w:val="sv-SE"/>
              </w:rPr>
              <w:t>i</w:t>
            </w:r>
            <w:r w:rsidRPr="0005341E">
              <w:rPr>
                <w:rFonts w:ascii="Arial Narrow" w:hAnsi="Arial Narrow" w:cs="Arial"/>
                <w:sz w:val="22"/>
                <w:szCs w:val="22"/>
                <w:u w:val="single"/>
                <w:lang w:val="hr-HR"/>
              </w:rPr>
              <w:t xml:space="preserve"> znanstveni </w:t>
            </w:r>
            <w:r w:rsidRPr="0005341E">
              <w:rPr>
                <w:rFonts w:ascii="Arial Narrow" w:hAnsi="Arial Narrow" w:cs="Arial"/>
                <w:sz w:val="22"/>
                <w:szCs w:val="22"/>
                <w:u w:val="single"/>
                <w:lang w:val="sv-SE"/>
              </w:rPr>
              <w:t>projekti</w:t>
            </w:r>
            <w:r w:rsidRPr="0005341E">
              <w:rPr>
                <w:rFonts w:ascii="Arial Narrow" w:hAnsi="Arial Narrow" w:cs="Arial"/>
                <w:sz w:val="22"/>
                <w:szCs w:val="22"/>
                <w:u w:val="single"/>
                <w:lang w:val="hr-HR"/>
              </w:rPr>
              <w:t>:</w:t>
            </w:r>
          </w:p>
          <w:p w:rsidR="00806BC7" w:rsidRPr="0005341E" w:rsidRDefault="00806BC7" w:rsidP="0005341E">
            <w:pPr>
              <w:spacing w:before="60" w:after="60"/>
              <w:rPr>
                <w:rFonts w:ascii="Arial Narrow" w:hAnsi="Arial Narrow" w:cs="Arial"/>
                <w:sz w:val="22"/>
                <w:szCs w:val="22"/>
                <w:u w:val="single"/>
                <w:lang w:val="hr-HR"/>
              </w:rPr>
            </w:pPr>
            <w:r w:rsidRPr="0005341E">
              <w:rPr>
                <w:rFonts w:ascii="Arial Narrow" w:hAnsi="Arial Narrow" w:cs="Arial"/>
                <w:sz w:val="22"/>
                <w:szCs w:val="22"/>
                <w:lang w:val="hr-HR"/>
              </w:rPr>
              <w:t>"</w:t>
            </w:r>
            <w:r w:rsidRPr="0005341E">
              <w:rPr>
                <w:rFonts w:ascii="Arial Narrow" w:hAnsi="Arial Narrow" w:cs="Arial"/>
                <w:sz w:val="22"/>
                <w:szCs w:val="22"/>
                <w:lang w:val="sv-SE"/>
              </w:rPr>
              <w:t>Molekularnaiimunogenetskaistra</w:t>
            </w:r>
            <w:r w:rsidRPr="0005341E">
              <w:rPr>
                <w:rFonts w:ascii="Arial Narrow" w:hAnsi="Arial Narrow" w:cs="Arial"/>
                <w:sz w:val="22"/>
                <w:szCs w:val="22"/>
                <w:lang w:val="hr-HR"/>
              </w:rPr>
              <w:t>ž</w:t>
            </w:r>
            <w:r w:rsidRPr="0005341E">
              <w:rPr>
                <w:rFonts w:ascii="Arial Narrow" w:hAnsi="Arial Narrow" w:cs="Arial"/>
                <w:sz w:val="22"/>
                <w:szCs w:val="22"/>
                <w:lang w:val="sv-SE"/>
              </w:rPr>
              <w:t>ivanjavezanauz</w:t>
            </w:r>
            <w:r w:rsidRPr="0005341E">
              <w:rPr>
                <w:rFonts w:ascii="Arial Narrow" w:hAnsi="Arial Narrow" w:cs="Arial"/>
                <w:sz w:val="22"/>
                <w:szCs w:val="22"/>
              </w:rPr>
              <w:t>HLA</w:t>
            </w:r>
            <w:r w:rsidRPr="0005341E">
              <w:rPr>
                <w:rFonts w:ascii="Arial Narrow" w:hAnsi="Arial Narrow" w:cs="Arial"/>
                <w:sz w:val="22"/>
                <w:szCs w:val="22"/>
                <w:lang w:val="hr-HR"/>
              </w:rPr>
              <w:t>"</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ab/>
            </w:r>
            <w:r w:rsidRPr="0005341E">
              <w:rPr>
                <w:rFonts w:ascii="Arial Narrow" w:hAnsi="Arial Narrow" w:cs="Arial"/>
                <w:sz w:val="22"/>
                <w:szCs w:val="22"/>
                <w:lang w:val="it-IT"/>
              </w:rPr>
              <w:t>MinistarstvoznanostiitehnologijeRH</w:t>
            </w:r>
            <w:r w:rsidRPr="0005341E">
              <w:rPr>
                <w:rFonts w:ascii="Arial Narrow" w:hAnsi="Arial Narrow" w:cs="Arial"/>
                <w:sz w:val="22"/>
                <w:szCs w:val="22"/>
                <w:lang w:val="hr-HR"/>
              </w:rPr>
              <w:t xml:space="preserve"> (š</w:t>
            </w:r>
            <w:r w:rsidRPr="0005341E">
              <w:rPr>
                <w:rFonts w:ascii="Arial Narrow" w:hAnsi="Arial Narrow" w:cs="Arial"/>
                <w:sz w:val="22"/>
                <w:szCs w:val="22"/>
                <w:lang w:val="it-IT"/>
              </w:rPr>
              <w:t>ifra</w:t>
            </w:r>
            <w:r w:rsidRPr="0005341E">
              <w:rPr>
                <w:rFonts w:ascii="Arial Narrow" w:hAnsi="Arial Narrow" w:cs="Arial"/>
                <w:sz w:val="22"/>
                <w:szCs w:val="22"/>
                <w:lang w:val="hr-HR"/>
              </w:rPr>
              <w:t>: 3-01-108)</w:t>
            </w:r>
            <w:r w:rsidRPr="0005341E">
              <w:rPr>
                <w:rFonts w:ascii="Arial Narrow" w:hAnsi="Arial Narrow" w:cs="Arial"/>
                <w:sz w:val="22"/>
                <w:szCs w:val="22"/>
                <w:lang w:val="hr-HR"/>
              </w:rPr>
              <w:tab/>
              <w:t>1991.-2001.</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ab/>
              <w:t>(</w:t>
            </w:r>
            <w:r w:rsidRPr="0005341E">
              <w:rPr>
                <w:rFonts w:ascii="Arial Narrow" w:hAnsi="Arial Narrow" w:cs="Arial"/>
                <w:sz w:val="22"/>
                <w:szCs w:val="22"/>
                <w:lang w:val="it-IT"/>
              </w:rPr>
              <w:t>Glavniistra</w:t>
            </w:r>
            <w:r w:rsidRPr="0005341E">
              <w:rPr>
                <w:rFonts w:ascii="Arial Narrow" w:hAnsi="Arial Narrow" w:cs="Arial"/>
                <w:sz w:val="22"/>
                <w:szCs w:val="22"/>
                <w:lang w:val="hr-HR"/>
              </w:rPr>
              <w:t>ž</w:t>
            </w:r>
            <w:r w:rsidRPr="0005341E">
              <w:rPr>
                <w:rFonts w:ascii="Arial Narrow" w:hAnsi="Arial Narrow" w:cs="Arial"/>
                <w:sz w:val="22"/>
                <w:szCs w:val="22"/>
                <w:lang w:val="it-IT"/>
              </w:rPr>
              <w:t>iva</w:t>
            </w:r>
            <w:r w:rsidRPr="0005341E">
              <w:rPr>
                <w:rFonts w:ascii="Arial Narrow" w:hAnsi="Arial Narrow" w:cs="Arial"/>
                <w:sz w:val="22"/>
                <w:szCs w:val="22"/>
                <w:lang w:val="hr-HR"/>
              </w:rPr>
              <w:t xml:space="preserve">č: </w:t>
            </w:r>
            <w:r w:rsidRPr="0005341E">
              <w:rPr>
                <w:rFonts w:ascii="Arial Narrow" w:hAnsi="Arial Narrow" w:cs="Arial"/>
                <w:sz w:val="22"/>
                <w:szCs w:val="22"/>
                <w:lang w:val="it-IT"/>
              </w:rPr>
              <w:t>prof</w:t>
            </w:r>
            <w:r w:rsidRPr="0005341E">
              <w:rPr>
                <w:rFonts w:ascii="Arial Narrow" w:hAnsi="Arial Narrow" w:cs="Arial"/>
                <w:sz w:val="22"/>
                <w:szCs w:val="22"/>
                <w:lang w:val="hr-HR"/>
              </w:rPr>
              <w:t xml:space="preserve">. </w:t>
            </w:r>
            <w:r w:rsidRPr="0005341E">
              <w:rPr>
                <w:rFonts w:ascii="Arial Narrow" w:hAnsi="Arial Narrow" w:cs="Arial"/>
                <w:sz w:val="22"/>
                <w:szCs w:val="22"/>
                <w:lang w:val="it-IT"/>
              </w:rPr>
              <w:t>dr</w:t>
            </w:r>
            <w:r w:rsidRPr="0005341E">
              <w:rPr>
                <w:rFonts w:ascii="Arial Narrow" w:hAnsi="Arial Narrow" w:cs="Arial"/>
                <w:sz w:val="22"/>
                <w:szCs w:val="22"/>
                <w:lang w:val="hr-HR"/>
              </w:rPr>
              <w:t xml:space="preserve">. </w:t>
            </w:r>
            <w:r w:rsidRPr="0005341E">
              <w:rPr>
                <w:rFonts w:ascii="Arial Narrow" w:hAnsi="Arial Narrow" w:cs="Arial"/>
                <w:sz w:val="22"/>
                <w:szCs w:val="22"/>
                <w:lang w:val="it-IT"/>
              </w:rPr>
              <w:t>AndrijaKa</w:t>
            </w:r>
            <w:r w:rsidRPr="0005341E">
              <w:rPr>
                <w:rFonts w:ascii="Arial Narrow" w:hAnsi="Arial Narrow" w:cs="Arial"/>
                <w:sz w:val="22"/>
                <w:szCs w:val="22"/>
                <w:lang w:val="hr-HR"/>
              </w:rPr>
              <w:t>š</w:t>
            </w:r>
            <w:r w:rsidRPr="0005341E">
              <w:rPr>
                <w:rFonts w:ascii="Arial Narrow" w:hAnsi="Arial Narrow" w:cs="Arial"/>
                <w:sz w:val="22"/>
                <w:szCs w:val="22"/>
                <w:lang w:val="it-IT"/>
              </w:rPr>
              <w:t>telan</w:t>
            </w:r>
            <w:r w:rsidRPr="0005341E">
              <w:rPr>
                <w:rFonts w:ascii="Arial Narrow" w:hAnsi="Arial Narrow" w:cs="Arial"/>
                <w:sz w:val="22"/>
                <w:szCs w:val="22"/>
                <w:lang w:val="hr-HR"/>
              </w:rPr>
              <w:t>)</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ab/>
            </w:r>
            <w:r w:rsidRPr="0005341E">
              <w:rPr>
                <w:rFonts w:ascii="Arial Narrow" w:hAnsi="Arial Narrow" w:cs="Arial"/>
                <w:sz w:val="22"/>
                <w:szCs w:val="22"/>
                <w:lang w:val="it-IT"/>
              </w:rPr>
              <w:t>svojstvouprojektu</w:t>
            </w:r>
            <w:r w:rsidRPr="0005341E">
              <w:rPr>
                <w:rFonts w:ascii="Arial Narrow" w:hAnsi="Arial Narrow" w:cs="Arial"/>
                <w:sz w:val="22"/>
                <w:szCs w:val="22"/>
                <w:lang w:val="hr-HR"/>
              </w:rPr>
              <w:t>:</w:t>
            </w:r>
            <w:r w:rsidRPr="0005341E">
              <w:rPr>
                <w:rFonts w:ascii="Arial Narrow" w:hAnsi="Arial Narrow" w:cs="Arial"/>
                <w:sz w:val="22"/>
                <w:szCs w:val="22"/>
                <w:lang w:val="hr-HR"/>
              </w:rPr>
              <w:tab/>
            </w:r>
            <w:r w:rsidRPr="0005341E">
              <w:rPr>
                <w:rFonts w:ascii="Arial Narrow" w:hAnsi="Arial Narrow" w:cs="Arial"/>
                <w:sz w:val="22"/>
                <w:szCs w:val="22"/>
                <w:lang w:val="it-IT"/>
              </w:rPr>
              <w:t>istra</w:t>
            </w:r>
            <w:r w:rsidRPr="0005341E">
              <w:rPr>
                <w:rFonts w:ascii="Arial Narrow" w:hAnsi="Arial Narrow" w:cs="Arial"/>
                <w:sz w:val="22"/>
                <w:szCs w:val="22"/>
                <w:lang w:val="hr-HR"/>
              </w:rPr>
              <w:t>ž</w:t>
            </w:r>
            <w:r w:rsidRPr="0005341E">
              <w:rPr>
                <w:rFonts w:ascii="Arial Narrow" w:hAnsi="Arial Narrow" w:cs="Arial"/>
                <w:sz w:val="22"/>
                <w:szCs w:val="22"/>
                <w:lang w:val="it-IT"/>
              </w:rPr>
              <w:t>iva</w:t>
            </w:r>
            <w:r w:rsidRPr="0005341E">
              <w:rPr>
                <w:rFonts w:ascii="Arial Narrow" w:hAnsi="Arial Narrow" w:cs="Arial"/>
                <w:sz w:val="22"/>
                <w:szCs w:val="22"/>
                <w:lang w:val="hr-HR"/>
              </w:rPr>
              <w:t>č</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w:t>
            </w:r>
            <w:r w:rsidRPr="0005341E">
              <w:rPr>
                <w:rFonts w:ascii="Arial Narrow" w:hAnsi="Arial Narrow" w:cs="Arial"/>
                <w:sz w:val="22"/>
                <w:szCs w:val="22"/>
                <w:lang w:val="it-IT"/>
              </w:rPr>
              <w:t>Histokompatibilnostitransplantacija</w:t>
            </w:r>
            <w:r w:rsidRPr="0005341E">
              <w:rPr>
                <w:rFonts w:ascii="Arial Narrow" w:hAnsi="Arial Narrow" w:cs="Arial"/>
                <w:sz w:val="22"/>
                <w:szCs w:val="22"/>
                <w:lang w:val="hr-HR"/>
              </w:rPr>
              <w:t xml:space="preserve"> - </w:t>
            </w:r>
            <w:r w:rsidRPr="0005341E">
              <w:rPr>
                <w:rFonts w:ascii="Arial Narrow" w:hAnsi="Arial Narrow" w:cs="Arial"/>
                <w:sz w:val="22"/>
                <w:szCs w:val="22"/>
                <w:lang w:val="it-IT"/>
              </w:rPr>
              <w:t>Croatiatransplant</w:t>
            </w:r>
            <w:r w:rsidRPr="0005341E">
              <w:rPr>
                <w:rFonts w:ascii="Arial Narrow" w:hAnsi="Arial Narrow" w:cs="Arial"/>
                <w:sz w:val="22"/>
                <w:szCs w:val="22"/>
                <w:lang w:val="hr-HR"/>
              </w:rPr>
              <w:t>"</w:t>
            </w:r>
          </w:p>
          <w:p w:rsidR="00806BC7" w:rsidRPr="0005341E" w:rsidRDefault="00806BC7" w:rsidP="0005341E">
            <w:pPr>
              <w:spacing w:before="60" w:after="60"/>
              <w:rPr>
                <w:rFonts w:ascii="Arial Narrow" w:hAnsi="Arial Narrow" w:cs="Arial"/>
                <w:sz w:val="22"/>
                <w:szCs w:val="22"/>
                <w:lang w:val="it-IT"/>
              </w:rPr>
            </w:pPr>
            <w:r w:rsidRPr="0005341E">
              <w:rPr>
                <w:rFonts w:ascii="Arial Narrow" w:hAnsi="Arial Narrow" w:cs="Arial"/>
                <w:sz w:val="22"/>
                <w:szCs w:val="22"/>
                <w:lang w:val="hr-HR"/>
              </w:rPr>
              <w:tab/>
            </w:r>
            <w:r w:rsidRPr="0005341E">
              <w:rPr>
                <w:rFonts w:ascii="Arial Narrow" w:hAnsi="Arial Narrow" w:cs="Arial"/>
                <w:sz w:val="22"/>
                <w:szCs w:val="22"/>
                <w:lang w:val="it-IT"/>
              </w:rPr>
              <w:t>Ministarstvo znanosti i tehnologije RH (šifra: 3-01-109)</w:t>
            </w:r>
            <w:r w:rsidRPr="0005341E">
              <w:rPr>
                <w:rFonts w:ascii="Arial Narrow" w:hAnsi="Arial Narrow" w:cs="Arial"/>
                <w:sz w:val="22"/>
                <w:szCs w:val="22"/>
                <w:lang w:val="it-IT"/>
              </w:rPr>
              <w:tab/>
              <w:t>1991.-1999.</w:t>
            </w:r>
          </w:p>
          <w:p w:rsidR="00806BC7" w:rsidRPr="0005341E" w:rsidRDefault="00806BC7" w:rsidP="0005341E">
            <w:pPr>
              <w:spacing w:before="60" w:after="60"/>
              <w:rPr>
                <w:rFonts w:ascii="Arial Narrow" w:hAnsi="Arial Narrow" w:cs="Arial"/>
                <w:sz w:val="22"/>
                <w:szCs w:val="22"/>
                <w:lang w:val="it-IT"/>
              </w:rPr>
            </w:pPr>
            <w:r w:rsidRPr="0005341E">
              <w:rPr>
                <w:rFonts w:ascii="Arial Narrow" w:hAnsi="Arial Narrow" w:cs="Arial"/>
                <w:sz w:val="22"/>
                <w:szCs w:val="22"/>
                <w:lang w:val="it-IT"/>
              </w:rPr>
              <w:tab/>
              <w:t>(Glavni istraživač: prof. dr. Andrija Kaštelan)</w:t>
            </w:r>
          </w:p>
          <w:p w:rsidR="00806BC7" w:rsidRPr="0005341E" w:rsidRDefault="00806BC7" w:rsidP="0005341E">
            <w:pPr>
              <w:spacing w:before="60" w:after="60"/>
              <w:rPr>
                <w:rFonts w:ascii="Arial Narrow" w:hAnsi="Arial Narrow" w:cs="Arial"/>
                <w:sz w:val="22"/>
                <w:szCs w:val="22"/>
                <w:lang w:val="it-IT"/>
              </w:rPr>
            </w:pPr>
            <w:r w:rsidRPr="0005341E">
              <w:rPr>
                <w:rFonts w:ascii="Arial Narrow" w:hAnsi="Arial Narrow" w:cs="Arial"/>
                <w:sz w:val="22"/>
                <w:szCs w:val="22"/>
                <w:lang w:val="it-IT"/>
              </w:rPr>
              <w:tab/>
              <w:t>svojstvo na projektu:</w:t>
            </w:r>
            <w:r w:rsidRPr="0005341E">
              <w:rPr>
                <w:rFonts w:ascii="Arial Narrow" w:hAnsi="Arial Narrow" w:cs="Arial"/>
                <w:sz w:val="22"/>
                <w:szCs w:val="22"/>
                <w:lang w:val="it-IT"/>
              </w:rPr>
              <w:tab/>
              <w:t>istraživač</w:t>
            </w:r>
          </w:p>
          <w:p w:rsidR="00806BC7" w:rsidRPr="0005341E" w:rsidRDefault="00806BC7" w:rsidP="0005341E">
            <w:pPr>
              <w:spacing w:before="60" w:after="60"/>
              <w:rPr>
                <w:rFonts w:ascii="Arial Narrow" w:hAnsi="Arial Narrow" w:cs="Arial"/>
                <w:sz w:val="22"/>
                <w:szCs w:val="22"/>
                <w:lang w:val="it-IT"/>
              </w:rPr>
            </w:pPr>
            <w:r w:rsidRPr="0005341E">
              <w:rPr>
                <w:rFonts w:ascii="Arial Narrow" w:hAnsi="Arial Narrow" w:cs="Arial"/>
                <w:sz w:val="22"/>
                <w:szCs w:val="22"/>
                <w:lang w:val="it-IT"/>
              </w:rPr>
              <w:t>"Imunomolekularna istraživanja histokompatibilnosti sustava HLA"</w:t>
            </w:r>
          </w:p>
          <w:p w:rsidR="00806BC7" w:rsidRPr="0005341E" w:rsidRDefault="00806BC7" w:rsidP="0005341E">
            <w:pPr>
              <w:spacing w:before="60" w:after="60"/>
              <w:rPr>
                <w:rFonts w:ascii="Arial Narrow" w:hAnsi="Arial Narrow" w:cs="Arial"/>
                <w:sz w:val="22"/>
                <w:szCs w:val="22"/>
                <w:lang w:val="it-IT"/>
              </w:rPr>
            </w:pPr>
            <w:r w:rsidRPr="0005341E">
              <w:rPr>
                <w:rFonts w:ascii="Arial Narrow" w:hAnsi="Arial Narrow" w:cs="Arial"/>
                <w:sz w:val="22"/>
                <w:szCs w:val="22"/>
                <w:lang w:val="it-IT"/>
              </w:rPr>
              <w:tab/>
              <w:t>Ministarstvo znanosti i tehnologije RH (šifra: 0108123)</w:t>
            </w:r>
            <w:r w:rsidRPr="0005341E">
              <w:rPr>
                <w:rFonts w:ascii="Arial Narrow" w:hAnsi="Arial Narrow" w:cs="Arial"/>
                <w:sz w:val="22"/>
                <w:szCs w:val="22"/>
                <w:lang w:val="it-IT"/>
              </w:rPr>
              <w:tab/>
              <w:t>2001.-2006.</w:t>
            </w:r>
          </w:p>
          <w:p w:rsidR="00806BC7" w:rsidRPr="0005341E" w:rsidRDefault="00806BC7" w:rsidP="0005341E">
            <w:pPr>
              <w:spacing w:before="60" w:after="60"/>
              <w:rPr>
                <w:rFonts w:ascii="Arial Narrow" w:hAnsi="Arial Narrow" w:cs="Arial"/>
                <w:sz w:val="22"/>
                <w:szCs w:val="22"/>
                <w:lang w:val="it-IT"/>
              </w:rPr>
            </w:pPr>
            <w:r w:rsidRPr="0005341E">
              <w:rPr>
                <w:rFonts w:ascii="Arial Narrow" w:hAnsi="Arial Narrow" w:cs="Arial"/>
                <w:sz w:val="22"/>
                <w:szCs w:val="22"/>
                <w:lang w:val="it-IT"/>
              </w:rPr>
              <w:tab/>
              <w:t>(Glavni istraživač: prof. dr. Andrija Kaštelan)</w:t>
            </w:r>
          </w:p>
          <w:p w:rsidR="00806BC7" w:rsidRPr="0005341E" w:rsidRDefault="00806BC7" w:rsidP="0005341E">
            <w:pPr>
              <w:spacing w:before="60" w:after="60"/>
              <w:rPr>
                <w:rFonts w:ascii="Arial Narrow" w:hAnsi="Arial Narrow" w:cs="Arial"/>
                <w:sz w:val="22"/>
                <w:szCs w:val="22"/>
                <w:lang w:val="it-IT"/>
              </w:rPr>
            </w:pPr>
            <w:r w:rsidRPr="0005341E">
              <w:rPr>
                <w:rFonts w:ascii="Arial Narrow" w:hAnsi="Arial Narrow" w:cs="Arial"/>
                <w:sz w:val="22"/>
                <w:szCs w:val="22"/>
                <w:lang w:val="it-IT"/>
              </w:rPr>
              <w:tab/>
              <w:t>svojstvo na projektu:</w:t>
            </w:r>
            <w:r w:rsidRPr="0005341E">
              <w:rPr>
                <w:rFonts w:ascii="Arial Narrow" w:hAnsi="Arial Narrow" w:cs="Arial"/>
                <w:sz w:val="22"/>
                <w:szCs w:val="22"/>
                <w:lang w:val="it-IT"/>
              </w:rPr>
              <w:tab/>
              <w:t>istraživač</w:t>
            </w:r>
          </w:p>
          <w:p w:rsidR="00806BC7" w:rsidRPr="0005341E" w:rsidRDefault="00806BC7" w:rsidP="0005341E">
            <w:pPr>
              <w:spacing w:before="60" w:after="60"/>
              <w:rPr>
                <w:rFonts w:ascii="Arial Narrow" w:hAnsi="Arial Narrow" w:cs="Arial"/>
                <w:sz w:val="22"/>
                <w:szCs w:val="22"/>
                <w:lang w:val="it-IT"/>
              </w:rPr>
            </w:pPr>
            <w:r w:rsidRPr="0005341E">
              <w:rPr>
                <w:rFonts w:ascii="Arial Narrow" w:hAnsi="Arial Narrow" w:cs="Arial"/>
                <w:sz w:val="22"/>
                <w:szCs w:val="22"/>
                <w:lang w:val="it-IT"/>
              </w:rPr>
              <w:t>"Bolesti nadbubrežnih žlijezda u djece"</w:t>
            </w:r>
          </w:p>
          <w:p w:rsidR="00806BC7" w:rsidRPr="0005341E" w:rsidRDefault="00806BC7" w:rsidP="0005341E">
            <w:pPr>
              <w:spacing w:before="60" w:after="60"/>
              <w:rPr>
                <w:rFonts w:ascii="Arial Narrow" w:hAnsi="Arial Narrow" w:cs="Arial"/>
                <w:sz w:val="22"/>
                <w:szCs w:val="22"/>
                <w:lang w:val="it-IT"/>
              </w:rPr>
            </w:pPr>
            <w:r w:rsidRPr="0005341E">
              <w:rPr>
                <w:rFonts w:ascii="Arial Narrow" w:hAnsi="Arial Narrow" w:cs="Arial"/>
                <w:sz w:val="22"/>
                <w:szCs w:val="22"/>
                <w:lang w:val="it-IT"/>
              </w:rPr>
              <w:tab/>
              <w:t>Ministarstvo znanosti i tehnologije RH (šifra: 0108077)</w:t>
            </w:r>
            <w:r w:rsidRPr="0005341E">
              <w:rPr>
                <w:rFonts w:ascii="Arial Narrow" w:hAnsi="Arial Narrow" w:cs="Arial"/>
                <w:sz w:val="22"/>
                <w:szCs w:val="22"/>
                <w:lang w:val="it-IT"/>
              </w:rPr>
              <w:tab/>
              <w:t>2001.-2006.</w:t>
            </w:r>
          </w:p>
          <w:p w:rsidR="00806BC7" w:rsidRPr="0005341E" w:rsidRDefault="00806BC7" w:rsidP="0005341E">
            <w:pPr>
              <w:spacing w:before="60" w:after="60"/>
              <w:rPr>
                <w:rFonts w:ascii="Arial Narrow" w:hAnsi="Arial Narrow" w:cs="Arial"/>
                <w:sz w:val="22"/>
                <w:szCs w:val="22"/>
                <w:lang w:val="it-IT"/>
              </w:rPr>
            </w:pPr>
            <w:r w:rsidRPr="0005341E">
              <w:rPr>
                <w:rFonts w:ascii="Arial Narrow" w:hAnsi="Arial Narrow" w:cs="Arial"/>
                <w:sz w:val="22"/>
                <w:szCs w:val="22"/>
                <w:lang w:val="it-IT"/>
              </w:rPr>
              <w:tab/>
              <w:t>(Glavni istraživač: prof. dr. Mirosalv Dumić)</w:t>
            </w:r>
          </w:p>
          <w:p w:rsidR="00806BC7" w:rsidRPr="0005341E" w:rsidRDefault="00806BC7" w:rsidP="0005341E">
            <w:pPr>
              <w:spacing w:before="60" w:after="60"/>
              <w:rPr>
                <w:rFonts w:ascii="Arial Narrow" w:hAnsi="Arial Narrow" w:cs="Arial"/>
                <w:sz w:val="22"/>
                <w:szCs w:val="22"/>
                <w:lang w:val="it-IT"/>
              </w:rPr>
            </w:pPr>
            <w:r w:rsidRPr="0005341E">
              <w:rPr>
                <w:rFonts w:ascii="Arial Narrow" w:hAnsi="Arial Narrow" w:cs="Arial"/>
                <w:sz w:val="22"/>
                <w:szCs w:val="22"/>
                <w:lang w:val="it-IT"/>
              </w:rPr>
              <w:tab/>
              <w:t>svojstvo na projektu:</w:t>
            </w:r>
            <w:r w:rsidRPr="0005341E">
              <w:rPr>
                <w:rFonts w:ascii="Arial Narrow" w:hAnsi="Arial Narrow" w:cs="Arial"/>
                <w:sz w:val="22"/>
                <w:szCs w:val="22"/>
                <w:lang w:val="it-IT"/>
              </w:rPr>
              <w:tab/>
              <w:t>istraživač</w:t>
            </w:r>
          </w:p>
          <w:p w:rsidR="00806BC7" w:rsidRPr="0005341E" w:rsidRDefault="00806BC7" w:rsidP="0005341E">
            <w:pPr>
              <w:spacing w:before="60" w:after="60"/>
              <w:rPr>
                <w:rFonts w:ascii="Arial Narrow" w:hAnsi="Arial Narrow" w:cs="Arial"/>
                <w:sz w:val="22"/>
                <w:szCs w:val="22"/>
                <w:lang w:val="it-IT"/>
              </w:rPr>
            </w:pPr>
            <w:r w:rsidRPr="0005341E">
              <w:rPr>
                <w:rFonts w:ascii="Arial Narrow" w:hAnsi="Arial Narrow" w:cs="Arial"/>
                <w:sz w:val="22"/>
                <w:szCs w:val="22"/>
                <w:lang w:val="it-IT"/>
              </w:rPr>
              <w:t>"Novi pristupi u dijagnostici naslijednih bolesti"</w:t>
            </w:r>
          </w:p>
          <w:p w:rsidR="00806BC7" w:rsidRPr="0005341E" w:rsidRDefault="00806BC7" w:rsidP="0005341E">
            <w:pPr>
              <w:spacing w:before="60" w:after="60"/>
              <w:rPr>
                <w:rFonts w:ascii="Arial Narrow" w:hAnsi="Arial Narrow" w:cs="Arial"/>
                <w:sz w:val="22"/>
                <w:szCs w:val="22"/>
                <w:lang w:val="it-IT"/>
              </w:rPr>
            </w:pPr>
            <w:r w:rsidRPr="0005341E">
              <w:rPr>
                <w:rFonts w:ascii="Arial Narrow" w:hAnsi="Arial Narrow" w:cs="Arial"/>
                <w:sz w:val="22"/>
                <w:szCs w:val="22"/>
                <w:lang w:val="it-IT"/>
              </w:rPr>
              <w:tab/>
              <w:t>Ministarstvo znanosti i tehnologije RH (šifra: 0108027)</w:t>
            </w:r>
            <w:r w:rsidRPr="0005341E">
              <w:rPr>
                <w:rFonts w:ascii="Arial Narrow" w:hAnsi="Arial Narrow" w:cs="Arial"/>
                <w:sz w:val="22"/>
                <w:szCs w:val="22"/>
                <w:lang w:val="it-IT"/>
              </w:rPr>
              <w:tab/>
              <w:t>2001.-2006.</w:t>
            </w:r>
          </w:p>
          <w:p w:rsidR="00806BC7" w:rsidRPr="0005341E" w:rsidRDefault="00806BC7" w:rsidP="0005341E">
            <w:pPr>
              <w:spacing w:before="60" w:after="60"/>
              <w:rPr>
                <w:rFonts w:ascii="Arial Narrow" w:hAnsi="Arial Narrow" w:cs="Arial"/>
                <w:sz w:val="22"/>
                <w:szCs w:val="22"/>
                <w:lang w:val="it-IT"/>
              </w:rPr>
            </w:pPr>
            <w:r w:rsidRPr="0005341E">
              <w:rPr>
                <w:rFonts w:ascii="Arial Narrow" w:hAnsi="Arial Narrow" w:cs="Arial"/>
                <w:sz w:val="22"/>
                <w:szCs w:val="22"/>
                <w:lang w:val="it-IT"/>
              </w:rPr>
              <w:tab/>
              <w:t>(Glavni istraživač: prof. dr. Davor Begović)</w:t>
            </w:r>
          </w:p>
          <w:p w:rsidR="00806BC7" w:rsidRPr="0005341E" w:rsidRDefault="00806BC7" w:rsidP="0005341E">
            <w:pPr>
              <w:spacing w:before="60" w:after="60"/>
              <w:rPr>
                <w:rFonts w:ascii="Arial Narrow" w:hAnsi="Arial Narrow" w:cs="Arial"/>
                <w:sz w:val="22"/>
                <w:szCs w:val="22"/>
                <w:lang w:val="it-IT"/>
              </w:rPr>
            </w:pPr>
            <w:r w:rsidRPr="0005341E">
              <w:rPr>
                <w:rFonts w:ascii="Arial Narrow" w:hAnsi="Arial Narrow" w:cs="Arial"/>
                <w:sz w:val="22"/>
                <w:szCs w:val="22"/>
                <w:lang w:val="it-IT"/>
              </w:rPr>
              <w:tab/>
              <w:t>svojstvo na projektu:</w:t>
            </w:r>
            <w:r w:rsidRPr="0005341E">
              <w:rPr>
                <w:rFonts w:ascii="Arial Narrow" w:hAnsi="Arial Narrow" w:cs="Arial"/>
                <w:sz w:val="22"/>
                <w:szCs w:val="22"/>
                <w:lang w:val="it-IT"/>
              </w:rPr>
              <w:tab/>
              <w:t>konzultant</w:t>
            </w:r>
          </w:p>
          <w:p w:rsidR="00806BC7" w:rsidRPr="0005341E" w:rsidRDefault="00806BC7" w:rsidP="0005341E">
            <w:pPr>
              <w:spacing w:before="60" w:after="60"/>
              <w:rPr>
                <w:rFonts w:ascii="Arial Narrow" w:hAnsi="Arial Narrow" w:cs="Arial"/>
                <w:sz w:val="22"/>
                <w:szCs w:val="22"/>
                <w:lang w:val="it-IT"/>
              </w:rPr>
            </w:pPr>
            <w:r w:rsidRPr="0005341E">
              <w:rPr>
                <w:rFonts w:ascii="Arial Narrow" w:hAnsi="Arial Narrow" w:cs="Arial"/>
                <w:sz w:val="22"/>
                <w:szCs w:val="22"/>
                <w:lang w:val="it-IT"/>
              </w:rPr>
              <w:t>"</w:t>
            </w:r>
            <w:r w:rsidRPr="0005341E">
              <w:rPr>
                <w:rFonts w:ascii="Arial Narrow" w:hAnsi="Arial Narrow" w:cs="Arial"/>
                <w:sz w:val="22"/>
                <w:szCs w:val="22"/>
                <w:lang w:val="hr-HR"/>
              </w:rPr>
              <w:t>Nasljedne endokrine bolesti u djece</w:t>
            </w:r>
            <w:r w:rsidRPr="0005341E">
              <w:rPr>
                <w:rFonts w:ascii="Arial Narrow" w:hAnsi="Arial Narrow" w:cs="Arial"/>
                <w:sz w:val="22"/>
                <w:szCs w:val="22"/>
                <w:lang w:val="it-IT"/>
              </w:rPr>
              <w:t xml:space="preserve">" </w:t>
            </w:r>
          </w:p>
          <w:p w:rsidR="00806BC7" w:rsidRPr="0005341E" w:rsidRDefault="00806BC7" w:rsidP="0005341E">
            <w:pPr>
              <w:spacing w:before="60" w:after="60"/>
              <w:ind w:firstLine="720"/>
              <w:rPr>
                <w:rFonts w:ascii="Arial Narrow" w:hAnsi="Arial Narrow" w:cs="Arial"/>
                <w:sz w:val="22"/>
                <w:szCs w:val="22"/>
                <w:lang w:val="it-IT"/>
              </w:rPr>
            </w:pPr>
            <w:r w:rsidRPr="0005341E">
              <w:rPr>
                <w:rFonts w:ascii="Arial Narrow" w:hAnsi="Arial Narrow" w:cs="Arial"/>
                <w:sz w:val="22"/>
                <w:szCs w:val="22"/>
                <w:lang w:val="it-IT"/>
              </w:rPr>
              <w:t xml:space="preserve">Ministarstvo znanosti i tehnologije RH (šifra: </w:t>
            </w:r>
            <w:r w:rsidRPr="0005341E">
              <w:rPr>
                <w:rFonts w:ascii="Arial Narrow" w:hAnsi="Arial Narrow" w:cs="Arial"/>
                <w:color w:val="000000"/>
                <w:sz w:val="22"/>
                <w:szCs w:val="22"/>
                <w:lang w:val="it-IT"/>
              </w:rPr>
              <w:t>108-0000000-0359</w:t>
            </w:r>
            <w:r w:rsidRPr="0005341E">
              <w:rPr>
                <w:rFonts w:ascii="Arial Narrow" w:hAnsi="Arial Narrow" w:cs="Arial"/>
                <w:sz w:val="22"/>
                <w:szCs w:val="22"/>
                <w:lang w:val="it-IT"/>
              </w:rPr>
              <w:t>)</w:t>
            </w:r>
            <w:r w:rsidRPr="0005341E">
              <w:rPr>
                <w:rFonts w:ascii="Arial Narrow" w:hAnsi="Arial Narrow" w:cs="Arial"/>
                <w:sz w:val="22"/>
                <w:szCs w:val="22"/>
                <w:lang w:val="it-IT"/>
              </w:rPr>
              <w:tab/>
            </w:r>
            <w:r w:rsidRPr="0005341E">
              <w:rPr>
                <w:rFonts w:ascii="Arial Narrow" w:hAnsi="Arial Narrow" w:cs="Arial"/>
                <w:sz w:val="22"/>
                <w:szCs w:val="22"/>
                <w:lang w:val="it-IT"/>
              </w:rPr>
              <w:tab/>
              <w:t>2007.-2013.  (Glavni istraživač: prof. dr. Mirosalv Dumić)</w:t>
            </w:r>
          </w:p>
          <w:p w:rsidR="00806BC7" w:rsidRPr="0005341E" w:rsidRDefault="00806BC7" w:rsidP="0005341E">
            <w:pPr>
              <w:spacing w:before="60" w:after="60"/>
              <w:rPr>
                <w:rFonts w:ascii="Arial Narrow" w:hAnsi="Arial Narrow" w:cs="Arial"/>
                <w:sz w:val="22"/>
                <w:szCs w:val="22"/>
                <w:lang w:val="it-IT"/>
              </w:rPr>
            </w:pPr>
            <w:r w:rsidRPr="0005341E">
              <w:rPr>
                <w:rFonts w:ascii="Arial Narrow" w:hAnsi="Arial Narrow" w:cs="Arial"/>
                <w:sz w:val="22"/>
                <w:szCs w:val="22"/>
                <w:lang w:val="it-IT"/>
              </w:rPr>
              <w:tab/>
              <w:t>svojstvo na projektu:</w:t>
            </w:r>
            <w:r w:rsidRPr="0005341E">
              <w:rPr>
                <w:rFonts w:ascii="Arial Narrow" w:hAnsi="Arial Narrow" w:cs="Arial"/>
                <w:sz w:val="22"/>
                <w:szCs w:val="22"/>
                <w:lang w:val="it-IT"/>
              </w:rPr>
              <w:tab/>
              <w:t>istraživač</w:t>
            </w:r>
          </w:p>
          <w:p w:rsidR="00806BC7" w:rsidRPr="0005341E" w:rsidRDefault="00806BC7" w:rsidP="0005341E">
            <w:pPr>
              <w:spacing w:before="60" w:after="60"/>
              <w:rPr>
                <w:rFonts w:ascii="Arial Narrow" w:hAnsi="Arial Narrow" w:cs="Arial"/>
                <w:sz w:val="22"/>
                <w:szCs w:val="22"/>
                <w:lang w:val="it-IT"/>
              </w:rPr>
            </w:pPr>
            <w:r w:rsidRPr="0005341E">
              <w:rPr>
                <w:rFonts w:ascii="Arial Narrow" w:hAnsi="Arial Narrow" w:cs="Arial"/>
                <w:sz w:val="22"/>
                <w:szCs w:val="22"/>
                <w:lang w:val="it-IT"/>
              </w:rPr>
              <w:t>“Istraživanja mikrosatelita unutar regije glavnog sustava tkivne podudarnosti”</w:t>
            </w:r>
          </w:p>
          <w:p w:rsidR="00806BC7" w:rsidRPr="0005341E" w:rsidRDefault="00806BC7" w:rsidP="0005341E">
            <w:pPr>
              <w:widowControl w:val="0"/>
              <w:spacing w:before="60" w:after="60"/>
              <w:ind w:left="720"/>
              <w:rPr>
                <w:rFonts w:ascii="Arial Narrow" w:hAnsi="Arial Narrow" w:cs="Arial"/>
                <w:sz w:val="22"/>
                <w:szCs w:val="22"/>
                <w:u w:val="single"/>
                <w:lang w:val="it-IT"/>
              </w:rPr>
            </w:pPr>
            <w:r w:rsidRPr="0005341E">
              <w:rPr>
                <w:rFonts w:ascii="Arial Narrow" w:hAnsi="Arial Narrow" w:cs="Arial"/>
                <w:sz w:val="22"/>
                <w:szCs w:val="22"/>
                <w:lang w:val="it-IT"/>
              </w:rPr>
              <w:t>Ministarstvo znanosti i tehnologije RH (šifra: 241-0000000-3354)   2008.-2014. svojstvo na projektu: Voditelj projekta</w:t>
            </w:r>
          </w:p>
          <w:p w:rsidR="00806BC7" w:rsidRPr="0005341E" w:rsidRDefault="00806BC7" w:rsidP="0005341E">
            <w:pPr>
              <w:spacing w:before="60" w:after="60"/>
              <w:rPr>
                <w:rFonts w:ascii="Arial Narrow" w:hAnsi="Arial Narrow" w:cs="Arial"/>
                <w:sz w:val="22"/>
                <w:szCs w:val="22"/>
                <w:u w:val="single"/>
                <w:lang w:val="it-IT"/>
              </w:rPr>
            </w:pPr>
            <w:r w:rsidRPr="0005341E">
              <w:rPr>
                <w:rFonts w:ascii="Arial Narrow" w:hAnsi="Arial Narrow" w:cs="Arial"/>
                <w:sz w:val="22"/>
                <w:szCs w:val="22"/>
                <w:u w:val="single"/>
                <w:lang w:val="it-IT"/>
              </w:rPr>
              <w:t>Međunarodni znanstveni projekti:</w:t>
            </w:r>
          </w:p>
          <w:p w:rsidR="00806BC7" w:rsidRPr="0005341E" w:rsidRDefault="00806BC7" w:rsidP="0005341E">
            <w:pPr>
              <w:spacing w:before="60" w:after="60"/>
              <w:rPr>
                <w:rFonts w:ascii="Arial Narrow" w:hAnsi="Arial Narrow" w:cs="Arial"/>
                <w:sz w:val="22"/>
                <w:szCs w:val="22"/>
                <w:u w:val="single"/>
                <w:lang w:val="it-IT"/>
              </w:rPr>
            </w:pPr>
            <w:r w:rsidRPr="0005341E">
              <w:rPr>
                <w:rFonts w:ascii="Arial Narrow" w:hAnsi="Arial Narrow" w:cs="Arial"/>
                <w:sz w:val="22"/>
                <w:szCs w:val="22"/>
                <w:lang w:val="it-IT"/>
              </w:rPr>
              <w:t>XI International Histocompatibility Workshop</w:t>
            </w:r>
            <w:r w:rsidRPr="0005341E">
              <w:rPr>
                <w:rFonts w:ascii="Arial Narrow" w:hAnsi="Arial Narrow" w:cs="Arial"/>
                <w:sz w:val="22"/>
                <w:szCs w:val="22"/>
                <w:lang w:val="it-IT"/>
              </w:rPr>
              <w:tab/>
            </w:r>
            <w:r w:rsidRPr="0005341E">
              <w:rPr>
                <w:rFonts w:ascii="Arial Narrow" w:hAnsi="Arial Narrow" w:cs="Arial"/>
                <w:sz w:val="22"/>
                <w:szCs w:val="22"/>
                <w:lang w:val="it-IT"/>
              </w:rPr>
              <w:tab/>
            </w:r>
            <w:r w:rsidRPr="0005341E">
              <w:rPr>
                <w:rFonts w:ascii="Arial Narrow" w:hAnsi="Arial Narrow" w:cs="Arial"/>
                <w:sz w:val="22"/>
                <w:szCs w:val="22"/>
                <w:lang w:val="it-IT"/>
              </w:rPr>
              <w:tab/>
            </w:r>
          </w:p>
          <w:p w:rsidR="00806BC7" w:rsidRPr="0005341E" w:rsidRDefault="00806BC7" w:rsidP="0005341E">
            <w:pPr>
              <w:spacing w:before="60" w:after="60"/>
              <w:ind w:firstLine="720"/>
              <w:rPr>
                <w:rFonts w:ascii="Arial Narrow" w:hAnsi="Arial Narrow" w:cs="Arial"/>
                <w:sz w:val="22"/>
                <w:szCs w:val="22"/>
                <w:lang w:val="it-IT"/>
              </w:rPr>
            </w:pPr>
            <w:r w:rsidRPr="0005341E">
              <w:rPr>
                <w:rFonts w:ascii="Arial Narrow" w:hAnsi="Arial Narrow" w:cs="Arial"/>
                <w:sz w:val="22"/>
                <w:szCs w:val="22"/>
                <w:lang w:val="it-IT"/>
              </w:rPr>
              <w:t>(Glavni istraživač: prof.dr.sc. K. Tsuji)</w:t>
            </w:r>
            <w:r w:rsidRPr="0005341E">
              <w:rPr>
                <w:rFonts w:ascii="Arial Narrow" w:hAnsi="Arial Narrow" w:cs="Arial"/>
                <w:sz w:val="22"/>
                <w:szCs w:val="22"/>
                <w:lang w:val="it-IT"/>
              </w:rPr>
              <w:tab/>
            </w:r>
            <w:r w:rsidRPr="0005341E">
              <w:rPr>
                <w:rFonts w:ascii="Arial Narrow" w:hAnsi="Arial Narrow" w:cs="Arial"/>
                <w:sz w:val="22"/>
                <w:szCs w:val="22"/>
                <w:lang w:val="it-IT"/>
              </w:rPr>
              <w:tab/>
            </w:r>
            <w:r w:rsidRPr="0005341E">
              <w:rPr>
                <w:rFonts w:ascii="Arial Narrow" w:hAnsi="Arial Narrow" w:cs="Arial"/>
                <w:sz w:val="22"/>
                <w:szCs w:val="22"/>
                <w:lang w:val="it-IT"/>
              </w:rPr>
              <w:tab/>
              <w:t>1988.-1991.</w:t>
            </w:r>
          </w:p>
          <w:p w:rsidR="00806BC7" w:rsidRPr="0005341E" w:rsidRDefault="00806BC7" w:rsidP="0005341E">
            <w:pPr>
              <w:spacing w:before="60" w:after="60"/>
              <w:ind w:firstLine="720"/>
              <w:rPr>
                <w:rFonts w:ascii="Arial Narrow" w:hAnsi="Arial Narrow" w:cs="Arial"/>
                <w:sz w:val="22"/>
                <w:szCs w:val="22"/>
                <w:lang w:val="it-IT"/>
              </w:rPr>
            </w:pPr>
            <w:r w:rsidRPr="0005341E">
              <w:rPr>
                <w:rFonts w:ascii="Arial Narrow" w:hAnsi="Arial Narrow" w:cs="Arial"/>
                <w:sz w:val="22"/>
                <w:szCs w:val="22"/>
                <w:lang w:val="it-IT"/>
              </w:rPr>
              <w:t>svojstvo na projektu:</w:t>
            </w:r>
            <w:r w:rsidRPr="0005341E">
              <w:rPr>
                <w:rFonts w:ascii="Arial Narrow" w:hAnsi="Arial Narrow" w:cs="Arial"/>
                <w:sz w:val="22"/>
                <w:szCs w:val="22"/>
                <w:lang w:val="it-IT"/>
              </w:rPr>
              <w:tab/>
              <w:t>istraživač                                                          XII International Histocompatibility Workshop</w:t>
            </w:r>
          </w:p>
          <w:p w:rsidR="00806BC7" w:rsidRPr="0005341E" w:rsidRDefault="00806BC7" w:rsidP="0005341E">
            <w:pPr>
              <w:spacing w:before="60" w:after="60"/>
              <w:ind w:firstLine="720"/>
              <w:rPr>
                <w:rFonts w:ascii="Arial Narrow" w:hAnsi="Arial Narrow" w:cs="Arial"/>
                <w:sz w:val="22"/>
                <w:szCs w:val="22"/>
                <w:lang w:val="it-IT"/>
              </w:rPr>
            </w:pPr>
            <w:r w:rsidRPr="0005341E">
              <w:rPr>
                <w:rFonts w:ascii="Arial Narrow" w:hAnsi="Arial Narrow" w:cs="Arial"/>
                <w:sz w:val="22"/>
                <w:szCs w:val="22"/>
                <w:lang w:val="it-IT"/>
              </w:rPr>
              <w:t>(Glavni istraživač: prof.dr.sc. D. Charron)</w:t>
            </w:r>
            <w:r w:rsidRPr="0005341E">
              <w:rPr>
                <w:rFonts w:ascii="Arial Narrow" w:hAnsi="Arial Narrow" w:cs="Arial"/>
                <w:sz w:val="22"/>
                <w:szCs w:val="22"/>
                <w:lang w:val="it-IT"/>
              </w:rPr>
              <w:tab/>
            </w:r>
            <w:r w:rsidRPr="0005341E">
              <w:rPr>
                <w:rFonts w:ascii="Arial Narrow" w:hAnsi="Arial Narrow" w:cs="Arial"/>
                <w:sz w:val="22"/>
                <w:szCs w:val="22"/>
                <w:lang w:val="it-IT"/>
              </w:rPr>
              <w:tab/>
              <w:t>1992.-1997.</w:t>
            </w:r>
          </w:p>
          <w:p w:rsidR="00806BC7" w:rsidRPr="0005341E" w:rsidRDefault="00806BC7" w:rsidP="0005341E">
            <w:pPr>
              <w:spacing w:before="60" w:after="60"/>
              <w:ind w:firstLine="720"/>
              <w:rPr>
                <w:rFonts w:ascii="Arial Narrow" w:hAnsi="Arial Narrow" w:cs="Arial"/>
                <w:sz w:val="22"/>
                <w:szCs w:val="22"/>
                <w:lang w:val="it-IT"/>
              </w:rPr>
            </w:pPr>
            <w:r w:rsidRPr="0005341E">
              <w:rPr>
                <w:rFonts w:ascii="Arial Narrow" w:hAnsi="Arial Narrow" w:cs="Arial"/>
                <w:sz w:val="22"/>
                <w:szCs w:val="22"/>
                <w:lang w:val="it-IT"/>
              </w:rPr>
              <w:t>svojstvo na projektu:</w:t>
            </w:r>
            <w:r w:rsidRPr="0005341E">
              <w:rPr>
                <w:rFonts w:ascii="Arial Narrow" w:hAnsi="Arial Narrow" w:cs="Arial"/>
                <w:sz w:val="22"/>
                <w:szCs w:val="22"/>
                <w:lang w:val="it-IT"/>
              </w:rPr>
              <w:tab/>
              <w:t xml:space="preserve">istraživač                                                            XIII International Histocompatibility Workshop </w:t>
            </w:r>
          </w:p>
          <w:p w:rsidR="00806BC7" w:rsidRPr="0005341E" w:rsidRDefault="00806BC7" w:rsidP="0005341E">
            <w:pPr>
              <w:spacing w:before="60" w:after="60"/>
              <w:ind w:firstLine="720"/>
              <w:rPr>
                <w:rFonts w:ascii="Arial Narrow" w:hAnsi="Arial Narrow" w:cs="Arial"/>
                <w:sz w:val="22"/>
                <w:szCs w:val="22"/>
                <w:lang w:val="it-IT"/>
              </w:rPr>
            </w:pPr>
            <w:r w:rsidRPr="0005341E">
              <w:rPr>
                <w:rFonts w:ascii="Arial Narrow" w:hAnsi="Arial Narrow" w:cs="Arial"/>
                <w:sz w:val="22"/>
                <w:szCs w:val="22"/>
                <w:lang w:val="it-IT"/>
              </w:rPr>
              <w:t>(Glavni istraživač: prof.dr.sc. J. Hansen)</w:t>
            </w:r>
            <w:r w:rsidRPr="0005341E">
              <w:rPr>
                <w:rFonts w:ascii="Arial Narrow" w:hAnsi="Arial Narrow" w:cs="Arial"/>
                <w:sz w:val="22"/>
                <w:szCs w:val="22"/>
                <w:lang w:val="it-IT"/>
              </w:rPr>
              <w:tab/>
            </w:r>
            <w:r w:rsidRPr="0005341E">
              <w:rPr>
                <w:rFonts w:ascii="Arial Narrow" w:hAnsi="Arial Narrow" w:cs="Arial"/>
                <w:sz w:val="22"/>
                <w:szCs w:val="22"/>
                <w:lang w:val="it-IT"/>
              </w:rPr>
              <w:tab/>
              <w:t>1998.-2002.</w:t>
            </w:r>
          </w:p>
          <w:p w:rsidR="00806BC7" w:rsidRPr="0005341E" w:rsidRDefault="00806BC7" w:rsidP="0005341E">
            <w:pPr>
              <w:spacing w:before="60" w:after="60"/>
              <w:ind w:firstLine="720"/>
              <w:rPr>
                <w:rFonts w:ascii="Arial Narrow" w:hAnsi="Arial Narrow" w:cs="Arial"/>
                <w:sz w:val="22"/>
                <w:szCs w:val="22"/>
                <w:lang w:val="it-IT"/>
              </w:rPr>
            </w:pPr>
            <w:r w:rsidRPr="0005341E">
              <w:rPr>
                <w:rFonts w:ascii="Arial Narrow" w:hAnsi="Arial Narrow" w:cs="Arial"/>
                <w:sz w:val="22"/>
                <w:szCs w:val="22"/>
                <w:lang w:val="it-IT"/>
              </w:rPr>
              <w:t>svojstvo na projektu:</w:t>
            </w:r>
            <w:r w:rsidRPr="0005341E">
              <w:rPr>
                <w:rFonts w:ascii="Arial Narrow" w:hAnsi="Arial Narrow" w:cs="Arial"/>
                <w:sz w:val="22"/>
                <w:szCs w:val="22"/>
                <w:lang w:val="it-IT"/>
              </w:rPr>
              <w:tab/>
              <w:t>istraživač                                                       Definition of DRB haplotypes by simplified DRB-STR microsatellite typing</w:t>
            </w:r>
          </w:p>
          <w:p w:rsidR="00806BC7" w:rsidRPr="0005341E" w:rsidRDefault="00806BC7" w:rsidP="0005341E">
            <w:pPr>
              <w:spacing w:before="60" w:after="60"/>
              <w:ind w:firstLine="720"/>
              <w:rPr>
                <w:rFonts w:ascii="Arial Narrow" w:hAnsi="Arial Narrow" w:cs="Arial"/>
                <w:sz w:val="22"/>
                <w:szCs w:val="22"/>
                <w:lang w:val="it-IT"/>
              </w:rPr>
            </w:pPr>
            <w:r w:rsidRPr="0005341E">
              <w:rPr>
                <w:rFonts w:ascii="Arial Narrow" w:hAnsi="Arial Narrow" w:cs="Arial"/>
                <w:sz w:val="22"/>
                <w:szCs w:val="22"/>
                <w:lang w:val="it-IT"/>
              </w:rPr>
              <w:t>(Glavni istraživač: prof.dr.sc. G. Doxiadis)</w:t>
            </w:r>
            <w:r w:rsidRPr="0005341E">
              <w:rPr>
                <w:rFonts w:ascii="Arial Narrow" w:hAnsi="Arial Narrow" w:cs="Arial"/>
                <w:sz w:val="22"/>
                <w:szCs w:val="22"/>
                <w:lang w:val="it-IT"/>
              </w:rPr>
              <w:tab/>
            </w:r>
            <w:r w:rsidRPr="0005341E">
              <w:rPr>
                <w:rFonts w:ascii="Arial Narrow" w:hAnsi="Arial Narrow" w:cs="Arial"/>
                <w:sz w:val="22"/>
                <w:szCs w:val="22"/>
                <w:lang w:val="it-IT"/>
              </w:rPr>
              <w:tab/>
              <w:t>2006.-2008.</w:t>
            </w:r>
          </w:p>
          <w:p w:rsidR="00806BC7" w:rsidRPr="0005341E" w:rsidRDefault="00806BC7" w:rsidP="0005341E">
            <w:pPr>
              <w:spacing w:before="60" w:after="60"/>
              <w:ind w:firstLine="720"/>
              <w:rPr>
                <w:rFonts w:ascii="Arial Narrow" w:hAnsi="Arial Narrow" w:cs="Arial"/>
                <w:sz w:val="22"/>
                <w:szCs w:val="22"/>
                <w:lang w:val="it-IT"/>
              </w:rPr>
            </w:pPr>
            <w:r w:rsidRPr="0005341E">
              <w:rPr>
                <w:rFonts w:ascii="Arial Narrow" w:hAnsi="Arial Narrow" w:cs="Arial"/>
                <w:sz w:val="22"/>
                <w:szCs w:val="22"/>
                <w:lang w:val="it-IT"/>
              </w:rPr>
              <w:t xml:space="preserve">svojstvo na projektu: istraživač                                                                                    </w:t>
            </w:r>
            <w:r w:rsidRPr="0005341E">
              <w:rPr>
                <w:rFonts w:ascii="Arial Narrow" w:hAnsi="Arial Narrow" w:cs="Arial"/>
                <w:sz w:val="22"/>
                <w:szCs w:val="22"/>
                <w:lang w:val="sv-SE"/>
              </w:rPr>
              <w:t xml:space="preserve">HLANET </w:t>
            </w:r>
            <w:r w:rsidRPr="0005341E">
              <w:rPr>
                <w:rFonts w:ascii="Arial Narrow" w:hAnsi="Arial Narrow" w:cs="Arial"/>
                <w:sz w:val="22"/>
                <w:szCs w:val="22"/>
                <w:lang w:val="hr-HR"/>
              </w:rPr>
              <w:t>(COST projekt; š</w:t>
            </w:r>
            <w:r w:rsidRPr="0005341E">
              <w:rPr>
                <w:rFonts w:ascii="Arial Narrow" w:hAnsi="Arial Narrow" w:cs="Arial"/>
                <w:sz w:val="22"/>
                <w:szCs w:val="22"/>
                <w:lang w:val="sv-SE"/>
              </w:rPr>
              <w:t>ifraBM</w:t>
            </w:r>
            <w:r w:rsidRPr="0005341E">
              <w:rPr>
                <w:rFonts w:ascii="Arial Narrow" w:hAnsi="Arial Narrow" w:cs="Arial"/>
                <w:sz w:val="22"/>
                <w:szCs w:val="22"/>
                <w:lang w:val="hr-HR"/>
              </w:rPr>
              <w:t xml:space="preserve"> 0803)</w:t>
            </w:r>
          </w:p>
          <w:p w:rsidR="00806BC7" w:rsidRPr="0005341E" w:rsidRDefault="00806BC7" w:rsidP="0005341E">
            <w:pPr>
              <w:spacing w:before="60" w:after="60"/>
              <w:ind w:left="360" w:firstLine="720"/>
              <w:jc w:val="both"/>
              <w:rPr>
                <w:rFonts w:ascii="Arial Narrow" w:hAnsi="Arial Narrow" w:cs="Arial"/>
                <w:sz w:val="22"/>
                <w:szCs w:val="22"/>
                <w:lang w:val="hr-HR"/>
              </w:rPr>
            </w:pPr>
            <w:r w:rsidRPr="0005341E">
              <w:rPr>
                <w:rFonts w:ascii="Arial Narrow" w:hAnsi="Arial Narrow" w:cs="Arial"/>
                <w:sz w:val="22"/>
                <w:szCs w:val="22"/>
                <w:lang w:val="hr-HR"/>
              </w:rPr>
              <w:t>(V</w:t>
            </w:r>
            <w:r w:rsidRPr="0005341E">
              <w:rPr>
                <w:rFonts w:ascii="Arial Narrow" w:hAnsi="Arial Narrow" w:cs="Arial"/>
                <w:sz w:val="22"/>
                <w:szCs w:val="22"/>
                <w:lang w:val="pt-BR"/>
              </w:rPr>
              <w:t>oditelj</w:t>
            </w:r>
            <w:r w:rsidRPr="0005341E">
              <w:rPr>
                <w:rFonts w:ascii="Arial Narrow" w:hAnsi="Arial Narrow" w:cs="Arial"/>
                <w:sz w:val="22"/>
                <w:szCs w:val="22"/>
                <w:lang w:val="hr-HR"/>
              </w:rPr>
              <w:t>: prof.dr.sc. Alicia Sanchez-Mazas)</w:t>
            </w:r>
            <w:r w:rsidRPr="0005341E">
              <w:rPr>
                <w:rFonts w:ascii="Arial Narrow" w:hAnsi="Arial Narrow" w:cs="Arial"/>
                <w:sz w:val="22"/>
                <w:szCs w:val="22"/>
                <w:lang w:val="hr-HR"/>
              </w:rPr>
              <w:tab/>
            </w:r>
            <w:r w:rsidRPr="0005341E">
              <w:rPr>
                <w:rFonts w:ascii="Arial Narrow" w:hAnsi="Arial Narrow" w:cs="Arial"/>
                <w:sz w:val="22"/>
                <w:szCs w:val="22"/>
                <w:lang w:val="hr-HR"/>
              </w:rPr>
              <w:tab/>
              <w:t>2009.-2014.</w:t>
            </w:r>
          </w:p>
          <w:p w:rsidR="00806BC7" w:rsidRPr="0005341E" w:rsidRDefault="00806BC7" w:rsidP="0005341E">
            <w:pPr>
              <w:spacing w:before="60" w:after="60"/>
              <w:ind w:left="360" w:firstLine="720"/>
              <w:rPr>
                <w:rFonts w:ascii="Arial Narrow" w:hAnsi="Arial Narrow" w:cs="Arial"/>
                <w:sz w:val="22"/>
                <w:szCs w:val="22"/>
                <w:lang w:val="hr-HR"/>
              </w:rPr>
            </w:pPr>
            <w:r w:rsidRPr="0005341E">
              <w:rPr>
                <w:rFonts w:ascii="Arial Narrow" w:hAnsi="Arial Narrow" w:cs="Arial"/>
                <w:sz w:val="22"/>
                <w:szCs w:val="22"/>
                <w:lang w:val="pt-BR"/>
              </w:rPr>
              <w:t>svojstvo na projektu: suradnik i predstavnikRHrvatske</w:t>
            </w:r>
          </w:p>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Osobni podaci</w:t>
            </w:r>
          </w:p>
          <w:p w:rsidR="00806BC7" w:rsidRPr="0005341E" w:rsidRDefault="00806BC7" w:rsidP="0005341E">
            <w:pPr>
              <w:spacing w:before="60" w:after="60"/>
              <w:jc w:val="both"/>
              <w:rPr>
                <w:rFonts w:ascii="Arial Narrow" w:hAnsi="Arial Narrow" w:cs="Arial"/>
                <w:sz w:val="22"/>
                <w:szCs w:val="22"/>
                <w:lang w:val="hr-HR"/>
              </w:rPr>
            </w:pPr>
            <w:r w:rsidRPr="0005341E">
              <w:rPr>
                <w:rFonts w:ascii="Arial Narrow" w:hAnsi="Arial Narrow" w:cs="Arial"/>
                <w:sz w:val="22"/>
                <w:szCs w:val="22"/>
                <w:lang w:val="it-IT"/>
              </w:rPr>
              <w:t>Datumimjestoro</w:t>
            </w:r>
            <w:r w:rsidRPr="0005341E">
              <w:rPr>
                <w:rFonts w:ascii="Arial Narrow" w:hAnsi="Arial Narrow" w:cs="Arial"/>
                <w:sz w:val="22"/>
                <w:szCs w:val="22"/>
                <w:lang w:val="hr-HR"/>
              </w:rPr>
              <w:t>đ</w:t>
            </w:r>
            <w:r w:rsidRPr="0005341E">
              <w:rPr>
                <w:rFonts w:ascii="Arial Narrow" w:hAnsi="Arial Narrow" w:cs="Arial"/>
                <w:sz w:val="22"/>
                <w:szCs w:val="22"/>
                <w:lang w:val="it-IT"/>
              </w:rPr>
              <w:t>enja</w:t>
            </w:r>
            <w:r w:rsidRPr="0005341E">
              <w:rPr>
                <w:rFonts w:ascii="Arial Narrow" w:hAnsi="Arial Narrow" w:cs="Arial"/>
                <w:sz w:val="22"/>
                <w:szCs w:val="22"/>
                <w:lang w:val="hr-HR"/>
              </w:rPr>
              <w:t>:</w:t>
            </w:r>
            <w:r w:rsidRPr="0005341E">
              <w:rPr>
                <w:rFonts w:ascii="Arial Narrow" w:hAnsi="Arial Narrow" w:cs="Arial"/>
                <w:sz w:val="22"/>
                <w:szCs w:val="22"/>
                <w:lang w:val="hr-HR"/>
              </w:rPr>
              <w:tab/>
              <w:t xml:space="preserve">10.05.63. </w:t>
            </w:r>
            <w:r w:rsidRPr="0005341E">
              <w:rPr>
                <w:rFonts w:ascii="Arial Narrow" w:hAnsi="Arial Narrow" w:cs="Arial"/>
                <w:sz w:val="22"/>
                <w:szCs w:val="22"/>
                <w:lang w:val="it-IT"/>
              </w:rPr>
              <w:t>Split</w:t>
            </w:r>
          </w:p>
          <w:p w:rsidR="00806BC7" w:rsidRPr="0005341E" w:rsidRDefault="00806BC7" w:rsidP="0005341E">
            <w:pPr>
              <w:spacing w:before="60" w:after="60"/>
              <w:jc w:val="both"/>
              <w:rPr>
                <w:rFonts w:ascii="Arial Narrow" w:hAnsi="Arial Narrow" w:cs="Arial"/>
                <w:sz w:val="22"/>
                <w:szCs w:val="22"/>
                <w:lang w:val="hr-HR"/>
              </w:rPr>
            </w:pPr>
            <w:r w:rsidRPr="0005341E">
              <w:rPr>
                <w:rFonts w:ascii="Arial Narrow" w:hAnsi="Arial Narrow" w:cs="Arial"/>
                <w:sz w:val="22"/>
                <w:szCs w:val="22"/>
                <w:lang w:val="it-IT"/>
              </w:rPr>
              <w:t>Adresastanovanja</w:t>
            </w:r>
            <w:r w:rsidRPr="0005341E">
              <w:rPr>
                <w:rFonts w:ascii="Arial Narrow" w:hAnsi="Arial Narrow" w:cs="Arial"/>
                <w:sz w:val="22"/>
                <w:szCs w:val="22"/>
                <w:lang w:val="hr-HR"/>
              </w:rPr>
              <w:t>:</w:t>
            </w:r>
            <w:r w:rsidRPr="0005341E">
              <w:rPr>
                <w:rFonts w:ascii="Arial Narrow" w:hAnsi="Arial Narrow" w:cs="Arial"/>
                <w:sz w:val="22"/>
                <w:szCs w:val="22"/>
                <w:lang w:val="hr-HR"/>
              </w:rPr>
              <w:tab/>
            </w:r>
            <w:r w:rsidRPr="0005341E">
              <w:rPr>
                <w:rFonts w:ascii="Arial Narrow" w:hAnsi="Arial Narrow" w:cs="Arial"/>
                <w:sz w:val="22"/>
                <w:szCs w:val="22"/>
                <w:lang w:val="it-IT"/>
              </w:rPr>
              <w:t>Bogi</w:t>
            </w:r>
            <w:r w:rsidRPr="0005341E">
              <w:rPr>
                <w:rFonts w:ascii="Arial Narrow" w:hAnsi="Arial Narrow" w:cs="Arial"/>
                <w:sz w:val="22"/>
                <w:szCs w:val="22"/>
                <w:lang w:val="hr-HR"/>
              </w:rPr>
              <w:t>š</w:t>
            </w:r>
            <w:r w:rsidRPr="0005341E">
              <w:rPr>
                <w:rFonts w:ascii="Arial Narrow" w:hAnsi="Arial Narrow" w:cs="Arial"/>
                <w:sz w:val="22"/>
                <w:szCs w:val="22"/>
                <w:lang w:val="it-IT"/>
              </w:rPr>
              <w:t>i</w:t>
            </w:r>
            <w:r w:rsidRPr="0005341E">
              <w:rPr>
                <w:rFonts w:ascii="Arial Narrow" w:hAnsi="Arial Narrow" w:cs="Arial"/>
                <w:sz w:val="22"/>
                <w:szCs w:val="22"/>
                <w:lang w:val="hr-HR"/>
              </w:rPr>
              <w:t>ć</w:t>
            </w:r>
            <w:r w:rsidRPr="0005341E">
              <w:rPr>
                <w:rFonts w:ascii="Arial Narrow" w:hAnsi="Arial Narrow" w:cs="Arial"/>
                <w:sz w:val="22"/>
                <w:szCs w:val="22"/>
                <w:lang w:val="it-IT"/>
              </w:rPr>
              <w:t>eva</w:t>
            </w:r>
            <w:r w:rsidRPr="0005341E">
              <w:rPr>
                <w:rFonts w:ascii="Arial Narrow" w:hAnsi="Arial Narrow" w:cs="Arial"/>
                <w:sz w:val="22"/>
                <w:szCs w:val="22"/>
                <w:lang w:val="hr-HR"/>
              </w:rPr>
              <w:t xml:space="preserve"> 1, </w:t>
            </w:r>
            <w:r w:rsidRPr="0005341E">
              <w:rPr>
                <w:rFonts w:ascii="Arial Narrow" w:hAnsi="Arial Narrow" w:cs="Arial"/>
                <w:sz w:val="22"/>
                <w:szCs w:val="22"/>
                <w:lang w:val="it-IT"/>
              </w:rPr>
              <w:t>Zagreb</w:t>
            </w:r>
          </w:p>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sz w:val="22"/>
                <w:szCs w:val="22"/>
                <w:lang w:val="it-IT"/>
              </w:rPr>
              <w:t>tel</w:t>
            </w:r>
            <w:r w:rsidRPr="0005341E">
              <w:rPr>
                <w:rFonts w:ascii="Arial Narrow" w:hAnsi="Arial Narrow" w:cs="Arial"/>
                <w:sz w:val="22"/>
                <w:szCs w:val="22"/>
                <w:lang w:val="hr-HR"/>
              </w:rPr>
              <w:t>:                                 01 23 20 760</w:t>
            </w:r>
          </w:p>
        </w:tc>
      </w:tr>
      <w:tr w:rsidR="00806BC7" w:rsidRPr="0005341E" w:rsidTr="00F31762">
        <w:trPr>
          <w:trHeight w:val="3584"/>
        </w:trPr>
        <w:tc>
          <w:tcPr>
            <w:tcW w:w="2560" w:type="dxa"/>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Popis radova objavljenih u posljednjih pet godina </w:t>
            </w:r>
            <w:r w:rsidR="00CB25F6" w:rsidRPr="0005341E">
              <w:rPr>
                <w:rFonts w:ascii="Arial Narrow" w:hAnsi="Arial Narrow" w:cs="Arial"/>
                <w:sz w:val="22"/>
                <w:szCs w:val="22"/>
                <w:lang w:val="hr-HR"/>
              </w:rPr>
              <w:t> </w:t>
            </w:r>
          </w:p>
        </w:tc>
        <w:tc>
          <w:tcPr>
            <w:tcW w:w="7328" w:type="dxa"/>
          </w:tcPr>
          <w:p w:rsidR="00806BC7" w:rsidRPr="0005341E" w:rsidRDefault="00806BC7" w:rsidP="00E337BE">
            <w:pPr>
              <w:pStyle w:val="title10"/>
              <w:numPr>
                <w:ilvl w:val="0"/>
                <w:numId w:val="83"/>
              </w:numPr>
              <w:spacing w:before="60" w:after="60"/>
              <w:rPr>
                <w:rFonts w:ascii="Arial Narrow" w:hAnsi="Arial Narrow" w:cs="Arial"/>
                <w:sz w:val="22"/>
                <w:szCs w:val="22"/>
              </w:rPr>
            </w:pPr>
            <w:r w:rsidRPr="0005341E">
              <w:rPr>
                <w:rFonts w:ascii="Arial Narrow" w:hAnsi="Arial Narrow" w:cs="Arial"/>
                <w:sz w:val="22"/>
                <w:szCs w:val="22"/>
              </w:rPr>
              <w:t xml:space="preserve">Stingl K., Zunec R., Serventi-Seiwerth R., Labar B., </w:t>
            </w:r>
            <w:r w:rsidRPr="0005341E">
              <w:rPr>
                <w:rFonts w:ascii="Arial Narrow" w:hAnsi="Arial Narrow" w:cs="Arial"/>
                <w:sz w:val="22"/>
                <w:szCs w:val="22"/>
                <w:u w:val="single"/>
              </w:rPr>
              <w:t>Grubić Z.</w:t>
            </w:r>
            <w:r w:rsidRPr="0005341E">
              <w:rPr>
                <w:rFonts w:ascii="Arial Narrow" w:hAnsi="Arial Narrow" w:cs="Arial"/>
                <w:sz w:val="22"/>
                <w:szCs w:val="22"/>
              </w:rPr>
              <w:t xml:space="preserve"> The influence of tumor necrosis factor microsatellite polymorphisms on patient survival following hematopoietic stem cell transplantation. Croat Med J 2012, 53(1), 24-29.</w:t>
            </w:r>
          </w:p>
          <w:p w:rsidR="00806BC7" w:rsidRPr="0005341E" w:rsidRDefault="00806BC7" w:rsidP="00E337BE">
            <w:pPr>
              <w:pStyle w:val="title10"/>
              <w:numPr>
                <w:ilvl w:val="0"/>
                <w:numId w:val="83"/>
              </w:numPr>
              <w:spacing w:before="60" w:after="60"/>
              <w:rPr>
                <w:rFonts w:ascii="Arial Narrow" w:hAnsi="Arial Narrow" w:cs="Arial"/>
                <w:sz w:val="22"/>
                <w:szCs w:val="22"/>
              </w:rPr>
            </w:pPr>
            <w:r w:rsidRPr="0005341E">
              <w:rPr>
                <w:rFonts w:ascii="Arial Narrow" w:hAnsi="Arial Narrow" w:cs="Arial"/>
                <w:sz w:val="22"/>
                <w:szCs w:val="22"/>
              </w:rPr>
              <w:t>Grubic Z, Stingl K, Zunec R. Heterogeneity of HLA-DRB1*04 alleles and haplotypes in the Croatian population. Tissue Antigens. 2012 Sep;80(3):219-23.</w:t>
            </w:r>
          </w:p>
          <w:p w:rsidR="00806BC7" w:rsidRPr="0005341E" w:rsidRDefault="00806BC7" w:rsidP="00E337BE">
            <w:pPr>
              <w:pStyle w:val="title10"/>
              <w:numPr>
                <w:ilvl w:val="0"/>
                <w:numId w:val="83"/>
              </w:numPr>
              <w:spacing w:before="60" w:after="60"/>
              <w:rPr>
                <w:rFonts w:ascii="Arial Narrow" w:hAnsi="Arial Narrow" w:cs="Arial"/>
                <w:sz w:val="22"/>
                <w:szCs w:val="22"/>
              </w:rPr>
            </w:pPr>
            <w:r w:rsidRPr="0005341E">
              <w:rPr>
                <w:rFonts w:ascii="Arial Narrow" w:hAnsi="Arial Narrow" w:cs="Arial"/>
                <w:sz w:val="22"/>
                <w:szCs w:val="22"/>
              </w:rPr>
              <w:t xml:space="preserve">Calusic M., </w:t>
            </w:r>
            <w:r w:rsidRPr="0005341E">
              <w:rPr>
                <w:rFonts w:ascii="Arial Narrow" w:hAnsi="Arial Narrow" w:cs="Arial"/>
                <w:sz w:val="22"/>
                <w:szCs w:val="22"/>
                <w:u w:val="single"/>
              </w:rPr>
              <w:t>Grubic Z.,</w:t>
            </w:r>
            <w:r w:rsidRPr="0005341E">
              <w:rPr>
                <w:rFonts w:ascii="Arial Narrow" w:hAnsi="Arial Narrow" w:cs="Arial"/>
                <w:sz w:val="22"/>
                <w:szCs w:val="22"/>
              </w:rPr>
              <w:t xml:space="preserve"> Stingl K., Kamenaric M.B., Zunec R. Diversity of HLA-B*35 alleles and haplotypes among Croatians. Immunol Invest 2012, 41(8), 856-863.</w:t>
            </w:r>
          </w:p>
          <w:p w:rsidR="00806BC7" w:rsidRPr="0005341E" w:rsidRDefault="00806BC7" w:rsidP="00E337BE">
            <w:pPr>
              <w:pStyle w:val="title10"/>
              <w:numPr>
                <w:ilvl w:val="0"/>
                <w:numId w:val="83"/>
              </w:numPr>
              <w:spacing w:before="60" w:after="60"/>
              <w:rPr>
                <w:rFonts w:ascii="Arial Narrow" w:hAnsi="Arial Narrow" w:cs="Arial"/>
                <w:sz w:val="22"/>
                <w:szCs w:val="22"/>
              </w:rPr>
            </w:pPr>
            <w:r w:rsidRPr="0005341E">
              <w:rPr>
                <w:rFonts w:ascii="Arial Narrow" w:hAnsi="Arial Narrow" w:cs="Arial"/>
                <w:sz w:val="22"/>
                <w:szCs w:val="22"/>
              </w:rPr>
              <w:t xml:space="preserve">Burek M.K., </w:t>
            </w:r>
            <w:r w:rsidRPr="0005341E">
              <w:rPr>
                <w:rFonts w:ascii="Arial Narrow" w:hAnsi="Arial Narrow" w:cs="Arial"/>
                <w:sz w:val="22"/>
                <w:szCs w:val="22"/>
                <w:u w:val="single"/>
              </w:rPr>
              <w:t>Grubic Z.,</w:t>
            </w:r>
            <w:r w:rsidRPr="0005341E">
              <w:rPr>
                <w:rFonts w:ascii="Arial Narrow" w:hAnsi="Arial Narrow" w:cs="Arial"/>
                <w:sz w:val="22"/>
                <w:szCs w:val="22"/>
              </w:rPr>
              <w:t xml:space="preserve"> Stingl K., Zunec R. Distribution of KIR genes in the Croatian population. Hum Immunol 2013, 74(8), 952-956.</w:t>
            </w:r>
          </w:p>
          <w:p w:rsidR="00806BC7" w:rsidRPr="0005341E" w:rsidRDefault="00806BC7" w:rsidP="00E337BE">
            <w:pPr>
              <w:pStyle w:val="title10"/>
              <w:numPr>
                <w:ilvl w:val="0"/>
                <w:numId w:val="83"/>
              </w:numPr>
              <w:spacing w:before="60" w:after="60"/>
              <w:rPr>
                <w:rFonts w:ascii="Arial Narrow" w:hAnsi="Arial Narrow" w:cs="Arial"/>
                <w:sz w:val="22"/>
                <w:szCs w:val="22"/>
              </w:rPr>
            </w:pPr>
            <w:r w:rsidRPr="0005341E">
              <w:rPr>
                <w:rFonts w:ascii="Arial Narrow" w:hAnsi="Arial Narrow" w:cs="Arial"/>
                <w:sz w:val="22"/>
                <w:szCs w:val="22"/>
                <w:u w:val="single"/>
              </w:rPr>
              <w:t>Grubic Z.,</w:t>
            </w:r>
            <w:r w:rsidRPr="0005341E">
              <w:rPr>
                <w:rFonts w:ascii="Arial Narrow" w:hAnsi="Arial Narrow" w:cs="Arial"/>
                <w:sz w:val="22"/>
                <w:szCs w:val="22"/>
              </w:rPr>
              <w:t xml:space="preserve"> Burek Kamenaric M., Mikulic M., Stingl Jankovic K., Maskalan M., Zunec R. HLA-A, HLA-B and HLA-DRB1 allele and haplotype diversity among volunteer bone marrow donors from Croatia. Int J Immunogenet 2014, 41(3), 211-221.</w:t>
            </w:r>
          </w:p>
          <w:p w:rsidR="00806BC7" w:rsidRPr="0005341E" w:rsidRDefault="00806BC7" w:rsidP="00E337BE">
            <w:pPr>
              <w:pStyle w:val="title10"/>
              <w:numPr>
                <w:ilvl w:val="0"/>
                <w:numId w:val="83"/>
              </w:numPr>
              <w:spacing w:before="60" w:after="60"/>
              <w:rPr>
                <w:rFonts w:ascii="Arial Narrow" w:hAnsi="Arial Narrow" w:cs="Arial"/>
                <w:sz w:val="22"/>
                <w:szCs w:val="22"/>
              </w:rPr>
            </w:pPr>
            <w:r w:rsidRPr="0005341E">
              <w:rPr>
                <w:rFonts w:ascii="Arial Narrow" w:hAnsi="Arial Narrow" w:cs="Arial"/>
                <w:sz w:val="22"/>
                <w:szCs w:val="22"/>
                <w:u w:val="single"/>
              </w:rPr>
              <w:t>Grubic Z.,</w:t>
            </w:r>
            <w:r w:rsidRPr="0005341E">
              <w:rPr>
                <w:rFonts w:ascii="Arial Narrow" w:hAnsi="Arial Narrow" w:cs="Arial"/>
                <w:sz w:val="22"/>
                <w:szCs w:val="22"/>
              </w:rPr>
              <w:t xml:space="preserve"> Jankovic K.S., Maskalan M., Serventi-Seiwerth R., Mikulic M., Kamenaric M.B., Nemet D., Zunec R. HLA allele and haplotype polymorphisms among Croatian patients in an unrelated hematopoietic stem cell donor search program. Transpl Immunol 2014, 31(3), 119-124.</w:t>
            </w:r>
          </w:p>
          <w:p w:rsidR="00806BC7" w:rsidRPr="0005341E" w:rsidRDefault="00806BC7" w:rsidP="00E337BE">
            <w:pPr>
              <w:pStyle w:val="title10"/>
              <w:numPr>
                <w:ilvl w:val="0"/>
                <w:numId w:val="83"/>
              </w:numPr>
              <w:spacing w:before="60" w:after="60"/>
              <w:rPr>
                <w:rFonts w:ascii="Arial Narrow" w:hAnsi="Arial Narrow" w:cs="Arial"/>
                <w:sz w:val="22"/>
                <w:szCs w:val="22"/>
              </w:rPr>
            </w:pPr>
            <w:r w:rsidRPr="0005341E">
              <w:rPr>
                <w:rFonts w:ascii="Arial Narrow" w:hAnsi="Arial Narrow" w:cs="Arial"/>
                <w:sz w:val="22"/>
                <w:szCs w:val="22"/>
              </w:rPr>
              <w:t xml:space="preserve">Dumic K., Yuen T., </w:t>
            </w:r>
            <w:r w:rsidRPr="0005341E">
              <w:rPr>
                <w:rFonts w:ascii="Arial Narrow" w:hAnsi="Arial Narrow" w:cs="Arial"/>
                <w:sz w:val="22"/>
                <w:szCs w:val="22"/>
                <w:u w:val="single"/>
              </w:rPr>
              <w:t>Grubic Z.,</w:t>
            </w:r>
            <w:r w:rsidRPr="0005341E">
              <w:rPr>
                <w:rFonts w:ascii="Arial Narrow" w:hAnsi="Arial Narrow" w:cs="Arial"/>
                <w:sz w:val="22"/>
                <w:szCs w:val="22"/>
              </w:rPr>
              <w:t xml:space="preserve"> Kusec V., Barisic I., New M.I. Two Novel CYP11B1 Gene Mutations in Patients from Two Croatian Families with 11 β -Hydroxylase Deficiency. Int J Endocrinol 2014, 185974. doi: 10.1155/2014/185974.</w:t>
            </w:r>
          </w:p>
          <w:p w:rsidR="00806BC7" w:rsidRPr="0005341E" w:rsidRDefault="00806BC7" w:rsidP="00E337BE">
            <w:pPr>
              <w:pStyle w:val="title10"/>
              <w:numPr>
                <w:ilvl w:val="0"/>
                <w:numId w:val="83"/>
              </w:numPr>
              <w:spacing w:before="60" w:after="60"/>
              <w:rPr>
                <w:rFonts w:ascii="Arial Narrow" w:hAnsi="Arial Narrow" w:cs="Arial"/>
                <w:sz w:val="22"/>
                <w:szCs w:val="22"/>
              </w:rPr>
            </w:pPr>
            <w:r w:rsidRPr="0005341E">
              <w:rPr>
                <w:rFonts w:ascii="Arial Narrow" w:hAnsi="Arial Narrow" w:cs="Arial"/>
                <w:sz w:val="22"/>
                <w:szCs w:val="22"/>
                <w:u w:val="single"/>
              </w:rPr>
              <w:t>Grubic Z.,</w:t>
            </w:r>
            <w:r w:rsidRPr="0005341E">
              <w:rPr>
                <w:rFonts w:ascii="Arial Narrow" w:hAnsi="Arial Narrow" w:cs="Arial"/>
                <w:sz w:val="22"/>
                <w:szCs w:val="22"/>
              </w:rPr>
              <w:t xml:space="preserve"> Burek Kamenaric M., Maskalan M., Stingl Jankovic K., Zunec R. Nonfrequent but well-documented, rare and very rare HLA alleles observed in the Croatian population. Tissue Antigens 2014, 84(6), 560-564.</w:t>
            </w:r>
          </w:p>
          <w:p w:rsidR="00806BC7" w:rsidRPr="0005341E" w:rsidRDefault="00806BC7" w:rsidP="00E337BE">
            <w:pPr>
              <w:pStyle w:val="title10"/>
              <w:numPr>
                <w:ilvl w:val="0"/>
                <w:numId w:val="83"/>
              </w:numPr>
              <w:spacing w:before="60" w:after="60"/>
              <w:rPr>
                <w:rFonts w:ascii="Arial Narrow" w:hAnsi="Arial Narrow" w:cs="Arial"/>
                <w:sz w:val="22"/>
                <w:szCs w:val="22"/>
              </w:rPr>
            </w:pPr>
            <w:r w:rsidRPr="0005341E">
              <w:rPr>
                <w:rFonts w:ascii="Arial Narrow" w:hAnsi="Arial Narrow" w:cs="Arial"/>
                <w:sz w:val="22"/>
                <w:szCs w:val="22"/>
              </w:rPr>
              <w:t xml:space="preserve">Barbarić L., Bačić I., </w:t>
            </w:r>
            <w:r w:rsidRPr="0005341E">
              <w:rPr>
                <w:rFonts w:ascii="Arial Narrow" w:hAnsi="Arial Narrow" w:cs="Arial"/>
                <w:sz w:val="22"/>
                <w:szCs w:val="22"/>
                <w:u w:val="single"/>
              </w:rPr>
              <w:t>Grubić Z.</w:t>
            </w:r>
            <w:r w:rsidRPr="0005341E">
              <w:rPr>
                <w:rFonts w:ascii="Arial Narrow" w:hAnsi="Arial Narrow" w:cs="Arial"/>
                <w:sz w:val="22"/>
                <w:szCs w:val="22"/>
              </w:rPr>
              <w:t xml:space="preserve"> Powdered Activated Carbon: An Alternative Approach to Genomic DNA Purification. J Forensic Sci 2015, 60(4), 1012-1015.</w:t>
            </w:r>
          </w:p>
          <w:p w:rsidR="00806BC7" w:rsidRPr="0005341E" w:rsidRDefault="00806BC7" w:rsidP="00E337BE">
            <w:pPr>
              <w:pStyle w:val="title10"/>
              <w:numPr>
                <w:ilvl w:val="0"/>
                <w:numId w:val="83"/>
              </w:numPr>
              <w:spacing w:before="60" w:after="60"/>
              <w:rPr>
                <w:rFonts w:ascii="Arial Narrow" w:hAnsi="Arial Narrow" w:cs="Arial"/>
                <w:sz w:val="22"/>
                <w:szCs w:val="22"/>
              </w:rPr>
            </w:pPr>
            <w:r w:rsidRPr="0005341E">
              <w:rPr>
                <w:rFonts w:ascii="Arial Narrow" w:hAnsi="Arial Narrow" w:cs="Arial"/>
                <w:sz w:val="22"/>
                <w:szCs w:val="22"/>
                <w:u w:val="single"/>
              </w:rPr>
              <w:t>Grubic Z.,</w:t>
            </w:r>
            <w:r w:rsidRPr="0005341E">
              <w:rPr>
                <w:rFonts w:ascii="Arial Narrow" w:hAnsi="Arial Narrow" w:cs="Arial"/>
                <w:sz w:val="22"/>
                <w:szCs w:val="22"/>
              </w:rPr>
              <w:t xml:space="preserve"> Stingl Jankovic K., Kelecic J., Batinic D., Dubravcic K., Zunec R. A case of maternal-foetal chimerism identified during routine histocompatibility testing for hematopoietic stem cell transplantation. Int J Immunogenet 2016, 43, 1-7. </w:t>
            </w:r>
          </w:p>
        </w:tc>
      </w:tr>
      <w:tr w:rsidR="00806BC7" w:rsidRPr="0005341E" w:rsidTr="00F31762">
        <w:tc>
          <w:tcPr>
            <w:tcW w:w="2560" w:type="dxa"/>
            <w:vAlign w:val="center"/>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Datum zadnjeg izbora u znanstveno-nastavno ili nastavno zvanje i naziv zvanja</w:t>
            </w:r>
          </w:p>
        </w:tc>
        <w:tc>
          <w:tcPr>
            <w:tcW w:w="7328" w:type="dxa"/>
          </w:tcPr>
          <w:p w:rsidR="00806BC7" w:rsidRPr="0005341E" w:rsidRDefault="00806BC7" w:rsidP="0005341E">
            <w:pPr>
              <w:spacing w:before="60" w:after="60"/>
              <w:rPr>
                <w:rFonts w:ascii="Arial Narrow" w:hAnsi="Arial Narrow" w:cs="Arial"/>
                <w:sz w:val="22"/>
                <w:szCs w:val="22"/>
                <w:lang w:val="hr-HR"/>
              </w:rPr>
            </w:pPr>
          </w:p>
          <w:p w:rsidR="00806BC7" w:rsidRPr="0005341E" w:rsidRDefault="00806BC7" w:rsidP="0005341E">
            <w:pPr>
              <w:spacing w:before="60" w:after="60"/>
              <w:rPr>
                <w:rFonts w:ascii="Arial Narrow" w:hAnsi="Arial Narrow" w:cs="Arial"/>
                <w:sz w:val="22"/>
                <w:szCs w:val="22"/>
                <w:lang w:val="hr-HR"/>
              </w:rPr>
            </w:pPr>
          </w:p>
        </w:tc>
      </w:tr>
    </w:tbl>
    <w:p w:rsidR="00806BC7" w:rsidRPr="0005341E" w:rsidRDefault="00806BC7" w:rsidP="0005341E">
      <w:pPr>
        <w:spacing w:before="60" w:after="60"/>
        <w:rPr>
          <w:rFonts w:ascii="Arial Narrow" w:hAnsi="Arial Narrow" w:cs="Arial"/>
          <w:sz w:val="22"/>
          <w:szCs w:val="22"/>
          <w:lang w:val="hr-HR"/>
        </w:rPr>
      </w:pPr>
    </w:p>
    <w:p w:rsidR="00806BC7" w:rsidRPr="0005341E" w:rsidRDefault="00806BC7" w:rsidP="0005341E">
      <w:pPr>
        <w:spacing w:before="60" w:after="60"/>
        <w:rPr>
          <w:rFonts w:ascii="Arial Narrow" w:hAnsi="Arial Narrow" w:cs="Arial"/>
          <w:sz w:val="22"/>
          <w:szCs w:val="22"/>
          <w:lang w:val="hr-HR"/>
        </w:rPr>
      </w:pPr>
    </w:p>
    <w:p w:rsidR="00806BC7" w:rsidRPr="0005341E" w:rsidRDefault="00806BC7" w:rsidP="0005341E">
      <w:pPr>
        <w:spacing w:before="60" w:after="60"/>
        <w:rPr>
          <w:rFonts w:ascii="Arial Narrow" w:hAnsi="Arial Narrow" w:cs="Arial"/>
          <w:sz w:val="22"/>
          <w:szCs w:val="22"/>
          <w:lang w:val="hr-HR"/>
        </w:rPr>
      </w:pPr>
    </w:p>
    <w:p w:rsidR="00F31762" w:rsidRPr="0005341E" w:rsidRDefault="00F31762"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br w:type="page"/>
      </w:r>
    </w:p>
    <w:p w:rsidR="00806BC7" w:rsidRPr="0005341E" w:rsidRDefault="00806BC7" w:rsidP="0005341E">
      <w:pPr>
        <w:spacing w:before="60" w:after="60"/>
        <w:rPr>
          <w:rFonts w:ascii="Arial Narrow" w:hAnsi="Arial Narrow" w:cs="Arial"/>
          <w:sz w:val="22"/>
          <w:szCs w:val="22"/>
          <w:lang w:val="hr-HR"/>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6"/>
        <w:gridCol w:w="7323"/>
      </w:tblGrid>
      <w:tr w:rsidR="00806BC7" w:rsidRPr="0005341E" w:rsidTr="00D73881">
        <w:tc>
          <w:tcPr>
            <w:tcW w:w="2576" w:type="dxa"/>
          </w:tcPr>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Ime</w:t>
            </w:r>
          </w:p>
        </w:tc>
        <w:tc>
          <w:tcPr>
            <w:tcW w:w="7323" w:type="dxa"/>
          </w:tcPr>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DRAŽEN</w:t>
            </w:r>
          </w:p>
        </w:tc>
      </w:tr>
      <w:tr w:rsidR="00806BC7" w:rsidRPr="0005341E" w:rsidTr="00D73881">
        <w:tc>
          <w:tcPr>
            <w:tcW w:w="2576" w:type="dxa"/>
          </w:tcPr>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Prezime</w:t>
            </w:r>
          </w:p>
        </w:tc>
        <w:tc>
          <w:tcPr>
            <w:tcW w:w="7323" w:type="dxa"/>
          </w:tcPr>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HUIĆ</w:t>
            </w:r>
          </w:p>
        </w:tc>
      </w:tr>
      <w:tr w:rsidR="00806BC7" w:rsidRPr="0005341E" w:rsidTr="00D73881">
        <w:tc>
          <w:tcPr>
            <w:tcW w:w="2576" w:type="dxa"/>
          </w:tcPr>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Naziv ustanove</w:t>
            </w:r>
          </w:p>
        </w:tc>
        <w:tc>
          <w:tcPr>
            <w:tcW w:w="7323" w:type="dxa"/>
          </w:tcPr>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Klinički zavodu za nuklearnu medicinu i zaštitu od zračenja, KBC Zagreb</w:t>
            </w:r>
          </w:p>
        </w:tc>
      </w:tr>
      <w:tr w:rsidR="00806BC7" w:rsidRPr="0005341E" w:rsidTr="00D73881">
        <w:tc>
          <w:tcPr>
            <w:tcW w:w="2576" w:type="dxa"/>
          </w:tcPr>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E-mail adresa</w:t>
            </w:r>
          </w:p>
        </w:tc>
        <w:tc>
          <w:tcPr>
            <w:tcW w:w="7323" w:type="dxa"/>
          </w:tcPr>
          <w:p w:rsidR="00806BC7" w:rsidRPr="0005341E" w:rsidRDefault="00FB63BA" w:rsidP="0005341E">
            <w:pPr>
              <w:spacing w:before="60" w:after="60"/>
              <w:rPr>
                <w:rFonts w:ascii="Arial Narrow" w:hAnsi="Arial Narrow" w:cs="Arial"/>
                <w:sz w:val="22"/>
                <w:szCs w:val="22"/>
                <w:lang w:val="hr-HR"/>
              </w:rPr>
            </w:pPr>
            <w:hyperlink r:id="rId502" w:history="1">
              <w:r w:rsidR="00806BC7" w:rsidRPr="0005341E">
                <w:rPr>
                  <w:rStyle w:val="Hyperlink"/>
                  <w:rFonts w:ascii="Arial Narrow" w:hAnsi="Arial Narrow" w:cs="Arial"/>
                  <w:sz w:val="22"/>
                  <w:szCs w:val="22"/>
                  <w:lang w:val="hr-HR"/>
                </w:rPr>
                <w:t>dhuic@kbc-zagreb.hr</w:t>
              </w:r>
            </w:hyperlink>
          </w:p>
        </w:tc>
      </w:tr>
      <w:tr w:rsidR="00806BC7" w:rsidRPr="0005341E" w:rsidTr="00D73881">
        <w:tc>
          <w:tcPr>
            <w:tcW w:w="2576" w:type="dxa"/>
          </w:tcPr>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Adresa osobne web stranice</w:t>
            </w:r>
          </w:p>
        </w:tc>
        <w:tc>
          <w:tcPr>
            <w:tcW w:w="7323" w:type="dxa"/>
          </w:tcPr>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w:t>
            </w:r>
          </w:p>
        </w:tc>
      </w:tr>
      <w:tr w:rsidR="00806BC7" w:rsidRPr="0005341E" w:rsidTr="00D73881">
        <w:tc>
          <w:tcPr>
            <w:tcW w:w="2576" w:type="dxa"/>
          </w:tcPr>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Životopis</w:t>
            </w:r>
          </w:p>
        </w:tc>
        <w:tc>
          <w:tcPr>
            <w:tcW w:w="7323" w:type="dxa"/>
          </w:tcPr>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Obrazovanje</w:t>
            </w:r>
          </w:p>
          <w:p w:rsidR="00806BC7" w:rsidRPr="0005341E" w:rsidRDefault="00806BC7" w:rsidP="0005341E">
            <w:pPr>
              <w:spacing w:before="60" w:after="60"/>
              <w:jc w:val="both"/>
              <w:rPr>
                <w:rFonts w:ascii="Arial Narrow" w:hAnsi="Arial Narrow" w:cs="Arial"/>
                <w:sz w:val="22"/>
                <w:szCs w:val="22"/>
                <w:lang w:val="hr-HR"/>
              </w:rPr>
            </w:pPr>
            <w:r w:rsidRPr="0005341E">
              <w:rPr>
                <w:rFonts w:ascii="Arial Narrow" w:hAnsi="Arial Narrow" w:cs="Arial"/>
                <w:sz w:val="22"/>
                <w:szCs w:val="22"/>
                <w:lang w:val="hr-HR"/>
              </w:rPr>
              <w:t>Na Medicinskom fakultetu u Zagrebu diplomirao 1989.</w:t>
            </w:r>
          </w:p>
          <w:p w:rsidR="00806BC7" w:rsidRPr="0005341E" w:rsidRDefault="00806BC7" w:rsidP="0005341E">
            <w:pPr>
              <w:spacing w:before="60" w:after="60"/>
              <w:jc w:val="both"/>
              <w:rPr>
                <w:rFonts w:ascii="Arial Narrow" w:hAnsi="Arial Narrow" w:cs="Arial"/>
                <w:sz w:val="22"/>
                <w:szCs w:val="22"/>
                <w:lang w:val="hr-HR"/>
              </w:rPr>
            </w:pPr>
            <w:r w:rsidRPr="0005341E">
              <w:rPr>
                <w:rFonts w:ascii="Arial Narrow" w:hAnsi="Arial Narrow" w:cs="Arial"/>
                <w:sz w:val="22"/>
                <w:szCs w:val="22"/>
                <w:lang w:val="hr-HR"/>
              </w:rPr>
              <w:t>Postdiplomski studij iz onkologije 1989.-1990.</w:t>
            </w:r>
          </w:p>
          <w:p w:rsidR="00806BC7" w:rsidRPr="0005341E" w:rsidRDefault="00806BC7" w:rsidP="0005341E">
            <w:pPr>
              <w:spacing w:before="60" w:after="60"/>
              <w:jc w:val="both"/>
              <w:rPr>
                <w:rFonts w:ascii="Arial Narrow" w:hAnsi="Arial Narrow" w:cs="Arial"/>
                <w:sz w:val="22"/>
                <w:szCs w:val="22"/>
                <w:lang w:val="hr-HR"/>
              </w:rPr>
            </w:pPr>
            <w:r w:rsidRPr="0005341E">
              <w:rPr>
                <w:rFonts w:ascii="Arial Narrow" w:hAnsi="Arial Narrow" w:cs="Arial"/>
                <w:sz w:val="22"/>
                <w:szCs w:val="22"/>
                <w:lang w:val="hr-HR"/>
              </w:rPr>
              <w:t>Stažirao na KBC “Rebro” 1989.-1990.</w:t>
            </w:r>
          </w:p>
          <w:p w:rsidR="00806BC7" w:rsidRPr="0005341E" w:rsidRDefault="00806BC7" w:rsidP="0005341E">
            <w:pPr>
              <w:spacing w:before="60" w:after="60"/>
              <w:jc w:val="both"/>
              <w:rPr>
                <w:rFonts w:ascii="Arial Narrow" w:hAnsi="Arial Narrow" w:cs="Arial"/>
                <w:sz w:val="22"/>
                <w:szCs w:val="22"/>
                <w:lang w:val="hr-HR"/>
              </w:rPr>
            </w:pPr>
            <w:r w:rsidRPr="0005341E">
              <w:rPr>
                <w:rFonts w:ascii="Arial Narrow" w:hAnsi="Arial Narrow" w:cs="Arial"/>
                <w:sz w:val="22"/>
                <w:szCs w:val="22"/>
                <w:lang w:val="hr-HR"/>
              </w:rPr>
              <w:t>Položio specijalistički ispit iz nuklearne medicine 1995.</w:t>
            </w:r>
          </w:p>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 xml:space="preserve">Radno iskustvo: </w:t>
            </w:r>
          </w:p>
          <w:p w:rsidR="00806BC7" w:rsidRPr="0005341E" w:rsidRDefault="00806BC7" w:rsidP="0005341E">
            <w:pPr>
              <w:spacing w:before="60" w:after="60"/>
              <w:jc w:val="both"/>
              <w:rPr>
                <w:rFonts w:ascii="Arial Narrow" w:hAnsi="Arial Narrow" w:cs="Arial"/>
                <w:sz w:val="22"/>
                <w:szCs w:val="22"/>
                <w:lang w:val="hr-HR"/>
              </w:rPr>
            </w:pPr>
            <w:r w:rsidRPr="0005341E">
              <w:rPr>
                <w:rFonts w:ascii="Arial Narrow" w:hAnsi="Arial Narrow" w:cs="Arial"/>
                <w:sz w:val="22"/>
                <w:szCs w:val="22"/>
                <w:lang w:val="hr-HR"/>
              </w:rPr>
              <w:t>Od 1991. Radi u Kliničkom zavodu za nuklearnu medicinu i zaštitu od zračenja, KBC Zagreb</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Znanstvena aktivnost</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Magisterij</w:t>
            </w:r>
            <w:r w:rsidRPr="0005341E">
              <w:rPr>
                <w:rFonts w:ascii="Arial Narrow" w:hAnsi="Arial Narrow" w:cs="Arial"/>
                <w:sz w:val="22"/>
                <w:szCs w:val="22"/>
                <w:lang w:val="hr-HR"/>
              </w:rPr>
              <w:t>– 1996 .“Mjerenje retencije I-131 s ciljem optimalizacije radioablacijske doze”.</w:t>
            </w:r>
          </w:p>
          <w:p w:rsidR="00806BC7" w:rsidRPr="0005341E" w:rsidRDefault="00806BC7" w:rsidP="0005341E">
            <w:pPr>
              <w:pStyle w:val="BodyText"/>
              <w:spacing w:before="60" w:after="60"/>
              <w:rPr>
                <w:rFonts w:ascii="Arial Narrow" w:hAnsi="Arial Narrow" w:cs="Arial"/>
                <w:sz w:val="22"/>
                <w:szCs w:val="22"/>
              </w:rPr>
            </w:pPr>
            <w:r w:rsidRPr="0005341E">
              <w:rPr>
                <w:rFonts w:ascii="Arial Narrow" w:hAnsi="Arial Narrow" w:cs="Arial"/>
                <w:sz w:val="22"/>
                <w:szCs w:val="22"/>
              </w:rPr>
              <w:t>Doktorat - 1998. “ Scintigrafija hematopoetskog dijela koštane srži pomoću antigranulocitnih monoklonskih protutijala”.</w:t>
            </w:r>
          </w:p>
          <w:p w:rsidR="00806BC7" w:rsidRPr="0005341E" w:rsidRDefault="00806BC7" w:rsidP="0005341E">
            <w:pPr>
              <w:spacing w:before="60" w:after="60"/>
              <w:rPr>
                <w:rFonts w:ascii="Arial Narrow" w:hAnsi="Arial Narrow" w:cs="Arial"/>
                <w:sz w:val="22"/>
                <w:szCs w:val="22"/>
                <w:lang w:val="hr-HR" w:eastAsia="hr-HR"/>
              </w:rPr>
            </w:pPr>
            <w:r w:rsidRPr="0005341E">
              <w:rPr>
                <w:rFonts w:ascii="Arial Narrow" w:hAnsi="Arial Narrow" w:cs="Arial"/>
                <w:b/>
                <w:sz w:val="22"/>
                <w:szCs w:val="22"/>
                <w:lang w:val="hr-HR"/>
              </w:rPr>
              <w:t>Projekti</w:t>
            </w:r>
            <w:r w:rsidRPr="0005341E">
              <w:rPr>
                <w:rFonts w:ascii="Arial Narrow" w:hAnsi="Arial Narrow" w:cs="Arial"/>
                <w:sz w:val="22"/>
                <w:szCs w:val="22"/>
                <w:lang w:val="hr-HR"/>
              </w:rPr>
              <w:t xml:space="preserve"> - voditelj - IAEA projekt „</w:t>
            </w:r>
            <w:r w:rsidRPr="0005341E">
              <w:rPr>
                <w:rFonts w:ascii="Arial Narrow" w:hAnsi="Arial Narrow" w:cs="Arial"/>
                <w:sz w:val="22"/>
                <w:szCs w:val="22"/>
                <w:lang w:val="hr-HR" w:eastAsia="hr-HR"/>
              </w:rPr>
              <w:t>‘Clinical Application of Sentinel Lymph Node Scintigraphy in Head and Neck Cancer’</w:t>
            </w:r>
          </w:p>
          <w:p w:rsidR="00806BC7" w:rsidRPr="0005341E" w:rsidRDefault="00806BC7" w:rsidP="0005341E">
            <w:pPr>
              <w:spacing w:before="60" w:after="60"/>
              <w:rPr>
                <w:rFonts w:ascii="Arial Narrow" w:hAnsi="Arial Narrow" w:cs="Arial"/>
                <w:sz w:val="22"/>
                <w:szCs w:val="22"/>
                <w:lang w:val="hr-HR" w:eastAsia="hr-HR"/>
              </w:rPr>
            </w:pPr>
            <w:r w:rsidRPr="0005341E">
              <w:rPr>
                <w:rFonts w:ascii="Arial Narrow" w:hAnsi="Arial Narrow" w:cs="Arial"/>
                <w:sz w:val="22"/>
                <w:szCs w:val="22"/>
                <w:lang w:val="hr-HR"/>
              </w:rPr>
              <w:t>Glavni istraživač na projektu Ministarstva znanosti “Uloga pozitronske emisijske tomografije (PET) u bolesnika sa zloćudnim tumorima“. Broj projekta je 2062, započet je u siječnju 2007.</w:t>
            </w:r>
          </w:p>
          <w:p w:rsidR="00806BC7" w:rsidRPr="0005341E" w:rsidRDefault="00806BC7" w:rsidP="0005341E">
            <w:pPr>
              <w:suppressAutoHyphens/>
              <w:spacing w:before="60" w:after="60"/>
              <w:jc w:val="both"/>
              <w:rPr>
                <w:rFonts w:ascii="Arial Narrow" w:hAnsi="Arial Narrow" w:cs="Arial"/>
                <w:b/>
                <w:spacing w:val="-2"/>
                <w:sz w:val="22"/>
                <w:szCs w:val="22"/>
                <w:lang w:val="hr-HR"/>
              </w:rPr>
            </w:pPr>
            <w:r w:rsidRPr="0005341E">
              <w:rPr>
                <w:rFonts w:ascii="Arial Narrow" w:hAnsi="Arial Narrow" w:cs="Arial"/>
                <w:b/>
                <w:spacing w:val="-2"/>
                <w:sz w:val="22"/>
                <w:szCs w:val="22"/>
                <w:lang w:val="hr-HR"/>
              </w:rPr>
              <w:t>Publikacije</w:t>
            </w:r>
          </w:p>
          <w:p w:rsidR="00806BC7" w:rsidRPr="0005341E" w:rsidRDefault="00806BC7" w:rsidP="0005341E">
            <w:pPr>
              <w:tabs>
                <w:tab w:val="left" w:pos="-720"/>
              </w:tabs>
              <w:suppressAutoHyphens/>
              <w:spacing w:before="60" w:after="60"/>
              <w:jc w:val="both"/>
              <w:rPr>
                <w:rFonts w:ascii="Arial Narrow" w:hAnsi="Arial Narrow" w:cs="Arial"/>
                <w:spacing w:val="-2"/>
                <w:sz w:val="22"/>
                <w:szCs w:val="22"/>
                <w:lang w:val="hr-HR"/>
              </w:rPr>
            </w:pPr>
            <w:r w:rsidRPr="0005341E">
              <w:rPr>
                <w:rFonts w:ascii="Arial Narrow" w:hAnsi="Arial Narrow" w:cs="Arial"/>
                <w:spacing w:val="-2"/>
                <w:sz w:val="22"/>
                <w:szCs w:val="22"/>
                <w:lang w:val="hr-HR"/>
              </w:rPr>
              <w:t xml:space="preserve">19 radova u </w:t>
            </w:r>
            <w:r w:rsidRPr="0005341E">
              <w:rPr>
                <w:rFonts w:ascii="Arial Narrow" w:hAnsi="Arial Narrow" w:cs="Arial"/>
                <w:i/>
                <w:spacing w:val="-2"/>
                <w:sz w:val="22"/>
                <w:szCs w:val="22"/>
                <w:lang w:val="hr-HR"/>
              </w:rPr>
              <w:t>CC</w:t>
            </w:r>
            <w:r w:rsidRPr="0005341E">
              <w:rPr>
                <w:rFonts w:ascii="Arial Narrow" w:hAnsi="Arial Narrow" w:cs="Arial"/>
                <w:spacing w:val="-2"/>
                <w:sz w:val="22"/>
                <w:szCs w:val="22"/>
                <w:lang w:val="hr-HR"/>
              </w:rPr>
              <w:t xml:space="preserve"> indeksiranim publikacijama, 16 radova u drugim indesknim bazama, 1 knjiga, 10 poglavlja u knjigama, 40 kongresnih sažetaka objavljenih u CC indeksiranim časopisima.</w:t>
            </w:r>
          </w:p>
          <w:p w:rsidR="00806BC7" w:rsidRPr="0005341E" w:rsidRDefault="00806BC7" w:rsidP="0005341E">
            <w:pPr>
              <w:suppressAutoHyphens/>
              <w:spacing w:before="60" w:after="60"/>
              <w:jc w:val="both"/>
              <w:rPr>
                <w:rFonts w:ascii="Arial Narrow" w:hAnsi="Arial Narrow" w:cs="Arial"/>
                <w:b/>
                <w:spacing w:val="-2"/>
                <w:sz w:val="22"/>
                <w:szCs w:val="22"/>
                <w:lang w:val="hr-HR"/>
              </w:rPr>
            </w:pPr>
            <w:r w:rsidRPr="0005341E">
              <w:rPr>
                <w:rFonts w:ascii="Arial Narrow" w:hAnsi="Arial Narrow" w:cs="Arial"/>
                <w:b/>
                <w:spacing w:val="-2"/>
                <w:sz w:val="22"/>
                <w:szCs w:val="22"/>
                <w:lang w:val="hr-HR"/>
              </w:rPr>
              <w:t>Osobni podaci</w:t>
            </w:r>
          </w:p>
          <w:p w:rsidR="00806BC7" w:rsidRPr="0005341E" w:rsidRDefault="00806BC7" w:rsidP="0005341E">
            <w:pPr>
              <w:suppressAutoHyphens/>
              <w:spacing w:before="60" w:after="60"/>
              <w:jc w:val="both"/>
              <w:rPr>
                <w:rFonts w:ascii="Arial Narrow" w:hAnsi="Arial Narrow" w:cs="Arial"/>
                <w:spacing w:val="-2"/>
                <w:sz w:val="22"/>
                <w:szCs w:val="22"/>
                <w:lang w:val="hr-HR"/>
              </w:rPr>
            </w:pPr>
            <w:r w:rsidRPr="0005341E">
              <w:rPr>
                <w:rFonts w:ascii="Arial Narrow" w:hAnsi="Arial Narrow" w:cs="Arial"/>
                <w:spacing w:val="-2"/>
                <w:sz w:val="22"/>
                <w:szCs w:val="22"/>
                <w:lang w:val="hr-HR"/>
              </w:rPr>
              <w:t xml:space="preserve">Rođen u Zagrebu. Oženjen, otac jednog djeteta. </w:t>
            </w:r>
          </w:p>
          <w:p w:rsidR="00806BC7" w:rsidRPr="0005341E" w:rsidRDefault="00806BC7" w:rsidP="0005341E">
            <w:pPr>
              <w:tabs>
                <w:tab w:val="left" w:pos="-720"/>
              </w:tabs>
              <w:suppressAutoHyphens/>
              <w:spacing w:before="60" w:after="60"/>
              <w:jc w:val="both"/>
              <w:rPr>
                <w:rFonts w:ascii="Arial Narrow" w:hAnsi="Arial Narrow" w:cs="Arial"/>
                <w:sz w:val="22"/>
                <w:szCs w:val="22"/>
                <w:lang w:val="hr-HR"/>
              </w:rPr>
            </w:pPr>
          </w:p>
        </w:tc>
      </w:tr>
      <w:tr w:rsidR="00806BC7" w:rsidRPr="0005341E" w:rsidTr="00D73881">
        <w:tc>
          <w:tcPr>
            <w:tcW w:w="2576" w:type="dxa"/>
          </w:tcPr>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Popis radova objavljenih u posljednjih pet godina</w:t>
            </w:r>
          </w:p>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(do 10 voditelji kolegija, do 5 suradnici)</w:t>
            </w:r>
          </w:p>
        </w:tc>
        <w:tc>
          <w:tcPr>
            <w:tcW w:w="7323" w:type="dxa"/>
          </w:tcPr>
          <w:p w:rsidR="00806BC7" w:rsidRPr="0005341E" w:rsidRDefault="00806BC7" w:rsidP="00E337BE">
            <w:pPr>
              <w:numPr>
                <w:ilvl w:val="0"/>
                <w:numId w:val="84"/>
              </w:numPr>
              <w:autoSpaceDE w:val="0"/>
              <w:autoSpaceDN w:val="0"/>
              <w:adjustRightInd w:val="0"/>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Huić D, Mutvar A, Kinda-Bašić S, Aurer I, Ciglar M, Grošev D, Radman I, Labar B, Dodig D.  </w:t>
            </w:r>
            <w:r w:rsidRPr="0005341E">
              <w:rPr>
                <w:rFonts w:ascii="Arial Narrow" w:hAnsi="Arial Narrow" w:cs="Arial"/>
                <w:bCs/>
                <w:sz w:val="22"/>
                <w:szCs w:val="22"/>
                <w:lang w:val="hr-HR" w:eastAsia="hr-HR"/>
              </w:rPr>
              <w:t xml:space="preserve">Negative predictive value of F-18-FDG coincidence PET in patients with Hodgkin’s disease and a residual mass after therapy: a retrospective diagnostic test study. </w:t>
            </w:r>
            <w:r w:rsidRPr="0005341E">
              <w:rPr>
                <w:rFonts w:ascii="Arial Narrow" w:hAnsi="Arial Narrow" w:cs="Arial"/>
                <w:iCs/>
                <w:sz w:val="22"/>
                <w:szCs w:val="22"/>
                <w:lang w:val="hr-HR" w:eastAsia="hr-HR"/>
              </w:rPr>
              <w:t>Radiol Oncol 2009; 43: 258-263.</w:t>
            </w:r>
          </w:p>
          <w:p w:rsidR="00806BC7" w:rsidRPr="0005341E" w:rsidRDefault="00806BC7" w:rsidP="00E337BE">
            <w:pPr>
              <w:numPr>
                <w:ilvl w:val="0"/>
                <w:numId w:val="84"/>
              </w:numPr>
              <w:autoSpaceDE w:val="0"/>
              <w:autoSpaceDN w:val="0"/>
              <w:adjustRightInd w:val="0"/>
              <w:spacing w:before="60" w:after="60"/>
              <w:rPr>
                <w:rFonts w:ascii="Arial Narrow" w:hAnsi="Arial Narrow" w:cs="Arial"/>
                <w:sz w:val="22"/>
                <w:szCs w:val="22"/>
                <w:lang w:val="hr-HR"/>
              </w:rPr>
            </w:pPr>
            <w:r w:rsidRPr="0005341E">
              <w:rPr>
                <w:rFonts w:ascii="Arial Narrow" w:hAnsi="Arial Narrow" w:cs="Arial"/>
                <w:sz w:val="22"/>
                <w:szCs w:val="22"/>
                <w:lang w:val="hr-HR"/>
              </w:rPr>
              <w:t>Dobrenić M, Huić D, Žuvić M, Grošev D, Petrović R, Samardžić T. Usefulness of low iodine diet in managing patients with differentiated thyroid cancer – initial results. Radiol Oncol 2011; 45: 189-195.</w:t>
            </w:r>
          </w:p>
          <w:p w:rsidR="00806BC7" w:rsidRPr="0005341E" w:rsidRDefault="00806BC7" w:rsidP="00E337BE">
            <w:pPr>
              <w:pStyle w:val="Heading1"/>
              <w:numPr>
                <w:ilvl w:val="0"/>
                <w:numId w:val="84"/>
              </w:numPr>
              <w:spacing w:before="60" w:after="60"/>
              <w:rPr>
                <w:b/>
                <w:sz w:val="22"/>
                <w:szCs w:val="22"/>
              </w:rPr>
            </w:pPr>
            <w:r w:rsidRPr="0005341E">
              <w:rPr>
                <w:sz w:val="22"/>
                <w:szCs w:val="22"/>
              </w:rPr>
              <w:t xml:space="preserve">Prigent A, </w:t>
            </w:r>
            <w:r w:rsidRPr="0005341E">
              <w:rPr>
                <w:bCs/>
                <w:sz w:val="22"/>
                <w:szCs w:val="22"/>
              </w:rPr>
              <w:t>Huić D</w:t>
            </w:r>
            <w:r w:rsidRPr="0005341E">
              <w:rPr>
                <w:sz w:val="22"/>
                <w:szCs w:val="22"/>
              </w:rPr>
              <w:t xml:space="preserve">, Costa DC. Syllabus for Postgraduate Specialization in Nuclear Medicine-2011/2012 Update: nuclear medicine training in the European Union. </w:t>
            </w:r>
            <w:r w:rsidRPr="0005341E">
              <w:rPr>
                <w:rStyle w:val="source"/>
                <w:sz w:val="22"/>
                <w:szCs w:val="22"/>
              </w:rPr>
              <w:t xml:space="preserve">Eur J Nucl Med Mol Imaging </w:t>
            </w:r>
            <w:r w:rsidRPr="0005341E">
              <w:rPr>
                <w:sz w:val="22"/>
                <w:szCs w:val="22"/>
              </w:rPr>
              <w:t>2012;39:739-43</w:t>
            </w:r>
          </w:p>
          <w:p w:rsidR="00806BC7" w:rsidRPr="0005341E" w:rsidRDefault="00806BC7" w:rsidP="00E337BE">
            <w:pPr>
              <w:pStyle w:val="Heading1"/>
              <w:numPr>
                <w:ilvl w:val="0"/>
                <w:numId w:val="84"/>
              </w:numPr>
              <w:spacing w:before="60" w:after="60"/>
              <w:rPr>
                <w:b/>
                <w:sz w:val="22"/>
                <w:szCs w:val="22"/>
              </w:rPr>
            </w:pPr>
            <w:r w:rsidRPr="0005341E">
              <w:rPr>
                <w:sz w:val="22"/>
                <w:szCs w:val="22"/>
              </w:rPr>
              <w:t xml:space="preserve">Zekan J, Mutvar A, </w:t>
            </w:r>
            <w:r w:rsidRPr="0005341E">
              <w:rPr>
                <w:bCs/>
                <w:sz w:val="22"/>
                <w:szCs w:val="22"/>
              </w:rPr>
              <w:t>Huić D</w:t>
            </w:r>
            <w:r w:rsidRPr="0005341E">
              <w:rPr>
                <w:sz w:val="22"/>
                <w:szCs w:val="22"/>
              </w:rPr>
              <w:t xml:space="preserve">, Petrovic D, Karelovic D, Mitrovic L.  Reliability of sentinel node assay in vulvar cancer: The first Croatian validation trial. </w:t>
            </w:r>
            <w:r w:rsidRPr="0005341E">
              <w:rPr>
                <w:rStyle w:val="jrnl"/>
                <w:sz w:val="22"/>
                <w:szCs w:val="22"/>
              </w:rPr>
              <w:t>Gynecol Oncol</w:t>
            </w:r>
            <w:r w:rsidRPr="0005341E">
              <w:rPr>
                <w:sz w:val="22"/>
                <w:szCs w:val="22"/>
              </w:rPr>
              <w:t xml:space="preserve"> 2012;126:99-102.</w:t>
            </w:r>
          </w:p>
          <w:p w:rsidR="00806BC7" w:rsidRPr="0005341E" w:rsidRDefault="00806BC7" w:rsidP="00E337BE">
            <w:pPr>
              <w:numPr>
                <w:ilvl w:val="0"/>
                <w:numId w:val="84"/>
              </w:num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Aurer I, Gasparov S, Kralik M, Balenović A, Huić D, Santek F, Duletić-Nacinović A, Pejsa V, Ostojić-Kolonić S, Grah JJ. Lymphoma diagnosis and treatment - second Croatian consensus. </w:t>
            </w:r>
            <w:r w:rsidRPr="0005341E">
              <w:rPr>
                <w:rStyle w:val="jrnl"/>
                <w:rFonts w:ascii="Arial Narrow" w:hAnsi="Arial Narrow" w:cs="Arial"/>
                <w:sz w:val="22"/>
                <w:szCs w:val="22"/>
                <w:lang w:val="hr-HR"/>
              </w:rPr>
              <w:t>Lijec Vjesn</w:t>
            </w:r>
            <w:r w:rsidRPr="0005341E">
              <w:rPr>
                <w:rFonts w:ascii="Arial Narrow" w:hAnsi="Arial Narrow" w:cs="Arial"/>
                <w:sz w:val="22"/>
                <w:szCs w:val="22"/>
                <w:lang w:val="hr-HR"/>
              </w:rPr>
              <w:t xml:space="preserve"> 2013;135: 63-76.</w:t>
            </w:r>
          </w:p>
          <w:p w:rsidR="00806BC7" w:rsidRPr="0005341E" w:rsidRDefault="00806BC7" w:rsidP="00E337BE">
            <w:pPr>
              <w:numPr>
                <w:ilvl w:val="0"/>
                <w:numId w:val="84"/>
              </w:numPr>
              <w:spacing w:before="60" w:after="60"/>
              <w:rPr>
                <w:rFonts w:ascii="Arial Narrow" w:hAnsi="Arial Narrow" w:cs="Arial"/>
                <w:sz w:val="22"/>
                <w:szCs w:val="22"/>
                <w:lang w:val="hr-HR"/>
              </w:rPr>
            </w:pPr>
            <w:r w:rsidRPr="0005341E">
              <w:rPr>
                <w:rFonts w:ascii="Arial Narrow" w:hAnsi="Arial Narrow" w:cs="Arial"/>
                <w:sz w:val="22"/>
                <w:szCs w:val="22"/>
                <w:lang w:val="hr-HR"/>
              </w:rPr>
              <w:t>Huić D, Grošev D, Kusacic Kuna S, Golubic AT. 8th International Congress of the Croatian Society of Nuclear Medicine-Highlights from Šibenik. Nuklearmedizin 2014; 53: A128-A136.</w:t>
            </w:r>
          </w:p>
          <w:p w:rsidR="00806BC7" w:rsidRPr="0005341E" w:rsidRDefault="00806BC7" w:rsidP="00E337BE">
            <w:pPr>
              <w:pStyle w:val="desc"/>
              <w:numPr>
                <w:ilvl w:val="0"/>
                <w:numId w:val="84"/>
              </w:numPr>
              <w:shd w:val="clear" w:color="auto" w:fill="FFFFFF"/>
              <w:spacing w:before="60" w:beforeAutospacing="0" w:after="60" w:afterAutospacing="0"/>
              <w:rPr>
                <w:rFonts w:ascii="Arial Narrow" w:hAnsi="Arial Narrow" w:cs="Arial"/>
                <w:color w:val="000000"/>
                <w:sz w:val="22"/>
                <w:szCs w:val="22"/>
              </w:rPr>
            </w:pPr>
            <w:r w:rsidRPr="0005341E">
              <w:rPr>
                <w:rFonts w:ascii="Arial Narrow" w:hAnsi="Arial Narrow" w:cs="Arial"/>
                <w:sz w:val="22"/>
                <w:szCs w:val="22"/>
              </w:rPr>
              <w:t xml:space="preserve">Golubić AT, Huić D. The 8th International Congress of the Croatian Society of Nuclear Medicine: highlights from Šibenik, 9-12 May 2014. </w:t>
            </w:r>
            <w:r w:rsidRPr="0005341E">
              <w:rPr>
                <w:rStyle w:val="jrnl"/>
                <w:rFonts w:ascii="Arial Narrow" w:hAnsi="Arial Narrow" w:cs="Arial"/>
                <w:sz w:val="22"/>
                <w:szCs w:val="22"/>
              </w:rPr>
              <w:t>Eur J Nucl Med Mol Imaging</w:t>
            </w:r>
            <w:r w:rsidRPr="0005341E">
              <w:rPr>
                <w:rFonts w:ascii="Arial Narrow" w:hAnsi="Arial Narrow" w:cs="Arial"/>
                <w:sz w:val="22"/>
                <w:szCs w:val="22"/>
              </w:rPr>
              <w:t xml:space="preserve"> 2014;4:2000-3.</w:t>
            </w:r>
          </w:p>
          <w:p w:rsidR="00806BC7" w:rsidRPr="0005341E" w:rsidRDefault="00806BC7" w:rsidP="00E337BE">
            <w:pPr>
              <w:pStyle w:val="desc"/>
              <w:numPr>
                <w:ilvl w:val="0"/>
                <w:numId w:val="84"/>
              </w:numPr>
              <w:shd w:val="clear" w:color="auto" w:fill="FFFFFF"/>
              <w:spacing w:before="60" w:beforeAutospacing="0" w:after="60" w:afterAutospacing="0"/>
              <w:rPr>
                <w:rFonts w:ascii="Arial Narrow" w:hAnsi="Arial Narrow" w:cs="Arial"/>
                <w:color w:val="000000"/>
                <w:sz w:val="22"/>
                <w:szCs w:val="22"/>
              </w:rPr>
            </w:pPr>
            <w:r w:rsidRPr="0005341E">
              <w:rPr>
                <w:rFonts w:ascii="Arial Narrow" w:hAnsi="Arial Narrow" w:cs="Arial"/>
                <w:color w:val="000000"/>
                <w:sz w:val="22"/>
                <w:szCs w:val="22"/>
                <w:shd w:val="clear" w:color="auto" w:fill="FFFFFF"/>
              </w:rPr>
              <w:t>Rubic M, Kuna SK, Tesic V, Samardzic T, Despot M,</w:t>
            </w:r>
            <w:r w:rsidRPr="0005341E">
              <w:rPr>
                <w:rStyle w:val="apple-converted-space"/>
                <w:rFonts w:ascii="Arial Narrow" w:hAnsi="Arial Narrow" w:cs="Arial"/>
                <w:color w:val="000000"/>
                <w:sz w:val="22"/>
                <w:szCs w:val="22"/>
                <w:shd w:val="clear" w:color="auto" w:fill="FFFFFF"/>
              </w:rPr>
              <w:t> </w:t>
            </w:r>
            <w:r w:rsidRPr="0005341E">
              <w:rPr>
                <w:rFonts w:ascii="Arial Narrow" w:hAnsi="Arial Narrow" w:cs="Arial"/>
                <w:bCs/>
                <w:color w:val="000000"/>
                <w:sz w:val="22"/>
                <w:szCs w:val="22"/>
                <w:shd w:val="clear" w:color="auto" w:fill="FFFFFF"/>
              </w:rPr>
              <w:t xml:space="preserve">Huic D.  </w:t>
            </w:r>
            <w:r w:rsidRPr="0005341E">
              <w:rPr>
                <w:rFonts w:ascii="Arial Narrow" w:hAnsi="Arial Narrow" w:cs="Arial"/>
                <w:color w:val="000000"/>
                <w:sz w:val="22"/>
                <w:szCs w:val="22"/>
              </w:rPr>
              <w:t xml:space="preserve">The most common factors influencing on quality of life of thyroid cancer patients after thyroid hormone withdrawal. </w:t>
            </w:r>
            <w:r w:rsidRPr="0005341E">
              <w:rPr>
                <w:rStyle w:val="jrnl"/>
                <w:rFonts w:ascii="Arial Narrow" w:hAnsi="Arial Narrow" w:cs="Arial"/>
                <w:color w:val="000000"/>
                <w:sz w:val="22"/>
                <w:szCs w:val="22"/>
                <w:shd w:val="clear" w:color="auto" w:fill="FFFFFF"/>
              </w:rPr>
              <w:t>Psychiatr Danub 2014</w:t>
            </w:r>
            <w:r w:rsidRPr="0005341E">
              <w:rPr>
                <w:rFonts w:ascii="Arial Narrow" w:hAnsi="Arial Narrow" w:cs="Arial"/>
                <w:color w:val="000000"/>
                <w:sz w:val="22"/>
                <w:szCs w:val="22"/>
                <w:shd w:val="clear" w:color="auto" w:fill="FFFFFF"/>
              </w:rPr>
              <w:t>; 26 Suppl 3:520-7.</w:t>
            </w:r>
          </w:p>
          <w:p w:rsidR="00806BC7" w:rsidRPr="0005341E" w:rsidRDefault="00806BC7" w:rsidP="00E337BE">
            <w:pPr>
              <w:pStyle w:val="desc"/>
              <w:numPr>
                <w:ilvl w:val="0"/>
                <w:numId w:val="84"/>
              </w:numPr>
              <w:shd w:val="clear" w:color="auto" w:fill="FFFFFF"/>
              <w:spacing w:before="60" w:beforeAutospacing="0" w:after="60" w:afterAutospacing="0"/>
              <w:rPr>
                <w:rFonts w:ascii="Arial Narrow" w:hAnsi="Arial Narrow" w:cs="Arial"/>
                <w:color w:val="000000"/>
                <w:sz w:val="22"/>
                <w:szCs w:val="22"/>
                <w:shd w:val="clear" w:color="auto" w:fill="FFFFFF"/>
              </w:rPr>
            </w:pPr>
            <w:r w:rsidRPr="0005341E">
              <w:rPr>
                <w:rFonts w:ascii="Arial Narrow" w:hAnsi="Arial Narrow" w:cs="Arial"/>
                <w:sz w:val="22"/>
                <w:szCs w:val="22"/>
              </w:rPr>
              <w:t>Jimenez-Heffernan A, Ellman A, Sado HN, </w:t>
            </w:r>
            <w:r w:rsidRPr="0005341E">
              <w:rPr>
                <w:rFonts w:ascii="Arial Narrow" w:hAnsi="Arial Narrow" w:cs="Arial"/>
                <w:bCs/>
                <w:sz w:val="22"/>
                <w:szCs w:val="22"/>
              </w:rPr>
              <w:t>Huić D</w:t>
            </w:r>
            <w:r w:rsidRPr="0005341E">
              <w:rPr>
                <w:rFonts w:ascii="Arial Narrow" w:hAnsi="Arial Narrow" w:cs="Arial"/>
                <w:sz w:val="22"/>
                <w:szCs w:val="22"/>
              </w:rPr>
              <w:t xml:space="preserve">, Bal C, Parameswaran R, Giammarile F et al. </w:t>
            </w:r>
            <w:r w:rsidRPr="0005341E">
              <w:rPr>
                <w:rFonts w:ascii="Arial Narrow" w:hAnsi="Arial Narrow" w:cs="Arial"/>
                <w:bCs/>
                <w:sz w:val="22"/>
                <w:szCs w:val="22"/>
              </w:rPr>
              <w:t xml:space="preserve">Results of a prospective International Atomic Energy Ahency (IAEA) sentinel node trial on the value of SPECT/CT over planar imaging in various malignancies. </w:t>
            </w:r>
            <w:r w:rsidRPr="0005341E">
              <w:rPr>
                <w:rFonts w:ascii="Arial Narrow" w:hAnsi="Arial Narrow" w:cs="Arial"/>
                <w:sz w:val="22"/>
                <w:szCs w:val="22"/>
              </w:rPr>
              <w:t>J Nucl Med. 2015 Jul 30. pii: jnumed.114.153643. [Epub ahead of print].</w:t>
            </w:r>
          </w:p>
          <w:p w:rsidR="00806BC7" w:rsidRPr="0005341E" w:rsidRDefault="00806BC7" w:rsidP="00E337BE">
            <w:pPr>
              <w:pStyle w:val="desc"/>
              <w:numPr>
                <w:ilvl w:val="0"/>
                <w:numId w:val="84"/>
              </w:numPr>
              <w:shd w:val="clear" w:color="auto" w:fill="FFFFFF"/>
              <w:spacing w:before="60" w:beforeAutospacing="0" w:after="60" w:afterAutospacing="0"/>
              <w:rPr>
                <w:rFonts w:ascii="Arial Narrow" w:hAnsi="Arial Narrow" w:cs="Arial"/>
                <w:sz w:val="22"/>
                <w:szCs w:val="22"/>
              </w:rPr>
            </w:pPr>
            <w:r w:rsidRPr="0005341E">
              <w:rPr>
                <w:rFonts w:ascii="Arial Narrow" w:hAnsi="Arial Narrow" w:cs="Arial"/>
                <w:color w:val="000000"/>
                <w:sz w:val="22"/>
                <w:szCs w:val="22"/>
                <w:shd w:val="clear" w:color="auto" w:fill="FFFFFF"/>
              </w:rPr>
              <w:t xml:space="preserve">Golubić AT, Mutvar A, Žuvić M, Huić D.  </w:t>
            </w:r>
            <w:r w:rsidRPr="0005341E">
              <w:rPr>
                <w:rFonts w:ascii="Arial Narrow" w:hAnsi="Arial Narrow" w:cs="Arial"/>
                <w:color w:val="000000"/>
                <w:sz w:val="22"/>
                <w:szCs w:val="22"/>
              </w:rPr>
              <w:t xml:space="preserve">The nonspecific lymph node uptake of 18F-choline in patients with prostate cancer - a prospective observational study. </w:t>
            </w:r>
            <w:r w:rsidRPr="0005341E">
              <w:rPr>
                <w:rStyle w:val="jrnl"/>
                <w:rFonts w:ascii="Arial Narrow" w:hAnsi="Arial Narrow" w:cs="Arial"/>
                <w:color w:val="000000"/>
                <w:sz w:val="22"/>
                <w:szCs w:val="22"/>
                <w:shd w:val="clear" w:color="auto" w:fill="FFFFFF"/>
              </w:rPr>
              <w:t>Nucl Med Rev Cent East Eur</w:t>
            </w:r>
            <w:r w:rsidRPr="0005341E">
              <w:rPr>
                <w:rFonts w:ascii="Arial Narrow" w:hAnsi="Arial Narrow" w:cs="Arial"/>
                <w:color w:val="000000"/>
                <w:sz w:val="22"/>
                <w:szCs w:val="22"/>
                <w:shd w:val="clear" w:color="auto" w:fill="FFFFFF"/>
              </w:rPr>
              <w:t>. 2015;18:56-60.</w:t>
            </w:r>
          </w:p>
        </w:tc>
      </w:tr>
      <w:tr w:rsidR="00806BC7" w:rsidRPr="0005341E" w:rsidTr="00D73881">
        <w:tc>
          <w:tcPr>
            <w:tcW w:w="2576" w:type="dxa"/>
          </w:tcPr>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Datum zadnjeg izbora u znanstveno-nastavno ili nastavno zvanje</w:t>
            </w:r>
          </w:p>
        </w:tc>
        <w:tc>
          <w:tcPr>
            <w:tcW w:w="7323" w:type="dxa"/>
          </w:tcPr>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U znanstveno-nastavno zvanje izvanrednog profesora, u kumulativnom radnom odnosu, na Medicinskom fakultetu u Zagrebu izabran je na sjednici Fakultetskog vijeća 28. ožujka 2012., a potvrđen je od strane Sveučilišta u Zagrebu 23. travnja 2012.</w:t>
            </w:r>
          </w:p>
        </w:tc>
      </w:tr>
    </w:tbl>
    <w:p w:rsidR="00806BC7" w:rsidRPr="0005341E" w:rsidRDefault="00806BC7" w:rsidP="0005341E">
      <w:pPr>
        <w:spacing w:before="60" w:after="60"/>
        <w:rPr>
          <w:rFonts w:ascii="Arial Narrow" w:hAnsi="Arial Narrow" w:cs="Arial"/>
          <w:sz w:val="22"/>
          <w:szCs w:val="22"/>
          <w:lang w:val="hr-HR"/>
        </w:rPr>
      </w:pPr>
    </w:p>
    <w:p w:rsidR="00887ECA" w:rsidRPr="0005341E" w:rsidRDefault="00887ECA" w:rsidP="0005341E">
      <w:pPr>
        <w:spacing w:before="60" w:after="60"/>
        <w:rPr>
          <w:rFonts w:ascii="Arial Narrow" w:hAnsi="Arial Narrow"/>
        </w:rPr>
      </w:pPr>
    </w:p>
    <w:tbl>
      <w:tblPr>
        <w:tblW w:w="0" w:type="auto"/>
        <w:tblInd w:w="98" w:type="dxa"/>
        <w:tblCellMar>
          <w:left w:w="10" w:type="dxa"/>
          <w:right w:w="10" w:type="dxa"/>
        </w:tblCellMar>
        <w:tblLook w:val="04A0"/>
      </w:tblPr>
      <w:tblGrid>
        <w:gridCol w:w="1946"/>
        <w:gridCol w:w="7243"/>
      </w:tblGrid>
      <w:tr w:rsidR="00887ECA" w:rsidRPr="0005341E">
        <w:trPr>
          <w:trHeight w:val="1"/>
        </w:trPr>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87ECA" w:rsidRPr="0005341E" w:rsidRDefault="00887ECA" w:rsidP="0005341E">
            <w:pPr>
              <w:spacing w:before="60" w:after="60"/>
              <w:rPr>
                <w:rFonts w:ascii="Arial Narrow" w:hAnsi="Arial Narrow"/>
              </w:rPr>
            </w:pPr>
            <w:r w:rsidRPr="0005341E">
              <w:rPr>
                <w:rFonts w:ascii="Arial Narrow" w:eastAsia="Arial" w:hAnsi="Arial Narrow" w:cs="Arial"/>
                <w:b/>
                <w:sz w:val="20"/>
              </w:rPr>
              <w:t>Ime</w:t>
            </w:r>
          </w:p>
        </w:tc>
        <w:tc>
          <w:tcPr>
            <w:tcW w:w="7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87ECA" w:rsidRPr="0005341E" w:rsidRDefault="00887ECA" w:rsidP="0005341E">
            <w:pPr>
              <w:spacing w:before="60" w:after="60"/>
              <w:rPr>
                <w:rFonts w:ascii="Arial Narrow" w:eastAsia="Calibri" w:hAnsi="Arial Narrow" w:cs="Calibri"/>
              </w:rPr>
            </w:pPr>
            <w:r w:rsidRPr="0005341E">
              <w:rPr>
                <w:rFonts w:ascii="Arial Narrow" w:eastAsia="Calibri" w:hAnsi="Arial Narrow" w:cs="Calibri"/>
              </w:rPr>
              <w:t>Renata</w:t>
            </w:r>
          </w:p>
        </w:tc>
      </w:tr>
      <w:tr w:rsidR="00887ECA" w:rsidRPr="0005341E">
        <w:trPr>
          <w:trHeight w:val="1"/>
        </w:trPr>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87ECA" w:rsidRPr="0005341E" w:rsidRDefault="00887ECA" w:rsidP="0005341E">
            <w:pPr>
              <w:spacing w:before="60" w:after="60"/>
              <w:rPr>
                <w:rFonts w:ascii="Arial Narrow" w:hAnsi="Arial Narrow"/>
              </w:rPr>
            </w:pPr>
            <w:r w:rsidRPr="0005341E">
              <w:rPr>
                <w:rFonts w:ascii="Arial Narrow" w:eastAsia="Arial" w:hAnsi="Arial Narrow" w:cs="Arial"/>
                <w:b/>
                <w:sz w:val="20"/>
              </w:rPr>
              <w:t>Prezime</w:t>
            </w:r>
          </w:p>
        </w:tc>
        <w:tc>
          <w:tcPr>
            <w:tcW w:w="7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87ECA" w:rsidRPr="0005341E" w:rsidRDefault="00887ECA" w:rsidP="0005341E">
            <w:pPr>
              <w:spacing w:before="60" w:after="60"/>
              <w:rPr>
                <w:rFonts w:ascii="Arial Narrow" w:eastAsia="Calibri" w:hAnsi="Arial Narrow" w:cs="Calibri"/>
              </w:rPr>
            </w:pPr>
            <w:r w:rsidRPr="0005341E">
              <w:rPr>
                <w:rFonts w:ascii="Arial Narrow" w:eastAsia="Calibri" w:hAnsi="Arial Narrow" w:cs="Calibri"/>
              </w:rPr>
              <w:t>Huzjan Korunić</w:t>
            </w:r>
          </w:p>
        </w:tc>
      </w:tr>
      <w:tr w:rsidR="00887ECA" w:rsidRPr="0005341E">
        <w:trPr>
          <w:trHeight w:val="1"/>
        </w:trPr>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87ECA" w:rsidRPr="0005341E" w:rsidRDefault="00887ECA" w:rsidP="0005341E">
            <w:pPr>
              <w:spacing w:before="60" w:after="60"/>
              <w:rPr>
                <w:rFonts w:ascii="Arial Narrow" w:hAnsi="Arial Narrow"/>
              </w:rPr>
            </w:pPr>
            <w:r w:rsidRPr="0005341E">
              <w:rPr>
                <w:rFonts w:ascii="Arial Narrow" w:eastAsia="Arial" w:hAnsi="Arial Narrow" w:cs="Arial"/>
                <w:b/>
                <w:sz w:val="20"/>
              </w:rPr>
              <w:t>Naziv ustanove</w:t>
            </w:r>
          </w:p>
        </w:tc>
        <w:tc>
          <w:tcPr>
            <w:tcW w:w="7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87ECA" w:rsidRPr="0005341E" w:rsidRDefault="00887ECA" w:rsidP="0005341E">
            <w:pPr>
              <w:spacing w:before="60" w:after="60"/>
              <w:rPr>
                <w:rFonts w:ascii="Arial Narrow" w:eastAsia="Calibri" w:hAnsi="Arial Narrow" w:cs="Calibri"/>
              </w:rPr>
            </w:pPr>
            <w:r w:rsidRPr="0005341E">
              <w:rPr>
                <w:rFonts w:ascii="Arial Narrow" w:eastAsia="Calibri" w:hAnsi="Arial Narrow" w:cs="Calibri"/>
              </w:rPr>
              <w:t>KB Dubrava</w:t>
            </w:r>
          </w:p>
        </w:tc>
      </w:tr>
      <w:tr w:rsidR="00887ECA" w:rsidRPr="0005341E">
        <w:trPr>
          <w:trHeight w:val="1"/>
        </w:trPr>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87ECA" w:rsidRPr="0005341E" w:rsidRDefault="00887ECA" w:rsidP="0005341E">
            <w:pPr>
              <w:spacing w:before="60" w:after="60"/>
              <w:rPr>
                <w:rFonts w:ascii="Arial Narrow" w:hAnsi="Arial Narrow"/>
              </w:rPr>
            </w:pPr>
            <w:r w:rsidRPr="0005341E">
              <w:rPr>
                <w:rFonts w:ascii="Arial Narrow" w:eastAsia="Arial" w:hAnsi="Arial Narrow" w:cs="Arial"/>
                <w:b/>
                <w:sz w:val="20"/>
              </w:rPr>
              <w:t>E-mail adresa</w:t>
            </w:r>
          </w:p>
        </w:tc>
        <w:tc>
          <w:tcPr>
            <w:tcW w:w="7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87ECA" w:rsidRPr="0005341E" w:rsidRDefault="00887ECA" w:rsidP="0005341E">
            <w:pPr>
              <w:spacing w:before="60" w:after="60"/>
              <w:rPr>
                <w:rFonts w:ascii="Arial Narrow" w:eastAsia="Calibri" w:hAnsi="Arial Narrow" w:cs="Calibri"/>
              </w:rPr>
            </w:pPr>
            <w:r w:rsidRPr="0005341E">
              <w:rPr>
                <w:rFonts w:ascii="Arial Narrow" w:eastAsia="Calibri" w:hAnsi="Arial Narrow" w:cs="Calibri"/>
              </w:rPr>
              <w:t>rhuzjan@yahoo.com</w:t>
            </w:r>
          </w:p>
        </w:tc>
      </w:tr>
      <w:tr w:rsidR="00887ECA" w:rsidRPr="0005341E">
        <w:trPr>
          <w:trHeight w:val="1"/>
        </w:trPr>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87ECA" w:rsidRPr="0005341E" w:rsidRDefault="00887ECA" w:rsidP="0005341E">
            <w:pPr>
              <w:spacing w:before="60" w:after="60"/>
              <w:rPr>
                <w:rFonts w:ascii="Arial Narrow" w:hAnsi="Arial Narrow"/>
              </w:rPr>
            </w:pPr>
            <w:r w:rsidRPr="0005341E">
              <w:rPr>
                <w:rFonts w:ascii="Arial Narrow" w:eastAsia="Arial" w:hAnsi="Arial Narrow" w:cs="Arial"/>
                <w:b/>
                <w:sz w:val="20"/>
              </w:rPr>
              <w:t>Adresa osobne web stranice</w:t>
            </w:r>
          </w:p>
        </w:tc>
        <w:tc>
          <w:tcPr>
            <w:tcW w:w="7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7ECA" w:rsidRPr="0005341E" w:rsidRDefault="00887ECA" w:rsidP="0005341E">
            <w:pPr>
              <w:spacing w:before="60" w:after="60"/>
              <w:rPr>
                <w:rFonts w:ascii="Arial Narrow" w:eastAsia="Calibri" w:hAnsi="Arial Narrow" w:cs="Calibri"/>
              </w:rPr>
            </w:pPr>
            <w:r w:rsidRPr="0005341E">
              <w:rPr>
                <w:rFonts w:ascii="Arial Narrow" w:eastAsia="Calibri" w:hAnsi="Arial Narrow" w:cs="Calibri"/>
              </w:rPr>
              <w:t>-</w:t>
            </w:r>
          </w:p>
        </w:tc>
      </w:tr>
      <w:tr w:rsidR="00887ECA" w:rsidRPr="0005341E">
        <w:trPr>
          <w:trHeight w:val="1"/>
        </w:trPr>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7ECA" w:rsidRPr="0005341E" w:rsidRDefault="00887ECA" w:rsidP="0005341E">
            <w:pPr>
              <w:spacing w:before="60" w:after="60"/>
              <w:rPr>
                <w:rFonts w:ascii="Arial Narrow" w:hAnsi="Arial Narrow"/>
              </w:rPr>
            </w:pPr>
            <w:r w:rsidRPr="0005341E">
              <w:rPr>
                <w:rFonts w:ascii="Arial Narrow" w:eastAsia="Arial" w:hAnsi="Arial Narrow" w:cs="Arial"/>
                <w:b/>
                <w:sz w:val="20"/>
              </w:rPr>
              <w:t>Životopis</w:t>
            </w:r>
          </w:p>
        </w:tc>
        <w:tc>
          <w:tcPr>
            <w:tcW w:w="7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87ECA" w:rsidRPr="0005341E" w:rsidRDefault="00887ECA" w:rsidP="0005341E">
            <w:pPr>
              <w:spacing w:before="60" w:after="60"/>
              <w:rPr>
                <w:rFonts w:ascii="Arial Narrow" w:eastAsia="Arial" w:hAnsi="Arial Narrow" w:cs="Arial"/>
                <w:b/>
                <w:sz w:val="20"/>
              </w:rPr>
            </w:pPr>
            <w:r w:rsidRPr="0005341E">
              <w:rPr>
                <w:rFonts w:ascii="Arial Narrow" w:eastAsia="Arial" w:hAnsi="Arial Narrow" w:cs="Arial"/>
                <w:b/>
                <w:sz w:val="20"/>
              </w:rPr>
              <w:t>Obrazovanje</w:t>
            </w:r>
          </w:p>
          <w:p w:rsidR="00887ECA" w:rsidRPr="0005341E" w:rsidRDefault="00887ECA" w:rsidP="0005341E">
            <w:pPr>
              <w:spacing w:before="60" w:after="60"/>
              <w:rPr>
                <w:rFonts w:ascii="Arial Narrow" w:eastAsia="Arial" w:hAnsi="Arial Narrow" w:cs="Arial"/>
                <w:sz w:val="20"/>
              </w:rPr>
            </w:pPr>
            <w:r w:rsidRPr="0005341E">
              <w:rPr>
                <w:rFonts w:ascii="Arial Narrow" w:eastAsia="Arial" w:hAnsi="Arial Narrow" w:cs="Arial"/>
                <w:sz w:val="20"/>
              </w:rPr>
              <w:t>1987.-1991.g. Matematičko informatički obrazovni centar Zagreb (MIOC)</w:t>
            </w:r>
          </w:p>
          <w:p w:rsidR="00887ECA" w:rsidRPr="0005341E" w:rsidRDefault="00887ECA" w:rsidP="0005341E">
            <w:pPr>
              <w:spacing w:before="60" w:after="60"/>
              <w:rPr>
                <w:rFonts w:ascii="Arial Narrow" w:eastAsia="Arial" w:hAnsi="Arial Narrow" w:cs="Arial"/>
                <w:sz w:val="20"/>
              </w:rPr>
            </w:pPr>
            <w:r w:rsidRPr="0005341E">
              <w:rPr>
                <w:rFonts w:ascii="Arial Narrow" w:eastAsia="Arial" w:hAnsi="Arial Narrow" w:cs="Arial"/>
                <w:sz w:val="20"/>
              </w:rPr>
              <w:t>1991.-1997.g. Medicinski fakultet Sveučilišta u Zagrebu</w:t>
            </w:r>
          </w:p>
          <w:p w:rsidR="00887ECA" w:rsidRPr="0005341E" w:rsidRDefault="00887ECA" w:rsidP="0005341E">
            <w:pPr>
              <w:spacing w:before="60" w:after="60"/>
              <w:rPr>
                <w:rFonts w:ascii="Arial Narrow" w:eastAsia="Arial" w:hAnsi="Arial Narrow" w:cs="Arial"/>
                <w:sz w:val="20"/>
              </w:rPr>
            </w:pPr>
            <w:r w:rsidRPr="0005341E">
              <w:rPr>
                <w:rFonts w:ascii="Arial Narrow" w:eastAsia="Arial" w:hAnsi="Arial Narrow" w:cs="Arial"/>
                <w:sz w:val="20"/>
              </w:rPr>
              <w:t xml:space="preserve">2000.-2001.g. Stručni poslijediplomski studij "Zaštita majke i djeteta" </w:t>
            </w:r>
          </w:p>
          <w:p w:rsidR="00887ECA" w:rsidRPr="0005341E" w:rsidRDefault="00887ECA" w:rsidP="0005341E">
            <w:pPr>
              <w:spacing w:before="60" w:after="60"/>
              <w:rPr>
                <w:rFonts w:ascii="Arial Narrow" w:eastAsia="Arial" w:hAnsi="Arial Narrow" w:cs="Arial"/>
                <w:sz w:val="20"/>
              </w:rPr>
            </w:pPr>
            <w:r w:rsidRPr="0005341E">
              <w:rPr>
                <w:rFonts w:ascii="Arial Narrow" w:eastAsia="Arial" w:hAnsi="Arial Narrow" w:cs="Arial"/>
                <w:sz w:val="20"/>
              </w:rPr>
              <w:t>2002.-2003.g. Znanstveni poslijediplomski studij "Biomedicinske znanosti" MEF Zagreb</w:t>
            </w:r>
          </w:p>
          <w:p w:rsidR="00887ECA" w:rsidRPr="0005341E" w:rsidRDefault="00887ECA" w:rsidP="0005341E">
            <w:pPr>
              <w:spacing w:before="60" w:after="60"/>
              <w:rPr>
                <w:rFonts w:ascii="Arial Narrow" w:eastAsia="Arial" w:hAnsi="Arial Narrow" w:cs="Arial"/>
                <w:sz w:val="20"/>
              </w:rPr>
            </w:pPr>
            <w:r w:rsidRPr="0005341E">
              <w:rPr>
                <w:rFonts w:ascii="Arial Narrow" w:eastAsia="Arial" w:hAnsi="Arial Narrow" w:cs="Arial"/>
                <w:sz w:val="20"/>
              </w:rPr>
              <w:t>2002.-2008.g. Specijalizacija iz radiologije, KZDIR KB Dubrava</w:t>
            </w:r>
          </w:p>
          <w:p w:rsidR="00887ECA" w:rsidRPr="0005341E" w:rsidRDefault="00887ECA" w:rsidP="0005341E">
            <w:pPr>
              <w:spacing w:before="60" w:after="60"/>
              <w:rPr>
                <w:rFonts w:ascii="Arial Narrow" w:eastAsia="Arial" w:hAnsi="Arial Narrow" w:cs="Arial"/>
                <w:sz w:val="20"/>
              </w:rPr>
            </w:pPr>
            <w:r w:rsidRPr="0005341E">
              <w:rPr>
                <w:rFonts w:ascii="Arial Narrow" w:eastAsia="Arial" w:hAnsi="Arial Narrow" w:cs="Arial"/>
                <w:sz w:val="20"/>
              </w:rPr>
              <w:t>2004.-2005.g.Stručna edukacija iz slikovne dijagnostike bolesti dojke "The applicability of the BIRADS in Southeast Europe" Memorial Sloan Kettering Cancer Center, New York, SAD</w:t>
            </w:r>
          </w:p>
          <w:p w:rsidR="00887ECA" w:rsidRPr="0005341E" w:rsidRDefault="00887ECA" w:rsidP="0005341E">
            <w:pPr>
              <w:spacing w:before="60" w:after="60"/>
              <w:rPr>
                <w:rFonts w:ascii="Arial Narrow" w:eastAsia="Arial" w:hAnsi="Arial Narrow" w:cs="Arial"/>
                <w:sz w:val="20"/>
              </w:rPr>
            </w:pPr>
            <w:r w:rsidRPr="0005341E">
              <w:rPr>
                <w:rFonts w:ascii="Arial Narrow" w:eastAsia="Arial" w:hAnsi="Arial Narrow" w:cs="Arial"/>
                <w:sz w:val="20"/>
              </w:rPr>
              <w:t>2011.-2013. Subspecijalizacija iz užeg područja ultrazvuka, KZDIR KB Dubava</w:t>
            </w:r>
          </w:p>
          <w:p w:rsidR="00887ECA" w:rsidRPr="0005341E" w:rsidRDefault="00887ECA" w:rsidP="0005341E">
            <w:pPr>
              <w:spacing w:before="60" w:after="60"/>
              <w:rPr>
                <w:rFonts w:ascii="Arial Narrow" w:eastAsia="Arial" w:hAnsi="Arial Narrow" w:cs="Arial"/>
                <w:b/>
                <w:sz w:val="20"/>
              </w:rPr>
            </w:pPr>
            <w:r w:rsidRPr="0005341E">
              <w:rPr>
                <w:rFonts w:ascii="Arial Narrow" w:eastAsia="Arial" w:hAnsi="Arial Narrow" w:cs="Arial"/>
                <w:b/>
                <w:sz w:val="20"/>
              </w:rPr>
              <w:t>Radno iskustvo</w:t>
            </w:r>
          </w:p>
          <w:p w:rsidR="00887ECA" w:rsidRPr="0005341E" w:rsidRDefault="00887ECA" w:rsidP="0005341E">
            <w:pPr>
              <w:spacing w:before="60" w:after="60"/>
              <w:rPr>
                <w:rFonts w:ascii="Arial Narrow" w:eastAsia="Arial" w:hAnsi="Arial Narrow" w:cs="Arial"/>
                <w:sz w:val="20"/>
              </w:rPr>
            </w:pPr>
            <w:r w:rsidRPr="0005341E">
              <w:rPr>
                <w:rFonts w:ascii="Arial Narrow" w:eastAsia="Arial" w:hAnsi="Arial Narrow" w:cs="Arial"/>
                <w:sz w:val="20"/>
              </w:rPr>
              <w:t>1997.-1998.g. Pripravnički staž KB Sestre milosrdnice Zagreb</w:t>
            </w:r>
          </w:p>
          <w:p w:rsidR="00887ECA" w:rsidRPr="0005341E" w:rsidRDefault="00887ECA" w:rsidP="0005341E">
            <w:pPr>
              <w:spacing w:before="60" w:after="60"/>
              <w:rPr>
                <w:rFonts w:ascii="Arial Narrow" w:eastAsia="Arial" w:hAnsi="Arial Narrow" w:cs="Arial"/>
                <w:sz w:val="20"/>
              </w:rPr>
            </w:pPr>
            <w:r w:rsidRPr="0005341E">
              <w:rPr>
                <w:rFonts w:ascii="Arial Narrow" w:eastAsia="Arial" w:hAnsi="Arial Narrow" w:cs="Arial"/>
                <w:sz w:val="20"/>
              </w:rPr>
              <w:t>1999.-2001.g. Znanstveni novak na znanstvenom projektu "Perinatalno oštećenje mozga" Klinika za dječje bolesti Zagreb</w:t>
            </w:r>
          </w:p>
          <w:p w:rsidR="00887ECA" w:rsidRPr="0005341E" w:rsidRDefault="00887ECA" w:rsidP="0005341E">
            <w:pPr>
              <w:spacing w:before="60" w:after="60"/>
              <w:rPr>
                <w:rFonts w:ascii="Arial Narrow" w:eastAsia="Arial" w:hAnsi="Arial Narrow" w:cs="Arial"/>
                <w:sz w:val="20"/>
              </w:rPr>
            </w:pPr>
            <w:r w:rsidRPr="0005341E">
              <w:rPr>
                <w:rFonts w:ascii="Arial Narrow" w:eastAsia="Arial" w:hAnsi="Arial Narrow" w:cs="Arial"/>
                <w:sz w:val="20"/>
              </w:rPr>
              <w:t>2001.-2002.g Stručni suradnik na Odjelu za medicinski razvoj i registraciju, Belupo d.d.</w:t>
            </w:r>
          </w:p>
          <w:p w:rsidR="00887ECA" w:rsidRPr="0005341E" w:rsidRDefault="00887ECA" w:rsidP="0005341E">
            <w:pPr>
              <w:spacing w:before="60" w:after="60"/>
              <w:rPr>
                <w:rFonts w:ascii="Arial Narrow" w:eastAsia="Arial" w:hAnsi="Arial Narrow" w:cs="Arial"/>
                <w:sz w:val="20"/>
              </w:rPr>
            </w:pPr>
            <w:r w:rsidRPr="0005341E">
              <w:rPr>
                <w:rFonts w:ascii="Arial Narrow" w:eastAsia="Arial" w:hAnsi="Arial Narrow" w:cs="Arial"/>
                <w:sz w:val="20"/>
              </w:rPr>
              <w:t>2002.-2008.g. Specijalizacija iz radiologije, KZDIR KB Dubrava</w:t>
            </w:r>
          </w:p>
          <w:p w:rsidR="00887ECA" w:rsidRPr="0005341E" w:rsidRDefault="00887ECA" w:rsidP="0005341E">
            <w:pPr>
              <w:spacing w:before="60" w:after="60"/>
              <w:rPr>
                <w:rFonts w:ascii="Arial Narrow" w:eastAsia="Arial" w:hAnsi="Arial Narrow" w:cs="Arial"/>
                <w:sz w:val="20"/>
              </w:rPr>
            </w:pPr>
            <w:r w:rsidRPr="0005341E">
              <w:rPr>
                <w:rFonts w:ascii="Arial Narrow" w:eastAsia="Arial" w:hAnsi="Arial Narrow" w:cs="Arial"/>
                <w:sz w:val="20"/>
              </w:rPr>
              <w:t>2008.-2014.g  Odjelni liječnik, spec. radiolog KB Dubrava</w:t>
            </w:r>
          </w:p>
          <w:p w:rsidR="00887ECA" w:rsidRPr="0005341E" w:rsidRDefault="00887ECA" w:rsidP="0005341E">
            <w:pPr>
              <w:spacing w:before="60" w:after="60"/>
              <w:rPr>
                <w:rFonts w:ascii="Arial Narrow" w:eastAsia="Arial" w:hAnsi="Arial Narrow" w:cs="Arial"/>
                <w:sz w:val="20"/>
              </w:rPr>
            </w:pPr>
            <w:r w:rsidRPr="0005341E">
              <w:rPr>
                <w:rFonts w:ascii="Arial Narrow" w:eastAsia="Arial" w:hAnsi="Arial Narrow" w:cs="Arial"/>
                <w:sz w:val="20"/>
              </w:rPr>
              <w:t>2014.g- Subspecijalist iz užeg područja ultrazvuka</w:t>
            </w:r>
          </w:p>
          <w:p w:rsidR="00887ECA" w:rsidRPr="0005341E" w:rsidRDefault="00887ECA" w:rsidP="0005341E">
            <w:pPr>
              <w:spacing w:before="60" w:after="60"/>
              <w:rPr>
                <w:rFonts w:ascii="Arial Narrow" w:eastAsia="Arial" w:hAnsi="Arial Narrow" w:cs="Arial"/>
                <w:sz w:val="20"/>
              </w:rPr>
            </w:pPr>
            <w:r w:rsidRPr="0005341E">
              <w:rPr>
                <w:rFonts w:ascii="Arial Narrow" w:eastAsia="Arial" w:hAnsi="Arial Narrow" w:cs="Arial"/>
                <w:b/>
                <w:sz w:val="20"/>
              </w:rPr>
              <w:t>Nastavna aktivnost</w:t>
            </w:r>
          </w:p>
          <w:p w:rsidR="00887ECA" w:rsidRPr="0005341E" w:rsidRDefault="00887ECA" w:rsidP="0005341E">
            <w:pPr>
              <w:spacing w:before="60" w:after="60"/>
              <w:rPr>
                <w:rFonts w:ascii="Arial Narrow" w:eastAsia="Arial" w:hAnsi="Arial Narrow" w:cs="Arial"/>
                <w:sz w:val="20"/>
              </w:rPr>
            </w:pPr>
            <w:r w:rsidRPr="0005341E">
              <w:rPr>
                <w:rFonts w:ascii="Arial Narrow" w:eastAsia="Arial" w:hAnsi="Arial Narrow" w:cs="Arial"/>
                <w:sz w:val="20"/>
              </w:rPr>
              <w:t>Tijekom studija 1992.-1994. Demonstrator na Katedri za anatomiju MEF Zagreb</w:t>
            </w:r>
          </w:p>
          <w:p w:rsidR="00887ECA" w:rsidRPr="0005341E" w:rsidRDefault="00887ECA" w:rsidP="0005341E">
            <w:pPr>
              <w:spacing w:before="60" w:after="60"/>
              <w:rPr>
                <w:rFonts w:ascii="Arial Narrow" w:eastAsia="Arial" w:hAnsi="Arial Narrow" w:cs="Arial"/>
                <w:sz w:val="20"/>
              </w:rPr>
            </w:pPr>
            <w:r w:rsidRPr="0005341E">
              <w:rPr>
                <w:rFonts w:ascii="Arial Narrow" w:eastAsia="Arial" w:hAnsi="Arial Narrow" w:cs="Arial"/>
                <w:sz w:val="20"/>
              </w:rPr>
              <w:t xml:space="preserve">Od 2009.g. voditelj vježbi u nastavi radiologije Studija na engleskom jeziku MEF Zagreb, suradnik u poslijediplomskim tečajevima prve kategorije "Doplerska ultrazvučna dijagnostika bolesti krvnih žila" , voditelj vježbi u dodiplomskoj nastavi radiologije od 2015.g., </w:t>
            </w:r>
          </w:p>
          <w:p w:rsidR="00887ECA" w:rsidRPr="0005341E" w:rsidRDefault="00887ECA" w:rsidP="0005341E">
            <w:pPr>
              <w:spacing w:before="60" w:after="60"/>
              <w:rPr>
                <w:rFonts w:ascii="Arial Narrow" w:eastAsia="Arial" w:hAnsi="Arial Narrow" w:cs="Arial"/>
                <w:sz w:val="20"/>
              </w:rPr>
            </w:pPr>
            <w:r w:rsidRPr="0005341E">
              <w:rPr>
                <w:rFonts w:ascii="Arial Narrow" w:eastAsia="Arial" w:hAnsi="Arial Narrow" w:cs="Arial"/>
                <w:b/>
                <w:sz w:val="20"/>
              </w:rPr>
              <w:t xml:space="preserve">Disertacija </w:t>
            </w:r>
            <w:r w:rsidRPr="0005341E">
              <w:rPr>
                <w:rFonts w:ascii="Arial Narrow" w:eastAsia="Arial" w:hAnsi="Arial Narrow" w:cs="Arial"/>
                <w:sz w:val="20"/>
              </w:rPr>
              <w:t>(naslov i godina obrane)</w:t>
            </w:r>
          </w:p>
          <w:p w:rsidR="00887ECA" w:rsidRPr="0005341E" w:rsidRDefault="00887ECA" w:rsidP="0005341E">
            <w:pPr>
              <w:spacing w:before="60" w:after="60"/>
              <w:rPr>
                <w:rFonts w:ascii="Arial Narrow" w:eastAsia="Arial" w:hAnsi="Arial Narrow" w:cs="Arial"/>
                <w:sz w:val="20"/>
              </w:rPr>
            </w:pPr>
            <w:r w:rsidRPr="0005341E">
              <w:rPr>
                <w:rFonts w:ascii="Arial Narrow" w:eastAsia="Arial" w:hAnsi="Arial Narrow" w:cs="Arial"/>
                <w:sz w:val="20"/>
              </w:rPr>
              <w:t xml:space="preserve">Vrijednost ciljanog ultrazvučnog pregleda u dijagnostici lezija uočenih na magnetskoj rezonanciji dojke na postkontrastnim suptrakcijskim sekvencama, Medicinski fakultet Sveučilišta u Zagrebu 2011. </w:t>
            </w:r>
          </w:p>
          <w:p w:rsidR="00887ECA" w:rsidRPr="0005341E" w:rsidRDefault="00887ECA" w:rsidP="0005341E">
            <w:pPr>
              <w:spacing w:before="60" w:after="60"/>
              <w:rPr>
                <w:rFonts w:ascii="Arial Narrow" w:eastAsia="Arial" w:hAnsi="Arial Narrow" w:cs="Arial"/>
                <w:b/>
                <w:sz w:val="20"/>
              </w:rPr>
            </w:pPr>
            <w:r w:rsidRPr="0005341E">
              <w:rPr>
                <w:rFonts w:ascii="Arial Narrow" w:eastAsia="Arial" w:hAnsi="Arial Narrow" w:cs="Arial"/>
                <w:b/>
                <w:sz w:val="20"/>
              </w:rPr>
              <w:t>Znanstvena aktivnost</w:t>
            </w:r>
          </w:p>
          <w:p w:rsidR="00887ECA" w:rsidRPr="0005341E" w:rsidRDefault="00887ECA" w:rsidP="0005341E">
            <w:pPr>
              <w:spacing w:before="60" w:after="60"/>
              <w:rPr>
                <w:rFonts w:ascii="Arial Narrow" w:eastAsia="Arial" w:hAnsi="Arial Narrow" w:cs="Arial"/>
                <w:sz w:val="20"/>
              </w:rPr>
            </w:pPr>
            <w:r w:rsidRPr="0005341E">
              <w:rPr>
                <w:rFonts w:ascii="Arial Narrow" w:eastAsia="Arial" w:hAnsi="Arial Narrow" w:cs="Arial"/>
                <w:sz w:val="20"/>
              </w:rPr>
              <w:t>1999.-2002. g. Znanstveni novak na znanastvenom projektu "Perinatalno oštećenje mozga" Klinika za dječje bolesti Zagreb</w:t>
            </w:r>
          </w:p>
          <w:p w:rsidR="00887ECA" w:rsidRPr="0005341E" w:rsidRDefault="00887ECA" w:rsidP="0005341E">
            <w:pPr>
              <w:spacing w:before="60" w:after="60"/>
              <w:rPr>
                <w:rFonts w:ascii="Arial Narrow" w:eastAsia="Arial" w:hAnsi="Arial Narrow" w:cs="Arial"/>
                <w:sz w:val="20"/>
              </w:rPr>
            </w:pPr>
            <w:r w:rsidRPr="0005341E">
              <w:rPr>
                <w:rFonts w:ascii="Arial Narrow" w:eastAsia="Arial" w:hAnsi="Arial Narrow" w:cs="Arial"/>
                <w:b/>
                <w:sz w:val="20"/>
              </w:rPr>
              <w:t>Publikacije</w:t>
            </w:r>
            <w:r w:rsidRPr="0005341E">
              <w:rPr>
                <w:rFonts w:ascii="Arial Narrow" w:eastAsia="Arial" w:hAnsi="Arial Narrow" w:cs="Arial"/>
                <w:sz w:val="20"/>
              </w:rPr>
              <w:t xml:space="preserve"> (ukupan broj po kategorijama)</w:t>
            </w:r>
          </w:p>
          <w:p w:rsidR="00887ECA" w:rsidRPr="0005341E" w:rsidRDefault="00887ECA" w:rsidP="0005341E">
            <w:pPr>
              <w:spacing w:before="60" w:after="60"/>
              <w:rPr>
                <w:rFonts w:ascii="Arial Narrow" w:eastAsia="Arial" w:hAnsi="Arial Narrow" w:cs="Arial"/>
                <w:sz w:val="20"/>
              </w:rPr>
            </w:pPr>
            <w:r w:rsidRPr="0005341E">
              <w:rPr>
                <w:rFonts w:ascii="Arial Narrow" w:eastAsia="Arial" w:hAnsi="Arial Narrow" w:cs="Arial"/>
                <w:sz w:val="20"/>
              </w:rPr>
              <w:t xml:space="preserve">6 objavljenih znanstvenih radova u CC časopisima, 9 u drugim IM citiranim časopisima, koautor dva udžbenika iz područja slikovne dijagnostike, aktivno sudjelovanje na brojnim domaćim i međunarodnim stručnim skupovima.  </w:t>
            </w:r>
          </w:p>
          <w:p w:rsidR="00887ECA" w:rsidRPr="0005341E" w:rsidRDefault="00887ECA" w:rsidP="0005341E">
            <w:pPr>
              <w:spacing w:before="60" w:after="60"/>
              <w:rPr>
                <w:rFonts w:ascii="Arial Narrow" w:eastAsia="Arial" w:hAnsi="Arial Narrow" w:cs="Arial"/>
                <w:b/>
                <w:sz w:val="20"/>
              </w:rPr>
            </w:pPr>
            <w:r w:rsidRPr="0005341E">
              <w:rPr>
                <w:rFonts w:ascii="Arial Narrow" w:eastAsia="Arial" w:hAnsi="Arial Narrow" w:cs="Arial"/>
                <w:b/>
                <w:sz w:val="20"/>
              </w:rPr>
              <w:t>Osobni podaci</w:t>
            </w:r>
          </w:p>
          <w:p w:rsidR="00887ECA" w:rsidRPr="0005341E" w:rsidRDefault="00887ECA" w:rsidP="0005341E">
            <w:pPr>
              <w:spacing w:before="60" w:after="60"/>
              <w:rPr>
                <w:rFonts w:ascii="Arial Narrow" w:eastAsia="Arial" w:hAnsi="Arial Narrow" w:cs="Arial"/>
                <w:sz w:val="20"/>
              </w:rPr>
            </w:pPr>
            <w:r w:rsidRPr="0005341E">
              <w:rPr>
                <w:rFonts w:ascii="Arial Narrow" w:eastAsia="Arial" w:hAnsi="Arial Narrow" w:cs="Arial"/>
                <w:sz w:val="20"/>
              </w:rPr>
              <w:t>Udana, majka dvoje djece</w:t>
            </w:r>
          </w:p>
          <w:p w:rsidR="00887ECA" w:rsidRPr="0005341E" w:rsidRDefault="00887ECA" w:rsidP="0005341E">
            <w:pPr>
              <w:spacing w:before="60" w:after="60"/>
              <w:rPr>
                <w:rFonts w:ascii="Arial Narrow" w:hAnsi="Arial Narrow"/>
              </w:rPr>
            </w:pPr>
            <w:r w:rsidRPr="0005341E">
              <w:rPr>
                <w:rFonts w:ascii="Arial Narrow" w:eastAsia="Arial" w:hAnsi="Arial Narrow" w:cs="Arial"/>
                <w:sz w:val="20"/>
              </w:rPr>
              <w:t>Aktivno znanje engleskog, pasivno njemačkog i talijanskog jezika</w:t>
            </w:r>
          </w:p>
        </w:tc>
      </w:tr>
      <w:tr w:rsidR="00887ECA" w:rsidRPr="0005341E">
        <w:trPr>
          <w:trHeight w:val="1"/>
        </w:trPr>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7ECA" w:rsidRPr="0005341E" w:rsidRDefault="00887ECA" w:rsidP="0005341E">
            <w:pPr>
              <w:spacing w:before="60" w:after="60"/>
              <w:rPr>
                <w:rFonts w:ascii="Arial Narrow" w:hAnsi="Arial Narrow"/>
              </w:rPr>
            </w:pPr>
            <w:r w:rsidRPr="0005341E">
              <w:rPr>
                <w:rFonts w:ascii="Arial Narrow" w:eastAsia="Arial" w:hAnsi="Arial Narrow" w:cs="Arial"/>
                <w:b/>
                <w:sz w:val="20"/>
              </w:rPr>
              <w:t>Datum zadnjeg izbora u znanstveno-nastavno ili nastavno zvanje i naziv zvanja</w:t>
            </w:r>
          </w:p>
        </w:tc>
        <w:tc>
          <w:tcPr>
            <w:tcW w:w="7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7ECA" w:rsidRPr="0005341E" w:rsidRDefault="00887ECA" w:rsidP="0005341E">
            <w:pPr>
              <w:spacing w:before="60" w:after="60"/>
              <w:rPr>
                <w:rFonts w:ascii="Arial Narrow" w:hAnsi="Arial Narrow"/>
              </w:rPr>
            </w:pPr>
            <w:r w:rsidRPr="0005341E">
              <w:rPr>
                <w:rFonts w:ascii="Arial Narrow" w:eastAsia="Arial" w:hAnsi="Arial Narrow" w:cs="Arial"/>
                <w:sz w:val="20"/>
              </w:rPr>
              <w:t xml:space="preserve">2009. Viši naslovni asistent na katedri za radiologiju MEF Zagreb, znanstveni suradnik </w:t>
            </w:r>
          </w:p>
        </w:tc>
      </w:tr>
    </w:tbl>
    <w:p w:rsidR="00887ECA" w:rsidRPr="0005341E" w:rsidRDefault="00887ECA" w:rsidP="0005341E">
      <w:pPr>
        <w:spacing w:before="60" w:after="60"/>
        <w:rPr>
          <w:rFonts w:ascii="Arial Narrow" w:hAnsi="Arial Narrow"/>
        </w:rPr>
      </w:pPr>
    </w:p>
    <w:p w:rsidR="00F31762" w:rsidRPr="0005341E" w:rsidRDefault="00F31762" w:rsidP="0005341E">
      <w:pPr>
        <w:spacing w:before="60" w:after="60"/>
        <w:rPr>
          <w:rFonts w:ascii="Arial Narrow" w:hAnsi="Arial Narrow" w:cs="Arial"/>
          <w:sz w:val="22"/>
          <w:szCs w:val="22"/>
          <w:lang w:val="hr-HR"/>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3"/>
        <w:gridCol w:w="7328"/>
      </w:tblGrid>
      <w:tr w:rsidR="00806BC7" w:rsidRPr="0005341E" w:rsidTr="00B60513">
        <w:tc>
          <w:tcPr>
            <w:tcW w:w="1993" w:type="dxa"/>
            <w:vAlign w:val="bottom"/>
          </w:tcPr>
          <w:p w:rsidR="00806BC7" w:rsidRPr="0005341E" w:rsidRDefault="00F9082F" w:rsidP="0005341E">
            <w:pPr>
              <w:spacing w:before="60" w:after="60"/>
              <w:rPr>
                <w:rFonts w:ascii="Arial Narrow" w:hAnsi="Arial Narrow" w:cs="Arial"/>
                <w:b/>
                <w:bCs/>
                <w:sz w:val="22"/>
                <w:szCs w:val="22"/>
                <w:lang w:val="hr-HR"/>
              </w:rPr>
            </w:pPr>
            <w:r w:rsidRPr="0005341E">
              <w:rPr>
                <w:rFonts w:ascii="Arial Narrow" w:hAnsi="Arial Narrow" w:cs="Arial"/>
                <w:sz w:val="22"/>
                <w:szCs w:val="22"/>
                <w:lang w:val="hr-HR"/>
              </w:rPr>
              <w:br w:type="page"/>
            </w:r>
            <w:r w:rsidR="00806BC7" w:rsidRPr="0005341E">
              <w:rPr>
                <w:rFonts w:ascii="Arial Narrow" w:hAnsi="Arial Narrow" w:cs="Arial"/>
                <w:b/>
                <w:bCs/>
                <w:sz w:val="22"/>
                <w:szCs w:val="22"/>
                <w:lang w:val="hr-HR"/>
              </w:rPr>
              <w:t>Ime</w:t>
            </w:r>
          </w:p>
        </w:tc>
        <w:tc>
          <w:tcPr>
            <w:tcW w:w="7328" w:type="dxa"/>
            <w:vAlign w:val="bottom"/>
          </w:tcPr>
          <w:p w:rsidR="00806BC7" w:rsidRPr="0005341E" w:rsidRDefault="00806BC7"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 xml:space="preserve">Marko </w:t>
            </w:r>
          </w:p>
        </w:tc>
      </w:tr>
      <w:tr w:rsidR="00806BC7" w:rsidRPr="0005341E" w:rsidTr="00B60513">
        <w:tc>
          <w:tcPr>
            <w:tcW w:w="1993" w:type="dxa"/>
            <w:vAlign w:val="bottom"/>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Prezime</w:t>
            </w:r>
          </w:p>
        </w:tc>
        <w:tc>
          <w:tcPr>
            <w:tcW w:w="7328" w:type="dxa"/>
            <w:vAlign w:val="bottom"/>
          </w:tcPr>
          <w:p w:rsidR="00806BC7" w:rsidRPr="0005341E" w:rsidRDefault="00806BC7"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Jakopović</w:t>
            </w:r>
          </w:p>
        </w:tc>
      </w:tr>
      <w:tr w:rsidR="00806BC7" w:rsidRPr="0005341E" w:rsidTr="00B60513">
        <w:tc>
          <w:tcPr>
            <w:tcW w:w="1993" w:type="dxa"/>
            <w:vAlign w:val="bottom"/>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Naziv ustanove</w:t>
            </w:r>
          </w:p>
        </w:tc>
        <w:tc>
          <w:tcPr>
            <w:tcW w:w="7328" w:type="dxa"/>
            <w:vAlign w:val="bottom"/>
          </w:tcPr>
          <w:p w:rsidR="00806BC7" w:rsidRPr="0005341E" w:rsidRDefault="00806BC7"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Medicinski fakultet u Zagrebu i Klinika za plućne bolesti Jordanovac, KBC Zagreb</w:t>
            </w:r>
          </w:p>
        </w:tc>
      </w:tr>
      <w:tr w:rsidR="00806BC7" w:rsidRPr="0005341E" w:rsidTr="00B60513">
        <w:tc>
          <w:tcPr>
            <w:tcW w:w="1993" w:type="dxa"/>
            <w:vAlign w:val="bottom"/>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E-mail adresa</w:t>
            </w:r>
          </w:p>
        </w:tc>
        <w:tc>
          <w:tcPr>
            <w:tcW w:w="7328" w:type="dxa"/>
            <w:vAlign w:val="bottom"/>
          </w:tcPr>
          <w:p w:rsidR="00806BC7" w:rsidRPr="0005341E" w:rsidRDefault="00806BC7"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marko.jakopovic@kbc-zagreb.hr</w:t>
            </w:r>
          </w:p>
        </w:tc>
      </w:tr>
      <w:tr w:rsidR="00806BC7" w:rsidRPr="0005341E" w:rsidTr="00B60513">
        <w:tc>
          <w:tcPr>
            <w:tcW w:w="1993" w:type="dxa"/>
            <w:vAlign w:val="bottom"/>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Adresa osobne web stranice</w:t>
            </w:r>
          </w:p>
        </w:tc>
        <w:tc>
          <w:tcPr>
            <w:tcW w:w="7328" w:type="dxa"/>
            <w:vAlign w:val="center"/>
          </w:tcPr>
          <w:p w:rsidR="00806BC7" w:rsidRPr="0005341E" w:rsidRDefault="00806BC7" w:rsidP="0005341E">
            <w:pPr>
              <w:spacing w:before="60" w:after="60"/>
              <w:rPr>
                <w:rFonts w:ascii="Arial Narrow" w:hAnsi="Arial Narrow" w:cs="Arial"/>
                <w:sz w:val="22"/>
                <w:szCs w:val="22"/>
                <w:lang w:val="hr-HR"/>
              </w:rPr>
            </w:pPr>
          </w:p>
        </w:tc>
      </w:tr>
      <w:tr w:rsidR="00806BC7" w:rsidRPr="0005341E" w:rsidTr="00B60513">
        <w:tc>
          <w:tcPr>
            <w:tcW w:w="1993" w:type="dxa"/>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Životopis</w:t>
            </w:r>
          </w:p>
        </w:tc>
        <w:tc>
          <w:tcPr>
            <w:tcW w:w="7328" w:type="dxa"/>
            <w:vAlign w:val="bottom"/>
          </w:tcPr>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Obrazovanje</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1995-2001. medicinski fakultet u Zagrebu</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2001.-2004. Doktorski studij Biomedicina i zdravstvo na Medicinskom fakultetu Sveučilišta u Zagrebu.</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2003.-2007. Specijalizacija iz interne medicine</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2008.-2010. Subspecijalizacija iz pulmologije</w:t>
            </w:r>
          </w:p>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Radno iskustvo</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2007. liječnik specijalist u Klinici za plućne bolesti Jordanovac</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2011. Pročelnik Kliničke jedicince za molekularnu biologiju u i genetiku raka Klinike za plućne bolesti, KBC Zagreb </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Nastavna aktivnost</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Dodiplomska nastava: </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Predavanja vježbe i seminari iz Interne medicine</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Predavanja, seminari i vježbe iz Kliničke propedeutuke</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Predavanja, seminari i vježbe iz Interne medicine Studija na engleskom jeziku</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Pomoćnik voditelja Doktorskog studija Biomedicina i zdravstvo</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Predavanja na Poslijediplomskim specijalističkim studijama Klinička infektologija, Klinička citologija i Klinička onkologija</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 xml:space="preserve">Disertacija </w:t>
            </w:r>
            <w:r w:rsidRPr="0005341E">
              <w:rPr>
                <w:rFonts w:ascii="Arial Narrow" w:hAnsi="Arial Narrow" w:cs="Arial"/>
                <w:sz w:val="22"/>
                <w:szCs w:val="22"/>
                <w:lang w:val="hr-HR"/>
              </w:rPr>
              <w:t>(naslov i godina obrane)</w:t>
            </w:r>
          </w:p>
          <w:p w:rsidR="00806BC7" w:rsidRPr="0005341E" w:rsidRDefault="00806BC7" w:rsidP="0005341E">
            <w:pPr>
              <w:spacing w:before="60" w:after="60"/>
              <w:rPr>
                <w:rFonts w:ascii="Arial Narrow" w:hAnsi="Arial Narrow" w:cs="Arial"/>
                <w:sz w:val="22"/>
                <w:szCs w:val="22"/>
              </w:rPr>
            </w:pPr>
            <w:r w:rsidRPr="0005341E">
              <w:rPr>
                <w:rFonts w:ascii="Arial Narrow" w:hAnsi="Arial Narrow" w:cs="Arial"/>
                <w:sz w:val="22"/>
                <w:szCs w:val="22"/>
              </w:rPr>
              <w:t>Posljedice disfunkcije inzulinu sličnih čimbenika rasta i njihovih receptora u karcinomu pluća nemalih stanica, 2007., Zagreb</w:t>
            </w:r>
          </w:p>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Znanstvena aktivnost</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Brojni znanstveni projekti. </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Suradnja sa američkim nacionalnim institutom za rak te zajednički znanstveni projekt. </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Zajednički znanstveni projekti sa Sveučilištima u Grazu, Beču i Koelnu. </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Publikacije</w:t>
            </w:r>
            <w:r w:rsidR="003B633F" w:rsidRPr="0005341E">
              <w:rPr>
                <w:rFonts w:ascii="Arial Narrow" w:hAnsi="Arial Narrow" w:cs="Arial"/>
                <w:sz w:val="22"/>
                <w:szCs w:val="22"/>
                <w:lang w:val="hr-HR"/>
              </w:rPr>
              <w:t> </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179 znanstvenih i stručnih radova</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Radovi citirani u CC: 27</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Radovi citirani u osalim međunarodnim bazama: 15</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Sažeci u CC časopisima: 35</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Poglavlja u knjigama: 12</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Ostalo: 90</w:t>
            </w:r>
          </w:p>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Osobni podaci</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Rođen 05.10.1976. u Zagrebu</w:t>
            </w:r>
          </w:p>
        </w:tc>
      </w:tr>
      <w:tr w:rsidR="00806BC7" w:rsidRPr="0005341E" w:rsidTr="00B60513">
        <w:trPr>
          <w:trHeight w:val="3584"/>
        </w:trPr>
        <w:tc>
          <w:tcPr>
            <w:tcW w:w="1993" w:type="dxa"/>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Popis radova objavljenih u posljednjih pet godina </w:t>
            </w:r>
            <w:r w:rsidR="00CB25F6" w:rsidRPr="0005341E">
              <w:rPr>
                <w:rFonts w:ascii="Arial Narrow" w:hAnsi="Arial Narrow" w:cs="Arial"/>
                <w:sz w:val="22"/>
                <w:szCs w:val="22"/>
                <w:lang w:val="hr-HR"/>
              </w:rPr>
              <w:t> </w:t>
            </w:r>
          </w:p>
        </w:tc>
        <w:tc>
          <w:tcPr>
            <w:tcW w:w="7328" w:type="dxa"/>
          </w:tcPr>
          <w:p w:rsidR="00806BC7" w:rsidRPr="0005341E" w:rsidRDefault="00806BC7" w:rsidP="00E337BE">
            <w:pPr>
              <w:numPr>
                <w:ilvl w:val="0"/>
                <w:numId w:val="85"/>
              </w:numPr>
              <w:shd w:val="clear" w:color="auto" w:fill="FFFFFF"/>
              <w:spacing w:before="60" w:after="60"/>
              <w:ind w:left="309" w:hanging="283"/>
              <w:contextualSpacing/>
              <w:rPr>
                <w:rFonts w:ascii="Arial Narrow" w:hAnsi="Arial Narrow" w:cs="Arial"/>
                <w:color w:val="000000"/>
                <w:sz w:val="22"/>
                <w:szCs w:val="22"/>
                <w:lang w:val="hr-HR" w:eastAsia="hr-HR"/>
              </w:rPr>
            </w:pPr>
            <w:r w:rsidRPr="0005341E">
              <w:rPr>
                <w:rFonts w:ascii="Arial Narrow" w:hAnsi="Arial Narrow" w:cs="Arial"/>
                <w:color w:val="000000"/>
                <w:sz w:val="22"/>
                <w:szCs w:val="22"/>
                <w:lang w:val="hr-HR" w:eastAsia="hr-HR"/>
              </w:rPr>
              <w:t xml:space="preserve">Brčić L, </w:t>
            </w:r>
            <w:r w:rsidRPr="0005341E">
              <w:rPr>
                <w:rFonts w:ascii="Arial Narrow" w:hAnsi="Arial Narrow" w:cs="Arial"/>
                <w:b/>
                <w:color w:val="000000"/>
                <w:sz w:val="22"/>
                <w:szCs w:val="22"/>
                <w:lang w:val="hr-HR" w:eastAsia="hr-HR"/>
              </w:rPr>
              <w:t>Jakopović M</w:t>
            </w:r>
            <w:r w:rsidRPr="0005341E">
              <w:rPr>
                <w:rFonts w:ascii="Arial Narrow" w:hAnsi="Arial Narrow" w:cs="Arial"/>
                <w:color w:val="000000"/>
                <w:sz w:val="22"/>
                <w:szCs w:val="22"/>
                <w:lang w:val="hr-HR" w:eastAsia="hr-HR"/>
              </w:rPr>
              <w:t xml:space="preserve">, Brčić I, Klarić V, Milošević M, Sepac A, Samaržija M, Seiwerth S. </w:t>
            </w:r>
            <w:hyperlink r:id="rId503" w:history="1">
              <w:r w:rsidRPr="0005341E">
                <w:rPr>
                  <w:rFonts w:ascii="Arial Narrow" w:hAnsi="Arial Narrow" w:cs="Arial"/>
                  <w:color w:val="000000"/>
                  <w:sz w:val="22"/>
                  <w:szCs w:val="22"/>
                  <w:lang w:val="hr-HR" w:eastAsia="hr-HR"/>
                </w:rPr>
                <w:t>Reproducibility of histological subtyping of malignant pleural mesothelioma.</w:t>
              </w:r>
            </w:hyperlink>
            <w:r w:rsidRPr="0005341E">
              <w:rPr>
                <w:rFonts w:ascii="Arial Narrow" w:hAnsi="Arial Narrow" w:cs="Arial"/>
                <w:color w:val="000000"/>
                <w:sz w:val="22"/>
                <w:szCs w:val="22"/>
                <w:lang w:val="hr-HR" w:eastAsia="hr-HR"/>
              </w:rPr>
              <w:t xml:space="preserve"> Virchows Arch. 2014 Dec;465(6):679-85. </w:t>
            </w:r>
          </w:p>
          <w:p w:rsidR="00806BC7" w:rsidRPr="0005341E" w:rsidRDefault="00806BC7" w:rsidP="00E337BE">
            <w:pPr>
              <w:numPr>
                <w:ilvl w:val="0"/>
                <w:numId w:val="85"/>
              </w:numPr>
              <w:shd w:val="clear" w:color="auto" w:fill="FFFFFF"/>
              <w:spacing w:before="60" w:after="60"/>
              <w:ind w:left="851" w:hanging="425"/>
              <w:contextualSpacing/>
              <w:rPr>
                <w:rFonts w:ascii="Arial Narrow" w:hAnsi="Arial Narrow" w:cs="Arial"/>
                <w:color w:val="000000"/>
                <w:sz w:val="22"/>
                <w:szCs w:val="22"/>
                <w:lang w:val="hr-HR" w:eastAsia="hr-HR"/>
              </w:rPr>
            </w:pPr>
            <w:r w:rsidRPr="0005341E">
              <w:rPr>
                <w:rFonts w:ascii="Arial Narrow" w:hAnsi="Arial Narrow" w:cs="Arial"/>
                <w:color w:val="000000"/>
                <w:sz w:val="22"/>
                <w:szCs w:val="22"/>
                <w:lang w:val="hr-HR" w:eastAsia="hr-HR"/>
              </w:rPr>
              <w:t xml:space="preserve">Thomas A, </w:t>
            </w:r>
            <w:r w:rsidRPr="0005341E">
              <w:rPr>
                <w:rFonts w:ascii="Arial Narrow" w:hAnsi="Arial Narrow" w:cs="Arial"/>
                <w:b/>
                <w:bCs/>
                <w:color w:val="000000"/>
                <w:sz w:val="22"/>
                <w:szCs w:val="22"/>
                <w:lang w:val="hr-HR" w:eastAsia="hr-HR"/>
              </w:rPr>
              <w:t>Jakopović M</w:t>
            </w:r>
            <w:r w:rsidRPr="0005341E">
              <w:rPr>
                <w:rFonts w:ascii="Arial Narrow" w:hAnsi="Arial Narrow" w:cs="Arial"/>
                <w:color w:val="000000"/>
                <w:sz w:val="22"/>
                <w:szCs w:val="22"/>
                <w:lang w:val="hr-HR" w:eastAsia="hr-HR"/>
              </w:rPr>
              <w:t xml:space="preserve">. </w:t>
            </w:r>
            <w:hyperlink r:id="rId504" w:history="1">
              <w:r w:rsidRPr="0005341E">
                <w:rPr>
                  <w:rFonts w:ascii="Arial Narrow" w:hAnsi="Arial Narrow" w:cs="Arial"/>
                  <w:color w:val="000000"/>
                  <w:sz w:val="22"/>
                  <w:szCs w:val="22"/>
                  <w:lang w:val="hr-HR" w:eastAsia="hr-HR"/>
                </w:rPr>
                <w:t>Immunotherapy for non-small-cell lung cancer.</w:t>
              </w:r>
            </w:hyperlink>
            <w:r w:rsidRPr="0005341E">
              <w:rPr>
                <w:rFonts w:ascii="Arial Narrow" w:hAnsi="Arial Narrow" w:cs="Arial"/>
                <w:color w:val="000000"/>
                <w:sz w:val="22"/>
                <w:szCs w:val="22"/>
                <w:lang w:val="hr-HR" w:eastAsia="hr-HR"/>
              </w:rPr>
              <w:t xml:space="preserve"> Expert Opin Biol Ther. 2014 Aug;14(8):1061-4.</w:t>
            </w:r>
          </w:p>
          <w:p w:rsidR="00806BC7" w:rsidRPr="0005341E" w:rsidRDefault="00806BC7" w:rsidP="00E337BE">
            <w:pPr>
              <w:numPr>
                <w:ilvl w:val="0"/>
                <w:numId w:val="85"/>
              </w:numPr>
              <w:shd w:val="clear" w:color="auto" w:fill="FFFFFF"/>
              <w:spacing w:before="60" w:after="60"/>
              <w:ind w:left="851" w:hanging="425"/>
              <w:contextualSpacing/>
              <w:rPr>
                <w:rFonts w:ascii="Arial Narrow" w:hAnsi="Arial Narrow" w:cs="Arial"/>
                <w:color w:val="000000"/>
                <w:sz w:val="22"/>
                <w:szCs w:val="22"/>
                <w:lang w:val="hr-HR" w:eastAsia="hr-HR"/>
              </w:rPr>
            </w:pPr>
            <w:r w:rsidRPr="0005341E">
              <w:rPr>
                <w:rFonts w:ascii="Arial Narrow" w:hAnsi="Arial Narrow" w:cs="Arial"/>
                <w:color w:val="000000"/>
                <w:sz w:val="22"/>
                <w:szCs w:val="22"/>
                <w:lang w:val="hr-HR" w:eastAsia="hr-HR"/>
              </w:rPr>
              <w:t xml:space="preserve">Ghanim B, Hoda MA, Klikovits T, Winter MP, Alimohammadi A, Grusch M, Dome B, Arns M, Schenk P, </w:t>
            </w:r>
            <w:r w:rsidRPr="0005341E">
              <w:rPr>
                <w:rFonts w:ascii="Arial Narrow" w:hAnsi="Arial Narrow" w:cs="Arial"/>
                <w:b/>
                <w:bCs/>
                <w:color w:val="000000"/>
                <w:sz w:val="22"/>
                <w:szCs w:val="22"/>
                <w:lang w:val="hr-HR" w:eastAsia="hr-HR"/>
              </w:rPr>
              <w:t>Jakopović M</w:t>
            </w:r>
            <w:r w:rsidRPr="0005341E">
              <w:rPr>
                <w:rFonts w:ascii="Arial Narrow" w:hAnsi="Arial Narrow" w:cs="Arial"/>
                <w:color w:val="000000"/>
                <w:sz w:val="22"/>
                <w:szCs w:val="22"/>
                <w:lang w:val="hr-HR" w:eastAsia="hr-HR"/>
              </w:rPr>
              <w:t xml:space="preserve">, Samarzija M, Brcic L, Filipits M, Laszlo V, Klepetko W, Berger W, Hegedus B. </w:t>
            </w:r>
            <w:hyperlink r:id="rId505" w:history="1">
              <w:r w:rsidRPr="0005341E">
                <w:rPr>
                  <w:rFonts w:ascii="Arial Narrow" w:hAnsi="Arial Narrow" w:cs="Arial"/>
                  <w:color w:val="000000"/>
                  <w:sz w:val="22"/>
                  <w:szCs w:val="22"/>
                  <w:lang w:val="hr-HR" w:eastAsia="hr-HR"/>
                </w:rPr>
                <w:t>Circulating fibrinogen is a prognostic and predictive biomarker in malignant pleural mesothelioma.</w:t>
              </w:r>
            </w:hyperlink>
            <w:r w:rsidRPr="0005341E">
              <w:rPr>
                <w:rFonts w:ascii="Arial Narrow" w:hAnsi="Arial Narrow" w:cs="Arial"/>
                <w:color w:val="000000"/>
                <w:sz w:val="22"/>
                <w:szCs w:val="22"/>
                <w:lang w:val="hr-HR" w:eastAsia="hr-HR"/>
              </w:rPr>
              <w:t xml:space="preserve"> Br J Cancer. 2014 Feb 18;110(4):984-90.</w:t>
            </w:r>
          </w:p>
          <w:p w:rsidR="00806BC7" w:rsidRPr="0005341E" w:rsidRDefault="00806BC7" w:rsidP="00E337BE">
            <w:pPr>
              <w:numPr>
                <w:ilvl w:val="0"/>
                <w:numId w:val="85"/>
              </w:numPr>
              <w:shd w:val="clear" w:color="auto" w:fill="FFFFFF"/>
              <w:spacing w:before="60" w:after="60"/>
              <w:ind w:left="851" w:hanging="425"/>
              <w:contextualSpacing/>
              <w:rPr>
                <w:rFonts w:ascii="Arial Narrow" w:hAnsi="Arial Narrow" w:cs="Arial"/>
                <w:color w:val="000000"/>
                <w:sz w:val="22"/>
                <w:szCs w:val="22"/>
                <w:lang w:val="hr-HR" w:eastAsia="hr-HR"/>
              </w:rPr>
            </w:pPr>
            <w:r w:rsidRPr="0005341E">
              <w:rPr>
                <w:rFonts w:ascii="Arial Narrow" w:hAnsi="Arial Narrow" w:cs="Arial"/>
                <w:b/>
                <w:bCs/>
                <w:color w:val="000000"/>
                <w:sz w:val="22"/>
                <w:szCs w:val="22"/>
                <w:lang w:val="hr-HR" w:eastAsia="hr-HR"/>
              </w:rPr>
              <w:t>Jakopović M</w:t>
            </w:r>
            <w:r w:rsidRPr="0005341E">
              <w:rPr>
                <w:rFonts w:ascii="Arial Narrow" w:hAnsi="Arial Narrow" w:cs="Arial"/>
                <w:color w:val="000000"/>
                <w:sz w:val="22"/>
                <w:szCs w:val="22"/>
                <w:lang w:val="hr-HR" w:eastAsia="hr-HR"/>
              </w:rPr>
              <w:t xml:space="preserve">, Thomas A, Lopez-Chavez A. </w:t>
            </w:r>
            <w:hyperlink r:id="rId506" w:history="1">
              <w:r w:rsidRPr="0005341E">
                <w:rPr>
                  <w:rFonts w:ascii="Arial Narrow" w:hAnsi="Arial Narrow" w:cs="Arial"/>
                  <w:color w:val="000000"/>
                  <w:sz w:val="22"/>
                  <w:szCs w:val="22"/>
                  <w:lang w:val="hr-HR" w:eastAsia="hr-HR"/>
                </w:rPr>
                <w:t>From platinum compounds to targeted therapies in advanced thoracic malignancies.</w:t>
              </w:r>
            </w:hyperlink>
            <w:r w:rsidRPr="0005341E">
              <w:rPr>
                <w:rFonts w:ascii="Arial Narrow" w:hAnsi="Arial Narrow" w:cs="Arial"/>
                <w:color w:val="000000"/>
                <w:sz w:val="22"/>
                <w:szCs w:val="22"/>
                <w:lang w:val="hr-HR" w:eastAsia="hr-HR"/>
              </w:rPr>
              <w:t xml:space="preserve"> Anticancer Res. 2014 Jan;34(1):477-82.</w:t>
            </w:r>
          </w:p>
          <w:p w:rsidR="00806BC7" w:rsidRPr="0005341E" w:rsidRDefault="00806BC7" w:rsidP="00E337BE">
            <w:pPr>
              <w:numPr>
                <w:ilvl w:val="0"/>
                <w:numId w:val="85"/>
              </w:numPr>
              <w:shd w:val="clear" w:color="auto" w:fill="FFFFFF"/>
              <w:spacing w:before="60" w:after="60"/>
              <w:ind w:left="851" w:hanging="425"/>
              <w:contextualSpacing/>
              <w:rPr>
                <w:rFonts w:ascii="Arial Narrow" w:hAnsi="Arial Narrow" w:cs="Arial"/>
                <w:color w:val="000000"/>
                <w:sz w:val="22"/>
                <w:szCs w:val="22"/>
                <w:lang w:val="hr-HR" w:eastAsia="hr-HR"/>
              </w:rPr>
            </w:pPr>
            <w:r w:rsidRPr="0005341E">
              <w:rPr>
                <w:rFonts w:ascii="Arial Narrow" w:hAnsi="Arial Narrow" w:cs="Arial"/>
                <w:b/>
                <w:bCs/>
                <w:color w:val="000000"/>
                <w:sz w:val="22"/>
                <w:szCs w:val="22"/>
                <w:lang w:val="hr-HR" w:eastAsia="hr-HR"/>
              </w:rPr>
              <w:t>Jakopović M</w:t>
            </w:r>
            <w:r w:rsidRPr="0005341E">
              <w:rPr>
                <w:rFonts w:ascii="Arial Narrow" w:hAnsi="Arial Narrow" w:cs="Arial"/>
                <w:color w:val="000000"/>
                <w:sz w:val="22"/>
                <w:szCs w:val="22"/>
                <w:lang w:val="hr-HR" w:eastAsia="hr-HR"/>
              </w:rPr>
              <w:t xml:space="preserve">, Thomas A, Balasubramaniam S, Schrump D, Giaccone G, Bates SE. </w:t>
            </w:r>
            <w:hyperlink r:id="rId507" w:history="1">
              <w:r w:rsidRPr="0005341E">
                <w:rPr>
                  <w:rFonts w:ascii="Arial Narrow" w:hAnsi="Arial Narrow" w:cs="Arial"/>
                  <w:color w:val="000000"/>
                  <w:sz w:val="22"/>
                  <w:szCs w:val="22"/>
                  <w:lang w:val="hr-HR" w:eastAsia="hr-HR"/>
                </w:rPr>
                <w:t>Targeting the epigenome in lung cancer: expanding approaches to epigenetic therapy.</w:t>
              </w:r>
            </w:hyperlink>
            <w:r w:rsidRPr="0005341E">
              <w:rPr>
                <w:rFonts w:ascii="Arial Narrow" w:hAnsi="Arial Narrow" w:cs="Arial"/>
                <w:color w:val="000000"/>
                <w:sz w:val="22"/>
                <w:szCs w:val="22"/>
                <w:lang w:val="hr-HR" w:eastAsia="hr-HR"/>
              </w:rPr>
              <w:t xml:space="preserve"> Front Oncol. 2013 Oct 9;3:261. </w:t>
            </w:r>
          </w:p>
          <w:p w:rsidR="00806BC7" w:rsidRPr="0005341E" w:rsidRDefault="00806BC7" w:rsidP="00E337BE">
            <w:pPr>
              <w:numPr>
                <w:ilvl w:val="0"/>
                <w:numId w:val="85"/>
              </w:numPr>
              <w:shd w:val="clear" w:color="auto" w:fill="FFFFFF"/>
              <w:spacing w:before="60" w:after="60"/>
              <w:ind w:left="851" w:hanging="425"/>
              <w:contextualSpacing/>
              <w:rPr>
                <w:rFonts w:ascii="Arial Narrow" w:hAnsi="Arial Narrow" w:cs="Arial"/>
                <w:color w:val="000000"/>
                <w:sz w:val="22"/>
                <w:szCs w:val="22"/>
                <w:lang w:val="hr-HR" w:eastAsia="hr-HR"/>
              </w:rPr>
            </w:pPr>
            <w:r w:rsidRPr="0005341E">
              <w:rPr>
                <w:rFonts w:ascii="Arial Narrow" w:hAnsi="Arial Narrow" w:cs="Arial"/>
                <w:color w:val="000000"/>
                <w:sz w:val="22"/>
                <w:szCs w:val="22"/>
                <w:lang w:val="hr-HR" w:eastAsia="hr-HR"/>
              </w:rPr>
              <w:t xml:space="preserve">Badovinac S, Korsic M, Cucevic B, Slivnjak V, Dugac AV, </w:t>
            </w:r>
            <w:r w:rsidRPr="0005341E">
              <w:rPr>
                <w:rFonts w:ascii="Arial Narrow" w:hAnsi="Arial Narrow" w:cs="Arial"/>
                <w:b/>
                <w:bCs/>
                <w:color w:val="000000"/>
                <w:sz w:val="22"/>
                <w:szCs w:val="22"/>
                <w:lang w:val="hr-HR" w:eastAsia="hr-HR"/>
              </w:rPr>
              <w:t>Jakopović M</w:t>
            </w:r>
            <w:r w:rsidRPr="0005341E">
              <w:rPr>
                <w:rFonts w:ascii="Arial Narrow" w:hAnsi="Arial Narrow" w:cs="Arial"/>
                <w:color w:val="000000"/>
                <w:sz w:val="22"/>
                <w:szCs w:val="22"/>
                <w:lang w:val="hr-HR" w:eastAsia="hr-HR"/>
              </w:rPr>
              <w:t xml:space="preserve">. </w:t>
            </w:r>
            <w:hyperlink r:id="rId508" w:history="1">
              <w:r w:rsidRPr="0005341E">
                <w:rPr>
                  <w:rFonts w:ascii="Arial Narrow" w:hAnsi="Arial Narrow" w:cs="Arial"/>
                  <w:color w:val="000000"/>
                  <w:sz w:val="22"/>
                  <w:szCs w:val="22"/>
                  <w:lang w:val="hr-HR" w:eastAsia="hr-HR"/>
                </w:rPr>
                <w:t>Stress cardiomyopathy following acute ischemic stroke during flexible bronchoscopy: a rare sequence of complications.</w:t>
              </w:r>
            </w:hyperlink>
            <w:r w:rsidRPr="0005341E">
              <w:rPr>
                <w:rFonts w:ascii="Arial Narrow" w:hAnsi="Arial Narrow" w:cs="Arial"/>
                <w:color w:val="000000"/>
                <w:sz w:val="22"/>
                <w:szCs w:val="22"/>
                <w:lang w:val="hr-HR" w:eastAsia="hr-HR"/>
              </w:rPr>
              <w:t xml:space="preserve"> J Bras Pneumol. 2013 Jun-Aug;39(4):525-8</w:t>
            </w:r>
          </w:p>
          <w:p w:rsidR="00806BC7" w:rsidRPr="0005341E" w:rsidRDefault="00806BC7" w:rsidP="00E337BE">
            <w:pPr>
              <w:numPr>
                <w:ilvl w:val="0"/>
                <w:numId w:val="85"/>
              </w:numPr>
              <w:shd w:val="clear" w:color="auto" w:fill="FFFFFF"/>
              <w:spacing w:before="60" w:after="60"/>
              <w:ind w:left="851" w:hanging="425"/>
              <w:contextualSpacing/>
              <w:rPr>
                <w:rFonts w:ascii="Arial Narrow" w:hAnsi="Arial Narrow" w:cs="Arial"/>
                <w:color w:val="000000"/>
                <w:sz w:val="22"/>
                <w:szCs w:val="22"/>
                <w:lang w:val="hr-HR" w:eastAsia="hr-HR"/>
              </w:rPr>
            </w:pPr>
            <w:r w:rsidRPr="0005341E">
              <w:rPr>
                <w:rFonts w:ascii="Arial Narrow" w:hAnsi="Arial Narrow" w:cs="Arial"/>
                <w:color w:val="000000"/>
                <w:sz w:val="22"/>
                <w:szCs w:val="22"/>
                <w:lang w:val="hr-HR" w:eastAsia="hr-HR"/>
              </w:rPr>
              <w:t xml:space="preserve">Jankovic M, Samarzija M, Sabol I, </w:t>
            </w:r>
            <w:r w:rsidRPr="0005341E">
              <w:rPr>
                <w:rFonts w:ascii="Arial Narrow" w:hAnsi="Arial Narrow" w:cs="Arial"/>
                <w:b/>
                <w:bCs/>
                <w:color w:val="000000"/>
                <w:sz w:val="22"/>
                <w:szCs w:val="22"/>
                <w:lang w:val="hr-HR" w:eastAsia="hr-HR"/>
              </w:rPr>
              <w:t>Jakopović M</w:t>
            </w:r>
            <w:r w:rsidRPr="0005341E">
              <w:rPr>
                <w:rFonts w:ascii="Arial Narrow" w:hAnsi="Arial Narrow" w:cs="Arial"/>
                <w:color w:val="000000"/>
                <w:sz w:val="22"/>
                <w:szCs w:val="22"/>
                <w:lang w:val="hr-HR" w:eastAsia="hr-HR"/>
              </w:rPr>
              <w:t xml:space="preserve">, Katalinic Jankovic V, Zmak L, Ticac B, Marusic A, Obrovac M, van Ingen J. </w:t>
            </w:r>
            <w:hyperlink r:id="rId509" w:history="1">
              <w:r w:rsidRPr="0005341E">
                <w:rPr>
                  <w:rFonts w:ascii="Arial Narrow" w:hAnsi="Arial Narrow" w:cs="Arial"/>
                  <w:color w:val="000000"/>
                  <w:sz w:val="22"/>
                  <w:szCs w:val="22"/>
                  <w:lang w:val="hr-HR" w:eastAsia="hr-HR"/>
                </w:rPr>
                <w:t>Geographical distribution and clinical relevance of non-tuberculous mycobacteria in Croatia.</w:t>
              </w:r>
            </w:hyperlink>
            <w:r w:rsidRPr="0005341E">
              <w:rPr>
                <w:rFonts w:ascii="Arial Narrow" w:hAnsi="Arial Narrow" w:cs="Arial"/>
                <w:color w:val="000000"/>
                <w:sz w:val="22"/>
                <w:szCs w:val="22"/>
                <w:lang w:val="hr-HR" w:eastAsia="hr-HR"/>
              </w:rPr>
              <w:t xml:space="preserve"> Int J Tuberc Lung Dis. 2013 Jun;17(6):836-41.</w:t>
            </w:r>
          </w:p>
          <w:p w:rsidR="00806BC7" w:rsidRPr="0005341E" w:rsidRDefault="00806BC7" w:rsidP="00E337BE">
            <w:pPr>
              <w:numPr>
                <w:ilvl w:val="0"/>
                <w:numId w:val="85"/>
              </w:numPr>
              <w:shd w:val="clear" w:color="auto" w:fill="FFFFFF"/>
              <w:spacing w:before="60" w:after="60"/>
              <w:ind w:left="851" w:hanging="425"/>
              <w:contextualSpacing/>
              <w:rPr>
                <w:rFonts w:ascii="Arial Narrow" w:hAnsi="Arial Narrow" w:cs="Arial"/>
                <w:color w:val="000000"/>
                <w:sz w:val="22"/>
                <w:szCs w:val="22"/>
                <w:lang w:val="hr-HR" w:eastAsia="hr-HR"/>
              </w:rPr>
            </w:pPr>
            <w:r w:rsidRPr="0005341E">
              <w:rPr>
                <w:rFonts w:ascii="Arial Narrow" w:hAnsi="Arial Narrow" w:cs="Arial"/>
                <w:color w:val="000000"/>
                <w:sz w:val="22"/>
                <w:szCs w:val="22"/>
                <w:lang w:val="hr-HR" w:eastAsia="hr-HR"/>
              </w:rPr>
              <w:t xml:space="preserve">Thomas A, Shanbhag S, Haglund K, Berman A, </w:t>
            </w:r>
            <w:r w:rsidRPr="0005341E">
              <w:rPr>
                <w:rFonts w:ascii="Arial Narrow" w:hAnsi="Arial Narrow" w:cs="Arial"/>
                <w:b/>
                <w:bCs/>
                <w:color w:val="000000"/>
                <w:sz w:val="22"/>
                <w:szCs w:val="22"/>
                <w:lang w:val="hr-HR" w:eastAsia="hr-HR"/>
              </w:rPr>
              <w:t>Jakopović M</w:t>
            </w:r>
            <w:r w:rsidRPr="0005341E">
              <w:rPr>
                <w:rFonts w:ascii="Arial Narrow" w:hAnsi="Arial Narrow" w:cs="Arial"/>
                <w:color w:val="000000"/>
                <w:sz w:val="22"/>
                <w:szCs w:val="22"/>
                <w:lang w:val="hr-HR" w:eastAsia="hr-HR"/>
              </w:rPr>
              <w:t xml:space="preserve">, Szabo E, Arai A, Schrump DS, Kwong KF, Rajan A, Giaccone G. </w:t>
            </w:r>
            <w:hyperlink r:id="rId510" w:history="1">
              <w:r w:rsidRPr="0005341E">
                <w:rPr>
                  <w:rFonts w:ascii="Arial Narrow" w:hAnsi="Arial Narrow" w:cs="Arial"/>
                  <w:color w:val="000000"/>
                  <w:sz w:val="22"/>
                  <w:szCs w:val="22"/>
                  <w:lang w:val="hr-HR" w:eastAsia="hr-HR"/>
                </w:rPr>
                <w:t>Characterization and management of cardiac involvement of thymic epithelial tumors.</w:t>
              </w:r>
            </w:hyperlink>
            <w:r w:rsidRPr="0005341E">
              <w:rPr>
                <w:rFonts w:ascii="Arial Narrow" w:hAnsi="Arial Narrow" w:cs="Arial"/>
                <w:color w:val="000000"/>
                <w:sz w:val="22"/>
                <w:szCs w:val="22"/>
                <w:lang w:val="hr-HR" w:eastAsia="hr-HR"/>
              </w:rPr>
              <w:t xml:space="preserve"> J Thorac Oncol. 2013 Feb;8(2):246-9.</w:t>
            </w:r>
          </w:p>
          <w:p w:rsidR="00806BC7" w:rsidRPr="0005341E" w:rsidRDefault="00806BC7" w:rsidP="00E337BE">
            <w:pPr>
              <w:numPr>
                <w:ilvl w:val="0"/>
                <w:numId w:val="85"/>
              </w:numPr>
              <w:shd w:val="clear" w:color="auto" w:fill="FFFFFF"/>
              <w:spacing w:before="60" w:after="60"/>
              <w:ind w:left="851" w:hanging="425"/>
              <w:contextualSpacing/>
              <w:rPr>
                <w:rFonts w:ascii="Arial Narrow" w:hAnsi="Arial Narrow" w:cs="Arial"/>
                <w:color w:val="000000"/>
                <w:sz w:val="22"/>
                <w:szCs w:val="22"/>
                <w:lang w:val="hr-HR" w:eastAsia="hr-HR"/>
              </w:rPr>
            </w:pPr>
            <w:r w:rsidRPr="0005341E">
              <w:rPr>
                <w:rFonts w:ascii="Arial Narrow" w:hAnsi="Arial Narrow" w:cs="Arial"/>
                <w:color w:val="000000"/>
                <w:sz w:val="22"/>
                <w:szCs w:val="22"/>
                <w:lang w:val="hr-HR" w:eastAsia="hr-HR"/>
              </w:rPr>
              <w:t xml:space="preserve">Rakusic N, Baricevic D, Rakusic N, Samarzija M, </w:t>
            </w:r>
            <w:r w:rsidRPr="0005341E">
              <w:rPr>
                <w:rFonts w:ascii="Arial Narrow" w:hAnsi="Arial Narrow" w:cs="Arial"/>
                <w:b/>
                <w:bCs/>
                <w:color w:val="000000"/>
                <w:sz w:val="22"/>
                <w:szCs w:val="22"/>
                <w:lang w:val="hr-HR" w:eastAsia="hr-HR"/>
              </w:rPr>
              <w:t>Jakopović M</w:t>
            </w:r>
            <w:r w:rsidRPr="0005341E">
              <w:rPr>
                <w:rFonts w:ascii="Arial Narrow" w:hAnsi="Arial Narrow" w:cs="Arial"/>
                <w:color w:val="000000"/>
                <w:sz w:val="22"/>
                <w:szCs w:val="22"/>
                <w:lang w:val="hr-HR" w:eastAsia="hr-HR"/>
              </w:rPr>
              <w:t xml:space="preserve">, Baricevic M. </w:t>
            </w:r>
            <w:hyperlink r:id="rId511" w:history="1">
              <w:r w:rsidRPr="0005341E">
                <w:rPr>
                  <w:rFonts w:ascii="Arial Narrow" w:hAnsi="Arial Narrow" w:cs="Arial"/>
                  <w:color w:val="000000"/>
                  <w:sz w:val="22"/>
                  <w:szCs w:val="22"/>
                  <w:lang w:val="hr-HR" w:eastAsia="hr-HR"/>
                </w:rPr>
                <w:t>Acquired rhinophyma as a paraneoplastic manifestation of non-small cell lung cancer.</w:t>
              </w:r>
            </w:hyperlink>
            <w:r w:rsidRPr="0005341E">
              <w:rPr>
                <w:rFonts w:ascii="Arial Narrow" w:hAnsi="Arial Narrow" w:cs="Arial"/>
                <w:color w:val="000000"/>
                <w:sz w:val="22"/>
                <w:szCs w:val="22"/>
                <w:lang w:val="hr-HR" w:eastAsia="hr-HR"/>
              </w:rPr>
              <w:t xml:space="preserve"> Wien Klin Wochenschr. 2012 Apr;124(7-8):276-7.</w:t>
            </w:r>
          </w:p>
          <w:p w:rsidR="00806BC7" w:rsidRPr="009D40F1" w:rsidRDefault="00806BC7" w:rsidP="00E337BE">
            <w:pPr>
              <w:numPr>
                <w:ilvl w:val="0"/>
                <w:numId w:val="85"/>
              </w:numPr>
              <w:shd w:val="clear" w:color="auto" w:fill="FFFFFF"/>
              <w:spacing w:before="60" w:after="60"/>
              <w:ind w:left="851" w:hanging="425"/>
              <w:contextualSpacing/>
              <w:rPr>
                <w:rFonts w:ascii="Arial Narrow" w:hAnsi="Arial Narrow" w:cs="Arial"/>
                <w:color w:val="000000"/>
                <w:sz w:val="22"/>
                <w:szCs w:val="22"/>
                <w:lang w:val="hr-HR" w:eastAsia="hr-HR"/>
              </w:rPr>
            </w:pPr>
            <w:r w:rsidRPr="0005341E">
              <w:rPr>
                <w:rFonts w:ascii="Arial Narrow" w:hAnsi="Arial Narrow" w:cs="Arial"/>
                <w:color w:val="000000"/>
                <w:sz w:val="22"/>
                <w:szCs w:val="22"/>
                <w:lang w:val="hr-HR" w:eastAsia="hr-HR"/>
              </w:rPr>
              <w:t xml:space="preserve">Janković M, Samarzija M, </w:t>
            </w:r>
            <w:r w:rsidRPr="0005341E">
              <w:rPr>
                <w:rFonts w:ascii="Arial Narrow" w:hAnsi="Arial Narrow" w:cs="Arial"/>
                <w:b/>
                <w:color w:val="000000"/>
                <w:sz w:val="22"/>
                <w:szCs w:val="22"/>
                <w:lang w:val="hr-HR" w:eastAsia="hr-HR"/>
              </w:rPr>
              <w:t>Jakopović M</w:t>
            </w:r>
            <w:r w:rsidRPr="0005341E">
              <w:rPr>
                <w:rFonts w:ascii="Arial Narrow" w:hAnsi="Arial Narrow" w:cs="Arial"/>
                <w:color w:val="000000"/>
                <w:sz w:val="22"/>
                <w:szCs w:val="22"/>
                <w:lang w:val="hr-HR" w:eastAsia="hr-HR"/>
              </w:rPr>
              <w:t xml:space="preserve">, Kulis T, Znaor A. </w:t>
            </w:r>
            <w:hyperlink r:id="rId512" w:history="1">
              <w:r w:rsidRPr="0005341E">
                <w:rPr>
                  <w:rFonts w:ascii="Arial Narrow" w:hAnsi="Arial Narrow" w:cs="Arial"/>
                  <w:color w:val="000000"/>
                  <w:sz w:val="22"/>
                  <w:szCs w:val="22"/>
                  <w:lang w:val="hr-HR" w:eastAsia="hr-HR"/>
                </w:rPr>
                <w:t>Trends in lung cancer incidence and mortality in Croatia, 1988-2008.</w:t>
              </w:r>
            </w:hyperlink>
            <w:r w:rsidRPr="0005341E">
              <w:rPr>
                <w:rFonts w:ascii="Arial Narrow" w:hAnsi="Arial Narrow" w:cs="Arial"/>
                <w:color w:val="000000"/>
                <w:sz w:val="22"/>
                <w:szCs w:val="22"/>
                <w:lang w:val="hr-HR" w:eastAsia="hr-HR"/>
              </w:rPr>
              <w:t xml:space="preserve"> Croat Med J. 2012 Apr;53(2):93-9.</w:t>
            </w:r>
          </w:p>
        </w:tc>
      </w:tr>
      <w:tr w:rsidR="00806BC7" w:rsidRPr="0005341E" w:rsidTr="00B60513">
        <w:tc>
          <w:tcPr>
            <w:tcW w:w="1993" w:type="dxa"/>
            <w:vAlign w:val="center"/>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Datum zadnjeg izbora u znanstveno-nastavno ili nastavno zvanje i naziv zvanja</w:t>
            </w:r>
          </w:p>
        </w:tc>
        <w:tc>
          <w:tcPr>
            <w:tcW w:w="7328" w:type="dxa"/>
          </w:tcPr>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20. veljače 2012. docent u kumulativnom radnom odnosu na Medicinskom fakultetu u Zagrebu. </w:t>
            </w:r>
          </w:p>
        </w:tc>
      </w:tr>
    </w:tbl>
    <w:p w:rsidR="00806BC7" w:rsidRPr="0005341E" w:rsidRDefault="00806BC7" w:rsidP="0005341E">
      <w:pPr>
        <w:spacing w:before="60" w:after="60"/>
        <w:rPr>
          <w:rFonts w:ascii="Arial Narrow" w:hAnsi="Arial Narrow" w:cs="Arial"/>
          <w:sz w:val="22"/>
          <w:szCs w:val="22"/>
          <w:lang w:val="hr-HR"/>
        </w:rPr>
      </w:pPr>
    </w:p>
    <w:p w:rsidR="00806BC7" w:rsidRPr="0005341E" w:rsidRDefault="00806BC7" w:rsidP="0005341E">
      <w:pPr>
        <w:spacing w:before="60" w:after="60"/>
        <w:rPr>
          <w:rFonts w:ascii="Arial Narrow" w:hAnsi="Arial Narrow" w:cs="Arial"/>
          <w:sz w:val="22"/>
          <w:szCs w:val="22"/>
          <w:lang w:val="hr-HR"/>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3"/>
        <w:gridCol w:w="7647"/>
      </w:tblGrid>
      <w:tr w:rsidR="00806BC7" w:rsidRPr="0005341E" w:rsidTr="00B60513">
        <w:tc>
          <w:tcPr>
            <w:tcW w:w="1993" w:type="dxa"/>
            <w:vAlign w:val="bottom"/>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Ime</w:t>
            </w:r>
          </w:p>
        </w:tc>
        <w:tc>
          <w:tcPr>
            <w:tcW w:w="7647" w:type="dxa"/>
            <w:vAlign w:val="bottom"/>
          </w:tcPr>
          <w:p w:rsidR="00806BC7" w:rsidRPr="0005341E" w:rsidRDefault="00806BC7"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BRANIMIR</w:t>
            </w:r>
          </w:p>
        </w:tc>
      </w:tr>
      <w:tr w:rsidR="00806BC7" w:rsidRPr="0005341E" w:rsidTr="00B60513">
        <w:tc>
          <w:tcPr>
            <w:tcW w:w="1993" w:type="dxa"/>
            <w:vAlign w:val="bottom"/>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Prezime</w:t>
            </w:r>
          </w:p>
        </w:tc>
        <w:tc>
          <w:tcPr>
            <w:tcW w:w="7647" w:type="dxa"/>
            <w:vAlign w:val="bottom"/>
          </w:tcPr>
          <w:p w:rsidR="00806BC7" w:rsidRPr="0005341E" w:rsidRDefault="00806BC7"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JAKŠIĆ</w:t>
            </w:r>
          </w:p>
        </w:tc>
      </w:tr>
      <w:tr w:rsidR="00806BC7" w:rsidRPr="0005341E" w:rsidTr="00B60513">
        <w:tc>
          <w:tcPr>
            <w:tcW w:w="1993" w:type="dxa"/>
            <w:vAlign w:val="bottom"/>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Naziv ustanove</w:t>
            </w:r>
          </w:p>
        </w:tc>
        <w:tc>
          <w:tcPr>
            <w:tcW w:w="7647" w:type="dxa"/>
            <w:vAlign w:val="bottom"/>
          </w:tcPr>
          <w:p w:rsidR="00806BC7" w:rsidRPr="0005341E" w:rsidRDefault="00806BC7"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MF (u.m.); KB Merkur</w:t>
            </w:r>
          </w:p>
        </w:tc>
      </w:tr>
      <w:tr w:rsidR="00806BC7" w:rsidRPr="0005341E" w:rsidTr="00B60513">
        <w:tc>
          <w:tcPr>
            <w:tcW w:w="1993" w:type="dxa"/>
            <w:vAlign w:val="bottom"/>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E-mail adresa</w:t>
            </w:r>
          </w:p>
        </w:tc>
        <w:tc>
          <w:tcPr>
            <w:tcW w:w="7647" w:type="dxa"/>
            <w:vAlign w:val="bottom"/>
          </w:tcPr>
          <w:p w:rsidR="00806BC7" w:rsidRPr="0005341E" w:rsidRDefault="00FB63BA" w:rsidP="0005341E">
            <w:pPr>
              <w:spacing w:before="60" w:after="60"/>
              <w:rPr>
                <w:rFonts w:ascii="Arial Narrow" w:hAnsi="Arial Narrow" w:cs="Arial"/>
                <w:bCs/>
                <w:sz w:val="22"/>
                <w:szCs w:val="22"/>
                <w:lang w:val="hr-HR"/>
              </w:rPr>
            </w:pPr>
            <w:hyperlink r:id="rId513" w:history="1">
              <w:r w:rsidR="00806BC7" w:rsidRPr="0005341E">
                <w:rPr>
                  <w:rStyle w:val="Hyperlink"/>
                  <w:rFonts w:ascii="Arial Narrow" w:hAnsi="Arial Narrow" w:cs="Arial"/>
                  <w:sz w:val="22"/>
                  <w:szCs w:val="22"/>
                  <w:lang w:val="hr-HR"/>
                </w:rPr>
                <w:t>branimir.jaksic@zg.t-com.hr</w:t>
              </w:r>
            </w:hyperlink>
          </w:p>
        </w:tc>
      </w:tr>
      <w:tr w:rsidR="00806BC7" w:rsidRPr="0005341E" w:rsidTr="00B60513">
        <w:tc>
          <w:tcPr>
            <w:tcW w:w="1993" w:type="dxa"/>
            <w:vAlign w:val="bottom"/>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Adresa osobne web stranice</w:t>
            </w:r>
          </w:p>
        </w:tc>
        <w:tc>
          <w:tcPr>
            <w:tcW w:w="7647" w:type="dxa"/>
            <w:vAlign w:val="center"/>
          </w:tcPr>
          <w:p w:rsidR="00806BC7" w:rsidRPr="0005341E" w:rsidRDefault="00806BC7" w:rsidP="0005341E">
            <w:pPr>
              <w:spacing w:before="60" w:after="60"/>
              <w:rPr>
                <w:rFonts w:ascii="Arial Narrow" w:hAnsi="Arial Narrow" w:cs="Arial"/>
                <w:sz w:val="22"/>
                <w:szCs w:val="22"/>
                <w:lang w:val="hr-HR"/>
              </w:rPr>
            </w:pPr>
          </w:p>
        </w:tc>
      </w:tr>
      <w:tr w:rsidR="00806BC7" w:rsidRPr="0005341E" w:rsidTr="00B60513">
        <w:tc>
          <w:tcPr>
            <w:tcW w:w="1993" w:type="dxa"/>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Životopis</w:t>
            </w:r>
          </w:p>
        </w:tc>
        <w:tc>
          <w:tcPr>
            <w:tcW w:w="7647" w:type="dxa"/>
            <w:vAlign w:val="bottom"/>
          </w:tcPr>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Obrazovanje</w:t>
            </w:r>
          </w:p>
          <w:p w:rsidR="00806BC7" w:rsidRPr="0005341E" w:rsidRDefault="00806BC7" w:rsidP="0005341E">
            <w:pPr>
              <w:widowControl w:val="0"/>
              <w:spacing w:before="60" w:after="60"/>
              <w:jc w:val="both"/>
              <w:rPr>
                <w:rFonts w:ascii="Arial Narrow" w:hAnsi="Arial Narrow" w:cs="Arial"/>
                <w:sz w:val="22"/>
                <w:szCs w:val="22"/>
                <w:lang w:val="hr-HR"/>
              </w:rPr>
            </w:pPr>
            <w:r w:rsidRPr="0005341E">
              <w:rPr>
                <w:rFonts w:ascii="Arial Narrow" w:hAnsi="Arial Narrow" w:cs="Arial"/>
                <w:sz w:val="22"/>
                <w:szCs w:val="22"/>
                <w:lang w:val="hr-HR"/>
              </w:rPr>
              <w:t>1964</w:t>
            </w:r>
            <w:r w:rsidRPr="0005341E">
              <w:rPr>
                <w:rFonts w:ascii="Arial Narrow" w:hAnsi="Arial Narrow" w:cs="Arial"/>
                <w:sz w:val="22"/>
                <w:szCs w:val="22"/>
                <w:lang w:val="hr-HR"/>
              </w:rPr>
              <w:tab/>
            </w:r>
            <w:r w:rsidRPr="0005341E">
              <w:rPr>
                <w:rFonts w:ascii="Arial Narrow" w:hAnsi="Arial Narrow" w:cs="Arial"/>
                <w:sz w:val="22"/>
                <w:szCs w:val="22"/>
                <w:lang w:val="hr-HR"/>
              </w:rPr>
              <w:tab/>
              <w:t>Matura, Klasična gimnazija, Zagreb</w:t>
            </w:r>
          </w:p>
          <w:p w:rsidR="00806BC7" w:rsidRPr="0005341E" w:rsidRDefault="00806BC7" w:rsidP="0005341E">
            <w:pPr>
              <w:widowControl w:val="0"/>
              <w:spacing w:before="60" w:after="60"/>
              <w:jc w:val="both"/>
              <w:rPr>
                <w:rFonts w:ascii="Arial Narrow" w:hAnsi="Arial Narrow" w:cs="Arial"/>
                <w:sz w:val="22"/>
                <w:szCs w:val="22"/>
                <w:lang w:val="hr-HR"/>
              </w:rPr>
            </w:pPr>
            <w:r w:rsidRPr="0005341E">
              <w:rPr>
                <w:rFonts w:ascii="Arial Narrow" w:hAnsi="Arial Narrow" w:cs="Arial"/>
                <w:sz w:val="22"/>
                <w:szCs w:val="22"/>
                <w:lang w:val="hr-HR"/>
              </w:rPr>
              <w:t>1969</w:t>
            </w:r>
            <w:r w:rsidRPr="0005341E">
              <w:rPr>
                <w:rFonts w:ascii="Arial Narrow" w:hAnsi="Arial Narrow" w:cs="Arial"/>
                <w:sz w:val="22"/>
                <w:szCs w:val="22"/>
                <w:lang w:val="hr-HR"/>
              </w:rPr>
              <w:tab/>
            </w:r>
            <w:r w:rsidRPr="0005341E">
              <w:rPr>
                <w:rFonts w:ascii="Arial Narrow" w:hAnsi="Arial Narrow" w:cs="Arial"/>
                <w:sz w:val="22"/>
                <w:szCs w:val="22"/>
                <w:lang w:val="hr-HR"/>
              </w:rPr>
              <w:tab/>
              <w:t>Medicinski fakultet, Sveučilište u Zagrebu</w:t>
            </w:r>
          </w:p>
          <w:p w:rsidR="00806BC7" w:rsidRPr="0005341E" w:rsidRDefault="00806BC7" w:rsidP="0005341E">
            <w:pPr>
              <w:widowControl w:val="0"/>
              <w:spacing w:before="60" w:after="60"/>
              <w:jc w:val="both"/>
              <w:rPr>
                <w:rFonts w:ascii="Arial Narrow" w:hAnsi="Arial Narrow" w:cs="Arial"/>
                <w:sz w:val="22"/>
                <w:szCs w:val="22"/>
                <w:lang w:val="hr-HR"/>
              </w:rPr>
            </w:pPr>
            <w:r w:rsidRPr="0005341E">
              <w:rPr>
                <w:rFonts w:ascii="Arial Narrow" w:hAnsi="Arial Narrow" w:cs="Arial"/>
                <w:sz w:val="22"/>
                <w:szCs w:val="22"/>
                <w:lang w:val="hr-HR"/>
              </w:rPr>
              <w:t>1970-1974</w:t>
            </w:r>
            <w:r w:rsidRPr="0005341E">
              <w:rPr>
                <w:rFonts w:ascii="Arial Narrow" w:hAnsi="Arial Narrow" w:cs="Arial"/>
                <w:sz w:val="22"/>
                <w:szCs w:val="22"/>
                <w:lang w:val="hr-HR"/>
              </w:rPr>
              <w:tab/>
              <w:t>Specijalizant interne medicine u KB Merkur (Prof. E. Hauptmann)</w:t>
            </w:r>
          </w:p>
          <w:p w:rsidR="00806BC7" w:rsidRPr="0005341E" w:rsidRDefault="00806BC7" w:rsidP="0005341E">
            <w:pPr>
              <w:widowControl w:val="0"/>
              <w:spacing w:before="60" w:after="60"/>
              <w:jc w:val="both"/>
              <w:rPr>
                <w:rFonts w:ascii="Arial Narrow" w:hAnsi="Arial Narrow" w:cs="Arial"/>
                <w:sz w:val="22"/>
                <w:szCs w:val="22"/>
                <w:lang w:val="hr-HR"/>
              </w:rPr>
            </w:pPr>
            <w:r w:rsidRPr="0005341E">
              <w:rPr>
                <w:rFonts w:ascii="Arial Narrow" w:hAnsi="Arial Narrow" w:cs="Arial"/>
                <w:sz w:val="22"/>
                <w:szCs w:val="22"/>
                <w:lang w:val="hr-HR"/>
              </w:rPr>
              <w:t>1972-1973</w:t>
            </w:r>
            <w:r w:rsidRPr="0005341E">
              <w:rPr>
                <w:rFonts w:ascii="Arial Narrow" w:hAnsi="Arial Narrow" w:cs="Arial"/>
                <w:sz w:val="22"/>
                <w:szCs w:val="22"/>
                <w:lang w:val="hr-HR"/>
              </w:rPr>
              <w:tab/>
              <w:t>Spec. u «Clinica Medica, Universita di Torino» (Prof. F. Gavosto)</w:t>
            </w:r>
          </w:p>
          <w:p w:rsidR="00806BC7" w:rsidRPr="0005341E" w:rsidRDefault="00806BC7" w:rsidP="0005341E">
            <w:pPr>
              <w:widowControl w:val="0"/>
              <w:spacing w:before="60" w:after="60"/>
              <w:jc w:val="both"/>
              <w:rPr>
                <w:rFonts w:ascii="Arial Narrow" w:hAnsi="Arial Narrow" w:cs="Arial"/>
                <w:sz w:val="22"/>
                <w:szCs w:val="22"/>
                <w:lang w:val="hr-HR"/>
              </w:rPr>
            </w:pPr>
            <w:r w:rsidRPr="0005341E">
              <w:rPr>
                <w:rFonts w:ascii="Arial Narrow" w:hAnsi="Arial Narrow" w:cs="Arial"/>
                <w:sz w:val="22"/>
                <w:szCs w:val="22"/>
                <w:lang w:val="hr-HR"/>
              </w:rPr>
              <w:t>1974</w:t>
            </w:r>
            <w:r w:rsidRPr="0005341E">
              <w:rPr>
                <w:rFonts w:ascii="Arial Narrow" w:hAnsi="Arial Narrow" w:cs="Arial"/>
                <w:sz w:val="22"/>
                <w:szCs w:val="22"/>
                <w:lang w:val="hr-HR"/>
              </w:rPr>
              <w:tab/>
            </w:r>
            <w:r w:rsidRPr="0005341E">
              <w:rPr>
                <w:rFonts w:ascii="Arial Narrow" w:hAnsi="Arial Narrow" w:cs="Arial"/>
                <w:sz w:val="22"/>
                <w:szCs w:val="22"/>
                <w:lang w:val="hr-HR"/>
              </w:rPr>
              <w:tab/>
              <w:t xml:space="preserve">Specijalistički ispit iz interne medicine. </w:t>
            </w:r>
          </w:p>
          <w:p w:rsidR="00806BC7" w:rsidRPr="0005341E" w:rsidRDefault="00806BC7" w:rsidP="0005341E">
            <w:pPr>
              <w:widowControl w:val="0"/>
              <w:spacing w:before="60" w:after="60"/>
              <w:jc w:val="both"/>
              <w:rPr>
                <w:rFonts w:ascii="Arial Narrow" w:hAnsi="Arial Narrow" w:cs="Arial"/>
                <w:sz w:val="22"/>
                <w:szCs w:val="22"/>
                <w:lang w:val="hr-HR"/>
              </w:rPr>
            </w:pPr>
            <w:r w:rsidRPr="0005341E">
              <w:rPr>
                <w:rFonts w:ascii="Arial Narrow" w:hAnsi="Arial Narrow" w:cs="Arial"/>
                <w:sz w:val="22"/>
                <w:szCs w:val="22"/>
                <w:lang w:val="hr-HR"/>
              </w:rPr>
              <w:t>1974</w:t>
            </w:r>
            <w:r w:rsidRPr="0005341E">
              <w:rPr>
                <w:rFonts w:ascii="Arial Narrow" w:hAnsi="Arial Narrow" w:cs="Arial"/>
                <w:sz w:val="22"/>
                <w:szCs w:val="22"/>
                <w:lang w:val="hr-HR"/>
              </w:rPr>
              <w:tab/>
            </w:r>
            <w:r w:rsidRPr="0005341E">
              <w:rPr>
                <w:rFonts w:ascii="Arial Narrow" w:hAnsi="Arial Narrow" w:cs="Arial"/>
                <w:sz w:val="22"/>
                <w:szCs w:val="22"/>
                <w:lang w:val="hr-HR"/>
              </w:rPr>
              <w:tab/>
              <w:t>ECFMG ispit (USA)</w:t>
            </w:r>
          </w:p>
          <w:p w:rsidR="00806BC7" w:rsidRPr="0005341E" w:rsidRDefault="00806BC7" w:rsidP="0005341E">
            <w:pPr>
              <w:widowControl w:val="0"/>
              <w:spacing w:before="60" w:after="60"/>
              <w:jc w:val="both"/>
              <w:rPr>
                <w:rFonts w:ascii="Arial Narrow" w:hAnsi="Arial Narrow" w:cs="Arial"/>
                <w:sz w:val="22"/>
                <w:szCs w:val="22"/>
                <w:lang w:val="hr-HR"/>
              </w:rPr>
            </w:pPr>
            <w:r w:rsidRPr="0005341E">
              <w:rPr>
                <w:rFonts w:ascii="Arial Narrow" w:hAnsi="Arial Narrow" w:cs="Arial"/>
                <w:sz w:val="22"/>
                <w:szCs w:val="22"/>
                <w:lang w:val="hr-HR"/>
              </w:rPr>
              <w:t>1995</w:t>
            </w:r>
            <w:r w:rsidRPr="0005341E">
              <w:rPr>
                <w:rFonts w:ascii="Arial Narrow" w:hAnsi="Arial Narrow" w:cs="Arial"/>
                <w:sz w:val="22"/>
                <w:szCs w:val="22"/>
                <w:lang w:val="hr-HR"/>
              </w:rPr>
              <w:tab/>
            </w:r>
            <w:r w:rsidRPr="0005341E">
              <w:rPr>
                <w:rFonts w:ascii="Arial Narrow" w:hAnsi="Arial Narrow" w:cs="Arial"/>
                <w:sz w:val="22"/>
                <w:szCs w:val="22"/>
                <w:lang w:val="hr-HR"/>
              </w:rPr>
              <w:tab/>
              <w:t>Priznat status subspecijalista hematologa</w:t>
            </w:r>
          </w:p>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Radno iskustvo</w:t>
            </w:r>
          </w:p>
          <w:p w:rsidR="00806BC7" w:rsidRPr="0005341E" w:rsidRDefault="00806BC7" w:rsidP="0005341E">
            <w:pPr>
              <w:widowControl w:val="0"/>
              <w:spacing w:before="60" w:after="60"/>
              <w:jc w:val="both"/>
              <w:rPr>
                <w:rFonts w:ascii="Arial Narrow" w:hAnsi="Arial Narrow" w:cs="Arial"/>
                <w:sz w:val="22"/>
                <w:szCs w:val="22"/>
                <w:lang w:val="hr-HR"/>
              </w:rPr>
            </w:pPr>
            <w:r w:rsidRPr="0005341E">
              <w:rPr>
                <w:rFonts w:ascii="Arial Narrow" w:hAnsi="Arial Narrow" w:cs="Arial"/>
                <w:sz w:val="22"/>
                <w:szCs w:val="22"/>
                <w:lang w:val="hr-HR"/>
              </w:rPr>
              <w:t>1970-1974</w:t>
            </w:r>
            <w:r w:rsidRPr="0005341E">
              <w:rPr>
                <w:rFonts w:ascii="Arial Narrow" w:hAnsi="Arial Narrow" w:cs="Arial"/>
                <w:sz w:val="22"/>
                <w:szCs w:val="22"/>
                <w:lang w:val="hr-HR"/>
              </w:rPr>
              <w:tab/>
              <w:t>Specijalizant interne medicine, KB "Merkur"</w:t>
            </w:r>
          </w:p>
          <w:p w:rsidR="00806BC7" w:rsidRPr="0005341E" w:rsidRDefault="00806BC7" w:rsidP="0005341E">
            <w:pPr>
              <w:widowControl w:val="0"/>
              <w:spacing w:before="60" w:after="60"/>
              <w:jc w:val="both"/>
              <w:rPr>
                <w:rFonts w:ascii="Arial Narrow" w:hAnsi="Arial Narrow" w:cs="Arial"/>
                <w:sz w:val="22"/>
                <w:szCs w:val="22"/>
                <w:lang w:val="hr-HR"/>
              </w:rPr>
            </w:pPr>
            <w:r w:rsidRPr="0005341E">
              <w:rPr>
                <w:rFonts w:ascii="Arial Narrow" w:hAnsi="Arial Narrow" w:cs="Arial"/>
                <w:sz w:val="22"/>
                <w:szCs w:val="22"/>
                <w:lang w:val="hr-HR"/>
              </w:rPr>
              <w:t>1974-1980</w:t>
            </w:r>
            <w:r w:rsidRPr="0005341E">
              <w:rPr>
                <w:rFonts w:ascii="Arial Narrow" w:hAnsi="Arial Narrow" w:cs="Arial"/>
                <w:sz w:val="22"/>
                <w:szCs w:val="22"/>
                <w:lang w:val="hr-HR"/>
              </w:rPr>
              <w:tab/>
              <w:t>Liječnik specijalist internist, KB "Merkur"</w:t>
            </w:r>
          </w:p>
          <w:p w:rsidR="00806BC7" w:rsidRPr="0005341E" w:rsidRDefault="00806BC7" w:rsidP="0005341E">
            <w:pPr>
              <w:widowControl w:val="0"/>
              <w:spacing w:before="60" w:after="60"/>
              <w:jc w:val="both"/>
              <w:rPr>
                <w:rFonts w:ascii="Arial Narrow" w:hAnsi="Arial Narrow" w:cs="Arial"/>
                <w:sz w:val="22"/>
                <w:szCs w:val="22"/>
                <w:lang w:val="hr-HR"/>
              </w:rPr>
            </w:pPr>
            <w:r w:rsidRPr="0005341E">
              <w:rPr>
                <w:rFonts w:ascii="Arial Narrow" w:hAnsi="Arial Narrow" w:cs="Arial"/>
                <w:sz w:val="22"/>
                <w:szCs w:val="22"/>
                <w:lang w:val="hr-HR"/>
              </w:rPr>
              <w:t>1980-1985</w:t>
            </w:r>
            <w:r w:rsidRPr="0005341E">
              <w:rPr>
                <w:rFonts w:ascii="Arial Narrow" w:hAnsi="Arial Narrow" w:cs="Arial"/>
                <w:sz w:val="22"/>
                <w:szCs w:val="22"/>
                <w:lang w:val="hr-HR"/>
              </w:rPr>
              <w:tab/>
              <w:t>Voditelj hematološkog odjela, KB "Merkur"</w:t>
            </w:r>
          </w:p>
          <w:p w:rsidR="00806BC7" w:rsidRPr="0005341E" w:rsidRDefault="00806BC7" w:rsidP="0005341E">
            <w:pPr>
              <w:widowControl w:val="0"/>
              <w:tabs>
                <w:tab w:val="left" w:pos="-1440"/>
              </w:tabs>
              <w:spacing w:before="60" w:after="60"/>
              <w:ind w:left="1440" w:hanging="1440"/>
              <w:jc w:val="both"/>
              <w:rPr>
                <w:rFonts w:ascii="Arial Narrow" w:hAnsi="Arial Narrow" w:cs="Arial"/>
                <w:sz w:val="22"/>
                <w:szCs w:val="22"/>
                <w:lang w:val="hr-HR"/>
              </w:rPr>
            </w:pPr>
            <w:r w:rsidRPr="0005341E">
              <w:rPr>
                <w:rFonts w:ascii="Arial Narrow" w:hAnsi="Arial Narrow" w:cs="Arial"/>
                <w:sz w:val="22"/>
                <w:szCs w:val="22"/>
                <w:lang w:val="hr-HR"/>
              </w:rPr>
              <w:t>1985-2011</w:t>
            </w:r>
            <w:r w:rsidRPr="0005341E">
              <w:rPr>
                <w:rFonts w:ascii="Arial Narrow" w:hAnsi="Arial Narrow" w:cs="Arial"/>
                <w:sz w:val="22"/>
                <w:szCs w:val="22"/>
                <w:lang w:val="hr-HR"/>
              </w:rPr>
              <w:tab/>
              <w:t>Predstojnik Klinike za unutarnje bolesti i Voditelj odjela za hematologiju KB "Merkur"</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Nastavna aktivnost</w:t>
            </w:r>
          </w:p>
          <w:p w:rsidR="00806BC7" w:rsidRPr="0005341E" w:rsidRDefault="00806BC7" w:rsidP="0005341E">
            <w:pPr>
              <w:widowControl w:val="0"/>
              <w:tabs>
                <w:tab w:val="left" w:pos="-1440"/>
              </w:tabs>
              <w:spacing w:before="60" w:after="60"/>
              <w:ind w:left="1440" w:hanging="1440"/>
              <w:jc w:val="both"/>
              <w:rPr>
                <w:rFonts w:ascii="Arial Narrow" w:hAnsi="Arial Narrow" w:cs="Arial"/>
                <w:sz w:val="22"/>
                <w:szCs w:val="22"/>
                <w:lang w:val="hr-HR"/>
              </w:rPr>
            </w:pPr>
            <w:r w:rsidRPr="0005341E">
              <w:rPr>
                <w:rFonts w:ascii="Arial Narrow" w:hAnsi="Arial Narrow" w:cs="Arial"/>
                <w:sz w:val="22"/>
                <w:szCs w:val="22"/>
                <w:lang w:val="hr-HR"/>
              </w:rPr>
              <w:t>1973-1980</w:t>
            </w:r>
            <w:r w:rsidRPr="0005341E">
              <w:rPr>
                <w:rFonts w:ascii="Arial Narrow" w:hAnsi="Arial Narrow" w:cs="Arial"/>
                <w:sz w:val="22"/>
                <w:szCs w:val="22"/>
                <w:lang w:val="hr-HR"/>
              </w:rPr>
              <w:tab/>
              <w:t xml:space="preserve">Asistent, Katedra za internu medicinu, Medicinski fakultet, Sveučilište u Zagrebu </w:t>
            </w:r>
          </w:p>
          <w:p w:rsidR="00806BC7" w:rsidRPr="0005341E" w:rsidRDefault="00806BC7" w:rsidP="0005341E">
            <w:pPr>
              <w:widowControl w:val="0"/>
              <w:tabs>
                <w:tab w:val="left" w:pos="-1440"/>
              </w:tabs>
              <w:spacing w:before="60" w:after="60"/>
              <w:ind w:left="1440" w:hanging="1440"/>
              <w:jc w:val="both"/>
              <w:rPr>
                <w:rFonts w:ascii="Arial Narrow" w:hAnsi="Arial Narrow" w:cs="Arial"/>
                <w:sz w:val="22"/>
                <w:szCs w:val="22"/>
                <w:lang w:val="hr-HR"/>
              </w:rPr>
            </w:pPr>
            <w:r w:rsidRPr="0005341E">
              <w:rPr>
                <w:rFonts w:ascii="Arial Narrow" w:hAnsi="Arial Narrow" w:cs="Arial"/>
                <w:sz w:val="22"/>
                <w:szCs w:val="22"/>
                <w:lang w:val="hr-HR"/>
              </w:rPr>
              <w:t>1980-1985</w:t>
            </w:r>
            <w:r w:rsidRPr="0005341E">
              <w:rPr>
                <w:rFonts w:ascii="Arial Narrow" w:hAnsi="Arial Narrow" w:cs="Arial"/>
                <w:sz w:val="22"/>
                <w:szCs w:val="22"/>
                <w:lang w:val="hr-HR"/>
              </w:rPr>
              <w:tab/>
              <w:t xml:space="preserve">Docent, Katedra za internu medicinu, Medicinski fakultet, Sveučilište u Zagrebu </w:t>
            </w:r>
          </w:p>
          <w:p w:rsidR="00806BC7" w:rsidRPr="0005341E" w:rsidRDefault="00806BC7" w:rsidP="0005341E">
            <w:pPr>
              <w:widowControl w:val="0"/>
              <w:tabs>
                <w:tab w:val="left" w:pos="-1440"/>
              </w:tabs>
              <w:spacing w:before="60" w:after="60"/>
              <w:ind w:left="1440" w:hanging="1440"/>
              <w:jc w:val="both"/>
              <w:rPr>
                <w:rFonts w:ascii="Arial Narrow" w:hAnsi="Arial Narrow" w:cs="Arial"/>
                <w:sz w:val="22"/>
                <w:szCs w:val="22"/>
                <w:lang w:val="hr-HR"/>
              </w:rPr>
            </w:pPr>
            <w:r w:rsidRPr="0005341E">
              <w:rPr>
                <w:rFonts w:ascii="Arial Narrow" w:hAnsi="Arial Narrow" w:cs="Arial"/>
                <w:sz w:val="22"/>
                <w:szCs w:val="22"/>
                <w:lang w:val="hr-HR"/>
              </w:rPr>
              <w:t>1985-1986</w:t>
            </w:r>
            <w:r w:rsidRPr="0005341E">
              <w:rPr>
                <w:rFonts w:ascii="Arial Narrow" w:hAnsi="Arial Narrow" w:cs="Arial"/>
                <w:sz w:val="22"/>
                <w:szCs w:val="22"/>
                <w:lang w:val="hr-HR"/>
              </w:rPr>
              <w:tab/>
              <w:t>Izvanredni profesor, Katedra za internu medicinu, Medicinski fakultet, Sveučilište u Zagrebu</w:t>
            </w:r>
          </w:p>
          <w:p w:rsidR="00806BC7" w:rsidRPr="0005341E" w:rsidRDefault="00806BC7" w:rsidP="0005341E">
            <w:pPr>
              <w:widowControl w:val="0"/>
              <w:tabs>
                <w:tab w:val="left" w:pos="-1440"/>
              </w:tabs>
              <w:spacing w:before="60" w:after="60"/>
              <w:ind w:left="1440" w:hanging="1440"/>
              <w:jc w:val="both"/>
              <w:rPr>
                <w:rFonts w:ascii="Arial Narrow" w:hAnsi="Arial Narrow" w:cs="Arial"/>
                <w:sz w:val="22"/>
                <w:szCs w:val="22"/>
                <w:lang w:val="hr-HR"/>
              </w:rPr>
            </w:pPr>
            <w:r w:rsidRPr="0005341E">
              <w:rPr>
                <w:rFonts w:ascii="Arial Narrow" w:hAnsi="Arial Narrow" w:cs="Arial"/>
                <w:sz w:val="22"/>
                <w:szCs w:val="22"/>
                <w:lang w:val="hr-HR"/>
              </w:rPr>
              <w:t>1986-1997</w:t>
            </w:r>
            <w:r w:rsidRPr="0005341E">
              <w:rPr>
                <w:rFonts w:ascii="Arial Narrow" w:hAnsi="Arial Narrow" w:cs="Arial"/>
                <w:sz w:val="22"/>
                <w:szCs w:val="22"/>
                <w:lang w:val="hr-HR"/>
              </w:rPr>
              <w:tab/>
              <w:t>Redoviti profesor, Katedra za internu medicinu, Medicinski fakultet, Sveučilište u Zagrebu</w:t>
            </w:r>
          </w:p>
          <w:p w:rsidR="00806BC7" w:rsidRPr="0005341E" w:rsidRDefault="00806BC7" w:rsidP="0005341E">
            <w:pPr>
              <w:widowControl w:val="0"/>
              <w:tabs>
                <w:tab w:val="left" w:pos="-1440"/>
              </w:tabs>
              <w:spacing w:before="60" w:after="60"/>
              <w:ind w:left="1440" w:hanging="1440"/>
              <w:jc w:val="both"/>
              <w:rPr>
                <w:rFonts w:ascii="Arial Narrow" w:hAnsi="Arial Narrow" w:cs="Arial"/>
                <w:sz w:val="22"/>
                <w:szCs w:val="22"/>
                <w:lang w:val="hr-HR"/>
              </w:rPr>
            </w:pPr>
            <w:r w:rsidRPr="0005341E">
              <w:rPr>
                <w:rFonts w:ascii="Arial Narrow" w:hAnsi="Arial Narrow" w:cs="Arial"/>
                <w:sz w:val="22"/>
                <w:szCs w:val="22"/>
                <w:lang w:val="hr-HR"/>
              </w:rPr>
              <w:t>1997-2013</w:t>
            </w:r>
            <w:r w:rsidRPr="0005341E">
              <w:rPr>
                <w:rFonts w:ascii="Arial Narrow" w:hAnsi="Arial Narrow" w:cs="Arial"/>
                <w:sz w:val="22"/>
                <w:szCs w:val="22"/>
                <w:lang w:val="hr-HR"/>
              </w:rPr>
              <w:tab/>
              <w:t xml:space="preserve">Reizabran za redovitog profesora Sveučilišta u trajnom zvanju, Katedra za internu medicinu, Medicinski fakultet, Sveučilište u Zagrebu  </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Od 01-10-2013     u statusu umirovljenog redovitog profesora u trajnom zvanju</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 xml:space="preserve">Disertacija </w:t>
            </w:r>
            <w:r w:rsidRPr="0005341E">
              <w:rPr>
                <w:rFonts w:ascii="Arial Narrow" w:hAnsi="Arial Narrow" w:cs="Arial"/>
                <w:sz w:val="22"/>
                <w:szCs w:val="22"/>
                <w:lang w:val="hr-HR"/>
              </w:rPr>
              <w:t>(naslov i godina obrane)</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PROGNOSTIČKI FAKTORI, DINAMIČKA KLASIFIKACIJA I IMUNOLOŠKE KARAKTERISTIKE KRONIČNE LIMFOCITNE LEUKEMIJE (1980)</w:t>
            </w:r>
          </w:p>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Znanstvena aktivnost</w:t>
            </w:r>
          </w:p>
          <w:p w:rsidR="00806BC7" w:rsidRPr="0005341E" w:rsidRDefault="00806BC7" w:rsidP="0005341E">
            <w:pPr>
              <w:widowControl w:val="0"/>
              <w:tabs>
                <w:tab w:val="left" w:pos="-1440"/>
              </w:tabs>
              <w:spacing w:before="60" w:after="60"/>
              <w:ind w:left="1440" w:hanging="1440"/>
              <w:jc w:val="both"/>
              <w:rPr>
                <w:rFonts w:ascii="Arial Narrow" w:hAnsi="Arial Narrow" w:cs="Arial"/>
                <w:sz w:val="22"/>
                <w:szCs w:val="22"/>
                <w:lang w:val="hr-HR"/>
              </w:rPr>
            </w:pPr>
            <w:r w:rsidRPr="0005341E">
              <w:rPr>
                <w:rFonts w:ascii="Arial Narrow" w:hAnsi="Arial Narrow" w:cs="Arial"/>
                <w:sz w:val="22"/>
                <w:szCs w:val="22"/>
                <w:lang w:val="hr-HR"/>
              </w:rPr>
              <w:t>1980-1990</w:t>
            </w:r>
            <w:r w:rsidRPr="0005341E">
              <w:rPr>
                <w:rFonts w:ascii="Arial Narrow" w:hAnsi="Arial Narrow" w:cs="Arial"/>
                <w:sz w:val="22"/>
                <w:szCs w:val="22"/>
                <w:lang w:val="hr-HR"/>
              </w:rPr>
              <w:tab/>
              <w:t>Ugovor s MZT No 1.08.04.00.18 "Prognostički faktori, dijagnostika i terapija kronične limfocitne leukemije», Glavni istraživač</w:t>
            </w:r>
          </w:p>
          <w:p w:rsidR="00806BC7" w:rsidRPr="0005341E" w:rsidRDefault="00806BC7" w:rsidP="0005341E">
            <w:pPr>
              <w:widowControl w:val="0"/>
              <w:tabs>
                <w:tab w:val="left" w:pos="-1440"/>
              </w:tabs>
              <w:spacing w:before="60" w:after="60"/>
              <w:ind w:left="1440" w:hanging="1440"/>
              <w:jc w:val="both"/>
              <w:rPr>
                <w:rFonts w:ascii="Arial Narrow" w:hAnsi="Arial Narrow" w:cs="Arial"/>
                <w:sz w:val="22"/>
                <w:szCs w:val="22"/>
                <w:lang w:val="hr-HR"/>
              </w:rPr>
            </w:pPr>
            <w:r w:rsidRPr="0005341E">
              <w:rPr>
                <w:rFonts w:ascii="Arial Narrow" w:hAnsi="Arial Narrow" w:cs="Arial"/>
                <w:sz w:val="22"/>
                <w:szCs w:val="22"/>
                <w:lang w:val="hr-HR"/>
              </w:rPr>
              <w:t>1990-1996</w:t>
            </w:r>
            <w:r w:rsidRPr="0005341E">
              <w:rPr>
                <w:rFonts w:ascii="Arial Narrow" w:hAnsi="Arial Narrow" w:cs="Arial"/>
                <w:sz w:val="22"/>
                <w:szCs w:val="22"/>
                <w:lang w:val="hr-HR"/>
              </w:rPr>
              <w:tab/>
              <w:t xml:space="preserve">Ugovor s MZT No  03-01-91 "Prognostički faktori, dijagnostika i terapija hemoblastoza», Glavni istraživač. </w:t>
            </w:r>
          </w:p>
          <w:p w:rsidR="00806BC7" w:rsidRPr="0005341E" w:rsidRDefault="00806BC7" w:rsidP="00E337BE">
            <w:pPr>
              <w:widowControl w:val="0"/>
              <w:numPr>
                <w:ilvl w:val="1"/>
                <w:numId w:val="86"/>
              </w:numPr>
              <w:tabs>
                <w:tab w:val="clear" w:pos="360"/>
                <w:tab w:val="left" w:pos="-1440"/>
                <w:tab w:val="num" w:pos="593"/>
              </w:tabs>
              <w:overflowPunct w:val="0"/>
              <w:autoSpaceDE w:val="0"/>
              <w:autoSpaceDN w:val="0"/>
              <w:adjustRightInd w:val="0"/>
              <w:spacing w:before="60" w:after="60"/>
              <w:jc w:val="both"/>
              <w:textAlignment w:val="baseline"/>
              <w:rPr>
                <w:rFonts w:ascii="Arial Narrow" w:hAnsi="Arial Narrow" w:cs="Arial"/>
                <w:sz w:val="22"/>
                <w:szCs w:val="22"/>
                <w:lang w:val="hr-HR"/>
              </w:rPr>
            </w:pPr>
            <w:r w:rsidRPr="0005341E">
              <w:rPr>
                <w:rFonts w:ascii="Arial Narrow" w:hAnsi="Arial Narrow" w:cs="Arial"/>
                <w:sz w:val="22"/>
                <w:szCs w:val="22"/>
                <w:lang w:val="hr-HR"/>
              </w:rPr>
              <w:t xml:space="preserve">Ugovor s MZT No 108-091 "Prognostički faktori, dijagnostika i                </w:t>
            </w:r>
            <w:r w:rsidRPr="0005341E">
              <w:rPr>
                <w:rFonts w:ascii="Arial Narrow" w:hAnsi="Arial Narrow" w:cs="Arial"/>
                <w:sz w:val="22"/>
                <w:szCs w:val="22"/>
                <w:lang w:val="hr-HR"/>
              </w:rPr>
              <w:tab/>
              <w:t xml:space="preserve">                terapija</w:t>
            </w:r>
            <w:r w:rsidRPr="0005341E">
              <w:rPr>
                <w:rFonts w:ascii="Arial Narrow" w:hAnsi="Arial Narrow" w:cs="Arial"/>
                <w:sz w:val="22"/>
                <w:szCs w:val="22"/>
                <w:lang w:val="hr-HR"/>
              </w:rPr>
              <w:tab/>
              <w:t xml:space="preserve">hemoblastoza», Glavni istraživač. </w:t>
            </w:r>
          </w:p>
          <w:p w:rsidR="00806BC7" w:rsidRPr="0005341E" w:rsidRDefault="00806BC7" w:rsidP="0005341E">
            <w:pPr>
              <w:widowControl w:val="0"/>
              <w:tabs>
                <w:tab w:val="left" w:pos="-1440"/>
              </w:tabs>
              <w:spacing w:before="60" w:after="60"/>
              <w:jc w:val="both"/>
              <w:rPr>
                <w:rFonts w:ascii="Arial Narrow" w:hAnsi="Arial Narrow" w:cs="Arial"/>
                <w:sz w:val="22"/>
                <w:szCs w:val="22"/>
                <w:lang w:val="hr-HR"/>
              </w:rPr>
            </w:pPr>
            <w:r w:rsidRPr="0005341E">
              <w:rPr>
                <w:rFonts w:ascii="Arial Narrow" w:hAnsi="Arial Narrow" w:cs="Arial"/>
                <w:sz w:val="22"/>
                <w:szCs w:val="22"/>
                <w:lang w:val="hr-HR"/>
              </w:rPr>
              <w:t>2002-2006</w:t>
            </w:r>
            <w:r w:rsidRPr="0005341E">
              <w:rPr>
                <w:rFonts w:ascii="Arial Narrow" w:hAnsi="Arial Narrow" w:cs="Arial"/>
                <w:sz w:val="22"/>
                <w:szCs w:val="22"/>
                <w:lang w:val="hr-HR"/>
              </w:rPr>
              <w:tab/>
              <w:t xml:space="preserve">Ugovor s MZT No 0108107 "Prognostički faktori, dijagnostika i         </w:t>
            </w:r>
            <w:r w:rsidRPr="0005341E">
              <w:rPr>
                <w:rFonts w:ascii="Arial Narrow" w:hAnsi="Arial Narrow" w:cs="Arial"/>
                <w:sz w:val="22"/>
                <w:szCs w:val="22"/>
                <w:lang w:val="hr-HR"/>
              </w:rPr>
              <w:tab/>
            </w:r>
            <w:r w:rsidRPr="0005341E">
              <w:rPr>
                <w:rFonts w:ascii="Arial Narrow" w:hAnsi="Arial Narrow" w:cs="Arial"/>
                <w:sz w:val="22"/>
                <w:szCs w:val="22"/>
                <w:lang w:val="hr-HR"/>
              </w:rPr>
              <w:tab/>
              <w:t xml:space="preserve">                terapija hemoblastoza», Glavni istraživač </w:t>
            </w:r>
          </w:p>
          <w:p w:rsidR="00806BC7" w:rsidRPr="0005341E" w:rsidRDefault="00806BC7" w:rsidP="0005341E">
            <w:pPr>
              <w:widowControl w:val="0"/>
              <w:tabs>
                <w:tab w:val="left" w:pos="-1440"/>
              </w:tabs>
              <w:spacing w:before="60" w:after="60"/>
              <w:jc w:val="both"/>
              <w:rPr>
                <w:rFonts w:ascii="Arial Narrow" w:hAnsi="Arial Narrow" w:cs="Arial"/>
                <w:sz w:val="22"/>
                <w:szCs w:val="22"/>
                <w:lang w:val="hr-HR"/>
              </w:rPr>
            </w:pPr>
            <w:r w:rsidRPr="0005341E">
              <w:rPr>
                <w:rFonts w:ascii="Arial Narrow" w:hAnsi="Arial Narrow" w:cs="Arial"/>
                <w:sz w:val="22"/>
                <w:szCs w:val="22"/>
                <w:lang w:val="hr-HR"/>
              </w:rPr>
              <w:t>2006-2013</w:t>
            </w:r>
            <w:r w:rsidRPr="0005341E">
              <w:rPr>
                <w:rFonts w:ascii="Arial Narrow" w:hAnsi="Arial Narrow" w:cs="Arial"/>
                <w:sz w:val="22"/>
                <w:szCs w:val="22"/>
                <w:lang w:val="hr-HR"/>
              </w:rPr>
              <w:tab/>
              <w:t xml:space="preserve">Ugovor s MZT No </w:t>
            </w:r>
            <w:r w:rsidRPr="0005341E">
              <w:rPr>
                <w:rFonts w:ascii="Arial Narrow" w:hAnsi="Arial Narrow" w:cs="Arial"/>
                <w:bCs/>
                <w:sz w:val="22"/>
                <w:szCs w:val="22"/>
                <w:lang w:val="hr-HR"/>
              </w:rPr>
              <w:t>108-1081873-1893</w:t>
            </w:r>
            <w:r w:rsidRPr="0005341E">
              <w:rPr>
                <w:rFonts w:ascii="Arial Narrow" w:hAnsi="Arial Narrow" w:cs="Arial"/>
                <w:sz w:val="22"/>
                <w:szCs w:val="22"/>
                <w:lang w:val="hr-HR"/>
              </w:rPr>
              <w:t xml:space="preserve"> "Prognostički faktori,</w:t>
            </w:r>
            <w:r w:rsidRPr="0005341E">
              <w:rPr>
                <w:rFonts w:ascii="Arial Narrow" w:hAnsi="Arial Narrow" w:cs="Arial"/>
                <w:sz w:val="22"/>
                <w:szCs w:val="22"/>
                <w:lang w:val="hr-HR"/>
              </w:rPr>
              <w:tab/>
            </w:r>
            <w:r w:rsidRPr="0005341E">
              <w:rPr>
                <w:rFonts w:ascii="Arial Narrow" w:hAnsi="Arial Narrow" w:cs="Arial"/>
                <w:sz w:val="22"/>
                <w:szCs w:val="22"/>
                <w:lang w:val="hr-HR"/>
              </w:rPr>
              <w:tab/>
              <w:t xml:space="preserve">                dijagnostika i terapija hemoblastoza», Glavni istraživač </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Publikacije</w:t>
            </w:r>
            <w:r w:rsidR="003B633F" w:rsidRPr="0005341E">
              <w:rPr>
                <w:rFonts w:ascii="Arial Narrow" w:hAnsi="Arial Narrow" w:cs="Arial"/>
                <w:sz w:val="22"/>
                <w:szCs w:val="22"/>
                <w:lang w:val="hr-HR"/>
              </w:rPr>
              <w:t> </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Objavio više od 600 znanstvenih i/ili stručnih publikacija (bibliografskih jedinica), preko 60 je tiskano u najprestižnijim časopisima indeksiranim u CC-u.  Web of science: 167 , broj citata 1560, H-indeks 17.</w:t>
            </w:r>
          </w:p>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Osobni podaci</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Rođen 01-01-1946 u Zagrebu, oženjen, otac dvoje djece.</w:t>
            </w:r>
          </w:p>
        </w:tc>
      </w:tr>
      <w:tr w:rsidR="00806BC7" w:rsidRPr="0005341E" w:rsidTr="00253E7E">
        <w:trPr>
          <w:trHeight w:val="1700"/>
        </w:trPr>
        <w:tc>
          <w:tcPr>
            <w:tcW w:w="1993" w:type="dxa"/>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Popis radova objavljenih u posljednjih pet godina </w:t>
            </w:r>
            <w:r w:rsidR="00CB25F6" w:rsidRPr="0005341E">
              <w:rPr>
                <w:rFonts w:ascii="Arial Narrow" w:hAnsi="Arial Narrow" w:cs="Arial"/>
                <w:sz w:val="22"/>
                <w:szCs w:val="22"/>
                <w:lang w:val="hr-HR"/>
              </w:rPr>
              <w:t> </w:t>
            </w:r>
          </w:p>
        </w:tc>
        <w:tc>
          <w:tcPr>
            <w:tcW w:w="7647" w:type="dxa"/>
          </w:tcPr>
          <w:p w:rsidR="00806BC7" w:rsidRPr="0005341E" w:rsidRDefault="00806BC7" w:rsidP="0005341E">
            <w:pPr>
              <w:shd w:val="clear" w:color="auto" w:fill="FFFFFF"/>
              <w:spacing w:before="60" w:after="60"/>
              <w:rPr>
                <w:rFonts w:ascii="Arial Narrow" w:hAnsi="Arial Narrow" w:cs="Arial"/>
                <w:sz w:val="22"/>
                <w:szCs w:val="22"/>
                <w:lang w:eastAsia="hr-HR"/>
              </w:rPr>
            </w:pPr>
            <w:r w:rsidRPr="0005341E">
              <w:rPr>
                <w:rFonts w:ascii="Arial Narrow" w:hAnsi="Arial Narrow" w:cs="Arial"/>
                <w:sz w:val="22"/>
                <w:szCs w:val="22"/>
                <w:lang w:val="hr-HR" w:eastAsia="hr-HR"/>
              </w:rPr>
              <w:t>Sehn LH, Goy A, Offner FC, Martinelli G, Caballero MD, Gadeberg O, Baetz T, Zelenetz AD, Gaidano G, Fayad LE, Buckstein R, Friedberg JW, Crump M, </w:t>
            </w:r>
            <w:r w:rsidRPr="0005341E">
              <w:rPr>
                <w:rFonts w:ascii="Arial Narrow" w:hAnsi="Arial Narrow" w:cs="Arial"/>
                <w:bCs/>
                <w:sz w:val="22"/>
                <w:szCs w:val="22"/>
                <w:lang w:val="hr-HR" w:eastAsia="hr-HR"/>
              </w:rPr>
              <w:t>Jaksic B</w:t>
            </w:r>
            <w:r w:rsidRPr="0005341E">
              <w:rPr>
                <w:rFonts w:ascii="Arial Narrow" w:hAnsi="Arial Narrow" w:cs="Arial"/>
                <w:sz w:val="22"/>
                <w:szCs w:val="22"/>
                <w:lang w:val="hr-HR" w:eastAsia="hr-HR"/>
              </w:rPr>
              <w:t xml:space="preserve">, Zinzani PL, Padmanabhan Iyer S, Sahin D, Chai A, Fingerle-Rowson G, Press OW. </w:t>
            </w:r>
            <w:hyperlink r:id="rId514" w:history="1">
              <w:r w:rsidRPr="0005341E">
                <w:rPr>
                  <w:rFonts w:ascii="Arial Narrow" w:hAnsi="Arial Narrow" w:cs="Arial"/>
                  <w:sz w:val="22"/>
                  <w:szCs w:val="22"/>
                  <w:lang w:eastAsia="hr-HR"/>
                </w:rPr>
                <w:t>Randomized Phase II Trial Comparing Obinutuzumab (GA101) With Rituximab in Patients With Relapsed CD20+ Indolent B-Cell Non-Hodgkin Lymphoma: Final Analysis of the GAUSS Study.</w:t>
              </w:r>
            </w:hyperlink>
            <w:r w:rsidRPr="0005341E">
              <w:rPr>
                <w:rFonts w:ascii="Arial Narrow" w:hAnsi="Arial Narrow" w:cs="Arial"/>
                <w:sz w:val="22"/>
                <w:szCs w:val="22"/>
                <w:lang w:eastAsia="hr-HR"/>
              </w:rPr>
              <w:t>J Clin Oncol. 2015 Oct 20;33(30):3467-74. doi: 10.1200/JCO.2014.59.2139. Epub 2015 Aug 17.</w:t>
            </w:r>
          </w:p>
          <w:p w:rsidR="00806BC7" w:rsidRPr="0005341E" w:rsidRDefault="00806BC7" w:rsidP="0005341E">
            <w:pPr>
              <w:shd w:val="clear" w:color="auto" w:fill="FFFFFF"/>
              <w:spacing w:before="60" w:after="60"/>
              <w:rPr>
                <w:rFonts w:ascii="Arial Narrow" w:hAnsi="Arial Narrow" w:cs="Arial"/>
                <w:sz w:val="22"/>
                <w:szCs w:val="22"/>
                <w:lang w:eastAsia="hr-HR"/>
              </w:rPr>
            </w:pPr>
            <w:r w:rsidRPr="0005341E">
              <w:rPr>
                <w:rFonts w:ascii="Arial Narrow" w:hAnsi="Arial Narrow" w:cs="Arial"/>
                <w:sz w:val="22"/>
                <w:szCs w:val="22"/>
                <w:lang w:eastAsia="hr-HR"/>
              </w:rPr>
              <w:t xml:space="preserve">Škunca Ž, Domimis M, Plninc-Peraica A, Jakšić B </w:t>
            </w:r>
            <w:hyperlink r:id="rId515" w:history="1">
              <w:r w:rsidRPr="0005341E">
                <w:rPr>
                  <w:rFonts w:ascii="Arial Narrow" w:hAnsi="Arial Narrow" w:cs="Arial"/>
                  <w:sz w:val="22"/>
                  <w:szCs w:val="22"/>
                  <w:lang w:eastAsia="hr-HR"/>
                </w:rPr>
                <w:t>Clinical features in DLBCL and translocation BCL2/c-MYC "double hit" lymphoma.</w:t>
              </w:r>
            </w:hyperlink>
            <w:r w:rsidRPr="0005341E">
              <w:rPr>
                <w:rFonts w:ascii="Arial Narrow" w:hAnsi="Arial Narrow" w:cs="Arial"/>
                <w:sz w:val="22"/>
                <w:szCs w:val="22"/>
                <w:lang w:eastAsia="hr-HR"/>
              </w:rPr>
              <w:t xml:space="preserve"> Acta Med Croatica. 2014 Jun;68(3):299-305. </w:t>
            </w:r>
          </w:p>
          <w:p w:rsidR="00806BC7" w:rsidRPr="0005341E" w:rsidRDefault="00806BC7" w:rsidP="0005341E">
            <w:pPr>
              <w:shd w:val="clear" w:color="auto" w:fill="FFFFFF"/>
              <w:spacing w:before="60" w:after="60"/>
              <w:rPr>
                <w:rFonts w:ascii="Arial Narrow" w:hAnsi="Arial Narrow" w:cs="Arial"/>
                <w:sz w:val="22"/>
                <w:szCs w:val="22"/>
                <w:lang w:eastAsia="hr-HR"/>
              </w:rPr>
            </w:pPr>
            <w:r w:rsidRPr="0005341E">
              <w:rPr>
                <w:rFonts w:ascii="Arial Narrow" w:hAnsi="Arial Narrow" w:cs="Arial"/>
                <w:sz w:val="22"/>
                <w:szCs w:val="22"/>
                <w:lang w:eastAsia="hr-HR"/>
              </w:rPr>
              <w:t>Jaksic O, Vitale B, </w:t>
            </w:r>
            <w:r w:rsidRPr="0005341E">
              <w:rPr>
                <w:rFonts w:ascii="Arial Narrow" w:hAnsi="Arial Narrow" w:cs="Arial"/>
                <w:bCs/>
                <w:sz w:val="22"/>
                <w:szCs w:val="22"/>
                <w:lang w:eastAsia="hr-HR"/>
              </w:rPr>
              <w:t>Jaksic B</w:t>
            </w:r>
            <w:r w:rsidRPr="0005341E">
              <w:rPr>
                <w:rFonts w:ascii="Arial Narrow" w:hAnsi="Arial Narrow" w:cs="Arial"/>
                <w:sz w:val="22"/>
                <w:szCs w:val="22"/>
                <w:lang w:eastAsia="hr-HR"/>
              </w:rPr>
              <w:t xml:space="preserve">. </w:t>
            </w:r>
            <w:hyperlink r:id="rId516" w:history="1">
              <w:r w:rsidRPr="0005341E">
                <w:rPr>
                  <w:rFonts w:ascii="Arial Narrow" w:hAnsi="Arial Narrow" w:cs="Arial"/>
                  <w:sz w:val="22"/>
                  <w:szCs w:val="22"/>
                  <w:lang w:eastAsia="hr-HR"/>
                </w:rPr>
                <w:t>An old and simple solution for a new problem--more on clinical staging and evaluation of response in B-cell chronic lymphocytic leukaemia in the era of new therapies.</w:t>
              </w:r>
            </w:hyperlink>
            <w:r w:rsidRPr="0005341E">
              <w:rPr>
                <w:rFonts w:ascii="Arial Narrow" w:hAnsi="Arial Narrow" w:cs="Arial"/>
                <w:sz w:val="22"/>
                <w:szCs w:val="22"/>
                <w:lang w:eastAsia="hr-HR"/>
              </w:rPr>
              <w:t xml:space="preserve"> Br J Haematol. 2014 Jun;165(5):737-40. doi: 10.1111/bjh.12793. Epub 2014 Feb 24. </w:t>
            </w:r>
          </w:p>
          <w:p w:rsidR="00806BC7" w:rsidRPr="0005341E" w:rsidRDefault="00806BC7" w:rsidP="0005341E">
            <w:pPr>
              <w:shd w:val="clear" w:color="auto" w:fill="FFFFFF"/>
              <w:spacing w:before="60" w:after="60"/>
              <w:rPr>
                <w:rFonts w:ascii="Arial Narrow" w:hAnsi="Arial Narrow" w:cs="Arial"/>
                <w:sz w:val="22"/>
                <w:szCs w:val="22"/>
                <w:lang w:eastAsia="hr-HR"/>
              </w:rPr>
            </w:pPr>
            <w:r w:rsidRPr="0005341E">
              <w:rPr>
                <w:rFonts w:ascii="Arial Narrow" w:hAnsi="Arial Narrow" w:cs="Arial"/>
                <w:sz w:val="22"/>
                <w:szCs w:val="22"/>
                <w:lang w:eastAsia="hr-HR"/>
              </w:rPr>
              <w:t xml:space="preserve">CLL Trialists’ Collaborative Group. </w:t>
            </w:r>
            <w:hyperlink r:id="rId517" w:history="1">
              <w:r w:rsidRPr="0005341E">
                <w:rPr>
                  <w:rFonts w:ascii="Arial Narrow" w:hAnsi="Arial Narrow" w:cs="Arial"/>
                  <w:sz w:val="22"/>
                  <w:szCs w:val="22"/>
                  <w:lang w:eastAsia="hr-HR"/>
                </w:rPr>
                <w:t>Systematic review of purine analog treatment for chronic lymphocytic leukemia: lessons for future trials.</w:t>
              </w:r>
            </w:hyperlink>
            <w:r w:rsidRPr="0005341E">
              <w:rPr>
                <w:rFonts w:ascii="Arial Narrow" w:hAnsi="Arial Narrow" w:cs="Arial"/>
                <w:sz w:val="22"/>
                <w:szCs w:val="22"/>
                <w:lang w:eastAsia="hr-HR"/>
              </w:rPr>
              <w:t xml:space="preserve"> Haematologica. 2012 Mar;97(3):428-36. doi: 10.3324/haematol.2011.053512. Epub 2011 Dec 1. Review.</w:t>
            </w:r>
          </w:p>
          <w:p w:rsidR="00806BC7" w:rsidRPr="0005341E" w:rsidRDefault="00806BC7" w:rsidP="0005341E">
            <w:pPr>
              <w:shd w:val="clear" w:color="auto" w:fill="FFFFFF"/>
              <w:spacing w:before="60" w:after="60"/>
              <w:rPr>
                <w:rFonts w:ascii="Arial Narrow" w:hAnsi="Arial Narrow" w:cs="Arial"/>
                <w:sz w:val="22"/>
                <w:szCs w:val="22"/>
                <w:lang w:eastAsia="hr-HR"/>
              </w:rPr>
            </w:pPr>
            <w:r w:rsidRPr="0005341E">
              <w:rPr>
                <w:rFonts w:ascii="Arial Narrow" w:hAnsi="Arial Narrow" w:cs="Arial"/>
                <w:sz w:val="22"/>
                <w:szCs w:val="22"/>
                <w:lang w:eastAsia="hr-HR"/>
              </w:rPr>
              <w:t>Elter T, Gercheva-Kyuchukova L, Pylylpenko H, Robak T, </w:t>
            </w:r>
            <w:r w:rsidRPr="0005341E">
              <w:rPr>
                <w:rFonts w:ascii="Arial Narrow" w:hAnsi="Arial Narrow" w:cs="Arial"/>
                <w:bCs/>
                <w:sz w:val="22"/>
                <w:szCs w:val="22"/>
                <w:lang w:eastAsia="hr-HR"/>
              </w:rPr>
              <w:t>Jaksic B</w:t>
            </w:r>
            <w:r w:rsidRPr="0005341E">
              <w:rPr>
                <w:rFonts w:ascii="Arial Narrow" w:hAnsi="Arial Narrow" w:cs="Arial"/>
                <w:sz w:val="22"/>
                <w:szCs w:val="22"/>
                <w:lang w:eastAsia="hr-HR"/>
              </w:rPr>
              <w:t xml:space="preserve">, Rekhtman G, Kyrcz-Krzemień S, Vatutin M, Wu J, Sirard C, Hallek M, Engert A. </w:t>
            </w:r>
            <w:hyperlink r:id="rId518" w:history="1">
              <w:r w:rsidRPr="0005341E">
                <w:rPr>
                  <w:rFonts w:ascii="Arial Narrow" w:hAnsi="Arial Narrow" w:cs="Arial"/>
                  <w:sz w:val="22"/>
                  <w:szCs w:val="22"/>
                  <w:lang w:eastAsia="hr-HR"/>
                </w:rPr>
                <w:t>Fludarabine plus alemtuzumab versus fludarabine alone in patients with previously treated chronic lymphocytic leukaemia: a randomised phase 3 trial.</w:t>
              </w:r>
            </w:hyperlink>
            <w:r w:rsidRPr="0005341E">
              <w:rPr>
                <w:rFonts w:ascii="Arial Narrow" w:hAnsi="Arial Narrow" w:cs="Arial"/>
                <w:sz w:val="22"/>
                <w:szCs w:val="22"/>
                <w:lang w:eastAsia="hr-HR"/>
              </w:rPr>
              <w:t xml:space="preserve"> Lancet Oncol. 2011 Dec;12(13):1204-13. doi: 10.1016/S1470-2045(11)70242-X. Epub 2011 Oct 10.</w:t>
            </w:r>
          </w:p>
          <w:p w:rsidR="00806BC7" w:rsidRPr="0005341E" w:rsidRDefault="00806BC7" w:rsidP="0005341E">
            <w:pPr>
              <w:shd w:val="clear" w:color="auto" w:fill="FFFFFF"/>
              <w:spacing w:before="60" w:after="60"/>
              <w:rPr>
                <w:rFonts w:ascii="Arial Narrow" w:hAnsi="Arial Narrow" w:cs="Arial"/>
                <w:sz w:val="22"/>
                <w:szCs w:val="22"/>
                <w:lang w:eastAsia="hr-HR"/>
              </w:rPr>
            </w:pPr>
            <w:r w:rsidRPr="0005341E">
              <w:rPr>
                <w:rFonts w:ascii="Arial Narrow" w:hAnsi="Arial Narrow" w:cs="Arial"/>
                <w:sz w:val="22"/>
                <w:szCs w:val="22"/>
                <w:lang w:eastAsia="hr-HR"/>
              </w:rPr>
              <w:t xml:space="preserve">Pazur M, Ostojić A, Jelić-Puskarić B, Kardum-Skelin I, Vrhovac R, Gasparov S, Trcić RL, Jakšić B. </w:t>
            </w:r>
            <w:hyperlink r:id="rId519" w:history="1">
              <w:r w:rsidRPr="0005341E">
                <w:rPr>
                  <w:rFonts w:ascii="Arial Narrow" w:hAnsi="Arial Narrow" w:cs="Arial"/>
                  <w:sz w:val="22"/>
                  <w:szCs w:val="22"/>
                  <w:lang w:eastAsia="hr-HR"/>
                </w:rPr>
                <w:t>Longterm indolent course of pleomorphic mantle cell lymphoma with multiple chromosomal abnormalities.</w:t>
              </w:r>
            </w:hyperlink>
            <w:r w:rsidRPr="0005341E">
              <w:rPr>
                <w:rFonts w:ascii="Arial Narrow" w:hAnsi="Arial Narrow" w:cs="Arial"/>
                <w:sz w:val="22"/>
                <w:szCs w:val="22"/>
                <w:lang w:eastAsia="hr-HR"/>
              </w:rPr>
              <w:t xml:space="preserve"> Acta Med Croatica. 2011 Sep;65 Suppl 1:197-201. </w:t>
            </w:r>
          </w:p>
          <w:p w:rsidR="00806BC7" w:rsidRPr="0005341E" w:rsidRDefault="00806BC7" w:rsidP="0005341E">
            <w:pPr>
              <w:shd w:val="clear" w:color="auto" w:fill="FFFFFF"/>
              <w:spacing w:before="60" w:after="60"/>
              <w:rPr>
                <w:rFonts w:ascii="Arial Narrow" w:hAnsi="Arial Narrow" w:cs="Arial"/>
                <w:sz w:val="22"/>
                <w:szCs w:val="22"/>
                <w:lang w:eastAsia="hr-HR"/>
              </w:rPr>
            </w:pPr>
            <w:r w:rsidRPr="0005341E">
              <w:rPr>
                <w:rFonts w:ascii="Arial Narrow" w:hAnsi="Arial Narrow" w:cs="Arial"/>
                <w:sz w:val="22"/>
                <w:szCs w:val="22"/>
                <w:lang w:eastAsia="hr-HR"/>
              </w:rPr>
              <w:t xml:space="preserve">Jelić-Puskarić B, Kardum-Skelin I, Sustercić D, Pazur M, Vrhovac R, Radić-Kristo D, Gredelj-Simec N, Kovacević DO, Plasćak J, Gasparov S, Jakšić B. </w:t>
            </w:r>
            <w:hyperlink r:id="rId520" w:history="1">
              <w:r w:rsidRPr="0005341E">
                <w:rPr>
                  <w:rFonts w:ascii="Arial Narrow" w:hAnsi="Arial Narrow" w:cs="Arial"/>
                  <w:sz w:val="22"/>
                  <w:szCs w:val="22"/>
                  <w:lang w:eastAsia="hr-HR"/>
                </w:rPr>
                <w:t>Isolated myeloid sarcoma involving the mediastinum.</w:t>
              </w:r>
            </w:hyperlink>
            <w:r w:rsidRPr="0005341E">
              <w:rPr>
                <w:rFonts w:ascii="Arial Narrow" w:hAnsi="Arial Narrow" w:cs="Arial"/>
                <w:sz w:val="22"/>
                <w:szCs w:val="22"/>
                <w:lang w:eastAsia="hr-HR"/>
              </w:rPr>
              <w:t xml:space="preserve"> Acta Med Croatica. 2011 Sep;65 Suppl 1:133-8. </w:t>
            </w:r>
          </w:p>
          <w:p w:rsidR="00806BC7" w:rsidRPr="0005341E" w:rsidRDefault="00806BC7" w:rsidP="0005341E">
            <w:pPr>
              <w:shd w:val="clear" w:color="auto" w:fill="FFFFFF"/>
              <w:spacing w:before="60" w:after="60"/>
              <w:rPr>
                <w:rFonts w:ascii="Arial Narrow" w:hAnsi="Arial Narrow" w:cs="Arial"/>
                <w:sz w:val="22"/>
                <w:szCs w:val="22"/>
                <w:lang w:eastAsia="hr-HR"/>
              </w:rPr>
            </w:pPr>
            <w:r w:rsidRPr="0005341E">
              <w:rPr>
                <w:rFonts w:ascii="Arial Narrow" w:hAnsi="Arial Narrow" w:cs="Arial"/>
                <w:sz w:val="22"/>
                <w:szCs w:val="22"/>
                <w:lang w:eastAsia="hr-HR"/>
              </w:rPr>
              <w:t xml:space="preserve">Ostojić A, Pazur M, Siftar Z, Paro MM, Jelić-Puskarić B, Gredelj-Simec N, Radić-Kristo D, Kardum-Skelin I, Vrhovac R, Jakšić B. </w:t>
            </w:r>
            <w:hyperlink r:id="rId521" w:history="1">
              <w:r w:rsidRPr="0005341E">
                <w:rPr>
                  <w:rFonts w:ascii="Arial Narrow" w:hAnsi="Arial Narrow" w:cs="Arial"/>
                  <w:sz w:val="22"/>
                  <w:szCs w:val="22"/>
                  <w:lang w:eastAsia="hr-HR"/>
                </w:rPr>
                <w:t>Association of CD34 cell surface antigen expression with cytomorphological characteristics of acute promyelocytic leukemia blasts and clinical characteristics of patients: one center experience.</w:t>
              </w:r>
            </w:hyperlink>
            <w:r w:rsidRPr="0005341E">
              <w:rPr>
                <w:rFonts w:ascii="Arial Narrow" w:hAnsi="Arial Narrow" w:cs="Arial"/>
                <w:sz w:val="22"/>
                <w:szCs w:val="22"/>
                <w:lang w:eastAsia="hr-HR"/>
              </w:rPr>
              <w:t xml:space="preserve"> Acta Med Croatica. 2011 Sep;65 Suppl 1:67-74. </w:t>
            </w:r>
          </w:p>
          <w:p w:rsidR="00806BC7" w:rsidRPr="0005341E" w:rsidRDefault="00806BC7" w:rsidP="0005341E">
            <w:pPr>
              <w:shd w:val="clear" w:color="auto" w:fill="FFFFFF"/>
              <w:spacing w:before="60" w:after="60"/>
              <w:rPr>
                <w:rFonts w:ascii="Arial Narrow" w:hAnsi="Arial Narrow" w:cs="Arial"/>
                <w:sz w:val="22"/>
                <w:szCs w:val="22"/>
                <w:lang w:eastAsia="hr-HR"/>
              </w:rPr>
            </w:pPr>
            <w:r w:rsidRPr="0005341E">
              <w:rPr>
                <w:rFonts w:ascii="Arial Narrow" w:hAnsi="Arial Narrow" w:cs="Arial"/>
                <w:sz w:val="22"/>
                <w:szCs w:val="22"/>
                <w:lang w:eastAsia="hr-HR"/>
              </w:rPr>
              <w:t xml:space="preserve">Gredelj-Simec N, Jelić-Puskarić B, Ostojić A, Siftar Z, Fiala D, Kardum-Skelin I, Vrhovac R, Jakšić B. </w:t>
            </w:r>
            <w:hyperlink r:id="rId522" w:history="1">
              <w:r w:rsidRPr="0005341E">
                <w:rPr>
                  <w:rFonts w:ascii="Arial Narrow" w:hAnsi="Arial Narrow" w:cs="Arial"/>
                  <w:sz w:val="22"/>
                  <w:szCs w:val="22"/>
                  <w:lang w:eastAsia="hr-HR"/>
                </w:rPr>
                <w:t>Diagnostic and prognostic significance of CD45 cell surface antigen expression in hematologic malignancies with main focus on acute leukemias.</w:t>
              </w:r>
            </w:hyperlink>
            <w:r w:rsidRPr="0005341E">
              <w:rPr>
                <w:rFonts w:ascii="Arial Narrow" w:hAnsi="Arial Narrow" w:cs="Arial"/>
                <w:sz w:val="22"/>
                <w:szCs w:val="22"/>
                <w:lang w:eastAsia="hr-HR"/>
              </w:rPr>
              <w:t xml:space="preserve"> Acta Med Croatica. 2011 Sep;65 Suppl 1:45-52. </w:t>
            </w:r>
          </w:p>
          <w:p w:rsidR="00806BC7" w:rsidRPr="0005341E" w:rsidRDefault="00806BC7" w:rsidP="0005341E">
            <w:pPr>
              <w:spacing w:before="60" w:after="60"/>
              <w:rPr>
                <w:rFonts w:ascii="Arial Narrow" w:hAnsi="Arial Narrow" w:cs="Arial"/>
                <w:sz w:val="22"/>
                <w:szCs w:val="22"/>
                <w:lang w:eastAsia="hr-HR"/>
              </w:rPr>
            </w:pPr>
            <w:r w:rsidRPr="0005341E">
              <w:rPr>
                <w:rFonts w:ascii="Arial Narrow" w:hAnsi="Arial Narrow" w:cs="Arial"/>
                <w:sz w:val="22"/>
                <w:szCs w:val="22"/>
                <w:lang w:eastAsia="hr-HR"/>
              </w:rPr>
              <w:t xml:space="preserve">Jakšić B. </w:t>
            </w:r>
            <w:hyperlink r:id="rId523" w:history="1">
              <w:r w:rsidRPr="0005341E">
                <w:rPr>
                  <w:rFonts w:ascii="Arial Narrow" w:hAnsi="Arial Narrow" w:cs="Arial"/>
                  <w:sz w:val="22"/>
                  <w:szCs w:val="22"/>
                  <w:lang w:eastAsia="hr-HR"/>
                </w:rPr>
                <w:t>Perception of cytology from the clinician standpoint.</w:t>
              </w:r>
            </w:hyperlink>
            <w:r w:rsidRPr="0005341E">
              <w:rPr>
                <w:rFonts w:ascii="Arial Narrow" w:hAnsi="Arial Narrow" w:cs="Arial"/>
                <w:sz w:val="22"/>
                <w:szCs w:val="22"/>
                <w:lang w:eastAsia="hr-HR"/>
              </w:rPr>
              <w:t xml:space="preserve"> Acta Med Croatica. 2011 Sep;65 Suppl 1:5-9</w:t>
            </w:r>
          </w:p>
        </w:tc>
      </w:tr>
      <w:tr w:rsidR="00806BC7" w:rsidRPr="0005341E" w:rsidTr="00B60513">
        <w:tc>
          <w:tcPr>
            <w:tcW w:w="1993" w:type="dxa"/>
            <w:vAlign w:val="center"/>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Datum zadnjeg izbora u znanstveno-nastavno ili nastavno zvanje i naziv zvanja</w:t>
            </w:r>
          </w:p>
        </w:tc>
        <w:tc>
          <w:tcPr>
            <w:tcW w:w="7647" w:type="dxa"/>
          </w:tcPr>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16-09-1997 redoviti profesor u trajnom zvanju</w:t>
            </w:r>
          </w:p>
        </w:tc>
      </w:tr>
    </w:tbl>
    <w:p w:rsidR="00806BC7" w:rsidRPr="0005341E" w:rsidRDefault="00806BC7" w:rsidP="0005341E">
      <w:pPr>
        <w:spacing w:before="60" w:after="60"/>
        <w:rPr>
          <w:rFonts w:ascii="Arial Narrow" w:hAnsi="Arial Narrow" w:cs="Arial"/>
          <w:sz w:val="22"/>
          <w:szCs w:val="22"/>
          <w:lang w:val="hr-HR"/>
        </w:rPr>
      </w:pPr>
    </w:p>
    <w:p w:rsidR="00806BC7" w:rsidRPr="0005341E" w:rsidRDefault="00806BC7" w:rsidP="0005341E">
      <w:pPr>
        <w:spacing w:before="60" w:after="60"/>
        <w:rPr>
          <w:rFonts w:ascii="Arial Narrow" w:hAnsi="Arial Narrow" w:cs="Arial"/>
          <w:sz w:val="22"/>
          <w:szCs w:val="22"/>
          <w:lang w:val="hr-HR"/>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3"/>
        <w:gridCol w:w="7647"/>
      </w:tblGrid>
      <w:tr w:rsidR="00806BC7" w:rsidRPr="0005341E" w:rsidTr="00B60513">
        <w:tc>
          <w:tcPr>
            <w:tcW w:w="1993" w:type="dxa"/>
            <w:vAlign w:val="bottom"/>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Ime</w:t>
            </w:r>
          </w:p>
        </w:tc>
        <w:tc>
          <w:tcPr>
            <w:tcW w:w="7647" w:type="dxa"/>
            <w:vAlign w:val="bottom"/>
          </w:tcPr>
          <w:p w:rsidR="00806BC7" w:rsidRPr="0005341E" w:rsidRDefault="00806BC7"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Ozren</w:t>
            </w:r>
          </w:p>
        </w:tc>
      </w:tr>
      <w:tr w:rsidR="00806BC7" w:rsidRPr="0005341E" w:rsidTr="00B60513">
        <w:tc>
          <w:tcPr>
            <w:tcW w:w="1993" w:type="dxa"/>
            <w:vAlign w:val="bottom"/>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Prezime</w:t>
            </w:r>
          </w:p>
        </w:tc>
        <w:tc>
          <w:tcPr>
            <w:tcW w:w="7647" w:type="dxa"/>
            <w:vAlign w:val="bottom"/>
          </w:tcPr>
          <w:p w:rsidR="00806BC7" w:rsidRPr="0005341E" w:rsidRDefault="00806BC7"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Jakšić</w:t>
            </w:r>
          </w:p>
        </w:tc>
      </w:tr>
      <w:tr w:rsidR="00806BC7" w:rsidRPr="0005341E" w:rsidTr="00B60513">
        <w:tc>
          <w:tcPr>
            <w:tcW w:w="1993" w:type="dxa"/>
            <w:vAlign w:val="bottom"/>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Naziv ustanove</w:t>
            </w:r>
          </w:p>
        </w:tc>
        <w:tc>
          <w:tcPr>
            <w:tcW w:w="7647" w:type="dxa"/>
            <w:vAlign w:val="bottom"/>
          </w:tcPr>
          <w:p w:rsidR="00806BC7" w:rsidRPr="0005341E" w:rsidRDefault="00806BC7"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KB Dubrava</w:t>
            </w:r>
          </w:p>
        </w:tc>
      </w:tr>
      <w:tr w:rsidR="00806BC7" w:rsidRPr="0005341E" w:rsidTr="00B60513">
        <w:tc>
          <w:tcPr>
            <w:tcW w:w="1993" w:type="dxa"/>
            <w:vAlign w:val="bottom"/>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E-mail adresa</w:t>
            </w:r>
          </w:p>
        </w:tc>
        <w:tc>
          <w:tcPr>
            <w:tcW w:w="7647" w:type="dxa"/>
            <w:vAlign w:val="bottom"/>
          </w:tcPr>
          <w:p w:rsidR="00806BC7" w:rsidRPr="0005341E" w:rsidRDefault="00806BC7"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ojaksic@kbd.hr</w:t>
            </w:r>
          </w:p>
        </w:tc>
      </w:tr>
      <w:tr w:rsidR="00806BC7" w:rsidRPr="0005341E" w:rsidTr="00B60513">
        <w:tc>
          <w:tcPr>
            <w:tcW w:w="1993" w:type="dxa"/>
            <w:vAlign w:val="bottom"/>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Adresa osobne web stranice</w:t>
            </w:r>
          </w:p>
        </w:tc>
        <w:tc>
          <w:tcPr>
            <w:tcW w:w="7647" w:type="dxa"/>
            <w:vAlign w:val="center"/>
          </w:tcPr>
          <w:p w:rsidR="00806BC7" w:rsidRPr="0005341E" w:rsidRDefault="00806BC7" w:rsidP="0005341E">
            <w:pPr>
              <w:spacing w:before="60" w:after="60"/>
              <w:rPr>
                <w:rFonts w:ascii="Arial Narrow" w:hAnsi="Arial Narrow" w:cs="Arial"/>
                <w:sz w:val="22"/>
                <w:szCs w:val="22"/>
                <w:lang w:val="hr-HR"/>
              </w:rPr>
            </w:pPr>
          </w:p>
        </w:tc>
      </w:tr>
      <w:tr w:rsidR="00806BC7" w:rsidRPr="0005341E" w:rsidTr="00B60513">
        <w:tc>
          <w:tcPr>
            <w:tcW w:w="1993" w:type="dxa"/>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Životopis</w:t>
            </w:r>
          </w:p>
        </w:tc>
        <w:tc>
          <w:tcPr>
            <w:tcW w:w="7647" w:type="dxa"/>
            <w:vAlign w:val="bottom"/>
          </w:tcPr>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Obrazovanje</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1996</w:t>
            </w:r>
            <w:r w:rsidRPr="0005341E">
              <w:rPr>
                <w:rFonts w:ascii="Arial Narrow" w:hAnsi="Arial Narrow" w:cs="Arial"/>
                <w:sz w:val="22"/>
                <w:szCs w:val="22"/>
                <w:lang w:val="hr-HR"/>
              </w:rPr>
              <w:tab/>
              <w:t>Medicinski fakultet, Sveučilište u Zagrebu</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2003</w:t>
            </w:r>
            <w:r w:rsidRPr="0005341E">
              <w:rPr>
                <w:rFonts w:ascii="Arial Narrow" w:hAnsi="Arial Narrow" w:cs="Arial"/>
                <w:sz w:val="22"/>
                <w:szCs w:val="22"/>
                <w:lang w:val="hr-HR"/>
              </w:rPr>
              <w:tab/>
              <w:t>Specijalistički ispit iz interne medicine</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2007</w:t>
            </w:r>
            <w:r w:rsidRPr="0005341E">
              <w:rPr>
                <w:rFonts w:ascii="Arial Narrow" w:hAnsi="Arial Narrow" w:cs="Arial"/>
                <w:sz w:val="22"/>
                <w:szCs w:val="22"/>
                <w:lang w:val="hr-HR"/>
              </w:rPr>
              <w:tab/>
              <w:t>Subspecijalistički ispit iz hematologije</w:t>
            </w:r>
          </w:p>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Radno iskustvo</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1999-2003</w:t>
            </w:r>
            <w:r w:rsidRPr="0005341E">
              <w:rPr>
                <w:rFonts w:ascii="Arial Narrow" w:hAnsi="Arial Narrow" w:cs="Arial"/>
                <w:sz w:val="22"/>
                <w:szCs w:val="22"/>
                <w:lang w:val="hr-HR"/>
              </w:rPr>
              <w:tab/>
              <w:t>KB Dubrava – liječnik na specijalizaciji</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2003-2011</w:t>
            </w:r>
            <w:r w:rsidRPr="0005341E">
              <w:rPr>
                <w:rFonts w:ascii="Arial Narrow" w:hAnsi="Arial Narrow" w:cs="Arial"/>
                <w:sz w:val="22"/>
                <w:szCs w:val="22"/>
                <w:lang w:val="hr-HR"/>
              </w:rPr>
              <w:tab/>
              <w:t>KB Dubrava – odjelni liječnik</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2011-</w:t>
            </w:r>
            <w:r w:rsidRPr="0005341E">
              <w:rPr>
                <w:rFonts w:ascii="Arial Narrow" w:hAnsi="Arial Narrow" w:cs="Arial"/>
                <w:sz w:val="22"/>
                <w:szCs w:val="22"/>
                <w:lang w:val="hr-HR"/>
              </w:rPr>
              <w:tab/>
            </w:r>
            <w:r w:rsidRPr="0005341E">
              <w:rPr>
                <w:rFonts w:ascii="Arial Narrow" w:hAnsi="Arial Narrow" w:cs="Arial"/>
                <w:sz w:val="22"/>
                <w:szCs w:val="22"/>
                <w:lang w:val="hr-HR"/>
              </w:rPr>
              <w:tab/>
              <w:t>KB Dubrava – voditelj sterilnih jedinica</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Nastavna aktivnost</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1997-1999</w:t>
            </w:r>
            <w:r w:rsidRPr="0005341E">
              <w:rPr>
                <w:rFonts w:ascii="Arial Narrow" w:hAnsi="Arial Narrow" w:cs="Arial"/>
                <w:sz w:val="22"/>
                <w:szCs w:val="22"/>
                <w:lang w:val="hr-HR"/>
              </w:rPr>
              <w:tab/>
              <w:t>Sveučilište u Zagrebu Medicinski fakultet – Zavod za fiziologiju i imunologiju – znanstveni novak/mlađi asistent</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2004-2008</w:t>
            </w:r>
            <w:r w:rsidRPr="0005341E">
              <w:rPr>
                <w:rFonts w:ascii="Arial Narrow" w:hAnsi="Arial Narrow" w:cs="Arial"/>
                <w:sz w:val="22"/>
                <w:szCs w:val="22"/>
                <w:lang w:val="hr-HR"/>
              </w:rPr>
              <w:tab/>
              <w:t>Sveučilište u Zagrebu Medicinski fakultet - Katedra za internu medicinu - asistent</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2008-2014</w:t>
            </w:r>
            <w:r w:rsidRPr="0005341E">
              <w:rPr>
                <w:rFonts w:ascii="Arial Narrow" w:hAnsi="Arial Narrow" w:cs="Arial"/>
                <w:sz w:val="22"/>
                <w:szCs w:val="22"/>
                <w:lang w:val="hr-HR"/>
              </w:rPr>
              <w:tab/>
              <w:t>Sveučilište u Zagrebu Medicinski fakultet - Katedra za internu medicinu - docent</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2014-</w:t>
            </w:r>
            <w:r w:rsidRPr="0005341E">
              <w:rPr>
                <w:rFonts w:ascii="Arial Narrow" w:hAnsi="Arial Narrow" w:cs="Arial"/>
                <w:sz w:val="22"/>
                <w:szCs w:val="22"/>
                <w:lang w:val="hr-HR"/>
              </w:rPr>
              <w:tab/>
            </w:r>
            <w:r w:rsidRPr="0005341E">
              <w:rPr>
                <w:rFonts w:ascii="Arial Narrow" w:hAnsi="Arial Narrow" w:cs="Arial"/>
                <w:sz w:val="22"/>
                <w:szCs w:val="22"/>
                <w:lang w:val="hr-HR"/>
              </w:rPr>
              <w:tab/>
              <w:t>Sveučilište u Zagrebu Medicinski fakultet - Katedra za internu medicinu – izvanredni profesor</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 xml:space="preserve">Disertacija </w:t>
            </w:r>
            <w:r w:rsidRPr="0005341E">
              <w:rPr>
                <w:rFonts w:ascii="Arial Narrow" w:hAnsi="Arial Narrow" w:cs="Arial"/>
                <w:sz w:val="22"/>
                <w:szCs w:val="22"/>
                <w:lang w:val="hr-HR"/>
              </w:rPr>
              <w:t>(naslov i godina obrane)</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Izražaj adhezijskih molekula u B-staničnoj kroničnoj limfocitnoj leukemiji, 2005.</w:t>
            </w:r>
          </w:p>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Znanstvena aktivnost</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MZOŠ, RH (2007-2013) Imunobiologija kronične B-limfocitne leukemije – voditelj</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Publikacije</w:t>
            </w:r>
            <w:r w:rsidR="003B633F" w:rsidRPr="0005341E">
              <w:rPr>
                <w:rFonts w:ascii="Arial Narrow" w:hAnsi="Arial Narrow" w:cs="Arial"/>
                <w:sz w:val="22"/>
                <w:szCs w:val="22"/>
                <w:lang w:val="hr-HR"/>
              </w:rPr>
              <w:t> </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Ukupan broj publikacija (1996-2015) indeksiranih u Science Citation Index: 75, (CC 33). Ukupan broj citata 373 (prosjek 5.0).</w:t>
            </w:r>
          </w:p>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Osobni podaci</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Rođen 11.4.1972. u Zagrebu, oženjen, otac 2 djece</w:t>
            </w:r>
          </w:p>
        </w:tc>
      </w:tr>
      <w:tr w:rsidR="00806BC7" w:rsidRPr="0005341E" w:rsidTr="00B60513">
        <w:tc>
          <w:tcPr>
            <w:tcW w:w="1993" w:type="dxa"/>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Popis radova objavljenih u posljednjih pet godina </w:t>
            </w:r>
            <w:r w:rsidR="00CB25F6" w:rsidRPr="0005341E">
              <w:rPr>
                <w:rFonts w:ascii="Arial Narrow" w:hAnsi="Arial Narrow" w:cs="Arial"/>
                <w:sz w:val="22"/>
                <w:szCs w:val="22"/>
                <w:lang w:val="hr-HR"/>
              </w:rPr>
              <w:t> </w:t>
            </w:r>
          </w:p>
        </w:tc>
        <w:tc>
          <w:tcPr>
            <w:tcW w:w="7647" w:type="dxa"/>
          </w:tcPr>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Mohty M, Hübel K, Kröger N, Aljurf M, Apperley J, Basak GW, Bazarbachi A, Douglas K, Gabriel I, Garderet L, Geraldes C, Jaksic O, Kattan MW, Koristek Z,Lanza F, Lemoli RM, Mendeleeva L, Mikala G, Mikhailova N, Nagler A, Schouten HC, Selleslag D, Suciu S, Sureda A, Worel N, Wuchter P, Chabannon C, Duarte RF.Autologous haematopoietic stem cell mobilisation in multiple myeloma and lymphoma patients: a position statement from the European Group for Blood and Marrow Transplantation. Bone Marrow Transplant. 2014 Jul;49(7):865-72.</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Jaksic O, Vitale B, Jaksic B. An old and simple solution for a new problem--more on clinical staging and evaluation of response in B-cell chronic lymphocytic leukaemia in the era of new therapies. Br J Haematol. 2014 Jun;165(5):737-40.</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Arruga F, Gizdic B, Serra S, Vaisitti T, Rossi D, Coscia M, Laurenti L, D’Arena G, Jaksic O, Inghirami G, Gaidano G, Deaglio S. Functional impact of the NOTCH1 mutation in chronic lymphocytic leukemia. Leukemia 2014 May;28(5):1060-70.</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Brusa D, Serra S, Coscia M, Rossi D, D'Arena G, Laurenti L, Jaksic O, Fedele G, Inghirami G, Gaidano G, Malavasi F, Deaglio S. The PD-1/PD-L1 axis contributes to T-cell dysfunction in chronic lymphocytic leukemia. Haematologica. 2013;98(6):953-63.</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Pandzic Jaksic V, Gizdic B, Miletic Z, Trutin-Ostovic K, Jaksic O. Association of monocyte CCR2 expression with obesity and insulin resistance in postmenopausal women. Clin Invest Med. 2013 Feb 1;36(1):E24-31.</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Novak I, Jaksić O, Kulis T, Batinjan K, Znaor A. Incidence and mortality trends of leukemia and lymphoma in Croatia, 1988-2009. Croat Med J. 2012;53(2):115-23. </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Hübel K, Fresen MM, Apperley JF, Basak GW, Douglas KW, Gabriel IH, Geraldes C, Jaksic O, Koristek Z, Kröger N, Lanza F, Lemoli RM, Mikala G, Selleslag D, Worel N, Mohty M, Duarte RF. European data on stem cell mobilization with plerixafor in non-Hodgkin's lymphoma, Hodgkin's lymphoma and multiple myeloma patients. A subgroup analysis of the European Consortium of stem cell mobilization. Bone Marrow Transplant. 2012 Aug;47(8):1046-50.</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Malard F, Kröger N, Gabriel IH, Hübel K, Apperley JF, Basak GW, Douglas KW, Geraldes C, Jaksic O, Koristek Z, Lanza F, Lemoli R, Mikala G, Selleslag D, Worel N, Mohty M, Duarte RF. Plerixafor for autologous peripheral blood stem cell mobilization in patients previously treated with fludarabine or lenalidomide. Biol Blood Marrow Transplant. 2012 Feb;18(2):314-7.</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Jaksic O, Gizdic B, Veic TS, Jaksic VP, Kusec R, Pejsa V, et al. Different Pattern of Expression of CD52, CD20 and CXCR-4 in Peripheral Blood, Bone Marrow and Lymph Nodes in B-Cell Chronic Lymphocytic Leukemia (B-CLL). Blood. 2011;118(21):1657-.</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Basak GW, Jaksic O, Koristek Z, Mikala G, Mayer J, Masszi T, Labar B,Wiktor-Jedrzejczak W; Central and Eastern European Leukemia Group (CELG). Identification of prognostic factors for plerixafor-based hematopoietic stem cell mobilization. Am J Hematol. 2011 Jul;86(7):550-3.</w:t>
            </w:r>
          </w:p>
          <w:p w:rsidR="00806BC7" w:rsidRPr="0005341E" w:rsidRDefault="00806BC7" w:rsidP="0005341E">
            <w:pPr>
              <w:spacing w:before="60" w:after="60"/>
              <w:rPr>
                <w:rFonts w:ascii="Arial Narrow" w:hAnsi="Arial Narrow" w:cs="Arial"/>
                <w:sz w:val="22"/>
                <w:szCs w:val="22"/>
                <w:lang w:val="hr-HR"/>
              </w:rPr>
            </w:pPr>
          </w:p>
        </w:tc>
      </w:tr>
      <w:tr w:rsidR="00806BC7" w:rsidRPr="0005341E" w:rsidTr="00B60513">
        <w:tc>
          <w:tcPr>
            <w:tcW w:w="1993" w:type="dxa"/>
            <w:vAlign w:val="center"/>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Datum zadnjeg izbora u znanstveno-nastavno ili nastavno zvanje i naziv zvanja</w:t>
            </w:r>
          </w:p>
        </w:tc>
        <w:tc>
          <w:tcPr>
            <w:tcW w:w="7647" w:type="dxa"/>
          </w:tcPr>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22.9.2014. Izvanredni profesor</w:t>
            </w:r>
          </w:p>
        </w:tc>
      </w:tr>
    </w:tbl>
    <w:p w:rsidR="00806BC7" w:rsidRPr="0005341E" w:rsidRDefault="00806BC7" w:rsidP="0005341E">
      <w:pPr>
        <w:spacing w:before="60" w:after="60"/>
        <w:rPr>
          <w:rFonts w:ascii="Arial Narrow" w:hAnsi="Arial Narrow" w:cs="Arial"/>
          <w:sz w:val="22"/>
          <w:szCs w:val="22"/>
          <w:lang w:val="hr-HR"/>
        </w:rPr>
      </w:pPr>
    </w:p>
    <w:p w:rsidR="00806BC7" w:rsidRPr="0005341E" w:rsidRDefault="00806BC7" w:rsidP="0005341E">
      <w:pPr>
        <w:spacing w:before="60" w:after="60"/>
        <w:rPr>
          <w:rFonts w:ascii="Arial Narrow" w:hAnsi="Arial Narrow" w:cs="Arial"/>
          <w:sz w:val="22"/>
          <w:szCs w:val="22"/>
          <w:lang w:val="hr-HR"/>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3"/>
        <w:gridCol w:w="7328"/>
      </w:tblGrid>
      <w:tr w:rsidR="00806BC7" w:rsidRPr="0005341E" w:rsidTr="009D40F1">
        <w:tc>
          <w:tcPr>
            <w:tcW w:w="1993" w:type="dxa"/>
            <w:vAlign w:val="bottom"/>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Ime</w:t>
            </w:r>
          </w:p>
        </w:tc>
        <w:tc>
          <w:tcPr>
            <w:tcW w:w="7328" w:type="dxa"/>
            <w:vAlign w:val="bottom"/>
          </w:tcPr>
          <w:p w:rsidR="00806BC7" w:rsidRPr="0005341E" w:rsidRDefault="00806BC7"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Irena</w:t>
            </w:r>
          </w:p>
        </w:tc>
      </w:tr>
      <w:tr w:rsidR="00806BC7" w:rsidRPr="0005341E" w:rsidTr="009D40F1">
        <w:tc>
          <w:tcPr>
            <w:tcW w:w="1993" w:type="dxa"/>
            <w:vAlign w:val="bottom"/>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Prezime</w:t>
            </w:r>
          </w:p>
        </w:tc>
        <w:tc>
          <w:tcPr>
            <w:tcW w:w="7328" w:type="dxa"/>
            <w:vAlign w:val="bottom"/>
          </w:tcPr>
          <w:p w:rsidR="00806BC7" w:rsidRPr="0005341E" w:rsidRDefault="00806BC7"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Jukić</w:t>
            </w:r>
          </w:p>
        </w:tc>
      </w:tr>
      <w:tr w:rsidR="00806BC7" w:rsidRPr="0005341E" w:rsidTr="009D40F1">
        <w:tc>
          <w:tcPr>
            <w:tcW w:w="1993" w:type="dxa"/>
            <w:vAlign w:val="bottom"/>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Naziv ustanove</w:t>
            </w:r>
          </w:p>
        </w:tc>
        <w:tc>
          <w:tcPr>
            <w:tcW w:w="7328" w:type="dxa"/>
            <w:vAlign w:val="bottom"/>
          </w:tcPr>
          <w:p w:rsidR="00806BC7" w:rsidRPr="0005341E" w:rsidRDefault="00806BC7"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Hrvatski zavod za transfuzijsku medicinu</w:t>
            </w:r>
          </w:p>
        </w:tc>
      </w:tr>
      <w:tr w:rsidR="00806BC7" w:rsidRPr="0005341E" w:rsidTr="009D40F1">
        <w:tc>
          <w:tcPr>
            <w:tcW w:w="1993" w:type="dxa"/>
            <w:vAlign w:val="bottom"/>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E-mail adresa</w:t>
            </w:r>
          </w:p>
        </w:tc>
        <w:tc>
          <w:tcPr>
            <w:tcW w:w="7328" w:type="dxa"/>
            <w:vAlign w:val="bottom"/>
          </w:tcPr>
          <w:p w:rsidR="00806BC7" w:rsidRPr="0005341E" w:rsidRDefault="00806BC7"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Irena.jukic@hztm.hr</w:t>
            </w:r>
          </w:p>
        </w:tc>
      </w:tr>
      <w:tr w:rsidR="00806BC7" w:rsidRPr="0005341E" w:rsidTr="009D40F1">
        <w:tc>
          <w:tcPr>
            <w:tcW w:w="1993" w:type="dxa"/>
            <w:vAlign w:val="bottom"/>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Adresa osobne web stranice</w:t>
            </w:r>
          </w:p>
        </w:tc>
        <w:tc>
          <w:tcPr>
            <w:tcW w:w="7328" w:type="dxa"/>
            <w:vAlign w:val="center"/>
          </w:tcPr>
          <w:p w:rsidR="00806BC7" w:rsidRPr="0005341E" w:rsidRDefault="00806BC7" w:rsidP="0005341E">
            <w:pPr>
              <w:spacing w:before="60" w:after="60"/>
              <w:rPr>
                <w:rFonts w:ascii="Arial Narrow" w:hAnsi="Arial Narrow" w:cs="Arial"/>
                <w:sz w:val="22"/>
                <w:szCs w:val="22"/>
                <w:lang w:val="hr-HR"/>
              </w:rPr>
            </w:pPr>
          </w:p>
        </w:tc>
      </w:tr>
      <w:tr w:rsidR="00806BC7" w:rsidRPr="0005341E" w:rsidTr="009D40F1">
        <w:tc>
          <w:tcPr>
            <w:tcW w:w="1993" w:type="dxa"/>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Životopis</w:t>
            </w:r>
          </w:p>
        </w:tc>
        <w:tc>
          <w:tcPr>
            <w:tcW w:w="7328" w:type="dxa"/>
            <w:vAlign w:val="bottom"/>
          </w:tcPr>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Obrazovanje</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2013. – Obrana doktorskog rada</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2008. – Doktorski studij</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2010. -  priznavanje naziva primarijus</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1999. Specijalistički ispit iz Transfuzijske medicine, specijalist transfuziolog</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1996. Javno zdravstvo na Medicinskom fakultetu u Zagrebu</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1986. Medicinskog fakulteta Sveučilišta u Zagrebu – doktor medicine</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Gimnazija „Ivan Meštrović“ Drniš</w:t>
            </w:r>
          </w:p>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Radno iskustvo</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2001. – Ravnateljica HZTM</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1994.- 2001. Voditeljica odjela za promidžbu i uzimanje krvi</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1989.- 1994. Liječnica u terenskoj ekipi</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1986.–1987. KBC Zagreb, liječnički staž</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Nastavna aktivnost</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Preddiplomski studij na Medicinskom fakultetu Sveučilišta u Osijeku, nastava obveznih i izbornih predmeta na Katedri za Kliničko-laboratorijsku dijagnostiku ak.god. 2014/2015 i 2015/2016:</w:t>
            </w:r>
          </w:p>
          <w:p w:rsidR="00806BC7" w:rsidRPr="0005341E" w:rsidRDefault="00806BC7" w:rsidP="00E337BE">
            <w:pPr>
              <w:pStyle w:val="ListParagraph"/>
              <w:numPr>
                <w:ilvl w:val="0"/>
                <w:numId w:val="87"/>
              </w:numPr>
              <w:spacing w:before="60" w:after="60"/>
              <w:contextualSpacing/>
              <w:rPr>
                <w:rFonts w:ascii="Arial Narrow" w:hAnsi="Arial Narrow" w:cs="Arial"/>
                <w:sz w:val="22"/>
                <w:szCs w:val="22"/>
                <w:lang w:val="hr-HR"/>
              </w:rPr>
            </w:pPr>
            <w:r w:rsidRPr="0005341E">
              <w:rPr>
                <w:rFonts w:ascii="Arial Narrow" w:hAnsi="Arial Narrow" w:cs="Arial"/>
                <w:sz w:val="22"/>
                <w:szCs w:val="22"/>
                <w:lang w:val="hr-HR"/>
              </w:rPr>
              <w:t>Predmet (izborni): Laboratorijske tehnologije u transfuzijskoj medicini i transplantaciji</w:t>
            </w:r>
          </w:p>
          <w:p w:rsidR="00806BC7" w:rsidRPr="0005341E" w:rsidRDefault="00806BC7" w:rsidP="00E337BE">
            <w:pPr>
              <w:pStyle w:val="ListParagraph"/>
              <w:numPr>
                <w:ilvl w:val="0"/>
                <w:numId w:val="87"/>
              </w:numPr>
              <w:spacing w:before="60" w:after="60"/>
              <w:contextualSpacing/>
              <w:rPr>
                <w:rFonts w:ascii="Arial Narrow" w:hAnsi="Arial Narrow" w:cs="Arial"/>
                <w:sz w:val="22"/>
                <w:szCs w:val="22"/>
                <w:lang w:val="hr-HR"/>
              </w:rPr>
            </w:pPr>
            <w:r w:rsidRPr="0005341E">
              <w:rPr>
                <w:rFonts w:ascii="Arial Narrow" w:hAnsi="Arial Narrow" w:cs="Arial"/>
                <w:sz w:val="22"/>
                <w:szCs w:val="22"/>
                <w:lang w:val="hr-HR"/>
              </w:rPr>
              <w:t>Predmet (obvezni): Transfuzijska medicina s laboratorijskim tehnologijama</w:t>
            </w:r>
          </w:p>
          <w:p w:rsidR="00806BC7" w:rsidRPr="0005341E" w:rsidRDefault="00806BC7" w:rsidP="00E337BE">
            <w:pPr>
              <w:pStyle w:val="ListParagraph"/>
              <w:numPr>
                <w:ilvl w:val="0"/>
                <w:numId w:val="87"/>
              </w:numPr>
              <w:spacing w:before="60" w:after="60"/>
              <w:contextualSpacing/>
              <w:rPr>
                <w:rFonts w:ascii="Arial Narrow" w:hAnsi="Arial Narrow" w:cs="Arial"/>
                <w:sz w:val="22"/>
                <w:szCs w:val="22"/>
                <w:lang w:val="hr-HR"/>
              </w:rPr>
            </w:pPr>
            <w:r w:rsidRPr="0005341E">
              <w:rPr>
                <w:rFonts w:ascii="Arial Narrow" w:hAnsi="Arial Narrow" w:cs="Arial"/>
                <w:sz w:val="22"/>
                <w:szCs w:val="22"/>
                <w:lang w:val="hr-HR"/>
              </w:rPr>
              <w:t>Predmet (obvezni): Klinički kolegij V: Transfuzijska medicina</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Poslijediplomski studiji, Tečajevi trajnog medicinskog usavršavanja:</w:t>
            </w:r>
          </w:p>
          <w:p w:rsidR="00806BC7" w:rsidRPr="0005341E" w:rsidRDefault="00806BC7" w:rsidP="00E337BE">
            <w:pPr>
              <w:pStyle w:val="ListParagraph"/>
              <w:numPr>
                <w:ilvl w:val="0"/>
                <w:numId w:val="87"/>
              </w:numPr>
              <w:spacing w:before="60" w:after="60"/>
              <w:contextualSpacing/>
              <w:rPr>
                <w:rFonts w:ascii="Arial Narrow" w:hAnsi="Arial Narrow" w:cs="Arial"/>
                <w:sz w:val="22"/>
                <w:szCs w:val="22"/>
                <w:lang w:val="hr-HR"/>
              </w:rPr>
            </w:pPr>
            <w:r w:rsidRPr="0005341E">
              <w:rPr>
                <w:rFonts w:ascii="Arial Narrow" w:hAnsi="Arial Narrow" w:cs="Arial"/>
                <w:sz w:val="22"/>
                <w:szCs w:val="22"/>
                <w:lang w:val="hr-HR"/>
              </w:rPr>
              <w:t>Davalaštvo krvi u Republici Hrvatskoj, 2008.</w:t>
            </w:r>
          </w:p>
          <w:p w:rsidR="00806BC7" w:rsidRPr="0005341E" w:rsidRDefault="00806BC7" w:rsidP="00E337BE">
            <w:pPr>
              <w:pStyle w:val="ListParagraph"/>
              <w:numPr>
                <w:ilvl w:val="0"/>
                <w:numId w:val="87"/>
              </w:numPr>
              <w:spacing w:before="60" w:after="60"/>
              <w:contextualSpacing/>
              <w:rPr>
                <w:rFonts w:ascii="Arial Narrow" w:hAnsi="Arial Narrow" w:cs="Arial"/>
                <w:sz w:val="22"/>
                <w:szCs w:val="22"/>
                <w:lang w:val="hr-HR"/>
              </w:rPr>
            </w:pPr>
            <w:r w:rsidRPr="0005341E">
              <w:rPr>
                <w:rFonts w:ascii="Arial Narrow" w:hAnsi="Arial Narrow" w:cs="Arial"/>
                <w:sz w:val="22"/>
                <w:szCs w:val="22"/>
                <w:lang w:val="hr-HR"/>
              </w:rPr>
              <w:t>Unapređenje serološkog testiranja krvlju prenosivih bolesti, 2008.</w:t>
            </w:r>
          </w:p>
          <w:p w:rsidR="00806BC7" w:rsidRPr="0005341E" w:rsidRDefault="00806BC7" w:rsidP="00E337BE">
            <w:pPr>
              <w:pStyle w:val="ListParagraph"/>
              <w:numPr>
                <w:ilvl w:val="0"/>
                <w:numId w:val="87"/>
              </w:numPr>
              <w:spacing w:before="60" w:after="60"/>
              <w:contextualSpacing/>
              <w:rPr>
                <w:rFonts w:ascii="Arial Narrow" w:hAnsi="Arial Narrow" w:cs="Arial"/>
                <w:sz w:val="22"/>
                <w:szCs w:val="22"/>
                <w:lang w:val="hr-HR"/>
              </w:rPr>
            </w:pPr>
            <w:r w:rsidRPr="0005341E">
              <w:rPr>
                <w:rFonts w:ascii="Arial Narrow" w:hAnsi="Arial Narrow" w:cs="Arial"/>
                <w:sz w:val="22"/>
                <w:szCs w:val="22"/>
                <w:lang w:val="hr-HR"/>
              </w:rPr>
              <w:t>Klinička transfuzijska medicina, 2010.</w:t>
            </w:r>
          </w:p>
          <w:p w:rsidR="00806BC7" w:rsidRPr="0005341E" w:rsidRDefault="00806BC7" w:rsidP="00E337BE">
            <w:pPr>
              <w:pStyle w:val="ListParagraph"/>
              <w:numPr>
                <w:ilvl w:val="0"/>
                <w:numId w:val="87"/>
              </w:numPr>
              <w:spacing w:before="60" w:after="60"/>
              <w:contextualSpacing/>
              <w:rPr>
                <w:rFonts w:ascii="Arial Narrow" w:hAnsi="Arial Narrow" w:cs="Arial"/>
                <w:sz w:val="22"/>
                <w:szCs w:val="22"/>
                <w:lang w:val="hr-HR"/>
              </w:rPr>
            </w:pPr>
            <w:r w:rsidRPr="0005341E">
              <w:rPr>
                <w:rFonts w:ascii="Arial Narrow" w:hAnsi="Arial Narrow" w:cs="Arial"/>
                <w:sz w:val="22"/>
                <w:szCs w:val="22"/>
                <w:lang w:val="hr-HR"/>
              </w:rPr>
              <w:t>Nadzor nad transfuzijskim liječenjem (Hemovigilancija), 2011.</w:t>
            </w:r>
          </w:p>
          <w:p w:rsidR="00806BC7" w:rsidRPr="0005341E" w:rsidRDefault="00806BC7" w:rsidP="00E337BE">
            <w:pPr>
              <w:pStyle w:val="ListParagraph"/>
              <w:numPr>
                <w:ilvl w:val="0"/>
                <w:numId w:val="87"/>
              </w:numPr>
              <w:spacing w:before="60" w:after="60"/>
              <w:contextualSpacing/>
              <w:rPr>
                <w:rFonts w:ascii="Arial Narrow" w:hAnsi="Arial Narrow" w:cs="Arial"/>
                <w:sz w:val="22"/>
                <w:szCs w:val="22"/>
                <w:lang w:val="hr-HR"/>
              </w:rPr>
            </w:pPr>
            <w:r w:rsidRPr="0005341E">
              <w:rPr>
                <w:rFonts w:ascii="Arial Narrow" w:hAnsi="Arial Narrow" w:cs="Arial"/>
                <w:sz w:val="22"/>
                <w:szCs w:val="22"/>
                <w:lang w:val="hr-HR"/>
              </w:rPr>
              <w:t>Transfuzijska medicina i koagulacija kod onkoloških bolesnika, 2011.</w:t>
            </w:r>
          </w:p>
          <w:p w:rsidR="00806BC7" w:rsidRPr="0005341E" w:rsidRDefault="00806BC7" w:rsidP="00E337BE">
            <w:pPr>
              <w:pStyle w:val="ListParagraph"/>
              <w:numPr>
                <w:ilvl w:val="0"/>
                <w:numId w:val="87"/>
              </w:numPr>
              <w:spacing w:before="60" w:after="60"/>
              <w:contextualSpacing/>
              <w:rPr>
                <w:rFonts w:ascii="Arial Narrow" w:hAnsi="Arial Narrow" w:cs="Arial"/>
                <w:sz w:val="22"/>
                <w:szCs w:val="22"/>
                <w:lang w:val="hr-HR"/>
              </w:rPr>
            </w:pPr>
            <w:r w:rsidRPr="0005341E">
              <w:rPr>
                <w:rFonts w:ascii="Arial Narrow" w:hAnsi="Arial Narrow" w:cs="Arial"/>
                <w:sz w:val="22"/>
                <w:szCs w:val="22"/>
                <w:lang w:val="hr-HR"/>
              </w:rPr>
              <w:t>Etika u medicini, 2014.</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 xml:space="preserve">Disertacija </w:t>
            </w:r>
            <w:r w:rsidRPr="0005341E">
              <w:rPr>
                <w:rFonts w:ascii="Arial Narrow" w:hAnsi="Arial Narrow" w:cs="Arial"/>
                <w:sz w:val="22"/>
                <w:szCs w:val="22"/>
                <w:lang w:val="hr-HR"/>
              </w:rPr>
              <w:t>(naslov i godina obrane)</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„Učestalost genotipova ABO sustava krvnih grupa  u  oboljelih od tromboembolija u Hrvatskoj“, 2013.</w:t>
            </w:r>
          </w:p>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Znanstvena aktivnost</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Izbor u znanstveno zvanje znanstvenog suradnika u znanstvenom području biomedicine i zdravstva – polje kliničke medicinske znanosti</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Publikacije</w:t>
            </w:r>
            <w:r w:rsidR="003B633F" w:rsidRPr="0005341E">
              <w:rPr>
                <w:rFonts w:ascii="Arial Narrow" w:hAnsi="Arial Narrow" w:cs="Arial"/>
                <w:sz w:val="22"/>
                <w:szCs w:val="22"/>
                <w:lang w:val="hr-HR"/>
              </w:rPr>
              <w:t> </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CC 13</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SCI-EXP/SSCI 2</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Indeks Medicus 3, Scopus (EM) 1</w:t>
            </w:r>
          </w:p>
          <w:p w:rsidR="00806BC7" w:rsidRPr="0005341E" w:rsidRDefault="00806BC7" w:rsidP="0005341E">
            <w:pPr>
              <w:spacing w:before="60" w:after="60"/>
              <w:rPr>
                <w:rFonts w:ascii="Arial Narrow" w:hAnsi="Arial Narrow" w:cs="Arial"/>
                <w:sz w:val="22"/>
                <w:szCs w:val="22"/>
                <w:lang w:val="hr-HR"/>
              </w:rPr>
            </w:pPr>
          </w:p>
        </w:tc>
      </w:tr>
      <w:tr w:rsidR="00806BC7" w:rsidRPr="0005341E" w:rsidTr="009D40F1">
        <w:trPr>
          <w:trHeight w:val="117"/>
        </w:trPr>
        <w:tc>
          <w:tcPr>
            <w:tcW w:w="1993" w:type="dxa"/>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Popis radova objavljenih u posljednjih pet godina </w:t>
            </w:r>
            <w:r w:rsidR="00CB25F6" w:rsidRPr="0005341E">
              <w:rPr>
                <w:rFonts w:ascii="Arial Narrow" w:hAnsi="Arial Narrow" w:cs="Arial"/>
                <w:sz w:val="22"/>
                <w:szCs w:val="22"/>
                <w:lang w:val="hr-HR"/>
              </w:rPr>
              <w:t> </w:t>
            </w:r>
          </w:p>
        </w:tc>
        <w:tc>
          <w:tcPr>
            <w:tcW w:w="7328" w:type="dxa"/>
          </w:tcPr>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Jukić I, Bingulac-Popović J, Đogić V, Babić I, Culej J, Tomičić M, Vuk T, Šarlija D, Balija M. ABO Blood Groups and Genetic Risk Factors for thrombosis in Croatian Population. Croat Med J. 2009 December; 50(6): 550–558.</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Jukić I. Complications related to Blood donors in Croatian Institute of Transfusion Medicine. Blood Transfus 2010;8 (Suppl 1):7</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Jukić I, Maglov C, Očić T, Cipek V. Blood promotion in Croatia. Varnost in kakovost v transfuzijski medicini. Univerzitetni klinički center Maribor; 2010, str.39-47.</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Milić M, Rozgaj R, Kašuba V, Oreščanin V, Balija M, Jukić I.Correlation between folate   and vitamin B</w:t>
            </w:r>
            <w:r w:rsidRPr="0005341E">
              <w:rPr>
                <w:rFonts w:ascii="Cambria Math" w:hAnsi="Cambria Math" w:cs="Cambria Math"/>
                <w:sz w:val="22"/>
                <w:szCs w:val="22"/>
                <w:lang w:val="hr-HR"/>
              </w:rPr>
              <w:t>₁₂</w:t>
            </w:r>
            <w:r w:rsidRPr="0005341E">
              <w:rPr>
                <w:rFonts w:ascii="Arial Narrow" w:hAnsi="Arial Narrow" w:cs="Arial"/>
                <w:sz w:val="22"/>
                <w:szCs w:val="22"/>
                <w:lang w:val="hr-HR"/>
              </w:rPr>
              <w:t xml:space="preserve"> and vitamin B</w:t>
            </w:r>
            <w:r w:rsidRPr="0005341E">
              <w:rPr>
                <w:rFonts w:ascii="Cambria Math" w:hAnsi="Cambria Math" w:cs="Cambria Math"/>
                <w:sz w:val="22"/>
                <w:szCs w:val="22"/>
                <w:lang w:val="hr-HR"/>
              </w:rPr>
              <w:t>₁₂</w:t>
            </w:r>
            <w:r w:rsidRPr="0005341E">
              <w:rPr>
                <w:rFonts w:ascii="Arial Narrow" w:hAnsi="Arial Narrow" w:cs="Arial"/>
                <w:sz w:val="22"/>
                <w:szCs w:val="22"/>
                <w:lang w:val="hr-HR"/>
              </w:rPr>
              <w:t xml:space="preserve"> and markers of DNA stability in healthy men: preliminary results. Acta Biochim Pol. 2010;57(3):339-45. Epub 2010 Jun 11.</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Jukic I, Bingulac-Popovic J, Dogic V, Hecimovic A, Babic I, Batarilo I, Maglov C, Sturm D: Evaluation of ABO blood groups as a risk factor for myocardial infarction. Blood Transfus. 2012 Oct 29:1-2.</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Vuk T, Barišić M, Ljubičić J, Hećimović A, Juraković-Lončar N, Sarlija D, Jukić I. Product   recall - a Croatian experience (2000-2010). Blood Transfus. 2012 Oct 10:1-8.</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Vuk T, Barišić M, Očić T, Hećimović A, Sarlija D, Jukić I. Could the frequency of lipaemic donations be reduced by educational activities? Blood Transfus. 2012 Oct;10(4):555-6.</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Vuk T, Ljubičić J, Balija M, Jukić I. Nonconformities of donor blood samples: results of 10 -year monitoring. Transfusion. 2013 Apr;53(4):921-3.</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Majić Z, Jukić I, Pavlin S. Air Transport and Logistics in Pnademic Outbreak of Influenza A (H1N1) Virus. Promet – Trafic</w:t>
            </w:r>
            <w:r w:rsidRPr="0005341E">
              <w:rPr>
                <w:rFonts w:ascii="Arial" w:hAnsi="Arial" w:cs="Arial"/>
                <w:sz w:val="22"/>
                <w:szCs w:val="22"/>
                <w:lang w:val="hr-HR"/>
              </w:rPr>
              <w:t>۵</w:t>
            </w:r>
            <w:r w:rsidRPr="0005341E">
              <w:rPr>
                <w:rFonts w:ascii="Arial Narrow" w:hAnsi="Arial Narrow" w:cs="Arial"/>
                <w:sz w:val="22"/>
                <w:szCs w:val="22"/>
                <w:lang w:val="hr-HR"/>
              </w:rPr>
              <w:t>Transportation, Vol.21, 2009; No.6:425-434</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Tomicic M, Starcevic M, Ribicic R, Golubic•Cepulic B, Hundric-Haspl Z, Jukic I:</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Alloimmune Neonatal Neutropenia in Croatia during the 1998-2008, American Journal of Reproductlve Immunology. 2014 May; 71(5):451-457</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Vuk T, Ocic T, Patko, Strauss Patko M, Jukic I: Quality control of buffy coat removed red cell concentrates· a Croatian experience. Transfusion Medicine</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2014 Dec; 6:385-391</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Vuk T, Cipek V, Hecimovic A, Jukic I: Antibodies titration for immunized pregnant women: conventional tube test or gel microcolumn assay</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Transfusion. 2014 Apr; 54(4):1200-1202</w:t>
            </w:r>
          </w:p>
          <w:p w:rsidR="00806BC7" w:rsidRPr="0005341E" w:rsidRDefault="00806BC7" w:rsidP="0005341E">
            <w:pPr>
              <w:spacing w:before="60" w:after="60"/>
              <w:rPr>
                <w:rFonts w:ascii="Arial Narrow" w:hAnsi="Arial Narrow" w:cs="Arial"/>
                <w:sz w:val="22"/>
                <w:szCs w:val="22"/>
                <w:lang w:val="hr-HR"/>
              </w:rPr>
            </w:pPr>
          </w:p>
        </w:tc>
      </w:tr>
      <w:tr w:rsidR="00806BC7" w:rsidRPr="0005341E" w:rsidTr="009D40F1">
        <w:tc>
          <w:tcPr>
            <w:tcW w:w="1993" w:type="dxa"/>
            <w:vAlign w:val="center"/>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Datum zadnjeg izbora u znanstveno-nastavno ili nastavno zvanje i naziv zvanja</w:t>
            </w:r>
          </w:p>
        </w:tc>
        <w:tc>
          <w:tcPr>
            <w:tcW w:w="7328" w:type="dxa"/>
          </w:tcPr>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6. srpnja 2015. Znanstveni suradnik</w:t>
            </w:r>
          </w:p>
        </w:tc>
      </w:tr>
    </w:tbl>
    <w:p w:rsidR="00806BC7" w:rsidRPr="0005341E" w:rsidRDefault="00806BC7" w:rsidP="0005341E">
      <w:pPr>
        <w:spacing w:before="60" w:after="60"/>
        <w:rPr>
          <w:rFonts w:ascii="Arial Narrow" w:hAnsi="Arial Narrow" w:cs="Arial"/>
          <w:sz w:val="22"/>
          <w:szCs w:val="22"/>
          <w:lang w:val="hr-HR"/>
        </w:rPr>
      </w:pPr>
    </w:p>
    <w:p w:rsidR="00806BC7" w:rsidRPr="0005341E" w:rsidRDefault="00806BC7" w:rsidP="0005341E">
      <w:pPr>
        <w:spacing w:before="60" w:after="60"/>
        <w:rPr>
          <w:rFonts w:ascii="Arial Narrow" w:hAnsi="Arial Narrow" w:cs="Arial"/>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660"/>
      </w:tblGrid>
      <w:tr w:rsidR="00806BC7" w:rsidRPr="0005341E" w:rsidTr="00D73881">
        <w:tc>
          <w:tcPr>
            <w:tcW w:w="2808" w:type="dxa"/>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Ime </w:t>
            </w:r>
          </w:p>
        </w:tc>
        <w:tc>
          <w:tcPr>
            <w:tcW w:w="6660" w:type="dxa"/>
          </w:tcPr>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 xml:space="preserve">Gordana </w:t>
            </w:r>
          </w:p>
        </w:tc>
      </w:tr>
      <w:tr w:rsidR="00806BC7" w:rsidRPr="0005341E" w:rsidTr="00D73881">
        <w:tc>
          <w:tcPr>
            <w:tcW w:w="2808" w:type="dxa"/>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Prezime</w:t>
            </w:r>
          </w:p>
        </w:tc>
        <w:tc>
          <w:tcPr>
            <w:tcW w:w="6660" w:type="dxa"/>
          </w:tcPr>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Kaić</w:t>
            </w:r>
          </w:p>
        </w:tc>
      </w:tr>
      <w:tr w:rsidR="00806BC7" w:rsidRPr="0005341E" w:rsidTr="00D73881">
        <w:trPr>
          <w:trHeight w:val="380"/>
        </w:trPr>
        <w:tc>
          <w:tcPr>
            <w:tcW w:w="2808" w:type="dxa"/>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Naziv ustanove u </w:t>
            </w:r>
          </w:p>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kojoj je zaposlen</w:t>
            </w:r>
          </w:p>
        </w:tc>
        <w:tc>
          <w:tcPr>
            <w:tcW w:w="6660" w:type="dxa"/>
            <w:shd w:val="clear" w:color="auto" w:fill="auto"/>
          </w:tcPr>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Klinička bolnica Merkur</w:t>
            </w:r>
          </w:p>
        </w:tc>
      </w:tr>
      <w:tr w:rsidR="00806BC7" w:rsidRPr="0005341E" w:rsidTr="00D73881">
        <w:trPr>
          <w:trHeight w:val="380"/>
        </w:trPr>
        <w:tc>
          <w:tcPr>
            <w:tcW w:w="2808" w:type="dxa"/>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Adresa, E-mail, telefon</w:t>
            </w:r>
          </w:p>
          <w:p w:rsidR="00806BC7" w:rsidRPr="0005341E" w:rsidRDefault="00806BC7" w:rsidP="0005341E">
            <w:pPr>
              <w:spacing w:before="60" w:after="60"/>
              <w:rPr>
                <w:rFonts w:ascii="Arial Narrow" w:hAnsi="Arial Narrow" w:cs="Arial"/>
                <w:b/>
                <w:bCs/>
                <w:sz w:val="22"/>
                <w:szCs w:val="22"/>
                <w:lang w:val="hr-HR"/>
              </w:rPr>
            </w:pPr>
          </w:p>
        </w:tc>
        <w:tc>
          <w:tcPr>
            <w:tcW w:w="6660" w:type="dxa"/>
            <w:shd w:val="clear" w:color="auto" w:fill="auto"/>
          </w:tcPr>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Zajčeva 19, 10000 Zagreb</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gordana.kaic@zg.t-com.hr</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012308461</w:t>
            </w:r>
          </w:p>
        </w:tc>
      </w:tr>
      <w:tr w:rsidR="00806BC7" w:rsidRPr="0005341E" w:rsidTr="00D73881">
        <w:tc>
          <w:tcPr>
            <w:tcW w:w="2808" w:type="dxa"/>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Životopis</w:t>
            </w:r>
          </w:p>
          <w:p w:rsidR="00806BC7" w:rsidRPr="0005341E" w:rsidRDefault="00806BC7" w:rsidP="0005341E">
            <w:pPr>
              <w:spacing w:before="60" w:after="60"/>
              <w:rPr>
                <w:rFonts w:ascii="Arial Narrow" w:hAnsi="Arial Narrow" w:cs="Arial"/>
                <w:b/>
                <w:bCs/>
                <w:sz w:val="22"/>
                <w:szCs w:val="22"/>
                <w:lang w:val="hr-HR"/>
              </w:rPr>
            </w:pPr>
          </w:p>
        </w:tc>
        <w:tc>
          <w:tcPr>
            <w:tcW w:w="6660" w:type="dxa"/>
          </w:tcPr>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pl-PL"/>
              </w:rPr>
              <w:t>Ro</w:t>
            </w:r>
            <w:r w:rsidRPr="0005341E">
              <w:rPr>
                <w:rFonts w:ascii="Arial Narrow" w:hAnsi="Arial Narrow" w:cs="Arial"/>
                <w:sz w:val="22"/>
                <w:szCs w:val="22"/>
                <w:lang w:val="hr-HR"/>
              </w:rPr>
              <w:t>đ</w:t>
            </w:r>
            <w:r w:rsidRPr="0005341E">
              <w:rPr>
                <w:rFonts w:ascii="Arial Narrow" w:hAnsi="Arial Narrow" w:cs="Arial"/>
                <w:sz w:val="22"/>
                <w:szCs w:val="22"/>
                <w:lang w:val="pl-PL"/>
              </w:rPr>
              <w:t>ena</w:t>
            </w:r>
            <w:r w:rsidRPr="0005341E">
              <w:rPr>
                <w:rFonts w:ascii="Arial Narrow" w:hAnsi="Arial Narrow" w:cs="Arial"/>
                <w:sz w:val="22"/>
                <w:szCs w:val="22"/>
                <w:lang w:val="hr-HR"/>
              </w:rPr>
              <w:t xml:space="preserve"> 1965.</w:t>
            </w:r>
            <w:r w:rsidRPr="0005341E">
              <w:rPr>
                <w:rFonts w:ascii="Arial Narrow" w:hAnsi="Arial Narrow" w:cs="Arial"/>
                <w:sz w:val="22"/>
                <w:szCs w:val="22"/>
                <w:lang w:val="pl-PL"/>
              </w:rPr>
              <w:t>g</w:t>
            </w:r>
            <w:r w:rsidRPr="0005341E">
              <w:rPr>
                <w:rFonts w:ascii="Arial Narrow" w:hAnsi="Arial Narrow" w:cs="Arial"/>
                <w:sz w:val="22"/>
                <w:szCs w:val="22"/>
                <w:lang w:val="hr-HR"/>
              </w:rPr>
              <w:t>. N</w:t>
            </w:r>
            <w:r w:rsidRPr="0005341E">
              <w:rPr>
                <w:rFonts w:ascii="Arial Narrow" w:hAnsi="Arial Narrow" w:cs="Arial"/>
                <w:sz w:val="22"/>
                <w:szCs w:val="22"/>
                <w:lang w:val="pl-PL"/>
              </w:rPr>
              <w:t>aMedicinskomfakultetuSveu</w:t>
            </w:r>
            <w:r w:rsidRPr="0005341E">
              <w:rPr>
                <w:rFonts w:ascii="Arial Narrow" w:hAnsi="Arial Narrow" w:cs="Arial"/>
                <w:sz w:val="22"/>
                <w:szCs w:val="22"/>
                <w:lang w:val="hr-HR"/>
              </w:rPr>
              <w:t>č</w:t>
            </w:r>
            <w:r w:rsidRPr="0005341E">
              <w:rPr>
                <w:rFonts w:ascii="Arial Narrow" w:hAnsi="Arial Narrow" w:cs="Arial"/>
                <w:sz w:val="22"/>
                <w:szCs w:val="22"/>
                <w:lang w:val="pl-PL"/>
              </w:rPr>
              <w:t>ili</w:t>
            </w:r>
            <w:r w:rsidRPr="0005341E">
              <w:rPr>
                <w:rFonts w:ascii="Arial Narrow" w:hAnsi="Arial Narrow" w:cs="Arial"/>
                <w:sz w:val="22"/>
                <w:szCs w:val="22"/>
                <w:lang w:val="hr-HR"/>
              </w:rPr>
              <w:t>š</w:t>
            </w:r>
            <w:r w:rsidRPr="0005341E">
              <w:rPr>
                <w:rFonts w:ascii="Arial Narrow" w:hAnsi="Arial Narrow" w:cs="Arial"/>
                <w:sz w:val="22"/>
                <w:szCs w:val="22"/>
                <w:lang w:val="pl-PL"/>
              </w:rPr>
              <w:t>tauZagrebu</w:t>
            </w:r>
            <w:r w:rsidRPr="0005341E">
              <w:rPr>
                <w:rFonts w:ascii="Arial Narrow" w:hAnsi="Arial Narrow" w:cs="Arial"/>
                <w:sz w:val="22"/>
                <w:szCs w:val="22"/>
                <w:lang w:val="hr-HR"/>
              </w:rPr>
              <w:t xml:space="preserve"> diplomirala 1990. </w:t>
            </w:r>
            <w:r w:rsidRPr="0005341E">
              <w:rPr>
                <w:rFonts w:ascii="Arial Narrow" w:hAnsi="Arial Narrow" w:cs="Arial"/>
                <w:sz w:val="22"/>
                <w:szCs w:val="22"/>
                <w:lang w:val="pl-PL"/>
              </w:rPr>
              <w:t>g</w:t>
            </w:r>
            <w:r w:rsidRPr="0005341E">
              <w:rPr>
                <w:rFonts w:ascii="Arial Narrow" w:hAnsi="Arial Narrow" w:cs="Arial"/>
                <w:sz w:val="22"/>
                <w:szCs w:val="22"/>
                <w:lang w:val="hr-HR"/>
              </w:rPr>
              <w:t xml:space="preserve">. </w:t>
            </w:r>
            <w:r w:rsidRPr="0005341E">
              <w:rPr>
                <w:rFonts w:ascii="Arial Narrow" w:hAnsi="Arial Narrow" w:cs="Arial"/>
                <w:sz w:val="22"/>
                <w:szCs w:val="22"/>
                <w:lang w:val="pl-PL"/>
              </w:rPr>
              <w:t>Nakonpripravni</w:t>
            </w:r>
            <w:r w:rsidRPr="0005341E">
              <w:rPr>
                <w:rFonts w:ascii="Arial Narrow" w:hAnsi="Arial Narrow" w:cs="Arial"/>
                <w:sz w:val="22"/>
                <w:szCs w:val="22"/>
                <w:lang w:val="hr-HR"/>
              </w:rPr>
              <w:t>č</w:t>
            </w:r>
            <w:r w:rsidRPr="0005341E">
              <w:rPr>
                <w:rFonts w:ascii="Arial Narrow" w:hAnsi="Arial Narrow" w:cs="Arial"/>
                <w:sz w:val="22"/>
                <w:szCs w:val="22"/>
                <w:lang w:val="pl-PL"/>
              </w:rPr>
              <w:t>kogsta</w:t>
            </w:r>
            <w:r w:rsidRPr="0005341E">
              <w:rPr>
                <w:rFonts w:ascii="Arial Narrow" w:hAnsi="Arial Narrow" w:cs="Arial"/>
                <w:sz w:val="22"/>
                <w:szCs w:val="22"/>
                <w:lang w:val="hr-HR"/>
              </w:rPr>
              <w:t>ž</w:t>
            </w:r>
            <w:r w:rsidRPr="0005341E">
              <w:rPr>
                <w:rFonts w:ascii="Arial Narrow" w:hAnsi="Arial Narrow" w:cs="Arial"/>
                <w:sz w:val="22"/>
                <w:szCs w:val="22"/>
                <w:lang w:val="pl-PL"/>
              </w:rPr>
              <w:t>aipolo</w:t>
            </w:r>
            <w:r w:rsidRPr="0005341E">
              <w:rPr>
                <w:rFonts w:ascii="Arial Narrow" w:hAnsi="Arial Narrow" w:cs="Arial"/>
                <w:sz w:val="22"/>
                <w:szCs w:val="22"/>
                <w:lang w:val="hr-HR"/>
              </w:rPr>
              <w:t>ž</w:t>
            </w:r>
            <w:r w:rsidRPr="0005341E">
              <w:rPr>
                <w:rFonts w:ascii="Arial Narrow" w:hAnsi="Arial Narrow" w:cs="Arial"/>
                <w:sz w:val="22"/>
                <w:szCs w:val="22"/>
                <w:lang w:val="pl-PL"/>
              </w:rPr>
              <w:t>enogstru</w:t>
            </w:r>
            <w:r w:rsidRPr="0005341E">
              <w:rPr>
                <w:rFonts w:ascii="Arial Narrow" w:hAnsi="Arial Narrow" w:cs="Arial"/>
                <w:sz w:val="22"/>
                <w:szCs w:val="22"/>
                <w:lang w:val="hr-HR"/>
              </w:rPr>
              <w:t>č</w:t>
            </w:r>
            <w:r w:rsidRPr="0005341E">
              <w:rPr>
                <w:rFonts w:ascii="Arial Narrow" w:hAnsi="Arial Narrow" w:cs="Arial"/>
                <w:sz w:val="22"/>
                <w:szCs w:val="22"/>
                <w:lang w:val="pl-PL"/>
              </w:rPr>
              <w:t>nogispitaradilauDomuzdravljaZapre</w:t>
            </w:r>
            <w:r w:rsidRPr="0005341E">
              <w:rPr>
                <w:rFonts w:ascii="Arial Narrow" w:hAnsi="Arial Narrow" w:cs="Arial"/>
                <w:sz w:val="22"/>
                <w:szCs w:val="22"/>
                <w:lang w:val="hr-HR"/>
              </w:rPr>
              <w:t>š</w:t>
            </w:r>
            <w:r w:rsidRPr="0005341E">
              <w:rPr>
                <w:rFonts w:ascii="Arial Narrow" w:hAnsi="Arial Narrow" w:cs="Arial"/>
                <w:sz w:val="22"/>
                <w:szCs w:val="22"/>
                <w:lang w:val="pl-PL"/>
              </w:rPr>
              <w:t>i</w:t>
            </w:r>
            <w:r w:rsidRPr="0005341E">
              <w:rPr>
                <w:rFonts w:ascii="Arial Narrow" w:hAnsi="Arial Narrow" w:cs="Arial"/>
                <w:sz w:val="22"/>
                <w:szCs w:val="22"/>
                <w:lang w:val="hr-HR"/>
              </w:rPr>
              <w:t xml:space="preserve">ć. Od </w:t>
            </w:r>
            <w:r w:rsidRPr="0005341E">
              <w:rPr>
                <w:rFonts w:ascii="Arial Narrow" w:hAnsi="Arial Narrow" w:cs="Arial"/>
                <w:sz w:val="22"/>
                <w:szCs w:val="22"/>
                <w:lang w:val="pl-PL"/>
              </w:rPr>
              <w:t>1996.g. zaposlena na Odjelu za kliničku citologiju i citometriju Kliničke bolnice Dubrava. Specijalistički ispit iz kliničke citologije položila 2000.g. Od siječnja 2012.g. radi u Zavodu za kliničku citologiju i citogenetiku Kliničke bolnice Merkur.</w:t>
            </w:r>
            <w:r w:rsidRPr="0005341E">
              <w:rPr>
                <w:rFonts w:ascii="Arial Narrow" w:hAnsi="Arial Narrow" w:cs="Arial"/>
                <w:sz w:val="22"/>
                <w:szCs w:val="22"/>
                <w:lang w:val="hr-HR"/>
              </w:rPr>
              <w:t xml:space="preserve"> M</w:t>
            </w:r>
            <w:r w:rsidRPr="0005341E">
              <w:rPr>
                <w:rFonts w:ascii="Arial Narrow" w:hAnsi="Arial Narrow" w:cs="Arial"/>
                <w:sz w:val="22"/>
                <w:szCs w:val="22"/>
                <w:lang w:val="pl-PL"/>
              </w:rPr>
              <w:t>agistarskirad</w:t>
            </w:r>
            <w:r w:rsidRPr="0005341E">
              <w:rPr>
                <w:rFonts w:ascii="Arial Narrow" w:hAnsi="Arial Narrow" w:cs="Arial"/>
                <w:sz w:val="22"/>
                <w:szCs w:val="22"/>
                <w:lang w:val="hr-HR"/>
              </w:rPr>
              <w:t xml:space="preserve"> (2005.) </w:t>
            </w:r>
            <w:r w:rsidRPr="0005341E">
              <w:rPr>
                <w:rFonts w:ascii="Arial Narrow" w:hAnsi="Arial Narrow" w:cs="Arial"/>
                <w:sz w:val="22"/>
                <w:szCs w:val="22"/>
                <w:lang w:val="pl-PL"/>
              </w:rPr>
              <w:t>idoktorskudisertaciju</w:t>
            </w:r>
            <w:r w:rsidRPr="0005341E">
              <w:rPr>
                <w:rFonts w:ascii="Arial Narrow" w:hAnsi="Arial Narrow" w:cs="Arial"/>
                <w:sz w:val="22"/>
                <w:szCs w:val="22"/>
                <w:lang w:val="hr-HR"/>
              </w:rPr>
              <w:t xml:space="preserve"> (2012.) obranila na Medicinskom fakultetu Sveučilišta u Zagrebu. Zvanje primarijus dobila 2013.g. Sudjelovala u nekoliko znanstveno-istraživačkih projekata financiranih od Ministarstva znanosti, obrazovanja i športa, kao i u nastavi poslijediplomskog stručnog studija iz kliničke citologije, tečajevima za edukaciju citotehnologa i nastavi na Zdravstvenom učilištu.</w:t>
            </w:r>
          </w:p>
        </w:tc>
      </w:tr>
      <w:tr w:rsidR="00806BC7" w:rsidRPr="0005341E" w:rsidTr="00D73881">
        <w:tc>
          <w:tcPr>
            <w:tcW w:w="2808" w:type="dxa"/>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Popis radova </w:t>
            </w:r>
          </w:p>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(najvažniji zadnjih 5 godina)</w:t>
            </w:r>
          </w:p>
          <w:p w:rsidR="00806BC7" w:rsidRPr="0005341E" w:rsidRDefault="00806BC7" w:rsidP="0005341E">
            <w:pPr>
              <w:spacing w:before="60" w:after="60"/>
              <w:rPr>
                <w:rFonts w:ascii="Arial Narrow" w:hAnsi="Arial Narrow" w:cs="Arial"/>
                <w:b/>
                <w:bCs/>
                <w:sz w:val="22"/>
                <w:szCs w:val="22"/>
                <w:lang w:val="hr-HR"/>
              </w:rPr>
            </w:pPr>
          </w:p>
        </w:tc>
        <w:tc>
          <w:tcPr>
            <w:tcW w:w="6660" w:type="dxa"/>
          </w:tcPr>
          <w:p w:rsidR="00806BC7" w:rsidRPr="0005341E" w:rsidRDefault="00806BC7" w:rsidP="00E337BE">
            <w:pPr>
              <w:pStyle w:val="ListParagraph"/>
              <w:numPr>
                <w:ilvl w:val="0"/>
                <w:numId w:val="88"/>
              </w:numPr>
              <w:spacing w:before="60" w:after="60"/>
              <w:contextualSpacing/>
              <w:rPr>
                <w:rFonts w:ascii="Arial Narrow" w:hAnsi="Arial Narrow" w:cs="Arial"/>
                <w:sz w:val="22"/>
                <w:szCs w:val="22"/>
              </w:rPr>
            </w:pPr>
            <w:r w:rsidRPr="0005341E">
              <w:rPr>
                <w:rFonts w:ascii="Arial Narrow" w:hAnsi="Arial Narrow" w:cs="Arial"/>
                <w:sz w:val="22"/>
                <w:szCs w:val="22"/>
              </w:rPr>
              <w:t>Kaić G, Tomasović-Loncarić C. Alpha-methylacyl-CoA racemase (AMACR) in fine-needle aspiration specimens of prostate lesions. Diagn Cytopathol 2009;37:803-8.</w:t>
            </w:r>
          </w:p>
          <w:p w:rsidR="00806BC7" w:rsidRPr="0005341E" w:rsidRDefault="00806BC7" w:rsidP="00E337BE">
            <w:pPr>
              <w:pStyle w:val="ListParagraph"/>
              <w:numPr>
                <w:ilvl w:val="0"/>
                <w:numId w:val="88"/>
              </w:numPr>
              <w:spacing w:before="60" w:after="60"/>
              <w:contextualSpacing/>
              <w:rPr>
                <w:rFonts w:ascii="Arial Narrow" w:hAnsi="Arial Narrow" w:cs="Arial"/>
                <w:sz w:val="22"/>
                <w:szCs w:val="22"/>
              </w:rPr>
            </w:pPr>
            <w:r w:rsidRPr="0005341E">
              <w:rPr>
                <w:rFonts w:ascii="Arial Narrow" w:hAnsi="Arial Narrow" w:cs="Arial"/>
                <w:sz w:val="22"/>
                <w:szCs w:val="22"/>
              </w:rPr>
              <w:t>Znidarcić Z, Jeren T, Kaić G, Kardum-Skelin I, Knezević-Obad A, Smojver-Jezek S, Vince A. Clinical cytology and primary health care of children and adults. Coll Antropol 2010;34:737-48.</w:t>
            </w:r>
          </w:p>
          <w:p w:rsidR="00806BC7" w:rsidRPr="0005341E" w:rsidRDefault="00806BC7" w:rsidP="00E337BE">
            <w:pPr>
              <w:pStyle w:val="ListParagraph"/>
              <w:numPr>
                <w:ilvl w:val="0"/>
                <w:numId w:val="88"/>
              </w:numPr>
              <w:spacing w:before="60" w:after="60"/>
              <w:contextualSpacing/>
              <w:rPr>
                <w:rFonts w:ascii="Arial Narrow" w:hAnsi="Arial Narrow" w:cs="Arial"/>
                <w:sz w:val="22"/>
                <w:szCs w:val="22"/>
              </w:rPr>
            </w:pPr>
            <w:r w:rsidRPr="0005341E">
              <w:rPr>
                <w:rFonts w:ascii="Arial Narrow" w:hAnsi="Arial Narrow" w:cs="Arial"/>
                <w:sz w:val="22"/>
                <w:szCs w:val="22"/>
              </w:rPr>
              <w:t>Miletić Z, Gizdić B, Stoos-Veić T, Kaić G, Novak NP, Tadić M, Jakšić O, Ostović KT. Flow cytometric analysis of deep-seated lymph nodes. Coll Antropol 2010;34:377-80.</w:t>
            </w:r>
          </w:p>
          <w:p w:rsidR="00806BC7" w:rsidRPr="0005341E" w:rsidRDefault="00806BC7" w:rsidP="00E337BE">
            <w:pPr>
              <w:pStyle w:val="ListParagraph"/>
              <w:numPr>
                <w:ilvl w:val="0"/>
                <w:numId w:val="88"/>
              </w:numPr>
              <w:spacing w:before="60" w:after="60"/>
              <w:contextualSpacing/>
              <w:rPr>
                <w:rFonts w:ascii="Arial Narrow" w:hAnsi="Arial Narrow" w:cs="Arial"/>
                <w:sz w:val="22"/>
                <w:szCs w:val="22"/>
              </w:rPr>
            </w:pPr>
            <w:r w:rsidRPr="0005341E">
              <w:rPr>
                <w:rFonts w:ascii="Arial Narrow" w:hAnsi="Arial Narrow" w:cs="Arial"/>
                <w:sz w:val="22"/>
                <w:szCs w:val="22"/>
              </w:rPr>
              <w:t>Kaić G, Štoos-Veić T, Trutin Ostović K, Vojnović J, Vidović Lj, Lambaša S, Hariš V, Ajduković R, Stanec S, Budi S. Misleading presentations of malignant breast diseases-role of clinical cytology. Coll Antropol 2010;34:193-5.</w:t>
            </w:r>
          </w:p>
          <w:p w:rsidR="00806BC7" w:rsidRPr="0005341E" w:rsidRDefault="00806BC7" w:rsidP="0005341E">
            <w:pPr>
              <w:pStyle w:val="ListParagraph"/>
              <w:spacing w:before="60" w:after="60"/>
              <w:ind w:left="360"/>
              <w:rPr>
                <w:rFonts w:ascii="Arial Narrow" w:hAnsi="Arial Narrow" w:cs="Arial"/>
                <w:sz w:val="22"/>
                <w:szCs w:val="22"/>
              </w:rPr>
            </w:pPr>
          </w:p>
        </w:tc>
      </w:tr>
      <w:tr w:rsidR="00806BC7" w:rsidRPr="0005341E" w:rsidTr="00D73881">
        <w:tc>
          <w:tcPr>
            <w:tcW w:w="2808" w:type="dxa"/>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Izbor u zvanje (koje, godina)</w:t>
            </w:r>
          </w:p>
        </w:tc>
        <w:tc>
          <w:tcPr>
            <w:tcW w:w="6660" w:type="dxa"/>
          </w:tcPr>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Znanstveni suradnik,</w:t>
            </w:r>
            <w:r w:rsidRPr="0005341E">
              <w:rPr>
                <w:rFonts w:ascii="Arial Narrow" w:hAnsi="Arial Narrow" w:cs="Arial"/>
                <w:sz w:val="22"/>
                <w:szCs w:val="22"/>
                <w:lang w:val="hr-HR"/>
              </w:rPr>
              <w:t xml:space="preserve"> 2013. god.</w:t>
            </w:r>
          </w:p>
        </w:tc>
      </w:tr>
    </w:tbl>
    <w:p w:rsidR="00806BC7" w:rsidRPr="0005341E" w:rsidRDefault="00806BC7" w:rsidP="0005341E">
      <w:pPr>
        <w:spacing w:before="60" w:after="60"/>
        <w:rPr>
          <w:rFonts w:ascii="Arial Narrow" w:hAnsi="Arial Narrow" w:cs="Arial"/>
          <w:sz w:val="22"/>
          <w:szCs w:val="22"/>
        </w:rPr>
      </w:pPr>
    </w:p>
    <w:p w:rsidR="00DA30D2" w:rsidRPr="0005341E" w:rsidRDefault="00DA30D2" w:rsidP="0005341E">
      <w:pPr>
        <w:spacing w:before="60" w:after="60"/>
        <w:rPr>
          <w:rFonts w:ascii="Arial Narrow" w:hAnsi="Arial Narrow" w:cs="Arial"/>
          <w:sz w:val="22"/>
          <w:szCs w:val="22"/>
          <w:lang w:val="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486"/>
      </w:tblGrid>
      <w:tr w:rsidR="00806BC7" w:rsidRPr="0005341E" w:rsidTr="009D40F1">
        <w:trPr>
          <w:trHeight w:val="272"/>
        </w:trPr>
        <w:tc>
          <w:tcPr>
            <w:tcW w:w="2802" w:type="dxa"/>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Ime </w:t>
            </w:r>
          </w:p>
        </w:tc>
        <w:tc>
          <w:tcPr>
            <w:tcW w:w="6486" w:type="dxa"/>
          </w:tcPr>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 xml:space="preserve">Ika </w:t>
            </w:r>
          </w:p>
        </w:tc>
      </w:tr>
      <w:tr w:rsidR="00806BC7" w:rsidRPr="0005341E" w:rsidTr="009D40F1">
        <w:tc>
          <w:tcPr>
            <w:tcW w:w="2802" w:type="dxa"/>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Prezime</w:t>
            </w:r>
          </w:p>
        </w:tc>
        <w:tc>
          <w:tcPr>
            <w:tcW w:w="6486" w:type="dxa"/>
          </w:tcPr>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Kardum-Skelin</w:t>
            </w:r>
          </w:p>
        </w:tc>
      </w:tr>
      <w:tr w:rsidR="00806BC7" w:rsidRPr="0005341E" w:rsidTr="009D40F1">
        <w:trPr>
          <w:trHeight w:val="380"/>
        </w:trPr>
        <w:tc>
          <w:tcPr>
            <w:tcW w:w="2802" w:type="dxa"/>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Naziv ustanove u </w:t>
            </w:r>
          </w:p>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kojoj je zaposlen</w:t>
            </w:r>
          </w:p>
          <w:p w:rsidR="00806BC7" w:rsidRPr="0005341E" w:rsidRDefault="00806BC7" w:rsidP="0005341E">
            <w:pPr>
              <w:spacing w:before="60" w:after="60"/>
              <w:rPr>
                <w:rFonts w:ascii="Arial Narrow" w:hAnsi="Arial Narrow" w:cs="Arial"/>
                <w:b/>
                <w:bCs/>
                <w:sz w:val="22"/>
                <w:szCs w:val="22"/>
                <w:lang w:val="hr-HR"/>
              </w:rPr>
            </w:pPr>
          </w:p>
        </w:tc>
        <w:tc>
          <w:tcPr>
            <w:tcW w:w="6486" w:type="dxa"/>
            <w:shd w:val="clear" w:color="auto" w:fill="auto"/>
          </w:tcPr>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Zavod za kliničku citologiju i citogenetiku, KB Merkur, Zagreb</w:t>
            </w:r>
          </w:p>
        </w:tc>
      </w:tr>
      <w:tr w:rsidR="00806BC7" w:rsidRPr="0005341E" w:rsidTr="009D40F1">
        <w:trPr>
          <w:trHeight w:val="380"/>
        </w:trPr>
        <w:tc>
          <w:tcPr>
            <w:tcW w:w="2802" w:type="dxa"/>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Adresa, E-mail, telefon</w:t>
            </w:r>
          </w:p>
          <w:p w:rsidR="00806BC7" w:rsidRPr="0005341E" w:rsidRDefault="00806BC7" w:rsidP="0005341E">
            <w:pPr>
              <w:spacing w:before="60" w:after="60"/>
              <w:rPr>
                <w:rFonts w:ascii="Arial Narrow" w:hAnsi="Arial Narrow" w:cs="Arial"/>
                <w:b/>
                <w:bCs/>
                <w:sz w:val="22"/>
                <w:szCs w:val="22"/>
                <w:lang w:val="hr-HR"/>
              </w:rPr>
            </w:pPr>
          </w:p>
        </w:tc>
        <w:tc>
          <w:tcPr>
            <w:tcW w:w="6486" w:type="dxa"/>
            <w:shd w:val="clear" w:color="auto" w:fill="auto"/>
          </w:tcPr>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Krčelićeva 12, Zagreb, </w:t>
            </w:r>
            <w:hyperlink r:id="rId524" w:history="1">
              <w:r w:rsidRPr="0005341E">
                <w:rPr>
                  <w:rStyle w:val="Hyperlink"/>
                  <w:rFonts w:ascii="Arial Narrow" w:hAnsi="Arial Narrow" w:cs="Arial"/>
                  <w:sz w:val="22"/>
                  <w:szCs w:val="22"/>
                </w:rPr>
                <w:t>ikardum@hi.t-com.hr</w:t>
              </w:r>
            </w:hyperlink>
            <w:r w:rsidRPr="0005341E">
              <w:rPr>
                <w:rFonts w:ascii="Arial Narrow" w:hAnsi="Arial Narrow" w:cs="Arial"/>
                <w:sz w:val="22"/>
                <w:szCs w:val="22"/>
                <w:lang w:val="hr-HR"/>
              </w:rPr>
              <w:t>; +385 99 4888 772</w:t>
            </w:r>
          </w:p>
        </w:tc>
      </w:tr>
      <w:tr w:rsidR="00806BC7" w:rsidRPr="0005341E" w:rsidTr="009D40F1">
        <w:tc>
          <w:tcPr>
            <w:tcW w:w="2802" w:type="dxa"/>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Životopis</w:t>
            </w:r>
          </w:p>
          <w:p w:rsidR="00806BC7" w:rsidRPr="0005341E" w:rsidRDefault="00806BC7" w:rsidP="0005341E">
            <w:pPr>
              <w:spacing w:before="60" w:after="60"/>
              <w:rPr>
                <w:rFonts w:ascii="Arial Narrow" w:hAnsi="Arial Narrow" w:cs="Arial"/>
                <w:b/>
                <w:bCs/>
                <w:sz w:val="22"/>
                <w:szCs w:val="22"/>
                <w:lang w:val="hr-HR"/>
              </w:rPr>
            </w:pPr>
          </w:p>
        </w:tc>
        <w:tc>
          <w:tcPr>
            <w:tcW w:w="6486" w:type="dxa"/>
          </w:tcPr>
          <w:p w:rsidR="00806BC7" w:rsidRPr="0005341E" w:rsidRDefault="00806BC7" w:rsidP="0005341E">
            <w:pPr>
              <w:spacing w:before="60" w:after="60"/>
              <w:rPr>
                <w:rFonts w:ascii="Arial Narrow" w:hAnsi="Arial Narrow" w:cs="Arial"/>
                <w:color w:val="003333"/>
                <w:sz w:val="22"/>
                <w:szCs w:val="22"/>
                <w:lang w:val="hr-HR"/>
              </w:rPr>
            </w:pPr>
            <w:r w:rsidRPr="0005341E">
              <w:rPr>
                <w:rFonts w:ascii="Arial Narrow" w:hAnsi="Arial Narrow" w:cs="Arial"/>
                <w:b/>
                <w:bCs/>
                <w:sz w:val="22"/>
                <w:szCs w:val="22"/>
                <w:lang w:val="hr-HR" w:eastAsia="hr-HR"/>
              </w:rPr>
              <w:t>Edukacija</w:t>
            </w:r>
            <w:r w:rsidRPr="0005341E">
              <w:rPr>
                <w:rFonts w:ascii="Arial Narrow" w:hAnsi="Arial Narrow" w:cs="Arial"/>
                <w:bCs/>
                <w:sz w:val="22"/>
                <w:szCs w:val="22"/>
                <w:lang w:val="hr-HR" w:eastAsia="hr-HR"/>
              </w:rPr>
              <w:t xml:space="preserve">: </w:t>
            </w:r>
            <w:r w:rsidRPr="0005341E">
              <w:rPr>
                <w:rFonts w:ascii="Arial Narrow" w:hAnsi="Arial Narrow" w:cs="Arial"/>
                <w:sz w:val="22"/>
                <w:szCs w:val="22"/>
                <w:lang w:val="hr-HR" w:eastAsia="hr-HR"/>
              </w:rPr>
              <w:t xml:space="preserve">Doktor medicine (1997); Poslijediplomski studij iz Kliničke citologije, Medicinski fakultet Sveučilišta u Zagrebu (1997-1978); Specijalist Medicinske citologije, Ministarstvo zdravlja RH (1983); Magistar znanosti, Medicinski fakultet Sveučilišta u Zagrebu (1986); Primarijat, Ministarstvo zdravlja RH (2007); Doktorat znanosti, Medicinski fakultet Sveučilišta u Zagrebu (2008); </w:t>
            </w:r>
            <w:r w:rsidRPr="0005341E">
              <w:rPr>
                <w:rFonts w:ascii="Arial Narrow" w:hAnsi="Arial Narrow" w:cs="Arial"/>
                <w:sz w:val="22"/>
                <w:szCs w:val="22"/>
                <w:lang w:val="hr-HR"/>
              </w:rPr>
              <w:t>Znanstveni suradnik</w:t>
            </w:r>
            <w:r w:rsidRPr="0005341E">
              <w:rPr>
                <w:rFonts w:ascii="Arial Narrow" w:hAnsi="Arial Narrow" w:cs="Arial"/>
                <w:sz w:val="22"/>
                <w:szCs w:val="22"/>
                <w:lang w:val="hr-HR" w:eastAsia="hr-HR"/>
              </w:rPr>
              <w:t xml:space="preserve"> (2008); Docent, Medicinski fakultet Sveučilišta u Zagrebu (2009); Viši znanstveni suradnik (2011); </w:t>
            </w:r>
            <w:r w:rsidRPr="0005341E">
              <w:rPr>
                <w:rFonts w:ascii="Arial Narrow" w:hAnsi="Arial Narrow" w:cs="Arial"/>
                <w:sz w:val="22"/>
                <w:szCs w:val="22"/>
                <w:lang w:val="hr-HR"/>
              </w:rPr>
              <w:t>Znanstveni savjetnik (2014).</w:t>
            </w:r>
          </w:p>
          <w:p w:rsidR="00806BC7" w:rsidRPr="0005341E" w:rsidRDefault="00806BC7" w:rsidP="0005341E">
            <w:pPr>
              <w:spacing w:before="60" w:after="60"/>
              <w:rPr>
                <w:rFonts w:ascii="Arial Narrow" w:hAnsi="Arial Narrow" w:cs="Arial"/>
                <w:sz w:val="22"/>
                <w:szCs w:val="22"/>
                <w:lang w:val="hr-HR" w:eastAsia="hr-HR"/>
              </w:rPr>
            </w:pPr>
            <w:r w:rsidRPr="0005341E">
              <w:rPr>
                <w:rFonts w:ascii="Arial Narrow" w:hAnsi="Arial Narrow" w:cs="Arial"/>
                <w:b/>
                <w:bCs/>
                <w:iCs/>
                <w:sz w:val="22"/>
                <w:szCs w:val="22"/>
                <w:lang w:val="hr-HR" w:eastAsia="hr-HR"/>
              </w:rPr>
              <w:t>Stručno usavršavanje:</w:t>
            </w:r>
            <w:r w:rsidRPr="0005341E">
              <w:rPr>
                <w:rFonts w:ascii="Arial Narrow" w:hAnsi="Arial Narrow" w:cs="Arial"/>
                <w:bCs/>
                <w:iCs/>
                <w:sz w:val="22"/>
                <w:szCs w:val="22"/>
                <w:lang w:val="hr-HR" w:eastAsia="hr-HR"/>
              </w:rPr>
              <w:t xml:space="preserve">Citolog u KB Merkur(1999-); Voditelj Laboratorija za citologija i hematologiju KB Merkur </w:t>
            </w:r>
            <w:r w:rsidRPr="0005341E">
              <w:rPr>
                <w:rFonts w:ascii="Arial Narrow" w:hAnsi="Arial Narrow" w:cs="Arial"/>
                <w:sz w:val="22"/>
                <w:szCs w:val="22"/>
                <w:lang w:val="hr-HR" w:eastAsia="hr-HR"/>
              </w:rPr>
              <w:t xml:space="preserve">(1988-2009); Voditelj Zavoda za citologiju i citogenetiku KB Merkur (2009-); Predsjednik Stručnog vijeća KB Merkur (2010-); Voditelj Tečaja za citotehnologe pri Ministarstvu zdravlja RH (2008-); Voditelj Poslijediplomskog specijalističkog studija, Medicinski fakultet Sveučilišta u Zagrebu (2009-). </w:t>
            </w:r>
          </w:p>
          <w:p w:rsidR="00806BC7" w:rsidRPr="0005341E" w:rsidRDefault="00806BC7" w:rsidP="0005341E">
            <w:pPr>
              <w:spacing w:before="60" w:after="60"/>
              <w:rPr>
                <w:rFonts w:ascii="Arial Narrow" w:hAnsi="Arial Narrow" w:cs="Arial"/>
                <w:b/>
                <w:bCs/>
                <w:i/>
                <w:iCs/>
                <w:sz w:val="22"/>
                <w:szCs w:val="22"/>
                <w:lang w:val="hr-HR" w:eastAsia="hr-HR"/>
              </w:rPr>
            </w:pPr>
            <w:r w:rsidRPr="0005341E">
              <w:rPr>
                <w:rFonts w:ascii="Arial Narrow" w:hAnsi="Arial Narrow" w:cs="Arial"/>
                <w:b/>
                <w:sz w:val="22"/>
                <w:szCs w:val="22"/>
                <w:lang w:val="hr-HR" w:eastAsia="hr-HR"/>
              </w:rPr>
              <w:t>Organizacija k</w:t>
            </w:r>
            <w:r w:rsidRPr="0005341E">
              <w:rPr>
                <w:rFonts w:ascii="Arial Narrow" w:hAnsi="Arial Narrow" w:cs="Arial"/>
                <w:b/>
                <w:bCs/>
                <w:iCs/>
                <w:sz w:val="22"/>
                <w:szCs w:val="22"/>
                <w:lang w:val="hr-HR" w:eastAsia="hr-HR"/>
              </w:rPr>
              <w:t>ongresa/simpozija:</w:t>
            </w:r>
            <w:r w:rsidRPr="0005341E">
              <w:rPr>
                <w:rFonts w:ascii="Arial Narrow" w:hAnsi="Arial Narrow" w:cs="Arial"/>
                <w:iCs/>
                <w:sz w:val="22"/>
                <w:szCs w:val="22"/>
                <w:lang w:val="hr-BA"/>
              </w:rPr>
              <w:t xml:space="preserve">Domaći i svjetski kongresi i simpoziji: </w:t>
            </w:r>
            <w:r w:rsidRPr="0005341E">
              <w:rPr>
                <w:rFonts w:ascii="Arial Narrow" w:hAnsi="Arial Narrow" w:cs="Arial"/>
                <w:sz w:val="22"/>
                <w:szCs w:val="22"/>
                <w:lang w:val="hr-BA"/>
              </w:rPr>
              <w:t>pozvani predavač, moderator okruglog stola, član ili predsjedatelj sekcijama, aktivni učesnik</w:t>
            </w:r>
            <w:r w:rsidRPr="0005341E">
              <w:rPr>
                <w:rFonts w:ascii="Arial Narrow" w:hAnsi="Arial Narrow" w:cs="Arial"/>
                <w:sz w:val="22"/>
                <w:szCs w:val="22"/>
                <w:lang w:val="hr-HR" w:eastAsia="hr-HR"/>
              </w:rPr>
              <w:t xml:space="preserve">; </w:t>
            </w:r>
            <w:r w:rsidRPr="0005341E">
              <w:rPr>
                <w:rFonts w:ascii="Arial Narrow" w:hAnsi="Arial Narrow" w:cs="Arial"/>
                <w:sz w:val="22"/>
                <w:szCs w:val="22"/>
                <w:lang w:val="hr-BA"/>
              </w:rPr>
              <w:t>Autor Simpozija prigodom 30. obljetnice samostalne specijalizacije iz kliničke citologije, Zagreb</w:t>
            </w:r>
            <w:r w:rsidRPr="0005341E">
              <w:rPr>
                <w:rStyle w:val="Hyperlink"/>
                <w:rFonts w:ascii="Arial Narrow" w:hAnsi="Arial Narrow" w:cs="Arial"/>
                <w:sz w:val="22"/>
                <w:szCs w:val="22"/>
              </w:rPr>
              <w:t xml:space="preserve"> (2004); </w:t>
            </w:r>
            <w:r w:rsidRPr="0005341E">
              <w:rPr>
                <w:rFonts w:ascii="Arial Narrow" w:hAnsi="Arial Narrow" w:cs="Arial"/>
                <w:sz w:val="22"/>
                <w:szCs w:val="22"/>
                <w:lang w:val="hr-BA"/>
              </w:rPr>
              <w:t xml:space="preserve">Predsjednk 3. Hrvatskog kongresa kliničke citologije, Opatija </w:t>
            </w:r>
            <w:r w:rsidRPr="0005341E">
              <w:rPr>
                <w:rFonts w:ascii="Arial Narrow" w:hAnsi="Arial Narrow" w:cs="Arial"/>
                <w:sz w:val="22"/>
                <w:szCs w:val="22"/>
                <w:lang w:val="hr-HR" w:eastAsia="hr-HR"/>
              </w:rPr>
              <w:t xml:space="preserve">(2005); </w:t>
            </w:r>
            <w:r w:rsidRPr="0005341E">
              <w:rPr>
                <w:rFonts w:ascii="Arial Narrow" w:hAnsi="Arial Narrow" w:cs="Arial"/>
                <w:sz w:val="22"/>
                <w:szCs w:val="22"/>
                <w:lang w:val="hr-BA"/>
              </w:rPr>
              <w:t>Dopredsjednica lokalnog organizacijskog odbora 14. Svjetskog Senološkog kongresa, Zagreb</w:t>
            </w:r>
            <w:r w:rsidRPr="0005341E">
              <w:rPr>
                <w:rFonts w:ascii="Arial Narrow" w:hAnsi="Arial Narrow" w:cs="Arial"/>
                <w:sz w:val="22"/>
                <w:szCs w:val="22"/>
                <w:lang w:val="hr-HR" w:eastAsia="hr-HR"/>
              </w:rPr>
              <w:t xml:space="preserve"> (2006); </w:t>
            </w:r>
            <w:r w:rsidRPr="0005341E">
              <w:rPr>
                <w:rFonts w:ascii="Arial Narrow" w:hAnsi="Arial Narrow" w:cs="Arial"/>
                <w:sz w:val="22"/>
                <w:szCs w:val="22"/>
                <w:lang w:val="hr-BA"/>
              </w:rPr>
              <w:t xml:space="preserve">Član predsjedništva </w:t>
            </w:r>
            <w:r w:rsidRPr="0005341E">
              <w:rPr>
                <w:rFonts w:ascii="Arial Narrow" w:hAnsi="Arial Narrow" w:cs="Arial"/>
                <w:bCs/>
                <w:sz w:val="22"/>
                <w:szCs w:val="22"/>
                <w:lang w:val="hr-BA"/>
              </w:rPr>
              <w:t>International Workshop on Human Papillomaviruses and Consensus Recommendations for Cervical Cancer Prevention &amp; Colposcopy Training, Cavtat</w:t>
            </w:r>
            <w:r w:rsidRPr="0005341E">
              <w:rPr>
                <w:rFonts w:ascii="Arial Narrow" w:hAnsi="Arial Narrow" w:cs="Arial"/>
                <w:bCs/>
                <w:sz w:val="22"/>
                <w:szCs w:val="22"/>
                <w:lang w:val="hr-HR"/>
              </w:rPr>
              <w:t xml:space="preserve"> (2007); </w:t>
            </w:r>
            <w:r w:rsidRPr="0005341E">
              <w:rPr>
                <w:rFonts w:ascii="Arial Narrow" w:hAnsi="Arial Narrow" w:cs="Arial"/>
                <w:sz w:val="22"/>
                <w:szCs w:val="22"/>
                <w:lang w:val="hr-BA"/>
              </w:rPr>
              <w:t>Autor simpozija prigodom 40. obljetnice Poslijediplomskog studija iz kliničke citologije, Zagreb</w:t>
            </w:r>
            <w:r w:rsidRPr="0005341E">
              <w:rPr>
                <w:rFonts w:ascii="Arial Narrow" w:hAnsi="Arial Narrow" w:cs="Arial"/>
                <w:sz w:val="22"/>
                <w:szCs w:val="22"/>
                <w:lang w:val="hr-HR"/>
              </w:rPr>
              <w:t xml:space="preserve"> (2008); </w:t>
            </w:r>
            <w:r w:rsidRPr="0005341E">
              <w:rPr>
                <w:rFonts w:ascii="Arial Narrow" w:hAnsi="Arial Narrow" w:cs="Arial"/>
                <w:sz w:val="22"/>
                <w:szCs w:val="22"/>
                <w:lang w:val="hr-BA"/>
              </w:rPr>
              <w:t>Predsjednk 4. Hrvatskog kongresa kliničke citologije, Split</w:t>
            </w:r>
            <w:r w:rsidRPr="0005341E">
              <w:rPr>
                <w:rFonts w:ascii="Arial Narrow" w:hAnsi="Arial Narrow" w:cs="Arial"/>
                <w:sz w:val="22"/>
                <w:szCs w:val="22"/>
                <w:lang w:val="hr-HR" w:eastAsia="hr-HR"/>
              </w:rPr>
              <w:t xml:space="preserve"> (2009); </w:t>
            </w:r>
            <w:r w:rsidRPr="0005341E">
              <w:rPr>
                <w:rFonts w:ascii="Arial Narrow" w:hAnsi="Arial Narrow" w:cs="Arial"/>
                <w:sz w:val="22"/>
                <w:szCs w:val="22"/>
                <w:lang w:val="hr-BA"/>
              </w:rPr>
              <w:t>Autor simpozija prigodom 55. obljetnice Kliničke citologije u KB Merkuru, Zagreb</w:t>
            </w:r>
            <w:r w:rsidRPr="0005341E">
              <w:rPr>
                <w:rStyle w:val="Hyperlink"/>
                <w:rFonts w:ascii="Arial Narrow" w:hAnsi="Arial Narrow" w:cs="Arial"/>
                <w:sz w:val="22"/>
                <w:szCs w:val="22"/>
              </w:rPr>
              <w:t xml:space="preserve"> (2011); </w:t>
            </w:r>
            <w:r w:rsidRPr="0005341E">
              <w:rPr>
                <w:rFonts w:ascii="Arial Narrow" w:hAnsi="Arial Narrow" w:cs="Arial"/>
                <w:sz w:val="22"/>
                <w:szCs w:val="22"/>
                <w:lang w:val="hr-HR"/>
              </w:rPr>
              <w:t>Ko-Predsjednica  37. Europskog citološkog kongresa, Dubrovnik-Cavtat, Hrvatska</w:t>
            </w:r>
            <w:r w:rsidRPr="0005341E">
              <w:rPr>
                <w:rFonts w:ascii="Arial Narrow" w:hAnsi="Arial Narrow" w:cs="Arial"/>
                <w:sz w:val="22"/>
                <w:szCs w:val="22"/>
                <w:lang w:val="hr-HR" w:eastAsia="hr-HR"/>
              </w:rPr>
              <w:t xml:space="preserve"> (2012).</w:t>
            </w:r>
          </w:p>
          <w:p w:rsidR="00806BC7" w:rsidRPr="0005341E" w:rsidRDefault="00806BC7" w:rsidP="0005341E">
            <w:pPr>
              <w:spacing w:before="60" w:after="60"/>
              <w:rPr>
                <w:rFonts w:ascii="Arial Narrow" w:hAnsi="Arial Narrow" w:cs="Arial"/>
                <w:sz w:val="22"/>
                <w:szCs w:val="22"/>
                <w:lang w:val="hr-HR" w:eastAsia="hr-HR"/>
              </w:rPr>
            </w:pPr>
            <w:r w:rsidRPr="0005341E">
              <w:rPr>
                <w:rFonts w:ascii="Arial Narrow" w:hAnsi="Arial Narrow" w:cs="Arial"/>
                <w:b/>
                <w:bCs/>
                <w:iCs/>
                <w:sz w:val="22"/>
                <w:szCs w:val="22"/>
                <w:lang w:val="hr-HR" w:eastAsia="hr-HR"/>
              </w:rPr>
              <w:t>Članstva:</w:t>
            </w:r>
            <w:r w:rsidRPr="0005341E">
              <w:rPr>
                <w:rFonts w:ascii="Arial Narrow" w:hAnsi="Arial Narrow" w:cs="Arial"/>
                <w:sz w:val="22"/>
                <w:szCs w:val="22"/>
                <w:lang w:val="hr-BA"/>
              </w:rPr>
              <w:t xml:space="preserve">Član </w:t>
            </w:r>
            <w:r w:rsidRPr="0005341E">
              <w:rPr>
                <w:rFonts w:ascii="Arial Narrow" w:hAnsi="Arial Narrow" w:cs="Arial"/>
                <w:sz w:val="22"/>
                <w:szCs w:val="22"/>
                <w:lang w:val="hr-HR" w:eastAsia="hr-HR"/>
              </w:rPr>
              <w:t xml:space="preserve">(1978-), tajnik (1985-1993) i predsjednik Hrvatskog društva za kliničku citologiju HLZ-a (2001-2013); član Hrvatskog društva za hematologiju i transfuzijsku medicinu HLZ-a (1985-); član European Federation of Cytology Societies (1993-); član UO Hrvatskog senološkog društva HLZ-a (1999-); član Hrvatskog gastroenterološkog društva (2002 -); predsjednik povjerenstva za kliničku citologiju (2001-2003); član povjerenstva za senologiju (2002-2004); član povjerenstva za patologiju i citologiju (2003-2008); predsjednik povjerenstva za citopatologiju, Ministarstvo zdravlja RH (2007-2011); koordinator za hematocitologiju - Krohem (2008-); član povjerenstva za edukaciju HLZ-a (2008-); član radne grupe za edukaciju citologa Europskog udruženja citologa </w:t>
            </w:r>
            <w:r w:rsidRPr="0005341E">
              <w:rPr>
                <w:rFonts w:ascii="Arial Narrow" w:hAnsi="Arial Narrow" w:cs="Arial"/>
                <w:sz w:val="22"/>
                <w:szCs w:val="22"/>
                <w:lang w:val="hr-HR"/>
              </w:rPr>
              <w:t xml:space="preserve">(2009-2011) i radne grupe za citopatologiju Europskog udruženja patologa (2011-2014); član povjerenstva za međunarodnu suradnju HLK (2010); </w:t>
            </w:r>
            <w:r w:rsidRPr="0005341E">
              <w:rPr>
                <w:rStyle w:val="kurziv1"/>
                <w:rFonts w:ascii="Arial Narrow" w:hAnsi="Arial Narrow" w:cs="Arial"/>
                <w:color w:val="000000"/>
                <w:sz w:val="22"/>
                <w:szCs w:val="22"/>
                <w:lang w:val="hr-HR"/>
              </w:rPr>
              <w:t>voditelj programa specijalističkog usavršavanja Republike Hrvatske za Patologiju s akreditacijom iz citopatologije</w:t>
            </w:r>
            <w:r w:rsidRPr="0005341E">
              <w:rPr>
                <w:rFonts w:ascii="Arial Narrow" w:hAnsi="Arial Narrow" w:cs="Arial"/>
                <w:bCs/>
                <w:sz w:val="22"/>
                <w:szCs w:val="22"/>
                <w:lang w:val="hr-HR"/>
              </w:rPr>
              <w:t xml:space="preserve"> (2012-2013); </w:t>
            </w:r>
            <w:r w:rsidRPr="0005341E">
              <w:rPr>
                <w:rFonts w:ascii="Arial Narrow" w:hAnsi="Arial Narrow" w:cs="Arial"/>
                <w:sz w:val="22"/>
                <w:szCs w:val="22"/>
                <w:lang w:val="hr-BA"/>
              </w:rPr>
              <w:t>redoviti član Akademije medicinskih znanosti Hrvatske</w:t>
            </w:r>
            <w:r w:rsidRPr="0005341E">
              <w:rPr>
                <w:rFonts w:ascii="Arial Narrow" w:hAnsi="Arial Narrow" w:cs="Arial"/>
                <w:sz w:val="22"/>
                <w:szCs w:val="22"/>
                <w:lang w:val="hr-HR" w:eastAsia="hr-HR"/>
              </w:rPr>
              <w:t xml:space="preserve"> (2012-), Predsjednik Europskog udruženja citologa (2013 i 2014). </w:t>
            </w:r>
          </w:p>
          <w:p w:rsidR="00806BC7" w:rsidRPr="0005341E" w:rsidRDefault="00806BC7" w:rsidP="0005341E">
            <w:pPr>
              <w:spacing w:before="60" w:after="60"/>
              <w:rPr>
                <w:rFonts w:ascii="Arial Narrow" w:hAnsi="Arial Narrow" w:cs="Arial"/>
                <w:vanish/>
                <w:sz w:val="22"/>
                <w:szCs w:val="22"/>
                <w:lang w:val="hr-HR"/>
              </w:rPr>
            </w:pPr>
            <w:r w:rsidRPr="0005341E">
              <w:rPr>
                <w:rFonts w:ascii="Arial Narrow" w:hAnsi="Arial Narrow" w:cs="Arial"/>
                <w:b/>
                <w:bCs/>
                <w:iCs/>
                <w:sz w:val="22"/>
                <w:szCs w:val="22"/>
                <w:lang w:val="hr-HR" w:eastAsia="hr-HR"/>
              </w:rPr>
              <w:t>Nastavne aktivnosti:</w:t>
            </w:r>
            <w:r w:rsidRPr="0005341E">
              <w:rPr>
                <w:rFonts w:ascii="Arial Narrow" w:hAnsi="Arial Narrow" w:cs="Arial"/>
                <w:sz w:val="22"/>
                <w:szCs w:val="22"/>
                <w:lang w:val="hr-HR" w:eastAsia="hr-HR"/>
              </w:rPr>
              <w:t xml:space="preserve">dodiplomska (izborna nastava) i poslijediplomska nastava na Medicinskom fakultetu Sveučilišta u Zagrebu; </w:t>
            </w:r>
            <w:r w:rsidRPr="0005341E">
              <w:rPr>
                <w:rFonts w:ascii="Arial Narrow" w:hAnsi="Arial Narrow" w:cs="Arial"/>
                <w:bCs/>
                <w:sz w:val="22"/>
                <w:szCs w:val="22"/>
                <w:lang w:val="hr-BA"/>
              </w:rPr>
              <w:t>glavni mentor specijalizantima iz Medicinske/kliničke citologije i patologije s akreditacijom iz citopatologije; mentor doktorantima</w:t>
            </w:r>
            <w:r w:rsidRPr="0005341E">
              <w:rPr>
                <w:rFonts w:ascii="Arial Narrow" w:hAnsi="Arial Narrow" w:cs="Arial"/>
                <w:bCs/>
                <w:sz w:val="22"/>
                <w:szCs w:val="22"/>
                <w:lang w:val="hr-HR"/>
              </w:rPr>
              <w:t>.</w:t>
            </w:r>
            <w:r w:rsidRPr="0005341E">
              <w:rPr>
                <w:rFonts w:ascii="Arial Narrow" w:hAnsi="Arial Narrow" w:cs="Arial"/>
                <w:b/>
                <w:bCs/>
                <w:iCs/>
                <w:sz w:val="22"/>
                <w:szCs w:val="22"/>
                <w:lang w:val="hr-HR" w:eastAsia="hr-HR"/>
              </w:rPr>
              <w:t>Bibliografija:</w:t>
            </w:r>
            <w:r w:rsidRPr="0005341E">
              <w:rPr>
                <w:rFonts w:ascii="Arial Narrow" w:hAnsi="Arial Narrow" w:cs="Arial"/>
                <w:sz w:val="22"/>
                <w:szCs w:val="22"/>
                <w:lang w:val="hr-HR"/>
              </w:rPr>
              <w:t>autor i koautor468bibliografskih jedinica koje čine knjiga, poglavlja u knjigama, radovi u časopisima s međunarodnom recenzijom, kongresna priopćenja i nastavni tekstovi</w:t>
            </w:r>
            <w:r w:rsidRPr="0005341E">
              <w:rPr>
                <w:rFonts w:ascii="Arial Narrow" w:hAnsi="Arial Narrow" w:cs="Arial"/>
                <w:sz w:val="22"/>
                <w:szCs w:val="22"/>
                <w:lang w:val="hr-HR" w:eastAsia="hr-HR"/>
              </w:rPr>
              <w:t xml:space="preserve">; nacionalni predstavnik u časopisu Cytopathology, 2005-; gost urednik u Acta Medica Croatica, 2008 i 2011; u </w:t>
            </w:r>
            <w:r w:rsidRPr="0005341E">
              <w:rPr>
                <w:rFonts w:ascii="Arial Narrow" w:hAnsi="Arial Narrow" w:cs="Arial"/>
                <w:bCs/>
                <w:sz w:val="22"/>
                <w:szCs w:val="22"/>
                <w:lang w:val="hr-HR"/>
              </w:rPr>
              <w:t>Collegium Antropologicum 2010;34(2) i 2010;34(3)</w:t>
            </w:r>
            <w:r w:rsidRPr="0005341E">
              <w:rPr>
                <w:rFonts w:ascii="Arial Narrow" w:hAnsi="Arial Narrow" w:cs="Arial"/>
                <w:sz w:val="22"/>
                <w:szCs w:val="22"/>
                <w:lang w:val="hr-HR" w:eastAsia="hr-HR"/>
              </w:rPr>
              <w:t xml:space="preserve">. </w:t>
            </w:r>
            <w:r w:rsidRPr="0005341E">
              <w:rPr>
                <w:rFonts w:ascii="Arial Narrow" w:hAnsi="Arial Narrow" w:cs="Arial"/>
                <w:sz w:val="22"/>
                <w:szCs w:val="22"/>
              </w:rPr>
              <w:t>Recenzent za časopise:</w:t>
            </w:r>
            <w:r w:rsidRPr="0005341E">
              <w:rPr>
                <w:rFonts w:ascii="Arial Narrow" w:hAnsi="Arial Narrow" w:cs="Arial"/>
                <w:sz w:val="22"/>
                <w:szCs w:val="22"/>
                <w:lang w:val="hr-BA"/>
              </w:rPr>
              <w:t xml:space="preserve">Cytopathology, Diagnostic Cytopathology, Collegium Antropologicum,  Acta Medica Croatica, Acta Clinica Croatica, Medica Jadertina, </w:t>
            </w:r>
            <w:r w:rsidRPr="0005341E">
              <w:rPr>
                <w:rFonts w:ascii="Arial Narrow" w:hAnsi="Arial Narrow" w:cs="Arial"/>
                <w:sz w:val="22"/>
                <w:szCs w:val="22"/>
              </w:rPr>
              <w:t xml:space="preserve">Cancer Biology &amp; Medicine. </w:t>
            </w:r>
            <w:r w:rsidRPr="0005341E">
              <w:rPr>
                <w:rFonts w:ascii="Arial Narrow" w:hAnsi="Arial Narrow" w:cs="Arial"/>
                <w:b/>
                <w:sz w:val="22"/>
                <w:szCs w:val="22"/>
                <w:lang w:val="hr-HR" w:eastAsia="hr-HR"/>
              </w:rPr>
              <w:t>Projekti:</w:t>
            </w:r>
            <w:r w:rsidRPr="0005341E">
              <w:rPr>
                <w:rFonts w:ascii="Arial Narrow" w:hAnsi="Arial Narrow" w:cs="Arial"/>
                <w:sz w:val="22"/>
                <w:szCs w:val="22"/>
                <w:lang w:val="hr-HR"/>
              </w:rPr>
              <w:t>„</w:t>
            </w:r>
            <w:hyperlink r:id="rId525" w:history="1">
              <w:r w:rsidRPr="0005341E">
                <w:rPr>
                  <w:rStyle w:val="Hyperlink"/>
                  <w:rFonts w:ascii="Arial Narrow" w:hAnsi="Arial Narrow" w:cs="Arial"/>
                  <w:sz w:val="22"/>
                  <w:szCs w:val="22"/>
                </w:rPr>
                <w:t>Prognostički faktori, dijagnostika i terapija hemoblastoza</w:t>
              </w:r>
            </w:hyperlink>
            <w:r w:rsidRPr="0005341E">
              <w:rPr>
                <w:rFonts w:ascii="Arial Narrow" w:hAnsi="Arial Narrow" w:cs="Arial"/>
                <w:sz w:val="22"/>
                <w:szCs w:val="22"/>
                <w:lang w:val="hr-HR"/>
              </w:rPr>
              <w:t>“</w:t>
            </w:r>
          </w:p>
          <w:p w:rsidR="00806BC7" w:rsidRPr="0005341E" w:rsidRDefault="00806BC7" w:rsidP="0005341E">
            <w:pPr>
              <w:spacing w:before="60" w:after="60"/>
              <w:textAlignment w:val="top"/>
              <w:outlineLvl w:val="0"/>
              <w:rPr>
                <w:rFonts w:ascii="Arial Narrow" w:hAnsi="Arial Narrow" w:cs="Arial"/>
                <w:sz w:val="22"/>
                <w:szCs w:val="22"/>
                <w:lang w:val="hr-HR"/>
              </w:rPr>
            </w:pPr>
            <w:r w:rsidRPr="0005341E">
              <w:rPr>
                <w:rFonts w:ascii="Arial Narrow" w:hAnsi="Arial Narrow" w:cs="Arial"/>
                <w:sz w:val="22"/>
                <w:szCs w:val="22"/>
                <w:lang w:val="hr-HR"/>
              </w:rPr>
              <w:t>(voditelj projekta prof. dr. sc. Branimir Jakšić) (1996-2002, 2002-2006, 2007-2014) „</w:t>
            </w:r>
            <w:hyperlink r:id="rId526" w:history="1">
              <w:r w:rsidRPr="0005341E">
                <w:rPr>
                  <w:rStyle w:val="Hyperlink"/>
                  <w:rFonts w:ascii="Arial Narrow" w:hAnsi="Arial Narrow" w:cs="Arial"/>
                  <w:sz w:val="22"/>
                  <w:szCs w:val="22"/>
                </w:rPr>
                <w:t>Imunobiologija kronične B-limfocitne leukemije i mikrookoliš</w:t>
              </w:r>
            </w:hyperlink>
            <w:r w:rsidRPr="0005341E">
              <w:rPr>
                <w:rFonts w:ascii="Arial Narrow" w:hAnsi="Arial Narrow" w:cs="Arial"/>
                <w:sz w:val="22"/>
                <w:szCs w:val="22"/>
                <w:lang w:val="hr-HR"/>
              </w:rPr>
              <w:t xml:space="preserve">“ (voditelj projekta doc. dr. sc. Ozren Jakšić) (2007-2014). </w:t>
            </w:r>
          </w:p>
          <w:p w:rsidR="00806BC7" w:rsidRPr="0005341E" w:rsidRDefault="00806BC7" w:rsidP="0005341E">
            <w:pPr>
              <w:spacing w:before="60" w:after="60"/>
              <w:textAlignment w:val="top"/>
              <w:outlineLvl w:val="0"/>
              <w:rPr>
                <w:rFonts w:ascii="Arial Narrow" w:hAnsi="Arial Narrow" w:cs="Arial"/>
                <w:b/>
                <w:bCs/>
                <w:i/>
                <w:iCs/>
                <w:sz w:val="22"/>
                <w:szCs w:val="22"/>
                <w:lang w:val="hr-HR"/>
              </w:rPr>
            </w:pPr>
            <w:r w:rsidRPr="0005341E">
              <w:rPr>
                <w:rFonts w:ascii="Arial Narrow" w:hAnsi="Arial Narrow" w:cs="Arial"/>
                <w:b/>
                <w:i/>
                <w:sz w:val="22"/>
                <w:szCs w:val="22"/>
                <w:lang w:val="hr-HR"/>
              </w:rPr>
              <w:t xml:space="preserve">Nagrade i priznanja: </w:t>
            </w:r>
            <w:r w:rsidRPr="0005341E">
              <w:rPr>
                <w:rFonts w:ascii="Arial Narrow" w:hAnsi="Arial Narrow" w:cs="Arial"/>
                <w:bCs/>
                <w:iCs/>
                <w:sz w:val="22"/>
                <w:szCs w:val="22"/>
                <w:lang w:val="hr-HR"/>
              </w:rPr>
              <w:t>Mentorica nagrađenog rada Ivane Hodak, dr. med.:</w:t>
            </w:r>
            <w:r w:rsidRPr="0005341E">
              <w:rPr>
                <w:rFonts w:ascii="Arial Narrow" w:hAnsi="Arial Narrow" w:cs="Arial"/>
                <w:i/>
                <w:iCs/>
                <w:sz w:val="22"/>
                <w:szCs w:val="22"/>
                <w:lang w:val="hr-HR"/>
              </w:rPr>
              <w:t>Image analysis of breast cancer.HODAK I,Kardum-Skelin I,Šušterčić D, Fabijanić I,Jakić-Razumović J,Šeparović V,  Manojlović S</w:t>
            </w:r>
            <w:r w:rsidRPr="0005341E">
              <w:rPr>
                <w:rFonts w:ascii="Arial Narrow" w:hAnsi="Arial Narrow" w:cs="Arial"/>
                <w:iCs/>
                <w:sz w:val="22"/>
                <w:szCs w:val="22"/>
                <w:lang w:val="hr-HR"/>
              </w:rPr>
              <w:t>.</w:t>
            </w:r>
            <w:r w:rsidRPr="0005341E">
              <w:rPr>
                <w:rFonts w:ascii="Arial Narrow" w:hAnsi="Arial Narrow" w:cs="Arial"/>
                <w:sz w:val="22"/>
                <w:szCs w:val="22"/>
                <w:lang w:val="hr-HR"/>
              </w:rPr>
              <w:t xml:space="preserve"> J</w:t>
            </w:r>
            <w:r w:rsidRPr="0005341E">
              <w:rPr>
                <w:rFonts w:ascii="Arial Narrow" w:hAnsi="Arial Narrow" w:cs="Arial"/>
                <w:bCs/>
                <w:iCs/>
                <w:sz w:val="22"/>
                <w:szCs w:val="22"/>
                <w:lang w:val="hr-HR"/>
              </w:rPr>
              <w:t>edan je od 10 nagrađenih radova mladih autora do 35 godina starosti,  na 31. Europskom citološkom kongresu, održanom u Parizu, Francuska, 02-05. listopada 2005; Mentorica nagrađenog rada Suzane Harabajsa, bacc. med. lab. diagn.</w:t>
            </w:r>
            <w:r w:rsidRPr="0005341E">
              <w:rPr>
                <w:rFonts w:ascii="Arial Narrow" w:hAnsi="Arial Narrow" w:cs="Arial"/>
                <w:bCs/>
                <w:sz w:val="22"/>
                <w:szCs w:val="22"/>
                <w:lang w:val="hr-HR"/>
              </w:rPr>
              <w:t>:</w:t>
            </w:r>
            <w:r w:rsidRPr="0005341E">
              <w:rPr>
                <w:rFonts w:ascii="Arial Narrow" w:hAnsi="Arial Narrow" w:cs="Arial"/>
                <w:i/>
                <w:iCs/>
                <w:sz w:val="22"/>
                <w:szCs w:val="22"/>
                <w:lang w:val="hr-HR"/>
              </w:rPr>
              <w:t xml:space="preserve">Taking Samples of Bone Marrow and Lymph Node for Polymerase Chain Reaction Method, Immunophenotyping of Cells and Serving of Molecular Analysis.HARABAJSA S, Parigros K,  Knežević G, Križaj B, Anić V, Kardum-Skelin I, Šušterčić D, Fabijanić I, Jelić-Puškarić B, Stužić V, Jakšić B. </w:t>
            </w:r>
            <w:r w:rsidRPr="0005341E">
              <w:rPr>
                <w:rFonts w:ascii="Arial Narrow" w:hAnsi="Arial Narrow" w:cs="Arial"/>
                <w:iCs/>
                <w:sz w:val="22"/>
                <w:szCs w:val="22"/>
                <w:lang w:val="hr-HR"/>
              </w:rPr>
              <w:t xml:space="preserve">Proglašen je za najbolji rad mladih autora na 1. Hrvatskom simpoziju citotehnologa  u Opatiji, 08-11. svibnja 2005; </w:t>
            </w:r>
            <w:r w:rsidRPr="0005341E">
              <w:rPr>
                <w:rFonts w:ascii="Arial Narrow" w:hAnsi="Arial Narrow" w:cs="Arial"/>
                <w:bCs/>
                <w:iCs/>
                <w:sz w:val="22"/>
                <w:szCs w:val="22"/>
                <w:lang w:val="hr-HR"/>
              </w:rPr>
              <w:t>Koatorica nagrađenog rada Romine Kanić, dr. med.:</w:t>
            </w:r>
            <w:r w:rsidRPr="0005341E">
              <w:rPr>
                <w:rFonts w:ascii="Arial Narrow" w:hAnsi="Arial Narrow" w:cs="Arial"/>
                <w:bCs/>
                <w:i/>
                <w:iCs/>
                <w:sz w:val="22"/>
                <w:szCs w:val="22"/>
                <w:lang w:val="hr-HR"/>
              </w:rPr>
              <w:t xml:space="preserve">Mesenchymal Tumor in the Sublingual Area: Fibrosarcoma or Monophasic Synovial Sarcoma. KANIĆ R, Ivezić B, Kardum-Skelin I, Bartoš V, Manojlović S. </w:t>
            </w:r>
            <w:r w:rsidRPr="0005341E">
              <w:rPr>
                <w:rFonts w:ascii="Arial Narrow" w:hAnsi="Arial Narrow" w:cs="Arial"/>
                <w:bCs/>
                <w:iCs/>
                <w:sz w:val="22"/>
                <w:szCs w:val="22"/>
                <w:lang w:val="hr-HR"/>
              </w:rPr>
              <w:t>P</w:t>
            </w:r>
            <w:r w:rsidRPr="0005341E">
              <w:rPr>
                <w:rFonts w:ascii="Arial Narrow" w:hAnsi="Arial Narrow" w:cs="Arial"/>
                <w:iCs/>
                <w:sz w:val="22"/>
                <w:szCs w:val="22"/>
                <w:lang w:val="hr-HR"/>
              </w:rPr>
              <w:t>roglašen je za najbolji rad mladih autora na 3. Hrvatskom citološkom kongresu u Opatiji, 08-11. svibnja 2005.</w:t>
            </w:r>
          </w:p>
          <w:p w:rsidR="00806BC7" w:rsidRPr="0005341E" w:rsidRDefault="00806BC7" w:rsidP="0005341E">
            <w:pPr>
              <w:spacing w:before="60" w:after="60"/>
              <w:jc w:val="both"/>
              <w:rPr>
                <w:rFonts w:ascii="Arial Narrow" w:hAnsi="Arial Narrow" w:cs="Arial"/>
                <w:sz w:val="22"/>
                <w:szCs w:val="22"/>
                <w:lang w:val="hr-HR"/>
              </w:rPr>
            </w:pPr>
          </w:p>
        </w:tc>
      </w:tr>
      <w:tr w:rsidR="00806BC7" w:rsidRPr="0005341E" w:rsidTr="009D40F1">
        <w:tc>
          <w:tcPr>
            <w:tcW w:w="2802" w:type="dxa"/>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Popis radova </w:t>
            </w:r>
          </w:p>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(najvažniji zadnjih 5 godina)</w:t>
            </w:r>
          </w:p>
          <w:p w:rsidR="00806BC7" w:rsidRPr="0005341E" w:rsidRDefault="00806BC7" w:rsidP="0005341E">
            <w:pPr>
              <w:spacing w:before="60" w:after="60"/>
              <w:rPr>
                <w:rFonts w:ascii="Arial Narrow" w:hAnsi="Arial Narrow" w:cs="Arial"/>
                <w:b/>
                <w:bCs/>
                <w:sz w:val="22"/>
                <w:szCs w:val="22"/>
                <w:lang w:val="hr-HR"/>
              </w:rPr>
            </w:pPr>
          </w:p>
        </w:tc>
        <w:tc>
          <w:tcPr>
            <w:tcW w:w="6486" w:type="dxa"/>
          </w:tcPr>
          <w:p w:rsidR="00806BC7" w:rsidRPr="0005341E" w:rsidRDefault="00806BC7" w:rsidP="0005341E">
            <w:pPr>
              <w:spacing w:before="60" w:after="60"/>
              <w:rPr>
                <w:rFonts w:ascii="Arial Narrow" w:hAnsi="Arial Narrow" w:cs="Arial"/>
                <w:b/>
                <w:sz w:val="22"/>
                <w:szCs w:val="22"/>
              </w:rPr>
            </w:pPr>
            <w:r w:rsidRPr="0005341E">
              <w:rPr>
                <w:rFonts w:ascii="Arial Narrow" w:hAnsi="Arial Narrow" w:cs="Arial"/>
                <w:b/>
                <w:sz w:val="22"/>
                <w:szCs w:val="22"/>
              </w:rPr>
              <w:t>Knjige:</w:t>
            </w:r>
          </w:p>
          <w:p w:rsidR="00806BC7" w:rsidRPr="0005341E" w:rsidRDefault="00806BC7" w:rsidP="00E337BE">
            <w:pPr>
              <w:numPr>
                <w:ilvl w:val="0"/>
                <w:numId w:val="90"/>
              </w:numPr>
              <w:tabs>
                <w:tab w:val="num" w:pos="348"/>
                <w:tab w:val="left" w:pos="426"/>
              </w:tabs>
              <w:autoSpaceDE w:val="0"/>
              <w:autoSpaceDN w:val="0"/>
              <w:adjustRightInd w:val="0"/>
              <w:spacing w:before="60" w:after="60"/>
              <w:ind w:left="374" w:hanging="374"/>
              <w:rPr>
                <w:rFonts w:ascii="Arial Narrow" w:hAnsi="Arial Narrow" w:cs="Arial"/>
                <w:color w:val="000000"/>
                <w:sz w:val="22"/>
                <w:szCs w:val="22"/>
              </w:rPr>
            </w:pPr>
            <w:r w:rsidRPr="0005341E">
              <w:rPr>
                <w:rFonts w:ascii="Arial Narrow" w:hAnsi="Arial Narrow" w:cs="Arial"/>
                <w:sz w:val="22"/>
                <w:szCs w:val="22"/>
              </w:rPr>
              <w:t xml:space="preserve">Kocjan G, Gray W, Levine T, Kardum-Skelin I, Vielh P. Diagnostic Cytopathology Essentials. </w:t>
            </w:r>
            <w:r w:rsidRPr="0005341E">
              <w:rPr>
                <w:rStyle w:val="st1"/>
                <w:rFonts w:ascii="Arial Narrow" w:hAnsi="Arial Narrow" w:cs="Arial"/>
                <w:sz w:val="22"/>
                <w:szCs w:val="22"/>
              </w:rPr>
              <w:t>1. izd.</w:t>
            </w:r>
            <w:r w:rsidRPr="0005341E">
              <w:rPr>
                <w:rFonts w:ascii="Arial Narrow" w:hAnsi="Arial Narrow" w:cs="Arial"/>
                <w:sz w:val="22"/>
                <w:szCs w:val="22"/>
              </w:rPr>
              <w:t xml:space="preserve"> London: Churchill Livingstone; 2013, str. 900. </w:t>
            </w:r>
          </w:p>
          <w:p w:rsidR="00806BC7" w:rsidRPr="0005341E" w:rsidRDefault="00806BC7" w:rsidP="00E337BE">
            <w:pPr>
              <w:numPr>
                <w:ilvl w:val="0"/>
                <w:numId w:val="90"/>
              </w:numPr>
              <w:tabs>
                <w:tab w:val="num" w:pos="348"/>
                <w:tab w:val="left" w:pos="426"/>
              </w:tabs>
              <w:autoSpaceDE w:val="0"/>
              <w:autoSpaceDN w:val="0"/>
              <w:adjustRightInd w:val="0"/>
              <w:spacing w:before="60" w:after="60"/>
              <w:ind w:left="374" w:hanging="374"/>
              <w:rPr>
                <w:rFonts w:ascii="Arial Narrow" w:hAnsi="Arial Narrow" w:cs="Arial"/>
                <w:color w:val="000000"/>
                <w:sz w:val="22"/>
                <w:szCs w:val="22"/>
              </w:rPr>
            </w:pPr>
            <w:r w:rsidRPr="0005341E">
              <w:rPr>
                <w:rFonts w:ascii="Arial Narrow" w:hAnsi="Arial Narrow" w:cs="Arial"/>
                <w:sz w:val="22"/>
                <w:szCs w:val="22"/>
              </w:rPr>
              <w:t xml:space="preserve">Kardum-Skelin I, Turek PJ. Testis and scrotum: cytology of testicular and scrotal masses and male infertility. U: </w:t>
            </w:r>
            <w:r w:rsidRPr="0005341E">
              <w:rPr>
                <w:rFonts w:ascii="Arial Narrow" w:hAnsi="Arial Narrow" w:cs="Arial"/>
                <w:color w:val="000000"/>
                <w:sz w:val="22"/>
                <w:szCs w:val="22"/>
              </w:rPr>
              <w:t>Gray W, Kocjan G, ur. Diagnostic Cytopathology, 3. izd. London: Churchill Livingstone; 2010, str. 537- 51.</w:t>
            </w:r>
          </w:p>
          <w:p w:rsidR="00806BC7" w:rsidRPr="0005341E" w:rsidRDefault="00806BC7" w:rsidP="0005341E">
            <w:pPr>
              <w:pStyle w:val="BodyText3"/>
              <w:spacing w:before="60" w:after="60"/>
              <w:rPr>
                <w:rFonts w:ascii="Arial Narrow" w:hAnsi="Arial Narrow" w:cs="Arial"/>
                <w:b/>
                <w:sz w:val="22"/>
                <w:szCs w:val="22"/>
              </w:rPr>
            </w:pPr>
            <w:r w:rsidRPr="0005341E">
              <w:rPr>
                <w:rFonts w:ascii="Arial Narrow" w:hAnsi="Arial Narrow" w:cs="Arial"/>
                <w:b/>
                <w:sz w:val="22"/>
                <w:szCs w:val="22"/>
              </w:rPr>
              <w:t>Radovi objavljeni u časopisima koji se indeksiraju u CC-u</w:t>
            </w:r>
          </w:p>
          <w:p w:rsidR="00806BC7" w:rsidRPr="0005341E" w:rsidRDefault="00806BC7" w:rsidP="00E337BE">
            <w:pPr>
              <w:pStyle w:val="details"/>
              <w:numPr>
                <w:ilvl w:val="0"/>
                <w:numId w:val="89"/>
              </w:numPr>
              <w:tabs>
                <w:tab w:val="clear" w:pos="720"/>
                <w:tab w:val="num" w:pos="374"/>
                <w:tab w:val="num" w:pos="426"/>
              </w:tabs>
              <w:spacing w:before="60" w:beforeAutospacing="0" w:after="60" w:afterAutospacing="0"/>
              <w:ind w:left="374" w:hanging="374"/>
              <w:rPr>
                <w:rFonts w:ascii="Arial Narrow" w:eastAsia="DINLightRounded" w:hAnsi="Arial Narrow" w:cs="Arial"/>
                <w:sz w:val="22"/>
                <w:szCs w:val="22"/>
              </w:rPr>
            </w:pPr>
            <w:r w:rsidRPr="0005341E">
              <w:rPr>
                <w:rFonts w:ascii="Arial Narrow" w:hAnsi="Arial Narrow" w:cs="Arial"/>
                <w:sz w:val="22"/>
                <w:szCs w:val="22"/>
              </w:rPr>
              <w:t xml:space="preserve">Matulic M, Skelin J, Radic-Kristo D, </w:t>
            </w:r>
            <w:r w:rsidRPr="0005341E">
              <w:rPr>
                <w:rFonts w:ascii="Arial Narrow" w:hAnsi="Arial Narrow" w:cs="Arial"/>
                <w:bCs/>
                <w:sz w:val="22"/>
                <w:szCs w:val="22"/>
              </w:rPr>
              <w:t>Kardum-Skelin I</w:t>
            </w:r>
            <w:r w:rsidRPr="0005341E">
              <w:rPr>
                <w:rFonts w:ascii="Arial Narrow" w:hAnsi="Arial Narrow" w:cs="Arial"/>
                <w:sz w:val="22"/>
                <w:szCs w:val="22"/>
              </w:rPr>
              <w:t xml:space="preserve">, Grcevic D, Antica M. </w:t>
            </w:r>
            <w:hyperlink r:id="rId527" w:history="1">
              <w:r w:rsidRPr="0005341E">
                <w:rPr>
                  <w:rFonts w:ascii="Arial Narrow" w:hAnsi="Arial Narrow" w:cs="Arial"/>
                  <w:sz w:val="22"/>
                  <w:szCs w:val="22"/>
                </w:rPr>
                <w:t>Notch affects the prodifferentiating effect of retinoic acid and PMA on leukemic cells.</w:t>
              </w:r>
            </w:hyperlink>
            <w:r w:rsidRPr="0005341E">
              <w:rPr>
                <w:rStyle w:val="jrnl"/>
                <w:rFonts w:ascii="Arial Narrow" w:hAnsi="Arial Narrow" w:cs="Arial"/>
                <w:sz w:val="22"/>
                <w:szCs w:val="22"/>
              </w:rPr>
              <w:t>Cytometry A</w:t>
            </w:r>
            <w:r w:rsidRPr="0005341E">
              <w:rPr>
                <w:rFonts w:ascii="Arial Narrow" w:hAnsi="Arial Narrow" w:cs="Arial"/>
                <w:sz w:val="22"/>
                <w:szCs w:val="22"/>
              </w:rPr>
              <w:t xml:space="preserve"> 2015;87(2):129-36. doi: 10.1002/cyto.a.22582. </w:t>
            </w:r>
          </w:p>
          <w:p w:rsidR="00806BC7" w:rsidRPr="0005341E" w:rsidRDefault="00806BC7" w:rsidP="00E337BE">
            <w:pPr>
              <w:pStyle w:val="details"/>
              <w:numPr>
                <w:ilvl w:val="0"/>
                <w:numId w:val="89"/>
              </w:numPr>
              <w:tabs>
                <w:tab w:val="clear" w:pos="720"/>
                <w:tab w:val="num" w:pos="374"/>
                <w:tab w:val="num" w:pos="426"/>
              </w:tabs>
              <w:spacing w:before="60" w:beforeAutospacing="0" w:after="60" w:afterAutospacing="0"/>
              <w:ind w:left="374" w:hanging="374"/>
              <w:rPr>
                <w:rFonts w:ascii="Arial Narrow" w:eastAsia="DINLightRounded" w:hAnsi="Arial Narrow" w:cs="Arial"/>
                <w:sz w:val="22"/>
                <w:szCs w:val="22"/>
              </w:rPr>
            </w:pPr>
            <w:r w:rsidRPr="0005341E">
              <w:rPr>
                <w:rFonts w:ascii="Arial Narrow" w:hAnsi="Arial Narrow" w:cs="Arial"/>
                <w:sz w:val="22"/>
                <w:szCs w:val="22"/>
              </w:rPr>
              <w:t xml:space="preserve">Pavlovic A, Ostojic Kolonic S, Radic Kristo D, Jelic Puskaric B, </w:t>
            </w:r>
            <w:r w:rsidRPr="0005341E">
              <w:rPr>
                <w:rFonts w:ascii="Arial Narrow" w:hAnsi="Arial Narrow" w:cs="Arial"/>
                <w:bCs/>
                <w:sz w:val="22"/>
                <w:szCs w:val="22"/>
              </w:rPr>
              <w:t>Kardum Skelin I</w:t>
            </w:r>
            <w:r w:rsidRPr="0005341E">
              <w:rPr>
                <w:rFonts w:ascii="Arial Narrow" w:hAnsi="Arial Narrow" w:cs="Arial"/>
                <w:sz w:val="22"/>
                <w:szCs w:val="22"/>
              </w:rPr>
              <w:t xml:space="preserve">. Atypical blast morphology of primary plasma cell leukemia with renal involvement and plasmablasts in urine. </w:t>
            </w:r>
            <w:r w:rsidRPr="0005341E">
              <w:rPr>
                <w:rStyle w:val="jrnl"/>
                <w:rFonts w:ascii="Arial Narrow" w:hAnsi="Arial Narrow" w:cs="Arial"/>
                <w:sz w:val="22"/>
                <w:szCs w:val="22"/>
              </w:rPr>
              <w:t>Diagn Cytopathol</w:t>
            </w:r>
            <w:r w:rsidRPr="0005341E">
              <w:rPr>
                <w:rFonts w:ascii="Arial Narrow" w:hAnsi="Arial Narrow" w:cs="Arial"/>
                <w:sz w:val="22"/>
                <w:szCs w:val="22"/>
              </w:rPr>
              <w:t xml:space="preserve"> 2015;43(2):158-62. doi: 10.1002/dc.23168. </w:t>
            </w:r>
          </w:p>
          <w:p w:rsidR="00806BC7" w:rsidRPr="0005341E" w:rsidRDefault="00806BC7" w:rsidP="00E337BE">
            <w:pPr>
              <w:pStyle w:val="details"/>
              <w:numPr>
                <w:ilvl w:val="0"/>
                <w:numId w:val="89"/>
              </w:numPr>
              <w:tabs>
                <w:tab w:val="clear" w:pos="720"/>
                <w:tab w:val="num" w:pos="374"/>
                <w:tab w:val="num" w:pos="426"/>
              </w:tabs>
              <w:spacing w:before="60" w:beforeAutospacing="0" w:after="60" w:afterAutospacing="0"/>
              <w:ind w:left="374" w:hanging="374"/>
              <w:rPr>
                <w:rFonts w:ascii="Arial Narrow" w:eastAsia="DINLightRounded" w:hAnsi="Arial Narrow" w:cs="Arial"/>
                <w:sz w:val="22"/>
                <w:szCs w:val="22"/>
              </w:rPr>
            </w:pPr>
            <w:r w:rsidRPr="0005341E">
              <w:rPr>
                <w:rFonts w:ascii="Arial Narrow" w:hAnsi="Arial Narrow" w:cs="Arial"/>
                <w:sz w:val="22"/>
                <w:szCs w:val="22"/>
              </w:rPr>
              <w:t xml:space="preserve">Herbert A, Anic V, Cochand-Priollet B, Dina R, Ehya H, Eide ML, Fabre M, Field A, Kapila K, </w:t>
            </w:r>
            <w:r w:rsidRPr="0005341E">
              <w:rPr>
                <w:rFonts w:ascii="Arial Narrow" w:hAnsi="Arial Narrow" w:cs="Arial"/>
                <w:bCs/>
                <w:sz w:val="22"/>
                <w:szCs w:val="22"/>
              </w:rPr>
              <w:t>Kardum-Skelin I</w:t>
            </w:r>
            <w:r w:rsidRPr="0005341E">
              <w:rPr>
                <w:rFonts w:ascii="Arial Narrow" w:hAnsi="Arial Narrow" w:cs="Arial"/>
                <w:sz w:val="22"/>
                <w:szCs w:val="22"/>
              </w:rPr>
              <w:t xml:space="preserve">, Oliveira MH, Olszewski W, Onal B, Nasioutziki M, Nayar R, Nielsen K, Shabalova I, Schmitt F, Tötsch M, Wilson A, Vass L, Zeppa P. Training and practice of cytotechnologists: a discussion forum focused on Europe. </w:t>
            </w:r>
            <w:r w:rsidRPr="0005341E">
              <w:rPr>
                <w:rStyle w:val="jrnl"/>
                <w:rFonts w:ascii="Arial Narrow" w:hAnsi="Arial Narrow" w:cs="Arial"/>
                <w:sz w:val="22"/>
                <w:szCs w:val="22"/>
              </w:rPr>
              <w:t>Cytopathology</w:t>
            </w:r>
            <w:r w:rsidRPr="0005341E">
              <w:rPr>
                <w:rFonts w:ascii="Arial Narrow" w:hAnsi="Arial Narrow" w:cs="Arial"/>
                <w:sz w:val="22"/>
                <w:szCs w:val="22"/>
              </w:rPr>
              <w:t xml:space="preserve"> 2014;25(5):307-15. doi: 10.1111/cyt.12201.</w:t>
            </w:r>
          </w:p>
          <w:p w:rsidR="00806BC7" w:rsidRPr="0005341E" w:rsidRDefault="00806BC7" w:rsidP="00E337BE">
            <w:pPr>
              <w:pStyle w:val="details"/>
              <w:numPr>
                <w:ilvl w:val="0"/>
                <w:numId w:val="89"/>
              </w:numPr>
              <w:tabs>
                <w:tab w:val="clear" w:pos="720"/>
                <w:tab w:val="num" w:pos="374"/>
                <w:tab w:val="num" w:pos="426"/>
              </w:tabs>
              <w:spacing w:before="60" w:beforeAutospacing="0" w:after="60" w:afterAutospacing="0"/>
              <w:ind w:left="374" w:hanging="374"/>
              <w:rPr>
                <w:rFonts w:ascii="Arial Narrow" w:eastAsia="DINLightRounded" w:hAnsi="Arial Narrow" w:cs="Arial"/>
                <w:sz w:val="22"/>
                <w:szCs w:val="22"/>
              </w:rPr>
            </w:pPr>
            <w:r w:rsidRPr="0005341E">
              <w:rPr>
                <w:rFonts w:ascii="Arial Narrow" w:hAnsi="Arial Narrow" w:cs="Arial"/>
                <w:sz w:val="22"/>
                <w:szCs w:val="22"/>
              </w:rPr>
              <w:t xml:space="preserve">Obad-Kovačević D, </w:t>
            </w:r>
            <w:r w:rsidRPr="0005341E">
              <w:rPr>
                <w:rFonts w:ascii="Arial Narrow" w:hAnsi="Arial Narrow" w:cs="Arial"/>
                <w:bCs/>
                <w:sz w:val="22"/>
                <w:szCs w:val="22"/>
              </w:rPr>
              <w:t>Kardum-Skelin I</w:t>
            </w:r>
            <w:r w:rsidRPr="0005341E">
              <w:rPr>
                <w:rFonts w:ascii="Arial Narrow" w:hAnsi="Arial Narrow" w:cs="Arial"/>
                <w:sz w:val="22"/>
                <w:szCs w:val="22"/>
              </w:rPr>
              <w:t xml:space="preserve">, Jelić-Puškarić B, Vidjak V, Blašković D. Parotid gland tumors correlation between routine cytology and cytomorphometry by digital image analysis using conventional and newly introduced cytomorphometric parameters. </w:t>
            </w:r>
            <w:r w:rsidRPr="0005341E">
              <w:rPr>
                <w:rStyle w:val="jrnl"/>
                <w:rFonts w:ascii="Arial Narrow" w:hAnsi="Arial Narrow" w:cs="Arial"/>
                <w:sz w:val="22"/>
                <w:szCs w:val="22"/>
              </w:rPr>
              <w:t>Diagn Cytopathol</w:t>
            </w:r>
            <w:r w:rsidRPr="0005341E">
              <w:rPr>
                <w:rFonts w:ascii="Arial Narrow" w:hAnsi="Arial Narrow" w:cs="Arial"/>
                <w:sz w:val="22"/>
                <w:szCs w:val="22"/>
              </w:rPr>
              <w:t xml:space="preserve"> 2013;41(9):776-84.</w:t>
            </w:r>
          </w:p>
          <w:p w:rsidR="00806BC7" w:rsidRPr="0005341E" w:rsidRDefault="00806BC7" w:rsidP="00E337BE">
            <w:pPr>
              <w:pStyle w:val="details"/>
              <w:numPr>
                <w:ilvl w:val="0"/>
                <w:numId w:val="89"/>
              </w:numPr>
              <w:tabs>
                <w:tab w:val="clear" w:pos="720"/>
                <w:tab w:val="num" w:pos="374"/>
                <w:tab w:val="num" w:pos="426"/>
              </w:tabs>
              <w:spacing w:before="60" w:beforeAutospacing="0" w:after="60" w:afterAutospacing="0"/>
              <w:ind w:left="374" w:hanging="374"/>
              <w:rPr>
                <w:rFonts w:ascii="Arial Narrow" w:eastAsia="DINLightRounded" w:hAnsi="Arial Narrow" w:cs="Arial"/>
                <w:sz w:val="22"/>
                <w:szCs w:val="22"/>
              </w:rPr>
            </w:pPr>
            <w:r w:rsidRPr="0005341E">
              <w:rPr>
                <w:rFonts w:ascii="Arial Narrow" w:hAnsi="Arial Narrow" w:cs="Arial"/>
                <w:sz w:val="22"/>
                <w:szCs w:val="22"/>
              </w:rPr>
              <w:t xml:space="preserve">Marinšek ZP, Nolde N, </w:t>
            </w:r>
            <w:r w:rsidRPr="0005341E">
              <w:rPr>
                <w:rFonts w:ascii="Arial Narrow" w:hAnsi="Arial Narrow" w:cs="Arial"/>
                <w:bCs/>
                <w:sz w:val="22"/>
                <w:szCs w:val="22"/>
              </w:rPr>
              <w:t>Kardum-Skelin I</w:t>
            </w:r>
            <w:r w:rsidRPr="0005341E">
              <w:rPr>
                <w:rFonts w:ascii="Arial Narrow" w:hAnsi="Arial Narrow" w:cs="Arial"/>
                <w:sz w:val="22"/>
                <w:szCs w:val="22"/>
              </w:rPr>
              <w:t>, Nizzoli R, Onal B, Rezanko T, Tani E, Ostović KT, Vielh P, Schmitt F, Kocjan G. Multinational study of oestrogen and progesterone receptor immunocytochemistry on breast carcinoma fine needle aspirates. Cytopathology 2013;24(1):7-20.</w:t>
            </w:r>
          </w:p>
          <w:p w:rsidR="00806BC7" w:rsidRPr="0005341E" w:rsidRDefault="00806BC7" w:rsidP="00E337BE">
            <w:pPr>
              <w:pStyle w:val="details"/>
              <w:numPr>
                <w:ilvl w:val="0"/>
                <w:numId w:val="89"/>
              </w:numPr>
              <w:tabs>
                <w:tab w:val="clear" w:pos="720"/>
                <w:tab w:val="num" w:pos="374"/>
                <w:tab w:val="num" w:pos="426"/>
              </w:tabs>
              <w:spacing w:before="60" w:beforeAutospacing="0" w:after="60" w:afterAutospacing="0"/>
              <w:ind w:left="374" w:hanging="374"/>
              <w:rPr>
                <w:rFonts w:ascii="Arial Narrow" w:eastAsia="DINLightRounded" w:hAnsi="Arial Narrow" w:cs="Arial"/>
                <w:sz w:val="22"/>
                <w:szCs w:val="22"/>
              </w:rPr>
            </w:pPr>
            <w:r w:rsidRPr="0005341E">
              <w:rPr>
                <w:rFonts w:ascii="Arial Narrow" w:hAnsi="Arial Narrow" w:cs="Arial"/>
                <w:sz w:val="22"/>
                <w:szCs w:val="22"/>
              </w:rPr>
              <w:t>Mrzljak A, Gasparov S, Kardum-Skelin I, Colic-Cvrlje V, Ostojic-Kolonic S.</w:t>
            </w:r>
            <w:r w:rsidRPr="0005341E">
              <w:rPr>
                <w:rFonts w:ascii="Arial Narrow" w:hAnsi="Arial Narrow" w:cs="Arial"/>
                <w:bCs/>
                <w:sz w:val="22"/>
                <w:szCs w:val="22"/>
              </w:rPr>
              <w:t xml:space="preserve"> Febrile cholestatic disease as an initial presentation of nodular lymphocyte-predominant Hodgkin lymphoma. </w:t>
            </w:r>
            <w:r w:rsidRPr="0005341E">
              <w:rPr>
                <w:rFonts w:ascii="Arial Narrow" w:hAnsi="Arial Narrow" w:cs="Arial"/>
                <w:iCs/>
                <w:sz w:val="22"/>
                <w:szCs w:val="22"/>
              </w:rPr>
              <w:t xml:space="preserve">World J Gastroenterol </w:t>
            </w:r>
            <w:r w:rsidRPr="0005341E">
              <w:rPr>
                <w:rFonts w:ascii="Arial Narrow" w:hAnsi="Arial Narrow" w:cs="Arial"/>
                <w:sz w:val="22"/>
                <w:szCs w:val="22"/>
              </w:rPr>
              <w:t>2010;16(35):4491-3.</w:t>
            </w:r>
          </w:p>
          <w:p w:rsidR="00806BC7" w:rsidRPr="0005341E" w:rsidRDefault="00806BC7" w:rsidP="00E337BE">
            <w:pPr>
              <w:pStyle w:val="details"/>
              <w:numPr>
                <w:ilvl w:val="0"/>
                <w:numId w:val="89"/>
              </w:numPr>
              <w:tabs>
                <w:tab w:val="clear" w:pos="720"/>
                <w:tab w:val="num" w:pos="374"/>
                <w:tab w:val="num" w:pos="426"/>
              </w:tabs>
              <w:spacing w:before="60" w:beforeAutospacing="0" w:after="60" w:afterAutospacing="0"/>
              <w:ind w:left="374" w:hanging="374"/>
              <w:rPr>
                <w:rFonts w:ascii="Arial Narrow" w:eastAsia="DINLightRounded" w:hAnsi="Arial Narrow" w:cs="Arial"/>
                <w:sz w:val="22"/>
                <w:szCs w:val="22"/>
              </w:rPr>
            </w:pPr>
            <w:r w:rsidRPr="0005341E">
              <w:rPr>
                <w:rFonts w:ascii="Arial Narrow" w:hAnsi="Arial Narrow" w:cs="Arial"/>
                <w:sz w:val="22"/>
                <w:szCs w:val="22"/>
              </w:rPr>
              <w:t xml:space="preserve">Anshu, Cochand-Priollet B, Cross P, Desai M, Dina R, Duskova J, Evered A, Farnsworth A, Gray W, Gupta S, Kapila K, Kardum-Skelin I, Kloboves-Prevodnik, Kobayashi T, Koutselini H, Olszewski W, Onal B, Pitman M, Pohar Marinsek Z, Sauer T, Schenk U, Schmitt F, Shabalova I, Smith JFH, Tani E, Vass L, Vielh P, Wiener H, Herbert A. </w:t>
            </w:r>
            <w:r w:rsidRPr="0005341E">
              <w:rPr>
                <w:rFonts w:ascii="Arial Narrow" w:hAnsi="Arial Narrow" w:cs="Arial"/>
                <w:sz w:val="22"/>
                <w:szCs w:val="22"/>
                <w:lang w:eastAsia="en-IN"/>
              </w:rPr>
              <w:t>Survey of medical training in cytopathology carried out by the editorial board of </w:t>
            </w:r>
            <w:r w:rsidRPr="0005341E">
              <w:rPr>
                <w:rFonts w:ascii="Arial Narrow" w:hAnsi="Arial Narrow" w:cs="Arial"/>
                <w:iCs/>
                <w:sz w:val="22"/>
                <w:szCs w:val="22"/>
                <w:lang w:eastAsia="en-IN"/>
              </w:rPr>
              <w:t>Cytopathology</w:t>
            </w:r>
            <w:r w:rsidRPr="0005341E">
              <w:rPr>
                <w:rFonts w:ascii="Arial Narrow" w:hAnsi="Arial Narrow" w:cs="Arial"/>
                <w:i/>
                <w:iCs/>
                <w:sz w:val="22"/>
                <w:szCs w:val="22"/>
                <w:lang w:eastAsia="en-IN"/>
              </w:rPr>
              <w:t>.</w:t>
            </w:r>
            <w:r w:rsidRPr="0005341E">
              <w:rPr>
                <w:rFonts w:ascii="Arial Narrow" w:hAnsi="Arial Narrow" w:cs="Arial"/>
                <w:sz w:val="22"/>
                <w:szCs w:val="22"/>
              </w:rPr>
              <w:t xml:space="preserve"> Cytopathol 2010;</w:t>
            </w:r>
            <w:r w:rsidRPr="0005341E">
              <w:rPr>
                <w:rStyle w:val="src1"/>
                <w:rFonts w:ascii="Arial Narrow" w:hAnsi="Arial Narrow" w:cs="Arial"/>
                <w:sz w:val="22"/>
                <w:szCs w:val="22"/>
              </w:rPr>
              <w:t>21(3):147-56</w:t>
            </w:r>
            <w:r w:rsidRPr="0005341E">
              <w:rPr>
                <w:rFonts w:ascii="Arial Narrow" w:hAnsi="Arial Narrow" w:cs="Arial"/>
                <w:sz w:val="22"/>
                <w:szCs w:val="22"/>
              </w:rPr>
              <w:t>.</w:t>
            </w:r>
          </w:p>
          <w:p w:rsidR="00806BC7" w:rsidRPr="0005341E" w:rsidRDefault="00806BC7" w:rsidP="00E337BE">
            <w:pPr>
              <w:pStyle w:val="details"/>
              <w:numPr>
                <w:ilvl w:val="0"/>
                <w:numId w:val="89"/>
              </w:numPr>
              <w:tabs>
                <w:tab w:val="clear" w:pos="720"/>
                <w:tab w:val="num" w:pos="374"/>
                <w:tab w:val="num" w:pos="426"/>
              </w:tabs>
              <w:autoSpaceDE w:val="0"/>
              <w:autoSpaceDN w:val="0"/>
              <w:adjustRightInd w:val="0"/>
              <w:spacing w:before="60" w:beforeAutospacing="0" w:after="60" w:afterAutospacing="0"/>
              <w:ind w:left="374" w:hanging="374"/>
              <w:rPr>
                <w:rFonts w:ascii="Arial Narrow" w:eastAsia="DINLightRounded" w:hAnsi="Arial Narrow" w:cs="Arial"/>
                <w:sz w:val="22"/>
                <w:szCs w:val="22"/>
              </w:rPr>
            </w:pPr>
            <w:r w:rsidRPr="0005341E">
              <w:rPr>
                <w:rFonts w:ascii="Arial Narrow" w:eastAsia="DINLightRounded" w:hAnsi="Arial Narrow" w:cs="Arial"/>
                <w:sz w:val="22"/>
                <w:szCs w:val="22"/>
              </w:rPr>
              <w:t xml:space="preserve">Kardum-Skelin I, Jelić Puškarić B, Radić-Krišto D, Jakšić O, Kardum M, Jakšić B. Multimodal Image Analysis of Chronic Leukemic Lymphoproliferative Disorders and the Hypothesis of „Single“ and Multiple“ Programmed Stops in the Development of Typical and Atypical Forms of Leukaemias and Lymphomas. </w:t>
            </w:r>
            <w:r w:rsidRPr="0005341E">
              <w:rPr>
                <w:rFonts w:ascii="Arial Narrow" w:hAnsi="Arial Narrow" w:cs="Arial"/>
                <w:bCs/>
                <w:sz w:val="22"/>
                <w:szCs w:val="22"/>
              </w:rPr>
              <w:t xml:space="preserve">Coll Antropol </w:t>
            </w:r>
            <w:r w:rsidRPr="0005341E">
              <w:rPr>
                <w:rFonts w:ascii="Arial Narrow" w:hAnsi="Arial Narrow" w:cs="Arial"/>
                <w:sz w:val="22"/>
                <w:szCs w:val="22"/>
              </w:rPr>
              <w:t>2010;</w:t>
            </w:r>
            <w:r w:rsidRPr="0005341E">
              <w:rPr>
                <w:rFonts w:ascii="Arial Narrow" w:hAnsi="Arial Narrow" w:cs="Arial"/>
                <w:bCs/>
                <w:sz w:val="22"/>
                <w:szCs w:val="22"/>
              </w:rPr>
              <w:t>34(2)</w:t>
            </w:r>
            <w:r w:rsidRPr="0005341E">
              <w:rPr>
                <w:rFonts w:ascii="Arial Narrow" w:hAnsi="Arial Narrow" w:cs="Arial"/>
                <w:sz w:val="22"/>
                <w:szCs w:val="22"/>
              </w:rPr>
              <w:t>:367–76.</w:t>
            </w:r>
          </w:p>
          <w:p w:rsidR="00806BC7" w:rsidRPr="0005341E" w:rsidRDefault="00806BC7" w:rsidP="00E337BE">
            <w:pPr>
              <w:pStyle w:val="details"/>
              <w:numPr>
                <w:ilvl w:val="0"/>
                <w:numId w:val="89"/>
              </w:numPr>
              <w:tabs>
                <w:tab w:val="clear" w:pos="720"/>
                <w:tab w:val="num" w:pos="374"/>
                <w:tab w:val="num" w:pos="426"/>
              </w:tabs>
              <w:autoSpaceDE w:val="0"/>
              <w:autoSpaceDN w:val="0"/>
              <w:adjustRightInd w:val="0"/>
              <w:spacing w:before="60" w:beforeAutospacing="0" w:after="60" w:afterAutospacing="0"/>
              <w:ind w:left="374" w:hanging="374"/>
              <w:rPr>
                <w:rFonts w:ascii="Arial Narrow" w:eastAsia="DINLightRounded" w:hAnsi="Arial Narrow" w:cs="Arial"/>
                <w:sz w:val="22"/>
                <w:szCs w:val="22"/>
              </w:rPr>
            </w:pPr>
            <w:r w:rsidRPr="0005341E">
              <w:rPr>
                <w:rFonts w:ascii="Arial Narrow" w:eastAsia="DINLightRounded" w:hAnsi="Arial Narrow" w:cs="Arial"/>
                <w:sz w:val="22"/>
                <w:szCs w:val="22"/>
              </w:rPr>
              <w:t xml:space="preserve">Kardum-Skelin I, Jelić-Puškarić B, Milas M, Vidić-Paulišić I, Jakić-Razumović J, Šeparović V. Fine Needle Aspiration Cytology of Breast Angiosarcoma - Case Report. </w:t>
            </w:r>
            <w:r w:rsidRPr="0005341E">
              <w:rPr>
                <w:rFonts w:ascii="Arial Narrow" w:hAnsi="Arial Narrow" w:cs="Arial"/>
                <w:bCs/>
                <w:sz w:val="22"/>
                <w:szCs w:val="22"/>
              </w:rPr>
              <w:t xml:space="preserve">Coll Antropol </w:t>
            </w:r>
            <w:r w:rsidRPr="0005341E">
              <w:rPr>
                <w:rFonts w:ascii="Arial Narrow" w:hAnsi="Arial Narrow" w:cs="Arial"/>
                <w:sz w:val="22"/>
                <w:szCs w:val="22"/>
              </w:rPr>
              <w:t>2010;34</w:t>
            </w:r>
            <w:r w:rsidRPr="0005341E">
              <w:rPr>
                <w:rFonts w:ascii="Arial Narrow" w:hAnsi="Arial Narrow" w:cs="Arial"/>
                <w:bCs/>
                <w:sz w:val="22"/>
                <w:szCs w:val="22"/>
              </w:rPr>
              <w:t>(2)</w:t>
            </w:r>
            <w:r w:rsidRPr="0005341E">
              <w:rPr>
                <w:rFonts w:ascii="Arial Narrow" w:hAnsi="Arial Narrow" w:cs="Arial"/>
                <w:sz w:val="22"/>
                <w:szCs w:val="22"/>
              </w:rPr>
              <w:t>:645-4.</w:t>
            </w:r>
          </w:p>
        </w:tc>
      </w:tr>
      <w:tr w:rsidR="00806BC7" w:rsidRPr="0005341E" w:rsidTr="009D40F1">
        <w:tc>
          <w:tcPr>
            <w:tcW w:w="2802" w:type="dxa"/>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Izbor u zvanje (koje, godina)</w:t>
            </w:r>
          </w:p>
          <w:p w:rsidR="00806BC7" w:rsidRPr="0005341E" w:rsidRDefault="00806BC7" w:rsidP="0005341E">
            <w:pPr>
              <w:spacing w:before="60" w:after="60"/>
              <w:rPr>
                <w:rFonts w:ascii="Arial Narrow" w:hAnsi="Arial Narrow" w:cs="Arial"/>
                <w:b/>
                <w:bCs/>
                <w:sz w:val="22"/>
                <w:szCs w:val="22"/>
                <w:lang w:val="hr-HR"/>
              </w:rPr>
            </w:pPr>
          </w:p>
        </w:tc>
        <w:tc>
          <w:tcPr>
            <w:tcW w:w="6486" w:type="dxa"/>
          </w:tcPr>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Naslovni docent</w:t>
            </w:r>
            <w:r w:rsidRPr="0005341E">
              <w:rPr>
                <w:rFonts w:ascii="Arial Narrow" w:hAnsi="Arial Narrow" w:cs="Arial"/>
                <w:sz w:val="22"/>
                <w:szCs w:val="22"/>
                <w:lang w:val="hr-HR"/>
              </w:rPr>
              <w:t xml:space="preserve"> na Medicinskom fakultetu Sveučilišta u Zagrebu, 2009. god.</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Znanstveni savjetnik,</w:t>
            </w:r>
            <w:r w:rsidRPr="0005341E">
              <w:rPr>
                <w:rFonts w:ascii="Arial Narrow" w:hAnsi="Arial Narrow" w:cs="Arial"/>
                <w:sz w:val="22"/>
                <w:szCs w:val="22"/>
                <w:lang w:val="hr-HR"/>
              </w:rPr>
              <w:t xml:space="preserve"> 2014. god.</w:t>
            </w:r>
          </w:p>
        </w:tc>
      </w:tr>
    </w:tbl>
    <w:p w:rsidR="00806BC7" w:rsidRPr="0005341E" w:rsidRDefault="00806BC7" w:rsidP="0005341E">
      <w:pPr>
        <w:spacing w:before="60" w:after="60"/>
        <w:rPr>
          <w:rFonts w:ascii="Arial Narrow" w:hAnsi="Arial Narrow" w:cs="Arial"/>
          <w:sz w:val="22"/>
          <w:szCs w:val="22"/>
        </w:rPr>
      </w:pPr>
    </w:p>
    <w:p w:rsidR="00F31762" w:rsidRPr="0005341E" w:rsidRDefault="00F31762" w:rsidP="0005341E">
      <w:pPr>
        <w:spacing w:before="60" w:after="60"/>
        <w:rPr>
          <w:rFonts w:ascii="Arial Narrow" w:hAnsi="Arial Narrow" w:cs="Arial"/>
          <w:sz w:val="22"/>
          <w:szCs w:val="22"/>
          <w:lang w:val="hr-HR"/>
        </w:rPr>
      </w:pPr>
    </w:p>
    <w:p w:rsidR="00806BC7" w:rsidRPr="0005341E" w:rsidRDefault="00806BC7" w:rsidP="0005341E">
      <w:pPr>
        <w:spacing w:before="60" w:after="60"/>
        <w:rPr>
          <w:rFonts w:ascii="Arial Narrow" w:hAnsi="Arial Narrow" w:cs="Arial"/>
          <w:sz w:val="22"/>
          <w:szCs w:val="22"/>
          <w:lang w:val="hr-HR"/>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6769"/>
      </w:tblGrid>
      <w:tr w:rsidR="00806BC7" w:rsidRPr="0005341E" w:rsidTr="009D40F1">
        <w:tc>
          <w:tcPr>
            <w:tcW w:w="2552" w:type="dxa"/>
          </w:tcPr>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Ime</w:t>
            </w:r>
          </w:p>
        </w:tc>
        <w:tc>
          <w:tcPr>
            <w:tcW w:w="6769" w:type="dxa"/>
          </w:tcPr>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SANJA</w:t>
            </w:r>
          </w:p>
        </w:tc>
      </w:tr>
      <w:tr w:rsidR="00806BC7" w:rsidRPr="0005341E" w:rsidTr="009D40F1">
        <w:tc>
          <w:tcPr>
            <w:tcW w:w="2552" w:type="dxa"/>
          </w:tcPr>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Prezime</w:t>
            </w:r>
          </w:p>
        </w:tc>
        <w:tc>
          <w:tcPr>
            <w:tcW w:w="6769" w:type="dxa"/>
          </w:tcPr>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KUSAČIĆ KUNA</w:t>
            </w:r>
          </w:p>
        </w:tc>
      </w:tr>
      <w:tr w:rsidR="00806BC7" w:rsidRPr="0005341E" w:rsidTr="009D40F1">
        <w:tc>
          <w:tcPr>
            <w:tcW w:w="2552" w:type="dxa"/>
          </w:tcPr>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Datum rođenja</w:t>
            </w:r>
          </w:p>
        </w:tc>
        <w:tc>
          <w:tcPr>
            <w:tcW w:w="6769" w:type="dxa"/>
          </w:tcPr>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08.11.1964.</w:t>
            </w:r>
          </w:p>
        </w:tc>
      </w:tr>
      <w:tr w:rsidR="00806BC7" w:rsidRPr="0005341E" w:rsidTr="009D40F1">
        <w:tc>
          <w:tcPr>
            <w:tcW w:w="2552" w:type="dxa"/>
          </w:tcPr>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Adresa stanovanja</w:t>
            </w:r>
          </w:p>
        </w:tc>
        <w:tc>
          <w:tcPr>
            <w:tcW w:w="6769" w:type="dxa"/>
          </w:tcPr>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Dobri dol 48 B, Zagreb</w:t>
            </w:r>
          </w:p>
        </w:tc>
      </w:tr>
      <w:tr w:rsidR="00806BC7" w:rsidRPr="0005341E" w:rsidTr="009D40F1">
        <w:tc>
          <w:tcPr>
            <w:tcW w:w="2552" w:type="dxa"/>
          </w:tcPr>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OIB</w:t>
            </w:r>
          </w:p>
        </w:tc>
        <w:tc>
          <w:tcPr>
            <w:tcW w:w="6769" w:type="dxa"/>
          </w:tcPr>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77400615040</w:t>
            </w:r>
          </w:p>
        </w:tc>
      </w:tr>
      <w:tr w:rsidR="00806BC7" w:rsidRPr="0005341E" w:rsidTr="009D40F1">
        <w:tc>
          <w:tcPr>
            <w:tcW w:w="2552" w:type="dxa"/>
          </w:tcPr>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Naziv ustanove</w:t>
            </w:r>
          </w:p>
        </w:tc>
        <w:tc>
          <w:tcPr>
            <w:tcW w:w="6769" w:type="dxa"/>
          </w:tcPr>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Medicinski fakultet Sveučilišta u Zagrebu, Klinički zavod za nuklearnu medicinu i zaštitu od zračenja, KBC Zagreb</w:t>
            </w:r>
          </w:p>
        </w:tc>
      </w:tr>
      <w:tr w:rsidR="00806BC7" w:rsidRPr="0005341E" w:rsidTr="009D40F1">
        <w:tc>
          <w:tcPr>
            <w:tcW w:w="2552" w:type="dxa"/>
          </w:tcPr>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E-mail adresa</w:t>
            </w:r>
          </w:p>
        </w:tc>
        <w:tc>
          <w:tcPr>
            <w:tcW w:w="6769" w:type="dxa"/>
          </w:tcPr>
          <w:p w:rsidR="00806BC7" w:rsidRPr="0005341E" w:rsidRDefault="00FB63BA" w:rsidP="0005341E">
            <w:pPr>
              <w:spacing w:before="60" w:after="60"/>
              <w:rPr>
                <w:rFonts w:ascii="Arial Narrow" w:hAnsi="Arial Narrow" w:cs="Arial"/>
                <w:i/>
                <w:sz w:val="22"/>
                <w:szCs w:val="22"/>
                <w:lang w:val="hr-HR"/>
              </w:rPr>
            </w:pPr>
            <w:hyperlink r:id="rId528" w:history="1">
              <w:r w:rsidR="00806BC7" w:rsidRPr="0005341E">
                <w:rPr>
                  <w:rStyle w:val="Hyperlink"/>
                  <w:rFonts w:ascii="Arial Narrow" w:hAnsi="Arial Narrow" w:cs="Arial"/>
                  <w:i/>
                  <w:sz w:val="22"/>
                  <w:szCs w:val="22"/>
                  <w:lang w:val="hr-HR"/>
                </w:rPr>
                <w:t>sanja.kusacickuna@gmail.com</w:t>
              </w:r>
            </w:hyperlink>
          </w:p>
          <w:p w:rsidR="00806BC7" w:rsidRPr="0005341E" w:rsidRDefault="00806BC7" w:rsidP="0005341E">
            <w:pPr>
              <w:spacing w:before="60" w:after="60"/>
              <w:rPr>
                <w:rFonts w:ascii="Arial Narrow" w:hAnsi="Arial Narrow" w:cs="Arial"/>
                <w:sz w:val="22"/>
                <w:szCs w:val="22"/>
                <w:lang w:val="hr-HR"/>
              </w:rPr>
            </w:pPr>
          </w:p>
        </w:tc>
      </w:tr>
      <w:tr w:rsidR="00806BC7" w:rsidRPr="0005341E" w:rsidTr="009D40F1">
        <w:tc>
          <w:tcPr>
            <w:tcW w:w="2552" w:type="dxa"/>
          </w:tcPr>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Životopis</w:t>
            </w:r>
          </w:p>
        </w:tc>
        <w:tc>
          <w:tcPr>
            <w:tcW w:w="6769" w:type="dxa"/>
          </w:tcPr>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Obrazovanje</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Medicinski fakultet Sveučilišta u Zagrebu, 1989</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Specijalist nuklearne medicine, 1995</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Poslijediplomski studij: Ultrazvuk u kliničkoj medicini-smjer gastroenterologija i hepatologija</w:t>
            </w:r>
          </w:p>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Radno iskustvo</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Klinički zavod za nuklearnu medicinu i zaštitu od zračenja, KBC Zagreb, 1991  </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Pročelmica Kliničkog odjela (Specijalističkog zavoda za primjenu radionuklida), 2012</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Znanstvena aktivnost</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 xml:space="preserve">MAGISTERIJ - </w:t>
            </w:r>
            <w:r w:rsidRPr="0005341E">
              <w:rPr>
                <w:rFonts w:ascii="Arial Narrow" w:hAnsi="Arial Narrow" w:cs="Arial"/>
                <w:sz w:val="22"/>
                <w:szCs w:val="22"/>
                <w:lang w:val="hr-HR"/>
              </w:rPr>
              <w:t>Ultrazvučno razlikovanje benigne i maligne limfadenopatije vrata u bolesnika s karcinomom štitnjače. Zagreb: Medicinski fakultet, 2002.</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DISERTACIJA -</w:t>
            </w:r>
            <w:r w:rsidRPr="0005341E">
              <w:rPr>
                <w:rFonts w:ascii="Arial Narrow" w:hAnsi="Arial Narrow" w:cs="Arial"/>
                <w:sz w:val="22"/>
                <w:szCs w:val="22"/>
                <w:lang w:val="hr-HR"/>
              </w:rPr>
              <w:t xml:space="preserve"> Usporedba različitih doza joda-131 u ablaciji ostatnog tkiva štitnjače zbog papilarnog karcinoma, te uloga rekombinantnog humanog tireotropina (rhTSH) kod ablacije. Zagreb: Medicinski fakultet, 2010.</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i/>
                <w:sz w:val="22"/>
                <w:szCs w:val="22"/>
                <w:lang w:val="hr-HR"/>
              </w:rPr>
              <w:t xml:space="preserve">Od </w:t>
            </w:r>
            <w:r w:rsidRPr="0005341E">
              <w:rPr>
                <w:rFonts w:ascii="Arial Narrow" w:hAnsi="Arial Narrow" w:cs="Arial"/>
                <w:sz w:val="22"/>
                <w:szCs w:val="22"/>
                <w:lang w:val="hr-HR"/>
              </w:rPr>
              <w:t>1991.godine sudjelovala u istraživačkom radu na nekoliko znanstvenih projekata. Trenutno sudjeluje na dva znanstvena projekta:</w:t>
            </w:r>
          </w:p>
          <w:p w:rsidR="00806BC7" w:rsidRPr="0005341E" w:rsidRDefault="00806BC7" w:rsidP="00E337BE">
            <w:pPr>
              <w:numPr>
                <w:ilvl w:val="0"/>
                <w:numId w:val="92"/>
              </w:numPr>
              <w:spacing w:before="60" w:after="60"/>
              <w:rPr>
                <w:rFonts w:ascii="Arial Narrow" w:hAnsi="Arial Narrow" w:cs="Arial"/>
                <w:sz w:val="22"/>
                <w:szCs w:val="22"/>
                <w:lang w:val="hr-HR"/>
              </w:rPr>
            </w:pPr>
            <w:r w:rsidRPr="0005341E">
              <w:rPr>
                <w:rFonts w:ascii="Arial Narrow" w:hAnsi="Arial Narrow" w:cs="Arial"/>
                <w:sz w:val="22"/>
                <w:szCs w:val="22"/>
                <w:lang w:val="hr-HR"/>
              </w:rPr>
              <w:t>Prognostički pokazatelji biološkog ponašanja karcinoma štitnjače (voditelj prim.dr. sc. Z. Bence-Žigman)</w:t>
            </w:r>
          </w:p>
          <w:p w:rsidR="00806BC7" w:rsidRPr="0005341E" w:rsidRDefault="00806BC7" w:rsidP="00E337BE">
            <w:pPr>
              <w:numPr>
                <w:ilvl w:val="0"/>
                <w:numId w:val="92"/>
              </w:numPr>
              <w:spacing w:before="60" w:after="60"/>
              <w:jc w:val="both"/>
              <w:rPr>
                <w:rFonts w:ascii="Arial Narrow" w:hAnsi="Arial Narrow" w:cs="Arial"/>
                <w:sz w:val="22"/>
                <w:szCs w:val="22"/>
                <w:lang w:val="hr-HR"/>
              </w:rPr>
            </w:pPr>
            <w:r w:rsidRPr="0005341E">
              <w:rPr>
                <w:rFonts w:ascii="Arial Narrow" w:hAnsi="Arial Narrow" w:cs="Arial"/>
                <w:sz w:val="22"/>
                <w:szCs w:val="22"/>
                <w:lang w:val="hr-HR"/>
              </w:rPr>
              <w:t>Uloga pozitronske emisijske tomografije (PET) u bolesnika sa zloćudnim tumorima (voditelj prof.dr.sc. Dražen Huić</w:t>
            </w:r>
          </w:p>
          <w:p w:rsidR="00806BC7" w:rsidRPr="0005341E" w:rsidRDefault="00806BC7" w:rsidP="0005341E">
            <w:pPr>
              <w:suppressAutoHyphens/>
              <w:spacing w:before="60" w:after="60"/>
              <w:jc w:val="both"/>
              <w:rPr>
                <w:rFonts w:ascii="Arial Narrow" w:hAnsi="Arial Narrow" w:cs="Arial"/>
                <w:b/>
                <w:spacing w:val="-2"/>
                <w:sz w:val="22"/>
                <w:szCs w:val="22"/>
                <w:lang w:val="hr-HR"/>
              </w:rPr>
            </w:pPr>
            <w:r w:rsidRPr="0005341E">
              <w:rPr>
                <w:rFonts w:ascii="Arial Narrow" w:hAnsi="Arial Narrow" w:cs="Arial"/>
                <w:b/>
                <w:spacing w:val="-2"/>
                <w:sz w:val="22"/>
                <w:szCs w:val="22"/>
                <w:lang w:val="hr-HR"/>
              </w:rPr>
              <w:t>Publikacije</w:t>
            </w:r>
          </w:p>
          <w:p w:rsidR="00806BC7" w:rsidRPr="0005341E" w:rsidRDefault="00806BC7" w:rsidP="0005341E">
            <w:pPr>
              <w:tabs>
                <w:tab w:val="left" w:pos="-720"/>
              </w:tabs>
              <w:suppressAutoHyphens/>
              <w:spacing w:before="60" w:after="60"/>
              <w:jc w:val="both"/>
              <w:rPr>
                <w:rFonts w:ascii="Arial Narrow" w:hAnsi="Arial Narrow" w:cs="Arial"/>
                <w:spacing w:val="-2"/>
                <w:sz w:val="22"/>
                <w:szCs w:val="22"/>
                <w:lang w:val="hr-HR"/>
              </w:rPr>
            </w:pPr>
            <w:r w:rsidRPr="0005341E">
              <w:rPr>
                <w:rFonts w:ascii="Arial Narrow" w:hAnsi="Arial Narrow" w:cs="Arial"/>
                <w:spacing w:val="-2"/>
                <w:sz w:val="22"/>
                <w:szCs w:val="22"/>
                <w:lang w:val="hr-HR"/>
              </w:rPr>
              <w:t xml:space="preserve">10 radova u </w:t>
            </w:r>
            <w:r w:rsidRPr="0005341E">
              <w:rPr>
                <w:rFonts w:ascii="Arial Narrow" w:hAnsi="Arial Narrow" w:cs="Arial"/>
                <w:i/>
                <w:spacing w:val="-2"/>
                <w:sz w:val="22"/>
                <w:szCs w:val="22"/>
                <w:lang w:val="hr-HR"/>
              </w:rPr>
              <w:t>CC</w:t>
            </w:r>
            <w:r w:rsidRPr="0005341E">
              <w:rPr>
                <w:rFonts w:ascii="Arial Narrow" w:hAnsi="Arial Narrow" w:cs="Arial"/>
                <w:spacing w:val="-2"/>
                <w:sz w:val="22"/>
                <w:szCs w:val="22"/>
                <w:lang w:val="hr-HR"/>
              </w:rPr>
              <w:t xml:space="preserve"> indeksiranim publikacijama, 2 rada u drugim indeksiranim bazama, 2 poglavlja u knjigama, 90 kongresnih sažetaka.</w:t>
            </w:r>
          </w:p>
          <w:p w:rsidR="00806BC7" w:rsidRPr="0005341E" w:rsidRDefault="00806BC7" w:rsidP="0005341E">
            <w:pPr>
              <w:suppressAutoHyphens/>
              <w:spacing w:before="60" w:after="60"/>
              <w:jc w:val="both"/>
              <w:rPr>
                <w:rFonts w:ascii="Arial Narrow" w:hAnsi="Arial Narrow" w:cs="Arial"/>
                <w:b/>
                <w:spacing w:val="-2"/>
                <w:sz w:val="22"/>
                <w:szCs w:val="22"/>
                <w:lang w:val="hr-HR"/>
              </w:rPr>
            </w:pPr>
            <w:r w:rsidRPr="0005341E">
              <w:rPr>
                <w:rFonts w:ascii="Arial Narrow" w:hAnsi="Arial Narrow" w:cs="Arial"/>
                <w:b/>
                <w:spacing w:val="-2"/>
                <w:sz w:val="22"/>
                <w:szCs w:val="22"/>
                <w:lang w:val="hr-HR"/>
              </w:rPr>
              <w:t>Osobni podaci</w:t>
            </w:r>
          </w:p>
          <w:p w:rsidR="00806BC7" w:rsidRPr="0005341E" w:rsidRDefault="00806BC7" w:rsidP="0005341E">
            <w:pPr>
              <w:tabs>
                <w:tab w:val="left" w:pos="-720"/>
              </w:tabs>
              <w:suppressAutoHyphens/>
              <w:spacing w:before="60" w:after="60"/>
              <w:jc w:val="both"/>
              <w:rPr>
                <w:rFonts w:ascii="Arial Narrow" w:hAnsi="Arial Narrow" w:cs="Arial"/>
                <w:spacing w:val="-2"/>
                <w:sz w:val="22"/>
                <w:szCs w:val="22"/>
                <w:lang w:val="hr-HR"/>
              </w:rPr>
            </w:pPr>
            <w:r w:rsidRPr="0005341E">
              <w:rPr>
                <w:rFonts w:ascii="Arial Narrow" w:hAnsi="Arial Narrow" w:cs="Arial"/>
                <w:spacing w:val="-2"/>
                <w:sz w:val="22"/>
                <w:szCs w:val="22"/>
                <w:lang w:val="hr-HR"/>
              </w:rPr>
              <w:t xml:space="preserve">Rođena u Splitu 08.11.1964. g. majka dvoje djece. </w:t>
            </w:r>
          </w:p>
        </w:tc>
      </w:tr>
      <w:tr w:rsidR="00806BC7" w:rsidRPr="0005341E" w:rsidTr="009D40F1">
        <w:tc>
          <w:tcPr>
            <w:tcW w:w="2552" w:type="dxa"/>
          </w:tcPr>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 xml:space="preserve">Popis radova objavljenih u časopisima indeksiranim u CC-u </w:t>
            </w:r>
          </w:p>
        </w:tc>
        <w:tc>
          <w:tcPr>
            <w:tcW w:w="6769" w:type="dxa"/>
          </w:tcPr>
          <w:p w:rsidR="00806BC7" w:rsidRPr="0005341E" w:rsidRDefault="00806BC7" w:rsidP="00E337BE">
            <w:pPr>
              <w:numPr>
                <w:ilvl w:val="0"/>
                <w:numId w:val="91"/>
              </w:numPr>
              <w:spacing w:before="60" w:after="60"/>
              <w:rPr>
                <w:rFonts w:ascii="Arial Narrow" w:hAnsi="Arial Narrow" w:cs="Arial"/>
                <w:sz w:val="22"/>
                <w:szCs w:val="22"/>
                <w:lang w:val="hr-HR"/>
              </w:rPr>
            </w:pPr>
            <w:r w:rsidRPr="0005341E">
              <w:rPr>
                <w:rFonts w:ascii="Arial Narrow" w:eastAsia="ArialUnicodeMS" w:hAnsi="Arial Narrow" w:cs="Arial"/>
                <w:b/>
                <w:sz w:val="22"/>
                <w:szCs w:val="22"/>
                <w:lang w:val="hr-HR"/>
              </w:rPr>
              <w:t>Kusačić Kuna S</w:t>
            </w:r>
            <w:r w:rsidRPr="0005341E">
              <w:rPr>
                <w:rFonts w:ascii="Arial Narrow" w:eastAsia="ArialUnicodeMS" w:hAnsi="Arial Narrow" w:cs="Arial"/>
                <w:sz w:val="22"/>
                <w:szCs w:val="22"/>
                <w:lang w:val="hr-HR"/>
              </w:rPr>
              <w:t xml:space="preserve">, Samardžić T, Tešić V,Medvedec M, Kuna K, Bračić I, Despot M, Dodig D. Thyroid remnant ablation in patients with papillary cancer: a comparison of low, moderate and high activities of radioiodine. Nucl Med Commun 2009; 30 (4): 263-269. </w:t>
            </w:r>
          </w:p>
          <w:p w:rsidR="00806BC7" w:rsidRPr="0005341E" w:rsidRDefault="00806BC7" w:rsidP="00E337BE">
            <w:pPr>
              <w:numPr>
                <w:ilvl w:val="0"/>
                <w:numId w:val="91"/>
              </w:numPr>
              <w:spacing w:before="60" w:after="60"/>
              <w:rPr>
                <w:rFonts w:ascii="Arial Narrow" w:hAnsi="Arial Narrow" w:cs="Arial"/>
                <w:sz w:val="22"/>
                <w:szCs w:val="22"/>
                <w:lang w:val="hr-HR"/>
              </w:rPr>
            </w:pPr>
            <w:r w:rsidRPr="0005341E">
              <w:rPr>
                <w:rFonts w:ascii="Arial Narrow" w:hAnsi="Arial Narrow" w:cs="Arial"/>
                <w:b/>
                <w:sz w:val="22"/>
                <w:szCs w:val="22"/>
                <w:lang w:val="hr-HR"/>
              </w:rPr>
              <w:t>Kusačić Kuna S</w:t>
            </w:r>
            <w:r w:rsidRPr="0005341E">
              <w:rPr>
                <w:rFonts w:ascii="Arial Narrow" w:hAnsi="Arial Narrow" w:cs="Arial"/>
                <w:sz w:val="22"/>
                <w:szCs w:val="22"/>
                <w:lang w:val="hr-HR"/>
              </w:rPr>
              <w:t>, Bračić I, Tešić V, Kuna K, Horvatić Herceg G, Dodig D. Ultrasonographic differentiation of benign from malignant neck lymphadenopathy in thyroid cancer. J Ultrasound Med 2006; 25: 1531-1537.</w:t>
            </w:r>
          </w:p>
          <w:p w:rsidR="00806BC7" w:rsidRPr="0005341E" w:rsidRDefault="00806BC7" w:rsidP="00E337BE">
            <w:pPr>
              <w:numPr>
                <w:ilvl w:val="0"/>
                <w:numId w:val="91"/>
              </w:numPr>
              <w:spacing w:before="60" w:after="60"/>
              <w:rPr>
                <w:rStyle w:val="citation"/>
                <w:rFonts w:ascii="Arial Narrow" w:hAnsi="Arial Narrow" w:cs="Arial"/>
                <w:color w:val="000000"/>
                <w:sz w:val="22"/>
                <w:szCs w:val="22"/>
                <w:lang w:val="hr-HR"/>
              </w:rPr>
            </w:pPr>
            <w:r w:rsidRPr="0005341E">
              <w:rPr>
                <w:rFonts w:ascii="Arial Narrow" w:hAnsi="Arial Narrow" w:cs="Arial"/>
                <w:sz w:val="22"/>
                <w:szCs w:val="22"/>
                <w:lang w:val="hr-HR"/>
              </w:rPr>
              <w:t xml:space="preserve">Stipčević T, </w:t>
            </w:r>
            <w:r w:rsidRPr="0005341E">
              <w:rPr>
                <w:rFonts w:ascii="Arial Narrow" w:hAnsi="Arial Narrow" w:cs="Arial"/>
                <w:b/>
                <w:sz w:val="22"/>
                <w:szCs w:val="22"/>
                <w:lang w:val="hr-HR"/>
              </w:rPr>
              <w:t>Kusačić Kuna S</w:t>
            </w:r>
            <w:r w:rsidRPr="0005341E">
              <w:rPr>
                <w:rFonts w:ascii="Arial Narrow" w:hAnsi="Arial Narrow" w:cs="Arial"/>
                <w:sz w:val="22"/>
                <w:szCs w:val="22"/>
                <w:lang w:val="hr-HR"/>
              </w:rPr>
              <w:t xml:space="preserve">, Deželjin M, Dodig D, Koršić M, Pivac N,Muck-Šeler D. </w:t>
            </w:r>
            <w:r w:rsidRPr="0005341E">
              <w:rPr>
                <w:rFonts w:ascii="Arial Narrow" w:hAnsi="Arial Narrow" w:cs="Arial"/>
                <w:bCs/>
                <w:sz w:val="22"/>
                <w:szCs w:val="22"/>
                <w:lang w:val="hr-HR"/>
              </w:rPr>
              <w:t>Platelet serotonin concentration and monoamine oxidase activity in</w:t>
            </w:r>
            <w:r w:rsidRPr="0005341E">
              <w:rPr>
                <w:rFonts w:ascii="Arial Narrow" w:hAnsi="Arial Narrow" w:cs="Arial"/>
                <w:sz w:val="22"/>
                <w:szCs w:val="22"/>
                <w:lang w:val="hr-HR"/>
              </w:rPr>
              <w:t xml:space="preserve"> hypothyroid patients. Hormone Research 2009; </w:t>
            </w:r>
            <w:r w:rsidRPr="0005341E">
              <w:rPr>
                <w:rStyle w:val="fieldvolume"/>
                <w:rFonts w:ascii="Arial Narrow" w:hAnsi="Arial Narrow" w:cs="Arial"/>
                <w:sz w:val="22"/>
                <w:szCs w:val="22"/>
                <w:lang w:val="hr-HR"/>
              </w:rPr>
              <w:t>71</w:t>
            </w:r>
            <w:r w:rsidRPr="0005341E">
              <w:rPr>
                <w:rStyle w:val="citation"/>
                <w:rFonts w:ascii="Arial Narrow" w:hAnsi="Arial Narrow" w:cs="Arial"/>
                <w:sz w:val="22"/>
                <w:szCs w:val="22"/>
                <w:lang w:val="hr-HR"/>
              </w:rPr>
              <w:t xml:space="preserve"> (</w:t>
            </w:r>
            <w:r w:rsidRPr="0005341E">
              <w:rPr>
                <w:rStyle w:val="fieldnumber"/>
                <w:rFonts w:ascii="Arial Narrow" w:hAnsi="Arial Narrow" w:cs="Arial"/>
                <w:sz w:val="22"/>
                <w:szCs w:val="22"/>
                <w:lang w:val="hr-HR"/>
              </w:rPr>
              <w:t>4</w:t>
            </w:r>
            <w:r w:rsidRPr="0005341E">
              <w:rPr>
                <w:rStyle w:val="citation"/>
                <w:rFonts w:ascii="Arial Narrow" w:hAnsi="Arial Narrow" w:cs="Arial"/>
                <w:sz w:val="22"/>
                <w:szCs w:val="22"/>
                <w:lang w:val="hr-HR"/>
              </w:rPr>
              <w:t xml:space="preserve">): </w:t>
            </w:r>
            <w:r w:rsidRPr="0005341E">
              <w:rPr>
                <w:rStyle w:val="fieldpagerange"/>
                <w:rFonts w:ascii="Arial Narrow" w:hAnsi="Arial Narrow" w:cs="Arial"/>
                <w:sz w:val="22"/>
                <w:szCs w:val="22"/>
                <w:lang w:val="hr-HR"/>
              </w:rPr>
              <w:t>207-212</w:t>
            </w:r>
            <w:r w:rsidRPr="0005341E">
              <w:rPr>
                <w:rStyle w:val="citation"/>
                <w:rFonts w:ascii="Arial Narrow" w:hAnsi="Arial Narrow" w:cs="Arial"/>
                <w:sz w:val="22"/>
                <w:szCs w:val="22"/>
                <w:lang w:val="hr-HR"/>
              </w:rPr>
              <w:t xml:space="preserve">. </w:t>
            </w:r>
          </w:p>
          <w:p w:rsidR="00806BC7" w:rsidRPr="0005341E" w:rsidRDefault="00806BC7" w:rsidP="00E337BE">
            <w:pPr>
              <w:numPr>
                <w:ilvl w:val="0"/>
                <w:numId w:val="91"/>
              </w:numPr>
              <w:spacing w:before="60" w:after="60"/>
              <w:rPr>
                <w:rFonts w:ascii="Arial Narrow" w:hAnsi="Arial Narrow" w:cs="Arial"/>
                <w:sz w:val="22"/>
                <w:szCs w:val="22"/>
                <w:lang w:val="hr-HR"/>
              </w:rPr>
            </w:pPr>
            <w:r w:rsidRPr="0005341E">
              <w:rPr>
                <w:rFonts w:ascii="Arial Narrow" w:hAnsi="Arial Narrow" w:cs="Arial"/>
                <w:sz w:val="22"/>
                <w:szCs w:val="22"/>
                <w:lang w:val="hr-HR"/>
              </w:rPr>
              <w:t>Herceg D</w:t>
            </w:r>
            <w:r w:rsidRPr="0005341E">
              <w:rPr>
                <w:rFonts w:ascii="Arial Narrow" w:hAnsi="Arial Narrow" w:cs="Arial"/>
                <w:b/>
                <w:sz w:val="22"/>
                <w:szCs w:val="22"/>
                <w:lang w:val="hr-HR"/>
              </w:rPr>
              <w:t>, Kusačić Kuna S</w:t>
            </w:r>
            <w:r w:rsidRPr="0005341E">
              <w:rPr>
                <w:rFonts w:ascii="Arial Narrow" w:hAnsi="Arial Narrow" w:cs="Arial"/>
                <w:sz w:val="22"/>
                <w:szCs w:val="22"/>
                <w:lang w:val="hr-HR"/>
              </w:rPr>
              <w:t xml:space="preserve">, Dotlić S, Petrović R, Bračić I, Horvatić Herceg G,  Pleština S. F-18 FDG evaluation of rapidly growing extraocular sebaceous carcinoma. Clinical Nuclear Medicine 2009; 34(11):798-801. </w:t>
            </w:r>
          </w:p>
          <w:p w:rsidR="00806BC7" w:rsidRPr="0005341E" w:rsidRDefault="00806BC7" w:rsidP="00E337BE">
            <w:pPr>
              <w:numPr>
                <w:ilvl w:val="0"/>
                <w:numId w:val="91"/>
              </w:numPr>
              <w:spacing w:before="60" w:after="60"/>
              <w:rPr>
                <w:rFonts w:ascii="Arial Narrow" w:hAnsi="Arial Narrow" w:cs="Arial"/>
                <w:color w:val="000000"/>
                <w:sz w:val="22"/>
                <w:szCs w:val="22"/>
                <w:lang w:val="hr-HR"/>
              </w:rPr>
            </w:pPr>
            <w:r w:rsidRPr="0005341E">
              <w:rPr>
                <w:rFonts w:ascii="Arial Narrow" w:hAnsi="Arial Narrow" w:cs="Arial"/>
                <w:sz w:val="22"/>
                <w:szCs w:val="22"/>
                <w:lang w:val="hr-HR"/>
              </w:rPr>
              <w:t xml:space="preserve">Horvatić Herceg G, Bračić I, Koršić M, Herceg D, Petrović R, </w:t>
            </w:r>
            <w:r w:rsidRPr="0005341E">
              <w:rPr>
                <w:rFonts w:ascii="Arial Narrow" w:hAnsi="Arial Narrow" w:cs="Arial"/>
                <w:b/>
                <w:sz w:val="22"/>
                <w:szCs w:val="22"/>
                <w:lang w:val="hr-HR"/>
              </w:rPr>
              <w:t>Kusačić Kuna S,</w:t>
            </w:r>
            <w:r w:rsidRPr="0005341E">
              <w:rPr>
                <w:rFonts w:ascii="Arial Narrow" w:hAnsi="Arial Narrow" w:cs="Arial"/>
                <w:sz w:val="22"/>
                <w:szCs w:val="22"/>
                <w:lang w:val="hr-HR"/>
              </w:rPr>
              <w:t xml:space="preserve"> Dodig D. "Sand-storm" image: bone scintigraphy in pulmonary alveolar microlithiasis. </w:t>
            </w:r>
            <w:r w:rsidRPr="0005341E">
              <w:rPr>
                <w:rFonts w:ascii="Arial Narrow" w:hAnsi="Arial Narrow" w:cs="Arial"/>
                <w:iCs/>
                <w:color w:val="000000"/>
                <w:sz w:val="22"/>
                <w:szCs w:val="22"/>
                <w:lang w:val="hr-HR"/>
              </w:rPr>
              <w:t>Eur J of Nucl Med Imaging 2009; 36(8): 1353.</w:t>
            </w:r>
          </w:p>
          <w:p w:rsidR="00806BC7" w:rsidRPr="0005341E" w:rsidRDefault="00806BC7" w:rsidP="00E337BE">
            <w:pPr>
              <w:numPr>
                <w:ilvl w:val="0"/>
                <w:numId w:val="91"/>
              </w:numPr>
              <w:spacing w:before="60" w:after="60"/>
              <w:rPr>
                <w:rStyle w:val="hp"/>
                <w:rFonts w:ascii="Arial Narrow" w:hAnsi="Arial Narrow" w:cs="Arial"/>
                <w:color w:val="000000"/>
                <w:sz w:val="22"/>
                <w:szCs w:val="22"/>
                <w:lang w:val="hr-HR"/>
              </w:rPr>
            </w:pPr>
            <w:r w:rsidRPr="0005341E">
              <w:rPr>
                <w:rFonts w:ascii="Arial Narrow" w:hAnsi="Arial Narrow" w:cs="Arial"/>
                <w:bCs/>
                <w:sz w:val="22"/>
                <w:szCs w:val="22"/>
                <w:lang w:val="hr-HR"/>
              </w:rPr>
              <w:t xml:space="preserve">Tešić V, Kolarić B, Znaor A, </w:t>
            </w:r>
            <w:r w:rsidRPr="0005341E">
              <w:rPr>
                <w:rFonts w:ascii="Arial Narrow" w:hAnsi="Arial Narrow" w:cs="Arial"/>
                <w:b/>
                <w:bCs/>
                <w:sz w:val="22"/>
                <w:szCs w:val="22"/>
                <w:lang w:val="hr-HR"/>
              </w:rPr>
              <w:t>Kusačić Kuna S</w:t>
            </w:r>
            <w:r w:rsidRPr="0005341E">
              <w:rPr>
                <w:rFonts w:ascii="Arial Narrow" w:hAnsi="Arial Narrow" w:cs="Arial"/>
                <w:bCs/>
                <w:sz w:val="22"/>
                <w:szCs w:val="22"/>
                <w:lang w:val="hr-HR"/>
              </w:rPr>
              <w:t>, Brkljačić B</w:t>
            </w:r>
            <w:r w:rsidRPr="0005341E">
              <w:rPr>
                <w:rFonts w:ascii="Arial Narrow" w:hAnsi="Arial Narrow" w:cs="Arial"/>
                <w:color w:val="000000"/>
                <w:sz w:val="22"/>
                <w:szCs w:val="22"/>
                <w:lang w:val="hr-HR"/>
              </w:rPr>
              <w:t>.</w:t>
            </w:r>
            <w:r w:rsidRPr="0005341E">
              <w:rPr>
                <w:rStyle w:val="hp"/>
                <w:rFonts w:ascii="Arial Narrow" w:hAnsi="Arial Narrow" w:cs="Arial"/>
                <w:sz w:val="22"/>
                <w:szCs w:val="22"/>
                <w:lang w:val="hr-HR"/>
              </w:rPr>
              <w:t xml:space="preserve"> Mammographic Density and Estimation of Breast Cancer Risk in Intermediate Risk Population.The Breast Journal 2013; 19 (1): 71-78. </w:t>
            </w:r>
          </w:p>
          <w:p w:rsidR="00806BC7" w:rsidRPr="0005341E" w:rsidRDefault="00806BC7" w:rsidP="00E337BE">
            <w:pPr>
              <w:numPr>
                <w:ilvl w:val="0"/>
                <w:numId w:val="91"/>
              </w:numPr>
              <w:spacing w:before="60" w:after="60"/>
              <w:rPr>
                <w:rFonts w:ascii="Arial Narrow" w:hAnsi="Arial Narrow" w:cs="Arial"/>
                <w:color w:val="000000"/>
                <w:sz w:val="22"/>
                <w:szCs w:val="22"/>
                <w:lang w:val="hr-HR"/>
              </w:rPr>
            </w:pPr>
            <w:r w:rsidRPr="0005341E">
              <w:rPr>
                <w:rFonts w:ascii="Arial Narrow" w:hAnsi="Arial Narrow" w:cs="Arial"/>
                <w:sz w:val="22"/>
                <w:szCs w:val="22"/>
                <w:lang w:val="hr-HR"/>
              </w:rPr>
              <w:t>Vukasović A</w:t>
            </w:r>
            <w:r w:rsidRPr="0005341E">
              <w:rPr>
                <w:rFonts w:ascii="Arial Narrow" w:hAnsi="Arial Narrow" w:cs="Arial"/>
                <w:b/>
                <w:sz w:val="22"/>
                <w:szCs w:val="22"/>
                <w:lang w:val="hr-HR"/>
              </w:rPr>
              <w:t>, Kusačić Kuna S</w:t>
            </w:r>
            <w:r w:rsidRPr="0005341E">
              <w:rPr>
                <w:rFonts w:ascii="Arial Narrow" w:hAnsi="Arial Narrow" w:cs="Arial"/>
                <w:sz w:val="22"/>
                <w:szCs w:val="22"/>
                <w:lang w:val="hr-HR"/>
              </w:rPr>
              <w:t xml:space="preserve">, Trutin Ostović K, Prgomet D, Banek T.  Diffuse Sclerosing Variant of Thyroid Carcinoma Presenting as Hashimoto Thyroiditis: a Case Report. Coll Antropol 2012; 36 (Suppl 2): 219-221. </w:t>
            </w:r>
          </w:p>
          <w:p w:rsidR="00806BC7" w:rsidRPr="0005341E" w:rsidRDefault="00806BC7" w:rsidP="00E337BE">
            <w:pPr>
              <w:numPr>
                <w:ilvl w:val="0"/>
                <w:numId w:val="91"/>
              </w:numPr>
              <w:spacing w:before="60" w:after="60"/>
              <w:rPr>
                <w:rFonts w:ascii="Arial Narrow" w:hAnsi="Arial Narrow" w:cs="Arial"/>
                <w:color w:val="000000"/>
                <w:sz w:val="22"/>
                <w:szCs w:val="22"/>
                <w:lang w:val="hr-HR"/>
              </w:rPr>
            </w:pPr>
            <w:r w:rsidRPr="0005341E">
              <w:rPr>
                <w:rFonts w:ascii="Arial Narrow" w:hAnsi="Arial Narrow" w:cs="Arial"/>
                <w:sz w:val="22"/>
                <w:szCs w:val="22"/>
                <w:lang w:val="hr-HR"/>
              </w:rPr>
              <w:t xml:space="preserve">Horvatić Herceg G, Herceg D,Kralik M, Kulić A, Bence Žigman Z,Tomić Brzac H, Bračić I, </w:t>
            </w:r>
            <w:r w:rsidRPr="0005341E">
              <w:rPr>
                <w:rFonts w:ascii="Arial Narrow" w:hAnsi="Arial Narrow" w:cs="Arial"/>
                <w:b/>
                <w:sz w:val="22"/>
                <w:szCs w:val="22"/>
                <w:lang w:val="hr-HR"/>
              </w:rPr>
              <w:t>Kusačić Kuna S</w:t>
            </w:r>
            <w:r w:rsidRPr="0005341E">
              <w:rPr>
                <w:rFonts w:ascii="Arial Narrow" w:hAnsi="Arial Narrow" w:cs="Arial"/>
                <w:sz w:val="22"/>
                <w:szCs w:val="22"/>
                <w:lang w:val="hr-HR"/>
              </w:rPr>
              <w:t>, Prgomet D. Urokinase Plasminogen Activator and ItsInhibitor Type-1 as Prognostic Factors inDifferentiated Thyroid CarcinomaPatients</w:t>
            </w:r>
            <w:r w:rsidRPr="0005341E">
              <w:rPr>
                <w:rFonts w:ascii="Arial Narrow" w:hAnsi="Arial Narrow" w:cs="Arial"/>
                <w:color w:val="000000"/>
                <w:sz w:val="22"/>
                <w:szCs w:val="22"/>
                <w:lang w:val="hr-HR"/>
              </w:rPr>
              <w:t xml:space="preserve">. </w:t>
            </w:r>
            <w:r w:rsidRPr="0005341E">
              <w:rPr>
                <w:rFonts w:ascii="Arial Narrow" w:hAnsi="Arial Narrow" w:cs="Arial"/>
                <w:sz w:val="22"/>
                <w:szCs w:val="22"/>
                <w:lang w:val="hr-HR"/>
              </w:rPr>
              <w:t>Otolaryngology–Head and Neck Surgery</w:t>
            </w:r>
            <w:r w:rsidRPr="0005341E">
              <w:rPr>
                <w:rFonts w:ascii="Arial Narrow" w:hAnsi="Arial Narrow" w:cs="Arial"/>
                <w:color w:val="000000"/>
                <w:sz w:val="22"/>
                <w:szCs w:val="22"/>
                <w:lang w:val="hr-HR"/>
              </w:rPr>
              <w:t xml:space="preserve"> 2013; 149 (4) 533-540.</w:t>
            </w:r>
          </w:p>
          <w:p w:rsidR="00806BC7" w:rsidRPr="0005341E" w:rsidRDefault="00806BC7" w:rsidP="00E337BE">
            <w:pPr>
              <w:numPr>
                <w:ilvl w:val="0"/>
                <w:numId w:val="91"/>
              </w:numPr>
              <w:spacing w:before="60" w:after="60"/>
              <w:rPr>
                <w:rFonts w:ascii="Arial Narrow" w:hAnsi="Arial Narrow" w:cs="Arial"/>
                <w:color w:val="000000"/>
                <w:sz w:val="22"/>
                <w:szCs w:val="22"/>
                <w:lang w:val="hr-HR"/>
              </w:rPr>
            </w:pPr>
            <w:r w:rsidRPr="0005341E">
              <w:rPr>
                <w:rFonts w:ascii="Arial Narrow" w:hAnsi="Arial Narrow" w:cs="Arial"/>
                <w:sz w:val="22"/>
                <w:szCs w:val="22"/>
                <w:lang w:val="hr-HR"/>
              </w:rPr>
              <w:t xml:space="preserve">Huić D, Grošev D, </w:t>
            </w:r>
            <w:r w:rsidRPr="0005341E">
              <w:rPr>
                <w:rFonts w:ascii="Arial Narrow" w:hAnsi="Arial Narrow" w:cs="Arial"/>
                <w:b/>
                <w:sz w:val="22"/>
                <w:szCs w:val="22"/>
                <w:lang w:val="hr-HR"/>
              </w:rPr>
              <w:t>Kusačić Kuna S</w:t>
            </w:r>
            <w:r w:rsidRPr="0005341E">
              <w:rPr>
                <w:rFonts w:ascii="Arial Narrow" w:hAnsi="Arial Narrow" w:cs="Arial"/>
                <w:sz w:val="22"/>
                <w:szCs w:val="22"/>
                <w:lang w:val="hr-HR"/>
              </w:rPr>
              <w:t xml:space="preserve">, Mutvar A, Golubić AT. Highlights of the Eighth International Congress of the Croatian Society of Nuclear Medicine, </w:t>
            </w:r>
            <w:r w:rsidRPr="0005341E">
              <w:rPr>
                <w:rFonts w:ascii="Arial Narrow" w:hAnsi="Arial Narrow" w:cs="Arial"/>
                <w:bCs/>
                <w:color w:val="221E1F"/>
                <w:sz w:val="22"/>
                <w:szCs w:val="22"/>
                <w:lang w:val="hr-HR"/>
              </w:rPr>
              <w:t xml:space="preserve">Sibenik, May 9–12, 2014. Nuklearmedizin 2014; 53 (2): A 128-A136. </w:t>
            </w:r>
          </w:p>
          <w:p w:rsidR="00806BC7" w:rsidRPr="0005341E" w:rsidRDefault="00806BC7" w:rsidP="00E337BE">
            <w:pPr>
              <w:numPr>
                <w:ilvl w:val="0"/>
                <w:numId w:val="91"/>
              </w:numPr>
              <w:spacing w:before="60" w:after="60"/>
              <w:rPr>
                <w:rFonts w:ascii="Arial Narrow" w:hAnsi="Arial Narrow" w:cs="Arial"/>
                <w:color w:val="000000"/>
                <w:sz w:val="22"/>
                <w:szCs w:val="22"/>
                <w:lang w:val="hr-HR"/>
              </w:rPr>
            </w:pPr>
            <w:r w:rsidRPr="0005341E">
              <w:rPr>
                <w:rFonts w:ascii="Arial Narrow" w:hAnsi="Arial Narrow" w:cs="Arial"/>
                <w:color w:val="000000"/>
                <w:sz w:val="22"/>
                <w:szCs w:val="22"/>
                <w:lang w:val="hr-HR"/>
              </w:rPr>
              <w:t xml:space="preserve">Rubić M, </w:t>
            </w:r>
            <w:r w:rsidRPr="0005341E">
              <w:rPr>
                <w:rFonts w:ascii="Arial Narrow" w:hAnsi="Arial Narrow" w:cs="Arial"/>
                <w:b/>
                <w:color w:val="000000"/>
                <w:sz w:val="22"/>
                <w:szCs w:val="22"/>
                <w:lang w:val="hr-HR"/>
              </w:rPr>
              <w:t>Kusačić Kuna S</w:t>
            </w:r>
            <w:r w:rsidRPr="0005341E">
              <w:rPr>
                <w:rFonts w:ascii="Arial Narrow" w:hAnsi="Arial Narrow" w:cs="Arial"/>
                <w:color w:val="000000"/>
                <w:sz w:val="22"/>
                <w:szCs w:val="22"/>
                <w:lang w:val="hr-HR"/>
              </w:rPr>
              <w:t xml:space="preserve">, Tešić V, Samardžić T, Despot M, Huić D. </w:t>
            </w:r>
            <w:r w:rsidRPr="0005341E">
              <w:rPr>
                <w:rFonts w:ascii="Arial Narrow" w:hAnsi="Arial Narrow" w:cs="Arial"/>
                <w:bCs/>
                <w:sz w:val="22"/>
                <w:szCs w:val="22"/>
                <w:lang w:val="hr-HR"/>
              </w:rPr>
              <w:t>The most common factors influencing on quality of life of thyroid cancer patients after thyroidhormone withdrawal.</w:t>
            </w:r>
            <w:r w:rsidRPr="0005341E">
              <w:rPr>
                <w:rFonts w:ascii="Arial Narrow" w:hAnsi="Arial Narrow" w:cs="Arial"/>
                <w:iCs/>
                <w:sz w:val="22"/>
                <w:szCs w:val="22"/>
                <w:lang w:val="hr-HR"/>
              </w:rPr>
              <w:t xml:space="preserve">Psychiatria Danubina, 2014; 26 (3): 520-527. </w:t>
            </w:r>
          </w:p>
        </w:tc>
      </w:tr>
      <w:tr w:rsidR="00806BC7" w:rsidRPr="0005341E" w:rsidTr="009D40F1">
        <w:tc>
          <w:tcPr>
            <w:tcW w:w="2552" w:type="dxa"/>
          </w:tcPr>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 xml:space="preserve">Ostala stručna i znanstvena djelatnost </w:t>
            </w:r>
          </w:p>
        </w:tc>
        <w:tc>
          <w:tcPr>
            <w:tcW w:w="6769" w:type="dxa"/>
          </w:tcPr>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-Pozvano predavanje na: International Course on Multidisciplinary Approach on Neck Metastases and Thyroid Gland. Zagreb, 2003.</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- 4</w:t>
            </w:r>
            <w:r w:rsidRPr="0005341E">
              <w:rPr>
                <w:rFonts w:ascii="Arial Narrow" w:hAnsi="Arial Narrow" w:cs="Arial"/>
                <w:sz w:val="22"/>
                <w:szCs w:val="22"/>
                <w:vertAlign w:val="superscript"/>
                <w:lang w:val="hr-HR"/>
              </w:rPr>
              <w:t>th</w:t>
            </w:r>
            <w:r w:rsidRPr="0005341E">
              <w:rPr>
                <w:rFonts w:ascii="Arial Narrow" w:hAnsi="Arial Narrow" w:cs="Arial"/>
                <w:sz w:val="22"/>
                <w:szCs w:val="22"/>
                <w:lang w:val="hr-HR"/>
              </w:rPr>
              <w:t xml:space="preserve">  Seminar of the European School of Nuclear Medicine”, European Association of Nuclear Medicine, Brdo, Slovenia, 1996.</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-“Regional Training Course on Nuclear Medicine for Physicians”, IAEA org., Budapest, Hungary, 1998.</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Pozvano predavanje na 6-om kongresu Hrvatskog društva za nuklearnu medicinu s međunarodnim sudjelovanjem, te 4-om simpoziju Alpe-Adria s naslovom „Thyroid remnant ablation ablation after administration of recombinant TSH“ Opatija 2008.</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Pozvano predavanje na kongresu Hrvatskog društva za ultrazvuk s međunarodnim sudjelovanjem pod naslovom “Ultrazvučno praćenje bolesnika s karcinomom štitnjače”, Rovinj 2011</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Predavanje u Hrvatskom liječničkom zboru „Dijagnostika i liječenje bolesti štitnjače“ 2008</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Predavanje u Hrvatskom liječničkom zboru „ Nediferencirani i medularni karcinomi štitnjače: dijagnostički i terapijski postupci“ 2013</w:t>
            </w:r>
          </w:p>
          <w:p w:rsidR="00806BC7" w:rsidRPr="0005341E" w:rsidRDefault="00806BC7" w:rsidP="0005341E">
            <w:pPr>
              <w:spacing w:before="60" w:after="60"/>
              <w:jc w:val="both"/>
              <w:rPr>
                <w:rFonts w:ascii="Arial Narrow" w:hAnsi="Arial Narrow" w:cs="Arial"/>
                <w:sz w:val="22"/>
                <w:szCs w:val="22"/>
                <w:lang w:val="hr-HR"/>
              </w:rPr>
            </w:pPr>
            <w:r w:rsidRPr="0005341E">
              <w:rPr>
                <w:rFonts w:ascii="Arial Narrow" w:hAnsi="Arial Narrow" w:cs="Arial"/>
                <w:sz w:val="22"/>
                <w:szCs w:val="22"/>
                <w:lang w:val="hr-HR"/>
              </w:rPr>
              <w:t>-Provela stručno i znanstveno usavršavanje u Berlinu 1999 godine, stipendirana od Međunarodne agencije za atomsku energiju (IAEA)</w:t>
            </w:r>
          </w:p>
          <w:p w:rsidR="00806BC7" w:rsidRPr="0005341E" w:rsidRDefault="00806BC7" w:rsidP="0005341E">
            <w:pPr>
              <w:spacing w:before="60" w:after="60"/>
              <w:jc w:val="both"/>
              <w:rPr>
                <w:rFonts w:ascii="Arial Narrow" w:hAnsi="Arial Narrow" w:cs="Arial"/>
                <w:sz w:val="22"/>
                <w:szCs w:val="22"/>
                <w:lang w:val="hr-HR"/>
              </w:rPr>
            </w:pPr>
            <w:r w:rsidRPr="0005341E">
              <w:rPr>
                <w:rFonts w:ascii="Arial Narrow" w:hAnsi="Arial Narrow" w:cs="Arial"/>
                <w:sz w:val="22"/>
                <w:szCs w:val="22"/>
                <w:lang w:val="hr-HR"/>
              </w:rPr>
              <w:t>-Stručno i znanstveno usavršavanje u Kliničkom centru Ljubljana na PET/CT-u, 2012</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-Pozvano predavanje na kongresu Slovensko-hrvatskog društva za ultrazvuk s međunarodnim sudjelovanjem, Maribor 2013</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-Pozvano predavanje na: 7-th International Conference on Multidisciplinary Approach on Thyroid and Parathyroid Gland. Zagreb, 2013.</w:t>
            </w:r>
          </w:p>
          <w:p w:rsidR="00806BC7" w:rsidRPr="0005341E" w:rsidRDefault="00806BC7" w:rsidP="0005341E">
            <w:pPr>
              <w:spacing w:before="60" w:after="60"/>
              <w:jc w:val="both"/>
              <w:rPr>
                <w:rFonts w:ascii="Arial Narrow" w:hAnsi="Arial Narrow" w:cs="Arial"/>
                <w:sz w:val="22"/>
                <w:szCs w:val="22"/>
                <w:lang w:val="hr-HR"/>
              </w:rPr>
            </w:pPr>
            <w:r w:rsidRPr="0005341E">
              <w:rPr>
                <w:rFonts w:ascii="Arial Narrow" w:hAnsi="Arial Narrow" w:cs="Arial"/>
                <w:sz w:val="22"/>
                <w:szCs w:val="22"/>
                <w:lang w:val="hr-HR"/>
              </w:rPr>
              <w:t>-Predavač na poslijediplomskom tečaju „Ultrazvuk vratnih organa“</w:t>
            </w:r>
          </w:p>
          <w:p w:rsidR="00806BC7" w:rsidRPr="0005341E" w:rsidRDefault="00806BC7" w:rsidP="0005341E">
            <w:pPr>
              <w:spacing w:before="60" w:after="60"/>
              <w:jc w:val="both"/>
              <w:rPr>
                <w:rFonts w:ascii="Arial Narrow" w:hAnsi="Arial Narrow" w:cs="Arial"/>
                <w:sz w:val="22"/>
                <w:szCs w:val="22"/>
                <w:lang w:val="hr-HR"/>
              </w:rPr>
            </w:pPr>
            <w:r w:rsidRPr="0005341E">
              <w:rPr>
                <w:rFonts w:ascii="Arial Narrow" w:hAnsi="Arial Narrow" w:cs="Arial"/>
                <w:sz w:val="22"/>
                <w:szCs w:val="22"/>
                <w:lang w:val="hr-HR"/>
              </w:rPr>
              <w:t>-Predavač na poslijediplomskom studiju „Nuklearna medicina“-</w:t>
            </w:r>
          </w:p>
          <w:p w:rsidR="00806BC7" w:rsidRPr="0005341E" w:rsidRDefault="00806BC7" w:rsidP="0005341E">
            <w:pPr>
              <w:spacing w:before="60" w:after="60"/>
              <w:jc w:val="both"/>
              <w:rPr>
                <w:rFonts w:ascii="Arial Narrow" w:hAnsi="Arial Narrow" w:cs="Arial"/>
                <w:sz w:val="22"/>
                <w:szCs w:val="22"/>
                <w:lang w:val="hr-HR"/>
              </w:rPr>
            </w:pPr>
            <w:r w:rsidRPr="0005341E">
              <w:rPr>
                <w:rFonts w:ascii="Arial Narrow" w:hAnsi="Arial Narrow" w:cs="Arial"/>
                <w:sz w:val="22"/>
                <w:szCs w:val="22"/>
                <w:lang w:val="hr-HR"/>
              </w:rPr>
              <w:t>Pozvano predavanje na kongresu Hrvatsko-slovenskog društva za ultrazvuk s međunarodnim sudjelovanjem, Split 2015</w:t>
            </w:r>
          </w:p>
          <w:p w:rsidR="00806BC7" w:rsidRPr="0005341E" w:rsidRDefault="00806BC7" w:rsidP="0005341E">
            <w:pPr>
              <w:spacing w:before="60" w:after="60"/>
              <w:jc w:val="both"/>
              <w:rPr>
                <w:rFonts w:ascii="Arial Narrow" w:hAnsi="Arial Narrow" w:cs="Arial"/>
                <w:sz w:val="22"/>
                <w:szCs w:val="22"/>
                <w:lang w:val="hr-HR"/>
              </w:rPr>
            </w:pPr>
            <w:r w:rsidRPr="0005341E">
              <w:rPr>
                <w:rFonts w:ascii="Arial Narrow" w:hAnsi="Arial Narrow" w:cs="Arial"/>
                <w:sz w:val="22"/>
                <w:szCs w:val="22"/>
                <w:lang w:val="hr-HR"/>
              </w:rPr>
              <w:t>-Pozvano predavanje na 8-om kongresu Hrvatskog društva za nuklearnu medicinu s međunarodnim sudjelovanjem, Šibenik 2014</w:t>
            </w:r>
          </w:p>
          <w:p w:rsidR="00806BC7" w:rsidRPr="0005341E" w:rsidRDefault="00806BC7" w:rsidP="0005341E">
            <w:pPr>
              <w:spacing w:before="60" w:after="60"/>
              <w:jc w:val="both"/>
              <w:rPr>
                <w:rFonts w:ascii="Arial Narrow" w:hAnsi="Arial Narrow" w:cs="Arial"/>
                <w:sz w:val="22"/>
                <w:szCs w:val="22"/>
                <w:lang w:val="hr-HR"/>
              </w:rPr>
            </w:pPr>
            <w:r w:rsidRPr="0005341E">
              <w:rPr>
                <w:rFonts w:ascii="Arial Narrow" w:hAnsi="Arial Narrow" w:cs="Arial"/>
                <w:sz w:val="22"/>
                <w:szCs w:val="22"/>
                <w:lang w:val="hr-HR"/>
              </w:rPr>
              <w:t>-Pozvano predavanje na 9-om kongresu Hrvatskog društva za otorinolaringologiju, Rovinj 2015.</w:t>
            </w:r>
          </w:p>
          <w:p w:rsidR="00806BC7" w:rsidRPr="0005341E" w:rsidRDefault="00806BC7" w:rsidP="0005341E">
            <w:pPr>
              <w:spacing w:before="60" w:after="60"/>
              <w:jc w:val="both"/>
              <w:rPr>
                <w:rFonts w:ascii="Arial Narrow" w:hAnsi="Arial Narrow" w:cs="Arial"/>
                <w:sz w:val="22"/>
                <w:szCs w:val="22"/>
                <w:lang w:val="hr-HR"/>
              </w:rPr>
            </w:pPr>
            <w:r w:rsidRPr="0005341E">
              <w:rPr>
                <w:rFonts w:ascii="Arial Narrow" w:hAnsi="Arial Narrow" w:cs="Arial"/>
                <w:sz w:val="22"/>
                <w:szCs w:val="22"/>
                <w:lang w:val="hr-HR"/>
              </w:rPr>
              <w:t xml:space="preserve">-Pozvano predavanje na Prvom simpoziju Hrvatskog društva kliničkih endokrinologa i dijabetologa, Šibenik 2015 </w:t>
            </w:r>
          </w:p>
        </w:tc>
      </w:tr>
      <w:tr w:rsidR="00806BC7" w:rsidRPr="0005341E" w:rsidTr="009D40F1">
        <w:tc>
          <w:tcPr>
            <w:tcW w:w="2552" w:type="dxa"/>
          </w:tcPr>
          <w:p w:rsidR="00806BC7" w:rsidRPr="0005341E" w:rsidRDefault="00806BC7" w:rsidP="0005341E">
            <w:pPr>
              <w:spacing w:before="60" w:after="60"/>
              <w:jc w:val="both"/>
              <w:rPr>
                <w:rFonts w:ascii="Arial Narrow" w:hAnsi="Arial Narrow" w:cs="Arial"/>
                <w:b/>
                <w:bCs/>
                <w:sz w:val="22"/>
                <w:szCs w:val="22"/>
                <w:lang w:val="hr-HR"/>
              </w:rPr>
            </w:pPr>
            <w:r w:rsidRPr="0005341E">
              <w:rPr>
                <w:rFonts w:ascii="Arial Narrow" w:hAnsi="Arial Narrow" w:cs="Arial"/>
                <w:b/>
                <w:bCs/>
                <w:sz w:val="22"/>
                <w:szCs w:val="22"/>
                <w:lang w:val="hr-HR"/>
              </w:rPr>
              <w:t>Znanstvene i</w:t>
            </w:r>
          </w:p>
          <w:p w:rsidR="00806BC7" w:rsidRPr="0005341E" w:rsidRDefault="00806BC7" w:rsidP="0005341E">
            <w:pPr>
              <w:spacing w:before="60" w:after="60"/>
              <w:jc w:val="both"/>
              <w:rPr>
                <w:rFonts w:ascii="Arial Narrow" w:hAnsi="Arial Narrow" w:cs="Arial"/>
                <w:b/>
                <w:bCs/>
                <w:sz w:val="22"/>
                <w:szCs w:val="22"/>
                <w:lang w:val="hr-HR"/>
              </w:rPr>
            </w:pPr>
            <w:r w:rsidRPr="0005341E">
              <w:rPr>
                <w:rFonts w:ascii="Arial Narrow" w:hAnsi="Arial Narrow" w:cs="Arial"/>
                <w:b/>
                <w:bCs/>
                <w:sz w:val="22"/>
                <w:szCs w:val="22"/>
                <w:lang w:val="hr-HR"/>
              </w:rPr>
              <w:t xml:space="preserve">stručne nagrade/priznanja    </w:t>
            </w:r>
          </w:p>
          <w:p w:rsidR="00806BC7" w:rsidRPr="0005341E" w:rsidRDefault="00806BC7" w:rsidP="0005341E">
            <w:pPr>
              <w:spacing w:before="60" w:after="60"/>
              <w:rPr>
                <w:rFonts w:ascii="Arial Narrow" w:hAnsi="Arial Narrow" w:cs="Arial"/>
                <w:b/>
                <w:sz w:val="22"/>
                <w:szCs w:val="22"/>
                <w:lang w:val="hr-HR"/>
              </w:rPr>
            </w:pPr>
          </w:p>
        </w:tc>
        <w:tc>
          <w:tcPr>
            <w:tcW w:w="6769" w:type="dxa"/>
          </w:tcPr>
          <w:p w:rsidR="00806BC7" w:rsidRPr="0005341E" w:rsidRDefault="00806BC7" w:rsidP="0005341E">
            <w:pPr>
              <w:spacing w:before="60" w:after="60"/>
              <w:rPr>
                <w:rFonts w:ascii="Arial Narrow" w:hAnsi="Arial Narrow" w:cs="Arial"/>
                <w:spacing w:val="-2"/>
                <w:sz w:val="22"/>
                <w:szCs w:val="22"/>
                <w:lang w:val="hr-HR"/>
              </w:rPr>
            </w:pPr>
            <w:r w:rsidRPr="0005341E">
              <w:rPr>
                <w:rFonts w:ascii="Arial Narrow" w:hAnsi="Arial Narrow" w:cs="Arial"/>
                <w:spacing w:val="-2"/>
                <w:sz w:val="22"/>
                <w:szCs w:val="22"/>
                <w:lang w:val="hr-HR"/>
              </w:rPr>
              <w:t>-Prva nagrada na najbolju oralnu prezentaciju na Europskom kongresu za primjenu ultrazvuka u medicini, EUROSON 2006, Bologna, Italija za rad ”Ultrasonographic differentiation of benign from malignant neck lymphadenopathy in patients with thyroid cancer“</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-Osvojeno prvo mjesto u testu znanja „4</w:t>
            </w:r>
            <w:r w:rsidRPr="0005341E">
              <w:rPr>
                <w:rFonts w:ascii="Arial Narrow" w:hAnsi="Arial Narrow" w:cs="Arial"/>
                <w:sz w:val="22"/>
                <w:szCs w:val="22"/>
                <w:vertAlign w:val="superscript"/>
                <w:lang w:val="hr-HR"/>
              </w:rPr>
              <w:t>th</w:t>
            </w:r>
            <w:r w:rsidRPr="0005341E">
              <w:rPr>
                <w:rFonts w:ascii="Arial Narrow" w:hAnsi="Arial Narrow" w:cs="Arial"/>
                <w:sz w:val="22"/>
                <w:szCs w:val="22"/>
                <w:lang w:val="hr-HR"/>
              </w:rPr>
              <w:t xml:space="preserve">  Seminar of the European School of Nuclear Medicine”, European Association of Nuclear Medicine, Brdo, Slovenia, 1996.</w:t>
            </w:r>
          </w:p>
          <w:p w:rsidR="00806BC7" w:rsidRPr="0005341E" w:rsidRDefault="00806BC7" w:rsidP="0005341E">
            <w:pPr>
              <w:spacing w:before="60" w:after="60"/>
              <w:rPr>
                <w:rFonts w:ascii="Arial Narrow" w:hAnsi="Arial Narrow" w:cs="Arial"/>
                <w:spacing w:val="-2"/>
                <w:sz w:val="22"/>
                <w:szCs w:val="22"/>
                <w:lang w:val="hr-HR"/>
              </w:rPr>
            </w:pPr>
            <w:r w:rsidRPr="0005341E">
              <w:rPr>
                <w:rFonts w:ascii="Arial Narrow" w:hAnsi="Arial Narrow" w:cs="Arial"/>
                <w:spacing w:val="-2"/>
                <w:sz w:val="22"/>
                <w:szCs w:val="22"/>
                <w:lang w:val="hr-HR"/>
              </w:rPr>
              <w:t xml:space="preserve">-Dobitnica odličja (Zahvalnica) Hrvatskog liječničkog zbora 2008.godine.       </w:t>
            </w:r>
          </w:p>
        </w:tc>
      </w:tr>
      <w:tr w:rsidR="00806BC7" w:rsidRPr="0005341E" w:rsidTr="009D40F1">
        <w:tc>
          <w:tcPr>
            <w:tcW w:w="2552" w:type="dxa"/>
          </w:tcPr>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Sudjelovanje na stručnim sastancima i organizacija stručnih skupova</w:t>
            </w:r>
          </w:p>
          <w:p w:rsidR="00806BC7" w:rsidRPr="0005341E" w:rsidRDefault="00806BC7" w:rsidP="0005341E">
            <w:pPr>
              <w:spacing w:before="60" w:after="60"/>
              <w:rPr>
                <w:rFonts w:ascii="Arial Narrow" w:hAnsi="Arial Narrow" w:cs="Arial"/>
                <w:b/>
                <w:sz w:val="22"/>
                <w:szCs w:val="22"/>
                <w:lang w:val="hr-HR"/>
              </w:rPr>
            </w:pPr>
          </w:p>
        </w:tc>
        <w:tc>
          <w:tcPr>
            <w:tcW w:w="6769" w:type="dxa"/>
          </w:tcPr>
          <w:p w:rsidR="00806BC7" w:rsidRPr="0005341E" w:rsidRDefault="00806BC7" w:rsidP="0005341E">
            <w:pPr>
              <w:spacing w:before="60" w:after="60"/>
              <w:jc w:val="both"/>
              <w:rPr>
                <w:rFonts w:ascii="Arial Narrow" w:hAnsi="Arial Narrow" w:cs="Arial"/>
                <w:sz w:val="22"/>
                <w:szCs w:val="22"/>
                <w:lang w:val="hr-HR"/>
              </w:rPr>
            </w:pPr>
            <w:r w:rsidRPr="0005341E">
              <w:rPr>
                <w:rFonts w:ascii="Arial Narrow" w:hAnsi="Arial Narrow" w:cs="Arial"/>
                <w:sz w:val="22"/>
                <w:szCs w:val="22"/>
                <w:lang w:val="hr-HR"/>
              </w:rPr>
              <w:t xml:space="preserve">Aktivno sudjelovala u organizaciji domaćih i međunarodnih kongresa: </w:t>
            </w:r>
          </w:p>
          <w:p w:rsidR="00806BC7" w:rsidRPr="0005341E" w:rsidRDefault="00806BC7" w:rsidP="00E337BE">
            <w:pPr>
              <w:numPr>
                <w:ilvl w:val="0"/>
                <w:numId w:val="93"/>
              </w:numPr>
              <w:spacing w:before="60" w:after="60"/>
              <w:jc w:val="both"/>
              <w:rPr>
                <w:rFonts w:ascii="Arial Narrow" w:hAnsi="Arial Narrow" w:cs="Arial"/>
                <w:sz w:val="22"/>
                <w:szCs w:val="22"/>
                <w:lang w:val="hr-HR"/>
              </w:rPr>
            </w:pPr>
            <w:r w:rsidRPr="0005341E">
              <w:rPr>
                <w:rFonts w:ascii="Arial Narrow" w:hAnsi="Arial Narrow" w:cs="Arial"/>
                <w:sz w:val="22"/>
                <w:szCs w:val="22"/>
                <w:lang w:val="hr-HR"/>
              </w:rPr>
              <w:t xml:space="preserve">2013 član Organizacijskog odbora i predavač na „7 International Conference „Multidisciplinary approach on Thyroid and Parathyroid glands“, 7-9.11.2013, Zagreb; </w:t>
            </w:r>
          </w:p>
          <w:p w:rsidR="00806BC7" w:rsidRPr="0005341E" w:rsidRDefault="00806BC7" w:rsidP="00E337BE">
            <w:pPr>
              <w:numPr>
                <w:ilvl w:val="0"/>
                <w:numId w:val="93"/>
              </w:numPr>
              <w:spacing w:before="60" w:after="60"/>
              <w:jc w:val="both"/>
              <w:rPr>
                <w:rFonts w:ascii="Arial Narrow" w:hAnsi="Arial Narrow" w:cs="Arial"/>
                <w:sz w:val="22"/>
                <w:szCs w:val="22"/>
                <w:lang w:val="hr-HR"/>
              </w:rPr>
            </w:pPr>
            <w:r w:rsidRPr="0005341E">
              <w:rPr>
                <w:rFonts w:ascii="Arial Narrow" w:hAnsi="Arial Narrow" w:cs="Arial"/>
                <w:sz w:val="22"/>
                <w:szCs w:val="22"/>
                <w:lang w:val="hr-HR"/>
              </w:rPr>
              <w:t xml:space="preserve">član Znanstvenog odbora II balkanskog kongresa nuklearne medicine, 8-12.05.2013, Beograd; </w:t>
            </w:r>
          </w:p>
          <w:p w:rsidR="00806BC7" w:rsidRPr="0005341E" w:rsidRDefault="00806BC7" w:rsidP="00E337BE">
            <w:pPr>
              <w:numPr>
                <w:ilvl w:val="0"/>
                <w:numId w:val="93"/>
              </w:numPr>
              <w:spacing w:before="60" w:after="60"/>
              <w:jc w:val="both"/>
              <w:rPr>
                <w:rFonts w:ascii="Arial Narrow" w:hAnsi="Arial Narrow" w:cs="Arial"/>
                <w:sz w:val="22"/>
                <w:szCs w:val="22"/>
                <w:lang w:val="hr-HR"/>
              </w:rPr>
            </w:pPr>
            <w:r w:rsidRPr="0005341E">
              <w:rPr>
                <w:rFonts w:ascii="Arial Narrow" w:hAnsi="Arial Narrow" w:cs="Arial"/>
                <w:sz w:val="22"/>
                <w:szCs w:val="22"/>
                <w:lang w:val="hr-HR"/>
              </w:rPr>
              <w:t xml:space="preserve">predsjednica Organizacijskog odbora 8-og međunarodnog kongresa hrvatskog društva za nuklearnu medicinu, 09-12.05.2014, Šibenik). </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Kao predavač sudjelovala  u nizu domaćih i inozemnih stručnih sastanaka i kongresa što je potkrijepljeno publiciranjem obavljenih radova i sažetaka od kojih je veliki broj indeksiran u Current Contens-u.</w:t>
            </w:r>
          </w:p>
          <w:p w:rsidR="00806BC7" w:rsidRPr="0005341E" w:rsidRDefault="00806BC7" w:rsidP="0005341E">
            <w:pPr>
              <w:spacing w:before="60" w:after="60"/>
              <w:rPr>
                <w:rFonts w:ascii="Arial Narrow" w:hAnsi="Arial Narrow" w:cs="Arial"/>
                <w:sz w:val="22"/>
                <w:szCs w:val="22"/>
                <w:lang w:val="hr-HR"/>
              </w:rPr>
            </w:pPr>
          </w:p>
        </w:tc>
      </w:tr>
      <w:tr w:rsidR="00806BC7" w:rsidRPr="0005341E" w:rsidTr="009D40F1">
        <w:tc>
          <w:tcPr>
            <w:tcW w:w="2552" w:type="dxa"/>
          </w:tcPr>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Članstvo i funkcija u znanstvenim i stručnim društvima</w:t>
            </w:r>
          </w:p>
          <w:p w:rsidR="00806BC7" w:rsidRPr="0005341E" w:rsidRDefault="00806BC7" w:rsidP="0005341E">
            <w:pPr>
              <w:spacing w:before="60" w:after="60"/>
              <w:rPr>
                <w:rFonts w:ascii="Arial Narrow" w:hAnsi="Arial Narrow" w:cs="Arial"/>
                <w:b/>
                <w:sz w:val="22"/>
                <w:szCs w:val="22"/>
                <w:lang w:val="hr-HR"/>
              </w:rPr>
            </w:pPr>
          </w:p>
        </w:tc>
        <w:tc>
          <w:tcPr>
            <w:tcW w:w="6769" w:type="dxa"/>
          </w:tcPr>
          <w:p w:rsidR="00806BC7" w:rsidRPr="0005341E" w:rsidRDefault="00806BC7" w:rsidP="0005341E">
            <w:pPr>
              <w:spacing w:before="60" w:after="60"/>
              <w:jc w:val="both"/>
              <w:rPr>
                <w:rFonts w:ascii="Arial Narrow" w:hAnsi="Arial Narrow" w:cs="Arial"/>
                <w:spacing w:val="-2"/>
                <w:sz w:val="22"/>
                <w:szCs w:val="22"/>
                <w:lang w:val="hr-HR"/>
              </w:rPr>
            </w:pPr>
            <w:r w:rsidRPr="0005341E">
              <w:rPr>
                <w:rFonts w:ascii="Arial Narrow" w:hAnsi="Arial Narrow" w:cs="Arial"/>
                <w:spacing w:val="-2"/>
                <w:sz w:val="22"/>
                <w:szCs w:val="22"/>
                <w:lang w:val="hr-HR"/>
              </w:rPr>
              <w:t xml:space="preserve">Član Hrvatskog društva za nuklearnu medicinu (od 2012 u funkciji rizničara društva), Hrvatskog društva za ultrazvuk, Hrvatskog društva za štitnjaču, Europskog društva za nuklearnu medicinu te Europskog društva za primjenu ultrazvuka u medicini i biologiji. </w:t>
            </w:r>
          </w:p>
        </w:tc>
      </w:tr>
      <w:tr w:rsidR="00806BC7" w:rsidRPr="0005341E" w:rsidTr="009D40F1">
        <w:tc>
          <w:tcPr>
            <w:tcW w:w="2552" w:type="dxa"/>
          </w:tcPr>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Datum zadnjeg izbora u znanstveno-nastavno ili nastavno zvanje</w:t>
            </w:r>
          </w:p>
        </w:tc>
        <w:tc>
          <w:tcPr>
            <w:tcW w:w="6769" w:type="dxa"/>
          </w:tcPr>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30.10.2012, znanstveno zvanje znanstveni suradnik</w:t>
            </w:r>
          </w:p>
          <w:p w:rsidR="00806BC7" w:rsidRPr="0005341E" w:rsidRDefault="00806BC7" w:rsidP="0005341E">
            <w:pPr>
              <w:spacing w:before="60" w:after="60"/>
              <w:jc w:val="both"/>
              <w:rPr>
                <w:rFonts w:ascii="Arial Narrow" w:hAnsi="Arial Narrow" w:cs="Arial"/>
                <w:sz w:val="22"/>
                <w:szCs w:val="22"/>
                <w:lang w:val="hr-HR"/>
              </w:rPr>
            </w:pPr>
            <w:r w:rsidRPr="0005341E">
              <w:rPr>
                <w:rFonts w:ascii="Arial Narrow" w:hAnsi="Arial Narrow" w:cs="Arial"/>
                <w:b/>
                <w:sz w:val="22"/>
                <w:szCs w:val="22"/>
                <w:lang w:val="hr-HR"/>
              </w:rPr>
              <w:t>02.04.2014 znanstveno zvanje višeg znanstvenog suradnika</w:t>
            </w:r>
            <w:r w:rsidRPr="0005341E">
              <w:rPr>
                <w:rFonts w:ascii="Arial Narrow" w:hAnsi="Arial Narrow" w:cs="Arial"/>
                <w:sz w:val="22"/>
                <w:szCs w:val="22"/>
                <w:lang w:val="hr-HR"/>
              </w:rPr>
              <w:t xml:space="preserve"> u znanstvenom području biomedicine i zdravstva- polje kliničke medicinske znanosti.</w:t>
            </w:r>
          </w:p>
          <w:p w:rsidR="00806BC7" w:rsidRPr="0005341E" w:rsidRDefault="00806BC7" w:rsidP="0005341E">
            <w:pPr>
              <w:spacing w:before="60" w:after="60"/>
              <w:jc w:val="both"/>
              <w:rPr>
                <w:rFonts w:ascii="Arial Narrow" w:hAnsi="Arial Narrow" w:cs="Arial"/>
                <w:sz w:val="22"/>
                <w:szCs w:val="22"/>
                <w:lang w:val="hr-HR"/>
              </w:rPr>
            </w:pPr>
            <w:r w:rsidRPr="0005341E">
              <w:rPr>
                <w:rFonts w:ascii="Arial Narrow" w:hAnsi="Arial Narrow" w:cs="Arial"/>
                <w:b/>
                <w:sz w:val="22"/>
                <w:szCs w:val="22"/>
                <w:lang w:val="hr-HR"/>
              </w:rPr>
              <w:t>15.12.2014 suradničko zvanje višeg asistenta</w:t>
            </w:r>
            <w:r w:rsidRPr="0005341E">
              <w:rPr>
                <w:rFonts w:ascii="Arial Narrow" w:hAnsi="Arial Narrow" w:cs="Arial"/>
                <w:sz w:val="22"/>
                <w:szCs w:val="22"/>
                <w:lang w:val="hr-HR"/>
              </w:rPr>
              <w:t xml:space="preserve"> (znanstveno nastavno zvanje)</w:t>
            </w:r>
          </w:p>
          <w:p w:rsidR="00806BC7" w:rsidRPr="0005341E" w:rsidRDefault="00806BC7" w:rsidP="0005341E">
            <w:pPr>
              <w:spacing w:before="60" w:after="60"/>
              <w:jc w:val="both"/>
              <w:rPr>
                <w:rFonts w:ascii="Arial Narrow" w:hAnsi="Arial Narrow" w:cs="Arial"/>
                <w:spacing w:val="-2"/>
                <w:sz w:val="22"/>
                <w:szCs w:val="22"/>
                <w:lang w:val="hr-HR"/>
              </w:rPr>
            </w:pPr>
          </w:p>
        </w:tc>
      </w:tr>
    </w:tbl>
    <w:p w:rsidR="00806BC7" w:rsidRPr="0005341E" w:rsidRDefault="00806BC7" w:rsidP="0005341E">
      <w:pPr>
        <w:spacing w:before="60" w:after="60"/>
        <w:rPr>
          <w:rFonts w:ascii="Arial Narrow" w:hAnsi="Arial Narrow"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806BC7" w:rsidRPr="0005341E" w:rsidTr="00D73881">
        <w:tc>
          <w:tcPr>
            <w:tcW w:w="1959" w:type="dxa"/>
            <w:vAlign w:val="bottom"/>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Ime</w:t>
            </w:r>
          </w:p>
        </w:tc>
        <w:tc>
          <w:tcPr>
            <w:tcW w:w="7328" w:type="dxa"/>
            <w:vAlign w:val="bottom"/>
          </w:tcPr>
          <w:p w:rsidR="00806BC7" w:rsidRPr="0005341E" w:rsidRDefault="00806BC7"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 xml:space="preserve">Rajko </w:t>
            </w:r>
          </w:p>
        </w:tc>
      </w:tr>
      <w:tr w:rsidR="00806BC7" w:rsidRPr="0005341E" w:rsidTr="00D73881">
        <w:tc>
          <w:tcPr>
            <w:tcW w:w="1959" w:type="dxa"/>
            <w:vAlign w:val="bottom"/>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Prezime</w:t>
            </w:r>
          </w:p>
        </w:tc>
        <w:tc>
          <w:tcPr>
            <w:tcW w:w="7328" w:type="dxa"/>
            <w:vAlign w:val="bottom"/>
          </w:tcPr>
          <w:p w:rsidR="00806BC7" w:rsidRPr="0005341E" w:rsidRDefault="00806BC7"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Kušec</w:t>
            </w:r>
          </w:p>
        </w:tc>
      </w:tr>
      <w:tr w:rsidR="00806BC7" w:rsidRPr="0005341E" w:rsidTr="00D73881">
        <w:tc>
          <w:tcPr>
            <w:tcW w:w="1959" w:type="dxa"/>
            <w:vAlign w:val="bottom"/>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Naziv ustanove</w:t>
            </w:r>
          </w:p>
        </w:tc>
        <w:tc>
          <w:tcPr>
            <w:tcW w:w="7328" w:type="dxa"/>
            <w:vAlign w:val="bottom"/>
          </w:tcPr>
          <w:p w:rsidR="00806BC7" w:rsidRPr="0005341E" w:rsidRDefault="00806BC7"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KB Dubrava i Medicinski fakultet Sveučilišta u Zagrebu</w:t>
            </w:r>
          </w:p>
        </w:tc>
      </w:tr>
      <w:tr w:rsidR="00806BC7" w:rsidRPr="0005341E" w:rsidTr="00D73881">
        <w:tc>
          <w:tcPr>
            <w:tcW w:w="1959" w:type="dxa"/>
            <w:vAlign w:val="bottom"/>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E-mail adresa</w:t>
            </w:r>
          </w:p>
        </w:tc>
        <w:tc>
          <w:tcPr>
            <w:tcW w:w="7328" w:type="dxa"/>
            <w:vAlign w:val="bottom"/>
          </w:tcPr>
          <w:p w:rsidR="00806BC7" w:rsidRPr="0005341E" w:rsidRDefault="00806BC7"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rkusec@mef.hr</w:t>
            </w:r>
          </w:p>
        </w:tc>
      </w:tr>
      <w:tr w:rsidR="00806BC7" w:rsidRPr="0005341E" w:rsidTr="00D73881">
        <w:tc>
          <w:tcPr>
            <w:tcW w:w="1959" w:type="dxa"/>
            <w:vAlign w:val="bottom"/>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Adresa osobne web stranice</w:t>
            </w:r>
          </w:p>
        </w:tc>
        <w:tc>
          <w:tcPr>
            <w:tcW w:w="7328" w:type="dxa"/>
            <w:vAlign w:val="center"/>
          </w:tcPr>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w:t>
            </w:r>
          </w:p>
        </w:tc>
      </w:tr>
      <w:tr w:rsidR="00806BC7" w:rsidRPr="0005341E" w:rsidTr="00D73881">
        <w:tc>
          <w:tcPr>
            <w:tcW w:w="1959" w:type="dxa"/>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Životopis</w:t>
            </w:r>
          </w:p>
        </w:tc>
        <w:tc>
          <w:tcPr>
            <w:tcW w:w="7328" w:type="dxa"/>
            <w:vAlign w:val="bottom"/>
          </w:tcPr>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Obrazovanje</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1997. – 1982. Medicinski fakultet Sveučilišta u Zagrebu.Doktor medicine</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1982-1983:Poslijediplomski studij iz biomedicine, Prirodoslovno-matematički fakultet Sveučilišta u Zagrebu</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1983-1985:Znanstveni novak Medicinskog fakulteta na Klinici za kirurgiju KBC Zagreb</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Magistarski rad: Endokrini status prolaktina i spolnih hormona u bolesnika s odgođenim cijeljenjem prijeloma kosti (Prirodoslovnomatematički fakultet Sveučilišta u Zagrebu)</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1986-1990:Specijalizacija interne medicine KB Merkur Zagreb</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1990:Položen specijalistički ispit iz interne medicine</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1991:Studijski posjet; MUC Leiden i Erasmus MC Rotterdam</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1992-1994:Poslijdiplomski studij na Sveučilištu u Beču iz kliničke hematologije. Promoviran Diplomom iz specijalizirane medicine -hematologije (DSM)</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1994-1997:Znanstvenik istraživač na Sveučilištu u Oxfordu u grupi za Molekularnu hematologiju i genetiku pri Nuffield Dept of internal medicine, a kasnije Nuffield dept of cellular sciences.</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2004:Subspecijalistički ispit iz interne medicine-hematologije</w:t>
            </w:r>
          </w:p>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Radno iskustvo</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1982 – 1983 KBC Zagreb;1983-1985 MF Zagreb;1985-1994. KB Merkur</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1995-1997 Sveučilište u Oxfordu;1998- 2001 Institut Ruđer Bošković</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2001- 2005 KB Merkur; 2005: dalje: Medicinski fakultet Zagreb i KB Dubrava</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Nastavna aktivnost</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Dodiplomska nastava iz interne medicine za studente Medicinskog fakulteta</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Elektivni predmet “Kost: molekulska biologija uz bolesničku postelju”, od 1992.</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Znanstveni poslijediplomski studij iz medicine,”Molekularna hematologija” od 2004.</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Poslijediplomska nastava u stručnim kolegiju iz fizikalne medicine i rehabilitacije, od 2000-2010.</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Dodiplomska nastava studij laboratorijske dijganostike Zdravstvenog veleučilišta, od 2002-2014.</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Od ljetnog semestra 2007. nastava na dodiplomskom studiju interne medicine na medicinskom sveučilištu u Beču</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Doktorski studij MF zagreb: kolegij „Molekularna hematologija“- voditelj</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 xml:space="preserve">Disertacija </w:t>
            </w:r>
            <w:r w:rsidRPr="0005341E">
              <w:rPr>
                <w:rFonts w:ascii="Arial Narrow" w:hAnsi="Arial Narrow" w:cs="Arial"/>
                <w:sz w:val="22"/>
                <w:szCs w:val="22"/>
                <w:lang w:val="hr-HR"/>
              </w:rPr>
              <w:t>(naslov i godina obrane)</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Translokacija t(8;21) u akutnoj mijeloičnoj leukemiji. Medicinski fakultet u Zagrebu, 1998.</w:t>
            </w:r>
          </w:p>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Znanstvena aktivnost</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Voditelj projekta: (MZOŠ):“Kloniranje novih gena iz kromosomskih translokacija u hemoblastozama” (2001-2006);Hrvatsko i Austrijsko ministarstvo znanosti, projekt bilateralne znanstvene suradnje:</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“Molecular diagnostics of malignant lymphoma” (2002-2003)</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MZOŠ i British Council:“Molecular characterization of critical deleted region of chromosome 5 in MDS” (2001-2003)</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EU FWP5 initiative: EUMNET- European conserted action on myelofibrosis (2002-2005), istraživač;MZOŠ:</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Znanstveni projekt "Genetika i funkcija hematopoeze i mikrookoliša Ph- kroničnih mijeloproliferacija te koordinator znanstvenog programa "Biologija i klinika kroničnih mijelo i limfoproliferacija" (od 2007-2015)</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MZOS:COST program EU, mreža MPN-EuroNet za istraživanje i harmonizaciju molekularne dijagnostike u MPN.Hrvatski član (member) Management Committee (MC) od 2011 do kraja projekta, prosinac 2013.</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Nastavljena aktivnost na akademskoj razini u MPN EuroNet grupi, 2014- dalje.Sveučilište u Zagrebu ( MF):Program potpora istraživanju: Genetika I mikrookoliš kroničnih mijeloproliferativnih neoplazmi, 2014. - sada.</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Collaborative Study Group in Chronic Myeloproliferative Disorders (COSMYD): član osnivač 2006.Central European Myeloproliferative Organization (CEMPO): član upravnog odbora I tajnik (od siječnja 2009.i  sada)</w:t>
            </w:r>
          </w:p>
          <w:p w:rsidR="00806BC7" w:rsidRPr="0005341E" w:rsidRDefault="00806BC7" w:rsidP="0005341E">
            <w:pPr>
              <w:spacing w:before="60" w:after="60"/>
              <w:rPr>
                <w:rFonts w:ascii="Arial Narrow" w:hAnsi="Arial Narrow" w:cs="Arial"/>
                <w:b/>
                <w:sz w:val="22"/>
                <w:szCs w:val="22"/>
                <w:lang w:val="hr-HR"/>
              </w:rPr>
            </w:pP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Publikacije</w:t>
            </w:r>
            <w:r w:rsidR="003B633F" w:rsidRPr="0005341E">
              <w:rPr>
                <w:rFonts w:ascii="Arial Narrow" w:hAnsi="Arial Narrow" w:cs="Arial"/>
                <w:sz w:val="22"/>
                <w:szCs w:val="22"/>
                <w:lang w:val="hr-HR"/>
              </w:rPr>
              <w:t> </w:t>
            </w:r>
            <w:r w:rsidRPr="0005341E">
              <w:rPr>
                <w:rFonts w:ascii="Arial Narrow" w:hAnsi="Arial Narrow" w:cs="Arial"/>
                <w:sz w:val="22"/>
                <w:szCs w:val="22"/>
                <w:lang w:val="hr-HR"/>
              </w:rPr>
              <w:t>: ISI web of Science= 114, Citata 1346 (bez autocitata), H-index 20</w:t>
            </w:r>
          </w:p>
          <w:p w:rsidR="00806BC7" w:rsidRPr="0005341E" w:rsidRDefault="00806BC7" w:rsidP="0005341E">
            <w:pPr>
              <w:spacing w:before="60" w:after="60"/>
              <w:rPr>
                <w:rFonts w:ascii="Arial Narrow" w:hAnsi="Arial Narrow" w:cs="Arial"/>
                <w:b/>
                <w:sz w:val="22"/>
                <w:szCs w:val="22"/>
                <w:lang w:val="hr-HR"/>
              </w:rPr>
            </w:pPr>
          </w:p>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Osobni podaci</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Rođen u Zagrebu, 29. travnja 1958.</w:t>
            </w:r>
          </w:p>
        </w:tc>
      </w:tr>
      <w:tr w:rsidR="00806BC7" w:rsidRPr="0005341E" w:rsidTr="009D40F1">
        <w:tc>
          <w:tcPr>
            <w:tcW w:w="1959" w:type="dxa"/>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Popis radova objavljenih u posljednjih pet godina </w:t>
            </w:r>
            <w:r w:rsidR="00CB25F6" w:rsidRPr="0005341E">
              <w:rPr>
                <w:rFonts w:ascii="Arial Narrow" w:hAnsi="Arial Narrow" w:cs="Arial"/>
                <w:sz w:val="22"/>
                <w:szCs w:val="22"/>
                <w:lang w:val="hr-HR"/>
              </w:rPr>
              <w:t> </w:t>
            </w:r>
          </w:p>
        </w:tc>
        <w:tc>
          <w:tcPr>
            <w:tcW w:w="7328" w:type="dxa"/>
          </w:tcPr>
          <w:p w:rsidR="00806BC7" w:rsidRPr="0005341E" w:rsidRDefault="00806BC7" w:rsidP="00E337BE">
            <w:pPr>
              <w:pStyle w:val="ListParagraph"/>
              <w:numPr>
                <w:ilvl w:val="0"/>
                <w:numId w:val="94"/>
              </w:numPr>
              <w:spacing w:before="60" w:after="60"/>
              <w:contextualSpacing/>
              <w:rPr>
                <w:rFonts w:ascii="Arial Narrow" w:hAnsi="Arial Narrow" w:cs="Arial"/>
                <w:sz w:val="22"/>
                <w:szCs w:val="22"/>
                <w:lang w:val="hr-HR"/>
              </w:rPr>
            </w:pPr>
            <w:r w:rsidRPr="0005341E">
              <w:rPr>
                <w:rFonts w:ascii="Arial Narrow" w:hAnsi="Arial Narrow" w:cs="Arial"/>
                <w:sz w:val="22"/>
                <w:szCs w:val="22"/>
                <w:lang w:val="hr-HR"/>
              </w:rPr>
              <w:t>Beer PA, Delhommeau F, LeCouedic J-P, Dawson M, Chen E, Bareford D, Kusec R, McMullin MF, Harrison CN, Vannucchi AM, Vainchenker W, Green AR.Two routes to leukemic transformation following a JAK2 mutation-positive myeloproliferative neoplasm . Blood 2010; 115(14): 2891-2900.  Q1</w:t>
            </w:r>
          </w:p>
          <w:p w:rsidR="00806BC7" w:rsidRPr="0005341E" w:rsidRDefault="00806BC7" w:rsidP="00E337BE">
            <w:pPr>
              <w:pStyle w:val="ListParagraph"/>
              <w:numPr>
                <w:ilvl w:val="0"/>
                <w:numId w:val="94"/>
              </w:numPr>
              <w:spacing w:before="60" w:after="60"/>
              <w:contextualSpacing/>
              <w:rPr>
                <w:rFonts w:ascii="Arial Narrow" w:hAnsi="Arial Narrow" w:cs="Arial"/>
                <w:sz w:val="22"/>
                <w:szCs w:val="22"/>
                <w:lang w:val="hr-HR"/>
              </w:rPr>
            </w:pPr>
            <w:r w:rsidRPr="0005341E">
              <w:rPr>
                <w:rFonts w:ascii="Arial Narrow" w:hAnsi="Arial Narrow" w:cs="Arial"/>
                <w:sz w:val="22"/>
                <w:szCs w:val="22"/>
                <w:lang w:val="hr-HR"/>
              </w:rPr>
              <w:t>Topić I, Ikić M, Ivčević S, Kovačić S, Marušić A, Kušec R, Grčević D. Bone morphogenetic proteins regulate differentiation of human promyelocytic leukemia cells. Leukemia Research 2013; 37: 705–712. Q2</w:t>
            </w:r>
          </w:p>
          <w:p w:rsidR="00806BC7" w:rsidRPr="0005341E" w:rsidRDefault="00806BC7" w:rsidP="00E337BE">
            <w:pPr>
              <w:pStyle w:val="ListParagraph"/>
              <w:numPr>
                <w:ilvl w:val="0"/>
                <w:numId w:val="94"/>
              </w:numPr>
              <w:spacing w:before="60" w:after="60"/>
              <w:contextualSpacing/>
              <w:rPr>
                <w:rFonts w:ascii="Arial Narrow" w:hAnsi="Arial Narrow" w:cs="Arial"/>
                <w:sz w:val="22"/>
                <w:szCs w:val="22"/>
                <w:lang w:val="hr-HR"/>
              </w:rPr>
            </w:pPr>
            <w:r w:rsidRPr="0005341E">
              <w:rPr>
                <w:rFonts w:ascii="Arial Narrow" w:hAnsi="Arial Narrow" w:cs="Arial"/>
                <w:sz w:val="22"/>
                <w:szCs w:val="22"/>
                <w:lang w:val="hr-HR"/>
              </w:rPr>
              <w:t>Živko M, Kušec R, Galešić K. Impact of angiotensin-converting enzyme gene polymorphism on proteinuria and arterial hypertension. Coll. Antropol. 2013; 37(3): 765-770. Q3</w:t>
            </w:r>
          </w:p>
          <w:p w:rsidR="00806BC7" w:rsidRPr="0005341E" w:rsidRDefault="00806BC7" w:rsidP="00E337BE">
            <w:pPr>
              <w:pStyle w:val="ListParagraph"/>
              <w:numPr>
                <w:ilvl w:val="0"/>
                <w:numId w:val="94"/>
              </w:numPr>
              <w:spacing w:before="60" w:after="60"/>
              <w:contextualSpacing/>
              <w:rPr>
                <w:rFonts w:ascii="Arial Narrow" w:hAnsi="Arial Narrow" w:cs="Arial"/>
                <w:sz w:val="22"/>
                <w:szCs w:val="22"/>
                <w:lang w:val="hr-HR"/>
              </w:rPr>
            </w:pPr>
            <w:r w:rsidRPr="0005341E">
              <w:rPr>
                <w:rFonts w:ascii="Arial Narrow" w:hAnsi="Arial Narrow" w:cs="Arial"/>
                <w:sz w:val="22"/>
                <w:szCs w:val="22"/>
                <w:lang w:val="hr-HR"/>
              </w:rPr>
              <w:t>Gojo Tomić N, Marušić S, Božikov V, Kušec R, Bačić-Vrca V Tadić M. The relationship between methylenetetrahydrofolate reductase C677T gene polymorphism and diabetic nephropathy in Croatian type 2 diabetic patients. Coll. Antropol. 2013; 37 (3): 789-793. Q3</w:t>
            </w:r>
          </w:p>
          <w:p w:rsidR="00806BC7" w:rsidRPr="0005341E" w:rsidRDefault="00806BC7" w:rsidP="00E337BE">
            <w:pPr>
              <w:pStyle w:val="ListParagraph"/>
              <w:numPr>
                <w:ilvl w:val="0"/>
                <w:numId w:val="94"/>
              </w:numPr>
              <w:spacing w:before="60" w:after="60"/>
              <w:contextualSpacing/>
              <w:rPr>
                <w:rFonts w:ascii="Arial Narrow" w:hAnsi="Arial Narrow" w:cs="Arial"/>
                <w:sz w:val="22"/>
                <w:szCs w:val="22"/>
                <w:lang w:val="hr-HR"/>
              </w:rPr>
            </w:pPr>
            <w:r w:rsidRPr="0005341E">
              <w:rPr>
                <w:rFonts w:ascii="Arial Narrow" w:hAnsi="Arial Narrow" w:cs="Arial"/>
                <w:sz w:val="22"/>
                <w:szCs w:val="22"/>
                <w:lang w:val="hr-HR"/>
              </w:rPr>
              <w:t>Tadic M, Stoos-Veic T, Kusec R. Endoscopic ultrasound guided fine needle aspiration and useful ancillary methods. World J Gastroenterol. 2014;20(39):14292-300. doi: 10.3748/wjg.v20.i39.14292. Q2</w:t>
            </w:r>
          </w:p>
          <w:p w:rsidR="00806BC7" w:rsidRPr="0005341E" w:rsidRDefault="00806BC7" w:rsidP="00E337BE">
            <w:pPr>
              <w:pStyle w:val="ListParagraph"/>
              <w:numPr>
                <w:ilvl w:val="0"/>
                <w:numId w:val="94"/>
              </w:numPr>
              <w:spacing w:before="60" w:after="60"/>
              <w:contextualSpacing/>
              <w:rPr>
                <w:rFonts w:ascii="Arial Narrow" w:hAnsi="Arial Narrow" w:cs="Arial"/>
                <w:sz w:val="22"/>
                <w:szCs w:val="22"/>
                <w:lang w:val="hr-HR"/>
              </w:rPr>
            </w:pPr>
            <w:r w:rsidRPr="0005341E">
              <w:rPr>
                <w:rFonts w:ascii="Arial Narrow" w:hAnsi="Arial Narrow" w:cs="Arial"/>
                <w:sz w:val="22"/>
                <w:szCs w:val="22"/>
                <w:lang w:val="hr-HR"/>
              </w:rPr>
              <w:t>Lucijanić M, Pejša V, Mitrović Z, Štoos-Veić T, Livun A, Jakšić O, Vasilj T, Piršić M, Hariš V, Prka Ž, Kušec R. Hemochromatosis gene mutations may affect the survival of patients with myelodysplastic syndrome. Hematology. 2015  Q2</w:t>
            </w:r>
          </w:p>
          <w:p w:rsidR="00806BC7" w:rsidRPr="0005341E" w:rsidRDefault="00806BC7" w:rsidP="00E337BE">
            <w:pPr>
              <w:pStyle w:val="ListParagraph"/>
              <w:numPr>
                <w:ilvl w:val="0"/>
                <w:numId w:val="94"/>
              </w:numPr>
              <w:spacing w:before="60" w:after="60"/>
              <w:contextualSpacing/>
              <w:rPr>
                <w:rFonts w:ascii="Arial Narrow" w:hAnsi="Arial Narrow" w:cs="Arial"/>
                <w:sz w:val="22"/>
                <w:szCs w:val="22"/>
                <w:lang w:val="hr-HR"/>
              </w:rPr>
            </w:pPr>
            <w:r w:rsidRPr="0005341E">
              <w:rPr>
                <w:rFonts w:ascii="Arial Narrow" w:hAnsi="Arial Narrow" w:cs="Arial"/>
                <w:sz w:val="22"/>
                <w:szCs w:val="22"/>
                <w:lang w:val="hr-HR"/>
              </w:rPr>
              <w:t>Bello E, Pellagatti A, Shaw J, Mecucci C, Kušec R, Killick S, Giagounidis A, Raynaud S, Calasanz MJ, Fenaux P, Boultwood J. CSNK1A1 mutations and gene expression analysis in myelodysplastic syndromes with del(5q). Br J Haematol. 2015. doi: 10.1111/bjh.13563. Q1</w:t>
            </w:r>
          </w:p>
          <w:p w:rsidR="00806BC7" w:rsidRPr="0005341E" w:rsidRDefault="00806BC7" w:rsidP="00E337BE">
            <w:pPr>
              <w:pStyle w:val="ListParagraph"/>
              <w:numPr>
                <w:ilvl w:val="0"/>
                <w:numId w:val="94"/>
              </w:numPr>
              <w:spacing w:before="60" w:after="60"/>
              <w:contextualSpacing/>
              <w:rPr>
                <w:rFonts w:ascii="Arial Narrow" w:hAnsi="Arial Narrow" w:cs="Arial"/>
                <w:sz w:val="22"/>
                <w:szCs w:val="22"/>
                <w:lang w:val="hr-HR"/>
              </w:rPr>
            </w:pPr>
            <w:r w:rsidRPr="0005341E">
              <w:rPr>
                <w:rFonts w:ascii="Arial Narrow" w:hAnsi="Arial Narrow" w:cs="Arial"/>
                <w:sz w:val="22"/>
                <w:szCs w:val="22"/>
                <w:lang w:val="hr-HR"/>
              </w:rPr>
              <w:t>Lucijanic M, Lasan-Trcic R, Kusec R, Pejsa V, Stoos-Veic T, Jaksic O.Loss of response to azacitidine is associated with deletion 12p13 in a patient with myelodysplastic syndrome with unique translocation t(13;17)(q12;q25) after prior breast cancer and acute promyelocytic leukemia. Ann Hematol. 2015;94(9):1617-9. doi: 10.1007/s00277-015-2428-6 Q1</w:t>
            </w:r>
          </w:p>
          <w:p w:rsidR="00806BC7" w:rsidRPr="0005341E" w:rsidRDefault="00806BC7" w:rsidP="00E337BE">
            <w:pPr>
              <w:pStyle w:val="ListParagraph"/>
              <w:numPr>
                <w:ilvl w:val="0"/>
                <w:numId w:val="94"/>
              </w:numPr>
              <w:spacing w:before="60" w:after="60"/>
              <w:contextualSpacing/>
              <w:rPr>
                <w:rFonts w:ascii="Arial Narrow" w:hAnsi="Arial Narrow" w:cs="Arial"/>
                <w:sz w:val="22"/>
                <w:szCs w:val="22"/>
                <w:lang w:val="hr-HR"/>
              </w:rPr>
            </w:pPr>
            <w:r w:rsidRPr="0005341E">
              <w:rPr>
                <w:rFonts w:ascii="Arial Narrow" w:hAnsi="Arial Narrow" w:cs="Arial"/>
                <w:sz w:val="22"/>
                <w:szCs w:val="22"/>
                <w:lang w:val="hr-HR"/>
              </w:rPr>
              <w:t>Livun A, Newberry KJ, Manshouri T, Kusec R, Verstovsek S. Genes Involved in Maintaining the Bone Marrow Stroma Are Dysregulated in Patients with Myelofibrosis: Lenalidomide Treatment Up-regulates SOCS3. Anticancer Res. 2015;35(10):5219-23 Q1</w:t>
            </w:r>
          </w:p>
          <w:p w:rsidR="00806BC7" w:rsidRPr="0005341E" w:rsidRDefault="00806BC7" w:rsidP="00E337BE">
            <w:pPr>
              <w:pStyle w:val="ListParagraph"/>
              <w:numPr>
                <w:ilvl w:val="0"/>
                <w:numId w:val="94"/>
              </w:numPr>
              <w:spacing w:before="60" w:after="60"/>
              <w:contextualSpacing/>
              <w:rPr>
                <w:rFonts w:ascii="Arial Narrow" w:hAnsi="Arial Narrow" w:cs="Arial"/>
                <w:sz w:val="22"/>
                <w:szCs w:val="22"/>
                <w:lang w:val="hr-HR"/>
              </w:rPr>
            </w:pPr>
            <w:r w:rsidRPr="0005341E">
              <w:rPr>
                <w:rFonts w:ascii="Arial Narrow" w:hAnsi="Arial Narrow" w:cs="Arial"/>
                <w:sz w:val="22"/>
                <w:szCs w:val="22"/>
                <w:lang w:val="hr-HR"/>
              </w:rPr>
              <w:t>Bello E, Pellagatti A, Shaw J, Mecucci C, Kušec R, Killick S, Giagounidis A, Raynaud S, Calasanz MJ, Fenaux P, Boultwood J. CSNK1A1 mutations and gene expression analysis in myelodysplastic syndromes with del(5q). Br J Haematol. 2015. doi: 10.1111/bjh.13563. Q1</w:t>
            </w:r>
          </w:p>
        </w:tc>
      </w:tr>
      <w:tr w:rsidR="00806BC7" w:rsidRPr="0005341E" w:rsidTr="00D73881">
        <w:tc>
          <w:tcPr>
            <w:tcW w:w="1959" w:type="dxa"/>
            <w:vAlign w:val="center"/>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Datum zadnjeg izbora u znanstveno-nastavno ili nastavno zvanje i naziv zvanja</w:t>
            </w:r>
          </w:p>
        </w:tc>
        <w:tc>
          <w:tcPr>
            <w:tcW w:w="7328" w:type="dxa"/>
          </w:tcPr>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10. listopada 2009. izvanredni profesor ( u tijeku je izbor u redovitog prof)</w:t>
            </w:r>
          </w:p>
        </w:tc>
      </w:tr>
    </w:tbl>
    <w:p w:rsidR="00806BC7" w:rsidRPr="0005341E" w:rsidRDefault="00806BC7" w:rsidP="0005341E">
      <w:pPr>
        <w:spacing w:before="60" w:after="60"/>
        <w:rPr>
          <w:rFonts w:ascii="Arial Narrow" w:hAnsi="Arial Narrow" w:cs="Arial"/>
          <w:sz w:val="22"/>
          <w:szCs w:val="22"/>
          <w:lang w:val="hr-HR"/>
        </w:rPr>
      </w:pPr>
    </w:p>
    <w:p w:rsidR="00806BC7" w:rsidRPr="0005341E" w:rsidRDefault="00806BC7" w:rsidP="0005341E">
      <w:pPr>
        <w:spacing w:before="60" w:after="60"/>
        <w:rPr>
          <w:rFonts w:ascii="Arial Narrow" w:hAnsi="Arial Narrow"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545A47" w:rsidRPr="0005341E" w:rsidTr="00211215">
        <w:tc>
          <w:tcPr>
            <w:tcW w:w="1959" w:type="dxa"/>
            <w:vAlign w:val="bottom"/>
          </w:tcPr>
          <w:p w:rsidR="00545A47" w:rsidRPr="0005341E" w:rsidRDefault="00F31762" w:rsidP="0005341E">
            <w:pPr>
              <w:spacing w:before="60" w:after="60"/>
              <w:rPr>
                <w:rFonts w:ascii="Arial Narrow" w:hAnsi="Arial Narrow" w:cs="Arial"/>
                <w:b/>
                <w:bCs/>
                <w:sz w:val="20"/>
                <w:szCs w:val="20"/>
                <w:lang w:val="hr-HR"/>
              </w:rPr>
            </w:pPr>
            <w:r w:rsidRPr="0005341E">
              <w:rPr>
                <w:rFonts w:ascii="Arial Narrow" w:hAnsi="Arial Narrow" w:cs="Arial"/>
                <w:sz w:val="22"/>
                <w:szCs w:val="22"/>
                <w:lang w:val="hr-HR"/>
              </w:rPr>
              <w:br w:type="page"/>
            </w:r>
            <w:r w:rsidR="00545A47" w:rsidRPr="0005341E">
              <w:rPr>
                <w:rFonts w:ascii="Arial Narrow" w:hAnsi="Arial Narrow" w:cs="Arial"/>
                <w:b/>
                <w:bCs/>
                <w:sz w:val="20"/>
                <w:szCs w:val="20"/>
                <w:lang w:val="hr-HR"/>
              </w:rPr>
              <w:t>Ime</w:t>
            </w:r>
          </w:p>
        </w:tc>
        <w:tc>
          <w:tcPr>
            <w:tcW w:w="7328" w:type="dxa"/>
            <w:vAlign w:val="bottom"/>
          </w:tcPr>
          <w:p w:rsidR="00545A47" w:rsidRPr="0005341E" w:rsidRDefault="00545A47" w:rsidP="0005341E">
            <w:pPr>
              <w:spacing w:before="60" w:after="60"/>
              <w:rPr>
                <w:rFonts w:ascii="Arial Narrow" w:hAnsi="Arial Narrow" w:cs="Arial"/>
                <w:bCs/>
                <w:sz w:val="22"/>
                <w:szCs w:val="20"/>
                <w:lang w:val="hr-HR"/>
              </w:rPr>
            </w:pPr>
            <w:r w:rsidRPr="0005341E">
              <w:rPr>
                <w:rFonts w:ascii="Arial Narrow" w:hAnsi="Arial Narrow" w:cs="Arial"/>
                <w:bCs/>
                <w:sz w:val="22"/>
                <w:szCs w:val="20"/>
                <w:lang w:val="hr-HR"/>
              </w:rPr>
              <w:t>BORIS</w:t>
            </w:r>
          </w:p>
        </w:tc>
      </w:tr>
      <w:tr w:rsidR="00545A47" w:rsidRPr="0005341E" w:rsidTr="00211215">
        <w:tc>
          <w:tcPr>
            <w:tcW w:w="1959" w:type="dxa"/>
            <w:vAlign w:val="bottom"/>
          </w:tcPr>
          <w:p w:rsidR="00545A47" w:rsidRPr="0005341E" w:rsidRDefault="00545A47" w:rsidP="0005341E">
            <w:pPr>
              <w:spacing w:before="60" w:after="60"/>
              <w:rPr>
                <w:rFonts w:ascii="Arial Narrow" w:hAnsi="Arial Narrow" w:cs="Arial"/>
                <w:b/>
                <w:bCs/>
                <w:sz w:val="20"/>
                <w:szCs w:val="20"/>
                <w:lang w:val="hr-HR"/>
              </w:rPr>
            </w:pPr>
            <w:r w:rsidRPr="0005341E">
              <w:rPr>
                <w:rFonts w:ascii="Arial Narrow" w:hAnsi="Arial Narrow" w:cs="Arial"/>
                <w:b/>
                <w:bCs/>
                <w:sz w:val="20"/>
                <w:szCs w:val="20"/>
                <w:lang w:val="hr-HR"/>
              </w:rPr>
              <w:t>Prezime</w:t>
            </w:r>
          </w:p>
        </w:tc>
        <w:tc>
          <w:tcPr>
            <w:tcW w:w="7328" w:type="dxa"/>
            <w:vAlign w:val="bottom"/>
          </w:tcPr>
          <w:p w:rsidR="00545A47" w:rsidRPr="0005341E" w:rsidRDefault="00545A47" w:rsidP="0005341E">
            <w:pPr>
              <w:spacing w:before="60" w:after="60"/>
              <w:rPr>
                <w:rFonts w:ascii="Arial Narrow" w:hAnsi="Arial Narrow" w:cs="Arial"/>
                <w:bCs/>
                <w:sz w:val="22"/>
                <w:szCs w:val="20"/>
                <w:lang w:val="hr-HR"/>
              </w:rPr>
            </w:pPr>
            <w:r w:rsidRPr="0005341E">
              <w:rPr>
                <w:rFonts w:ascii="Arial Narrow" w:hAnsi="Arial Narrow" w:cs="Arial"/>
                <w:bCs/>
                <w:sz w:val="22"/>
                <w:szCs w:val="20"/>
                <w:lang w:val="hr-HR"/>
              </w:rPr>
              <w:t>LABAR</w:t>
            </w:r>
          </w:p>
        </w:tc>
      </w:tr>
      <w:tr w:rsidR="00545A47" w:rsidRPr="0005341E" w:rsidTr="00211215">
        <w:tc>
          <w:tcPr>
            <w:tcW w:w="1959" w:type="dxa"/>
            <w:vAlign w:val="bottom"/>
          </w:tcPr>
          <w:p w:rsidR="00545A47" w:rsidRPr="0005341E" w:rsidRDefault="00545A47" w:rsidP="0005341E">
            <w:pPr>
              <w:spacing w:before="60" w:after="60"/>
              <w:rPr>
                <w:rFonts w:ascii="Arial Narrow" w:hAnsi="Arial Narrow" w:cs="Arial"/>
                <w:b/>
                <w:bCs/>
                <w:sz w:val="20"/>
                <w:szCs w:val="20"/>
                <w:lang w:val="hr-HR"/>
              </w:rPr>
            </w:pPr>
            <w:r w:rsidRPr="0005341E">
              <w:rPr>
                <w:rFonts w:ascii="Arial Narrow" w:hAnsi="Arial Narrow" w:cs="Arial"/>
                <w:b/>
                <w:bCs/>
                <w:sz w:val="20"/>
                <w:szCs w:val="20"/>
                <w:lang w:val="hr-HR"/>
              </w:rPr>
              <w:t>Naziv ustanove</w:t>
            </w:r>
          </w:p>
        </w:tc>
        <w:tc>
          <w:tcPr>
            <w:tcW w:w="7328" w:type="dxa"/>
            <w:vAlign w:val="bottom"/>
          </w:tcPr>
          <w:p w:rsidR="00545A47" w:rsidRPr="0005341E" w:rsidRDefault="00545A47" w:rsidP="0005341E">
            <w:pPr>
              <w:spacing w:before="60" w:after="60"/>
              <w:rPr>
                <w:rFonts w:ascii="Arial Narrow" w:hAnsi="Arial Narrow" w:cs="Arial"/>
                <w:bCs/>
                <w:sz w:val="22"/>
                <w:szCs w:val="20"/>
                <w:lang w:val="hr-HR"/>
              </w:rPr>
            </w:pPr>
            <w:r w:rsidRPr="0005341E">
              <w:rPr>
                <w:rFonts w:ascii="Arial Narrow" w:hAnsi="Arial Narrow" w:cs="Arial"/>
                <w:bCs/>
                <w:sz w:val="22"/>
                <w:szCs w:val="20"/>
                <w:lang w:val="hr-HR"/>
              </w:rPr>
              <w:t>Medicinski fakultet Sveučilišta u Zagrebu (u.m.), profesor emeritus</w:t>
            </w:r>
          </w:p>
        </w:tc>
      </w:tr>
      <w:tr w:rsidR="00545A47" w:rsidRPr="0005341E" w:rsidTr="00211215">
        <w:tc>
          <w:tcPr>
            <w:tcW w:w="1959" w:type="dxa"/>
            <w:vAlign w:val="bottom"/>
          </w:tcPr>
          <w:p w:rsidR="00545A47" w:rsidRPr="0005341E" w:rsidRDefault="00545A47" w:rsidP="0005341E">
            <w:pPr>
              <w:spacing w:before="60" w:after="60"/>
              <w:rPr>
                <w:rFonts w:ascii="Arial Narrow" w:hAnsi="Arial Narrow" w:cs="Arial"/>
                <w:b/>
                <w:bCs/>
                <w:sz w:val="20"/>
                <w:szCs w:val="20"/>
                <w:lang w:val="hr-HR"/>
              </w:rPr>
            </w:pPr>
            <w:r w:rsidRPr="0005341E">
              <w:rPr>
                <w:rFonts w:ascii="Arial Narrow" w:hAnsi="Arial Narrow" w:cs="Arial"/>
                <w:b/>
                <w:bCs/>
                <w:sz w:val="20"/>
                <w:szCs w:val="20"/>
                <w:lang w:val="hr-HR"/>
              </w:rPr>
              <w:t>E-mail adresa</w:t>
            </w:r>
          </w:p>
        </w:tc>
        <w:tc>
          <w:tcPr>
            <w:tcW w:w="7328" w:type="dxa"/>
            <w:vAlign w:val="bottom"/>
          </w:tcPr>
          <w:p w:rsidR="00545A47" w:rsidRPr="0005341E" w:rsidRDefault="00545A47" w:rsidP="0005341E">
            <w:pPr>
              <w:spacing w:before="60" w:after="60"/>
              <w:rPr>
                <w:rFonts w:ascii="Arial Narrow" w:hAnsi="Arial Narrow" w:cs="Arial"/>
                <w:bCs/>
                <w:sz w:val="22"/>
                <w:szCs w:val="20"/>
                <w:lang w:val="hr-HR"/>
              </w:rPr>
            </w:pPr>
            <w:r w:rsidRPr="0005341E">
              <w:rPr>
                <w:rFonts w:ascii="Arial Narrow" w:hAnsi="Arial Narrow" w:cs="Arial"/>
                <w:bCs/>
                <w:sz w:val="22"/>
                <w:szCs w:val="20"/>
                <w:lang w:val="hr-HR"/>
              </w:rPr>
              <w:t>boris.labar@inet.hr</w:t>
            </w:r>
          </w:p>
        </w:tc>
      </w:tr>
      <w:tr w:rsidR="00545A47" w:rsidRPr="0005341E" w:rsidTr="00211215">
        <w:tc>
          <w:tcPr>
            <w:tcW w:w="1959" w:type="dxa"/>
            <w:vAlign w:val="bottom"/>
          </w:tcPr>
          <w:p w:rsidR="00545A47" w:rsidRPr="0005341E" w:rsidRDefault="00545A47" w:rsidP="0005341E">
            <w:pPr>
              <w:spacing w:before="60" w:after="60"/>
              <w:rPr>
                <w:rFonts w:ascii="Arial Narrow" w:hAnsi="Arial Narrow" w:cs="Arial"/>
                <w:b/>
                <w:bCs/>
                <w:sz w:val="20"/>
                <w:szCs w:val="20"/>
                <w:lang w:val="hr-HR"/>
              </w:rPr>
            </w:pPr>
            <w:r w:rsidRPr="0005341E">
              <w:rPr>
                <w:rFonts w:ascii="Arial Narrow" w:hAnsi="Arial Narrow" w:cs="Arial"/>
                <w:b/>
                <w:bCs/>
                <w:sz w:val="20"/>
                <w:szCs w:val="20"/>
                <w:lang w:val="hr-HR"/>
              </w:rPr>
              <w:t>Adresa osobne web stranice</w:t>
            </w:r>
          </w:p>
        </w:tc>
        <w:tc>
          <w:tcPr>
            <w:tcW w:w="7328" w:type="dxa"/>
            <w:vAlign w:val="center"/>
          </w:tcPr>
          <w:p w:rsidR="00545A47" w:rsidRPr="0005341E" w:rsidRDefault="00545A47" w:rsidP="0005341E">
            <w:pPr>
              <w:spacing w:before="60" w:after="60"/>
              <w:rPr>
                <w:rFonts w:ascii="Arial Narrow" w:hAnsi="Arial Narrow" w:cs="Arial"/>
                <w:sz w:val="22"/>
                <w:szCs w:val="20"/>
                <w:lang w:val="hr-HR"/>
              </w:rPr>
            </w:pPr>
          </w:p>
        </w:tc>
      </w:tr>
      <w:tr w:rsidR="00545A47" w:rsidRPr="0005341E" w:rsidTr="00211215">
        <w:tc>
          <w:tcPr>
            <w:tcW w:w="1959" w:type="dxa"/>
          </w:tcPr>
          <w:p w:rsidR="00545A47" w:rsidRPr="0005341E" w:rsidRDefault="00545A47" w:rsidP="0005341E">
            <w:pPr>
              <w:spacing w:before="60" w:after="60"/>
              <w:rPr>
                <w:rFonts w:ascii="Arial Narrow" w:hAnsi="Arial Narrow" w:cs="Arial"/>
                <w:b/>
                <w:bCs/>
                <w:sz w:val="20"/>
                <w:szCs w:val="20"/>
                <w:lang w:val="hr-HR"/>
              </w:rPr>
            </w:pPr>
            <w:r w:rsidRPr="0005341E">
              <w:rPr>
                <w:rFonts w:ascii="Arial Narrow" w:hAnsi="Arial Narrow" w:cs="Arial"/>
                <w:b/>
                <w:bCs/>
                <w:sz w:val="20"/>
                <w:szCs w:val="20"/>
                <w:lang w:val="hr-HR"/>
              </w:rPr>
              <w:t>Životopis</w:t>
            </w:r>
          </w:p>
        </w:tc>
        <w:tc>
          <w:tcPr>
            <w:tcW w:w="7328" w:type="dxa"/>
            <w:vAlign w:val="bottom"/>
          </w:tcPr>
          <w:p w:rsidR="00545A47" w:rsidRPr="0005341E" w:rsidRDefault="00545A47" w:rsidP="0005341E">
            <w:pPr>
              <w:spacing w:before="60" w:after="60"/>
              <w:rPr>
                <w:rFonts w:ascii="Arial Narrow" w:hAnsi="Arial Narrow" w:cs="Arial"/>
                <w:b/>
                <w:sz w:val="22"/>
                <w:szCs w:val="20"/>
                <w:lang w:val="hr-HR"/>
              </w:rPr>
            </w:pPr>
            <w:r w:rsidRPr="0005341E">
              <w:rPr>
                <w:rFonts w:ascii="Arial Narrow" w:hAnsi="Arial Narrow" w:cs="Arial"/>
                <w:b/>
                <w:sz w:val="22"/>
                <w:szCs w:val="20"/>
                <w:lang w:val="hr-HR"/>
              </w:rPr>
              <w:t>Obrazovanje</w:t>
            </w:r>
          </w:p>
          <w:p w:rsidR="00545A47" w:rsidRPr="0005341E" w:rsidRDefault="00545A47" w:rsidP="0005341E">
            <w:pPr>
              <w:widowControl w:val="0"/>
              <w:spacing w:before="60" w:after="60"/>
              <w:rPr>
                <w:rFonts w:ascii="Arial Narrow" w:hAnsi="Arial Narrow"/>
                <w:b/>
                <w:sz w:val="22"/>
                <w:szCs w:val="20"/>
                <w:lang w:val="hr-HR"/>
              </w:rPr>
            </w:pPr>
            <w:r w:rsidRPr="0005341E">
              <w:rPr>
                <w:rFonts w:ascii="Arial Narrow" w:hAnsi="Arial Narrow" w:cs="Arial"/>
                <w:color w:val="333333"/>
                <w:sz w:val="22"/>
                <w:szCs w:val="20"/>
                <w:shd w:val="clear" w:color="auto" w:fill="FFFFFF"/>
              </w:rPr>
              <w:t>Osnovna škola i gimnazija u Zadru</w:t>
            </w:r>
            <w:r w:rsidRPr="0005341E">
              <w:rPr>
                <w:rStyle w:val="apple-converted-space"/>
                <w:rFonts w:ascii="Arial Narrow" w:hAnsi="Arial Narrow"/>
                <w:color w:val="333333"/>
                <w:sz w:val="22"/>
                <w:szCs w:val="20"/>
                <w:shd w:val="clear" w:color="auto" w:fill="FFFFFF"/>
              </w:rPr>
              <w:t> </w:t>
            </w:r>
            <w:r w:rsidRPr="0005341E">
              <w:rPr>
                <w:rFonts w:ascii="Arial Narrow" w:hAnsi="Arial Narrow" w:cs="Arial"/>
                <w:color w:val="333333"/>
                <w:sz w:val="22"/>
                <w:szCs w:val="20"/>
              </w:rPr>
              <w:br/>
            </w:r>
            <w:r w:rsidRPr="0005341E">
              <w:rPr>
                <w:rFonts w:ascii="Arial Narrow" w:hAnsi="Arial Narrow" w:cs="Arial"/>
                <w:color w:val="333333"/>
                <w:sz w:val="22"/>
                <w:szCs w:val="20"/>
                <w:shd w:val="clear" w:color="auto" w:fill="FFFFFF"/>
              </w:rPr>
              <w:t>Medicinski fakultet Sveučilišta u Zagrebu 1965</w:t>
            </w:r>
            <w:r w:rsidRPr="0005341E">
              <w:rPr>
                <w:rFonts w:ascii="Arial Narrow" w:hAnsi="Arial Narrow" w:cs="Arial"/>
                <w:color w:val="333333"/>
                <w:sz w:val="22"/>
                <w:szCs w:val="20"/>
                <w:shd w:val="clear" w:color="auto" w:fill="FFFFFF"/>
              </w:rPr>
              <w:noBreakHyphen/>
              <w:t>70.</w:t>
            </w:r>
            <w:r w:rsidRPr="0005341E">
              <w:rPr>
                <w:rFonts w:ascii="Arial Narrow" w:hAnsi="Arial Narrow" w:cs="Arial"/>
                <w:color w:val="333333"/>
                <w:sz w:val="22"/>
                <w:szCs w:val="20"/>
              </w:rPr>
              <w:br/>
            </w:r>
            <w:r w:rsidRPr="0005341E">
              <w:rPr>
                <w:rFonts w:ascii="Arial Narrow" w:hAnsi="Arial Narrow" w:cs="Arial"/>
                <w:color w:val="333333"/>
                <w:sz w:val="22"/>
                <w:szCs w:val="20"/>
                <w:shd w:val="clear" w:color="auto" w:fill="FFFFFF"/>
              </w:rPr>
              <w:t>Specijalistički ispit iz interne medicine: 1976.</w:t>
            </w:r>
            <w:r w:rsidRPr="0005341E">
              <w:rPr>
                <w:rFonts w:ascii="Arial Narrow" w:hAnsi="Arial Narrow" w:cs="Arial"/>
                <w:color w:val="333333"/>
                <w:sz w:val="22"/>
                <w:szCs w:val="20"/>
              </w:rPr>
              <w:br/>
            </w:r>
            <w:r w:rsidRPr="0005341E">
              <w:rPr>
                <w:rFonts w:ascii="Arial Narrow" w:hAnsi="Arial Narrow" w:cs="Arial"/>
                <w:color w:val="333333"/>
                <w:sz w:val="22"/>
                <w:szCs w:val="20"/>
                <w:shd w:val="clear" w:color="auto" w:fill="FFFFFF"/>
              </w:rPr>
              <w:t>Specijalistički ispit iz uže specijalizacije hematologije: 1985.</w:t>
            </w:r>
          </w:p>
          <w:p w:rsidR="00545A47" w:rsidRPr="0005341E" w:rsidRDefault="00545A47" w:rsidP="0005341E">
            <w:pPr>
              <w:spacing w:before="60" w:after="60"/>
              <w:rPr>
                <w:rFonts w:ascii="Arial Narrow" w:hAnsi="Arial Narrow" w:cs="Arial"/>
                <w:b/>
                <w:sz w:val="22"/>
                <w:szCs w:val="20"/>
                <w:lang w:val="hr-HR"/>
              </w:rPr>
            </w:pPr>
            <w:r w:rsidRPr="0005341E">
              <w:rPr>
                <w:rFonts w:ascii="Arial Narrow" w:hAnsi="Arial Narrow" w:cs="Arial"/>
                <w:b/>
                <w:sz w:val="22"/>
                <w:szCs w:val="20"/>
                <w:lang w:val="hr-HR"/>
              </w:rPr>
              <w:t>Radna mjesta</w:t>
            </w:r>
          </w:p>
          <w:p w:rsidR="00545A47" w:rsidRPr="0005341E" w:rsidRDefault="00545A47" w:rsidP="0005341E">
            <w:pPr>
              <w:widowControl w:val="0"/>
              <w:tabs>
                <w:tab w:val="left" w:pos="-1440"/>
              </w:tabs>
              <w:spacing w:before="60" w:after="60"/>
              <w:ind w:left="1440" w:hanging="1440"/>
              <w:rPr>
                <w:rFonts w:ascii="Arial Narrow" w:hAnsi="Arial Narrow" w:cs="Arial"/>
                <w:color w:val="333333"/>
                <w:sz w:val="22"/>
                <w:szCs w:val="20"/>
              </w:rPr>
            </w:pPr>
            <w:r w:rsidRPr="0005341E">
              <w:rPr>
                <w:rFonts w:ascii="Arial Narrow" w:hAnsi="Arial Narrow" w:cs="Arial"/>
                <w:color w:val="333333"/>
                <w:sz w:val="22"/>
                <w:szCs w:val="20"/>
                <w:shd w:val="clear" w:color="auto" w:fill="FFFFFF"/>
              </w:rPr>
              <w:t>Staž u KB „Sestre milosrdnice" Zagreb 1971. - 72.</w:t>
            </w:r>
          </w:p>
          <w:p w:rsidR="00545A47" w:rsidRPr="0005341E" w:rsidRDefault="00545A47" w:rsidP="0005341E">
            <w:pPr>
              <w:widowControl w:val="0"/>
              <w:tabs>
                <w:tab w:val="left" w:pos="-1440"/>
              </w:tabs>
              <w:spacing w:before="60" w:after="60"/>
              <w:ind w:left="1440" w:hanging="1440"/>
              <w:rPr>
                <w:rFonts w:ascii="Arial Narrow" w:hAnsi="Arial Narrow" w:cs="Arial"/>
                <w:color w:val="333333"/>
                <w:sz w:val="22"/>
                <w:szCs w:val="20"/>
              </w:rPr>
            </w:pPr>
            <w:r w:rsidRPr="0005341E">
              <w:rPr>
                <w:rFonts w:ascii="Arial Narrow" w:hAnsi="Arial Narrow" w:cs="Arial"/>
                <w:color w:val="333333"/>
                <w:sz w:val="22"/>
                <w:szCs w:val="20"/>
                <w:shd w:val="clear" w:color="auto" w:fill="FFFFFF"/>
              </w:rPr>
              <w:t>Klinika za unutrašnje bolesti, KB Merkur Zagreb 1972. - 77.</w:t>
            </w:r>
          </w:p>
          <w:p w:rsidR="00545A47" w:rsidRPr="0005341E" w:rsidRDefault="00545A47" w:rsidP="0005341E">
            <w:pPr>
              <w:widowControl w:val="0"/>
              <w:tabs>
                <w:tab w:val="left" w:pos="-1440"/>
              </w:tabs>
              <w:spacing w:before="60" w:after="60"/>
              <w:ind w:left="1440" w:hanging="1440"/>
              <w:rPr>
                <w:rFonts w:ascii="Arial Narrow" w:hAnsi="Arial Narrow" w:cs="Arial"/>
                <w:color w:val="333333"/>
                <w:sz w:val="22"/>
                <w:szCs w:val="20"/>
              </w:rPr>
            </w:pPr>
            <w:r w:rsidRPr="0005341E">
              <w:rPr>
                <w:rFonts w:ascii="Arial Narrow" w:hAnsi="Arial Narrow" w:cs="Arial"/>
                <w:color w:val="333333"/>
                <w:sz w:val="22"/>
                <w:szCs w:val="20"/>
                <w:shd w:val="clear" w:color="auto" w:fill="FFFFFF"/>
              </w:rPr>
              <w:t>Klinika za unutrašnje bolesti KBC Zagreb 1977. – 2012.</w:t>
            </w:r>
          </w:p>
          <w:p w:rsidR="00545A47" w:rsidRPr="0005341E" w:rsidRDefault="00545A47" w:rsidP="0005341E">
            <w:pPr>
              <w:widowControl w:val="0"/>
              <w:tabs>
                <w:tab w:val="left" w:pos="-1440"/>
              </w:tabs>
              <w:spacing w:before="60" w:after="60"/>
              <w:ind w:left="1440" w:hanging="1440"/>
              <w:rPr>
                <w:rFonts w:ascii="Arial Narrow" w:hAnsi="Arial Narrow" w:cs="Arial"/>
                <w:color w:val="333333"/>
                <w:sz w:val="22"/>
                <w:szCs w:val="20"/>
              </w:rPr>
            </w:pPr>
            <w:r w:rsidRPr="0005341E">
              <w:rPr>
                <w:rFonts w:ascii="Arial Narrow" w:hAnsi="Arial Narrow" w:cs="Arial"/>
                <w:color w:val="333333"/>
                <w:sz w:val="22"/>
                <w:szCs w:val="20"/>
                <w:shd w:val="clear" w:color="auto" w:fill="FFFFFF"/>
              </w:rPr>
              <w:t>Medicinski fakultet Sveučilišta u Zagrebu: 1977. – danas</w:t>
            </w:r>
          </w:p>
          <w:p w:rsidR="00545A47" w:rsidRPr="0005341E" w:rsidRDefault="00545A47" w:rsidP="0005341E">
            <w:pPr>
              <w:widowControl w:val="0"/>
              <w:tabs>
                <w:tab w:val="left" w:pos="-1440"/>
              </w:tabs>
              <w:spacing w:before="60" w:after="60"/>
              <w:ind w:left="1440" w:hanging="1440"/>
              <w:rPr>
                <w:rFonts w:ascii="Arial Narrow" w:hAnsi="Arial Narrow" w:cs="Arial"/>
                <w:color w:val="333333"/>
                <w:sz w:val="22"/>
                <w:szCs w:val="20"/>
              </w:rPr>
            </w:pPr>
            <w:r w:rsidRPr="0005341E">
              <w:rPr>
                <w:rFonts w:ascii="Arial Narrow" w:hAnsi="Arial Narrow" w:cs="Arial"/>
                <w:color w:val="333333"/>
                <w:sz w:val="22"/>
                <w:szCs w:val="20"/>
                <w:shd w:val="clear" w:color="auto" w:fill="FFFFFF"/>
              </w:rPr>
              <w:t>Voditelj Centra za transplantaciju koštane srži 1981. - 1985.</w:t>
            </w:r>
          </w:p>
          <w:p w:rsidR="00545A47" w:rsidRPr="0005341E" w:rsidRDefault="00545A47" w:rsidP="0005341E">
            <w:pPr>
              <w:widowControl w:val="0"/>
              <w:tabs>
                <w:tab w:val="left" w:pos="-1440"/>
              </w:tabs>
              <w:spacing w:before="60" w:after="60"/>
              <w:ind w:left="1440" w:hanging="1440"/>
              <w:rPr>
                <w:rFonts w:ascii="Arial Narrow" w:hAnsi="Arial Narrow" w:cs="Arial"/>
                <w:color w:val="333333"/>
                <w:sz w:val="22"/>
                <w:szCs w:val="20"/>
              </w:rPr>
            </w:pPr>
            <w:r w:rsidRPr="0005341E">
              <w:rPr>
                <w:rFonts w:ascii="Arial Narrow" w:hAnsi="Arial Narrow" w:cs="Arial"/>
                <w:color w:val="333333"/>
                <w:sz w:val="22"/>
                <w:szCs w:val="20"/>
                <w:shd w:val="clear" w:color="auto" w:fill="FFFFFF"/>
              </w:rPr>
              <w:t>Pročelnik Zavoda za hematologiju 1985. - 2012.</w:t>
            </w:r>
          </w:p>
          <w:p w:rsidR="00545A47" w:rsidRPr="0005341E" w:rsidRDefault="00545A47" w:rsidP="0005341E">
            <w:pPr>
              <w:widowControl w:val="0"/>
              <w:tabs>
                <w:tab w:val="left" w:pos="-1440"/>
              </w:tabs>
              <w:spacing w:before="60" w:after="60"/>
              <w:ind w:left="1440" w:hanging="1440"/>
              <w:rPr>
                <w:rFonts w:ascii="Arial Narrow" w:hAnsi="Arial Narrow"/>
                <w:sz w:val="22"/>
                <w:szCs w:val="20"/>
                <w:lang w:val="hr-HR"/>
              </w:rPr>
            </w:pPr>
            <w:r w:rsidRPr="0005341E">
              <w:rPr>
                <w:rFonts w:ascii="Arial Narrow" w:hAnsi="Arial Narrow" w:cs="Arial"/>
                <w:color w:val="333333"/>
                <w:sz w:val="22"/>
                <w:szCs w:val="20"/>
                <w:shd w:val="clear" w:color="auto" w:fill="FFFFFF"/>
              </w:rPr>
              <w:t>Dekan Medicinskog fakulteta u Zagrebu 2000. - 2004.</w:t>
            </w:r>
          </w:p>
          <w:p w:rsidR="00545A47" w:rsidRPr="0005341E" w:rsidRDefault="00545A47" w:rsidP="0005341E">
            <w:pPr>
              <w:spacing w:before="60" w:after="60"/>
              <w:rPr>
                <w:rFonts w:ascii="Arial Narrow" w:hAnsi="Arial Narrow" w:cs="Arial"/>
                <w:b/>
                <w:sz w:val="22"/>
                <w:szCs w:val="20"/>
                <w:lang w:val="hr-HR"/>
              </w:rPr>
            </w:pPr>
            <w:r w:rsidRPr="0005341E">
              <w:rPr>
                <w:rFonts w:ascii="Arial Narrow" w:hAnsi="Arial Narrow" w:cs="Arial"/>
                <w:b/>
                <w:sz w:val="22"/>
                <w:szCs w:val="20"/>
                <w:lang w:val="hr-HR"/>
              </w:rPr>
              <w:t>Studijski boravci i usavršavanja</w:t>
            </w:r>
          </w:p>
          <w:p w:rsidR="00545A47" w:rsidRPr="0005341E" w:rsidRDefault="00545A47" w:rsidP="0005341E">
            <w:pPr>
              <w:spacing w:before="60" w:after="60"/>
              <w:rPr>
                <w:rFonts w:ascii="Arial Narrow" w:hAnsi="Arial Narrow" w:cs="Arial"/>
                <w:color w:val="333333"/>
                <w:sz w:val="22"/>
                <w:szCs w:val="20"/>
              </w:rPr>
            </w:pPr>
            <w:r w:rsidRPr="0005341E">
              <w:rPr>
                <w:rFonts w:ascii="Arial Narrow" w:hAnsi="Arial Narrow" w:cs="Arial"/>
                <w:color w:val="333333"/>
                <w:sz w:val="22"/>
                <w:szCs w:val="20"/>
              </w:rPr>
              <w:t>1981. Hospital Saint-Louis Paris France.</w:t>
            </w:r>
            <w:r w:rsidRPr="0005341E">
              <w:rPr>
                <w:rFonts w:ascii="Arial Narrow" w:hAnsi="Arial Narrow" w:cs="Arial"/>
                <w:color w:val="333333"/>
                <w:sz w:val="22"/>
                <w:szCs w:val="20"/>
              </w:rPr>
              <w:br/>
              <w:t>1985. Kantonshpital Basel, Switzerland</w:t>
            </w:r>
            <w:r w:rsidRPr="0005341E">
              <w:rPr>
                <w:rFonts w:ascii="Arial Narrow" w:hAnsi="Arial Narrow" w:cs="Arial"/>
                <w:color w:val="333333"/>
                <w:sz w:val="22"/>
                <w:szCs w:val="20"/>
              </w:rPr>
              <w:br/>
              <w:t>1988. Fred-Hutchinson Cancer Center, Seattle USA</w:t>
            </w:r>
            <w:r w:rsidRPr="0005341E">
              <w:rPr>
                <w:rFonts w:ascii="Arial Narrow" w:hAnsi="Arial Narrow" w:cs="Arial"/>
                <w:color w:val="333333"/>
                <w:sz w:val="22"/>
                <w:szCs w:val="20"/>
              </w:rPr>
              <w:br/>
              <w:t>1989. UCLA, Los Angeles, USA</w:t>
            </w:r>
            <w:r w:rsidRPr="0005341E">
              <w:rPr>
                <w:rFonts w:ascii="Arial Narrow" w:hAnsi="Arial Narrow" w:cs="Arial"/>
                <w:color w:val="333333"/>
                <w:sz w:val="22"/>
                <w:szCs w:val="20"/>
              </w:rPr>
              <w:br/>
              <w:t>1995. Leiden, The Netherlands</w:t>
            </w:r>
          </w:p>
          <w:p w:rsidR="00545A47" w:rsidRPr="0005341E" w:rsidRDefault="00545A47" w:rsidP="0005341E">
            <w:pPr>
              <w:spacing w:before="60" w:after="60"/>
              <w:rPr>
                <w:rFonts w:ascii="Arial Narrow" w:hAnsi="Arial Narrow" w:cs="Arial"/>
                <w:sz w:val="22"/>
                <w:szCs w:val="20"/>
                <w:lang w:val="hr-HR"/>
              </w:rPr>
            </w:pPr>
            <w:r w:rsidRPr="0005341E">
              <w:rPr>
                <w:rFonts w:ascii="Arial Narrow" w:hAnsi="Arial Narrow" w:cs="Arial"/>
                <w:b/>
                <w:sz w:val="22"/>
                <w:szCs w:val="20"/>
                <w:lang w:val="hr-HR"/>
              </w:rPr>
              <w:t>Nastavna aktivnost</w:t>
            </w:r>
          </w:p>
          <w:p w:rsidR="00545A47" w:rsidRPr="0005341E" w:rsidRDefault="00545A47" w:rsidP="0005341E">
            <w:pPr>
              <w:spacing w:before="60" w:after="60"/>
              <w:rPr>
                <w:rFonts w:ascii="Arial Narrow" w:hAnsi="Arial Narrow" w:cs="Arial"/>
                <w:sz w:val="22"/>
                <w:szCs w:val="20"/>
                <w:lang w:val="hr-HR"/>
              </w:rPr>
            </w:pPr>
            <w:r w:rsidRPr="0005341E">
              <w:rPr>
                <w:rFonts w:ascii="Arial Narrow" w:hAnsi="Arial Narrow" w:cs="Arial"/>
                <w:color w:val="333333"/>
                <w:sz w:val="22"/>
                <w:szCs w:val="20"/>
                <w:shd w:val="clear" w:color="auto" w:fill="FFFFFF"/>
              </w:rPr>
              <w:t xml:space="preserve">Asistent Medicinskog fakulteta 1977. </w:t>
            </w:r>
            <w:r w:rsidRPr="0005341E">
              <w:rPr>
                <w:rFonts w:ascii="Arial Narrow" w:hAnsi="Arial Narrow" w:cs="Arial"/>
                <w:color w:val="333333"/>
                <w:sz w:val="22"/>
                <w:szCs w:val="20"/>
                <w:shd w:val="clear" w:color="auto" w:fill="FFFFFF"/>
              </w:rPr>
              <w:noBreakHyphen/>
              <w:t xml:space="preserve"> 82.</w:t>
            </w:r>
            <w:r w:rsidRPr="0005341E">
              <w:rPr>
                <w:rFonts w:ascii="Arial Narrow" w:hAnsi="Arial Narrow" w:cs="Arial"/>
                <w:color w:val="333333"/>
                <w:sz w:val="22"/>
                <w:szCs w:val="20"/>
              </w:rPr>
              <w:br/>
            </w:r>
            <w:r w:rsidRPr="0005341E">
              <w:rPr>
                <w:rFonts w:ascii="Arial Narrow" w:hAnsi="Arial Narrow" w:cs="Arial"/>
                <w:color w:val="333333"/>
                <w:sz w:val="22"/>
                <w:szCs w:val="20"/>
                <w:shd w:val="clear" w:color="auto" w:fill="FFFFFF"/>
              </w:rPr>
              <w:t xml:space="preserve">Znanstveni asistent MF 1982. </w:t>
            </w:r>
            <w:r w:rsidRPr="0005341E">
              <w:rPr>
                <w:rFonts w:ascii="Arial Narrow" w:hAnsi="Arial Narrow" w:cs="Arial"/>
                <w:color w:val="333333"/>
                <w:sz w:val="22"/>
                <w:szCs w:val="20"/>
                <w:shd w:val="clear" w:color="auto" w:fill="FFFFFF"/>
              </w:rPr>
              <w:noBreakHyphen/>
              <w:t>1984.</w:t>
            </w:r>
            <w:r w:rsidRPr="0005341E">
              <w:rPr>
                <w:rFonts w:ascii="Arial Narrow" w:hAnsi="Arial Narrow" w:cs="Arial"/>
                <w:color w:val="333333"/>
                <w:sz w:val="22"/>
                <w:szCs w:val="20"/>
              </w:rPr>
              <w:br/>
            </w:r>
            <w:r w:rsidRPr="0005341E">
              <w:rPr>
                <w:rFonts w:ascii="Arial Narrow" w:hAnsi="Arial Narrow" w:cs="Arial"/>
                <w:color w:val="333333"/>
                <w:sz w:val="22"/>
                <w:szCs w:val="20"/>
                <w:shd w:val="clear" w:color="auto" w:fill="FFFFFF"/>
              </w:rPr>
              <w:t xml:space="preserve">Docent MF 1984. </w:t>
            </w:r>
            <w:r w:rsidRPr="0005341E">
              <w:rPr>
                <w:rFonts w:ascii="Arial Narrow" w:hAnsi="Arial Narrow" w:cs="Arial"/>
                <w:color w:val="333333"/>
                <w:sz w:val="22"/>
                <w:szCs w:val="20"/>
                <w:shd w:val="clear" w:color="auto" w:fill="FFFFFF"/>
              </w:rPr>
              <w:noBreakHyphen/>
              <w:t xml:space="preserve"> 1990.</w:t>
            </w:r>
            <w:r w:rsidRPr="0005341E">
              <w:rPr>
                <w:rFonts w:ascii="Arial Narrow" w:hAnsi="Arial Narrow" w:cs="Arial"/>
                <w:color w:val="333333"/>
                <w:sz w:val="22"/>
                <w:szCs w:val="20"/>
              </w:rPr>
              <w:br/>
            </w:r>
            <w:r w:rsidRPr="0005341E">
              <w:rPr>
                <w:rFonts w:ascii="Arial Narrow" w:hAnsi="Arial Narrow" w:cs="Arial"/>
                <w:color w:val="333333"/>
                <w:sz w:val="22"/>
                <w:szCs w:val="20"/>
                <w:shd w:val="clear" w:color="auto" w:fill="FFFFFF"/>
              </w:rPr>
              <w:t>Izvanredni profesor 1990. -2005.</w:t>
            </w:r>
            <w:r w:rsidRPr="0005341E">
              <w:rPr>
                <w:rFonts w:ascii="Arial Narrow" w:hAnsi="Arial Narrow" w:cs="Arial"/>
                <w:color w:val="333333"/>
                <w:sz w:val="22"/>
                <w:szCs w:val="20"/>
              </w:rPr>
              <w:br/>
            </w:r>
            <w:r w:rsidRPr="0005341E">
              <w:rPr>
                <w:rFonts w:ascii="Arial Narrow" w:hAnsi="Arial Narrow" w:cs="Arial"/>
                <w:color w:val="333333"/>
                <w:sz w:val="22"/>
                <w:szCs w:val="20"/>
                <w:shd w:val="clear" w:color="auto" w:fill="FFFFFF"/>
              </w:rPr>
              <w:t>Izvanredni profesor iz hematologije, Farmaceutsko-biokemijskog fakulteta, Sveučilišta u Zagrebu 1991.-2005.</w:t>
            </w:r>
            <w:r w:rsidRPr="0005341E">
              <w:rPr>
                <w:rFonts w:ascii="Arial Narrow" w:hAnsi="Arial Narrow" w:cs="Arial"/>
                <w:color w:val="333333"/>
                <w:sz w:val="22"/>
                <w:szCs w:val="20"/>
              </w:rPr>
              <w:br/>
            </w:r>
            <w:r w:rsidRPr="0005341E">
              <w:rPr>
                <w:rFonts w:ascii="Arial Narrow" w:hAnsi="Arial Narrow" w:cs="Arial"/>
                <w:color w:val="333333"/>
                <w:sz w:val="22"/>
                <w:szCs w:val="20"/>
                <w:shd w:val="clear" w:color="auto" w:fill="FFFFFF"/>
              </w:rPr>
              <w:t>Redovni profesor 2005. - danas</w:t>
            </w:r>
            <w:r w:rsidRPr="0005341E">
              <w:rPr>
                <w:rFonts w:ascii="Arial Narrow" w:hAnsi="Arial Narrow" w:cs="Arial"/>
                <w:color w:val="333333"/>
                <w:sz w:val="22"/>
                <w:szCs w:val="20"/>
              </w:rPr>
              <w:br/>
            </w:r>
            <w:r w:rsidRPr="0005341E">
              <w:rPr>
                <w:rFonts w:ascii="Arial Narrow" w:hAnsi="Arial Narrow" w:cs="Arial"/>
                <w:color w:val="333333"/>
                <w:sz w:val="22"/>
                <w:szCs w:val="20"/>
                <w:shd w:val="clear" w:color="auto" w:fill="FFFFFF"/>
              </w:rPr>
              <w:t>Dodiplomska nastava za studente medicine u Zagrebu</w:t>
            </w:r>
            <w:r w:rsidRPr="0005341E">
              <w:rPr>
                <w:rFonts w:ascii="Arial Narrow" w:hAnsi="Arial Narrow" w:cs="Arial"/>
                <w:color w:val="333333"/>
                <w:sz w:val="22"/>
                <w:szCs w:val="20"/>
              </w:rPr>
              <w:br/>
            </w:r>
            <w:r w:rsidRPr="0005341E">
              <w:rPr>
                <w:rFonts w:ascii="Arial Narrow" w:hAnsi="Arial Narrow" w:cs="Arial"/>
                <w:color w:val="333333"/>
                <w:sz w:val="22"/>
                <w:szCs w:val="20"/>
                <w:shd w:val="clear" w:color="auto" w:fill="FFFFFF"/>
              </w:rPr>
              <w:t>Dodiplomska nastava iz elektivnog predmeta za studente VI godine medicine u Zagrebu</w:t>
            </w:r>
            <w:r w:rsidRPr="0005341E">
              <w:rPr>
                <w:rFonts w:ascii="Arial Narrow" w:hAnsi="Arial Narrow" w:cs="Arial"/>
                <w:color w:val="333333"/>
                <w:sz w:val="22"/>
                <w:szCs w:val="20"/>
              </w:rPr>
              <w:br/>
            </w:r>
            <w:r w:rsidRPr="0005341E">
              <w:rPr>
                <w:rFonts w:ascii="Arial Narrow" w:hAnsi="Arial Narrow" w:cs="Arial"/>
                <w:color w:val="333333"/>
                <w:sz w:val="22"/>
                <w:szCs w:val="20"/>
                <w:shd w:val="clear" w:color="auto" w:fill="FFFFFF"/>
              </w:rPr>
              <w:t>Poslijediplomska nastava iz hematologije</w:t>
            </w:r>
            <w:r w:rsidRPr="0005341E">
              <w:rPr>
                <w:rFonts w:ascii="Arial Narrow" w:hAnsi="Arial Narrow" w:cs="Arial"/>
                <w:color w:val="333333"/>
                <w:sz w:val="22"/>
                <w:szCs w:val="20"/>
              </w:rPr>
              <w:br/>
            </w:r>
            <w:r w:rsidRPr="0005341E">
              <w:rPr>
                <w:rFonts w:ascii="Arial Narrow" w:hAnsi="Arial Narrow" w:cs="Arial"/>
                <w:color w:val="333333"/>
                <w:sz w:val="22"/>
                <w:szCs w:val="20"/>
                <w:shd w:val="clear" w:color="auto" w:fill="FFFFFF"/>
              </w:rPr>
              <w:t>Voditelj poslijediplomskog studija iz hematologije 1986. – 2000.</w:t>
            </w:r>
            <w:r w:rsidRPr="0005341E">
              <w:rPr>
                <w:rFonts w:ascii="Arial Narrow" w:hAnsi="Arial Narrow" w:cs="Arial"/>
                <w:color w:val="333333"/>
                <w:sz w:val="22"/>
                <w:szCs w:val="20"/>
              </w:rPr>
              <w:br/>
            </w:r>
            <w:r w:rsidRPr="0005341E">
              <w:rPr>
                <w:rFonts w:ascii="Arial Narrow" w:hAnsi="Arial Narrow" w:cs="Arial"/>
                <w:color w:val="333333"/>
                <w:sz w:val="22"/>
                <w:szCs w:val="20"/>
                <w:shd w:val="clear" w:color="auto" w:fill="FFFFFF"/>
              </w:rPr>
              <w:t>Doktorski studij: Kolegiji: transplantacija krvotvornih matičnih stanica; intenzivna kemoterapija u onkologiji</w:t>
            </w:r>
            <w:r w:rsidRPr="0005341E">
              <w:rPr>
                <w:rFonts w:ascii="Arial Narrow" w:hAnsi="Arial Narrow" w:cs="Arial"/>
                <w:color w:val="333333"/>
                <w:sz w:val="22"/>
                <w:szCs w:val="20"/>
              </w:rPr>
              <w:br/>
            </w:r>
            <w:r w:rsidRPr="0005341E">
              <w:rPr>
                <w:rFonts w:ascii="Arial Narrow" w:hAnsi="Arial Narrow" w:cs="Arial"/>
                <w:color w:val="333333"/>
                <w:sz w:val="22"/>
                <w:szCs w:val="20"/>
                <w:shd w:val="clear" w:color="auto" w:fill="FFFFFF"/>
              </w:rPr>
              <w:t>Voditelj i predavač na poslijediplomskim tečajevima</w:t>
            </w:r>
            <w:r w:rsidRPr="0005341E">
              <w:rPr>
                <w:rFonts w:ascii="Arial Narrow" w:hAnsi="Arial Narrow" w:cs="Arial"/>
                <w:color w:val="333333"/>
                <w:sz w:val="22"/>
                <w:szCs w:val="20"/>
              </w:rPr>
              <w:br/>
            </w:r>
            <w:r w:rsidRPr="0005341E">
              <w:rPr>
                <w:rFonts w:ascii="Arial Narrow" w:hAnsi="Arial Narrow" w:cs="Arial"/>
                <w:color w:val="333333"/>
                <w:sz w:val="22"/>
                <w:szCs w:val="20"/>
                <w:shd w:val="clear" w:color="auto" w:fill="FFFFFF"/>
              </w:rPr>
              <w:t>Gostujući profesor - Medicinski fakultet u Mariboru</w:t>
            </w:r>
          </w:p>
          <w:p w:rsidR="00545A47" w:rsidRPr="0005341E" w:rsidRDefault="00545A47" w:rsidP="0005341E">
            <w:pPr>
              <w:spacing w:before="60" w:after="60"/>
              <w:rPr>
                <w:rFonts w:ascii="Arial Narrow" w:hAnsi="Arial Narrow"/>
                <w:sz w:val="22"/>
                <w:szCs w:val="20"/>
                <w:lang w:val="hr-HR"/>
              </w:rPr>
            </w:pPr>
            <w:r w:rsidRPr="0005341E">
              <w:rPr>
                <w:rFonts w:ascii="Arial Narrow" w:hAnsi="Arial Narrow" w:cs="Arial"/>
                <w:b/>
                <w:sz w:val="22"/>
                <w:szCs w:val="20"/>
                <w:lang w:val="hr-HR"/>
              </w:rPr>
              <w:t>Znanstvena aktivnost</w:t>
            </w:r>
          </w:p>
          <w:p w:rsidR="00545A47" w:rsidRPr="0005341E" w:rsidRDefault="00545A47" w:rsidP="0005341E">
            <w:pPr>
              <w:pStyle w:val="NormalWeb"/>
              <w:shd w:val="clear" w:color="auto" w:fill="FFFFFF"/>
              <w:spacing w:before="60" w:beforeAutospacing="0" w:after="60" w:afterAutospacing="0"/>
              <w:rPr>
                <w:rFonts w:ascii="Arial Narrow" w:hAnsi="Arial Narrow" w:cs="Arial"/>
                <w:color w:val="333333"/>
                <w:sz w:val="22"/>
                <w:szCs w:val="20"/>
              </w:rPr>
            </w:pPr>
            <w:r w:rsidRPr="0005341E">
              <w:rPr>
                <w:rFonts w:ascii="Arial Narrow" w:hAnsi="Arial Narrow" w:cs="Arial"/>
                <w:color w:val="333333"/>
                <w:sz w:val="22"/>
                <w:szCs w:val="20"/>
              </w:rPr>
              <w:t>Voditelj znanstvenog projekta – "Clinical and Experimental Bone Marrow Transplantation" No SFC-02-092N, USA-Yugoslav Joint fund 1981. – 1985.</w:t>
            </w:r>
            <w:r w:rsidRPr="0005341E">
              <w:rPr>
                <w:rFonts w:ascii="Arial Narrow" w:hAnsi="Arial Narrow" w:cs="Arial"/>
                <w:color w:val="333333"/>
                <w:sz w:val="22"/>
                <w:szCs w:val="20"/>
              </w:rPr>
              <w:br/>
              <w:t>Voditelj znanstvenog projekta – "Transplantacija koštane srži" Ministarstva znanosti Hrvatske 1982. - 1990.</w:t>
            </w:r>
            <w:r w:rsidRPr="0005341E">
              <w:rPr>
                <w:rFonts w:ascii="Arial Narrow" w:hAnsi="Arial Narrow" w:cs="Arial"/>
                <w:color w:val="333333"/>
                <w:sz w:val="22"/>
                <w:szCs w:val="20"/>
              </w:rPr>
              <w:br/>
              <w:t>Glavni istraživač – project "Clinical Bone Marrow Transplantation" No PN917 USA-Yugoslav Joint Fund 1990.</w:t>
            </w:r>
            <w:r w:rsidRPr="0005341E">
              <w:rPr>
                <w:rFonts w:ascii="Arial Narrow" w:hAnsi="Arial Narrow" w:cs="Arial"/>
                <w:color w:val="333333"/>
                <w:sz w:val="22"/>
                <w:szCs w:val="20"/>
              </w:rPr>
              <w:br/>
              <w:t>Voditelj znanstvenog projekta – "Transplantacija krvotvornih matičnih stanica" Ministarstva znanosti Hrvatske 1992-2005.</w:t>
            </w:r>
            <w:r w:rsidRPr="0005341E">
              <w:rPr>
                <w:rFonts w:ascii="Arial Narrow" w:hAnsi="Arial Narrow" w:cs="Arial"/>
                <w:color w:val="333333"/>
                <w:sz w:val="22"/>
                <w:szCs w:val="20"/>
              </w:rPr>
              <w:br/>
              <w:t>Voditelj znanstvenog projekta – "Transplantacija krvotvornih matičnih stanica u mijeloproliferativnih tumora" Ministarstva znanosti Hrvatske 2005. -</w:t>
            </w:r>
            <w:r w:rsidRPr="0005341E">
              <w:rPr>
                <w:rFonts w:ascii="Arial Narrow" w:hAnsi="Arial Narrow" w:cs="Arial"/>
                <w:color w:val="333333"/>
                <w:sz w:val="22"/>
                <w:szCs w:val="20"/>
              </w:rPr>
              <w:br/>
              <w:t xml:space="preserve">Akademski projekti kliničkih ispitivanja leukemijske grupe u Europskoj grupi za istraživanje i liječenje raka (EORTC) - za AML i ALL od 1989.  </w:t>
            </w:r>
            <w:r w:rsidRPr="0005341E">
              <w:rPr>
                <w:rFonts w:ascii="Arial Narrow" w:hAnsi="Arial Narrow" w:cs="Arial"/>
                <w:color w:val="333333"/>
                <w:sz w:val="22"/>
                <w:szCs w:val="20"/>
              </w:rPr>
              <w:br/>
              <w:t xml:space="preserve">Akademski projekti kliničkih ispitivanja Europske grupe za liječenje transplantacijom krvotvornih matičnih stanica (EBMT) od 1985. </w:t>
            </w:r>
            <w:r w:rsidRPr="0005341E">
              <w:rPr>
                <w:rFonts w:ascii="Arial Narrow" w:hAnsi="Arial Narrow" w:cs="Arial"/>
                <w:color w:val="333333"/>
                <w:sz w:val="22"/>
                <w:szCs w:val="20"/>
              </w:rPr>
              <w:br/>
              <w:t>Provođenje kliničkih ispitivanja II i III faze iz područja hematološke onkologije u Zavodu za hematologiju, Klinike za unutrašnje bolesti</w:t>
            </w:r>
          </w:p>
          <w:p w:rsidR="00545A47" w:rsidRPr="0005341E" w:rsidRDefault="00545A47" w:rsidP="0005341E">
            <w:pPr>
              <w:pStyle w:val="NormalWeb"/>
              <w:shd w:val="clear" w:color="auto" w:fill="FFFFFF"/>
              <w:spacing w:before="60" w:beforeAutospacing="0" w:after="60" w:afterAutospacing="0"/>
              <w:rPr>
                <w:rFonts w:ascii="Arial Narrow" w:hAnsi="Arial Narrow" w:cs="Arial"/>
                <w:color w:val="333333"/>
                <w:sz w:val="22"/>
                <w:szCs w:val="20"/>
              </w:rPr>
            </w:pPr>
            <w:r w:rsidRPr="0005341E">
              <w:rPr>
                <w:rFonts w:ascii="Arial Narrow" w:hAnsi="Arial Narrow" w:cs="Arial"/>
                <w:color w:val="333333"/>
                <w:sz w:val="22"/>
                <w:szCs w:val="20"/>
              </w:rPr>
              <w:t>Mentor magistarskih radova: 7 obranjenih radova</w:t>
            </w:r>
            <w:r w:rsidRPr="0005341E">
              <w:rPr>
                <w:rFonts w:ascii="Arial Narrow" w:hAnsi="Arial Narrow" w:cs="Arial"/>
                <w:color w:val="333333"/>
                <w:sz w:val="22"/>
                <w:szCs w:val="20"/>
              </w:rPr>
              <w:br/>
              <w:t>Mentor doktorskih radova: 8 obranjenih radova</w:t>
            </w:r>
          </w:p>
          <w:p w:rsidR="00545A47" w:rsidRPr="0005341E" w:rsidRDefault="00545A47" w:rsidP="0005341E">
            <w:pPr>
              <w:spacing w:before="60" w:after="60"/>
              <w:rPr>
                <w:rFonts w:ascii="Arial Narrow" w:hAnsi="Arial Narrow" w:cs="Arial"/>
                <w:sz w:val="22"/>
                <w:szCs w:val="20"/>
                <w:lang w:val="hr-HR"/>
              </w:rPr>
            </w:pPr>
            <w:r w:rsidRPr="0005341E">
              <w:rPr>
                <w:rFonts w:ascii="Arial Narrow" w:hAnsi="Arial Narrow" w:cs="Arial"/>
                <w:b/>
                <w:sz w:val="22"/>
                <w:szCs w:val="20"/>
                <w:lang w:val="hr-HR"/>
              </w:rPr>
              <w:t>Publikacije</w:t>
            </w:r>
          </w:p>
          <w:p w:rsidR="00545A47" w:rsidRPr="0005341E" w:rsidRDefault="00545A47" w:rsidP="0005341E">
            <w:pPr>
              <w:spacing w:before="60" w:after="60"/>
              <w:rPr>
                <w:rFonts w:ascii="Arial Narrow" w:hAnsi="Arial Narrow" w:cs="Arial"/>
                <w:sz w:val="22"/>
                <w:szCs w:val="20"/>
                <w:lang w:val="hr-HR"/>
              </w:rPr>
            </w:pPr>
            <w:r w:rsidRPr="0005341E">
              <w:rPr>
                <w:rFonts w:ascii="Arial Narrow" w:hAnsi="Arial Narrow" w:cs="Arial"/>
                <w:sz w:val="22"/>
                <w:szCs w:val="20"/>
                <w:lang w:val="hr-HR"/>
              </w:rPr>
              <w:t>Autor udžbenika</w:t>
            </w:r>
          </w:p>
          <w:p w:rsidR="00545A47" w:rsidRPr="0005341E" w:rsidRDefault="00545A47" w:rsidP="0005341E">
            <w:pPr>
              <w:spacing w:before="60" w:after="60"/>
              <w:rPr>
                <w:rFonts w:ascii="Arial Narrow" w:hAnsi="Arial Narrow" w:cs="Arial"/>
                <w:sz w:val="22"/>
                <w:szCs w:val="20"/>
                <w:lang w:val="hr-HR"/>
              </w:rPr>
            </w:pPr>
            <w:r w:rsidRPr="0005341E">
              <w:rPr>
                <w:rFonts w:ascii="Arial Narrow" w:hAnsi="Arial Narrow" w:cs="Arial"/>
                <w:color w:val="333333"/>
                <w:sz w:val="22"/>
                <w:szCs w:val="20"/>
                <w:shd w:val="clear" w:color="auto" w:fill="FFFFFF"/>
              </w:rPr>
              <w:t>Transplantacija koštane srži 1985.</w:t>
            </w:r>
            <w:r w:rsidRPr="0005341E">
              <w:rPr>
                <w:rFonts w:ascii="Arial Narrow" w:hAnsi="Arial Narrow" w:cs="Arial"/>
                <w:color w:val="333333"/>
                <w:sz w:val="22"/>
                <w:szCs w:val="20"/>
              </w:rPr>
              <w:br/>
            </w:r>
            <w:r w:rsidRPr="0005341E">
              <w:rPr>
                <w:rFonts w:ascii="Arial Narrow" w:hAnsi="Arial Narrow" w:cs="Arial"/>
                <w:color w:val="333333"/>
                <w:sz w:val="22"/>
                <w:szCs w:val="20"/>
                <w:shd w:val="clear" w:color="auto" w:fill="FFFFFF"/>
              </w:rPr>
              <w:t>Hematologija i transfuzija 1988.</w:t>
            </w:r>
            <w:r w:rsidRPr="0005341E">
              <w:rPr>
                <w:rFonts w:ascii="Arial Narrow" w:hAnsi="Arial Narrow" w:cs="Arial"/>
                <w:color w:val="333333"/>
                <w:sz w:val="22"/>
                <w:szCs w:val="20"/>
              </w:rPr>
              <w:br/>
            </w:r>
            <w:r w:rsidRPr="0005341E">
              <w:rPr>
                <w:rFonts w:ascii="Arial Narrow" w:hAnsi="Arial Narrow" w:cs="Arial"/>
                <w:color w:val="333333"/>
                <w:sz w:val="22"/>
                <w:szCs w:val="20"/>
                <w:shd w:val="clear" w:color="auto" w:fill="FFFFFF"/>
              </w:rPr>
              <w:t>Osnovi hematologije (3 izdanja) od 1995.</w:t>
            </w:r>
            <w:r w:rsidRPr="0005341E">
              <w:rPr>
                <w:rFonts w:ascii="Arial Narrow" w:hAnsi="Arial Narrow" w:cs="Arial"/>
                <w:color w:val="333333"/>
                <w:sz w:val="22"/>
                <w:szCs w:val="20"/>
              </w:rPr>
              <w:br/>
            </w:r>
            <w:r w:rsidRPr="0005341E">
              <w:rPr>
                <w:rFonts w:ascii="Arial Narrow" w:hAnsi="Arial Narrow" w:cs="Arial"/>
                <w:color w:val="333333"/>
                <w:sz w:val="22"/>
                <w:szCs w:val="20"/>
                <w:shd w:val="clear" w:color="auto" w:fill="FFFFFF"/>
              </w:rPr>
              <w:t>Član uredničkog odbora I . i II izdanja Interne medicine</w:t>
            </w:r>
            <w:r w:rsidRPr="0005341E">
              <w:rPr>
                <w:rFonts w:ascii="Arial Narrow" w:hAnsi="Arial Narrow" w:cs="Arial"/>
                <w:color w:val="333333"/>
                <w:sz w:val="22"/>
                <w:szCs w:val="20"/>
              </w:rPr>
              <w:br/>
            </w:r>
            <w:r w:rsidRPr="0005341E">
              <w:rPr>
                <w:rFonts w:ascii="Arial Narrow" w:hAnsi="Arial Narrow" w:cs="Arial"/>
                <w:color w:val="333333"/>
                <w:sz w:val="22"/>
                <w:szCs w:val="20"/>
                <w:shd w:val="clear" w:color="auto" w:fill="FFFFFF"/>
              </w:rPr>
              <w:t>Autor poglavlja u udžbenicima:</w:t>
            </w:r>
            <w:r w:rsidRPr="0005341E">
              <w:rPr>
                <w:rFonts w:ascii="Arial Narrow" w:hAnsi="Arial Narrow" w:cs="Arial"/>
                <w:color w:val="333333"/>
                <w:sz w:val="22"/>
                <w:szCs w:val="20"/>
              </w:rPr>
              <w:br/>
            </w:r>
            <w:r w:rsidRPr="0005341E">
              <w:rPr>
                <w:rFonts w:ascii="Arial Narrow" w:hAnsi="Arial Narrow" w:cs="Arial"/>
                <w:color w:val="333333"/>
                <w:sz w:val="22"/>
                <w:szCs w:val="20"/>
                <w:shd w:val="clear" w:color="auto" w:fill="FFFFFF"/>
              </w:rPr>
              <w:t>Dermatologija, Onkologija, Patofiziologija, Interna medicina</w:t>
            </w:r>
          </w:p>
          <w:p w:rsidR="00545A47" w:rsidRPr="0005341E" w:rsidRDefault="00545A47" w:rsidP="0005341E">
            <w:pPr>
              <w:spacing w:before="60" w:after="60"/>
              <w:rPr>
                <w:rFonts w:ascii="Arial Narrow" w:hAnsi="Arial Narrow" w:cs="Arial"/>
                <w:color w:val="333333"/>
                <w:sz w:val="22"/>
                <w:szCs w:val="20"/>
                <w:shd w:val="clear" w:color="auto" w:fill="FFFFFF"/>
              </w:rPr>
            </w:pPr>
            <w:r w:rsidRPr="0005341E">
              <w:rPr>
                <w:rFonts w:ascii="Arial Narrow" w:hAnsi="Arial Narrow" w:cs="Arial"/>
                <w:color w:val="333333"/>
                <w:sz w:val="22"/>
                <w:szCs w:val="20"/>
                <w:shd w:val="clear" w:color="auto" w:fill="FFFFFF"/>
              </w:rPr>
              <w:t>Oko 450 publiciranih znanstvenih i stručnih radova te kongresnih priopćenja; oko 20 publiciranih recenzija. Radovi su ukupno citirani preko 2000 puta.</w:t>
            </w:r>
          </w:p>
          <w:p w:rsidR="00545A47" w:rsidRPr="0005341E" w:rsidRDefault="00545A47" w:rsidP="0005341E">
            <w:pPr>
              <w:spacing w:before="60" w:after="60"/>
              <w:rPr>
                <w:rFonts w:ascii="Arial Narrow" w:hAnsi="Arial Narrow" w:cs="Arial"/>
                <w:sz w:val="22"/>
                <w:szCs w:val="20"/>
                <w:lang w:val="hr-HR"/>
              </w:rPr>
            </w:pPr>
          </w:p>
        </w:tc>
      </w:tr>
      <w:tr w:rsidR="00545A47" w:rsidRPr="0005341E" w:rsidTr="00211215">
        <w:trPr>
          <w:trHeight w:val="3584"/>
        </w:trPr>
        <w:tc>
          <w:tcPr>
            <w:tcW w:w="1959" w:type="dxa"/>
          </w:tcPr>
          <w:p w:rsidR="00545A47" w:rsidRPr="0005341E" w:rsidRDefault="00545A47" w:rsidP="0005341E">
            <w:pPr>
              <w:spacing w:before="60" w:after="60"/>
              <w:rPr>
                <w:rFonts w:ascii="Arial Narrow" w:hAnsi="Arial Narrow" w:cs="Arial"/>
                <w:b/>
                <w:bCs/>
                <w:sz w:val="20"/>
                <w:szCs w:val="20"/>
                <w:lang w:val="hr-HR"/>
              </w:rPr>
            </w:pPr>
            <w:r w:rsidRPr="0005341E">
              <w:rPr>
                <w:rFonts w:ascii="Arial Narrow" w:hAnsi="Arial Narrow" w:cs="Arial"/>
                <w:b/>
                <w:bCs/>
                <w:sz w:val="20"/>
                <w:szCs w:val="20"/>
                <w:lang w:val="hr-HR"/>
              </w:rPr>
              <w:t>Popis radova objavljenih u posljednjih pet godina</w:t>
            </w:r>
          </w:p>
        </w:tc>
        <w:tc>
          <w:tcPr>
            <w:tcW w:w="7328" w:type="dxa"/>
          </w:tcPr>
          <w:p w:rsidR="00545A47" w:rsidRPr="0005341E" w:rsidRDefault="00545A47" w:rsidP="0005341E">
            <w:pPr>
              <w:spacing w:before="60" w:after="60"/>
              <w:rPr>
                <w:rFonts w:ascii="Arial Narrow" w:hAnsi="Arial Narrow" w:cs="Arial"/>
                <w:sz w:val="20"/>
                <w:szCs w:val="20"/>
                <w:lang w:eastAsia="hr-HR"/>
              </w:rPr>
            </w:pPr>
            <w:r w:rsidRPr="0005341E">
              <w:rPr>
                <w:rFonts w:ascii="Arial Narrow" w:hAnsi="Arial Narrow" w:cs="Arial"/>
                <w:sz w:val="20"/>
                <w:szCs w:val="20"/>
                <w:lang w:eastAsia="hr-HR"/>
              </w:rPr>
              <w:t xml:space="preserve">Lübbert M, Suciu S, Hagemeijer A, Rüter B, Platzbecker U, Giagounidis A, Selleslag D, Labar B, Germing U, Salih HR, Muus P, Pflüger KH, Schaefer HE, Bogatyreva L, Aul C, de Witte T, Ganser A, Becker H, Huls G, van der Helm L, Vellenga E, Baron F, Marie JP, Wijermans PW; EORTC Leukemia Group and the German MDS Study Group. Decitabine improves progression-free survival in older high-risk MDS patients with multiple autosomal monosomies: results of a subgroup analysis of the randomized phase III study 06011 of the EORTC Leukemia Cooperative Group and German MDS Study Group. Ann Hematol. 2016 Jan;95(2):191-9. </w:t>
            </w:r>
          </w:p>
          <w:p w:rsidR="00545A47" w:rsidRPr="0005341E" w:rsidRDefault="00545A47" w:rsidP="0005341E">
            <w:pPr>
              <w:spacing w:before="60" w:after="60"/>
              <w:rPr>
                <w:rFonts w:ascii="Arial Narrow" w:hAnsi="Arial Narrow" w:cs="Arial"/>
                <w:sz w:val="20"/>
                <w:szCs w:val="20"/>
                <w:lang w:eastAsia="hr-HR"/>
              </w:rPr>
            </w:pPr>
            <w:r w:rsidRPr="0005341E">
              <w:rPr>
                <w:rFonts w:ascii="Arial Narrow" w:hAnsi="Arial Narrow" w:cs="Arial"/>
                <w:sz w:val="20"/>
                <w:szCs w:val="20"/>
                <w:lang w:eastAsia="hr-HR"/>
              </w:rPr>
              <w:t xml:space="preserve">Becker H, Suciu S, Rüter BH, Platzbecker U, Giagounidis A, Selleslag D, Labar B, Germing U, Salih HR, Muus P, Pflüger KH, Hagemeijer A, Schaefer HE, Fiaccadori V, Baron F, Ganser A, Aul C, de Witte T, Wijermans PW, Lübbert M. Decitabine versus best supportive care in older patients with refractory anemia with excess blasts in transformation (RAEBt) - results of a subgroup analysis of the randomized phase III study 06011 of the EORTC Leukemia Cooperative Group and German MDS Study Group (GMDSSG). Ann Hematol. 2015  ec;94(12):2003-13. </w:t>
            </w:r>
          </w:p>
          <w:p w:rsidR="00545A47" w:rsidRPr="0005341E" w:rsidRDefault="00545A47" w:rsidP="0005341E">
            <w:pPr>
              <w:spacing w:before="60" w:after="60"/>
              <w:rPr>
                <w:rFonts w:ascii="Arial Narrow" w:hAnsi="Arial Narrow" w:cs="Arial"/>
                <w:sz w:val="20"/>
                <w:szCs w:val="20"/>
                <w:lang w:eastAsia="hr-HR"/>
              </w:rPr>
            </w:pPr>
            <w:r w:rsidRPr="0005341E">
              <w:rPr>
                <w:rFonts w:ascii="Arial Narrow" w:hAnsi="Arial Narrow" w:cs="Arial"/>
                <w:sz w:val="20"/>
                <w:szCs w:val="20"/>
                <w:lang w:eastAsia="hr-HR"/>
              </w:rPr>
              <w:t>Oosterveld M, Suciu S, Muus P, Germing U, Delforge M, Belhabri A, Aul C, Selleslag D, Ferrant A, Marie JP, Amadori S, Jehn U, Mandelli F, Hess U, Hellström-Lindberg E, Cakmak-Wollgast S, Vignetti M, Labar B, Willemze R, de Witte T. Specific scoring systems to predict survival of patients with high-risk myelodysplastic syndrome (MDS) and de novo acute myeloid leukemia (AML) after intensive antileukemic treatment based on results of the EORTC-GIMEMA AML-10 and intergroup CRIANT studies. Ann Hematol. 2015 Jan;94(1):23-34.</w:t>
            </w:r>
          </w:p>
          <w:p w:rsidR="00545A47" w:rsidRPr="0005341E" w:rsidRDefault="00545A47" w:rsidP="0005341E">
            <w:pPr>
              <w:spacing w:before="60" w:after="60"/>
              <w:rPr>
                <w:rFonts w:ascii="Arial Narrow" w:hAnsi="Arial Narrow" w:cs="Arial"/>
                <w:sz w:val="20"/>
                <w:szCs w:val="20"/>
                <w:lang w:eastAsia="hr-HR"/>
              </w:rPr>
            </w:pPr>
            <w:r w:rsidRPr="0005341E">
              <w:rPr>
                <w:rFonts w:ascii="Arial Narrow" w:hAnsi="Arial Narrow" w:cs="Arial"/>
                <w:sz w:val="20"/>
                <w:szCs w:val="20"/>
                <w:lang w:eastAsia="hr-HR"/>
              </w:rPr>
              <w:t xml:space="preserve">Aslanyan MG, Kroeze LI, Langemeijer SM, Koorenhof-Scheele TN, Massop M, van Hoogen P, Stevens-Linders E, van de Locht LT, Tönnissen E, van der Heijden A, da Silva-Coelho P, Cilloni D, Saglio G, Marie JP, Tang R, Labar B, Amadori S, Muus P, Willemze R, Marijt EW, de Witte T, van der Reijden BA, Suciu S, Jansen JH. Clinical and biological impact of TET2 mutations and expression in younger adult AML patients treated within the EORTC/GIMEMA AML-12 clinical trial. Ann Hematol.  2014 Aug;93(8):1401-12. </w:t>
            </w:r>
          </w:p>
          <w:p w:rsidR="00545A47" w:rsidRPr="0005341E" w:rsidRDefault="00545A47" w:rsidP="0005341E">
            <w:pPr>
              <w:spacing w:before="60" w:after="60"/>
              <w:rPr>
                <w:rFonts w:ascii="Arial Narrow" w:hAnsi="Arial Narrow" w:cs="Arial"/>
                <w:sz w:val="20"/>
                <w:szCs w:val="20"/>
                <w:lang w:eastAsia="hr-HR"/>
              </w:rPr>
            </w:pPr>
            <w:r w:rsidRPr="0005341E">
              <w:rPr>
                <w:rFonts w:ascii="Arial Narrow" w:hAnsi="Arial Narrow" w:cs="Arial"/>
                <w:sz w:val="20"/>
                <w:szCs w:val="20"/>
                <w:lang w:eastAsia="hr-HR"/>
              </w:rPr>
              <w:t xml:space="preserve">Willemze R, Suciu S, Meloni G, Labar B, Marie JP, Halkes CJ, Muus P, Mistrik M, Amadori S, Specchia G, Fabbiano F, Nobile F, Sborgia M, Camera A, Selleslag DL, Lefrère F Sr, Magro D, Sica S, Cantore N, Beksac M, Berneman Z, Thomas X, Melillo L, Guimaraes JE, Leoni P, Luppi M, Mitra ME, Bron D, Fillet G, Marijt EW, Venditti A, Hagemeijer A, Mancini M, Jansen J, Cilloni D, Meert L, Fazi P, Vignetti M, Trisolini SM, Mandelli F, de Witte T. High-dose cytarabine in induction treatment improves the outcome of adult patients younger than age 46 years with acute myeloid leukemia: results of the EORTC-GIMEMA AML-12 trial. J Clin Oncol. 2014 Jan 20;32(3):219-28. </w:t>
            </w:r>
          </w:p>
          <w:p w:rsidR="00545A47" w:rsidRPr="0005341E" w:rsidRDefault="00545A47" w:rsidP="0005341E">
            <w:pPr>
              <w:spacing w:before="60" w:after="60"/>
              <w:rPr>
                <w:rFonts w:ascii="Arial Narrow" w:hAnsi="Arial Narrow" w:cs="Arial"/>
                <w:sz w:val="20"/>
                <w:szCs w:val="20"/>
                <w:lang w:eastAsia="hr-HR"/>
              </w:rPr>
            </w:pPr>
            <w:r w:rsidRPr="0005341E">
              <w:rPr>
                <w:rFonts w:ascii="Arial Narrow" w:hAnsi="Arial Narrow" w:cs="Arial"/>
                <w:sz w:val="20"/>
                <w:szCs w:val="20"/>
                <w:lang w:eastAsia="hr-HR"/>
              </w:rPr>
              <w:t>Deschler B, Ihorst G, Platzbecker U, Germing U, März E, de Figuerido M, Fritzsche K, Haas P, Salih HR, Giagounidis A, Selleslag D, Labar B, de Witte T, Wijermans P, Lübbert M. Parameters detected by geriatric and quality of life assessment in 195 older patients with myelodysplastic syndromes and acute myeloid leukemia are highly predictive for outcome. Haematologica. 2013 Feb;98(2):208-16.</w:t>
            </w:r>
          </w:p>
          <w:p w:rsidR="00545A47" w:rsidRPr="0005341E" w:rsidRDefault="00545A47" w:rsidP="0005341E">
            <w:pPr>
              <w:spacing w:before="60" w:after="60"/>
              <w:rPr>
                <w:rFonts w:ascii="Arial Narrow" w:hAnsi="Arial Narrow" w:cs="Arial"/>
                <w:sz w:val="20"/>
                <w:szCs w:val="20"/>
                <w:lang w:eastAsia="hr-HR"/>
              </w:rPr>
            </w:pPr>
            <w:r w:rsidRPr="0005341E">
              <w:rPr>
                <w:rFonts w:ascii="Arial Narrow" w:hAnsi="Arial Narrow" w:cs="Arial"/>
                <w:sz w:val="20"/>
                <w:szCs w:val="20"/>
                <w:lang w:eastAsia="hr-HR"/>
              </w:rPr>
              <w:t xml:space="preserve">Basak GW, Jaksic O, Koristek Z, Mikala G, Mayer J, Masszi T, Labar B,Wiktor-Jedrzejczak W; Central and Eastern European Leukemia Group (CELG). Identification of prognostic factors for plerixafor-based hematopoietic stem cell mobilization. Am J Hematol. 2011 Jul;86(7):550-3. doi: 10.1002/ajh.22038. </w:t>
            </w:r>
          </w:p>
          <w:p w:rsidR="00545A47" w:rsidRPr="0005341E" w:rsidRDefault="00545A47" w:rsidP="0005341E">
            <w:pPr>
              <w:spacing w:before="60" w:after="60"/>
              <w:rPr>
                <w:rFonts w:ascii="Arial Narrow" w:hAnsi="Arial Narrow" w:cs="Arial"/>
                <w:sz w:val="20"/>
                <w:szCs w:val="20"/>
                <w:lang w:eastAsia="hr-HR"/>
              </w:rPr>
            </w:pPr>
            <w:r w:rsidRPr="0005341E">
              <w:rPr>
                <w:rFonts w:ascii="Arial Narrow" w:hAnsi="Arial Narrow" w:cs="Arial"/>
                <w:sz w:val="20"/>
                <w:szCs w:val="20"/>
                <w:lang w:eastAsia="hr-HR"/>
              </w:rPr>
              <w:t xml:space="preserve">Basak GW, Mikala G, Koristek Z, Jaksic O, Basic-Kinda S, Cegledi A, Reti M, Masszi T, Mayer J, Giebel S, Hübel K, Labar B, Wiktor-Jedrzejczak W. Plerixafor to rescue failing chemotherapy-based stem cell mobilization: it's not too late. Leuk Lymphoma. 2011 Sep;52(9):1711-9. </w:t>
            </w:r>
          </w:p>
          <w:p w:rsidR="00545A47" w:rsidRPr="0005341E" w:rsidRDefault="00545A47" w:rsidP="0005341E">
            <w:pPr>
              <w:spacing w:before="60" w:after="60"/>
              <w:rPr>
                <w:rFonts w:ascii="Arial Narrow" w:hAnsi="Arial Narrow" w:cs="Arial"/>
                <w:sz w:val="20"/>
                <w:szCs w:val="20"/>
                <w:lang w:eastAsia="hr-HR"/>
              </w:rPr>
            </w:pPr>
            <w:r w:rsidRPr="0005341E">
              <w:rPr>
                <w:rFonts w:ascii="Arial Narrow" w:hAnsi="Arial Narrow" w:cs="Arial"/>
                <w:sz w:val="20"/>
                <w:szCs w:val="20"/>
                <w:lang w:eastAsia="hr-HR"/>
              </w:rPr>
              <w:t xml:space="preserve">Gupta V, Richards S, Rowe J; Acute Leukemia Stem Cell Transplantation Trialists' Collaborative Group. Allogeneic, but not autologous, hematopoietic cell transplantation improves survival only among younger adults with acute lymphoblastic leukemia in first remission: an individual patient data meta-analysis. Blood. 2013 Jan 10;121(2):339-50. </w:t>
            </w:r>
          </w:p>
        </w:tc>
      </w:tr>
      <w:tr w:rsidR="00545A47" w:rsidRPr="0005341E" w:rsidTr="00211215">
        <w:tc>
          <w:tcPr>
            <w:tcW w:w="1959" w:type="dxa"/>
            <w:vAlign w:val="center"/>
          </w:tcPr>
          <w:p w:rsidR="00545A47" w:rsidRPr="0005341E" w:rsidRDefault="00545A47" w:rsidP="0005341E">
            <w:pPr>
              <w:spacing w:before="60" w:after="60"/>
              <w:rPr>
                <w:rFonts w:ascii="Arial Narrow" w:hAnsi="Arial Narrow" w:cs="Arial"/>
                <w:b/>
                <w:bCs/>
                <w:sz w:val="20"/>
                <w:szCs w:val="20"/>
                <w:lang w:val="hr-HR"/>
              </w:rPr>
            </w:pPr>
            <w:r w:rsidRPr="0005341E">
              <w:rPr>
                <w:rFonts w:ascii="Arial Narrow" w:hAnsi="Arial Narrow" w:cs="Arial"/>
                <w:b/>
                <w:bCs/>
                <w:sz w:val="20"/>
                <w:szCs w:val="20"/>
                <w:lang w:val="hr-HR"/>
              </w:rPr>
              <w:t>Datum zadnjeg izbora u znanstveno-nastavno ili nastavno zvanje i naziv zvanja</w:t>
            </w:r>
          </w:p>
        </w:tc>
        <w:tc>
          <w:tcPr>
            <w:tcW w:w="7328" w:type="dxa"/>
          </w:tcPr>
          <w:p w:rsidR="00545A47" w:rsidRPr="0005341E" w:rsidRDefault="00545A47" w:rsidP="0005341E">
            <w:pPr>
              <w:spacing w:before="60" w:after="60"/>
              <w:rPr>
                <w:rFonts w:ascii="Arial Narrow" w:hAnsi="Arial Narrow" w:cs="Arial"/>
                <w:sz w:val="20"/>
                <w:szCs w:val="20"/>
                <w:lang w:val="hr-HR"/>
              </w:rPr>
            </w:pPr>
            <w:r w:rsidRPr="0005341E">
              <w:rPr>
                <w:rFonts w:ascii="Arial Narrow" w:hAnsi="Arial Narrow" w:cs="Arial"/>
                <w:sz w:val="20"/>
                <w:szCs w:val="20"/>
                <w:lang w:val="hr-HR"/>
              </w:rPr>
              <w:t>13.10.2015. Profesor emeritus</w:t>
            </w:r>
          </w:p>
        </w:tc>
      </w:tr>
    </w:tbl>
    <w:p w:rsidR="00545A47" w:rsidRPr="0005341E" w:rsidRDefault="00545A47" w:rsidP="0005341E">
      <w:pPr>
        <w:spacing w:before="60" w:after="60"/>
        <w:rPr>
          <w:rFonts w:ascii="Arial Narrow" w:hAnsi="Arial Narrow"/>
          <w:lang w:val="hr-HR"/>
        </w:rPr>
      </w:pPr>
    </w:p>
    <w:p w:rsidR="00F31762" w:rsidRPr="0005341E" w:rsidRDefault="00F31762" w:rsidP="0005341E">
      <w:pPr>
        <w:spacing w:before="60" w:after="60"/>
        <w:rPr>
          <w:rFonts w:ascii="Arial Narrow" w:hAnsi="Arial Narrow" w:cs="Arial"/>
          <w:sz w:val="22"/>
          <w:szCs w:val="22"/>
          <w:lang w:val="hr-HR"/>
        </w:rPr>
      </w:pPr>
    </w:p>
    <w:p w:rsidR="00806BC7" w:rsidRPr="0005341E" w:rsidRDefault="00806BC7" w:rsidP="0005341E">
      <w:pPr>
        <w:spacing w:before="60" w:after="60"/>
        <w:rPr>
          <w:rFonts w:ascii="Arial Narrow" w:hAnsi="Arial Narrow"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806BC7" w:rsidRPr="0005341E" w:rsidTr="00D73881">
        <w:tc>
          <w:tcPr>
            <w:tcW w:w="1959" w:type="dxa"/>
            <w:vAlign w:val="bottom"/>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Ime</w:t>
            </w:r>
          </w:p>
        </w:tc>
        <w:tc>
          <w:tcPr>
            <w:tcW w:w="7328" w:type="dxa"/>
            <w:vAlign w:val="bottom"/>
          </w:tcPr>
          <w:p w:rsidR="00806BC7" w:rsidRPr="0005341E" w:rsidRDefault="00806BC7"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Inga</w:t>
            </w:r>
          </w:p>
        </w:tc>
      </w:tr>
      <w:tr w:rsidR="00806BC7" w:rsidRPr="0005341E" w:rsidTr="00D73881">
        <w:tc>
          <w:tcPr>
            <w:tcW w:w="1959" w:type="dxa"/>
            <w:vAlign w:val="bottom"/>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Prezime</w:t>
            </w:r>
          </w:p>
        </w:tc>
        <w:tc>
          <w:tcPr>
            <w:tcW w:w="7328" w:type="dxa"/>
            <w:vAlign w:val="bottom"/>
          </w:tcPr>
          <w:p w:rsidR="00806BC7" w:rsidRPr="0005341E" w:rsidRDefault="00806BC7"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Mandac Rogulj</w:t>
            </w:r>
          </w:p>
        </w:tc>
      </w:tr>
      <w:tr w:rsidR="00806BC7" w:rsidRPr="0005341E" w:rsidTr="00D73881">
        <w:tc>
          <w:tcPr>
            <w:tcW w:w="1959" w:type="dxa"/>
            <w:vAlign w:val="bottom"/>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Naziv ustanove</w:t>
            </w:r>
          </w:p>
        </w:tc>
        <w:tc>
          <w:tcPr>
            <w:tcW w:w="7328" w:type="dxa"/>
            <w:vAlign w:val="bottom"/>
          </w:tcPr>
          <w:p w:rsidR="00806BC7" w:rsidRPr="0005341E" w:rsidRDefault="00806BC7"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Klinička bolnica Merkur</w:t>
            </w:r>
          </w:p>
        </w:tc>
      </w:tr>
      <w:tr w:rsidR="00806BC7" w:rsidRPr="0005341E" w:rsidTr="00D73881">
        <w:tc>
          <w:tcPr>
            <w:tcW w:w="1959" w:type="dxa"/>
            <w:vAlign w:val="bottom"/>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E-mail adresa</w:t>
            </w:r>
          </w:p>
        </w:tc>
        <w:tc>
          <w:tcPr>
            <w:tcW w:w="7328" w:type="dxa"/>
            <w:vAlign w:val="bottom"/>
          </w:tcPr>
          <w:p w:rsidR="00806BC7" w:rsidRPr="0005341E" w:rsidRDefault="00806BC7"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imandac@yahoo.com</w:t>
            </w:r>
          </w:p>
        </w:tc>
      </w:tr>
      <w:tr w:rsidR="00806BC7" w:rsidRPr="0005341E" w:rsidTr="00D73881">
        <w:tc>
          <w:tcPr>
            <w:tcW w:w="1959" w:type="dxa"/>
            <w:vAlign w:val="bottom"/>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Adresa osobne web stranice</w:t>
            </w:r>
          </w:p>
        </w:tc>
        <w:tc>
          <w:tcPr>
            <w:tcW w:w="7328" w:type="dxa"/>
            <w:vAlign w:val="center"/>
          </w:tcPr>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w:t>
            </w:r>
          </w:p>
        </w:tc>
      </w:tr>
      <w:tr w:rsidR="00806BC7" w:rsidRPr="0005341E" w:rsidTr="00D73881">
        <w:tc>
          <w:tcPr>
            <w:tcW w:w="1959" w:type="dxa"/>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Životopis</w:t>
            </w:r>
          </w:p>
        </w:tc>
        <w:tc>
          <w:tcPr>
            <w:tcW w:w="7328" w:type="dxa"/>
            <w:vAlign w:val="bottom"/>
          </w:tcPr>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Obrazovanje</w:t>
            </w:r>
          </w:p>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Datum:</w:t>
            </w:r>
            <w:r w:rsidRPr="0005341E">
              <w:rPr>
                <w:rFonts w:ascii="Arial Narrow" w:hAnsi="Arial Narrow" w:cs="Arial"/>
                <w:b/>
                <w:sz w:val="22"/>
                <w:szCs w:val="22"/>
                <w:lang w:val="hr-HR"/>
              </w:rPr>
              <w:tab/>
              <w:t>Listopad 1998-lipanj 2004.</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Mjesto:Zagreb</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Ustanova: Medicinski fakultet  Sveučilišta u Zagrebu</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Zvanje: Doktor medicine</w:t>
            </w:r>
          </w:p>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Godina</w:t>
            </w:r>
            <w:r w:rsidRPr="0005341E">
              <w:rPr>
                <w:rFonts w:ascii="Arial Narrow" w:hAnsi="Arial Narrow" w:cs="Arial"/>
                <w:b/>
                <w:sz w:val="22"/>
                <w:szCs w:val="22"/>
                <w:lang w:val="hr-HR"/>
              </w:rPr>
              <w:tab/>
              <w:t>2009-danas</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 Mjesto:  Zagreb</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 Ustanova:Poslijediplomski doktorski studij Biomedicina i zdravstvo Medicinskog fakulteta Sveučilišta u Zagrebu</w:t>
            </w:r>
          </w:p>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Usavršavanje:</w:t>
            </w:r>
          </w:p>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 xml:space="preserve">Godina: </w:t>
            </w:r>
            <w:r w:rsidRPr="0005341E">
              <w:rPr>
                <w:rFonts w:ascii="Arial Narrow" w:hAnsi="Arial Narrow" w:cs="Arial"/>
                <w:b/>
                <w:sz w:val="22"/>
                <w:szCs w:val="22"/>
                <w:lang w:val="hr-HR"/>
              </w:rPr>
              <w:tab/>
              <w:t>Studeni 2011-svibanj 2012.</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Mjesto:  </w:t>
            </w:r>
            <w:r w:rsidRPr="0005341E">
              <w:rPr>
                <w:rFonts w:ascii="Arial Narrow" w:hAnsi="Arial Narrow" w:cs="Arial"/>
                <w:sz w:val="22"/>
                <w:szCs w:val="22"/>
                <w:lang w:val="hr-HR"/>
              </w:rPr>
              <w:tab/>
              <w:t>Seattle, Država Washington, SAD</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Ustanova: </w:t>
            </w:r>
            <w:r w:rsidRPr="0005341E">
              <w:rPr>
                <w:rFonts w:ascii="Arial Narrow" w:hAnsi="Arial Narrow" w:cs="Arial"/>
                <w:sz w:val="22"/>
                <w:szCs w:val="22"/>
                <w:lang w:val="hr-HR"/>
              </w:rPr>
              <w:tab/>
              <w:t>Seattle Cancer Care Alliance/Fred Hutchinson Cancer Research Center/ University of Washington Medical Center</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Područje: Tijekom 6-mjesečnog boravka u SCCA/FHCRC aktivno kao subspecijalizant hematologije sudjelovala u svakodnevnom radu hematološkog transplantacijskog tima u Jedinici za transplantacije koštane srži i perifernih matičnih stanica.</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Veljača-svibanj 2012. sudjelovala u  istraživanju rizičnih čimbenika I komplikacija reakcije presatka protiv primatelja (GVHD) kod bolesnika nakon alogenične transplantacije matičnih stanica pod mentorstvom dr Mohameda Sorrora</w:t>
            </w:r>
          </w:p>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Radno iskustvo</w:t>
            </w:r>
          </w:p>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 Datumi (od – do)</w:t>
            </w:r>
            <w:r w:rsidRPr="0005341E">
              <w:rPr>
                <w:rFonts w:ascii="Arial Narrow" w:hAnsi="Arial Narrow" w:cs="Arial"/>
                <w:b/>
                <w:sz w:val="22"/>
                <w:szCs w:val="22"/>
                <w:lang w:val="hr-HR"/>
              </w:rPr>
              <w:tab/>
              <w:t>Svibanj 2013.- do danas</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Ustanova zaposlenja </w:t>
            </w:r>
            <w:r w:rsidRPr="0005341E">
              <w:rPr>
                <w:rFonts w:ascii="Arial Narrow" w:hAnsi="Arial Narrow" w:cs="Arial"/>
                <w:sz w:val="22"/>
                <w:szCs w:val="22"/>
                <w:lang w:val="hr-HR"/>
              </w:rPr>
              <w:tab/>
              <w:t>KB Merkur, Zagreb</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Naziv radnog mjesta </w:t>
            </w:r>
            <w:r w:rsidRPr="0005341E">
              <w:rPr>
                <w:rFonts w:ascii="Arial Narrow" w:hAnsi="Arial Narrow" w:cs="Arial"/>
                <w:sz w:val="22"/>
                <w:szCs w:val="22"/>
                <w:lang w:val="hr-HR"/>
              </w:rPr>
              <w:tab/>
              <w:t>Specijalist internist, subspecijalist hematologije</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Klinika za unutarnje bolesti, Zavod za hematologiju</w:t>
            </w:r>
          </w:p>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 Datumi (od – do): Lipanj 2010.- do svibanj 2013.</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Ustanova zaposlenja : KB Merkur, Zagreb</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Naziv radnog mjesta : Klinika za unutarnje bolesti, Zavod za hematologiju</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Funkcija: Specijalist interne medicine, subspecijalizant hematologije</w:t>
            </w:r>
          </w:p>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 xml:space="preserve">• Datumi (od – do): 15.05.2006.-17.06.2010. </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Ustanova zaposlenja : KB Merkur, Zagreb</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Naziv radnog mjesta : Klinika za unutarnje bolesti</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Funkcija: Specijalizant interne medicine</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 Datumi (od – do): Rujan 2004-15.05.2006</w:t>
            </w:r>
            <w:r w:rsidRPr="0005341E">
              <w:rPr>
                <w:rFonts w:ascii="Arial Narrow" w:hAnsi="Arial Narrow" w:cs="Arial"/>
                <w:sz w:val="22"/>
                <w:szCs w:val="22"/>
                <w:lang w:val="hr-HR"/>
              </w:rPr>
              <w:t xml:space="preserve">. </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Ustanova zaposlenja : Zavod za farmakologiju Medicinskog fakulteta Sveučilišta u Zagrebu</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Naziv radnog mjesta : Znanstveni novak Zavoda za farmakologiju, na projektu Patofiziologija cerebrospinalnog likvora i intrakranijskog tlaka, voditelja prof dr sc Marijana Klarice</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Funkcija: Znanstveni novak u Laboratoriju za patofiziologiju likvora na Institutu za mozak</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w:t>
            </w:r>
            <w:r w:rsidRPr="0005341E">
              <w:rPr>
                <w:rFonts w:ascii="Arial Narrow" w:hAnsi="Arial Narrow" w:cs="Arial"/>
                <w:sz w:val="22"/>
                <w:szCs w:val="22"/>
                <w:lang w:val="hr-HR"/>
              </w:rPr>
              <w:tab/>
              <w:t xml:space="preserve">Asistent u nastavi iz Farmakologije za studente treće godine Medicinskog fakulteta </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vođenje seminara i vježbi).</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Nastavna aktivnost</w:t>
            </w:r>
          </w:p>
          <w:p w:rsidR="00806BC7" w:rsidRPr="0005341E" w:rsidRDefault="00806BC7" w:rsidP="0005341E">
            <w:pPr>
              <w:spacing w:before="60" w:after="60"/>
              <w:rPr>
                <w:rFonts w:ascii="Arial Narrow" w:hAnsi="Arial Narrow" w:cs="Arial"/>
                <w:sz w:val="22"/>
                <w:szCs w:val="22"/>
              </w:rPr>
            </w:pPr>
            <w:r w:rsidRPr="0005341E">
              <w:rPr>
                <w:rFonts w:ascii="Arial Narrow" w:hAnsi="Arial Narrow" w:cs="Arial"/>
                <w:b/>
                <w:sz w:val="22"/>
                <w:szCs w:val="22"/>
                <w:lang w:val="hr-HR"/>
              </w:rPr>
              <w:t xml:space="preserve">2000.-2004., </w:t>
            </w:r>
            <w:r w:rsidRPr="0005341E">
              <w:rPr>
                <w:rFonts w:ascii="Arial Narrow" w:hAnsi="Arial Narrow" w:cs="Arial"/>
                <w:sz w:val="22"/>
                <w:szCs w:val="22"/>
                <w:lang w:val="hr-HR"/>
              </w:rPr>
              <w:t xml:space="preserve">student demonstrator </w:t>
            </w:r>
            <w:r w:rsidRPr="0005341E">
              <w:rPr>
                <w:rFonts w:ascii="Arial Narrow" w:hAnsi="Arial Narrow" w:cs="Arial"/>
                <w:sz w:val="22"/>
                <w:szCs w:val="22"/>
              </w:rPr>
              <w:t>na Katedri za anatomiju, Katedri za patologiju i Kliničke  propedeutike Medicinskog fakulteta Sveučilišta u Zagrebu</w:t>
            </w:r>
          </w:p>
          <w:p w:rsidR="00806BC7" w:rsidRPr="0005341E" w:rsidRDefault="00806BC7" w:rsidP="0005341E">
            <w:pPr>
              <w:spacing w:before="60" w:after="60"/>
              <w:rPr>
                <w:rFonts w:ascii="Arial Narrow" w:hAnsi="Arial Narrow" w:cs="Arial"/>
                <w:sz w:val="22"/>
                <w:szCs w:val="22"/>
              </w:rPr>
            </w:pPr>
            <w:r w:rsidRPr="0005341E">
              <w:rPr>
                <w:rFonts w:ascii="Arial Narrow" w:hAnsi="Arial Narrow" w:cs="Arial"/>
                <w:b/>
                <w:sz w:val="22"/>
                <w:szCs w:val="22"/>
              </w:rPr>
              <w:t>2004.-2006.,</w:t>
            </w:r>
            <w:r w:rsidRPr="0005341E">
              <w:rPr>
                <w:rFonts w:ascii="Arial Narrow" w:hAnsi="Arial Narrow" w:cs="Arial"/>
                <w:sz w:val="22"/>
                <w:szCs w:val="22"/>
              </w:rPr>
              <w:t xml:space="preserve"> znanstveni novak na Zavodu za farmakologiju, voditelj vježbi I seminara iz Farmakologije za studente treće godine Medicinskog fakulteta u Zagrebu</w:t>
            </w:r>
          </w:p>
          <w:p w:rsidR="00806BC7" w:rsidRPr="0005341E" w:rsidRDefault="00806BC7" w:rsidP="0005341E">
            <w:pPr>
              <w:spacing w:before="60" w:after="60"/>
              <w:rPr>
                <w:rFonts w:ascii="Arial Narrow" w:hAnsi="Arial Narrow" w:cs="Arial"/>
                <w:sz w:val="22"/>
                <w:szCs w:val="22"/>
              </w:rPr>
            </w:pPr>
            <w:r w:rsidRPr="0005341E">
              <w:rPr>
                <w:rFonts w:ascii="Arial Narrow" w:hAnsi="Arial Narrow" w:cs="Arial"/>
                <w:b/>
                <w:sz w:val="22"/>
                <w:szCs w:val="22"/>
              </w:rPr>
              <w:t xml:space="preserve">2007.-danas  </w:t>
            </w:r>
            <w:r w:rsidRPr="0005341E">
              <w:rPr>
                <w:rFonts w:ascii="Arial Narrow" w:hAnsi="Arial Narrow" w:cs="Arial"/>
                <w:sz w:val="22"/>
                <w:szCs w:val="22"/>
              </w:rPr>
              <w:t xml:space="preserve"> suradnik u nastavi iz kolegija Farmakologija na Zdravstvenom veleučilištu u Zagrebu, za Studij sestrinstva I radiološke tehnologije.</w:t>
            </w:r>
          </w:p>
          <w:p w:rsidR="00806BC7" w:rsidRPr="0005341E" w:rsidRDefault="00806BC7" w:rsidP="0005341E">
            <w:pPr>
              <w:spacing w:before="60" w:after="60"/>
              <w:rPr>
                <w:rFonts w:ascii="Arial Narrow" w:hAnsi="Arial Narrow" w:cs="Arial"/>
                <w:sz w:val="22"/>
                <w:szCs w:val="22"/>
              </w:rPr>
            </w:pPr>
            <w:r w:rsidRPr="0005341E">
              <w:rPr>
                <w:rFonts w:ascii="Arial Narrow" w:hAnsi="Arial Narrow" w:cs="Arial"/>
                <w:b/>
                <w:sz w:val="22"/>
                <w:szCs w:val="22"/>
              </w:rPr>
              <w:t xml:space="preserve">2009. </w:t>
            </w:r>
            <w:r w:rsidRPr="0005341E">
              <w:rPr>
                <w:rFonts w:ascii="Arial Narrow" w:hAnsi="Arial Narrow" w:cs="Arial"/>
                <w:sz w:val="22"/>
                <w:szCs w:val="22"/>
              </w:rPr>
              <w:t>godine izabrana u zvanje predavača kao naslovno nastavno zvanje na Zdravstvenom veleučilištu u Zagrebu iz predmeta Farmakologija,  za područje Sestrinstva I Radiološke tehnologije</w:t>
            </w:r>
          </w:p>
          <w:p w:rsidR="00806BC7" w:rsidRPr="0005341E" w:rsidRDefault="00806BC7" w:rsidP="0005341E">
            <w:pPr>
              <w:spacing w:before="60" w:after="60"/>
              <w:rPr>
                <w:rFonts w:ascii="Arial Narrow" w:hAnsi="Arial Narrow" w:cs="Arial"/>
                <w:bCs/>
                <w:sz w:val="22"/>
                <w:szCs w:val="22"/>
              </w:rPr>
            </w:pPr>
            <w:r w:rsidRPr="0005341E">
              <w:rPr>
                <w:rFonts w:ascii="Arial Narrow" w:hAnsi="Arial Narrow" w:cs="Arial"/>
                <w:b/>
                <w:sz w:val="22"/>
                <w:szCs w:val="22"/>
              </w:rPr>
              <w:t xml:space="preserve">2007.-2010 </w:t>
            </w:r>
            <w:r w:rsidRPr="0005341E">
              <w:rPr>
                <w:rFonts w:ascii="Arial Narrow" w:hAnsi="Arial Narrow" w:cs="Arial"/>
                <w:bCs/>
                <w:sz w:val="22"/>
                <w:szCs w:val="22"/>
              </w:rPr>
              <w:t>voditelj vježbi iz Interne propedeutike na Klinici za unutarnje bolesti KB Merkur</w:t>
            </w:r>
          </w:p>
          <w:p w:rsidR="00806BC7" w:rsidRPr="0005341E" w:rsidRDefault="00806BC7" w:rsidP="0005341E">
            <w:pPr>
              <w:spacing w:before="60" w:after="60"/>
              <w:rPr>
                <w:rFonts w:ascii="Arial Narrow" w:hAnsi="Arial Narrow" w:cs="Arial"/>
                <w:bCs/>
                <w:sz w:val="22"/>
                <w:szCs w:val="22"/>
              </w:rPr>
            </w:pPr>
            <w:r w:rsidRPr="0005341E">
              <w:rPr>
                <w:rFonts w:ascii="Arial Narrow" w:hAnsi="Arial Narrow" w:cs="Arial"/>
                <w:b/>
                <w:bCs/>
                <w:sz w:val="22"/>
                <w:szCs w:val="22"/>
              </w:rPr>
              <w:t xml:space="preserve">Listopad 2012.-danas: </w:t>
            </w:r>
            <w:r w:rsidRPr="0005341E">
              <w:rPr>
                <w:rFonts w:ascii="Arial Narrow" w:hAnsi="Arial Narrow" w:cs="Arial"/>
                <w:bCs/>
                <w:sz w:val="22"/>
                <w:szCs w:val="22"/>
              </w:rPr>
              <w:t xml:space="preserve">nastavnik iz predmeta Temelji kliničkog umijeća, </w:t>
            </w:r>
          </w:p>
          <w:p w:rsidR="00806BC7" w:rsidRPr="0005341E" w:rsidRDefault="00806BC7" w:rsidP="0005341E">
            <w:pPr>
              <w:spacing w:before="60" w:after="60"/>
              <w:rPr>
                <w:rFonts w:ascii="Arial Narrow" w:hAnsi="Arial Narrow" w:cs="Arial"/>
                <w:bCs/>
                <w:sz w:val="22"/>
                <w:szCs w:val="22"/>
              </w:rPr>
            </w:pPr>
            <w:r w:rsidRPr="0005341E">
              <w:rPr>
                <w:rFonts w:ascii="Arial Narrow" w:hAnsi="Arial Narrow" w:cs="Arial"/>
                <w:bCs/>
                <w:sz w:val="22"/>
                <w:szCs w:val="22"/>
              </w:rPr>
              <w:t xml:space="preserve">                                       Medicinski fakultet Sveučilišta u Zagrebu</w:t>
            </w:r>
          </w:p>
          <w:p w:rsidR="00806BC7" w:rsidRPr="0005341E" w:rsidRDefault="00806BC7" w:rsidP="0005341E">
            <w:pPr>
              <w:spacing w:before="60" w:after="60"/>
              <w:rPr>
                <w:rFonts w:ascii="Arial Narrow" w:hAnsi="Arial Narrow" w:cs="Arial"/>
                <w:bCs/>
                <w:sz w:val="22"/>
                <w:szCs w:val="22"/>
              </w:rPr>
            </w:pPr>
            <w:r w:rsidRPr="0005341E">
              <w:rPr>
                <w:rFonts w:ascii="Arial Narrow" w:hAnsi="Arial Narrow" w:cs="Arial"/>
                <w:b/>
                <w:bCs/>
                <w:sz w:val="22"/>
                <w:szCs w:val="22"/>
              </w:rPr>
              <w:t xml:space="preserve">Lipanj 2013.-danas- </w:t>
            </w:r>
            <w:r w:rsidRPr="0005341E">
              <w:rPr>
                <w:rFonts w:ascii="Arial Narrow" w:hAnsi="Arial Narrow" w:cs="Arial"/>
                <w:bCs/>
                <w:sz w:val="22"/>
                <w:szCs w:val="22"/>
              </w:rPr>
              <w:t>viši predavač kao naslovno nastavno zvanje na Zdravstvenom veleučilištu u Zagrebu iz predmeta Farmakologija,  za studije Sestrinstva i Radiološke teh</w:t>
            </w:r>
            <w:r w:rsidR="009D40F1">
              <w:rPr>
                <w:rFonts w:ascii="Arial Narrow" w:hAnsi="Arial Narrow" w:cs="Arial"/>
                <w:bCs/>
                <w:sz w:val="22"/>
                <w:szCs w:val="22"/>
              </w:rPr>
              <w:t>n</w:t>
            </w:r>
            <w:r w:rsidRPr="0005341E">
              <w:rPr>
                <w:rFonts w:ascii="Arial Narrow" w:hAnsi="Arial Narrow" w:cs="Arial"/>
                <w:bCs/>
                <w:sz w:val="22"/>
                <w:szCs w:val="22"/>
              </w:rPr>
              <w:t>ologije</w:t>
            </w:r>
          </w:p>
          <w:p w:rsidR="00806BC7" w:rsidRPr="0005341E" w:rsidRDefault="00806BC7" w:rsidP="0005341E">
            <w:pPr>
              <w:spacing w:before="60" w:after="60"/>
              <w:rPr>
                <w:rFonts w:ascii="Arial Narrow" w:hAnsi="Arial Narrow" w:cs="Arial"/>
                <w:bCs/>
                <w:sz w:val="22"/>
                <w:szCs w:val="22"/>
              </w:rPr>
            </w:pPr>
            <w:r w:rsidRPr="0005341E">
              <w:rPr>
                <w:rFonts w:ascii="Arial Narrow" w:hAnsi="Arial Narrow" w:cs="Arial"/>
                <w:b/>
                <w:bCs/>
                <w:sz w:val="22"/>
                <w:szCs w:val="22"/>
              </w:rPr>
              <w:t>Lipanj 2012.-danas</w:t>
            </w:r>
            <w:r w:rsidRPr="0005341E">
              <w:rPr>
                <w:rFonts w:ascii="Arial Narrow" w:hAnsi="Arial Narrow" w:cs="Arial"/>
                <w:bCs/>
                <w:sz w:val="22"/>
                <w:szCs w:val="22"/>
              </w:rPr>
              <w:t>: vanjski suradnik u nastavi izbornog predmeta “Kost”, na Medicinskom fakultetu Sveučilišta u Zagrebu (voditelj prof dr sc Vesna Kušec)</w:t>
            </w:r>
          </w:p>
          <w:p w:rsidR="00806BC7" w:rsidRPr="0005341E" w:rsidRDefault="00806BC7" w:rsidP="0005341E">
            <w:pPr>
              <w:spacing w:before="60" w:after="60"/>
              <w:rPr>
                <w:rFonts w:ascii="Arial Narrow" w:hAnsi="Arial Narrow" w:cs="Arial"/>
                <w:bCs/>
                <w:sz w:val="22"/>
                <w:szCs w:val="22"/>
              </w:rPr>
            </w:pPr>
            <w:r w:rsidRPr="0005341E">
              <w:rPr>
                <w:rFonts w:ascii="Arial Narrow" w:hAnsi="Arial Narrow" w:cs="Arial"/>
                <w:b/>
                <w:bCs/>
                <w:sz w:val="22"/>
                <w:szCs w:val="22"/>
              </w:rPr>
              <w:t>Listopad 2014.-danas:</w:t>
            </w:r>
            <w:r w:rsidRPr="0005341E">
              <w:rPr>
                <w:rFonts w:ascii="Arial Narrow" w:hAnsi="Arial Narrow" w:cs="Arial"/>
                <w:bCs/>
                <w:sz w:val="22"/>
                <w:szCs w:val="22"/>
              </w:rPr>
              <w:t xml:space="preserve"> suradnik u nastavi malog izbornog predmeta “Krv kao lijek “, na Medicinskom fakultetu Sveučilišta u Zagrebu (voditelj prof dr sc Jasna Mesarić)</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 xml:space="preserve">Disertacija </w:t>
            </w:r>
            <w:r w:rsidRPr="0005341E">
              <w:rPr>
                <w:rFonts w:ascii="Arial Narrow" w:hAnsi="Arial Narrow" w:cs="Arial"/>
                <w:sz w:val="22"/>
                <w:szCs w:val="22"/>
                <w:lang w:val="hr-HR"/>
              </w:rPr>
              <w:t xml:space="preserve">(naslov i godina obrane): </w:t>
            </w:r>
          </w:p>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Znanstvena aktivnost</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Objavila 27 stručnih i znanstvenih radova, od koji 6 indeksiranih u Current Contentsu. </w:t>
            </w:r>
          </w:p>
          <w:p w:rsidR="00806BC7" w:rsidRPr="0005341E" w:rsidRDefault="00806BC7" w:rsidP="0005341E">
            <w:pPr>
              <w:spacing w:before="60" w:after="60"/>
              <w:rPr>
                <w:rFonts w:ascii="Arial Narrow" w:hAnsi="Arial Narrow" w:cs="Arial"/>
                <w:bCs/>
                <w:sz w:val="22"/>
                <w:szCs w:val="22"/>
              </w:rPr>
            </w:pPr>
            <w:r w:rsidRPr="0005341E">
              <w:rPr>
                <w:rFonts w:ascii="Arial Narrow" w:hAnsi="Arial Narrow" w:cs="Arial"/>
                <w:bCs/>
                <w:sz w:val="22"/>
                <w:szCs w:val="22"/>
              </w:rPr>
              <w:t xml:space="preserve">Pozvani predavač na više domaćih i stranih kongresa i simpozija sa međunarodnim sudjelovanjem. </w:t>
            </w:r>
          </w:p>
          <w:p w:rsidR="00806BC7" w:rsidRPr="0005341E" w:rsidRDefault="00806BC7" w:rsidP="0005341E">
            <w:pPr>
              <w:spacing w:before="60" w:after="60"/>
              <w:rPr>
                <w:rFonts w:ascii="Arial Narrow" w:hAnsi="Arial Narrow" w:cs="Arial"/>
                <w:bCs/>
                <w:sz w:val="22"/>
                <w:szCs w:val="22"/>
              </w:rPr>
            </w:pPr>
            <w:r w:rsidRPr="0005341E">
              <w:rPr>
                <w:rFonts w:ascii="Arial Narrow" w:hAnsi="Arial Narrow" w:cs="Arial"/>
                <w:bCs/>
                <w:sz w:val="22"/>
                <w:szCs w:val="22"/>
              </w:rPr>
              <w:t>Pozvani predavač na Europskom hematološkom kongresu u Beču, lipanj 2015.</w:t>
            </w:r>
          </w:p>
          <w:p w:rsidR="00806BC7" w:rsidRPr="0005341E" w:rsidRDefault="00806BC7" w:rsidP="0005341E">
            <w:pPr>
              <w:spacing w:before="60" w:after="60"/>
              <w:rPr>
                <w:rFonts w:ascii="Arial Narrow" w:hAnsi="Arial Narrow" w:cs="Arial"/>
                <w:bCs/>
                <w:sz w:val="22"/>
                <w:szCs w:val="22"/>
              </w:rPr>
            </w:pPr>
            <w:r w:rsidRPr="0005341E">
              <w:rPr>
                <w:rFonts w:ascii="Arial Narrow" w:hAnsi="Arial Narrow" w:cs="Arial"/>
                <w:bCs/>
                <w:sz w:val="22"/>
                <w:szCs w:val="22"/>
              </w:rPr>
              <w:t xml:space="preserve">Predavač na stručnim sastancima Klinike za unutarnje bolesti KB Merkur i stručnim sastancima Hrvatskog društva za hematologiju i transfuziologiju </w:t>
            </w:r>
          </w:p>
          <w:p w:rsidR="00806BC7" w:rsidRPr="0005341E" w:rsidRDefault="00806BC7" w:rsidP="0005341E">
            <w:pPr>
              <w:spacing w:before="60" w:after="60"/>
              <w:rPr>
                <w:rFonts w:ascii="Arial Narrow" w:hAnsi="Arial Narrow" w:cs="Arial"/>
                <w:bCs/>
                <w:sz w:val="22"/>
                <w:szCs w:val="22"/>
              </w:rPr>
            </w:pPr>
            <w:r w:rsidRPr="0005341E">
              <w:rPr>
                <w:rFonts w:ascii="Arial Narrow" w:hAnsi="Arial Narrow" w:cs="Arial"/>
                <w:bCs/>
                <w:sz w:val="22"/>
                <w:szCs w:val="22"/>
              </w:rPr>
              <w:t>Aktivni clan radne skupine za mijelodisplastični sindrom u sklopu Hrvatske kooperativne grupe za hematološke bolesti (KROHEM)</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Publikacije</w:t>
            </w:r>
            <w:r w:rsidR="003B633F" w:rsidRPr="0005341E">
              <w:rPr>
                <w:rFonts w:ascii="Arial Narrow" w:hAnsi="Arial Narrow" w:cs="Arial"/>
                <w:sz w:val="22"/>
                <w:szCs w:val="22"/>
                <w:lang w:val="hr-HR"/>
              </w:rPr>
              <w:t> </w:t>
            </w:r>
          </w:p>
          <w:p w:rsidR="00806BC7" w:rsidRPr="0005341E" w:rsidRDefault="00806BC7" w:rsidP="0005341E">
            <w:pPr>
              <w:spacing w:before="60" w:after="60"/>
              <w:rPr>
                <w:rFonts w:ascii="Arial Narrow" w:hAnsi="Arial Narrow" w:cs="Arial"/>
                <w:sz w:val="22"/>
                <w:szCs w:val="22"/>
              </w:rPr>
            </w:pPr>
            <w:r w:rsidRPr="0005341E">
              <w:rPr>
                <w:rFonts w:ascii="Arial Narrow" w:hAnsi="Arial Narrow" w:cs="Arial"/>
                <w:sz w:val="22"/>
                <w:szCs w:val="22"/>
              </w:rPr>
              <w:t>Radovi u časopisima koji su indeksirani u Current Contentsu: 6</w:t>
            </w:r>
          </w:p>
          <w:p w:rsidR="00806BC7" w:rsidRPr="0005341E" w:rsidRDefault="00806BC7" w:rsidP="0005341E">
            <w:pPr>
              <w:spacing w:before="60" w:after="60"/>
              <w:rPr>
                <w:rFonts w:ascii="Arial Narrow" w:hAnsi="Arial Narrow" w:cs="Arial"/>
                <w:sz w:val="22"/>
                <w:szCs w:val="22"/>
              </w:rPr>
            </w:pPr>
            <w:r w:rsidRPr="0005341E">
              <w:rPr>
                <w:rFonts w:ascii="Arial Narrow" w:hAnsi="Arial Narrow" w:cs="Arial"/>
                <w:sz w:val="22"/>
                <w:szCs w:val="22"/>
              </w:rPr>
              <w:t>Kongresni sažeci u časopisima koji se citiraju u Current Contentsu: 13</w:t>
            </w:r>
          </w:p>
          <w:p w:rsidR="00806BC7" w:rsidRPr="0005341E" w:rsidRDefault="00806BC7" w:rsidP="0005341E">
            <w:pPr>
              <w:spacing w:before="60" w:after="60"/>
              <w:rPr>
                <w:rFonts w:ascii="Arial Narrow" w:hAnsi="Arial Narrow" w:cs="Arial"/>
                <w:sz w:val="22"/>
                <w:szCs w:val="22"/>
              </w:rPr>
            </w:pPr>
            <w:r w:rsidRPr="0005341E">
              <w:rPr>
                <w:rFonts w:ascii="Arial Narrow" w:hAnsi="Arial Narrow" w:cs="Arial"/>
                <w:sz w:val="22"/>
                <w:szCs w:val="22"/>
              </w:rPr>
              <w:t>Članci u ostalim časopisima: 21</w:t>
            </w:r>
          </w:p>
          <w:p w:rsidR="00806BC7" w:rsidRPr="0005341E" w:rsidRDefault="00806BC7" w:rsidP="0005341E">
            <w:pPr>
              <w:spacing w:before="60" w:after="60"/>
              <w:rPr>
                <w:rFonts w:ascii="Arial Narrow" w:hAnsi="Arial Narrow" w:cs="Arial"/>
                <w:sz w:val="22"/>
                <w:szCs w:val="22"/>
              </w:rPr>
            </w:pPr>
            <w:r w:rsidRPr="0005341E">
              <w:rPr>
                <w:rFonts w:ascii="Arial Narrow" w:hAnsi="Arial Narrow" w:cs="Arial"/>
                <w:sz w:val="22"/>
                <w:szCs w:val="22"/>
              </w:rPr>
              <w:t>Kongesni sažeci u ostalim časopisima/zbornicima radova: 33</w:t>
            </w:r>
          </w:p>
          <w:p w:rsidR="00806BC7" w:rsidRPr="0005341E" w:rsidRDefault="00806BC7" w:rsidP="0005341E">
            <w:pPr>
              <w:spacing w:before="60" w:after="60"/>
              <w:rPr>
                <w:rFonts w:ascii="Arial Narrow" w:hAnsi="Arial Narrow" w:cs="Arial"/>
                <w:bCs/>
                <w:sz w:val="22"/>
                <w:szCs w:val="22"/>
              </w:rPr>
            </w:pPr>
            <w:r w:rsidRPr="0005341E">
              <w:rPr>
                <w:rFonts w:ascii="Arial Narrow" w:hAnsi="Arial Narrow" w:cs="Arial"/>
                <w:bCs/>
                <w:sz w:val="22"/>
                <w:szCs w:val="22"/>
              </w:rPr>
              <w:t>Sveučilišni udžbenici/priručnici: 3</w:t>
            </w:r>
          </w:p>
          <w:p w:rsidR="00806BC7" w:rsidRPr="0005341E" w:rsidRDefault="00806BC7" w:rsidP="0005341E">
            <w:pPr>
              <w:spacing w:before="60" w:after="60"/>
              <w:rPr>
                <w:rFonts w:ascii="Arial Narrow" w:hAnsi="Arial Narrow" w:cs="Arial"/>
                <w:bCs/>
                <w:sz w:val="22"/>
                <w:szCs w:val="22"/>
              </w:rPr>
            </w:pPr>
            <w:r w:rsidRPr="0005341E">
              <w:rPr>
                <w:rFonts w:ascii="Arial Narrow" w:hAnsi="Arial Narrow" w:cs="Arial"/>
                <w:bCs/>
                <w:sz w:val="22"/>
                <w:szCs w:val="22"/>
              </w:rPr>
              <w:t>Ostalo (priručnik za bolesnike): 1</w:t>
            </w:r>
          </w:p>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Osobni podaci</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Inga Mandac Rogulj</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Adresa: Rudeška cesta 173, 10 000 Zagreb</w:t>
            </w:r>
          </w:p>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Datum rođenja :07.09.1979. </w:t>
            </w:r>
          </w:p>
        </w:tc>
      </w:tr>
      <w:tr w:rsidR="00806BC7" w:rsidRPr="0005341E" w:rsidTr="00D73881">
        <w:trPr>
          <w:trHeight w:val="3584"/>
        </w:trPr>
        <w:tc>
          <w:tcPr>
            <w:tcW w:w="1959" w:type="dxa"/>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Popis radova objavljenih u posljednjih pet godina </w:t>
            </w:r>
            <w:r w:rsidR="00CB25F6" w:rsidRPr="0005341E">
              <w:rPr>
                <w:rFonts w:ascii="Arial Narrow" w:hAnsi="Arial Narrow" w:cs="Arial"/>
                <w:sz w:val="22"/>
                <w:szCs w:val="22"/>
                <w:lang w:val="hr-HR"/>
              </w:rPr>
              <w:t> </w:t>
            </w:r>
          </w:p>
        </w:tc>
        <w:tc>
          <w:tcPr>
            <w:tcW w:w="7328" w:type="dxa"/>
          </w:tcPr>
          <w:p w:rsidR="00806BC7" w:rsidRPr="0005341E" w:rsidRDefault="00806BC7" w:rsidP="00E337BE">
            <w:pPr>
              <w:pStyle w:val="ListParagraph"/>
              <w:numPr>
                <w:ilvl w:val="0"/>
                <w:numId w:val="95"/>
              </w:numPr>
              <w:spacing w:before="60" w:after="60"/>
              <w:contextualSpacing/>
              <w:rPr>
                <w:rFonts w:ascii="Arial Narrow" w:hAnsi="Arial Narrow" w:cs="Arial"/>
                <w:sz w:val="22"/>
                <w:szCs w:val="22"/>
                <w:lang w:val="hr-HR"/>
              </w:rPr>
            </w:pPr>
            <w:r w:rsidRPr="0005341E">
              <w:rPr>
                <w:rFonts w:ascii="Arial Narrow" w:hAnsi="Arial Narrow" w:cs="Arial"/>
                <w:sz w:val="22"/>
                <w:szCs w:val="22"/>
                <w:lang w:val="hr-HR"/>
              </w:rPr>
              <w:t xml:space="preserve"> I.Mandac Rogulj,  B.Ačamović, T Filipec Kanižaj, S. Gašparov, D Radić Krišto, A Planinc Peraica, E. Ćorović-Arneri, S Ostojić Kolonić. Extramedullary multiple myeloma of the colon: case presentation and literature review. Simpozij prigodom 55. obljetnice Kliničke citologije u KB Merkuru, Zagreb, Acta Medica Croatica, 65 (Supl 1) (2011); 167-171 </w:t>
            </w:r>
          </w:p>
          <w:p w:rsidR="00806BC7" w:rsidRPr="0005341E" w:rsidRDefault="00806BC7" w:rsidP="00E337BE">
            <w:pPr>
              <w:pStyle w:val="ListParagraph"/>
              <w:numPr>
                <w:ilvl w:val="0"/>
                <w:numId w:val="95"/>
              </w:numPr>
              <w:spacing w:before="60" w:after="60"/>
              <w:contextualSpacing/>
              <w:rPr>
                <w:rFonts w:ascii="Arial Narrow" w:hAnsi="Arial Narrow" w:cs="Arial"/>
                <w:sz w:val="22"/>
                <w:szCs w:val="22"/>
                <w:lang w:val="hr-HR"/>
              </w:rPr>
            </w:pPr>
            <w:r w:rsidRPr="0005341E">
              <w:rPr>
                <w:rFonts w:ascii="Arial Narrow" w:hAnsi="Arial Narrow" w:cs="Arial"/>
                <w:sz w:val="22"/>
                <w:szCs w:val="22"/>
                <w:lang w:val="hr-HR"/>
              </w:rPr>
              <w:t xml:space="preserve"> Mandac Rogulj I,  Prkačin I, Sabljar Matovinović M , Ljubanović D, Šušterčić D. Acute renal failure as first manifestation of B-CLL. Simpozij prigodom 55. obljetnice Kliničke citologije u KB Merkuru, Zagreb. Acta Medica Croatica, 65 (Supl.1)(2011); 179-182.</w:t>
            </w:r>
          </w:p>
          <w:p w:rsidR="00806BC7" w:rsidRPr="0005341E" w:rsidRDefault="00806BC7" w:rsidP="00E337BE">
            <w:pPr>
              <w:pStyle w:val="ListParagraph"/>
              <w:numPr>
                <w:ilvl w:val="0"/>
                <w:numId w:val="95"/>
              </w:numPr>
              <w:spacing w:before="60" w:after="60"/>
              <w:contextualSpacing/>
              <w:rPr>
                <w:rFonts w:ascii="Arial Narrow" w:hAnsi="Arial Narrow" w:cs="Arial"/>
                <w:sz w:val="22"/>
                <w:szCs w:val="22"/>
                <w:lang w:val="hr-HR"/>
              </w:rPr>
            </w:pPr>
            <w:r w:rsidRPr="0005341E">
              <w:rPr>
                <w:rFonts w:ascii="Arial Narrow" w:hAnsi="Arial Narrow" w:cs="Arial"/>
                <w:sz w:val="22"/>
                <w:szCs w:val="22"/>
                <w:lang w:val="hr-HR"/>
              </w:rPr>
              <w:t xml:space="preserve"> I. Mandac Rogulj I, D. Radić-Krišto, V. Milunović , S.Ostojić Kolonić, B. Jelić Puškarić, A. Planinc–Peraica. Multipli mijelom u bolesnika s dugogodišnjom kroničnom limfocitnom leukemijom-prikaz bolesnika i pregled literature. Simpozij prigodom 55. obljetnice Kliničke citologije u KB Merkuru, Zagreb. Acta Medica Croatica, 65 (Suppl 1) ( 2011), 173-177.</w:t>
            </w:r>
          </w:p>
          <w:p w:rsidR="00806BC7" w:rsidRPr="0005341E" w:rsidRDefault="00806BC7" w:rsidP="00E337BE">
            <w:pPr>
              <w:pStyle w:val="ListParagraph"/>
              <w:numPr>
                <w:ilvl w:val="0"/>
                <w:numId w:val="95"/>
              </w:numPr>
              <w:spacing w:before="60" w:after="60"/>
              <w:contextualSpacing/>
              <w:rPr>
                <w:rFonts w:ascii="Arial Narrow" w:hAnsi="Arial Narrow" w:cs="Arial"/>
                <w:sz w:val="22"/>
                <w:szCs w:val="22"/>
                <w:lang w:val="hr-HR"/>
              </w:rPr>
            </w:pPr>
            <w:r w:rsidRPr="0005341E">
              <w:rPr>
                <w:rFonts w:ascii="Arial Narrow" w:hAnsi="Arial Narrow" w:cs="Arial"/>
                <w:sz w:val="22"/>
                <w:szCs w:val="22"/>
                <w:lang w:val="hr-HR"/>
              </w:rPr>
              <w:t xml:space="preserve">Radić Krišto D , Ostojić Kolonić S, Kardum Skelin I, Mandac Rogulj I, Vrhovac R ,    Planinc-Peraica A. Billateral pleural effusion as first manifestation of multiple myeloma. Simpozij prigodom 55. obljetnice Kliničke citologije u KB Merkuru, Zagreb,Acta Medica Croatica, 65 (Supl1) (2011); 207-211. </w:t>
            </w:r>
          </w:p>
          <w:p w:rsidR="00806BC7" w:rsidRPr="0005341E" w:rsidRDefault="00806BC7" w:rsidP="00E337BE">
            <w:pPr>
              <w:pStyle w:val="ListParagraph"/>
              <w:numPr>
                <w:ilvl w:val="0"/>
                <w:numId w:val="95"/>
              </w:numPr>
              <w:spacing w:before="60" w:after="60"/>
              <w:contextualSpacing/>
              <w:rPr>
                <w:rFonts w:ascii="Arial Narrow" w:hAnsi="Arial Narrow" w:cs="Arial"/>
                <w:sz w:val="22"/>
                <w:szCs w:val="22"/>
                <w:lang w:val="hr-HR"/>
              </w:rPr>
            </w:pPr>
            <w:r w:rsidRPr="0005341E">
              <w:rPr>
                <w:rFonts w:ascii="Arial Narrow" w:hAnsi="Arial Narrow" w:cs="Arial"/>
                <w:sz w:val="22"/>
                <w:szCs w:val="22"/>
                <w:lang w:val="hr-HR"/>
              </w:rPr>
              <w:t>Planinc-Peraica A, Mandac Rogulj I. Chronic Myeloid Leukemia. Medix Journal.  18; 100.2012.</w:t>
            </w:r>
          </w:p>
          <w:p w:rsidR="00806BC7" w:rsidRPr="0005341E" w:rsidRDefault="00806BC7" w:rsidP="00E337BE">
            <w:pPr>
              <w:pStyle w:val="ListParagraph"/>
              <w:numPr>
                <w:ilvl w:val="0"/>
                <w:numId w:val="95"/>
              </w:numPr>
              <w:spacing w:before="60" w:after="60"/>
              <w:contextualSpacing/>
              <w:rPr>
                <w:rFonts w:ascii="Arial Narrow" w:hAnsi="Arial Narrow" w:cs="Arial"/>
                <w:sz w:val="22"/>
                <w:szCs w:val="22"/>
                <w:lang w:val="hr-HR"/>
              </w:rPr>
            </w:pPr>
            <w:r w:rsidRPr="0005341E">
              <w:rPr>
                <w:rFonts w:ascii="Arial Narrow" w:hAnsi="Arial Narrow" w:cs="Arial"/>
                <w:sz w:val="22"/>
                <w:szCs w:val="22"/>
                <w:lang w:val="hr-HR"/>
              </w:rPr>
              <w:t xml:space="preserve">Inga Mandac Rogulj, Joachim Deeg, Stephanie J Lee Acute graft versus host disease after orthotopic liver transplantation. Journal of Hematology and Oncology 2012, 5:50 </w:t>
            </w:r>
          </w:p>
          <w:p w:rsidR="00806BC7" w:rsidRPr="0005341E" w:rsidRDefault="00806BC7" w:rsidP="00E337BE">
            <w:pPr>
              <w:pStyle w:val="ListParagraph"/>
              <w:numPr>
                <w:ilvl w:val="0"/>
                <w:numId w:val="95"/>
              </w:numPr>
              <w:spacing w:before="60" w:after="60"/>
              <w:contextualSpacing/>
              <w:rPr>
                <w:rFonts w:ascii="Arial Narrow" w:hAnsi="Arial Narrow" w:cs="Arial"/>
                <w:sz w:val="22"/>
                <w:szCs w:val="22"/>
                <w:lang w:val="hr-HR"/>
              </w:rPr>
            </w:pPr>
            <w:r w:rsidRPr="0005341E">
              <w:rPr>
                <w:rFonts w:ascii="Arial Narrow" w:hAnsi="Arial Narrow" w:cs="Arial"/>
                <w:sz w:val="22"/>
                <w:szCs w:val="22"/>
                <w:lang w:val="hr-HR"/>
              </w:rPr>
              <w:t>Tomislav Kuzman, Ivana Jurjević, Inga Mandac, Milan Radoš, Darko Orešković, Hrvoje Jednačak, Marijan Klarica. The effect of body position on intraocular and CSF pressures in the lateral ventricle, cortical and lumbar subarachnoid spaces in cats. Acta neurochirurgica. Supplement 2012;114():357-61.</w:t>
            </w:r>
          </w:p>
          <w:p w:rsidR="00806BC7" w:rsidRPr="0005341E" w:rsidRDefault="00806BC7" w:rsidP="00E337BE">
            <w:pPr>
              <w:pStyle w:val="ListParagraph"/>
              <w:numPr>
                <w:ilvl w:val="0"/>
                <w:numId w:val="95"/>
              </w:numPr>
              <w:spacing w:before="60" w:after="60"/>
              <w:contextualSpacing/>
              <w:rPr>
                <w:rFonts w:ascii="Arial Narrow" w:hAnsi="Arial Narrow" w:cs="Arial"/>
                <w:sz w:val="22"/>
                <w:szCs w:val="22"/>
                <w:lang w:val="hr-HR"/>
              </w:rPr>
            </w:pPr>
            <w:r w:rsidRPr="0005341E">
              <w:rPr>
                <w:rFonts w:ascii="Arial Narrow" w:hAnsi="Arial Narrow" w:cs="Arial"/>
                <w:sz w:val="22"/>
                <w:szCs w:val="22"/>
                <w:lang w:val="hr-HR"/>
              </w:rPr>
              <w:t>Rogulj IM, Kolonic SO, Kristo DR, Planinc-Peraica A (2014) Meningeal Infiltration of Chronic Myelomonocytic Leukemia. J Leuk.  2:147.</w:t>
            </w:r>
          </w:p>
          <w:p w:rsidR="00806BC7" w:rsidRPr="0005341E" w:rsidRDefault="00806BC7" w:rsidP="00E337BE">
            <w:pPr>
              <w:pStyle w:val="ListParagraph"/>
              <w:numPr>
                <w:ilvl w:val="0"/>
                <w:numId w:val="95"/>
              </w:numPr>
              <w:spacing w:before="60" w:after="60"/>
              <w:contextualSpacing/>
              <w:rPr>
                <w:rFonts w:ascii="Arial Narrow" w:hAnsi="Arial Narrow" w:cs="Arial"/>
                <w:sz w:val="22"/>
                <w:szCs w:val="22"/>
                <w:lang w:val="hr-HR"/>
              </w:rPr>
            </w:pPr>
            <w:r w:rsidRPr="0005341E">
              <w:rPr>
                <w:rFonts w:ascii="Arial Narrow" w:hAnsi="Arial Narrow" w:cs="Arial"/>
                <w:sz w:val="22"/>
                <w:szCs w:val="22"/>
                <w:lang w:val="hr-HR"/>
              </w:rPr>
              <w:t>Mandac Rogulj I, Martinović M, Ostojić Kolonić S, Radić Krišto D, Planinc Peraica A. Kožne nuspojave terapije hidroksiurejom. Acta Medica Croatica, Vol.69 No.Supl 1 Nov 2015; 59-61.</w:t>
            </w:r>
          </w:p>
          <w:p w:rsidR="00806BC7" w:rsidRPr="0005341E" w:rsidRDefault="00806BC7" w:rsidP="00E337BE">
            <w:pPr>
              <w:pStyle w:val="ListParagraph"/>
              <w:numPr>
                <w:ilvl w:val="0"/>
                <w:numId w:val="95"/>
              </w:numPr>
              <w:spacing w:before="60" w:after="60"/>
              <w:contextualSpacing/>
              <w:rPr>
                <w:rFonts w:ascii="Arial Narrow" w:hAnsi="Arial Narrow" w:cs="Arial"/>
                <w:sz w:val="22"/>
                <w:szCs w:val="22"/>
                <w:lang w:val="en-GB"/>
              </w:rPr>
            </w:pPr>
            <w:r w:rsidRPr="0005341E">
              <w:rPr>
                <w:rFonts w:ascii="Arial Narrow" w:hAnsi="Arial Narrow" w:cs="Arial"/>
                <w:sz w:val="22"/>
                <w:szCs w:val="22"/>
                <w:lang w:val="en-GB"/>
              </w:rPr>
              <w:t>Vibor Milunović, Inga Mandac Rogulj, Ana Planinc-Peraica,Ekatarina Bulycheva, Slobodanka Ostojic Kolonic.  The role of microRNA in myelodysplastic syndromes: beyond DNA methylation and histone modification. European Journal of Haematology; 2016-10 - (2776)</w:t>
            </w:r>
          </w:p>
        </w:tc>
      </w:tr>
      <w:tr w:rsidR="00806BC7" w:rsidRPr="0005341E" w:rsidTr="00D73881">
        <w:tc>
          <w:tcPr>
            <w:tcW w:w="1959" w:type="dxa"/>
            <w:vAlign w:val="center"/>
          </w:tcPr>
          <w:p w:rsidR="00806BC7" w:rsidRPr="0005341E" w:rsidRDefault="00806BC7"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Datum zadnjeg izbora u znanstveno-nastavno ili nastavno zvanje i naziv zvanja</w:t>
            </w:r>
          </w:p>
        </w:tc>
        <w:tc>
          <w:tcPr>
            <w:tcW w:w="7328" w:type="dxa"/>
          </w:tcPr>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Lipanj 2013.-danas: viši predavač kao naslovno nastavno zvanje za područje biomedicina i zdravstvo, za granu farmakologija, na Zdravstvenom veleučilištu u Zagrebu,  studij Sestrinstva i Radiološke tehnologije</w:t>
            </w:r>
          </w:p>
        </w:tc>
      </w:tr>
    </w:tbl>
    <w:p w:rsidR="00806BC7" w:rsidRPr="0005341E" w:rsidRDefault="00806BC7" w:rsidP="0005341E">
      <w:pPr>
        <w:spacing w:before="60" w:after="60"/>
        <w:rPr>
          <w:rFonts w:ascii="Arial Narrow" w:hAnsi="Arial Narrow" w:cs="Arial"/>
          <w:sz w:val="22"/>
          <w:szCs w:val="22"/>
          <w:lang w:val="hr-HR"/>
        </w:rPr>
      </w:pP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6"/>
        <w:gridCol w:w="5108"/>
      </w:tblGrid>
      <w:tr w:rsidR="00806BC7" w:rsidRPr="0005341E" w:rsidTr="00F31762">
        <w:tc>
          <w:tcPr>
            <w:tcW w:w="1951" w:type="dxa"/>
            <w:tcBorders>
              <w:top w:val="single" w:sz="4" w:space="0" w:color="auto"/>
              <w:left w:val="single" w:sz="4" w:space="0" w:color="auto"/>
              <w:bottom w:val="single" w:sz="4" w:space="0" w:color="auto"/>
              <w:right w:val="single" w:sz="4" w:space="0" w:color="auto"/>
            </w:tcBorders>
          </w:tcPr>
          <w:p w:rsidR="00806BC7" w:rsidRPr="0005341E" w:rsidRDefault="00F31762" w:rsidP="0005341E">
            <w:pPr>
              <w:spacing w:before="60" w:after="60"/>
              <w:rPr>
                <w:rFonts w:ascii="Arial Narrow" w:hAnsi="Arial Narrow" w:cs="Arial"/>
                <w:b/>
                <w:sz w:val="22"/>
                <w:szCs w:val="22"/>
              </w:rPr>
            </w:pPr>
            <w:r w:rsidRPr="0005341E">
              <w:rPr>
                <w:rFonts w:ascii="Arial Narrow" w:hAnsi="Arial Narrow" w:cs="Arial"/>
                <w:sz w:val="22"/>
                <w:szCs w:val="22"/>
                <w:lang w:val="hr-HR"/>
              </w:rPr>
              <w:br w:type="page"/>
            </w:r>
            <w:r w:rsidR="00806BC7" w:rsidRPr="0005341E">
              <w:rPr>
                <w:rFonts w:ascii="Arial Narrow" w:hAnsi="Arial Narrow" w:cs="Arial"/>
                <w:sz w:val="22"/>
                <w:szCs w:val="22"/>
              </w:rPr>
              <w:br w:type="page"/>
            </w:r>
            <w:r w:rsidR="00806BC7" w:rsidRPr="0005341E">
              <w:rPr>
                <w:rFonts w:ascii="Arial Narrow" w:hAnsi="Arial Narrow" w:cs="Arial"/>
                <w:b/>
                <w:sz w:val="22"/>
                <w:szCs w:val="22"/>
              </w:rPr>
              <w:t>Ime</w:t>
            </w:r>
          </w:p>
        </w:tc>
        <w:tc>
          <w:tcPr>
            <w:tcW w:w="7323" w:type="dxa"/>
            <w:tcBorders>
              <w:top w:val="single" w:sz="4" w:space="0" w:color="auto"/>
              <w:left w:val="single" w:sz="4" w:space="0" w:color="auto"/>
              <w:bottom w:val="single" w:sz="4" w:space="0" w:color="auto"/>
              <w:right w:val="single" w:sz="4" w:space="0" w:color="auto"/>
            </w:tcBorders>
          </w:tcPr>
          <w:p w:rsidR="00806BC7" w:rsidRPr="0005341E" w:rsidRDefault="00806BC7" w:rsidP="0005341E">
            <w:pPr>
              <w:spacing w:before="60" w:after="60"/>
              <w:rPr>
                <w:rFonts w:ascii="Arial Narrow" w:hAnsi="Arial Narrow" w:cs="Arial"/>
                <w:sz w:val="22"/>
                <w:szCs w:val="22"/>
              </w:rPr>
            </w:pPr>
            <w:r w:rsidRPr="0005341E">
              <w:rPr>
                <w:rFonts w:ascii="Arial Narrow" w:hAnsi="Arial Narrow" w:cs="Arial"/>
                <w:sz w:val="22"/>
                <w:szCs w:val="22"/>
              </w:rPr>
              <w:t>Ivana</w:t>
            </w:r>
          </w:p>
        </w:tc>
      </w:tr>
      <w:tr w:rsidR="00806BC7" w:rsidRPr="0005341E" w:rsidTr="00F31762">
        <w:tc>
          <w:tcPr>
            <w:tcW w:w="1951" w:type="dxa"/>
            <w:tcBorders>
              <w:top w:val="single" w:sz="4" w:space="0" w:color="auto"/>
              <w:left w:val="single" w:sz="4" w:space="0" w:color="auto"/>
              <w:bottom w:val="single" w:sz="4" w:space="0" w:color="auto"/>
              <w:right w:val="single" w:sz="4" w:space="0" w:color="auto"/>
            </w:tcBorders>
          </w:tcPr>
          <w:p w:rsidR="00806BC7" w:rsidRPr="0005341E" w:rsidRDefault="00806BC7" w:rsidP="0005341E">
            <w:pPr>
              <w:spacing w:before="60" w:after="60"/>
              <w:rPr>
                <w:rFonts w:ascii="Arial Narrow" w:hAnsi="Arial Narrow" w:cs="Arial"/>
                <w:b/>
                <w:sz w:val="22"/>
                <w:szCs w:val="22"/>
              </w:rPr>
            </w:pPr>
            <w:r w:rsidRPr="0005341E">
              <w:rPr>
                <w:rFonts w:ascii="Arial Narrow" w:hAnsi="Arial Narrow" w:cs="Arial"/>
                <w:b/>
                <w:sz w:val="22"/>
                <w:szCs w:val="22"/>
              </w:rPr>
              <w:t>Prezime</w:t>
            </w:r>
          </w:p>
        </w:tc>
        <w:tc>
          <w:tcPr>
            <w:tcW w:w="7323" w:type="dxa"/>
            <w:tcBorders>
              <w:top w:val="single" w:sz="4" w:space="0" w:color="auto"/>
              <w:left w:val="single" w:sz="4" w:space="0" w:color="auto"/>
              <w:bottom w:val="single" w:sz="4" w:space="0" w:color="auto"/>
              <w:right w:val="single" w:sz="4" w:space="0" w:color="auto"/>
            </w:tcBorders>
          </w:tcPr>
          <w:p w:rsidR="00806BC7" w:rsidRPr="0005341E" w:rsidRDefault="00806BC7" w:rsidP="0005341E">
            <w:pPr>
              <w:spacing w:before="60" w:after="60"/>
              <w:rPr>
                <w:rFonts w:ascii="Arial Narrow" w:hAnsi="Arial Narrow" w:cs="Arial"/>
                <w:sz w:val="22"/>
                <w:szCs w:val="22"/>
              </w:rPr>
            </w:pPr>
            <w:r w:rsidRPr="0005341E">
              <w:rPr>
                <w:rFonts w:ascii="Arial Narrow" w:hAnsi="Arial Narrow" w:cs="Arial"/>
                <w:sz w:val="22"/>
                <w:szCs w:val="22"/>
              </w:rPr>
              <w:t>Mareković</w:t>
            </w:r>
          </w:p>
        </w:tc>
      </w:tr>
      <w:tr w:rsidR="00806BC7" w:rsidRPr="0005341E" w:rsidTr="00F31762">
        <w:tc>
          <w:tcPr>
            <w:tcW w:w="1951" w:type="dxa"/>
            <w:tcBorders>
              <w:top w:val="single" w:sz="4" w:space="0" w:color="auto"/>
              <w:left w:val="single" w:sz="4" w:space="0" w:color="auto"/>
              <w:bottom w:val="single" w:sz="4" w:space="0" w:color="auto"/>
              <w:right w:val="single" w:sz="4" w:space="0" w:color="auto"/>
            </w:tcBorders>
          </w:tcPr>
          <w:p w:rsidR="00806BC7" w:rsidRPr="0005341E" w:rsidRDefault="00806BC7" w:rsidP="0005341E">
            <w:pPr>
              <w:spacing w:before="60" w:after="60"/>
              <w:rPr>
                <w:rFonts w:ascii="Arial Narrow" w:hAnsi="Arial Narrow" w:cs="Arial"/>
                <w:b/>
                <w:sz w:val="22"/>
                <w:szCs w:val="22"/>
              </w:rPr>
            </w:pPr>
            <w:r w:rsidRPr="0005341E">
              <w:rPr>
                <w:rFonts w:ascii="Arial Narrow" w:hAnsi="Arial Narrow" w:cs="Arial"/>
                <w:b/>
                <w:sz w:val="22"/>
                <w:szCs w:val="22"/>
              </w:rPr>
              <w:t>Naziv ustanove</w:t>
            </w:r>
          </w:p>
        </w:tc>
        <w:tc>
          <w:tcPr>
            <w:tcW w:w="7323" w:type="dxa"/>
            <w:tcBorders>
              <w:top w:val="single" w:sz="4" w:space="0" w:color="auto"/>
              <w:left w:val="single" w:sz="4" w:space="0" w:color="auto"/>
              <w:bottom w:val="single" w:sz="4" w:space="0" w:color="auto"/>
              <w:right w:val="single" w:sz="4" w:space="0" w:color="auto"/>
            </w:tcBorders>
          </w:tcPr>
          <w:p w:rsidR="00806BC7" w:rsidRPr="0005341E" w:rsidRDefault="00806BC7" w:rsidP="0005341E">
            <w:pPr>
              <w:spacing w:before="60" w:after="60"/>
              <w:rPr>
                <w:rFonts w:ascii="Arial Narrow" w:hAnsi="Arial Narrow" w:cs="Arial"/>
                <w:sz w:val="22"/>
                <w:szCs w:val="22"/>
              </w:rPr>
            </w:pPr>
            <w:r w:rsidRPr="0005341E">
              <w:rPr>
                <w:rFonts w:ascii="Arial Narrow" w:hAnsi="Arial Narrow" w:cs="Arial"/>
                <w:sz w:val="22"/>
                <w:szCs w:val="22"/>
              </w:rPr>
              <w:t>Klinički bolnički centar Zagreb, Medicinski fakultet Sveučilišta u Zagrebu</w:t>
            </w:r>
          </w:p>
        </w:tc>
      </w:tr>
      <w:tr w:rsidR="00806BC7" w:rsidRPr="0005341E" w:rsidTr="00F31762">
        <w:tc>
          <w:tcPr>
            <w:tcW w:w="1951" w:type="dxa"/>
            <w:tcBorders>
              <w:top w:val="single" w:sz="4" w:space="0" w:color="auto"/>
              <w:left w:val="single" w:sz="4" w:space="0" w:color="auto"/>
              <w:bottom w:val="single" w:sz="4" w:space="0" w:color="auto"/>
              <w:right w:val="single" w:sz="4" w:space="0" w:color="auto"/>
            </w:tcBorders>
          </w:tcPr>
          <w:p w:rsidR="00806BC7" w:rsidRPr="0005341E" w:rsidRDefault="00806BC7" w:rsidP="0005341E">
            <w:pPr>
              <w:spacing w:before="60" w:after="60"/>
              <w:rPr>
                <w:rFonts w:ascii="Arial Narrow" w:hAnsi="Arial Narrow" w:cs="Arial"/>
                <w:b/>
                <w:sz w:val="22"/>
                <w:szCs w:val="22"/>
              </w:rPr>
            </w:pPr>
            <w:r w:rsidRPr="0005341E">
              <w:rPr>
                <w:rFonts w:ascii="Arial Narrow" w:hAnsi="Arial Narrow" w:cs="Arial"/>
                <w:b/>
                <w:sz w:val="22"/>
                <w:szCs w:val="22"/>
              </w:rPr>
              <w:t>E-mail adresa</w:t>
            </w:r>
          </w:p>
        </w:tc>
        <w:tc>
          <w:tcPr>
            <w:tcW w:w="7323" w:type="dxa"/>
            <w:tcBorders>
              <w:top w:val="single" w:sz="4" w:space="0" w:color="auto"/>
              <w:left w:val="single" w:sz="4" w:space="0" w:color="auto"/>
              <w:bottom w:val="single" w:sz="4" w:space="0" w:color="auto"/>
              <w:right w:val="single" w:sz="4" w:space="0" w:color="auto"/>
            </w:tcBorders>
          </w:tcPr>
          <w:p w:rsidR="00806BC7" w:rsidRPr="0005341E" w:rsidRDefault="00806BC7" w:rsidP="0005341E">
            <w:pPr>
              <w:spacing w:before="60" w:after="60"/>
              <w:rPr>
                <w:rFonts w:ascii="Arial Narrow" w:hAnsi="Arial Narrow" w:cs="Arial"/>
                <w:sz w:val="22"/>
                <w:szCs w:val="22"/>
              </w:rPr>
            </w:pPr>
            <w:r w:rsidRPr="0005341E">
              <w:rPr>
                <w:rFonts w:ascii="Arial Narrow" w:hAnsi="Arial Narrow" w:cs="Arial"/>
                <w:sz w:val="22"/>
                <w:szCs w:val="22"/>
              </w:rPr>
              <w:t>imarekov@kbc-zagreb.hr</w:t>
            </w:r>
          </w:p>
        </w:tc>
      </w:tr>
      <w:tr w:rsidR="00806BC7" w:rsidRPr="0005341E" w:rsidTr="00F31762">
        <w:tc>
          <w:tcPr>
            <w:tcW w:w="1951" w:type="dxa"/>
            <w:tcBorders>
              <w:top w:val="single" w:sz="4" w:space="0" w:color="auto"/>
              <w:left w:val="single" w:sz="4" w:space="0" w:color="auto"/>
              <w:bottom w:val="single" w:sz="4" w:space="0" w:color="auto"/>
              <w:right w:val="single" w:sz="4" w:space="0" w:color="auto"/>
            </w:tcBorders>
          </w:tcPr>
          <w:p w:rsidR="00806BC7" w:rsidRPr="0005341E" w:rsidRDefault="00806BC7" w:rsidP="0005341E">
            <w:pPr>
              <w:spacing w:before="60" w:after="60"/>
              <w:rPr>
                <w:rFonts w:ascii="Arial Narrow" w:hAnsi="Arial Narrow" w:cs="Arial"/>
                <w:b/>
                <w:sz w:val="22"/>
                <w:szCs w:val="22"/>
              </w:rPr>
            </w:pPr>
            <w:r w:rsidRPr="0005341E">
              <w:rPr>
                <w:rFonts w:ascii="Arial Narrow" w:hAnsi="Arial Narrow" w:cs="Arial"/>
                <w:b/>
                <w:sz w:val="22"/>
                <w:szCs w:val="22"/>
              </w:rPr>
              <w:t>Adresa osobne web stranice</w:t>
            </w:r>
          </w:p>
        </w:tc>
        <w:tc>
          <w:tcPr>
            <w:tcW w:w="7323" w:type="dxa"/>
            <w:tcBorders>
              <w:top w:val="single" w:sz="4" w:space="0" w:color="auto"/>
              <w:left w:val="single" w:sz="4" w:space="0" w:color="auto"/>
              <w:bottom w:val="single" w:sz="4" w:space="0" w:color="auto"/>
              <w:right w:val="single" w:sz="4" w:space="0" w:color="auto"/>
            </w:tcBorders>
          </w:tcPr>
          <w:p w:rsidR="00806BC7" w:rsidRPr="0005341E" w:rsidRDefault="00806BC7" w:rsidP="0005341E">
            <w:pPr>
              <w:spacing w:before="60" w:after="60"/>
              <w:rPr>
                <w:rFonts w:ascii="Arial Narrow" w:hAnsi="Arial Narrow" w:cs="Arial"/>
                <w:sz w:val="22"/>
                <w:szCs w:val="22"/>
              </w:rPr>
            </w:pPr>
          </w:p>
        </w:tc>
      </w:tr>
      <w:tr w:rsidR="00806BC7" w:rsidRPr="0005341E" w:rsidTr="00F31762">
        <w:tc>
          <w:tcPr>
            <w:tcW w:w="1951" w:type="dxa"/>
            <w:tcBorders>
              <w:top w:val="single" w:sz="4" w:space="0" w:color="auto"/>
              <w:left w:val="single" w:sz="4" w:space="0" w:color="auto"/>
              <w:bottom w:val="single" w:sz="4" w:space="0" w:color="auto"/>
              <w:right w:val="single" w:sz="4" w:space="0" w:color="auto"/>
            </w:tcBorders>
          </w:tcPr>
          <w:p w:rsidR="00806BC7" w:rsidRPr="0005341E" w:rsidRDefault="00806BC7" w:rsidP="0005341E">
            <w:pPr>
              <w:spacing w:before="60" w:after="60"/>
              <w:rPr>
                <w:rFonts w:ascii="Arial Narrow" w:hAnsi="Arial Narrow" w:cs="Arial"/>
                <w:b/>
                <w:sz w:val="22"/>
                <w:szCs w:val="22"/>
              </w:rPr>
            </w:pPr>
            <w:r w:rsidRPr="0005341E">
              <w:rPr>
                <w:rFonts w:ascii="Arial Narrow" w:hAnsi="Arial Narrow" w:cs="Arial"/>
                <w:b/>
                <w:sz w:val="22"/>
                <w:szCs w:val="22"/>
              </w:rPr>
              <w:t>Životopis</w:t>
            </w:r>
          </w:p>
        </w:tc>
        <w:tc>
          <w:tcPr>
            <w:tcW w:w="7323" w:type="dxa"/>
            <w:tcBorders>
              <w:top w:val="single" w:sz="4" w:space="0" w:color="auto"/>
              <w:left w:val="single" w:sz="4" w:space="0" w:color="auto"/>
              <w:bottom w:val="single" w:sz="4" w:space="0" w:color="auto"/>
              <w:right w:val="single" w:sz="4" w:space="0" w:color="auto"/>
            </w:tcBorders>
          </w:tcPr>
          <w:p w:rsidR="00806BC7" w:rsidRPr="0005341E" w:rsidRDefault="00806BC7" w:rsidP="0005341E">
            <w:pPr>
              <w:spacing w:before="60" w:after="60"/>
              <w:rPr>
                <w:rFonts w:ascii="Arial Narrow" w:hAnsi="Arial Narrow" w:cs="Arial"/>
                <w:noProof/>
                <w:sz w:val="22"/>
                <w:szCs w:val="22"/>
                <w:lang w:val="pl-PL"/>
              </w:rPr>
            </w:pPr>
            <w:r w:rsidRPr="0005341E">
              <w:rPr>
                <w:rFonts w:ascii="Arial Narrow" w:hAnsi="Arial Narrow" w:cs="Arial"/>
                <w:noProof/>
                <w:sz w:val="22"/>
                <w:szCs w:val="22"/>
                <w:lang w:val="pl-PL"/>
              </w:rPr>
              <w:t>Obrazovanje</w:t>
            </w:r>
          </w:p>
          <w:p w:rsidR="00806BC7" w:rsidRPr="0005341E" w:rsidRDefault="00806BC7" w:rsidP="0005341E">
            <w:pPr>
              <w:spacing w:before="60" w:after="60"/>
              <w:rPr>
                <w:rFonts w:ascii="Arial Narrow" w:hAnsi="Arial Narrow" w:cs="Arial"/>
                <w:noProof/>
                <w:sz w:val="22"/>
                <w:szCs w:val="22"/>
                <w:lang w:val="pl-PL"/>
              </w:rPr>
            </w:pPr>
            <w:r w:rsidRPr="0005341E">
              <w:rPr>
                <w:rFonts w:ascii="Arial Narrow" w:hAnsi="Arial Narrow" w:cs="Arial"/>
                <w:noProof/>
                <w:sz w:val="22"/>
                <w:szCs w:val="22"/>
                <w:lang w:val="pl-PL"/>
              </w:rPr>
              <w:t>1996                      Diploma Medicinskog fakulteta Sveučilišta u Zagrebu (prosječna ocjena 4,70)</w:t>
            </w:r>
          </w:p>
          <w:p w:rsidR="00806BC7" w:rsidRPr="0005341E" w:rsidRDefault="00806BC7" w:rsidP="0005341E">
            <w:pPr>
              <w:spacing w:before="60" w:after="60"/>
              <w:rPr>
                <w:rFonts w:ascii="Arial Narrow" w:hAnsi="Arial Narrow" w:cs="Arial"/>
                <w:noProof/>
                <w:sz w:val="22"/>
                <w:szCs w:val="22"/>
                <w:lang w:val="pl-PL"/>
              </w:rPr>
            </w:pPr>
            <w:r w:rsidRPr="0005341E">
              <w:rPr>
                <w:rFonts w:ascii="Arial Narrow" w:hAnsi="Arial Narrow" w:cs="Arial"/>
                <w:noProof/>
                <w:sz w:val="22"/>
                <w:szCs w:val="22"/>
                <w:lang w:val="pl-PL"/>
              </w:rPr>
              <w:t>1996-1998             Pripravnički staž u Kliničkoj bolnici Dubrava u Zagrebu</w:t>
            </w:r>
          </w:p>
          <w:p w:rsidR="00806BC7" w:rsidRPr="0005341E" w:rsidRDefault="00806BC7" w:rsidP="0005341E">
            <w:pPr>
              <w:spacing w:before="60" w:after="60"/>
              <w:rPr>
                <w:rFonts w:ascii="Arial Narrow" w:hAnsi="Arial Narrow" w:cs="Arial"/>
                <w:noProof/>
                <w:sz w:val="22"/>
                <w:szCs w:val="22"/>
                <w:lang w:val="pl-PL"/>
              </w:rPr>
            </w:pPr>
            <w:r w:rsidRPr="0005341E">
              <w:rPr>
                <w:rFonts w:ascii="Arial Narrow" w:hAnsi="Arial Narrow" w:cs="Arial"/>
                <w:noProof/>
                <w:sz w:val="22"/>
                <w:szCs w:val="22"/>
                <w:lang w:val="pl-PL"/>
              </w:rPr>
              <w:t>1998                      Položen državni ispit pri Ministarstvu zdravstva</w:t>
            </w:r>
          </w:p>
          <w:p w:rsidR="00806BC7" w:rsidRPr="0005341E" w:rsidRDefault="00806BC7" w:rsidP="0005341E">
            <w:pPr>
              <w:spacing w:before="60" w:after="60"/>
              <w:rPr>
                <w:rFonts w:ascii="Arial Narrow" w:hAnsi="Arial Narrow" w:cs="Arial"/>
                <w:noProof/>
                <w:sz w:val="22"/>
                <w:szCs w:val="22"/>
                <w:lang w:val="pl-PL"/>
              </w:rPr>
            </w:pPr>
            <w:r w:rsidRPr="0005341E">
              <w:rPr>
                <w:rFonts w:ascii="Arial Narrow" w:hAnsi="Arial Narrow" w:cs="Arial"/>
                <w:noProof/>
                <w:sz w:val="22"/>
                <w:szCs w:val="22"/>
                <w:lang w:val="pl-PL"/>
              </w:rPr>
              <w:t>2005                      Položen specijalistički ispit iz medicinske mikrobiologije s parasitologijom</w:t>
            </w:r>
          </w:p>
          <w:p w:rsidR="00806BC7" w:rsidRPr="0005341E" w:rsidRDefault="00806BC7" w:rsidP="0005341E">
            <w:pPr>
              <w:spacing w:before="60" w:after="60"/>
              <w:rPr>
                <w:rFonts w:ascii="Arial Narrow" w:hAnsi="Arial Narrow" w:cs="Arial"/>
                <w:noProof/>
                <w:sz w:val="22"/>
                <w:szCs w:val="22"/>
                <w:lang w:val="pl-PL"/>
              </w:rPr>
            </w:pPr>
            <w:r w:rsidRPr="0005341E">
              <w:rPr>
                <w:rFonts w:ascii="Arial Narrow" w:hAnsi="Arial Narrow" w:cs="Arial"/>
                <w:noProof/>
                <w:sz w:val="22"/>
                <w:szCs w:val="22"/>
                <w:lang w:val="pl-PL"/>
              </w:rPr>
              <w:t xml:space="preserve">2005                      Edukacijski boravak u Beču u trajanju od mjesec dana u Laboratoriju za kliničku    </w:t>
            </w:r>
          </w:p>
          <w:p w:rsidR="00806BC7" w:rsidRPr="0005341E" w:rsidRDefault="00806BC7" w:rsidP="0005341E">
            <w:pPr>
              <w:spacing w:before="60" w:after="60"/>
              <w:rPr>
                <w:rFonts w:ascii="Arial Narrow" w:hAnsi="Arial Narrow" w:cs="Arial"/>
                <w:noProof/>
                <w:sz w:val="22"/>
                <w:szCs w:val="22"/>
                <w:lang w:val="pl-PL"/>
              </w:rPr>
            </w:pPr>
            <w:r w:rsidRPr="0005341E">
              <w:rPr>
                <w:rFonts w:ascii="Arial Narrow" w:hAnsi="Arial Narrow" w:cs="Arial"/>
                <w:noProof/>
                <w:sz w:val="22"/>
                <w:szCs w:val="22"/>
                <w:lang w:val="pl-PL"/>
              </w:rPr>
              <w:t xml:space="preserve">                             mikrobiologiju profesora M. Rottera (Allgemeines Krankenhaus der Stadt Wien – AKH)</w:t>
            </w:r>
          </w:p>
          <w:p w:rsidR="00806BC7" w:rsidRPr="0005341E" w:rsidRDefault="00806BC7" w:rsidP="0005341E">
            <w:pPr>
              <w:spacing w:before="60" w:after="60"/>
              <w:rPr>
                <w:rFonts w:ascii="Arial Narrow" w:hAnsi="Arial Narrow" w:cs="Arial"/>
                <w:noProof/>
                <w:sz w:val="22"/>
                <w:szCs w:val="22"/>
                <w:lang w:val="pl-PL"/>
              </w:rPr>
            </w:pPr>
            <w:r w:rsidRPr="0005341E">
              <w:rPr>
                <w:rFonts w:ascii="Arial Narrow" w:hAnsi="Arial Narrow" w:cs="Arial"/>
                <w:noProof/>
                <w:sz w:val="22"/>
                <w:szCs w:val="22"/>
                <w:lang w:val="pl-PL"/>
              </w:rPr>
              <w:t xml:space="preserve">2009.                     Edukacijski boravak u Leidenu u Nizozemskoj u Leiden University Medical Centre na  </w:t>
            </w:r>
          </w:p>
          <w:p w:rsidR="00806BC7" w:rsidRPr="0005341E" w:rsidRDefault="00806BC7" w:rsidP="0005341E">
            <w:pPr>
              <w:spacing w:before="60" w:after="60"/>
              <w:rPr>
                <w:rFonts w:ascii="Arial Narrow" w:hAnsi="Arial Narrow" w:cs="Arial"/>
                <w:noProof/>
                <w:sz w:val="22"/>
                <w:szCs w:val="22"/>
                <w:lang w:val="pl-PL"/>
              </w:rPr>
            </w:pPr>
            <w:r w:rsidRPr="0005341E">
              <w:rPr>
                <w:rFonts w:ascii="Arial Narrow" w:hAnsi="Arial Narrow" w:cs="Arial"/>
                <w:noProof/>
                <w:sz w:val="22"/>
                <w:szCs w:val="22"/>
                <w:lang w:val="pl-PL"/>
              </w:rPr>
              <w:t xml:space="preserve">                             Odjelu za infektivne bolesti zbog edukacije o genotipizaciji acinetobaktera kod Lenie    </w:t>
            </w:r>
          </w:p>
          <w:p w:rsidR="00806BC7" w:rsidRPr="0005341E" w:rsidRDefault="00806BC7" w:rsidP="0005341E">
            <w:pPr>
              <w:spacing w:before="60" w:after="60"/>
              <w:rPr>
                <w:rFonts w:ascii="Arial Narrow" w:hAnsi="Arial Narrow" w:cs="Arial"/>
                <w:noProof/>
                <w:sz w:val="22"/>
                <w:szCs w:val="22"/>
                <w:lang w:val="pl-PL"/>
              </w:rPr>
            </w:pPr>
            <w:r w:rsidRPr="0005341E">
              <w:rPr>
                <w:rFonts w:ascii="Arial Narrow" w:hAnsi="Arial Narrow" w:cs="Arial"/>
                <w:noProof/>
                <w:sz w:val="22"/>
                <w:szCs w:val="22"/>
                <w:lang w:val="pl-PL"/>
              </w:rPr>
              <w:t xml:space="preserve">                              Dijkshoorn</w:t>
            </w:r>
          </w:p>
          <w:p w:rsidR="00806BC7" w:rsidRPr="0005341E" w:rsidRDefault="00806BC7" w:rsidP="0005341E">
            <w:pPr>
              <w:spacing w:before="60" w:after="60"/>
              <w:rPr>
                <w:rFonts w:ascii="Arial Narrow" w:hAnsi="Arial Narrow" w:cs="Arial"/>
                <w:noProof/>
                <w:sz w:val="22"/>
                <w:szCs w:val="22"/>
                <w:lang w:val="pl-PL"/>
              </w:rPr>
            </w:pPr>
          </w:p>
          <w:p w:rsidR="00806BC7" w:rsidRPr="0005341E" w:rsidRDefault="00806BC7" w:rsidP="0005341E">
            <w:pPr>
              <w:spacing w:before="60" w:after="60"/>
              <w:rPr>
                <w:rFonts w:ascii="Arial Narrow" w:hAnsi="Arial Narrow" w:cs="Arial"/>
                <w:noProof/>
                <w:sz w:val="22"/>
                <w:szCs w:val="22"/>
                <w:lang w:val="pl-PL"/>
              </w:rPr>
            </w:pPr>
            <w:r w:rsidRPr="0005341E">
              <w:rPr>
                <w:rFonts w:ascii="Arial Narrow" w:hAnsi="Arial Narrow" w:cs="Arial"/>
                <w:noProof/>
                <w:sz w:val="22"/>
                <w:szCs w:val="22"/>
                <w:lang w:val="pl-PL"/>
              </w:rPr>
              <w:t>Radno iskustvo</w:t>
            </w:r>
          </w:p>
          <w:p w:rsidR="00806BC7" w:rsidRPr="0005341E" w:rsidRDefault="00806BC7" w:rsidP="0005341E">
            <w:pPr>
              <w:spacing w:before="60" w:after="60"/>
              <w:rPr>
                <w:rFonts w:ascii="Arial Narrow" w:hAnsi="Arial Narrow" w:cs="Arial"/>
                <w:noProof/>
                <w:sz w:val="22"/>
                <w:szCs w:val="22"/>
                <w:lang w:val="pl-PL"/>
              </w:rPr>
            </w:pPr>
            <w:r w:rsidRPr="0005341E">
              <w:rPr>
                <w:rFonts w:ascii="Arial Narrow" w:hAnsi="Arial Narrow" w:cs="Arial"/>
                <w:noProof/>
                <w:sz w:val="22"/>
                <w:szCs w:val="22"/>
                <w:lang w:val="pl-PL"/>
              </w:rPr>
              <w:t>1998 – 2001         Product Manager u predstavništvu farmaceutske tvrtke Schering Plough</w:t>
            </w:r>
          </w:p>
          <w:p w:rsidR="00806BC7" w:rsidRPr="0005341E" w:rsidRDefault="00806BC7" w:rsidP="0005341E">
            <w:pPr>
              <w:spacing w:before="60" w:after="60"/>
              <w:rPr>
                <w:rFonts w:ascii="Arial Narrow" w:hAnsi="Arial Narrow" w:cs="Arial"/>
                <w:noProof/>
                <w:sz w:val="22"/>
                <w:szCs w:val="22"/>
                <w:lang w:val="pl-PL"/>
              </w:rPr>
            </w:pPr>
            <w:r w:rsidRPr="0005341E">
              <w:rPr>
                <w:rFonts w:ascii="Arial Narrow" w:hAnsi="Arial Narrow" w:cs="Arial"/>
                <w:noProof/>
                <w:sz w:val="22"/>
                <w:szCs w:val="22"/>
                <w:lang w:val="pl-PL"/>
              </w:rPr>
              <w:t xml:space="preserve">2001 – 2005         Specijalizant medicinske mikrobiologije s parasitologijom u Klinici za plućne bolesti     </w:t>
            </w:r>
          </w:p>
          <w:p w:rsidR="00806BC7" w:rsidRPr="0005341E" w:rsidRDefault="00806BC7" w:rsidP="0005341E">
            <w:pPr>
              <w:spacing w:before="60" w:after="60"/>
              <w:rPr>
                <w:rFonts w:ascii="Arial Narrow" w:hAnsi="Arial Narrow" w:cs="Arial"/>
                <w:noProof/>
                <w:sz w:val="22"/>
                <w:szCs w:val="22"/>
                <w:lang w:val="pl-PL"/>
              </w:rPr>
            </w:pPr>
            <w:r w:rsidRPr="0005341E">
              <w:rPr>
                <w:rFonts w:ascii="Arial Narrow" w:hAnsi="Arial Narrow" w:cs="Arial"/>
                <w:noProof/>
                <w:sz w:val="22"/>
                <w:szCs w:val="22"/>
                <w:lang w:val="pl-PL"/>
              </w:rPr>
              <w:t xml:space="preserve">                             „Jordanovac“</w:t>
            </w:r>
          </w:p>
          <w:p w:rsidR="00806BC7" w:rsidRPr="0005341E" w:rsidRDefault="00806BC7" w:rsidP="0005341E">
            <w:pPr>
              <w:spacing w:before="60" w:after="60"/>
              <w:rPr>
                <w:rFonts w:ascii="Arial Narrow" w:hAnsi="Arial Narrow" w:cs="Arial"/>
                <w:noProof/>
                <w:sz w:val="22"/>
                <w:szCs w:val="22"/>
                <w:lang w:val="pl-PL"/>
              </w:rPr>
            </w:pPr>
            <w:r w:rsidRPr="0005341E">
              <w:rPr>
                <w:rFonts w:ascii="Arial Narrow" w:hAnsi="Arial Narrow" w:cs="Arial"/>
                <w:noProof/>
                <w:sz w:val="22"/>
                <w:szCs w:val="22"/>
                <w:lang w:val="pl-PL"/>
              </w:rPr>
              <w:t xml:space="preserve">2005 – 2008         Specijalist medicinske mikrobiologije s parasitologijom u Klinici za plućne bolesti „                  </w:t>
            </w:r>
          </w:p>
          <w:p w:rsidR="00806BC7" w:rsidRPr="0005341E" w:rsidRDefault="00806BC7" w:rsidP="0005341E">
            <w:pPr>
              <w:spacing w:before="60" w:after="60"/>
              <w:rPr>
                <w:rFonts w:ascii="Arial Narrow" w:hAnsi="Arial Narrow" w:cs="Arial"/>
                <w:noProof/>
                <w:sz w:val="22"/>
                <w:szCs w:val="22"/>
                <w:lang w:val="pl-PL"/>
              </w:rPr>
            </w:pPr>
            <w:r w:rsidRPr="0005341E">
              <w:rPr>
                <w:rFonts w:ascii="Arial Narrow" w:hAnsi="Arial Narrow" w:cs="Arial"/>
                <w:noProof/>
                <w:sz w:val="22"/>
                <w:szCs w:val="22"/>
                <w:lang w:val="pl-PL"/>
              </w:rPr>
              <w:t xml:space="preserve">                             „Jordanovac“</w:t>
            </w:r>
          </w:p>
          <w:p w:rsidR="00806BC7" w:rsidRPr="0005341E" w:rsidRDefault="00806BC7" w:rsidP="0005341E">
            <w:pPr>
              <w:spacing w:before="60" w:after="60"/>
              <w:rPr>
                <w:rFonts w:ascii="Arial Narrow" w:hAnsi="Arial Narrow" w:cs="Arial"/>
                <w:noProof/>
                <w:sz w:val="22"/>
                <w:szCs w:val="22"/>
                <w:lang w:val="pl-PL"/>
              </w:rPr>
            </w:pPr>
            <w:r w:rsidRPr="0005341E">
              <w:rPr>
                <w:rFonts w:ascii="Arial Narrow" w:hAnsi="Arial Narrow" w:cs="Arial"/>
                <w:noProof/>
                <w:sz w:val="22"/>
                <w:szCs w:val="22"/>
                <w:lang w:val="pl-PL"/>
              </w:rPr>
              <w:t xml:space="preserve">2008  – do sada    specijalist medicinske mikrobiologije s parazitologijom u Kliničkom zavodu za  </w:t>
            </w:r>
          </w:p>
          <w:p w:rsidR="00806BC7" w:rsidRPr="0005341E" w:rsidRDefault="00806BC7" w:rsidP="0005341E">
            <w:pPr>
              <w:spacing w:before="60" w:after="60"/>
              <w:rPr>
                <w:rFonts w:ascii="Arial Narrow" w:hAnsi="Arial Narrow" w:cs="Arial"/>
                <w:noProof/>
                <w:sz w:val="22"/>
                <w:szCs w:val="22"/>
                <w:lang w:val="pl-PL"/>
              </w:rPr>
            </w:pPr>
            <w:r w:rsidRPr="0005341E">
              <w:rPr>
                <w:rFonts w:ascii="Arial Narrow" w:hAnsi="Arial Narrow" w:cs="Arial"/>
                <w:noProof/>
                <w:sz w:val="22"/>
                <w:szCs w:val="22"/>
                <w:lang w:val="pl-PL"/>
              </w:rPr>
              <w:t xml:space="preserve">                               kliničku i molekularnu mikrobiologiju Kliničkog bolničkog centra Zagreb; </w:t>
            </w:r>
          </w:p>
          <w:p w:rsidR="00806BC7" w:rsidRPr="0005341E" w:rsidRDefault="00806BC7" w:rsidP="0005341E">
            <w:pPr>
              <w:spacing w:before="60" w:after="60"/>
              <w:rPr>
                <w:rFonts w:ascii="Arial Narrow" w:hAnsi="Arial Narrow" w:cs="Arial"/>
                <w:noProof/>
                <w:sz w:val="22"/>
                <w:szCs w:val="22"/>
                <w:lang w:val="pl-PL"/>
              </w:rPr>
            </w:pPr>
            <w:r w:rsidRPr="0005341E">
              <w:rPr>
                <w:rFonts w:ascii="Arial Narrow" w:hAnsi="Arial Narrow" w:cs="Arial"/>
                <w:noProof/>
                <w:sz w:val="22"/>
                <w:szCs w:val="22"/>
                <w:lang w:val="pl-PL"/>
              </w:rPr>
              <w:t xml:space="preserve">od 2011.                 pročelnik Kliničke jedinice za mikobakteriologiju; </w:t>
            </w:r>
          </w:p>
          <w:p w:rsidR="00806BC7" w:rsidRPr="0005341E" w:rsidRDefault="00806BC7" w:rsidP="0005341E">
            <w:pPr>
              <w:spacing w:before="60" w:after="60"/>
              <w:rPr>
                <w:rFonts w:ascii="Arial Narrow" w:hAnsi="Arial Narrow" w:cs="Arial"/>
                <w:noProof/>
                <w:sz w:val="22"/>
                <w:szCs w:val="22"/>
                <w:lang w:val="pl-PL"/>
              </w:rPr>
            </w:pPr>
            <w:r w:rsidRPr="0005341E">
              <w:rPr>
                <w:rFonts w:ascii="Arial Narrow" w:hAnsi="Arial Narrow" w:cs="Arial"/>
                <w:noProof/>
                <w:sz w:val="22"/>
                <w:szCs w:val="22"/>
                <w:lang w:val="pl-PL"/>
              </w:rPr>
              <w:t>od 23.3.2015.         v.d. predstojnika Kliničkog zavoda za kliničku i molekularnu mikrobiologiju KBC Zagreb</w:t>
            </w:r>
          </w:p>
          <w:p w:rsidR="00806BC7" w:rsidRPr="0005341E" w:rsidRDefault="00806BC7" w:rsidP="0005341E">
            <w:pPr>
              <w:spacing w:before="60" w:after="60"/>
              <w:rPr>
                <w:rFonts w:ascii="Arial Narrow" w:hAnsi="Arial Narrow" w:cs="Arial"/>
                <w:noProof/>
                <w:sz w:val="22"/>
                <w:szCs w:val="22"/>
                <w:lang w:val="pl-PL"/>
              </w:rPr>
            </w:pPr>
          </w:p>
          <w:p w:rsidR="00806BC7" w:rsidRPr="0005341E" w:rsidRDefault="00806BC7" w:rsidP="0005341E">
            <w:pPr>
              <w:spacing w:before="60" w:after="60"/>
              <w:rPr>
                <w:rFonts w:ascii="Arial Narrow" w:hAnsi="Arial Narrow" w:cs="Arial"/>
                <w:noProof/>
                <w:sz w:val="22"/>
                <w:szCs w:val="22"/>
                <w:lang w:val="pl-PL"/>
              </w:rPr>
            </w:pPr>
            <w:r w:rsidRPr="0005341E">
              <w:rPr>
                <w:rFonts w:ascii="Arial Narrow" w:hAnsi="Arial Narrow" w:cs="Arial"/>
                <w:noProof/>
                <w:sz w:val="22"/>
                <w:szCs w:val="22"/>
                <w:lang w:val="pl-PL"/>
              </w:rPr>
              <w:t>Znanstvena aktivnost</w:t>
            </w:r>
          </w:p>
          <w:p w:rsidR="00806BC7" w:rsidRPr="0005341E" w:rsidRDefault="00806BC7" w:rsidP="0005341E">
            <w:pPr>
              <w:spacing w:before="60" w:after="60"/>
              <w:rPr>
                <w:rFonts w:ascii="Arial Narrow" w:hAnsi="Arial Narrow" w:cs="Arial"/>
                <w:noProof/>
                <w:sz w:val="22"/>
                <w:szCs w:val="22"/>
                <w:lang w:val="pl-PL"/>
              </w:rPr>
            </w:pPr>
            <w:r w:rsidRPr="0005341E">
              <w:rPr>
                <w:rFonts w:ascii="Arial Narrow" w:hAnsi="Arial Narrow" w:cs="Arial"/>
                <w:noProof/>
                <w:sz w:val="22"/>
                <w:szCs w:val="22"/>
                <w:lang w:val="pl-PL"/>
              </w:rPr>
              <w:t>2004. Magistar znanosti izradom i obranom znanstvenog magistarskog rada pod naslovom "Kliničko značenje nalaza kvantitativnih i semikvantitativnih kultura Ureaplasma urealyticum i Mycoplasma hominis u uzorcima iz urogenitalnog sustava" na Medicinskom fakultetu Sveučilišta u Zagrebu - znanstveno područje biomedicina i zdravstvo, znanstveno polje kliničke medicinske znansti, znanstvena grana medicinska mikrobiologija.</w:t>
            </w:r>
          </w:p>
          <w:p w:rsidR="00806BC7" w:rsidRPr="0005341E" w:rsidRDefault="00806BC7" w:rsidP="0005341E">
            <w:pPr>
              <w:spacing w:before="60" w:after="60"/>
              <w:rPr>
                <w:rFonts w:ascii="Arial Narrow" w:hAnsi="Arial Narrow" w:cs="Arial"/>
                <w:noProof/>
                <w:sz w:val="22"/>
                <w:szCs w:val="22"/>
                <w:lang w:val="pl-PL"/>
              </w:rPr>
            </w:pPr>
            <w:r w:rsidRPr="0005341E">
              <w:rPr>
                <w:rFonts w:ascii="Arial Narrow" w:hAnsi="Arial Narrow" w:cs="Arial"/>
                <w:noProof/>
                <w:sz w:val="22"/>
                <w:szCs w:val="22"/>
                <w:lang w:val="pl-PL"/>
              </w:rPr>
              <w:t>2008. Doktor znanosti izradom i obranom disertacije pod naslovom "Značenje molekularnih metoda u dijagnostici izvanbolničkih pneumonija uzrokovanih bakterijama" na Medicinskom fakultetu Sveučilišta u Zagrebu</w:t>
            </w:r>
          </w:p>
          <w:p w:rsidR="00806BC7" w:rsidRPr="0005341E" w:rsidRDefault="00806BC7" w:rsidP="0005341E">
            <w:pPr>
              <w:spacing w:before="60" w:after="60"/>
              <w:rPr>
                <w:rFonts w:ascii="Arial Narrow" w:hAnsi="Arial Narrow" w:cs="Arial"/>
                <w:noProof/>
                <w:sz w:val="22"/>
                <w:szCs w:val="22"/>
                <w:lang w:val="pl-PL"/>
              </w:rPr>
            </w:pPr>
            <w:r w:rsidRPr="0005341E">
              <w:rPr>
                <w:rFonts w:ascii="Arial Narrow" w:hAnsi="Arial Narrow" w:cs="Arial"/>
                <w:noProof/>
                <w:sz w:val="22"/>
                <w:szCs w:val="22"/>
                <w:lang w:val="pl-PL"/>
              </w:rPr>
              <w:t>1.veljače, 2010.– do sada Docent na Katedri za medicinsku mikrobiologiju i parazitologiju Medicinskog fakulteta Sveučilišta u Zagrebu u kumulativnom radnom odnosu s Kliničkim zavodom za kliničku i molekularnu mikrobiologiju KBC Zagreb</w:t>
            </w:r>
          </w:p>
          <w:p w:rsidR="00806BC7" w:rsidRPr="0005341E" w:rsidRDefault="00806BC7" w:rsidP="0005341E">
            <w:pPr>
              <w:spacing w:before="60" w:after="60"/>
              <w:rPr>
                <w:rFonts w:ascii="Arial Narrow" w:hAnsi="Arial Narrow" w:cs="Arial"/>
                <w:noProof/>
                <w:sz w:val="22"/>
                <w:szCs w:val="22"/>
                <w:lang w:val="pl-PL"/>
              </w:rPr>
            </w:pPr>
          </w:p>
          <w:p w:rsidR="00806BC7" w:rsidRPr="0005341E" w:rsidRDefault="00806BC7" w:rsidP="0005341E">
            <w:pPr>
              <w:spacing w:before="60" w:after="60"/>
              <w:rPr>
                <w:rFonts w:ascii="Arial Narrow" w:hAnsi="Arial Narrow" w:cs="Arial"/>
                <w:noProof/>
                <w:sz w:val="22"/>
                <w:szCs w:val="22"/>
                <w:lang w:val="pl-PL"/>
              </w:rPr>
            </w:pPr>
            <w:r w:rsidRPr="0005341E">
              <w:rPr>
                <w:rFonts w:ascii="Arial Narrow" w:hAnsi="Arial Narrow" w:cs="Arial"/>
                <w:noProof/>
                <w:sz w:val="22"/>
                <w:szCs w:val="22"/>
                <w:lang w:val="pl-PL"/>
              </w:rPr>
              <w:t xml:space="preserve">Publikacije </w:t>
            </w:r>
            <w:r w:rsidR="003B633F" w:rsidRPr="0005341E">
              <w:rPr>
                <w:rFonts w:ascii="Arial Narrow" w:hAnsi="Arial Narrow" w:cs="Arial"/>
                <w:noProof/>
                <w:sz w:val="22"/>
                <w:szCs w:val="22"/>
                <w:lang w:val="pl-PL"/>
              </w:rPr>
              <w:t> </w:t>
            </w:r>
          </w:p>
          <w:p w:rsidR="00806BC7" w:rsidRPr="0005341E" w:rsidRDefault="00806BC7" w:rsidP="0005341E">
            <w:pPr>
              <w:spacing w:before="60" w:after="60"/>
              <w:rPr>
                <w:rFonts w:ascii="Arial Narrow" w:hAnsi="Arial Narrow" w:cs="Arial"/>
                <w:noProof/>
                <w:sz w:val="22"/>
                <w:szCs w:val="22"/>
                <w:lang w:val="pl-PL"/>
              </w:rPr>
            </w:pPr>
            <w:r w:rsidRPr="0005341E">
              <w:rPr>
                <w:rFonts w:ascii="Arial Narrow" w:hAnsi="Arial Narrow" w:cs="Arial"/>
                <w:noProof/>
                <w:sz w:val="22"/>
                <w:szCs w:val="22"/>
                <w:lang w:val="pl-PL"/>
              </w:rPr>
              <w:t>Poglavlja u knjigama 5</w:t>
            </w:r>
          </w:p>
          <w:p w:rsidR="00806BC7" w:rsidRPr="0005341E" w:rsidRDefault="00806BC7" w:rsidP="0005341E">
            <w:pPr>
              <w:spacing w:before="60" w:after="60"/>
              <w:rPr>
                <w:rFonts w:ascii="Arial Narrow" w:hAnsi="Arial Narrow" w:cs="Arial"/>
                <w:noProof/>
                <w:sz w:val="22"/>
                <w:szCs w:val="22"/>
                <w:lang w:val="hr-HR"/>
              </w:rPr>
            </w:pPr>
            <w:r w:rsidRPr="0005341E">
              <w:rPr>
                <w:rFonts w:ascii="Arial Narrow" w:hAnsi="Arial Narrow" w:cs="Arial"/>
                <w:noProof/>
                <w:sz w:val="22"/>
                <w:szCs w:val="22"/>
                <w:lang w:val="hr-HR"/>
              </w:rPr>
              <w:t>Sažeci iz domaćih priručnika i knjiga sažetaka poslijediplomskih tečajeva trajnog usavršavanja:1</w:t>
            </w:r>
          </w:p>
          <w:p w:rsidR="00806BC7" w:rsidRPr="0005341E" w:rsidRDefault="00806BC7" w:rsidP="0005341E">
            <w:pPr>
              <w:spacing w:before="60" w:after="60"/>
              <w:rPr>
                <w:rFonts w:ascii="Arial Narrow" w:hAnsi="Arial Narrow" w:cs="Arial"/>
                <w:noProof/>
                <w:sz w:val="22"/>
                <w:szCs w:val="22"/>
                <w:lang w:val="pl-PL"/>
              </w:rPr>
            </w:pPr>
            <w:r w:rsidRPr="0005341E">
              <w:rPr>
                <w:rFonts w:ascii="Arial Narrow" w:hAnsi="Arial Narrow" w:cs="Arial"/>
                <w:noProof/>
                <w:sz w:val="22"/>
                <w:szCs w:val="22"/>
                <w:lang w:val="pl-PL"/>
              </w:rPr>
              <w:t>Radovi u časopisima indeksiranim u Current Contents-u (CC) 10</w:t>
            </w:r>
          </w:p>
          <w:p w:rsidR="00806BC7" w:rsidRPr="0005341E" w:rsidRDefault="00806BC7" w:rsidP="0005341E">
            <w:pPr>
              <w:spacing w:before="60" w:after="60"/>
              <w:rPr>
                <w:rFonts w:ascii="Arial Narrow" w:hAnsi="Arial Narrow" w:cs="Arial"/>
                <w:noProof/>
                <w:sz w:val="22"/>
                <w:szCs w:val="22"/>
                <w:lang w:val="pl-PL"/>
              </w:rPr>
            </w:pPr>
            <w:r w:rsidRPr="0005341E">
              <w:rPr>
                <w:rFonts w:ascii="Arial Narrow" w:hAnsi="Arial Narrow" w:cs="Arial"/>
                <w:noProof/>
                <w:sz w:val="22"/>
                <w:szCs w:val="22"/>
                <w:lang w:val="pl-PL"/>
              </w:rPr>
              <w:t>Radovi u časopisima indeksiranim u drugim međunarodnim indeksima 7</w:t>
            </w:r>
          </w:p>
          <w:p w:rsidR="00806BC7" w:rsidRPr="0005341E" w:rsidRDefault="00806BC7" w:rsidP="0005341E">
            <w:pPr>
              <w:spacing w:before="60" w:after="60"/>
              <w:rPr>
                <w:rFonts w:ascii="Arial Narrow" w:hAnsi="Arial Narrow" w:cs="Arial"/>
                <w:noProof/>
                <w:sz w:val="22"/>
                <w:szCs w:val="22"/>
                <w:lang w:val="pl-PL"/>
              </w:rPr>
            </w:pPr>
            <w:r w:rsidRPr="0005341E">
              <w:rPr>
                <w:rFonts w:ascii="Arial Narrow" w:hAnsi="Arial Narrow" w:cs="Arial"/>
                <w:noProof/>
                <w:sz w:val="22"/>
                <w:szCs w:val="22"/>
                <w:lang w:val="pl-PL"/>
              </w:rPr>
              <w:t>Kongresni sažeci u časopisima indeksiranim u Current Contents-u (CC) 11</w:t>
            </w:r>
          </w:p>
          <w:p w:rsidR="00806BC7" w:rsidRPr="0005341E" w:rsidRDefault="00806BC7" w:rsidP="0005341E">
            <w:pPr>
              <w:spacing w:before="60" w:after="60"/>
              <w:rPr>
                <w:rFonts w:ascii="Arial Narrow" w:hAnsi="Arial Narrow" w:cs="Arial"/>
                <w:noProof/>
                <w:sz w:val="22"/>
                <w:szCs w:val="22"/>
                <w:lang w:val="pl-PL"/>
              </w:rPr>
            </w:pPr>
            <w:r w:rsidRPr="0005341E">
              <w:rPr>
                <w:rFonts w:ascii="Arial Narrow" w:hAnsi="Arial Narrow" w:cs="Arial"/>
                <w:noProof/>
                <w:sz w:val="22"/>
                <w:szCs w:val="22"/>
                <w:lang w:val="pl-PL"/>
              </w:rPr>
              <w:t>Ostali kongresni sažeci s međunarodnih znanstvenih skupova 3</w:t>
            </w:r>
          </w:p>
          <w:p w:rsidR="00806BC7" w:rsidRPr="0005341E" w:rsidRDefault="00806BC7" w:rsidP="0005341E">
            <w:pPr>
              <w:spacing w:before="60" w:after="60"/>
              <w:rPr>
                <w:rFonts w:ascii="Arial Narrow" w:hAnsi="Arial Narrow" w:cs="Arial"/>
                <w:noProof/>
                <w:sz w:val="22"/>
                <w:szCs w:val="22"/>
                <w:lang w:val="pl-PL"/>
              </w:rPr>
            </w:pPr>
            <w:r w:rsidRPr="0005341E">
              <w:rPr>
                <w:rFonts w:ascii="Arial Narrow" w:hAnsi="Arial Narrow" w:cs="Arial"/>
                <w:noProof/>
                <w:sz w:val="22"/>
                <w:szCs w:val="22"/>
                <w:lang w:val="pl-PL"/>
              </w:rPr>
              <w:t>Kongresni sažeci s domaćih znanstvenih skupova  24</w:t>
            </w:r>
          </w:p>
          <w:p w:rsidR="00806BC7" w:rsidRPr="0005341E" w:rsidRDefault="00806BC7" w:rsidP="0005341E">
            <w:pPr>
              <w:spacing w:before="60" w:after="60"/>
              <w:rPr>
                <w:rFonts w:ascii="Arial Narrow" w:hAnsi="Arial Narrow" w:cs="Arial"/>
                <w:noProof/>
                <w:sz w:val="22"/>
                <w:szCs w:val="22"/>
                <w:lang w:val="pl-PL"/>
              </w:rPr>
            </w:pPr>
          </w:p>
          <w:p w:rsidR="00806BC7" w:rsidRPr="0005341E" w:rsidRDefault="00806BC7" w:rsidP="0005341E">
            <w:pPr>
              <w:spacing w:before="60" w:after="60"/>
              <w:rPr>
                <w:rFonts w:ascii="Arial Narrow" w:hAnsi="Arial Narrow" w:cs="Arial"/>
                <w:noProof/>
                <w:sz w:val="22"/>
                <w:szCs w:val="22"/>
                <w:lang w:val="pl-PL"/>
              </w:rPr>
            </w:pPr>
            <w:r w:rsidRPr="0005341E">
              <w:rPr>
                <w:rFonts w:ascii="Arial Narrow" w:hAnsi="Arial Narrow" w:cs="Arial"/>
                <w:noProof/>
                <w:sz w:val="22"/>
                <w:szCs w:val="22"/>
                <w:lang w:val="pl-PL"/>
              </w:rPr>
              <w:t>Osobni podaci</w:t>
            </w:r>
          </w:p>
          <w:p w:rsidR="00806BC7" w:rsidRPr="0005341E" w:rsidRDefault="00806BC7" w:rsidP="0005341E">
            <w:pPr>
              <w:spacing w:before="60" w:after="60"/>
              <w:rPr>
                <w:rFonts w:ascii="Arial Narrow" w:hAnsi="Arial Narrow" w:cs="Arial"/>
                <w:noProof/>
                <w:sz w:val="22"/>
                <w:szCs w:val="22"/>
                <w:lang w:val="pl-PL"/>
              </w:rPr>
            </w:pPr>
            <w:r w:rsidRPr="0005341E">
              <w:rPr>
                <w:rFonts w:ascii="Arial Narrow" w:hAnsi="Arial Narrow" w:cs="Arial"/>
                <w:noProof/>
                <w:sz w:val="22"/>
                <w:szCs w:val="22"/>
                <w:lang w:val="pl-PL"/>
              </w:rPr>
              <w:t>Adresa: Barutanski breg 7, 10 000 Zagreb</w:t>
            </w:r>
          </w:p>
          <w:p w:rsidR="00806BC7" w:rsidRPr="0005341E" w:rsidRDefault="00806BC7" w:rsidP="0005341E">
            <w:pPr>
              <w:spacing w:before="60" w:after="60"/>
              <w:rPr>
                <w:rFonts w:ascii="Arial Narrow" w:hAnsi="Arial Narrow" w:cs="Arial"/>
                <w:noProof/>
                <w:sz w:val="22"/>
                <w:szCs w:val="22"/>
                <w:lang w:val="pl-PL"/>
              </w:rPr>
            </w:pPr>
            <w:r w:rsidRPr="0005341E">
              <w:rPr>
                <w:rFonts w:ascii="Arial Narrow" w:hAnsi="Arial Narrow" w:cs="Arial"/>
                <w:noProof/>
                <w:sz w:val="22"/>
                <w:szCs w:val="22"/>
                <w:lang w:val="pl-PL"/>
              </w:rPr>
              <w:t>Telefon: 091 580 4961</w:t>
            </w:r>
          </w:p>
        </w:tc>
      </w:tr>
      <w:tr w:rsidR="00806BC7" w:rsidRPr="0005341E" w:rsidTr="00F31762">
        <w:tc>
          <w:tcPr>
            <w:tcW w:w="1951" w:type="dxa"/>
            <w:tcBorders>
              <w:top w:val="single" w:sz="4" w:space="0" w:color="auto"/>
              <w:left w:val="single" w:sz="4" w:space="0" w:color="auto"/>
              <w:bottom w:val="single" w:sz="4" w:space="0" w:color="auto"/>
              <w:right w:val="single" w:sz="4" w:space="0" w:color="auto"/>
            </w:tcBorders>
          </w:tcPr>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lang w:val="pl-PL"/>
              </w:rPr>
              <w:t>Popisradovaobjavljenihuposljednjihpetgodina</w:t>
            </w:r>
          </w:p>
          <w:p w:rsidR="00806BC7" w:rsidRPr="0005341E" w:rsidRDefault="00806BC7" w:rsidP="0005341E">
            <w:pPr>
              <w:spacing w:before="60" w:after="60"/>
              <w:rPr>
                <w:rFonts w:ascii="Arial Narrow" w:hAnsi="Arial Narrow" w:cs="Arial"/>
                <w:b/>
                <w:sz w:val="22"/>
                <w:szCs w:val="22"/>
              </w:rPr>
            </w:pPr>
            <w:r w:rsidRPr="0005341E">
              <w:rPr>
                <w:rFonts w:ascii="Arial Narrow" w:hAnsi="Arial Narrow" w:cs="Arial"/>
                <w:b/>
                <w:sz w:val="22"/>
                <w:szCs w:val="22"/>
              </w:rPr>
              <w:t>(do 10 voditelji kolegija, do 5 suradnici)</w:t>
            </w:r>
          </w:p>
        </w:tc>
        <w:tc>
          <w:tcPr>
            <w:tcW w:w="7323" w:type="dxa"/>
            <w:tcBorders>
              <w:top w:val="single" w:sz="4" w:space="0" w:color="auto"/>
              <w:left w:val="single" w:sz="4" w:space="0" w:color="auto"/>
              <w:bottom w:val="single" w:sz="4" w:space="0" w:color="auto"/>
              <w:right w:val="single" w:sz="4" w:space="0" w:color="auto"/>
            </w:tcBorders>
          </w:tcPr>
          <w:p w:rsidR="00806BC7" w:rsidRPr="0005341E" w:rsidRDefault="00806BC7" w:rsidP="0005341E">
            <w:pPr>
              <w:spacing w:before="60" w:after="60"/>
              <w:ind w:left="361"/>
              <w:rPr>
                <w:rFonts w:ascii="Arial Narrow" w:hAnsi="Arial Narrow" w:cs="Arial"/>
                <w:noProof/>
                <w:sz w:val="22"/>
                <w:szCs w:val="22"/>
                <w:lang w:val="hr-HR"/>
              </w:rPr>
            </w:pPr>
          </w:p>
          <w:p w:rsidR="00806BC7" w:rsidRPr="0005341E" w:rsidRDefault="00806BC7" w:rsidP="0005341E">
            <w:pPr>
              <w:tabs>
                <w:tab w:val="left" w:pos="743"/>
              </w:tabs>
              <w:spacing w:before="60" w:after="60"/>
              <w:ind w:left="69"/>
              <w:rPr>
                <w:rFonts w:ascii="Arial Narrow" w:hAnsi="Arial Narrow" w:cs="Arial"/>
                <w:noProof/>
                <w:sz w:val="22"/>
                <w:szCs w:val="22"/>
                <w:lang w:val="hr-HR"/>
              </w:rPr>
            </w:pPr>
            <w:r w:rsidRPr="0005341E">
              <w:rPr>
                <w:rFonts w:ascii="Arial Narrow" w:hAnsi="Arial Narrow" w:cs="Arial"/>
                <w:b/>
                <w:noProof/>
                <w:sz w:val="22"/>
                <w:szCs w:val="22"/>
                <w:lang w:val="hr-HR"/>
              </w:rPr>
              <w:t>Mareković I</w:t>
            </w:r>
            <w:r w:rsidRPr="0005341E">
              <w:rPr>
                <w:rFonts w:ascii="Arial Narrow" w:hAnsi="Arial Narrow" w:cs="Arial"/>
                <w:noProof/>
                <w:sz w:val="22"/>
                <w:szCs w:val="22"/>
                <w:lang w:val="hr-HR"/>
              </w:rPr>
              <w:t>, Bošnjak Z, Jakopović M, Boras Z, Janković M, Popović-Grle S.</w:t>
            </w:r>
            <w:r w:rsidR="00253E7E" w:rsidRPr="0005341E">
              <w:rPr>
                <w:rFonts w:ascii="Arial Narrow" w:hAnsi="Arial Narrow" w:cs="Arial"/>
                <w:noProof/>
                <w:sz w:val="22"/>
                <w:szCs w:val="22"/>
                <w:lang w:val="hr-HR"/>
              </w:rPr>
              <w:t xml:space="preserve"> E</w:t>
            </w:r>
            <w:r w:rsidRPr="0005341E">
              <w:rPr>
                <w:rFonts w:ascii="Arial Narrow" w:hAnsi="Arial Narrow" w:cs="Arial"/>
                <w:noProof/>
                <w:sz w:val="22"/>
                <w:szCs w:val="22"/>
                <w:lang w:val="hr-HR"/>
              </w:rPr>
              <w:t>valuation of Matrix-Assisted Laser Desorption/Ionization Time-o</w:t>
            </w:r>
            <w:r w:rsidR="00253E7E" w:rsidRPr="0005341E">
              <w:rPr>
                <w:rFonts w:ascii="Arial Narrow" w:hAnsi="Arial Narrow" w:cs="Arial"/>
                <w:noProof/>
                <w:sz w:val="22"/>
                <w:szCs w:val="22"/>
                <w:lang w:val="hr-HR"/>
              </w:rPr>
              <w:t>f-Flight Mass Spectrometry in</w:t>
            </w:r>
            <w:r w:rsidRPr="0005341E">
              <w:rPr>
                <w:rFonts w:ascii="Arial Narrow" w:hAnsi="Arial Narrow" w:cs="Arial"/>
                <w:noProof/>
                <w:sz w:val="22"/>
                <w:szCs w:val="22"/>
                <w:lang w:val="hr-HR"/>
              </w:rPr>
              <w:t>Identification of Nont</w:t>
            </w:r>
            <w:r w:rsidR="00253E7E" w:rsidRPr="0005341E">
              <w:rPr>
                <w:rFonts w:ascii="Arial Narrow" w:hAnsi="Arial Narrow" w:cs="Arial"/>
                <w:noProof/>
                <w:sz w:val="22"/>
                <w:szCs w:val="22"/>
                <w:lang w:val="hr-HR"/>
              </w:rPr>
              <w:t>uberculous Mycobacteria.</w:t>
            </w:r>
            <w:r w:rsidRPr="0005341E">
              <w:rPr>
                <w:rFonts w:ascii="Arial Narrow" w:hAnsi="Arial Narrow" w:cs="Arial"/>
                <w:noProof/>
                <w:sz w:val="22"/>
                <w:szCs w:val="22"/>
                <w:lang w:val="hr-HR"/>
              </w:rPr>
              <w:t>Chemotherapy. 2016 Jan 29;61(4):167-170.</w:t>
            </w:r>
          </w:p>
          <w:p w:rsidR="00253E7E" w:rsidRPr="0005341E" w:rsidRDefault="00253E7E" w:rsidP="0005341E">
            <w:pPr>
              <w:tabs>
                <w:tab w:val="left" w:pos="743"/>
              </w:tabs>
              <w:spacing w:before="60" w:after="60"/>
              <w:ind w:left="69"/>
              <w:rPr>
                <w:rFonts w:ascii="Arial Narrow" w:hAnsi="Arial Narrow" w:cs="Arial"/>
                <w:noProof/>
                <w:sz w:val="22"/>
                <w:szCs w:val="22"/>
                <w:lang w:val="hr-HR"/>
              </w:rPr>
            </w:pPr>
          </w:p>
          <w:p w:rsidR="00806BC7" w:rsidRPr="0005341E" w:rsidRDefault="00806BC7" w:rsidP="0005341E">
            <w:pPr>
              <w:tabs>
                <w:tab w:val="left" w:pos="743"/>
              </w:tabs>
              <w:spacing w:before="60" w:after="60"/>
              <w:ind w:left="69"/>
              <w:rPr>
                <w:rFonts w:ascii="Arial Narrow" w:hAnsi="Arial Narrow" w:cs="Arial"/>
                <w:noProof/>
                <w:sz w:val="22"/>
                <w:szCs w:val="22"/>
                <w:lang w:val="hr-HR"/>
              </w:rPr>
            </w:pPr>
            <w:r w:rsidRPr="0005341E">
              <w:rPr>
                <w:rFonts w:ascii="Arial Narrow" w:hAnsi="Arial Narrow" w:cs="Arial"/>
                <w:noProof/>
                <w:sz w:val="22"/>
                <w:szCs w:val="22"/>
                <w:lang w:val="hr-HR"/>
              </w:rPr>
              <w:t xml:space="preserve">Bošnjak Z, Plečko V, Budimir A, </w:t>
            </w:r>
            <w:r w:rsidRPr="0005341E">
              <w:rPr>
                <w:rFonts w:ascii="Arial Narrow" w:hAnsi="Arial Narrow" w:cs="Arial"/>
                <w:b/>
                <w:bCs/>
                <w:noProof/>
                <w:sz w:val="22"/>
                <w:szCs w:val="22"/>
                <w:lang w:val="hr-HR"/>
              </w:rPr>
              <w:t>Mareković I,</w:t>
            </w:r>
            <w:r w:rsidRPr="0005341E">
              <w:rPr>
                <w:rFonts w:ascii="Arial Narrow" w:hAnsi="Arial Narrow" w:cs="Arial"/>
                <w:noProof/>
                <w:sz w:val="22"/>
                <w:szCs w:val="22"/>
                <w:lang w:val="hr-HR"/>
              </w:rPr>
              <w:t xml:space="preserve"> Bedenić B. First report of NDM-1-producing </w:t>
            </w:r>
            <w:r w:rsidRPr="0005341E">
              <w:rPr>
                <w:rFonts w:ascii="Arial Narrow" w:hAnsi="Arial Narrow" w:cs="Arial"/>
                <w:i/>
                <w:noProof/>
                <w:sz w:val="22"/>
                <w:szCs w:val="22"/>
                <w:lang w:val="hr-HR"/>
              </w:rPr>
              <w:t>Acinetobacter guillouiae</w:t>
            </w:r>
            <w:r w:rsidRPr="0005341E">
              <w:rPr>
                <w:rFonts w:ascii="Arial Narrow" w:hAnsi="Arial Narrow" w:cs="Arial"/>
                <w:noProof/>
                <w:sz w:val="22"/>
                <w:szCs w:val="22"/>
                <w:lang w:val="hr-HR"/>
              </w:rPr>
              <w:t>. Chemotherapy 2015; 60: 250-252.</w:t>
            </w:r>
          </w:p>
          <w:p w:rsidR="00253E7E" w:rsidRPr="0005341E" w:rsidRDefault="00253E7E" w:rsidP="0005341E">
            <w:pPr>
              <w:tabs>
                <w:tab w:val="left" w:pos="743"/>
              </w:tabs>
              <w:spacing w:before="60" w:after="60"/>
              <w:ind w:left="69"/>
              <w:rPr>
                <w:rFonts w:ascii="Arial Narrow" w:hAnsi="Arial Narrow" w:cs="Arial"/>
                <w:noProof/>
                <w:sz w:val="22"/>
                <w:szCs w:val="22"/>
                <w:lang w:val="hr-HR"/>
              </w:rPr>
            </w:pPr>
          </w:p>
          <w:p w:rsidR="00806BC7" w:rsidRPr="0005341E" w:rsidRDefault="00806BC7" w:rsidP="0005341E">
            <w:pPr>
              <w:tabs>
                <w:tab w:val="left" w:pos="743"/>
              </w:tabs>
              <w:spacing w:before="60" w:after="60"/>
              <w:ind w:left="69"/>
              <w:rPr>
                <w:rFonts w:ascii="Arial Narrow" w:hAnsi="Arial Narrow" w:cs="Arial"/>
                <w:noProof/>
                <w:sz w:val="22"/>
                <w:szCs w:val="22"/>
                <w:lang w:val="hr-HR"/>
              </w:rPr>
            </w:pPr>
            <w:r w:rsidRPr="0005341E">
              <w:rPr>
                <w:rFonts w:ascii="Arial Narrow" w:hAnsi="Arial Narrow" w:cs="Arial"/>
                <w:noProof/>
                <w:sz w:val="22"/>
                <w:szCs w:val="22"/>
                <w:lang w:val="hr-HR"/>
              </w:rPr>
              <w:t xml:space="preserve">Budimir A, Payerl Pal M, Bošnjak Z, </w:t>
            </w:r>
            <w:r w:rsidRPr="0005341E">
              <w:rPr>
                <w:rFonts w:ascii="Arial Narrow" w:hAnsi="Arial Narrow" w:cs="Arial"/>
                <w:b/>
                <w:noProof/>
                <w:sz w:val="22"/>
                <w:szCs w:val="22"/>
                <w:lang w:val="hr-HR"/>
              </w:rPr>
              <w:t>Mareković I</w:t>
            </w:r>
            <w:r w:rsidRPr="0005341E">
              <w:rPr>
                <w:rFonts w:ascii="Arial Narrow" w:hAnsi="Arial Narrow" w:cs="Arial"/>
                <w:noProof/>
                <w:sz w:val="22"/>
                <w:szCs w:val="22"/>
                <w:lang w:val="hr-HR"/>
              </w:rPr>
              <w:t>, Vuković D, Roksandić Križan I, Milas J, Plečko V, Kalenić S. Prevalence and molecular characteristics of me</w:t>
            </w:r>
            <w:r w:rsidR="00253E7E" w:rsidRPr="0005341E">
              <w:rPr>
                <w:rFonts w:ascii="Arial Narrow" w:hAnsi="Arial Narrow" w:cs="Arial"/>
                <w:noProof/>
                <w:sz w:val="22"/>
                <w:szCs w:val="22"/>
                <w:lang w:val="hr-HR"/>
              </w:rPr>
              <w:t>thicillin-</w:t>
            </w:r>
            <w:r w:rsidRPr="0005341E">
              <w:rPr>
                <w:rFonts w:ascii="Arial Narrow" w:hAnsi="Arial Narrow" w:cs="Arial"/>
                <w:noProof/>
                <w:sz w:val="22"/>
                <w:szCs w:val="22"/>
                <w:lang w:val="hr-HR"/>
              </w:rPr>
              <w:t xml:space="preserve">resistant </w:t>
            </w:r>
            <w:r w:rsidRPr="0005341E">
              <w:rPr>
                <w:rFonts w:ascii="Arial Narrow" w:hAnsi="Arial Narrow" w:cs="Arial"/>
                <w:i/>
                <w:iCs/>
                <w:noProof/>
                <w:sz w:val="22"/>
                <w:szCs w:val="22"/>
                <w:lang w:val="hr-HR"/>
              </w:rPr>
              <w:t>Staphylococcus aureus</w:t>
            </w:r>
            <w:r w:rsidRPr="0005341E">
              <w:rPr>
                <w:rFonts w:ascii="Arial Narrow" w:hAnsi="Arial Narrow" w:cs="Arial"/>
                <w:noProof/>
                <w:sz w:val="22"/>
                <w:szCs w:val="22"/>
                <w:lang w:val="hr-HR"/>
              </w:rPr>
              <w:t xml:space="preserve"> strains isolated in </w:t>
            </w:r>
            <w:r w:rsidR="00253E7E" w:rsidRPr="0005341E">
              <w:rPr>
                <w:rFonts w:ascii="Arial Narrow" w:hAnsi="Arial Narrow" w:cs="Arial"/>
                <w:noProof/>
                <w:sz w:val="22"/>
                <w:szCs w:val="22"/>
                <w:lang w:val="hr-HR"/>
              </w:rPr>
              <w:t xml:space="preserve">a multicenter study of nursing </w:t>
            </w:r>
            <w:r w:rsidRPr="0005341E">
              <w:rPr>
                <w:rFonts w:ascii="Arial Narrow" w:hAnsi="Arial Narrow" w:cs="Arial"/>
                <w:noProof/>
                <w:sz w:val="22"/>
                <w:szCs w:val="22"/>
                <w:lang w:val="hr-HR"/>
              </w:rPr>
              <w:t>home residents in Croatia. Am J Infect Control 2014; 42(11): 1197-202.</w:t>
            </w:r>
          </w:p>
          <w:p w:rsidR="00253E7E" w:rsidRPr="0005341E" w:rsidRDefault="00253E7E" w:rsidP="0005341E">
            <w:pPr>
              <w:tabs>
                <w:tab w:val="left" w:pos="743"/>
              </w:tabs>
              <w:spacing w:before="60" w:after="60"/>
              <w:ind w:left="69"/>
              <w:rPr>
                <w:rFonts w:ascii="Arial Narrow" w:hAnsi="Arial Narrow" w:cs="Arial"/>
                <w:b/>
                <w:noProof/>
                <w:sz w:val="22"/>
                <w:szCs w:val="22"/>
                <w:lang w:val="hr-HR"/>
              </w:rPr>
            </w:pPr>
          </w:p>
          <w:p w:rsidR="00806BC7" w:rsidRPr="0005341E" w:rsidRDefault="00806BC7" w:rsidP="0005341E">
            <w:pPr>
              <w:tabs>
                <w:tab w:val="left" w:pos="743"/>
              </w:tabs>
              <w:spacing w:before="60" w:after="60"/>
              <w:ind w:left="69"/>
              <w:rPr>
                <w:rFonts w:ascii="Arial Narrow" w:hAnsi="Arial Narrow" w:cs="Arial"/>
                <w:noProof/>
                <w:sz w:val="22"/>
                <w:szCs w:val="22"/>
                <w:lang w:val="hr-HR"/>
              </w:rPr>
            </w:pPr>
            <w:r w:rsidRPr="0005341E">
              <w:rPr>
                <w:rFonts w:ascii="Arial Narrow" w:hAnsi="Arial Narrow" w:cs="Arial"/>
                <w:b/>
                <w:noProof/>
                <w:sz w:val="22"/>
                <w:szCs w:val="22"/>
                <w:lang w:val="hr-HR"/>
              </w:rPr>
              <w:t>Mareković I</w:t>
            </w:r>
            <w:r w:rsidRPr="0005341E">
              <w:rPr>
                <w:rFonts w:ascii="Arial Narrow" w:hAnsi="Arial Narrow" w:cs="Arial"/>
                <w:noProof/>
                <w:sz w:val="22"/>
                <w:szCs w:val="22"/>
                <w:lang w:val="hr-HR"/>
              </w:rPr>
              <w:t>, Bošnjak Z, Plečko V. Direct identification of mycobacteria fr</w:t>
            </w:r>
            <w:r w:rsidR="00253E7E" w:rsidRPr="0005341E">
              <w:rPr>
                <w:rFonts w:ascii="Arial Narrow" w:hAnsi="Arial Narrow" w:cs="Arial"/>
                <w:noProof/>
                <w:sz w:val="22"/>
                <w:szCs w:val="22"/>
                <w:lang w:val="hr-HR"/>
              </w:rPr>
              <w:t>om smear-</w:t>
            </w:r>
            <w:r w:rsidRPr="0005341E">
              <w:rPr>
                <w:rFonts w:ascii="Arial Narrow" w:hAnsi="Arial Narrow" w:cs="Arial"/>
                <w:noProof/>
                <w:sz w:val="22"/>
                <w:szCs w:val="22"/>
                <w:lang w:val="hr-HR"/>
              </w:rPr>
              <w:t xml:space="preserve">positive samples using real-time polymerase chain </w:t>
            </w:r>
            <w:r w:rsidR="00253E7E" w:rsidRPr="0005341E">
              <w:rPr>
                <w:rFonts w:ascii="Arial Narrow" w:hAnsi="Arial Narrow" w:cs="Arial"/>
                <w:noProof/>
                <w:sz w:val="22"/>
                <w:szCs w:val="22"/>
                <w:lang w:val="hr-HR"/>
              </w:rPr>
              <w:t xml:space="preserve">reaction. Int J Tuberc Lung Dis </w:t>
            </w:r>
            <w:r w:rsidRPr="0005341E">
              <w:rPr>
                <w:rFonts w:ascii="Arial Narrow" w:hAnsi="Arial Narrow" w:cs="Arial"/>
                <w:noProof/>
                <w:sz w:val="22"/>
                <w:szCs w:val="22"/>
                <w:lang w:val="hr-HR"/>
              </w:rPr>
              <w:t>2014; 18(8): 978-980.</w:t>
            </w:r>
          </w:p>
          <w:p w:rsidR="00806BC7" w:rsidRPr="0005341E" w:rsidRDefault="00806BC7" w:rsidP="0005341E">
            <w:pPr>
              <w:tabs>
                <w:tab w:val="left" w:pos="743"/>
              </w:tabs>
              <w:spacing w:before="60" w:after="60"/>
              <w:ind w:left="23"/>
              <w:rPr>
                <w:rFonts w:ascii="Arial Narrow" w:hAnsi="Arial Narrow" w:cs="Arial"/>
                <w:noProof/>
                <w:sz w:val="22"/>
                <w:szCs w:val="22"/>
                <w:lang w:val="hr-HR"/>
              </w:rPr>
            </w:pPr>
          </w:p>
          <w:p w:rsidR="00806BC7" w:rsidRPr="0005341E" w:rsidRDefault="00806BC7" w:rsidP="0005341E">
            <w:pPr>
              <w:tabs>
                <w:tab w:val="left" w:pos="743"/>
              </w:tabs>
              <w:spacing w:before="60" w:after="60"/>
              <w:ind w:left="69"/>
              <w:rPr>
                <w:rFonts w:ascii="Arial Narrow" w:hAnsi="Arial Narrow" w:cs="Arial"/>
                <w:noProof/>
                <w:sz w:val="22"/>
                <w:szCs w:val="22"/>
                <w:lang w:val="hr-HR"/>
              </w:rPr>
            </w:pPr>
            <w:r w:rsidRPr="0005341E">
              <w:rPr>
                <w:rFonts w:ascii="Arial Narrow" w:hAnsi="Arial Narrow" w:cs="Arial"/>
                <w:b/>
                <w:noProof/>
                <w:sz w:val="22"/>
                <w:szCs w:val="22"/>
                <w:lang w:val="hr-HR"/>
              </w:rPr>
              <w:t>Mareković I</w:t>
            </w:r>
            <w:r w:rsidRPr="0005341E">
              <w:rPr>
                <w:rFonts w:ascii="Arial Narrow" w:hAnsi="Arial Narrow" w:cs="Arial"/>
                <w:noProof/>
                <w:sz w:val="22"/>
                <w:szCs w:val="22"/>
                <w:lang w:val="hr-HR"/>
              </w:rPr>
              <w:t xml:space="preserve">, Plečko V, Boras Z, Pavlović L, Budimir </w:t>
            </w:r>
            <w:r w:rsidR="00253E7E" w:rsidRPr="0005341E">
              <w:rPr>
                <w:rFonts w:ascii="Arial Narrow" w:hAnsi="Arial Narrow" w:cs="Arial"/>
                <w:noProof/>
                <w:sz w:val="22"/>
                <w:szCs w:val="22"/>
                <w:lang w:val="hr-HR"/>
              </w:rPr>
              <w:t>A, Bošnjak Z, Puretić H, Žele-</w:t>
            </w:r>
            <w:r w:rsidRPr="0005341E">
              <w:rPr>
                <w:rFonts w:ascii="Arial Narrow" w:hAnsi="Arial Narrow" w:cs="Arial"/>
                <w:noProof/>
                <w:sz w:val="22"/>
                <w:szCs w:val="22"/>
                <w:lang w:val="hr-HR"/>
              </w:rPr>
              <w:t>Starčević L, Kalenić S. Value of rapid aetiological diagnosis in optimization of antimicrobial treatment in bacterial community ac</w:t>
            </w:r>
            <w:r w:rsidR="00F31762" w:rsidRPr="0005341E">
              <w:rPr>
                <w:rFonts w:ascii="Arial Narrow" w:hAnsi="Arial Narrow" w:cs="Arial"/>
                <w:noProof/>
                <w:sz w:val="22"/>
                <w:szCs w:val="22"/>
                <w:lang w:val="hr-HR"/>
              </w:rPr>
              <w:t>quired pneumonia. Coll Antropol</w:t>
            </w:r>
            <w:r w:rsidRPr="0005341E">
              <w:rPr>
                <w:rFonts w:ascii="Arial Narrow" w:hAnsi="Arial Narrow" w:cs="Arial"/>
                <w:noProof/>
                <w:sz w:val="22"/>
                <w:szCs w:val="22"/>
                <w:lang w:val="hr-HR"/>
              </w:rPr>
              <w:t xml:space="preserve"> 2012; 36(2): 401-408.</w:t>
            </w:r>
            <w:r w:rsidRPr="0005341E">
              <w:rPr>
                <w:rFonts w:ascii="Arial Narrow" w:hAnsi="Arial Narrow" w:cs="Arial"/>
                <w:noProof/>
                <w:sz w:val="22"/>
                <w:szCs w:val="22"/>
              </w:rPr>
              <w:t>103-108.</w:t>
            </w:r>
          </w:p>
        </w:tc>
      </w:tr>
      <w:tr w:rsidR="00806BC7" w:rsidRPr="0005341E" w:rsidTr="00F31762">
        <w:tc>
          <w:tcPr>
            <w:tcW w:w="1951" w:type="dxa"/>
            <w:tcBorders>
              <w:top w:val="single" w:sz="4" w:space="0" w:color="auto"/>
              <w:left w:val="single" w:sz="4" w:space="0" w:color="auto"/>
              <w:bottom w:val="single" w:sz="4" w:space="0" w:color="auto"/>
              <w:right w:val="single" w:sz="4" w:space="0" w:color="auto"/>
            </w:tcBorders>
          </w:tcPr>
          <w:p w:rsidR="00806BC7" w:rsidRPr="0005341E" w:rsidRDefault="00806BC7" w:rsidP="0005341E">
            <w:pPr>
              <w:spacing w:before="60" w:after="60"/>
              <w:rPr>
                <w:rFonts w:ascii="Arial Narrow" w:hAnsi="Arial Narrow" w:cs="Arial"/>
                <w:b/>
                <w:sz w:val="22"/>
                <w:szCs w:val="22"/>
                <w:lang w:val="hr-HR"/>
              </w:rPr>
            </w:pPr>
            <w:r w:rsidRPr="0005341E">
              <w:rPr>
                <w:rFonts w:ascii="Arial Narrow" w:hAnsi="Arial Narrow" w:cs="Arial"/>
                <w:b/>
                <w:sz w:val="22"/>
                <w:szCs w:val="22"/>
              </w:rPr>
              <w:t>Datumzadnjegizborauznanstveno</w:t>
            </w:r>
            <w:r w:rsidRPr="0005341E">
              <w:rPr>
                <w:rFonts w:ascii="Arial Narrow" w:hAnsi="Arial Narrow" w:cs="Arial"/>
                <w:b/>
                <w:sz w:val="22"/>
                <w:szCs w:val="22"/>
                <w:lang w:val="hr-HR"/>
              </w:rPr>
              <w:t>-</w:t>
            </w:r>
            <w:r w:rsidRPr="0005341E">
              <w:rPr>
                <w:rFonts w:ascii="Arial Narrow" w:hAnsi="Arial Narrow" w:cs="Arial"/>
                <w:b/>
                <w:sz w:val="22"/>
                <w:szCs w:val="22"/>
              </w:rPr>
              <w:t>nastavnoilinastavnozvanje</w:t>
            </w:r>
          </w:p>
        </w:tc>
        <w:tc>
          <w:tcPr>
            <w:tcW w:w="7323" w:type="dxa"/>
            <w:tcBorders>
              <w:top w:val="single" w:sz="4" w:space="0" w:color="auto"/>
              <w:left w:val="single" w:sz="4" w:space="0" w:color="auto"/>
              <w:bottom w:val="single" w:sz="4" w:space="0" w:color="auto"/>
              <w:right w:val="single" w:sz="4" w:space="0" w:color="auto"/>
            </w:tcBorders>
          </w:tcPr>
          <w:p w:rsidR="00806BC7" w:rsidRPr="0005341E" w:rsidRDefault="00806BC7"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21. prosinca, 2009.; izbor u znanstveno-nastavno zvanje docenta</w:t>
            </w:r>
          </w:p>
        </w:tc>
      </w:tr>
    </w:tbl>
    <w:p w:rsidR="00D44E6C" w:rsidRPr="0005341E" w:rsidRDefault="00D44E6C" w:rsidP="0005341E">
      <w:pPr>
        <w:spacing w:before="60" w:after="60"/>
        <w:rPr>
          <w:rFonts w:ascii="Arial Narrow" w:hAnsi="Arial Narrow"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9"/>
        <w:gridCol w:w="7868"/>
      </w:tblGrid>
      <w:tr w:rsidR="002938F1" w:rsidRPr="0005341E" w:rsidTr="00D73881">
        <w:tc>
          <w:tcPr>
            <w:tcW w:w="1959" w:type="dxa"/>
            <w:vAlign w:val="bottom"/>
          </w:tcPr>
          <w:p w:rsidR="002938F1" w:rsidRPr="0005341E" w:rsidRDefault="00D44E6C" w:rsidP="0005341E">
            <w:pPr>
              <w:spacing w:before="60" w:after="60"/>
              <w:rPr>
                <w:rFonts w:ascii="Arial Narrow" w:hAnsi="Arial Narrow" w:cs="Arial"/>
                <w:b/>
                <w:bCs/>
                <w:sz w:val="22"/>
                <w:szCs w:val="22"/>
                <w:lang w:val="hr-HR"/>
              </w:rPr>
            </w:pPr>
            <w:r w:rsidRPr="0005341E">
              <w:rPr>
                <w:rFonts w:ascii="Arial Narrow" w:hAnsi="Arial Narrow" w:cs="Arial"/>
                <w:sz w:val="22"/>
                <w:szCs w:val="22"/>
                <w:lang w:val="hr-HR"/>
              </w:rPr>
              <w:br w:type="page"/>
            </w:r>
            <w:r w:rsidR="002938F1" w:rsidRPr="0005341E">
              <w:rPr>
                <w:rFonts w:ascii="Arial Narrow" w:hAnsi="Arial Narrow" w:cs="Arial"/>
                <w:b/>
                <w:bCs/>
                <w:sz w:val="22"/>
                <w:szCs w:val="22"/>
                <w:lang w:val="hr-HR"/>
              </w:rPr>
              <w:t>Ime</w:t>
            </w:r>
          </w:p>
        </w:tc>
        <w:tc>
          <w:tcPr>
            <w:tcW w:w="7328" w:type="dxa"/>
            <w:vAlign w:val="bottom"/>
          </w:tcPr>
          <w:p w:rsidR="002938F1" w:rsidRPr="0005341E" w:rsidRDefault="002938F1" w:rsidP="009D40F1">
            <w:pPr>
              <w:pStyle w:val="Heading1"/>
              <w:spacing w:before="60" w:after="60"/>
              <w:rPr>
                <w:bCs/>
                <w:sz w:val="22"/>
                <w:szCs w:val="22"/>
              </w:rPr>
            </w:pPr>
            <w:r w:rsidRPr="0005341E">
              <w:rPr>
                <w:sz w:val="22"/>
                <w:szCs w:val="22"/>
              </w:rPr>
              <w:t xml:space="preserve">JASENKA  </w:t>
            </w:r>
          </w:p>
        </w:tc>
      </w:tr>
      <w:tr w:rsidR="002938F1" w:rsidRPr="0005341E" w:rsidTr="00D73881">
        <w:tc>
          <w:tcPr>
            <w:tcW w:w="1959" w:type="dxa"/>
            <w:vAlign w:val="bottom"/>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Prezime</w:t>
            </w:r>
          </w:p>
        </w:tc>
        <w:tc>
          <w:tcPr>
            <w:tcW w:w="7328" w:type="dxa"/>
            <w:vAlign w:val="bottom"/>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sz w:val="22"/>
                <w:szCs w:val="22"/>
              </w:rPr>
              <w:t>MARKELJEVIĆ</w:t>
            </w:r>
          </w:p>
        </w:tc>
      </w:tr>
      <w:tr w:rsidR="002938F1" w:rsidRPr="0005341E" w:rsidTr="00D73881">
        <w:tc>
          <w:tcPr>
            <w:tcW w:w="1959" w:type="dxa"/>
            <w:vAlign w:val="bottom"/>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Naziv ustanove</w:t>
            </w:r>
          </w:p>
        </w:tc>
        <w:tc>
          <w:tcPr>
            <w:tcW w:w="7328" w:type="dxa"/>
            <w:vAlign w:val="bottom"/>
          </w:tcPr>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Katedra za internu medicinu, Medicinski fakultet, Sveučilište u Zagrebu</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Zavod za kliničku imunologiju, pulmologiju  i reumatologiju</w:t>
            </w:r>
          </w:p>
          <w:p w:rsidR="002938F1" w:rsidRPr="0005341E" w:rsidRDefault="002938F1" w:rsidP="0005341E">
            <w:pPr>
              <w:spacing w:before="60" w:after="60"/>
              <w:ind w:right="-382"/>
              <w:rPr>
                <w:rFonts w:ascii="Arial Narrow" w:hAnsi="Arial Narrow" w:cs="Arial"/>
                <w:sz w:val="22"/>
                <w:szCs w:val="22"/>
                <w:lang w:val="hr-HR"/>
              </w:rPr>
            </w:pPr>
            <w:r w:rsidRPr="0005341E">
              <w:rPr>
                <w:rFonts w:ascii="Arial Narrow" w:hAnsi="Arial Narrow" w:cs="Arial"/>
                <w:sz w:val="22"/>
                <w:szCs w:val="22"/>
                <w:lang w:val="hr-HR"/>
              </w:rPr>
              <w:t xml:space="preserve">Klinika za unutrašnje bolesti, KBC „Sestre milosrdnice“ </w:t>
            </w:r>
          </w:p>
          <w:p w:rsidR="002938F1" w:rsidRPr="0005341E" w:rsidRDefault="002938F1" w:rsidP="0005341E">
            <w:pPr>
              <w:spacing w:before="60" w:after="60"/>
              <w:rPr>
                <w:rFonts w:ascii="Arial Narrow" w:hAnsi="Arial Narrow" w:cs="Arial"/>
                <w:bCs/>
                <w:sz w:val="22"/>
                <w:szCs w:val="22"/>
                <w:lang w:val="hr-HR"/>
              </w:rPr>
            </w:pPr>
          </w:p>
        </w:tc>
      </w:tr>
      <w:tr w:rsidR="002938F1" w:rsidRPr="0005341E" w:rsidTr="00D73881">
        <w:tc>
          <w:tcPr>
            <w:tcW w:w="1959" w:type="dxa"/>
            <w:vAlign w:val="bottom"/>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E-mail adresa</w:t>
            </w:r>
          </w:p>
        </w:tc>
        <w:tc>
          <w:tcPr>
            <w:tcW w:w="7328" w:type="dxa"/>
            <w:vAlign w:val="bottom"/>
          </w:tcPr>
          <w:p w:rsidR="002938F1" w:rsidRPr="0005341E" w:rsidRDefault="002938F1" w:rsidP="0005341E">
            <w:pPr>
              <w:pStyle w:val="Heading1"/>
              <w:spacing w:before="60" w:after="60"/>
              <w:rPr>
                <w:b/>
                <w:sz w:val="22"/>
                <w:szCs w:val="22"/>
              </w:rPr>
            </w:pPr>
            <w:r w:rsidRPr="0005341E">
              <w:rPr>
                <w:sz w:val="22"/>
                <w:szCs w:val="22"/>
              </w:rPr>
              <w:t>jasenka.markeljevic@gmail.com</w:t>
            </w:r>
          </w:p>
          <w:p w:rsidR="002938F1" w:rsidRPr="0005341E" w:rsidRDefault="002938F1" w:rsidP="0005341E">
            <w:pPr>
              <w:spacing w:before="60" w:after="60"/>
              <w:rPr>
                <w:rFonts w:ascii="Arial Narrow" w:hAnsi="Arial Narrow" w:cs="Arial"/>
                <w:bCs/>
                <w:sz w:val="22"/>
                <w:szCs w:val="22"/>
                <w:lang w:val="hr-HR"/>
              </w:rPr>
            </w:pPr>
          </w:p>
        </w:tc>
      </w:tr>
      <w:tr w:rsidR="002938F1" w:rsidRPr="0005341E" w:rsidTr="00D73881">
        <w:tc>
          <w:tcPr>
            <w:tcW w:w="1959" w:type="dxa"/>
            <w:vAlign w:val="bottom"/>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Adresa osobne web stranice</w:t>
            </w:r>
          </w:p>
        </w:tc>
        <w:tc>
          <w:tcPr>
            <w:tcW w:w="7328" w:type="dxa"/>
            <w:vAlign w:val="center"/>
          </w:tcPr>
          <w:p w:rsidR="002938F1" w:rsidRPr="0005341E" w:rsidRDefault="002938F1" w:rsidP="0005341E">
            <w:pPr>
              <w:spacing w:before="60" w:after="60"/>
              <w:rPr>
                <w:rFonts w:ascii="Arial Narrow" w:hAnsi="Arial Narrow" w:cs="Arial"/>
                <w:sz w:val="22"/>
                <w:szCs w:val="22"/>
                <w:lang w:val="hr-HR"/>
              </w:rPr>
            </w:pPr>
          </w:p>
        </w:tc>
      </w:tr>
      <w:tr w:rsidR="002938F1" w:rsidRPr="0005341E" w:rsidTr="00D73881">
        <w:tc>
          <w:tcPr>
            <w:tcW w:w="1959" w:type="dxa"/>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Životopis</w:t>
            </w:r>
          </w:p>
        </w:tc>
        <w:tc>
          <w:tcPr>
            <w:tcW w:w="7328" w:type="dxa"/>
            <w:vAlign w:val="bottom"/>
          </w:tcPr>
          <w:p w:rsidR="002938F1" w:rsidRPr="0005341E" w:rsidRDefault="002938F1"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Obrazovanje</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1981Sveučilišna klinika za ortopediju “Balgirst”, Zurich</w:t>
            </w:r>
            <w:r w:rsidRPr="0005341E">
              <w:rPr>
                <w:rFonts w:ascii="Arial Narrow" w:hAnsi="Arial Narrow" w:cs="Arial"/>
                <w:sz w:val="22"/>
                <w:szCs w:val="22"/>
                <w:lang w:val="hr-HR"/>
              </w:rPr>
              <w:tab/>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1984Medicinski fakultet, Sveučilište u Zagrebu.</w:t>
            </w:r>
          </w:p>
          <w:p w:rsidR="002938F1" w:rsidRPr="0005341E" w:rsidRDefault="002938F1" w:rsidP="0005341E">
            <w:pPr>
              <w:suppressAutoHyphens/>
              <w:spacing w:before="60" w:after="60"/>
              <w:rPr>
                <w:rFonts w:ascii="Arial Narrow" w:hAnsi="Arial Narrow" w:cs="Arial"/>
                <w:sz w:val="22"/>
                <w:szCs w:val="22"/>
                <w:lang w:val="hr-HR"/>
              </w:rPr>
            </w:pPr>
            <w:r w:rsidRPr="0005341E">
              <w:rPr>
                <w:rFonts w:ascii="Arial Narrow" w:hAnsi="Arial Narrow" w:cs="Arial"/>
                <w:sz w:val="22"/>
                <w:szCs w:val="22"/>
                <w:lang w:val="hr-HR"/>
              </w:rPr>
              <w:t>1986. Poslijediplomski studij iz biomedicine, PMF, Sveučilište u Zagrebu 1990.Poslijediplomski studij iz abdominalnog ultrazvuka,</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Medicinski fakultet, Sveučilište u Zagrebu.</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1992 Specijalistički ispit iz interne medicine</w:t>
            </w:r>
          </w:p>
          <w:p w:rsidR="002938F1" w:rsidRPr="0005341E" w:rsidRDefault="002938F1" w:rsidP="0005341E">
            <w:pPr>
              <w:suppressAutoHyphens/>
              <w:spacing w:before="60" w:after="60"/>
              <w:rPr>
                <w:rFonts w:ascii="Arial Narrow" w:hAnsi="Arial Narrow" w:cs="Arial"/>
                <w:sz w:val="22"/>
                <w:szCs w:val="22"/>
                <w:lang w:val="hr-HR"/>
              </w:rPr>
            </w:pPr>
            <w:r w:rsidRPr="0005341E">
              <w:rPr>
                <w:rFonts w:ascii="Arial Narrow" w:hAnsi="Arial Narrow" w:cs="Arial"/>
                <w:sz w:val="22"/>
                <w:szCs w:val="22"/>
                <w:lang w:val="hr-HR"/>
              </w:rPr>
              <w:t>2000Poslijediplomski tečaj: “Umijeće medicinske nastave”</w:t>
            </w:r>
          </w:p>
          <w:p w:rsidR="002938F1" w:rsidRPr="0005341E" w:rsidRDefault="002938F1" w:rsidP="0005341E">
            <w:pPr>
              <w:suppressAutoHyphens/>
              <w:spacing w:before="60" w:after="60"/>
              <w:rPr>
                <w:rFonts w:ascii="Arial Narrow" w:hAnsi="Arial Narrow" w:cs="Arial"/>
                <w:sz w:val="22"/>
                <w:szCs w:val="22"/>
                <w:lang w:val="hr-HR"/>
              </w:rPr>
            </w:pPr>
            <w:r w:rsidRPr="0005341E">
              <w:rPr>
                <w:rFonts w:ascii="Arial Narrow" w:hAnsi="Arial Narrow" w:cs="Arial"/>
                <w:sz w:val="22"/>
                <w:szCs w:val="22"/>
                <w:lang w:val="hr-HR"/>
              </w:rPr>
              <w:t>2001Subspecijalistički ispit iz kliničke imunologije i alergologije</w:t>
            </w:r>
          </w:p>
          <w:p w:rsidR="002938F1" w:rsidRPr="0005341E" w:rsidRDefault="002938F1" w:rsidP="0005341E">
            <w:pPr>
              <w:suppressAutoHyphens/>
              <w:spacing w:before="60" w:after="60"/>
              <w:rPr>
                <w:rFonts w:ascii="Arial Narrow" w:hAnsi="Arial Narrow" w:cs="Arial"/>
                <w:sz w:val="22"/>
                <w:szCs w:val="22"/>
                <w:lang w:val="hr-HR"/>
              </w:rPr>
            </w:pPr>
            <w:r w:rsidRPr="0005341E">
              <w:rPr>
                <w:rFonts w:ascii="Arial Narrow" w:hAnsi="Arial Narrow" w:cs="Arial"/>
                <w:sz w:val="22"/>
                <w:szCs w:val="22"/>
                <w:lang w:val="hr-HR"/>
              </w:rPr>
              <w:t>2003Sudski vještak za područje interne medicine, kliničke imunologije i alergologije</w:t>
            </w:r>
          </w:p>
          <w:p w:rsidR="002938F1" w:rsidRPr="0005341E" w:rsidRDefault="002938F1"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Radno iskustvo</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1984Pripravnički staž, KBC-Zagreb,  Šalata.</w:t>
            </w:r>
          </w:p>
          <w:p w:rsidR="002938F1" w:rsidRPr="0005341E" w:rsidRDefault="002938F1" w:rsidP="0005341E">
            <w:pPr>
              <w:suppressAutoHyphens/>
              <w:spacing w:before="60" w:after="60"/>
              <w:rPr>
                <w:rFonts w:ascii="Arial Narrow" w:hAnsi="Arial Narrow" w:cs="Arial"/>
                <w:sz w:val="22"/>
                <w:szCs w:val="22"/>
                <w:lang w:val="hr-HR"/>
              </w:rPr>
            </w:pPr>
            <w:r w:rsidRPr="0005341E">
              <w:rPr>
                <w:rFonts w:ascii="Arial Narrow" w:hAnsi="Arial Narrow" w:cs="Arial"/>
                <w:sz w:val="22"/>
                <w:szCs w:val="22"/>
                <w:lang w:val="hr-HR"/>
              </w:rPr>
              <w:t>1985Dom zdravlja Medvešćak, Zagreb.</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1985. Znanstveni novak, Medicinski fakultet, Sveučilište u Zagrebu</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Katedra za internu medicinu, Zavod za kliničku imunologiju i reumatologiju, Klinika za unutrašnje bolesti KBC-Zagreb, Rebro.</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1987 - 1997</w:t>
            </w:r>
            <w:r w:rsidRPr="0005341E">
              <w:rPr>
                <w:rFonts w:ascii="Arial Narrow" w:hAnsi="Arial Narrow" w:cs="Arial"/>
                <w:sz w:val="22"/>
                <w:szCs w:val="22"/>
                <w:lang w:val="hr-HR"/>
              </w:rPr>
              <w:tab/>
              <w:t>Istraživač suradnik, idem.</w:t>
            </w:r>
          </w:p>
          <w:p w:rsidR="002938F1" w:rsidRPr="0005341E" w:rsidRDefault="002938F1" w:rsidP="0005341E">
            <w:pPr>
              <w:suppressAutoHyphens/>
              <w:spacing w:before="60" w:after="60"/>
              <w:rPr>
                <w:rFonts w:ascii="Arial Narrow" w:hAnsi="Arial Narrow" w:cs="Arial"/>
                <w:sz w:val="22"/>
                <w:szCs w:val="22"/>
                <w:lang w:val="hr-HR"/>
              </w:rPr>
            </w:pPr>
            <w:r w:rsidRPr="0005341E">
              <w:rPr>
                <w:rFonts w:ascii="Arial Narrow" w:hAnsi="Arial Narrow" w:cs="Arial"/>
                <w:sz w:val="22"/>
                <w:szCs w:val="22"/>
                <w:lang w:val="hr-HR"/>
              </w:rPr>
              <w:t>1996. Specijalist internist, idem.</w:t>
            </w:r>
          </w:p>
          <w:p w:rsidR="002938F1" w:rsidRPr="0005341E" w:rsidRDefault="002938F1" w:rsidP="0005341E">
            <w:pPr>
              <w:suppressAutoHyphens/>
              <w:spacing w:before="60" w:after="60"/>
              <w:rPr>
                <w:rFonts w:ascii="Arial Narrow" w:hAnsi="Arial Narrow" w:cs="Arial"/>
                <w:sz w:val="22"/>
                <w:szCs w:val="22"/>
                <w:lang w:val="hr-HR"/>
              </w:rPr>
            </w:pPr>
            <w:r w:rsidRPr="0005341E">
              <w:rPr>
                <w:rFonts w:ascii="Arial Narrow" w:hAnsi="Arial Narrow" w:cs="Arial"/>
                <w:sz w:val="22"/>
                <w:szCs w:val="22"/>
                <w:lang w:val="hr-HR"/>
              </w:rPr>
              <w:t>1997 - 2001Viši asistent, idem.</w:t>
            </w:r>
          </w:p>
          <w:p w:rsidR="002938F1" w:rsidRPr="0005341E" w:rsidRDefault="002938F1" w:rsidP="0005341E">
            <w:pPr>
              <w:suppressAutoHyphens/>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2001. </w:t>
            </w:r>
            <w:r w:rsidRPr="0005341E">
              <w:rPr>
                <w:rFonts w:ascii="Arial Narrow" w:hAnsi="Arial Narrow" w:cs="Arial"/>
                <w:sz w:val="22"/>
                <w:szCs w:val="22"/>
                <w:lang w:val="pl-PL"/>
              </w:rPr>
              <w:t>Docent</w:t>
            </w:r>
            <w:r w:rsidRPr="0005341E">
              <w:rPr>
                <w:rFonts w:ascii="Arial Narrow" w:hAnsi="Arial Narrow" w:cs="Arial"/>
                <w:sz w:val="22"/>
                <w:szCs w:val="22"/>
                <w:lang w:val="hr-HR"/>
              </w:rPr>
              <w:t xml:space="preserve">, </w:t>
            </w:r>
            <w:r w:rsidRPr="0005341E">
              <w:rPr>
                <w:rFonts w:ascii="Arial Narrow" w:hAnsi="Arial Narrow" w:cs="Arial"/>
                <w:sz w:val="22"/>
                <w:szCs w:val="22"/>
                <w:lang w:val="pl-PL"/>
              </w:rPr>
              <w:t>idem</w:t>
            </w:r>
            <w:r w:rsidRPr="0005341E">
              <w:rPr>
                <w:rFonts w:ascii="Arial Narrow" w:hAnsi="Arial Narrow" w:cs="Arial"/>
                <w:sz w:val="22"/>
                <w:szCs w:val="22"/>
                <w:lang w:val="hr-HR"/>
              </w:rPr>
              <w:t>.</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2009   Izvaredni profesor,  viši znanstveni suradnik,KBC „Sestre milosrdnice“; Medicinski fakultet, Sveučilište u Zagrebu   Zavod za kliničku imunologiju pulmologijui reumatologiju</w:t>
            </w:r>
          </w:p>
          <w:p w:rsidR="002938F1" w:rsidRPr="0005341E" w:rsidRDefault="002938F1"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Nastavna aktivnost</w:t>
            </w:r>
          </w:p>
          <w:p w:rsidR="002938F1" w:rsidRPr="0005341E" w:rsidRDefault="002938F1" w:rsidP="0005341E">
            <w:pPr>
              <w:pStyle w:val="Heading1"/>
              <w:spacing w:before="60" w:after="60"/>
              <w:rPr>
                <w:b/>
                <w:sz w:val="22"/>
                <w:szCs w:val="22"/>
              </w:rPr>
            </w:pPr>
            <w:r w:rsidRPr="0005341E">
              <w:rPr>
                <w:sz w:val="22"/>
                <w:szCs w:val="22"/>
              </w:rPr>
              <w:t>1979 -1983</w:t>
            </w:r>
            <w:r w:rsidRPr="0005341E">
              <w:rPr>
                <w:sz w:val="22"/>
                <w:szCs w:val="22"/>
              </w:rPr>
              <w:tab/>
              <w:t>Demonstrator na katedri za mikrobiologiju i parazitologiju</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1985 - 2014</w:t>
            </w:r>
            <w:r w:rsidRPr="0005341E">
              <w:rPr>
                <w:rFonts w:ascii="Arial Narrow" w:hAnsi="Arial Narrow" w:cs="Arial"/>
                <w:sz w:val="22"/>
                <w:szCs w:val="22"/>
                <w:lang w:val="hr-HR"/>
              </w:rPr>
              <w:tab/>
              <w:t xml:space="preserve">Vježbe iz propedeutike interne medicine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Vježbe iz interne medicine</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1996 - 2014</w:t>
            </w:r>
            <w:r w:rsidRPr="0005341E">
              <w:rPr>
                <w:rFonts w:ascii="Arial Narrow" w:hAnsi="Arial Narrow" w:cs="Arial"/>
                <w:sz w:val="22"/>
                <w:szCs w:val="22"/>
                <w:lang w:val="hr-HR"/>
              </w:rPr>
              <w:tab/>
              <w:t>Predavanja i seminari iz kliničke imunologije i reumatologije</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1992 - 2009      </w:t>
            </w:r>
            <w:r w:rsidRPr="0005341E">
              <w:rPr>
                <w:rFonts w:ascii="Arial Narrow" w:hAnsi="Arial Narrow" w:cs="Arial"/>
                <w:sz w:val="22"/>
                <w:szCs w:val="22"/>
                <w:lang w:val="hr-HR"/>
              </w:rPr>
              <w:tab/>
              <w:t>Poslijediplomska nastava iz kliničke imunologije,MF, Zagreb</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2008 – 2014     Poslijediplomska nastava iz kliničke imunologije(Stomatološki fakultet, Zagreb)</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1994 - 2014</w:t>
            </w:r>
            <w:r w:rsidRPr="0005341E">
              <w:rPr>
                <w:rFonts w:ascii="Arial Narrow" w:hAnsi="Arial Narrow" w:cs="Arial"/>
                <w:sz w:val="22"/>
                <w:szCs w:val="22"/>
                <w:lang w:val="hr-HR"/>
              </w:rPr>
              <w:tab/>
              <w:t xml:space="preserve">Poslijediplomski tečajevi trajne izobrazbe liječnika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1995 - 1997</w:t>
            </w:r>
            <w:r w:rsidRPr="0005341E">
              <w:rPr>
                <w:rFonts w:ascii="Arial Narrow" w:hAnsi="Arial Narrow" w:cs="Arial"/>
                <w:sz w:val="22"/>
                <w:szCs w:val="22"/>
                <w:lang w:val="hr-HR"/>
              </w:rPr>
              <w:tab/>
              <w:t>Voditelj “male grupe” iz predmeta klinička anatomija.</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2000 - 2014      Poslijediplomski tečaj “Umijeće medicinske nastave”</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2002 - 2008    </w:t>
            </w:r>
            <w:r w:rsidRPr="0005341E">
              <w:rPr>
                <w:rFonts w:ascii="Arial Narrow" w:hAnsi="Arial Narrow" w:cs="Arial"/>
                <w:sz w:val="22"/>
                <w:szCs w:val="22"/>
                <w:lang w:val="hr-HR"/>
              </w:rPr>
              <w:tab/>
            </w:r>
            <w:r w:rsidRPr="0005341E">
              <w:rPr>
                <w:rFonts w:ascii="Arial Narrow" w:hAnsi="Arial Narrow" w:cs="Arial"/>
                <w:sz w:val="22"/>
                <w:szCs w:val="22"/>
              </w:rPr>
              <w:t>Modul</w:t>
            </w:r>
            <w:r w:rsidRPr="0005341E">
              <w:rPr>
                <w:rFonts w:ascii="Arial Narrow" w:hAnsi="Arial Narrow" w:cs="Arial"/>
                <w:sz w:val="22"/>
                <w:szCs w:val="22"/>
                <w:lang w:val="hr-HR"/>
              </w:rPr>
              <w:t>- “</w:t>
            </w:r>
            <w:r w:rsidRPr="0005341E">
              <w:rPr>
                <w:rFonts w:ascii="Arial Narrow" w:hAnsi="Arial Narrow" w:cs="Arial"/>
                <w:sz w:val="22"/>
                <w:szCs w:val="22"/>
              </w:rPr>
              <w:t>Muskuloskeletnebolesti</w:t>
            </w:r>
            <w:r w:rsidRPr="0005341E">
              <w:rPr>
                <w:rFonts w:ascii="Arial Narrow" w:hAnsi="Arial Narrow" w:cs="Arial"/>
                <w:sz w:val="22"/>
                <w:szCs w:val="22"/>
                <w:lang w:val="hr-HR"/>
              </w:rPr>
              <w:t>”-</w:t>
            </w:r>
            <w:r w:rsidRPr="0005341E">
              <w:rPr>
                <w:rFonts w:ascii="Arial Narrow" w:hAnsi="Arial Narrow" w:cs="Arial"/>
                <w:sz w:val="22"/>
                <w:szCs w:val="22"/>
              </w:rPr>
              <w:t>vje</w:t>
            </w:r>
            <w:r w:rsidRPr="0005341E">
              <w:rPr>
                <w:rFonts w:ascii="Arial Narrow" w:hAnsi="Arial Narrow" w:cs="Arial"/>
                <w:sz w:val="22"/>
                <w:szCs w:val="22"/>
                <w:lang w:val="hr-HR"/>
              </w:rPr>
              <w:t>ž</w:t>
            </w:r>
            <w:r w:rsidRPr="0005341E">
              <w:rPr>
                <w:rFonts w:ascii="Arial Narrow" w:hAnsi="Arial Narrow" w:cs="Arial"/>
                <w:sz w:val="22"/>
                <w:szCs w:val="22"/>
              </w:rPr>
              <w:t>be</w:t>
            </w:r>
            <w:r w:rsidRPr="0005341E">
              <w:rPr>
                <w:rFonts w:ascii="Arial Narrow" w:hAnsi="Arial Narrow" w:cs="Arial"/>
                <w:sz w:val="22"/>
                <w:szCs w:val="22"/>
                <w:lang w:val="hr-HR"/>
              </w:rPr>
              <w:t xml:space="preserve">, </w:t>
            </w:r>
            <w:r w:rsidRPr="0005341E">
              <w:rPr>
                <w:rFonts w:ascii="Arial Narrow" w:hAnsi="Arial Narrow" w:cs="Arial"/>
                <w:sz w:val="22"/>
                <w:szCs w:val="22"/>
              </w:rPr>
              <w:t>seminari</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2005 - 2009      </w:t>
            </w:r>
            <w:r w:rsidRPr="0005341E">
              <w:rPr>
                <w:rFonts w:ascii="Arial Narrow" w:hAnsi="Arial Narrow" w:cs="Arial"/>
                <w:sz w:val="22"/>
                <w:szCs w:val="22"/>
              </w:rPr>
              <w:t>Studijnaengleskomjeziku</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rPr>
              <w:t>Vje</w:t>
            </w:r>
            <w:r w:rsidRPr="0005341E">
              <w:rPr>
                <w:rFonts w:ascii="Arial Narrow" w:hAnsi="Arial Narrow" w:cs="Arial"/>
                <w:sz w:val="22"/>
                <w:szCs w:val="22"/>
                <w:lang w:val="hr-HR"/>
              </w:rPr>
              <w:t>ž</w:t>
            </w:r>
            <w:r w:rsidRPr="0005341E">
              <w:rPr>
                <w:rFonts w:ascii="Arial Narrow" w:hAnsi="Arial Narrow" w:cs="Arial"/>
                <w:sz w:val="22"/>
                <w:szCs w:val="22"/>
              </w:rPr>
              <w:t>beizpropedeutikeinternemedicine</w:t>
            </w:r>
            <w:r w:rsidRPr="0005341E">
              <w:rPr>
                <w:rFonts w:ascii="Arial Narrow" w:hAnsi="Arial Narrow" w:cs="Arial"/>
                <w:sz w:val="22"/>
                <w:szCs w:val="22"/>
                <w:lang w:val="hr-HR"/>
              </w:rPr>
              <w:t>;</w:t>
            </w:r>
            <w:r w:rsidRPr="0005341E">
              <w:rPr>
                <w:rFonts w:ascii="Arial Narrow" w:hAnsi="Arial Narrow" w:cs="Arial"/>
                <w:sz w:val="22"/>
                <w:szCs w:val="22"/>
              </w:rPr>
              <w:t>Vje</w:t>
            </w:r>
            <w:r w:rsidRPr="0005341E">
              <w:rPr>
                <w:rFonts w:ascii="Arial Narrow" w:hAnsi="Arial Narrow" w:cs="Arial"/>
                <w:sz w:val="22"/>
                <w:szCs w:val="22"/>
                <w:lang w:val="hr-HR"/>
              </w:rPr>
              <w:t>ž</w:t>
            </w:r>
            <w:r w:rsidRPr="0005341E">
              <w:rPr>
                <w:rFonts w:ascii="Arial Narrow" w:hAnsi="Arial Narrow" w:cs="Arial"/>
                <w:sz w:val="22"/>
                <w:szCs w:val="22"/>
              </w:rPr>
              <w:t>beizinternemedic</w:t>
            </w:r>
          </w:p>
          <w:p w:rsidR="002938F1" w:rsidRPr="0005341E" w:rsidRDefault="002938F1" w:rsidP="0005341E">
            <w:pPr>
              <w:pStyle w:val="Heading1"/>
              <w:spacing w:before="60" w:after="60"/>
              <w:rPr>
                <w:b/>
                <w:sz w:val="22"/>
                <w:szCs w:val="22"/>
              </w:rPr>
            </w:pPr>
            <w:r w:rsidRPr="0005341E">
              <w:rPr>
                <w:sz w:val="22"/>
                <w:szCs w:val="22"/>
              </w:rPr>
              <w:t>2006-2014        Voditelj dva MIP-a (mali izborni predmet):Autoimunost u kliničkoj   medicini;Bioetika i dostojanstvo osobe</w:t>
            </w:r>
          </w:p>
          <w:p w:rsidR="002938F1" w:rsidRPr="0005341E" w:rsidRDefault="002938F1" w:rsidP="0005341E">
            <w:pPr>
              <w:spacing w:before="60" w:after="60"/>
              <w:rPr>
                <w:rFonts w:ascii="Arial Narrow" w:hAnsi="Arial Narrow" w:cs="Arial"/>
                <w:sz w:val="22"/>
                <w:szCs w:val="22"/>
                <w:u w:val="single"/>
                <w:lang w:val="hr-HR"/>
              </w:rPr>
            </w:pPr>
            <w:r w:rsidRPr="0005341E">
              <w:rPr>
                <w:rFonts w:ascii="Arial Narrow" w:hAnsi="Arial Narrow" w:cs="Arial"/>
                <w:sz w:val="22"/>
                <w:szCs w:val="22"/>
                <w:u w:val="single"/>
                <w:lang w:val="hr-HR"/>
              </w:rPr>
              <w:t>Disertacija (naslov i godina obrane)</w:t>
            </w:r>
          </w:p>
          <w:p w:rsidR="002938F1" w:rsidRPr="0005341E" w:rsidRDefault="002938F1" w:rsidP="0005341E">
            <w:pPr>
              <w:spacing w:before="60" w:after="60"/>
              <w:rPr>
                <w:rFonts w:ascii="Arial Narrow" w:hAnsi="Arial Narrow" w:cs="Arial"/>
                <w:b/>
                <w:sz w:val="22"/>
                <w:szCs w:val="22"/>
              </w:rPr>
            </w:pPr>
            <w:r w:rsidRPr="0005341E">
              <w:rPr>
                <w:rFonts w:ascii="Arial Narrow" w:hAnsi="Arial Narrow" w:cs="Arial"/>
                <w:sz w:val="22"/>
                <w:szCs w:val="22"/>
              </w:rPr>
              <w:t xml:space="preserve">Fenotipovi limfocita periferne krvi  u bolesnika s autoimunim bolestima vezivnog tkiva, </w:t>
            </w:r>
            <w:r w:rsidRPr="0005341E">
              <w:rPr>
                <w:rFonts w:ascii="Arial Narrow" w:hAnsi="Arial Narrow" w:cs="Arial"/>
                <w:sz w:val="22"/>
                <w:szCs w:val="22"/>
                <w:lang w:val="hr-HR"/>
              </w:rPr>
              <w:t>1993. MF Zagreb</w:t>
            </w:r>
          </w:p>
          <w:p w:rsidR="002938F1" w:rsidRPr="0005341E" w:rsidRDefault="002938F1"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Znanstvena aktivnost</w:t>
            </w:r>
          </w:p>
          <w:p w:rsidR="002938F1" w:rsidRPr="0005341E" w:rsidRDefault="002938F1" w:rsidP="0005341E">
            <w:pPr>
              <w:pStyle w:val="Heading1"/>
              <w:spacing w:before="60" w:after="60"/>
              <w:rPr>
                <w:b/>
                <w:sz w:val="22"/>
                <w:szCs w:val="22"/>
              </w:rPr>
            </w:pPr>
            <w:r w:rsidRPr="0005341E">
              <w:rPr>
                <w:sz w:val="22"/>
                <w:szCs w:val="22"/>
              </w:rPr>
              <w:t>Suradnik</w:t>
            </w:r>
          </w:p>
          <w:p w:rsidR="002938F1" w:rsidRPr="0005341E" w:rsidRDefault="002938F1" w:rsidP="0005341E">
            <w:pPr>
              <w:pStyle w:val="Heading1"/>
              <w:spacing w:before="60" w:after="60"/>
              <w:rPr>
                <w:b/>
                <w:sz w:val="22"/>
                <w:szCs w:val="22"/>
              </w:rPr>
            </w:pPr>
            <w:r w:rsidRPr="0005341E">
              <w:rPr>
                <w:sz w:val="22"/>
                <w:szCs w:val="22"/>
              </w:rPr>
              <w:t>1987 - 1989 Patofiziološki čimbenici u sistemskim bolestima veziva</w:t>
            </w:r>
          </w:p>
          <w:p w:rsidR="002938F1" w:rsidRPr="0005341E" w:rsidRDefault="002938F1" w:rsidP="0005341E">
            <w:pPr>
              <w:pStyle w:val="Heading1"/>
              <w:spacing w:before="60" w:after="60"/>
              <w:rPr>
                <w:b/>
                <w:sz w:val="22"/>
                <w:szCs w:val="22"/>
              </w:rPr>
            </w:pPr>
            <w:r w:rsidRPr="0005341E">
              <w:rPr>
                <w:sz w:val="22"/>
                <w:szCs w:val="22"/>
              </w:rPr>
              <w:t>1990 - 1992 Analiza imunološkog sustava u sistemskim bolestima veziva</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1990 - 1993 </w:t>
            </w:r>
            <w:r w:rsidRPr="0005341E">
              <w:rPr>
                <w:rFonts w:ascii="Arial Narrow" w:hAnsi="Arial Narrow" w:cs="Arial"/>
                <w:sz w:val="22"/>
                <w:szCs w:val="22"/>
              </w:rPr>
              <w:t>Psihosocioepidemiolo</w:t>
            </w:r>
            <w:r w:rsidRPr="0005341E">
              <w:rPr>
                <w:rFonts w:ascii="Arial Narrow" w:hAnsi="Arial Narrow" w:cs="Arial"/>
                <w:sz w:val="22"/>
                <w:szCs w:val="22"/>
                <w:lang w:val="hr-HR"/>
              </w:rPr>
              <w:t>š</w:t>
            </w:r>
            <w:r w:rsidRPr="0005341E">
              <w:rPr>
                <w:rFonts w:ascii="Arial Narrow" w:hAnsi="Arial Narrow" w:cs="Arial"/>
                <w:sz w:val="22"/>
                <w:szCs w:val="22"/>
              </w:rPr>
              <w:t>kaistra</w:t>
            </w:r>
            <w:r w:rsidRPr="0005341E">
              <w:rPr>
                <w:rFonts w:ascii="Arial Narrow" w:hAnsi="Arial Narrow" w:cs="Arial"/>
                <w:sz w:val="22"/>
                <w:szCs w:val="22"/>
                <w:lang w:val="hr-HR"/>
              </w:rPr>
              <w:t>ž</w:t>
            </w:r>
            <w:r w:rsidRPr="0005341E">
              <w:rPr>
                <w:rFonts w:ascii="Arial Narrow" w:hAnsi="Arial Narrow" w:cs="Arial"/>
                <w:sz w:val="22"/>
                <w:szCs w:val="22"/>
              </w:rPr>
              <w:t>ivanjauautoimunimbolestima</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2002 - 2004 </w:t>
            </w:r>
            <w:r w:rsidRPr="0005341E">
              <w:rPr>
                <w:rFonts w:ascii="Arial Narrow" w:hAnsi="Arial Narrow" w:cs="Arial"/>
                <w:sz w:val="22"/>
                <w:szCs w:val="22"/>
              </w:rPr>
              <w:t>Molekularname</w:t>
            </w:r>
            <w:r w:rsidRPr="0005341E">
              <w:rPr>
                <w:rFonts w:ascii="Arial Narrow" w:hAnsi="Arial Narrow" w:cs="Arial"/>
                <w:sz w:val="22"/>
                <w:szCs w:val="22"/>
                <w:lang w:val="hr-HR"/>
              </w:rPr>
              <w:t>đ</w:t>
            </w:r>
            <w:r w:rsidRPr="0005341E">
              <w:rPr>
                <w:rFonts w:ascii="Arial Narrow" w:hAnsi="Arial Narrow" w:cs="Arial"/>
                <w:sz w:val="22"/>
                <w:szCs w:val="22"/>
              </w:rPr>
              <w:t>uovisnostko</w:t>
            </w:r>
            <w:r w:rsidRPr="0005341E">
              <w:rPr>
                <w:rFonts w:ascii="Arial Narrow" w:hAnsi="Arial Narrow" w:cs="Arial"/>
                <w:sz w:val="22"/>
                <w:szCs w:val="22"/>
                <w:lang w:val="hr-HR"/>
              </w:rPr>
              <w:t>š</w:t>
            </w:r>
            <w:r w:rsidRPr="0005341E">
              <w:rPr>
                <w:rFonts w:ascii="Arial Narrow" w:hAnsi="Arial Narrow" w:cs="Arial"/>
                <w:sz w:val="22"/>
                <w:szCs w:val="22"/>
              </w:rPr>
              <w:t>tanogiimunolo</w:t>
            </w:r>
            <w:r w:rsidRPr="0005341E">
              <w:rPr>
                <w:rFonts w:ascii="Arial Narrow" w:hAnsi="Arial Narrow" w:cs="Arial"/>
                <w:sz w:val="22"/>
                <w:szCs w:val="22"/>
                <w:lang w:val="hr-HR"/>
              </w:rPr>
              <w:t>š</w:t>
            </w:r>
            <w:r w:rsidRPr="0005341E">
              <w:rPr>
                <w:rFonts w:ascii="Arial Narrow" w:hAnsi="Arial Narrow" w:cs="Arial"/>
                <w:sz w:val="22"/>
                <w:szCs w:val="22"/>
              </w:rPr>
              <w:t>kogsustava</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b/>
                <w:sz w:val="22"/>
                <w:szCs w:val="22"/>
                <w:lang w:val="de-DE"/>
              </w:rPr>
              <w:t>Voditelj</w:t>
            </w:r>
            <w:r w:rsidRPr="0005341E">
              <w:rPr>
                <w:rFonts w:ascii="Arial Narrow" w:hAnsi="Arial Narrow" w:cs="Arial"/>
                <w:sz w:val="22"/>
                <w:szCs w:val="22"/>
                <w:lang w:val="hr-HR"/>
              </w:rPr>
              <w:tab/>
            </w:r>
          </w:p>
          <w:p w:rsidR="002938F1" w:rsidRPr="0005341E" w:rsidRDefault="002938F1" w:rsidP="009D40F1">
            <w:pPr>
              <w:spacing w:before="60" w:after="60"/>
              <w:rPr>
                <w:rFonts w:ascii="Arial Narrow" w:hAnsi="Arial Narrow" w:cs="Arial"/>
                <w:bCs/>
                <w:sz w:val="22"/>
                <w:szCs w:val="22"/>
                <w:lang w:val="hr-HR"/>
              </w:rPr>
            </w:pPr>
            <w:r w:rsidRPr="0005341E">
              <w:rPr>
                <w:rFonts w:ascii="Arial Narrow" w:hAnsi="Arial Narrow" w:cs="Arial"/>
                <w:sz w:val="22"/>
                <w:szCs w:val="22"/>
                <w:lang w:val="hr-HR"/>
              </w:rPr>
              <w:t>2007 - 2014</w:t>
            </w:r>
            <w:r w:rsidRPr="0005341E">
              <w:rPr>
                <w:rFonts w:ascii="Arial Narrow" w:hAnsi="Arial Narrow" w:cs="Arial"/>
                <w:sz w:val="22"/>
                <w:szCs w:val="22"/>
                <w:lang w:val="hr-HR"/>
              </w:rPr>
              <w:tab/>
            </w:r>
            <w:r w:rsidRPr="0005341E">
              <w:rPr>
                <w:rFonts w:ascii="Arial Narrow" w:hAnsi="Arial Narrow" w:cs="Arial"/>
                <w:bCs/>
                <w:sz w:val="22"/>
                <w:szCs w:val="22"/>
                <w:lang w:val="hr-HR"/>
              </w:rPr>
              <w:t>Sjögrenov sindrom-neurohumoralna regulacija autoimunosti i aterogeneze (zavrsen projekt MZOS RH)</w:t>
            </w:r>
            <w:r w:rsidRPr="0005341E">
              <w:rPr>
                <w:rFonts w:ascii="Arial Narrow" w:hAnsi="Arial Narrow" w:cs="Arial"/>
                <w:bCs/>
                <w:sz w:val="22"/>
                <w:szCs w:val="22"/>
              </w:rPr>
              <w:t>Program</w:t>
            </w:r>
            <w:r w:rsidRPr="0005341E">
              <w:rPr>
                <w:rFonts w:ascii="Arial Narrow" w:hAnsi="Arial Narrow" w:cs="Arial"/>
                <w:bCs/>
                <w:sz w:val="22"/>
                <w:szCs w:val="22"/>
                <w:lang w:val="hr-HR"/>
              </w:rPr>
              <w:t xml:space="preserve">: </w:t>
            </w:r>
            <w:r w:rsidRPr="0005341E">
              <w:rPr>
                <w:rFonts w:ascii="Arial Narrow" w:hAnsi="Arial Narrow" w:cs="Arial"/>
                <w:bCs/>
                <w:sz w:val="22"/>
                <w:szCs w:val="22"/>
              </w:rPr>
              <w:t>Epidemiolo</w:t>
            </w:r>
            <w:r w:rsidRPr="0005341E">
              <w:rPr>
                <w:rFonts w:ascii="Arial Narrow" w:hAnsi="Arial Narrow" w:cs="Arial"/>
                <w:bCs/>
                <w:sz w:val="22"/>
                <w:szCs w:val="22"/>
                <w:lang w:val="hr-HR"/>
              </w:rPr>
              <w:t>š</w:t>
            </w:r>
            <w:r w:rsidRPr="0005341E">
              <w:rPr>
                <w:rFonts w:ascii="Arial Narrow" w:hAnsi="Arial Narrow" w:cs="Arial"/>
                <w:bCs/>
                <w:sz w:val="22"/>
                <w:szCs w:val="22"/>
              </w:rPr>
              <w:t>keipatogenetskekarakteristikeautoimunihbolestiuHrvatskoj</w:t>
            </w:r>
            <w:r w:rsidRPr="0005341E">
              <w:rPr>
                <w:rFonts w:ascii="Arial Narrow" w:hAnsi="Arial Narrow" w:cs="Arial"/>
                <w:bCs/>
                <w:sz w:val="22"/>
                <w:szCs w:val="22"/>
                <w:lang w:val="hr-HR"/>
              </w:rPr>
              <w:t xml:space="preserve">, </w:t>
            </w:r>
            <w:r w:rsidRPr="0005341E">
              <w:rPr>
                <w:rFonts w:ascii="Arial Narrow" w:hAnsi="Arial Narrow" w:cs="Arial"/>
                <w:bCs/>
                <w:sz w:val="22"/>
                <w:szCs w:val="22"/>
              </w:rPr>
              <w:t>voditelj</w:t>
            </w:r>
            <w:r w:rsidRPr="0005341E">
              <w:rPr>
                <w:rFonts w:ascii="Arial Narrow" w:hAnsi="Arial Narrow" w:cs="Arial"/>
                <w:bCs/>
                <w:sz w:val="22"/>
                <w:szCs w:val="22"/>
                <w:lang w:val="hr-HR"/>
              </w:rPr>
              <w:t xml:space="preserve">: </w:t>
            </w:r>
            <w:r w:rsidRPr="0005341E">
              <w:rPr>
                <w:rFonts w:ascii="Arial Narrow" w:hAnsi="Arial Narrow" w:cs="Arial"/>
                <w:bCs/>
                <w:sz w:val="22"/>
                <w:szCs w:val="22"/>
              </w:rPr>
              <w:t>profdrscNada</w:t>
            </w:r>
            <w:r w:rsidRPr="0005341E">
              <w:rPr>
                <w:rFonts w:ascii="Arial Narrow" w:hAnsi="Arial Narrow" w:cs="Arial"/>
                <w:bCs/>
                <w:sz w:val="22"/>
                <w:szCs w:val="22"/>
                <w:lang w:val="hr-HR"/>
              </w:rPr>
              <w:t xml:space="preserve"> Č</w:t>
            </w:r>
            <w:r w:rsidRPr="0005341E">
              <w:rPr>
                <w:rFonts w:ascii="Arial Narrow" w:hAnsi="Arial Narrow" w:cs="Arial"/>
                <w:bCs/>
                <w:sz w:val="22"/>
                <w:szCs w:val="22"/>
              </w:rPr>
              <w:t>ike</w:t>
            </w:r>
            <w:r w:rsidRPr="0005341E">
              <w:rPr>
                <w:rFonts w:ascii="Arial Narrow" w:hAnsi="Arial Narrow" w:cs="Arial"/>
                <w:bCs/>
                <w:sz w:val="22"/>
                <w:szCs w:val="22"/>
                <w:lang w:val="hr-HR"/>
              </w:rPr>
              <w:t>š.</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2013 - </w:t>
            </w:r>
            <w:r w:rsidRPr="0005341E">
              <w:rPr>
                <w:rFonts w:ascii="Arial Narrow" w:hAnsi="Arial Narrow" w:cs="Arial"/>
                <w:sz w:val="22"/>
                <w:szCs w:val="22"/>
                <w:lang w:val="de-DE"/>
              </w:rPr>
              <w:t>Sj</w:t>
            </w:r>
            <w:r w:rsidRPr="0005341E">
              <w:rPr>
                <w:rFonts w:ascii="Arial Narrow" w:hAnsi="Arial Narrow" w:cs="Arial"/>
                <w:sz w:val="22"/>
                <w:szCs w:val="22"/>
                <w:lang w:val="hr-HR"/>
              </w:rPr>
              <w:t>ö</w:t>
            </w:r>
            <w:r w:rsidRPr="0005341E">
              <w:rPr>
                <w:rFonts w:ascii="Arial Narrow" w:hAnsi="Arial Narrow" w:cs="Arial"/>
                <w:sz w:val="22"/>
                <w:szCs w:val="22"/>
                <w:lang w:val="de-DE"/>
              </w:rPr>
              <w:t>grenovsindrom</w:t>
            </w:r>
            <w:r w:rsidRPr="0005341E">
              <w:rPr>
                <w:rFonts w:ascii="Arial Narrow" w:hAnsi="Arial Narrow" w:cs="Arial"/>
                <w:sz w:val="22"/>
                <w:szCs w:val="22"/>
                <w:lang w:val="hr-HR"/>
              </w:rPr>
              <w:t xml:space="preserve"> -</w:t>
            </w:r>
            <w:r w:rsidRPr="0005341E">
              <w:rPr>
                <w:rFonts w:ascii="Arial Narrow" w:hAnsi="Arial Narrow" w:cs="Arial"/>
                <w:sz w:val="22"/>
                <w:szCs w:val="22"/>
                <w:lang w:val="de-DE"/>
              </w:rPr>
              <w:t>proteogenomikaneurotransmitera</w:t>
            </w:r>
            <w:r w:rsidRPr="0005341E">
              <w:rPr>
                <w:rFonts w:ascii="Arial Narrow" w:hAnsi="Arial Narrow" w:cs="Arial"/>
                <w:sz w:val="22"/>
                <w:szCs w:val="22"/>
                <w:lang w:val="hr-HR"/>
              </w:rPr>
              <w:t>,</w:t>
            </w:r>
            <w:r w:rsidRPr="0005341E">
              <w:rPr>
                <w:rFonts w:ascii="Arial Narrow" w:hAnsi="Arial Narrow" w:cs="Arial"/>
                <w:sz w:val="22"/>
                <w:szCs w:val="22"/>
                <w:lang w:val="de-DE"/>
              </w:rPr>
              <w:t>autoimunostiaterogeneza</w:t>
            </w:r>
            <w:r w:rsidRPr="0005341E">
              <w:rPr>
                <w:rFonts w:ascii="Arial Narrow" w:hAnsi="Arial Narrow" w:cs="Arial"/>
                <w:sz w:val="22"/>
                <w:szCs w:val="22"/>
                <w:lang w:val="hr-HR"/>
              </w:rPr>
              <w:t xml:space="preserve"> (</w:t>
            </w:r>
            <w:r w:rsidRPr="0005341E">
              <w:rPr>
                <w:rFonts w:ascii="Arial Narrow" w:hAnsi="Arial Narrow" w:cs="Arial"/>
                <w:sz w:val="22"/>
                <w:szCs w:val="22"/>
                <w:lang w:val="de-DE"/>
              </w:rPr>
              <w:t>odobrenSveu</w:t>
            </w:r>
            <w:r w:rsidRPr="0005341E">
              <w:rPr>
                <w:rFonts w:ascii="Arial Narrow" w:hAnsi="Arial Narrow" w:cs="Arial"/>
                <w:sz w:val="22"/>
                <w:szCs w:val="22"/>
                <w:lang w:val="hr-HR"/>
              </w:rPr>
              <w:t>č</w:t>
            </w:r>
            <w:r w:rsidRPr="0005341E">
              <w:rPr>
                <w:rFonts w:ascii="Arial Narrow" w:hAnsi="Arial Narrow" w:cs="Arial"/>
                <w:sz w:val="22"/>
                <w:szCs w:val="22"/>
                <w:lang w:val="de-DE"/>
              </w:rPr>
              <w:t>ili</w:t>
            </w:r>
            <w:r w:rsidRPr="0005341E">
              <w:rPr>
                <w:rFonts w:ascii="Arial Narrow" w:hAnsi="Arial Narrow" w:cs="Arial"/>
                <w:sz w:val="22"/>
                <w:szCs w:val="22"/>
                <w:lang w:val="hr-HR"/>
              </w:rPr>
              <w:t>š</w:t>
            </w:r>
            <w:r w:rsidRPr="0005341E">
              <w:rPr>
                <w:rFonts w:ascii="Arial Narrow" w:hAnsi="Arial Narrow" w:cs="Arial"/>
                <w:sz w:val="22"/>
                <w:szCs w:val="22"/>
                <w:lang w:val="de-DE"/>
              </w:rPr>
              <w:t>niprojekt</w:t>
            </w:r>
            <w:r w:rsidRPr="0005341E">
              <w:rPr>
                <w:rFonts w:ascii="Arial Narrow" w:hAnsi="Arial Narrow" w:cs="Arial"/>
                <w:sz w:val="22"/>
                <w:szCs w:val="22"/>
                <w:lang w:val="hr-HR"/>
              </w:rPr>
              <w:t>xxxxx</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Publikacije</w:t>
            </w:r>
            <w:r w:rsidR="003B633F" w:rsidRPr="0005341E">
              <w:rPr>
                <w:rFonts w:ascii="Arial Narrow" w:hAnsi="Arial Narrow" w:cs="Arial"/>
                <w:sz w:val="22"/>
                <w:szCs w:val="22"/>
                <w:lang w:val="hr-HR"/>
              </w:rPr>
              <w:t>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12CC, 1SCI,30 u indeksiranim časopisa, više 50 publikacija</w:t>
            </w:r>
          </w:p>
          <w:p w:rsidR="002938F1" w:rsidRPr="0005341E" w:rsidRDefault="002938F1"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Osobni podaci</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30.travnja 1960. Split</w:t>
            </w:r>
          </w:p>
        </w:tc>
      </w:tr>
      <w:tr w:rsidR="002938F1" w:rsidRPr="0005341E" w:rsidTr="00253E7E">
        <w:trPr>
          <w:trHeight w:val="1983"/>
        </w:trPr>
        <w:tc>
          <w:tcPr>
            <w:tcW w:w="1959" w:type="dxa"/>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Popis radova objavljenih u posljednjih pet godina </w:t>
            </w:r>
            <w:r w:rsidR="00CB25F6" w:rsidRPr="0005341E">
              <w:rPr>
                <w:rFonts w:ascii="Arial Narrow" w:hAnsi="Arial Narrow" w:cs="Arial"/>
                <w:sz w:val="22"/>
                <w:szCs w:val="22"/>
                <w:lang w:val="hr-HR"/>
              </w:rPr>
              <w:t> </w:t>
            </w:r>
          </w:p>
        </w:tc>
        <w:tc>
          <w:tcPr>
            <w:tcW w:w="7328" w:type="dxa"/>
          </w:tcPr>
          <w:p w:rsidR="002938F1" w:rsidRPr="0005341E" w:rsidRDefault="002938F1" w:rsidP="0005341E">
            <w:pPr>
              <w:spacing w:before="60" w:after="60"/>
              <w:rPr>
                <w:rStyle w:val="bumpedfont15"/>
                <w:rFonts w:ascii="Arial Narrow" w:hAnsi="Arial Narrow" w:cs="Arial"/>
                <w:sz w:val="22"/>
                <w:szCs w:val="22"/>
                <w:lang w:val="hr-HR"/>
              </w:rPr>
            </w:pPr>
            <w:r w:rsidRPr="0005341E">
              <w:rPr>
                <w:rStyle w:val="bumpedfont15"/>
                <w:rFonts w:ascii="Arial Narrow" w:hAnsi="Arial Narrow" w:cs="Arial"/>
                <w:sz w:val="22"/>
                <w:szCs w:val="22"/>
                <w:lang w:val="hr-HR"/>
              </w:rPr>
              <w:t>-</w:t>
            </w:r>
            <w:r w:rsidRPr="0005341E">
              <w:rPr>
                <w:rStyle w:val="bumpedfont15"/>
                <w:rFonts w:ascii="Arial Narrow" w:hAnsi="Arial Narrow" w:cs="Arial"/>
                <w:sz w:val="22"/>
                <w:szCs w:val="22"/>
              </w:rPr>
              <w:t>SerticJ</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Juricic L</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LjubicH</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BozinaT</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LovricJ</w:t>
            </w:r>
            <w:r w:rsidRPr="0005341E">
              <w:rPr>
                <w:rStyle w:val="bumpedfont15"/>
                <w:rFonts w:ascii="Arial Narrow" w:hAnsi="Arial Narrow" w:cs="Arial"/>
                <w:sz w:val="22"/>
                <w:szCs w:val="22"/>
                <w:lang w:val="hr-HR"/>
              </w:rPr>
              <w:t>,</w:t>
            </w:r>
            <w:r w:rsidRPr="0005341E">
              <w:rPr>
                <w:rStyle w:val="bumpedfont15"/>
                <w:rFonts w:ascii="Arial Narrow" w:hAnsi="Arial Narrow" w:cs="Arial"/>
                <w:sz w:val="22"/>
                <w:szCs w:val="22"/>
              </w:rPr>
              <w:t>MarkeljevicJ</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JelakovicB</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MerklerM</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ReinerZ</w:t>
            </w:r>
            <w:r w:rsidRPr="0005341E">
              <w:rPr>
                <w:rStyle w:val="bumpedfont15"/>
                <w:rFonts w:ascii="Arial Narrow" w:hAnsi="Arial Narrow" w:cs="Arial"/>
                <w:sz w:val="22"/>
                <w:szCs w:val="22"/>
                <w:lang w:val="hr-HR"/>
              </w:rPr>
              <w:t>:</w:t>
            </w:r>
            <w:r w:rsidRPr="0005341E">
              <w:rPr>
                <w:rStyle w:val="bumpedfont15"/>
                <w:rFonts w:ascii="Arial Narrow" w:hAnsi="Arial Narrow" w:cs="Arial"/>
                <w:sz w:val="22"/>
                <w:szCs w:val="22"/>
              </w:rPr>
              <w:t>VariantsofESR</w:t>
            </w:r>
            <w:r w:rsidRPr="0005341E">
              <w:rPr>
                <w:rStyle w:val="bumpedfont15"/>
                <w:rFonts w:ascii="Arial Narrow" w:hAnsi="Arial Narrow" w:cs="Arial"/>
                <w:sz w:val="22"/>
                <w:szCs w:val="22"/>
                <w:lang w:val="hr-HR"/>
              </w:rPr>
              <w:t xml:space="preserve">1, </w:t>
            </w:r>
            <w:r w:rsidRPr="0005341E">
              <w:rPr>
                <w:rStyle w:val="bumpedfont15"/>
                <w:rFonts w:ascii="Arial Narrow" w:hAnsi="Arial Narrow" w:cs="Arial"/>
                <w:sz w:val="22"/>
                <w:szCs w:val="22"/>
              </w:rPr>
              <w:t>APOE</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LPLandIL</w:t>
            </w:r>
            <w:r w:rsidRPr="0005341E">
              <w:rPr>
                <w:rStyle w:val="bumpedfont15"/>
                <w:rFonts w:ascii="Arial Narrow" w:hAnsi="Arial Narrow" w:cs="Arial"/>
                <w:sz w:val="22"/>
                <w:szCs w:val="22"/>
                <w:lang w:val="hr-HR"/>
              </w:rPr>
              <w:t xml:space="preserve">-6 </w:t>
            </w:r>
            <w:r w:rsidRPr="0005341E">
              <w:rPr>
                <w:rStyle w:val="bumpedfont15"/>
                <w:rFonts w:ascii="Arial Narrow" w:hAnsi="Arial Narrow" w:cs="Arial"/>
                <w:sz w:val="22"/>
                <w:szCs w:val="22"/>
              </w:rPr>
              <w:t>lociinyounghealthysubjects</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associationwithlipidstatusandobesity</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BMCResNotes</w:t>
            </w:r>
            <w:r w:rsidRPr="0005341E">
              <w:rPr>
                <w:rStyle w:val="bumpedfont15"/>
                <w:rFonts w:ascii="Arial Narrow" w:hAnsi="Arial Narrow" w:cs="Arial"/>
                <w:sz w:val="22"/>
                <w:szCs w:val="22"/>
                <w:lang w:val="hr-HR"/>
              </w:rPr>
              <w:t>.</w:t>
            </w:r>
            <w:r w:rsidRPr="0005341E">
              <w:rPr>
                <w:rStyle w:val="bumpedfont15"/>
                <w:rFonts w:ascii="Arial Narrow" w:hAnsi="Arial Narrow" w:cs="Arial"/>
                <w:sz w:val="22"/>
                <w:szCs w:val="22"/>
              </w:rPr>
              <w:t>Oct</w:t>
            </w:r>
            <w:r w:rsidRPr="0005341E">
              <w:rPr>
                <w:rStyle w:val="bumpedfont15"/>
                <w:rFonts w:ascii="Arial Narrow" w:hAnsi="Arial Narrow" w:cs="Arial"/>
                <w:sz w:val="22"/>
                <w:szCs w:val="22"/>
                <w:lang w:val="hr-HR"/>
              </w:rPr>
              <w:t xml:space="preserve"> 5;2:203,2009.</w:t>
            </w:r>
          </w:p>
          <w:p w:rsidR="002938F1" w:rsidRPr="0005341E" w:rsidRDefault="002938F1" w:rsidP="0005341E">
            <w:pPr>
              <w:spacing w:before="60" w:after="60"/>
              <w:rPr>
                <w:rStyle w:val="bumpedfont15"/>
                <w:rFonts w:ascii="Arial Narrow" w:hAnsi="Arial Narrow" w:cs="Arial"/>
                <w:sz w:val="22"/>
                <w:szCs w:val="22"/>
                <w:lang w:val="hr-HR"/>
              </w:rPr>
            </w:pP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Markeljevi</w:t>
            </w:r>
            <w:r w:rsidRPr="0005341E">
              <w:rPr>
                <w:rStyle w:val="bumpedfont15"/>
                <w:rFonts w:ascii="Arial Narrow" w:hAnsi="Arial Narrow" w:cs="Arial"/>
                <w:sz w:val="22"/>
                <w:szCs w:val="22"/>
                <w:lang w:val="hr-HR"/>
              </w:rPr>
              <w:t xml:space="preserve">ć </w:t>
            </w:r>
            <w:r w:rsidRPr="0005341E">
              <w:rPr>
                <w:rStyle w:val="bumpedfont15"/>
                <w:rFonts w:ascii="Arial Narrow" w:hAnsi="Arial Narrow" w:cs="Arial"/>
                <w:sz w:val="22"/>
                <w:szCs w:val="22"/>
              </w:rPr>
              <w:t>J</w:t>
            </w:r>
            <w:r w:rsidRPr="0005341E">
              <w:rPr>
                <w:rStyle w:val="bumpedfont15"/>
                <w:rFonts w:ascii="Arial Narrow" w:hAnsi="Arial Narrow" w:cs="Arial"/>
                <w:sz w:val="22"/>
                <w:szCs w:val="22"/>
                <w:lang w:val="hr-HR"/>
              </w:rPr>
              <w:t>,</w:t>
            </w:r>
            <w:r w:rsidRPr="0005341E">
              <w:rPr>
                <w:rStyle w:val="bumpedfont15"/>
                <w:rFonts w:ascii="Arial Narrow" w:hAnsi="Arial Narrow" w:cs="Arial"/>
                <w:sz w:val="22"/>
                <w:szCs w:val="22"/>
              </w:rPr>
              <w:t> </w:t>
            </w:r>
            <w:r w:rsidRPr="0005341E">
              <w:rPr>
                <w:rStyle w:val="bumpedfont15"/>
                <w:rFonts w:ascii="Arial Narrow" w:hAnsi="Arial Narrow" w:cs="Arial"/>
                <w:sz w:val="22"/>
                <w:szCs w:val="22"/>
                <w:lang w:val="hr-HR"/>
              </w:rPr>
              <w:t>Š</w:t>
            </w:r>
            <w:r w:rsidRPr="0005341E">
              <w:rPr>
                <w:rStyle w:val="bumpedfont15"/>
                <w:rFonts w:ascii="Arial Narrow" w:hAnsi="Arial Narrow" w:cs="Arial"/>
                <w:sz w:val="22"/>
                <w:szCs w:val="22"/>
              </w:rPr>
              <w:t>aracH</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HenigsbergN</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 Rado</w:t>
            </w:r>
            <w:r w:rsidRPr="0005341E">
              <w:rPr>
                <w:rStyle w:val="bumpedfont15"/>
                <w:rFonts w:ascii="Arial Narrow" w:hAnsi="Arial Narrow" w:cs="Arial"/>
                <w:sz w:val="22"/>
                <w:szCs w:val="22"/>
                <w:lang w:val="hr-HR"/>
              </w:rPr>
              <w:t xml:space="preserve">š </w:t>
            </w:r>
            <w:r w:rsidRPr="0005341E">
              <w:rPr>
                <w:rStyle w:val="bumpedfont15"/>
                <w:rFonts w:ascii="Arial Narrow" w:hAnsi="Arial Narrow" w:cs="Arial"/>
                <w:sz w:val="22"/>
                <w:szCs w:val="22"/>
              </w:rPr>
              <w:t>M</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Tremor</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seizures</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andpsychosisaspresentingsymptomsinapatientwithchroniclymeneuroborreliosis</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LNB</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Coll</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Antropol</w:t>
            </w:r>
            <w:r w:rsidRPr="0005341E">
              <w:rPr>
                <w:rStyle w:val="bumpedfont15"/>
                <w:rFonts w:ascii="Arial Narrow" w:hAnsi="Arial Narrow" w:cs="Arial"/>
                <w:sz w:val="22"/>
                <w:szCs w:val="22"/>
                <w:lang w:val="hr-HR"/>
              </w:rPr>
              <w:t>.35,</w:t>
            </w:r>
            <w:r w:rsidRPr="0005341E">
              <w:rPr>
                <w:rStyle w:val="bumpedfont15"/>
                <w:rFonts w:ascii="Arial Narrow" w:hAnsi="Arial Narrow" w:cs="Arial"/>
                <w:sz w:val="22"/>
                <w:szCs w:val="22"/>
              </w:rPr>
              <w:t>Suppl</w:t>
            </w:r>
            <w:r w:rsidRPr="0005341E">
              <w:rPr>
                <w:rStyle w:val="bumpedfont15"/>
                <w:rFonts w:ascii="Arial Narrow" w:hAnsi="Arial Narrow" w:cs="Arial"/>
                <w:sz w:val="22"/>
                <w:szCs w:val="22"/>
                <w:lang w:val="hr-HR"/>
              </w:rPr>
              <w:t>.1:313-318,2011.</w:t>
            </w:r>
          </w:p>
          <w:p w:rsidR="002938F1" w:rsidRPr="0005341E" w:rsidRDefault="002938F1" w:rsidP="0005341E">
            <w:pPr>
              <w:spacing w:before="60" w:after="60"/>
              <w:rPr>
                <w:rStyle w:val="bumpedfont15"/>
                <w:rFonts w:ascii="Arial Narrow" w:hAnsi="Arial Narrow" w:cs="Arial"/>
                <w:sz w:val="22"/>
                <w:szCs w:val="22"/>
                <w:lang w:val="hr-HR"/>
              </w:rPr>
            </w:pPr>
            <w:r w:rsidRPr="0005341E">
              <w:rPr>
                <w:rStyle w:val="bumpedfont15"/>
                <w:rFonts w:ascii="Arial Narrow" w:hAnsi="Arial Narrow" w:cs="Arial"/>
                <w:sz w:val="22"/>
                <w:szCs w:val="22"/>
                <w:lang w:val="hr-HR"/>
              </w:rPr>
              <w:t>- Š</w:t>
            </w:r>
            <w:r w:rsidRPr="0005341E">
              <w:rPr>
                <w:rStyle w:val="bumpedfont15"/>
                <w:rFonts w:ascii="Arial Narrow" w:hAnsi="Arial Narrow" w:cs="Arial"/>
                <w:sz w:val="22"/>
                <w:szCs w:val="22"/>
              </w:rPr>
              <w:t>aracH</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HenigsbergN</w:t>
            </w:r>
            <w:r w:rsidRPr="0005341E">
              <w:rPr>
                <w:rStyle w:val="bumpedfont15"/>
                <w:rFonts w:ascii="Arial Narrow" w:hAnsi="Arial Narrow" w:cs="Arial"/>
                <w:sz w:val="22"/>
                <w:szCs w:val="22"/>
                <w:lang w:val="hr-HR"/>
              </w:rPr>
              <w:t>,</w:t>
            </w:r>
            <w:r w:rsidRPr="0005341E">
              <w:rPr>
                <w:rStyle w:val="bumpedfont15"/>
                <w:rFonts w:ascii="Arial Narrow" w:hAnsi="Arial Narrow" w:cs="Arial"/>
                <w:sz w:val="22"/>
                <w:szCs w:val="22"/>
              </w:rPr>
              <w:t> Markeljevi</w:t>
            </w:r>
            <w:r w:rsidRPr="0005341E">
              <w:rPr>
                <w:rStyle w:val="bumpedfont15"/>
                <w:rFonts w:ascii="Arial Narrow" w:hAnsi="Arial Narrow" w:cs="Arial"/>
                <w:sz w:val="22"/>
                <w:szCs w:val="22"/>
                <w:lang w:val="hr-HR"/>
              </w:rPr>
              <w:t xml:space="preserve">ć </w:t>
            </w:r>
            <w:r w:rsidRPr="0005341E">
              <w:rPr>
                <w:rStyle w:val="bumpedfont15"/>
                <w:rFonts w:ascii="Arial Narrow" w:hAnsi="Arial Narrow" w:cs="Arial"/>
                <w:sz w:val="22"/>
                <w:szCs w:val="22"/>
              </w:rPr>
              <w:t>J</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Pavli</w:t>
            </w:r>
            <w:r w:rsidRPr="0005341E">
              <w:rPr>
                <w:rStyle w:val="bumpedfont15"/>
                <w:rFonts w:ascii="Arial Narrow" w:hAnsi="Arial Narrow" w:cs="Arial"/>
                <w:sz w:val="22"/>
                <w:szCs w:val="22"/>
                <w:lang w:val="hr-HR"/>
              </w:rPr>
              <w:t>š</w:t>
            </w:r>
            <w:r w:rsidRPr="0005341E">
              <w:rPr>
                <w:rStyle w:val="bumpedfont15"/>
                <w:rFonts w:ascii="Arial Narrow" w:hAnsi="Arial Narrow" w:cs="Arial"/>
                <w:sz w:val="22"/>
                <w:szCs w:val="22"/>
              </w:rPr>
              <w:t>aG</w:t>
            </w:r>
            <w:r w:rsidRPr="0005341E">
              <w:rPr>
                <w:rStyle w:val="bumpedfont15"/>
                <w:rFonts w:ascii="Arial Narrow" w:hAnsi="Arial Narrow" w:cs="Arial"/>
                <w:sz w:val="22"/>
                <w:szCs w:val="22"/>
                <w:lang w:val="hr-HR"/>
              </w:rPr>
              <w:t xml:space="preserve"> , </w:t>
            </w:r>
            <w:r w:rsidRPr="0005341E">
              <w:rPr>
                <w:rStyle w:val="bumpedfont15"/>
                <w:rFonts w:ascii="Arial Narrow" w:hAnsi="Arial Narrow" w:cs="Arial"/>
                <w:sz w:val="22"/>
                <w:szCs w:val="22"/>
              </w:rPr>
              <w:t>HofRP</w:t>
            </w:r>
            <w:r w:rsidRPr="0005341E">
              <w:rPr>
                <w:rStyle w:val="bumpedfont15"/>
                <w:rFonts w:ascii="Arial Narrow" w:hAnsi="Arial Narrow" w:cs="Arial"/>
                <w:sz w:val="22"/>
                <w:szCs w:val="22"/>
                <w:lang w:val="hr-HR"/>
              </w:rPr>
              <w:t>5, Š</w:t>
            </w:r>
            <w:r w:rsidRPr="0005341E">
              <w:rPr>
                <w:rStyle w:val="bumpedfont15"/>
                <w:rFonts w:ascii="Arial Narrow" w:hAnsi="Arial Narrow" w:cs="Arial"/>
                <w:sz w:val="22"/>
                <w:szCs w:val="22"/>
              </w:rPr>
              <w:t>imi</w:t>
            </w:r>
            <w:r w:rsidRPr="0005341E">
              <w:rPr>
                <w:rStyle w:val="bumpedfont15"/>
                <w:rFonts w:ascii="Arial Narrow" w:hAnsi="Arial Narrow" w:cs="Arial"/>
                <w:sz w:val="22"/>
                <w:szCs w:val="22"/>
                <w:lang w:val="hr-HR"/>
              </w:rPr>
              <w:t xml:space="preserve">ć </w:t>
            </w:r>
            <w:r w:rsidRPr="0005341E">
              <w:rPr>
                <w:rStyle w:val="bumpedfont15"/>
                <w:rFonts w:ascii="Arial Narrow" w:hAnsi="Arial Narrow" w:cs="Arial"/>
                <w:sz w:val="22"/>
                <w:szCs w:val="22"/>
              </w:rPr>
              <w:t>G</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FragileX</w:t>
            </w:r>
            <w:r w:rsidRPr="0005341E">
              <w:rPr>
                <w:rStyle w:val="bumpedfont15"/>
                <w:rFonts w:ascii="Arial Narrow" w:hAnsi="Arial Narrow" w:cs="Arial"/>
                <w:sz w:val="22"/>
                <w:szCs w:val="22"/>
                <w:lang w:val="hr-HR"/>
              </w:rPr>
              <w:t>-</w:t>
            </w:r>
            <w:r w:rsidRPr="0005341E">
              <w:rPr>
                <w:rStyle w:val="bumpedfont15"/>
                <w:rFonts w:ascii="Arial Narrow" w:hAnsi="Arial Narrow" w:cs="Arial"/>
                <w:sz w:val="22"/>
                <w:szCs w:val="22"/>
              </w:rPr>
              <w:t>premutationtremor</w:t>
            </w:r>
            <w:r w:rsidRPr="0005341E">
              <w:rPr>
                <w:rStyle w:val="bumpedfont15"/>
                <w:rFonts w:ascii="Arial Narrow" w:hAnsi="Arial Narrow" w:cs="Arial"/>
                <w:sz w:val="22"/>
                <w:szCs w:val="22"/>
                <w:lang w:val="hr-HR"/>
              </w:rPr>
              <w:t>/</w:t>
            </w:r>
            <w:r w:rsidRPr="0005341E">
              <w:rPr>
                <w:rStyle w:val="bumpedfont15"/>
                <w:rFonts w:ascii="Arial Narrow" w:hAnsi="Arial Narrow" w:cs="Arial"/>
                <w:sz w:val="22"/>
                <w:szCs w:val="22"/>
              </w:rPr>
              <w:t>ataxiasyndrome</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FXTA</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inayoungwoman</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clinical</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genetics</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MRIand</w:t>
            </w:r>
            <w:r w:rsidRPr="0005341E">
              <w:rPr>
                <w:rStyle w:val="bumpedfont15"/>
                <w:rFonts w:ascii="Arial Narrow" w:hAnsi="Arial Narrow" w:cs="Arial"/>
                <w:sz w:val="22"/>
                <w:szCs w:val="22"/>
                <w:lang w:val="hr-HR"/>
              </w:rPr>
              <w:t xml:space="preserve"> 1</w:t>
            </w:r>
            <w:r w:rsidRPr="0005341E">
              <w:rPr>
                <w:rStyle w:val="bumpedfont15"/>
                <w:rFonts w:ascii="Arial Narrow" w:hAnsi="Arial Narrow" w:cs="Arial"/>
                <w:sz w:val="22"/>
                <w:szCs w:val="22"/>
              </w:rPr>
              <w:t>H</w:t>
            </w:r>
            <w:r w:rsidRPr="0005341E">
              <w:rPr>
                <w:rStyle w:val="bumpedfont15"/>
                <w:rFonts w:ascii="Arial Narrow" w:hAnsi="Arial Narrow" w:cs="Arial"/>
                <w:sz w:val="22"/>
                <w:szCs w:val="22"/>
                <w:lang w:val="hr-HR"/>
              </w:rPr>
              <w:t>-</w:t>
            </w:r>
            <w:r w:rsidRPr="0005341E">
              <w:rPr>
                <w:rStyle w:val="bumpedfont15"/>
                <w:rFonts w:ascii="Arial Narrow" w:hAnsi="Arial Narrow" w:cs="Arial"/>
                <w:sz w:val="22"/>
                <w:szCs w:val="22"/>
              </w:rPr>
              <w:t>MRspectrocopycorrelates</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Coll</w:t>
            </w:r>
            <w:r w:rsidRPr="0005341E">
              <w:rPr>
                <w:rStyle w:val="bumpedfont15"/>
                <w:rFonts w:ascii="Arial Narrow" w:hAnsi="Arial Narrow" w:cs="Arial"/>
                <w:sz w:val="22"/>
                <w:szCs w:val="22"/>
                <w:lang w:val="hr-HR"/>
              </w:rPr>
              <w:t>.</w:t>
            </w:r>
            <w:r w:rsidRPr="0005341E">
              <w:rPr>
                <w:rStyle w:val="bumpedfont15"/>
                <w:rFonts w:ascii="Arial Narrow" w:hAnsi="Arial Narrow" w:cs="Arial"/>
                <w:sz w:val="22"/>
                <w:szCs w:val="22"/>
              </w:rPr>
              <w:t>Antropol</w:t>
            </w:r>
            <w:r w:rsidRPr="0005341E">
              <w:rPr>
                <w:rStyle w:val="bumpedfont15"/>
                <w:rFonts w:ascii="Arial Narrow" w:hAnsi="Arial Narrow" w:cs="Arial"/>
                <w:sz w:val="22"/>
                <w:szCs w:val="22"/>
                <w:lang w:val="hr-HR"/>
              </w:rPr>
              <w:t>.35,</w:t>
            </w:r>
            <w:r w:rsidRPr="0005341E">
              <w:rPr>
                <w:rStyle w:val="bumpedfont15"/>
                <w:rFonts w:ascii="Arial Narrow" w:hAnsi="Arial Narrow" w:cs="Arial"/>
                <w:sz w:val="22"/>
                <w:szCs w:val="22"/>
              </w:rPr>
              <w:t>Suppl</w:t>
            </w:r>
            <w:r w:rsidRPr="0005341E">
              <w:rPr>
                <w:rStyle w:val="bumpedfont15"/>
                <w:rFonts w:ascii="Arial Narrow" w:hAnsi="Arial Narrow" w:cs="Arial"/>
                <w:sz w:val="22"/>
                <w:szCs w:val="22"/>
                <w:lang w:val="hr-HR"/>
              </w:rPr>
              <w:t>.1:327-332;2011.</w:t>
            </w:r>
          </w:p>
          <w:p w:rsidR="002938F1" w:rsidRPr="0005341E" w:rsidRDefault="002938F1" w:rsidP="0005341E">
            <w:pPr>
              <w:spacing w:before="60" w:after="60"/>
              <w:rPr>
                <w:rStyle w:val="bumpedfont15"/>
                <w:rFonts w:ascii="Arial Narrow" w:hAnsi="Arial Narrow" w:cs="Arial"/>
                <w:sz w:val="22"/>
                <w:szCs w:val="22"/>
                <w:lang w:val="hr-HR"/>
              </w:rPr>
            </w:pPr>
            <w:r w:rsidRPr="0005341E">
              <w:rPr>
                <w:rStyle w:val="bumpedfont15"/>
                <w:rFonts w:ascii="Arial Narrow" w:hAnsi="Arial Narrow" w:cs="Arial"/>
                <w:sz w:val="22"/>
                <w:szCs w:val="22"/>
                <w:lang w:val="hr-HR"/>
              </w:rPr>
              <w:t>-</w:t>
            </w:r>
            <w:r w:rsidRPr="0005341E">
              <w:rPr>
                <w:rFonts w:ascii="Arial Narrow" w:hAnsi="Arial Narrow" w:cs="Arial"/>
                <w:sz w:val="22"/>
                <w:szCs w:val="22"/>
              </w:rPr>
              <w:t> </w:t>
            </w:r>
            <w:r w:rsidRPr="0005341E">
              <w:rPr>
                <w:rStyle w:val="bumpedfont15"/>
                <w:rFonts w:ascii="Arial Narrow" w:hAnsi="Arial Narrow" w:cs="Arial"/>
                <w:sz w:val="22"/>
                <w:szCs w:val="22"/>
                <w:lang w:val="hr-HR"/>
              </w:rPr>
              <w:t>Š</w:t>
            </w:r>
            <w:r w:rsidRPr="0005341E">
              <w:rPr>
                <w:rStyle w:val="bumpedfont15"/>
                <w:rFonts w:ascii="Arial Narrow" w:hAnsi="Arial Narrow" w:cs="Arial"/>
                <w:sz w:val="22"/>
                <w:szCs w:val="22"/>
              </w:rPr>
              <w:t>aracH</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Telarovi</w:t>
            </w:r>
            <w:r w:rsidRPr="0005341E">
              <w:rPr>
                <w:rStyle w:val="bumpedfont15"/>
                <w:rFonts w:ascii="Arial Narrow" w:hAnsi="Arial Narrow" w:cs="Arial"/>
                <w:sz w:val="22"/>
                <w:szCs w:val="22"/>
                <w:lang w:val="hr-HR"/>
              </w:rPr>
              <w:t xml:space="preserve">ć </w:t>
            </w:r>
            <w:r w:rsidRPr="0005341E">
              <w:rPr>
                <w:rStyle w:val="bumpedfont15"/>
                <w:rFonts w:ascii="Arial Narrow" w:hAnsi="Arial Narrow" w:cs="Arial"/>
                <w:sz w:val="22"/>
                <w:szCs w:val="22"/>
              </w:rPr>
              <w:t>S</w:t>
            </w:r>
            <w:r w:rsidRPr="0005341E">
              <w:rPr>
                <w:rStyle w:val="bumpedfont15"/>
                <w:rFonts w:ascii="Arial Narrow" w:hAnsi="Arial Narrow" w:cs="Arial"/>
                <w:sz w:val="22"/>
                <w:szCs w:val="22"/>
                <w:lang w:val="hr-HR"/>
              </w:rPr>
              <w:t>,</w:t>
            </w:r>
            <w:r w:rsidRPr="0005341E">
              <w:rPr>
                <w:rStyle w:val="bumpedfont15"/>
                <w:rFonts w:ascii="Arial Narrow" w:hAnsi="Arial Narrow" w:cs="Arial"/>
                <w:sz w:val="22"/>
                <w:szCs w:val="22"/>
              </w:rPr>
              <w:t> Markeljevi</w:t>
            </w:r>
            <w:r w:rsidRPr="0005341E">
              <w:rPr>
                <w:rStyle w:val="bumpedfont15"/>
                <w:rFonts w:ascii="Arial Narrow" w:hAnsi="Arial Narrow" w:cs="Arial"/>
                <w:sz w:val="22"/>
                <w:szCs w:val="22"/>
                <w:lang w:val="hr-HR"/>
              </w:rPr>
              <w:t>ć</w:t>
            </w:r>
            <w:r w:rsidRPr="0005341E">
              <w:rPr>
                <w:rStyle w:val="bumpedfont15"/>
                <w:rFonts w:ascii="Arial Narrow" w:hAnsi="Arial Narrow" w:cs="Arial"/>
                <w:sz w:val="22"/>
                <w:szCs w:val="22"/>
              </w:rPr>
              <w:t> J</w:t>
            </w:r>
            <w:r w:rsidRPr="0005341E">
              <w:rPr>
                <w:rStyle w:val="bumpedfont15"/>
                <w:rFonts w:ascii="Arial Narrow" w:hAnsi="Arial Narrow" w:cs="Arial"/>
                <w:sz w:val="22"/>
                <w:szCs w:val="22"/>
                <w:lang w:val="hr-HR"/>
              </w:rPr>
              <w:t>,</w:t>
            </w:r>
            <w:r w:rsidRPr="0005341E">
              <w:rPr>
                <w:rStyle w:val="bumpedfont15"/>
                <w:rFonts w:ascii="Arial Narrow" w:hAnsi="Arial Narrow" w:cs="Arial"/>
                <w:sz w:val="22"/>
                <w:szCs w:val="22"/>
              </w:rPr>
              <w:t> Peri</w:t>
            </w:r>
            <w:r w:rsidRPr="0005341E">
              <w:rPr>
                <w:rStyle w:val="bumpedfont15"/>
                <w:rFonts w:ascii="Arial Narrow" w:hAnsi="Arial Narrow" w:cs="Arial"/>
                <w:sz w:val="22"/>
                <w:szCs w:val="22"/>
                <w:lang w:val="hr-HR"/>
              </w:rPr>
              <w:t>ć</w:t>
            </w:r>
            <w:r w:rsidRPr="0005341E">
              <w:rPr>
                <w:rStyle w:val="bumpedfont15"/>
                <w:rFonts w:ascii="Arial Narrow" w:hAnsi="Arial Narrow" w:cs="Arial"/>
                <w:sz w:val="22"/>
                <w:szCs w:val="22"/>
              </w:rPr>
              <w:t> B</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Pavli</w:t>
            </w:r>
            <w:r w:rsidRPr="0005341E">
              <w:rPr>
                <w:rStyle w:val="bumpedfont15"/>
                <w:rFonts w:ascii="Arial Narrow" w:hAnsi="Arial Narrow" w:cs="Arial"/>
                <w:sz w:val="22"/>
                <w:szCs w:val="22"/>
                <w:lang w:val="hr-HR"/>
              </w:rPr>
              <w:t>š</w:t>
            </w:r>
            <w:r w:rsidRPr="0005341E">
              <w:rPr>
                <w:rStyle w:val="bumpedfont15"/>
                <w:rFonts w:ascii="Arial Narrow" w:hAnsi="Arial Narrow" w:cs="Arial"/>
                <w:sz w:val="22"/>
                <w:szCs w:val="22"/>
              </w:rPr>
              <w:t>aG</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Rado</w:t>
            </w:r>
            <w:r w:rsidRPr="0005341E">
              <w:rPr>
                <w:rStyle w:val="bumpedfont15"/>
                <w:rFonts w:ascii="Arial Narrow" w:hAnsi="Arial Narrow" w:cs="Arial"/>
                <w:sz w:val="22"/>
                <w:szCs w:val="22"/>
                <w:lang w:val="hr-HR"/>
              </w:rPr>
              <w:t xml:space="preserve">š </w:t>
            </w:r>
            <w:r w:rsidRPr="0005341E">
              <w:rPr>
                <w:rStyle w:val="bumpedfont15"/>
                <w:rFonts w:ascii="Arial Narrow" w:hAnsi="Arial Narrow" w:cs="Arial"/>
                <w:sz w:val="22"/>
                <w:szCs w:val="22"/>
              </w:rPr>
              <w:t>M</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Symptomaticcappilarytelangiectasiaoftheponsandintracerebraldevelopmentalvenousanomaly</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arareassociation</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Coll</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Antropol</w:t>
            </w:r>
            <w:r w:rsidRPr="0005341E">
              <w:rPr>
                <w:rStyle w:val="bumpedfont15"/>
                <w:rFonts w:ascii="Arial Narrow" w:hAnsi="Arial Narrow" w:cs="Arial"/>
                <w:sz w:val="22"/>
                <w:szCs w:val="22"/>
                <w:lang w:val="hr-HR"/>
              </w:rPr>
              <w:t>.35;</w:t>
            </w:r>
            <w:r w:rsidRPr="0005341E">
              <w:rPr>
                <w:rStyle w:val="bumpedfont15"/>
                <w:rFonts w:ascii="Arial Narrow" w:hAnsi="Arial Narrow" w:cs="Arial"/>
                <w:sz w:val="22"/>
                <w:szCs w:val="22"/>
              </w:rPr>
              <w:t> Suppl</w:t>
            </w:r>
            <w:r w:rsidRPr="0005341E">
              <w:rPr>
                <w:rStyle w:val="bumpedfont15"/>
                <w:rFonts w:ascii="Arial Narrow" w:hAnsi="Arial Narrow" w:cs="Arial"/>
                <w:sz w:val="22"/>
                <w:szCs w:val="22"/>
                <w:lang w:val="hr-HR"/>
              </w:rPr>
              <w:t>.1:333-338, 2011.</w:t>
            </w:r>
          </w:p>
          <w:p w:rsidR="002938F1" w:rsidRPr="0005341E" w:rsidRDefault="002938F1" w:rsidP="0005341E">
            <w:pPr>
              <w:spacing w:before="60" w:after="60"/>
              <w:rPr>
                <w:rStyle w:val="bumpedfont15"/>
                <w:rFonts w:ascii="Arial Narrow" w:hAnsi="Arial Narrow" w:cs="Arial"/>
                <w:sz w:val="22"/>
                <w:szCs w:val="22"/>
                <w:lang w:val="hr-HR"/>
              </w:rPr>
            </w:pPr>
            <w:r w:rsidRPr="0005341E">
              <w:rPr>
                <w:rStyle w:val="bumpedfont15"/>
                <w:rFonts w:ascii="Arial Narrow" w:hAnsi="Arial Narrow" w:cs="Arial"/>
                <w:sz w:val="22"/>
                <w:szCs w:val="22"/>
                <w:lang w:val="hr-HR"/>
              </w:rPr>
              <w:t>-</w:t>
            </w:r>
            <w:r w:rsidRPr="0005341E">
              <w:rPr>
                <w:rStyle w:val="bumpedfont15"/>
                <w:rFonts w:ascii="Arial Narrow" w:hAnsi="Arial Narrow" w:cs="Arial"/>
                <w:sz w:val="22"/>
                <w:szCs w:val="22"/>
              </w:rPr>
              <w:t>Telarovi</w:t>
            </w:r>
            <w:r w:rsidRPr="0005341E">
              <w:rPr>
                <w:rStyle w:val="bumpedfont15"/>
                <w:rFonts w:ascii="Arial Narrow" w:hAnsi="Arial Narrow" w:cs="Arial"/>
                <w:sz w:val="22"/>
                <w:szCs w:val="22"/>
                <w:lang w:val="hr-HR"/>
              </w:rPr>
              <w:t xml:space="preserve">ć </w:t>
            </w:r>
            <w:r w:rsidRPr="0005341E">
              <w:rPr>
                <w:rStyle w:val="bumpedfont15"/>
                <w:rFonts w:ascii="Arial Narrow" w:hAnsi="Arial Narrow" w:cs="Arial"/>
                <w:sz w:val="22"/>
                <w:szCs w:val="22"/>
              </w:rPr>
              <w:t>S</w:t>
            </w:r>
            <w:r w:rsidRPr="0005341E">
              <w:rPr>
                <w:rStyle w:val="bumpedfont15"/>
                <w:rFonts w:ascii="Arial Narrow" w:hAnsi="Arial Narrow" w:cs="Arial"/>
                <w:sz w:val="22"/>
                <w:szCs w:val="22"/>
                <w:lang w:val="hr-HR"/>
              </w:rPr>
              <w:t>, Š</w:t>
            </w:r>
            <w:r w:rsidRPr="0005341E">
              <w:rPr>
                <w:rStyle w:val="bumpedfont15"/>
                <w:rFonts w:ascii="Arial Narrow" w:hAnsi="Arial Narrow" w:cs="Arial"/>
                <w:sz w:val="22"/>
                <w:szCs w:val="22"/>
              </w:rPr>
              <w:t>aracH</w:t>
            </w:r>
            <w:r w:rsidRPr="0005341E">
              <w:rPr>
                <w:rStyle w:val="bumpedfont15"/>
                <w:rFonts w:ascii="Arial Narrow" w:hAnsi="Arial Narrow" w:cs="Arial"/>
                <w:sz w:val="22"/>
                <w:szCs w:val="22"/>
                <w:lang w:val="hr-HR"/>
              </w:rPr>
              <w:t>, Ž</w:t>
            </w:r>
            <w:r w:rsidRPr="0005341E">
              <w:rPr>
                <w:rStyle w:val="bumpedfont15"/>
                <w:rFonts w:ascii="Arial Narrow" w:hAnsi="Arial Narrow" w:cs="Arial"/>
                <w:sz w:val="22"/>
                <w:szCs w:val="22"/>
              </w:rPr>
              <w:t>agarM</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Markeljevi</w:t>
            </w:r>
            <w:r w:rsidRPr="0005341E">
              <w:rPr>
                <w:rStyle w:val="bumpedfont15"/>
                <w:rFonts w:ascii="Arial Narrow" w:hAnsi="Arial Narrow" w:cs="Arial"/>
                <w:sz w:val="22"/>
                <w:szCs w:val="22"/>
                <w:lang w:val="hr-HR"/>
              </w:rPr>
              <w:t xml:space="preserve">ć </w:t>
            </w:r>
            <w:r w:rsidRPr="0005341E">
              <w:rPr>
                <w:rStyle w:val="bumpedfont15"/>
                <w:rFonts w:ascii="Arial Narrow" w:hAnsi="Arial Narrow" w:cs="Arial"/>
                <w:sz w:val="22"/>
                <w:szCs w:val="22"/>
              </w:rPr>
              <w:t>J</w:t>
            </w:r>
            <w:r w:rsidRPr="0005341E">
              <w:rPr>
                <w:rStyle w:val="bumpedfont15"/>
                <w:rFonts w:ascii="Arial Narrow" w:hAnsi="Arial Narrow" w:cs="Arial"/>
                <w:sz w:val="22"/>
                <w:szCs w:val="22"/>
                <w:lang w:val="hr-HR"/>
              </w:rPr>
              <w:t>,</w:t>
            </w:r>
            <w:r w:rsidRPr="0005341E">
              <w:rPr>
                <w:rStyle w:val="bumpedfont15"/>
                <w:rFonts w:ascii="Arial Narrow" w:hAnsi="Arial Narrow" w:cs="Arial"/>
                <w:sz w:val="22"/>
                <w:szCs w:val="22"/>
              </w:rPr>
              <w:t>Vranje</w:t>
            </w:r>
            <w:r w:rsidRPr="0005341E">
              <w:rPr>
                <w:rStyle w:val="bumpedfont15"/>
                <w:rFonts w:ascii="Arial Narrow" w:hAnsi="Arial Narrow" w:cs="Arial"/>
                <w:sz w:val="22"/>
                <w:szCs w:val="22"/>
                <w:lang w:val="hr-HR"/>
              </w:rPr>
              <w:t xml:space="preserve">š </w:t>
            </w:r>
            <w:r w:rsidRPr="0005341E">
              <w:rPr>
                <w:rStyle w:val="bumpedfont15"/>
                <w:rFonts w:ascii="Arial Narrow" w:hAnsi="Arial Narrow" w:cs="Arial"/>
                <w:sz w:val="22"/>
                <w:szCs w:val="22"/>
              </w:rPr>
              <w:t>D</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Rado</w:t>
            </w:r>
            <w:r w:rsidRPr="0005341E">
              <w:rPr>
                <w:rStyle w:val="bumpedfont15"/>
                <w:rFonts w:ascii="Arial Narrow" w:hAnsi="Arial Narrow" w:cs="Arial"/>
                <w:sz w:val="22"/>
                <w:szCs w:val="22"/>
                <w:lang w:val="hr-HR"/>
              </w:rPr>
              <w:t xml:space="preserve">š </w:t>
            </w:r>
            <w:r w:rsidRPr="0005341E">
              <w:rPr>
                <w:rStyle w:val="bumpedfont15"/>
                <w:rFonts w:ascii="Arial Narrow" w:hAnsi="Arial Narrow" w:cs="Arial"/>
                <w:sz w:val="22"/>
                <w:szCs w:val="22"/>
              </w:rPr>
              <w:t>M</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Coexistenceofintraduralspinalarteriovenousmalformationandotherdevelopmentalanomalies</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reportoftwocases</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Coll</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Antropol</w:t>
            </w:r>
            <w:r w:rsidRPr="0005341E">
              <w:rPr>
                <w:rStyle w:val="bumpedfont15"/>
                <w:rFonts w:ascii="Arial Narrow" w:hAnsi="Arial Narrow" w:cs="Arial"/>
                <w:sz w:val="22"/>
                <w:szCs w:val="22"/>
                <w:lang w:val="hr-HR"/>
              </w:rPr>
              <w:t xml:space="preserve">.35, </w:t>
            </w:r>
            <w:r w:rsidRPr="0005341E">
              <w:rPr>
                <w:rStyle w:val="bumpedfont15"/>
                <w:rFonts w:ascii="Arial Narrow" w:hAnsi="Arial Narrow" w:cs="Arial"/>
                <w:sz w:val="22"/>
                <w:szCs w:val="22"/>
              </w:rPr>
              <w:t>Suppl</w:t>
            </w:r>
            <w:r w:rsidRPr="0005341E">
              <w:rPr>
                <w:rStyle w:val="bumpedfont15"/>
                <w:rFonts w:ascii="Arial Narrow" w:hAnsi="Arial Narrow" w:cs="Arial"/>
                <w:sz w:val="22"/>
                <w:szCs w:val="22"/>
                <w:lang w:val="hr-HR"/>
              </w:rPr>
              <w:t>.1:319-325, 2011.</w:t>
            </w:r>
          </w:p>
          <w:p w:rsidR="002938F1" w:rsidRPr="0005341E" w:rsidRDefault="002938F1" w:rsidP="0005341E">
            <w:pPr>
              <w:spacing w:before="60" w:after="60"/>
              <w:rPr>
                <w:rFonts w:ascii="Arial Narrow" w:hAnsi="Arial Narrow" w:cs="Arial"/>
                <w:sz w:val="22"/>
                <w:szCs w:val="22"/>
              </w:rPr>
            </w:pPr>
            <w:r w:rsidRPr="0005341E">
              <w:rPr>
                <w:rStyle w:val="bumpedfont15"/>
                <w:rFonts w:ascii="Arial Narrow" w:hAnsi="Arial Narrow" w:cs="Arial"/>
                <w:sz w:val="22"/>
                <w:szCs w:val="22"/>
                <w:lang w:val="hr-HR"/>
              </w:rPr>
              <w:t>-Š</w:t>
            </w:r>
            <w:r w:rsidRPr="0005341E">
              <w:rPr>
                <w:rStyle w:val="bumpedfont15"/>
                <w:rFonts w:ascii="Arial Narrow" w:hAnsi="Arial Narrow" w:cs="Arial"/>
                <w:sz w:val="22"/>
                <w:szCs w:val="22"/>
              </w:rPr>
              <w:t>aracH</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Hajn</w:t>
            </w:r>
            <w:r w:rsidRPr="0005341E">
              <w:rPr>
                <w:rStyle w:val="bumpedfont15"/>
                <w:rFonts w:ascii="Arial Narrow" w:hAnsi="Arial Narrow" w:cs="Arial"/>
                <w:sz w:val="22"/>
                <w:szCs w:val="22"/>
                <w:lang w:val="hr-HR"/>
              </w:rPr>
              <w:t>š</w:t>
            </w:r>
            <w:r w:rsidRPr="0005341E">
              <w:rPr>
                <w:rStyle w:val="bumpedfont15"/>
                <w:rFonts w:ascii="Arial Narrow" w:hAnsi="Arial Narrow" w:cs="Arial"/>
                <w:sz w:val="22"/>
                <w:szCs w:val="22"/>
              </w:rPr>
              <w:t>ekS</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Ba</w:t>
            </w:r>
            <w:r w:rsidRPr="0005341E">
              <w:rPr>
                <w:rStyle w:val="bumpedfont15"/>
                <w:rFonts w:ascii="Arial Narrow" w:hAnsi="Arial Narrow" w:cs="Arial"/>
                <w:sz w:val="22"/>
                <w:szCs w:val="22"/>
                <w:lang w:val="hr-HR"/>
              </w:rPr>
              <w:t>š</w:t>
            </w:r>
            <w:r w:rsidRPr="0005341E">
              <w:rPr>
                <w:rStyle w:val="bumpedfont15"/>
                <w:rFonts w:ascii="Arial Narrow" w:hAnsi="Arial Narrow" w:cs="Arial"/>
                <w:sz w:val="22"/>
                <w:szCs w:val="22"/>
              </w:rPr>
              <w:t>i</w:t>
            </w:r>
            <w:r w:rsidRPr="0005341E">
              <w:rPr>
                <w:rStyle w:val="bumpedfont15"/>
                <w:rFonts w:ascii="Arial Narrow" w:hAnsi="Arial Narrow" w:cs="Arial"/>
                <w:sz w:val="22"/>
                <w:szCs w:val="22"/>
                <w:lang w:val="hr-HR"/>
              </w:rPr>
              <w:t xml:space="preserve">ć </w:t>
            </w:r>
            <w:r w:rsidRPr="0005341E">
              <w:rPr>
                <w:rStyle w:val="bumpedfont15"/>
                <w:rFonts w:ascii="Arial Narrow" w:hAnsi="Arial Narrow" w:cs="Arial"/>
                <w:sz w:val="22"/>
                <w:szCs w:val="22"/>
              </w:rPr>
              <w:t>S</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Telarovi</w:t>
            </w:r>
            <w:r w:rsidRPr="0005341E">
              <w:rPr>
                <w:rStyle w:val="bumpedfont15"/>
                <w:rFonts w:ascii="Arial Narrow" w:hAnsi="Arial Narrow" w:cs="Arial"/>
                <w:sz w:val="22"/>
                <w:szCs w:val="22"/>
                <w:lang w:val="hr-HR"/>
              </w:rPr>
              <w:t xml:space="preserve">ć </w:t>
            </w:r>
            <w:r w:rsidRPr="0005341E">
              <w:rPr>
                <w:rStyle w:val="bumpedfont15"/>
                <w:rFonts w:ascii="Arial Narrow" w:hAnsi="Arial Narrow" w:cs="Arial"/>
                <w:sz w:val="22"/>
                <w:szCs w:val="22"/>
              </w:rPr>
              <w:t>S</w:t>
            </w:r>
            <w:r w:rsidRPr="0005341E">
              <w:rPr>
                <w:rStyle w:val="bumpedfont15"/>
                <w:rFonts w:ascii="Arial Narrow" w:hAnsi="Arial Narrow" w:cs="Arial"/>
                <w:sz w:val="22"/>
                <w:szCs w:val="22"/>
                <w:lang w:val="hr-HR"/>
              </w:rPr>
              <w:t>,</w:t>
            </w:r>
            <w:r w:rsidRPr="0005341E">
              <w:rPr>
                <w:rStyle w:val="bumpedfont15"/>
                <w:rFonts w:ascii="Arial Narrow" w:hAnsi="Arial Narrow" w:cs="Arial"/>
                <w:sz w:val="22"/>
                <w:szCs w:val="22"/>
              </w:rPr>
              <w:t> Markeljevi</w:t>
            </w:r>
            <w:r w:rsidRPr="0005341E">
              <w:rPr>
                <w:rStyle w:val="bumpedfont15"/>
                <w:rFonts w:ascii="Arial Narrow" w:hAnsi="Arial Narrow" w:cs="Arial"/>
                <w:sz w:val="22"/>
                <w:szCs w:val="22"/>
                <w:lang w:val="hr-HR"/>
              </w:rPr>
              <w:t xml:space="preserve">ć </w:t>
            </w:r>
            <w:r w:rsidRPr="0005341E">
              <w:rPr>
                <w:rStyle w:val="bumpedfont15"/>
                <w:rFonts w:ascii="Arial Narrow" w:hAnsi="Arial Narrow" w:cs="Arial"/>
                <w:sz w:val="22"/>
                <w:szCs w:val="22"/>
              </w:rPr>
              <w:t>J</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Vuki</w:t>
            </w:r>
            <w:r w:rsidRPr="0005341E">
              <w:rPr>
                <w:rStyle w:val="bumpedfont15"/>
                <w:rFonts w:ascii="Arial Narrow" w:hAnsi="Arial Narrow" w:cs="Arial"/>
                <w:sz w:val="22"/>
                <w:szCs w:val="22"/>
                <w:lang w:val="hr-HR"/>
              </w:rPr>
              <w:t xml:space="preserve">ć </w:t>
            </w:r>
            <w:r w:rsidRPr="0005341E">
              <w:rPr>
                <w:rStyle w:val="bumpedfont15"/>
                <w:rFonts w:ascii="Arial Narrow" w:hAnsi="Arial Narrow" w:cs="Arial"/>
                <w:sz w:val="22"/>
                <w:szCs w:val="22"/>
              </w:rPr>
              <w:t>M</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Rado</w:t>
            </w:r>
            <w:r w:rsidRPr="0005341E">
              <w:rPr>
                <w:rStyle w:val="bumpedfont15"/>
                <w:rFonts w:ascii="Arial Narrow" w:hAnsi="Arial Narrow" w:cs="Arial"/>
                <w:sz w:val="22"/>
                <w:szCs w:val="22"/>
                <w:lang w:val="hr-HR"/>
              </w:rPr>
              <w:t xml:space="preserve">š </w:t>
            </w:r>
            <w:r w:rsidRPr="0005341E">
              <w:rPr>
                <w:rStyle w:val="bumpedfont15"/>
                <w:rFonts w:ascii="Arial Narrow" w:hAnsi="Arial Narrow" w:cs="Arial"/>
                <w:sz w:val="22"/>
                <w:szCs w:val="22"/>
              </w:rPr>
              <w:t>M</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Bo</w:t>
            </w:r>
            <w:r w:rsidRPr="0005341E">
              <w:rPr>
                <w:rStyle w:val="bumpedfont15"/>
                <w:rFonts w:ascii="Arial Narrow" w:hAnsi="Arial Narrow" w:cs="Arial"/>
                <w:sz w:val="22"/>
                <w:szCs w:val="22"/>
                <w:lang w:val="hr-HR"/>
              </w:rPr>
              <w:t>š</w:t>
            </w:r>
            <w:r w:rsidRPr="0005341E">
              <w:rPr>
                <w:rStyle w:val="bumpedfont15"/>
                <w:rFonts w:ascii="Arial Narrow" w:hAnsi="Arial Narrow" w:cs="Arial"/>
                <w:sz w:val="22"/>
                <w:szCs w:val="22"/>
              </w:rPr>
              <w:t>njak</w:t>
            </w:r>
            <w:r w:rsidRPr="0005341E">
              <w:rPr>
                <w:rStyle w:val="bumpedfont15"/>
                <w:rFonts w:ascii="Arial Narrow" w:hAnsi="Arial Narrow" w:cs="Arial"/>
                <w:sz w:val="22"/>
                <w:szCs w:val="22"/>
                <w:lang w:val="hr-HR"/>
              </w:rPr>
              <w:t>-</w:t>
            </w:r>
            <w:r w:rsidRPr="0005341E">
              <w:rPr>
                <w:rStyle w:val="bumpedfont15"/>
                <w:rFonts w:ascii="Arial Narrow" w:hAnsi="Arial Narrow" w:cs="Arial"/>
                <w:sz w:val="22"/>
                <w:szCs w:val="22"/>
              </w:rPr>
              <w:t>Pa</w:t>
            </w:r>
            <w:r w:rsidRPr="0005341E">
              <w:rPr>
                <w:rStyle w:val="bumpedfont15"/>
                <w:rFonts w:ascii="Arial Narrow" w:hAnsi="Arial Narrow" w:cs="Arial"/>
                <w:sz w:val="22"/>
                <w:szCs w:val="22"/>
                <w:lang w:val="hr-HR"/>
              </w:rPr>
              <w:t>š</w:t>
            </w:r>
            <w:r w:rsidRPr="0005341E">
              <w:rPr>
                <w:rStyle w:val="bumpedfont15"/>
                <w:rFonts w:ascii="Arial Narrow" w:hAnsi="Arial Narrow" w:cs="Arial"/>
                <w:sz w:val="22"/>
                <w:szCs w:val="22"/>
              </w:rPr>
              <w:t>i</w:t>
            </w:r>
            <w:r w:rsidRPr="0005341E">
              <w:rPr>
                <w:rStyle w:val="bumpedfont15"/>
                <w:rFonts w:ascii="Arial Narrow" w:hAnsi="Arial Narrow" w:cs="Arial"/>
                <w:sz w:val="22"/>
                <w:szCs w:val="22"/>
                <w:lang w:val="hr-HR"/>
              </w:rPr>
              <w:t xml:space="preserve">ć </w:t>
            </w:r>
            <w:r w:rsidRPr="0005341E">
              <w:rPr>
                <w:rStyle w:val="bumpedfont15"/>
                <w:rFonts w:ascii="Arial Narrow" w:hAnsi="Arial Narrow" w:cs="Arial"/>
                <w:sz w:val="22"/>
                <w:szCs w:val="22"/>
              </w:rPr>
              <w:t>M</w:t>
            </w:r>
            <w:r w:rsidRPr="0005341E">
              <w:rPr>
                <w:rStyle w:val="bumpedfont15"/>
                <w:rFonts w:ascii="Arial Narrow" w:hAnsi="Arial Narrow" w:cs="Arial"/>
                <w:sz w:val="22"/>
                <w:szCs w:val="22"/>
                <w:lang w:val="hr-HR"/>
              </w:rPr>
              <w:t>, Ž</w:t>
            </w:r>
            <w:r w:rsidRPr="0005341E">
              <w:rPr>
                <w:rStyle w:val="bumpedfont15"/>
                <w:rFonts w:ascii="Arial Narrow" w:hAnsi="Arial Narrow" w:cs="Arial"/>
                <w:sz w:val="22"/>
                <w:szCs w:val="22"/>
              </w:rPr>
              <w:t>arkovi</w:t>
            </w:r>
            <w:r w:rsidRPr="0005341E">
              <w:rPr>
                <w:rStyle w:val="bumpedfont15"/>
                <w:rFonts w:ascii="Arial Narrow" w:hAnsi="Arial Narrow" w:cs="Arial"/>
                <w:sz w:val="22"/>
                <w:szCs w:val="22"/>
                <w:lang w:val="hr-HR"/>
              </w:rPr>
              <w:t xml:space="preserve">ć </w:t>
            </w:r>
            <w:r w:rsidRPr="0005341E">
              <w:rPr>
                <w:rStyle w:val="bumpedfont15"/>
                <w:rFonts w:ascii="Arial Narrow" w:hAnsi="Arial Narrow" w:cs="Arial"/>
                <w:sz w:val="22"/>
                <w:szCs w:val="22"/>
              </w:rPr>
              <w:t>K</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Giantcavernomaoftheskullandskeletal</w:t>
            </w:r>
            <w:r w:rsidRPr="0005341E">
              <w:rPr>
                <w:rStyle w:val="bumpedfont15"/>
                <w:rFonts w:ascii="Arial Narrow" w:hAnsi="Arial Narrow" w:cs="Arial"/>
                <w:sz w:val="22"/>
                <w:szCs w:val="22"/>
                <w:lang w:val="hr-HR"/>
              </w:rPr>
              <w:t>-</w:t>
            </w:r>
            <w:r w:rsidRPr="0005341E">
              <w:rPr>
                <w:rStyle w:val="bumpedfont15"/>
                <w:rFonts w:ascii="Arial Narrow" w:hAnsi="Arial Narrow" w:cs="Arial"/>
                <w:sz w:val="22"/>
                <w:szCs w:val="22"/>
              </w:rPr>
              <w:t>extraskeletalangiomatosisassociatedwithparaproteinemia</w:t>
            </w:r>
            <w:r w:rsidRPr="0005341E">
              <w:rPr>
                <w:rStyle w:val="bumpedfont15"/>
                <w:rFonts w:ascii="Arial Narrow" w:hAnsi="Arial Narrow" w:cs="Arial"/>
                <w:sz w:val="22"/>
                <w:szCs w:val="22"/>
                <w:lang w:val="hr-HR"/>
              </w:rPr>
              <w:t>.</w:t>
            </w:r>
            <w:r w:rsidRPr="0005341E">
              <w:rPr>
                <w:rStyle w:val="bumpedfont15"/>
                <w:rFonts w:ascii="Arial Narrow" w:hAnsi="Arial Narrow" w:cs="Arial"/>
                <w:sz w:val="22"/>
                <w:szCs w:val="22"/>
              </w:rPr>
              <w:t>Translationalneuroscienece</w:t>
            </w:r>
            <w:r w:rsidRPr="0005341E">
              <w:rPr>
                <w:rStyle w:val="bumpedfont15"/>
                <w:rFonts w:ascii="Arial Narrow" w:hAnsi="Arial Narrow" w:cs="Arial"/>
                <w:sz w:val="22"/>
                <w:szCs w:val="22"/>
                <w:lang w:val="hr-HR"/>
              </w:rPr>
              <w:t>.</w:t>
            </w:r>
            <w:r w:rsidRPr="0005341E">
              <w:rPr>
                <w:rStyle w:val="bumpedfont15"/>
                <w:rFonts w:ascii="Arial Narrow" w:hAnsi="Arial Narrow" w:cs="Arial"/>
                <w:sz w:val="22"/>
                <w:szCs w:val="22"/>
              </w:rPr>
              <w:t> 2(3):265-269,2011.</w:t>
            </w:r>
          </w:p>
          <w:p w:rsidR="002938F1" w:rsidRPr="0005341E" w:rsidRDefault="002938F1" w:rsidP="0005341E">
            <w:pPr>
              <w:spacing w:before="60" w:after="60"/>
              <w:rPr>
                <w:rStyle w:val="bumpedfont15"/>
                <w:rFonts w:ascii="Arial Narrow" w:hAnsi="Arial Narrow" w:cs="Arial"/>
                <w:sz w:val="22"/>
                <w:szCs w:val="22"/>
                <w:lang w:val="hr-HR"/>
              </w:rPr>
            </w:pPr>
            <w:r w:rsidRPr="0005341E">
              <w:rPr>
                <w:rStyle w:val="bumpedfont15"/>
                <w:rFonts w:ascii="Arial Narrow" w:hAnsi="Arial Narrow" w:cs="Arial"/>
                <w:sz w:val="22"/>
                <w:szCs w:val="22"/>
                <w:lang w:val="hr-HR"/>
              </w:rPr>
              <w:t>-</w:t>
            </w:r>
            <w:r w:rsidRPr="0005341E">
              <w:rPr>
                <w:rStyle w:val="bumpedfont15"/>
                <w:rFonts w:ascii="Arial Narrow" w:hAnsi="Arial Narrow" w:cs="Arial"/>
                <w:sz w:val="22"/>
                <w:szCs w:val="22"/>
              </w:rPr>
              <w:t>SaracH</w:t>
            </w:r>
            <w:r w:rsidRPr="0005341E">
              <w:rPr>
                <w:rStyle w:val="bumpedfont15"/>
                <w:rFonts w:ascii="Arial Narrow" w:hAnsi="Arial Narrow" w:cs="Arial"/>
                <w:sz w:val="22"/>
                <w:szCs w:val="22"/>
                <w:lang w:val="hr-HR"/>
              </w:rPr>
              <w:t>,</w:t>
            </w:r>
            <w:r w:rsidRPr="0005341E">
              <w:rPr>
                <w:rStyle w:val="bumpedfont15"/>
                <w:rFonts w:ascii="Arial Narrow" w:hAnsi="Arial Narrow" w:cs="Arial"/>
                <w:sz w:val="22"/>
                <w:szCs w:val="22"/>
              </w:rPr>
              <w:t> MarkeljevicJ</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MokrovicG</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ErdeljicV</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NadaBozina</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LipaCicin</w:t>
            </w:r>
            <w:r w:rsidRPr="0005341E">
              <w:rPr>
                <w:rStyle w:val="bumpedfont15"/>
                <w:rFonts w:ascii="Arial Narrow" w:hAnsi="Arial Narrow" w:cs="Arial"/>
                <w:sz w:val="22"/>
                <w:szCs w:val="22"/>
                <w:lang w:val="hr-HR"/>
              </w:rPr>
              <w:t>-</w:t>
            </w:r>
            <w:r w:rsidRPr="0005341E">
              <w:rPr>
                <w:rStyle w:val="bumpedfont15"/>
                <w:rFonts w:ascii="Arial Narrow" w:hAnsi="Arial Narrow" w:cs="Arial"/>
                <w:sz w:val="22"/>
                <w:szCs w:val="22"/>
              </w:rPr>
              <w:t>Sain</w:t>
            </w:r>
            <w:r w:rsidRPr="0005341E">
              <w:rPr>
                <w:rStyle w:val="bumpedfont15"/>
                <w:rFonts w:ascii="Arial Narrow" w:hAnsi="Arial Narrow" w:cs="Arial"/>
                <w:sz w:val="22"/>
                <w:szCs w:val="22"/>
                <w:lang w:val="hr-HR"/>
              </w:rPr>
              <w:t>.</w:t>
            </w:r>
            <w:r w:rsidRPr="0005341E">
              <w:rPr>
                <w:rStyle w:val="bumpedfont15"/>
                <w:rFonts w:ascii="Arial Narrow" w:hAnsi="Arial Narrow" w:cs="Arial"/>
                <w:sz w:val="22"/>
                <w:szCs w:val="22"/>
              </w:rPr>
              <w:t>PlateletserotonininprimarySj</w:t>
            </w:r>
            <w:r w:rsidRPr="0005341E">
              <w:rPr>
                <w:rStyle w:val="bumpedfont15"/>
                <w:rFonts w:ascii="Arial Narrow" w:hAnsi="Arial Narrow" w:cs="Arial"/>
                <w:sz w:val="22"/>
                <w:szCs w:val="22"/>
                <w:lang w:val="hr-HR"/>
              </w:rPr>
              <w:t>ö</w:t>
            </w:r>
            <w:r w:rsidRPr="0005341E">
              <w:rPr>
                <w:rStyle w:val="bumpedfont15"/>
                <w:rFonts w:ascii="Arial Narrow" w:hAnsi="Arial Narrow" w:cs="Arial"/>
                <w:sz w:val="22"/>
                <w:szCs w:val="22"/>
              </w:rPr>
              <w:t>gren</w:t>
            </w:r>
            <w:r w:rsidRPr="0005341E">
              <w:rPr>
                <w:rStyle w:val="bumpedfont15"/>
                <w:rFonts w:ascii="Arial Narrow" w:hAnsi="Arial Narrow" w:cs="Arial"/>
                <w:sz w:val="22"/>
                <w:szCs w:val="22"/>
                <w:lang w:val="hr-HR"/>
              </w:rPr>
              <w:t>'</w:t>
            </w:r>
            <w:r w:rsidRPr="0005341E">
              <w:rPr>
                <w:rStyle w:val="bumpedfont15"/>
                <w:rFonts w:ascii="Arial Narrow" w:hAnsi="Arial Narrow" w:cs="Arial"/>
                <w:sz w:val="22"/>
                <w:szCs w:val="22"/>
              </w:rPr>
              <w:t>ssyndrome</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Levelandrelationwithdiseaseactivity</w:t>
            </w:r>
            <w:r w:rsidRPr="0005341E">
              <w:rPr>
                <w:rStyle w:val="bumpedfont15"/>
                <w:rFonts w:ascii="Arial Narrow" w:hAnsi="Arial Narrow" w:cs="Arial"/>
                <w:sz w:val="22"/>
                <w:szCs w:val="22"/>
                <w:lang w:val="hr-HR"/>
              </w:rPr>
              <w:t>.</w:t>
            </w:r>
            <w:r w:rsidRPr="0005341E">
              <w:rPr>
                <w:rStyle w:val="bumpedfont15"/>
                <w:rFonts w:ascii="Arial Narrow" w:hAnsi="Arial Narrow" w:cs="Arial"/>
                <w:sz w:val="22"/>
                <w:szCs w:val="22"/>
              </w:rPr>
              <w:t>JNeuroimmunol</w:t>
            </w:r>
            <w:r w:rsidRPr="0005341E">
              <w:rPr>
                <w:rStyle w:val="bumpedfont15"/>
                <w:rFonts w:ascii="Arial Narrow" w:hAnsi="Arial Narrow" w:cs="Arial"/>
                <w:sz w:val="22"/>
                <w:szCs w:val="22"/>
                <w:lang w:val="hr-HR"/>
              </w:rPr>
              <w:t xml:space="preserve"> 251: 87–89., 2012.</w:t>
            </w:r>
          </w:p>
          <w:p w:rsidR="002938F1" w:rsidRPr="0005341E" w:rsidRDefault="002938F1" w:rsidP="0005341E">
            <w:pPr>
              <w:spacing w:before="60" w:after="60"/>
              <w:rPr>
                <w:rStyle w:val="bumpedfont15"/>
                <w:rFonts w:ascii="Arial Narrow" w:hAnsi="Arial Narrow" w:cs="Arial"/>
                <w:sz w:val="22"/>
                <w:szCs w:val="22"/>
              </w:rPr>
            </w:pPr>
            <w:r w:rsidRPr="0005341E">
              <w:rPr>
                <w:rStyle w:val="bumpedfont15"/>
                <w:rFonts w:ascii="Arial Narrow" w:hAnsi="Arial Narrow" w:cs="Arial"/>
                <w:sz w:val="22"/>
                <w:szCs w:val="22"/>
                <w:lang w:val="hr-HR"/>
              </w:rPr>
              <w:t>-</w:t>
            </w:r>
            <w:r w:rsidRPr="0005341E">
              <w:rPr>
                <w:rStyle w:val="bumpedfont15"/>
                <w:rFonts w:ascii="Arial Narrow" w:hAnsi="Arial Narrow" w:cs="Arial"/>
                <w:sz w:val="22"/>
                <w:szCs w:val="22"/>
              </w:rPr>
              <w:t>SaracH</w:t>
            </w:r>
            <w:r w:rsidRPr="0005341E">
              <w:rPr>
                <w:rStyle w:val="bumpedfont15"/>
                <w:rFonts w:ascii="Arial Narrow" w:hAnsi="Arial Narrow" w:cs="Arial"/>
                <w:sz w:val="22"/>
                <w:szCs w:val="22"/>
                <w:lang w:val="hr-HR"/>
              </w:rPr>
              <w:t>,</w:t>
            </w:r>
            <w:r w:rsidRPr="0005341E">
              <w:rPr>
                <w:rStyle w:val="bumpedfont15"/>
                <w:rFonts w:ascii="Arial Narrow" w:hAnsi="Arial Narrow" w:cs="Arial"/>
                <w:sz w:val="22"/>
                <w:szCs w:val="22"/>
              </w:rPr>
              <w:t> MarkeljevicJ</w:t>
            </w:r>
            <w:r w:rsidRPr="0005341E">
              <w:rPr>
                <w:rStyle w:val="bumpedfont15"/>
                <w:rFonts w:ascii="Arial Narrow" w:hAnsi="Arial Narrow" w:cs="Arial"/>
                <w:sz w:val="22"/>
                <w:szCs w:val="22"/>
                <w:lang w:val="hr-HR"/>
              </w:rPr>
              <w:t>,</w:t>
            </w:r>
            <w:r w:rsidRPr="0005341E">
              <w:rPr>
                <w:rStyle w:val="bumpedfont15"/>
                <w:rFonts w:ascii="Arial Narrow" w:hAnsi="Arial Narrow" w:cs="Arial"/>
                <w:sz w:val="22"/>
                <w:szCs w:val="22"/>
              </w:rPr>
              <w:t> ErdeljicV</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Josipovic</w:t>
            </w:r>
            <w:r w:rsidRPr="0005341E">
              <w:rPr>
                <w:rStyle w:val="bumpedfont15"/>
                <w:rFonts w:ascii="Arial Narrow" w:hAnsi="Arial Narrow" w:cs="Arial"/>
                <w:sz w:val="22"/>
                <w:szCs w:val="22"/>
                <w:lang w:val="hr-HR"/>
              </w:rPr>
              <w:t>-</w:t>
            </w:r>
            <w:r w:rsidRPr="0005341E">
              <w:rPr>
                <w:rStyle w:val="bumpedfont15"/>
                <w:rFonts w:ascii="Arial Narrow" w:hAnsi="Arial Narrow" w:cs="Arial"/>
                <w:sz w:val="22"/>
                <w:szCs w:val="22"/>
              </w:rPr>
              <w:t>JelicZ</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HajnsekT</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KlapanT</w:t>
            </w:r>
            <w:r w:rsidRPr="0005341E">
              <w:rPr>
                <w:rStyle w:val="bumpedfont15"/>
                <w:rFonts w:ascii="Arial Narrow" w:hAnsi="Arial Narrow" w:cs="Arial"/>
                <w:sz w:val="22"/>
                <w:szCs w:val="22"/>
                <w:lang w:val="hr-HR"/>
              </w:rPr>
              <w:t>,</w:t>
            </w:r>
            <w:r w:rsidRPr="0005341E">
              <w:rPr>
                <w:rStyle w:val="bumpedfont15"/>
                <w:rFonts w:ascii="Arial Narrow" w:hAnsi="Arial Narrow" w:cs="Arial"/>
                <w:sz w:val="22"/>
                <w:szCs w:val="22"/>
              </w:rPr>
              <w:t> BatinicaM</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BarsicI</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SerticJandDobrilaRD</w:t>
            </w:r>
            <w:r w:rsidRPr="0005341E">
              <w:rPr>
                <w:rStyle w:val="bumpedfont15"/>
                <w:rFonts w:ascii="Arial Narrow" w:hAnsi="Arial Narrow" w:cs="Arial"/>
                <w:sz w:val="22"/>
                <w:szCs w:val="22"/>
                <w:lang w:val="hr-HR"/>
              </w:rPr>
              <w:t xml:space="preserve">. </w:t>
            </w:r>
            <w:r w:rsidRPr="0005341E">
              <w:rPr>
                <w:rStyle w:val="bumpedfont15"/>
                <w:rFonts w:ascii="Arial Narrow" w:hAnsi="Arial Narrow" w:cs="Arial"/>
                <w:sz w:val="22"/>
                <w:szCs w:val="22"/>
              </w:rPr>
              <w:t>Signal hyperintensities on brain MRI in patients with primary Sjögren's syndrome and frequent episodic tension-type headache: relation with platelet serotonin level and disease activitiy. J Rheumatol, 40(8),1360-6, 2013.</w:t>
            </w:r>
          </w:p>
          <w:p w:rsidR="002938F1" w:rsidRPr="0005341E" w:rsidRDefault="002938F1" w:rsidP="0005341E">
            <w:pPr>
              <w:spacing w:before="60" w:after="60"/>
              <w:rPr>
                <w:rStyle w:val="bumpedfont15"/>
                <w:rFonts w:ascii="Arial Narrow" w:hAnsi="Arial Narrow" w:cs="Arial"/>
                <w:sz w:val="22"/>
                <w:szCs w:val="22"/>
              </w:rPr>
            </w:pPr>
            <w:r w:rsidRPr="0005341E">
              <w:rPr>
                <w:rStyle w:val="bumpedfont15"/>
                <w:rFonts w:ascii="Arial Narrow" w:hAnsi="Arial Narrow" w:cs="Arial"/>
                <w:sz w:val="22"/>
                <w:szCs w:val="22"/>
              </w:rPr>
              <w:t>- Markeljevic J, Sarac H, Bozina N, Henigsberg N, Simic M, Cicin Sain L. Serotonin transporter gene polymorphisms: Relation with platelet serotonin level in patients with primary Sjogren's syndrome. J Neuroimmunol. 2015;282:104-109. DOI: http://dx.doi.org/10.1016/j.jneuroim.2015.04.002</w:t>
            </w:r>
          </w:p>
          <w:p w:rsidR="002938F1" w:rsidRPr="0005341E" w:rsidRDefault="002938F1" w:rsidP="0005341E">
            <w:pPr>
              <w:spacing w:before="60" w:after="60"/>
              <w:rPr>
                <w:rFonts w:ascii="Arial Narrow" w:hAnsi="Arial Narrow" w:cs="Arial"/>
                <w:sz w:val="22"/>
                <w:szCs w:val="22"/>
                <w:lang w:val="hr-HR"/>
              </w:rPr>
            </w:pPr>
          </w:p>
        </w:tc>
      </w:tr>
      <w:tr w:rsidR="002938F1" w:rsidRPr="0005341E" w:rsidTr="00D73881">
        <w:tc>
          <w:tcPr>
            <w:tcW w:w="1959" w:type="dxa"/>
            <w:vAlign w:val="center"/>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Datum zadnjeg izbora u znanstveno-nastavno ili nastavno zvanje i naziv zvanja</w:t>
            </w:r>
          </w:p>
        </w:tc>
        <w:tc>
          <w:tcPr>
            <w:tcW w:w="7328" w:type="dxa"/>
          </w:tcPr>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2009. izvanredna profesorica</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2015 redovna profesorica</w:t>
            </w:r>
          </w:p>
        </w:tc>
      </w:tr>
    </w:tbl>
    <w:p w:rsidR="00F31762" w:rsidRPr="0005341E" w:rsidRDefault="00F31762" w:rsidP="0005341E">
      <w:pPr>
        <w:spacing w:before="60" w:after="60"/>
        <w:rPr>
          <w:rFonts w:ascii="Arial Narrow" w:hAnsi="Arial Narrow" w:cs="Arial"/>
          <w:sz w:val="22"/>
          <w:szCs w:val="22"/>
          <w:lang w:val="hr-HR"/>
        </w:rPr>
      </w:pPr>
    </w:p>
    <w:p w:rsidR="002938F1" w:rsidRPr="0005341E" w:rsidRDefault="002938F1" w:rsidP="0005341E">
      <w:pPr>
        <w:spacing w:before="60" w:after="60"/>
        <w:rPr>
          <w:rFonts w:ascii="Arial Narrow" w:hAnsi="Arial Narrow"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2938F1" w:rsidRPr="0005341E" w:rsidTr="00D73881">
        <w:tc>
          <w:tcPr>
            <w:tcW w:w="1959" w:type="dxa"/>
            <w:vAlign w:val="bottom"/>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Ime</w:t>
            </w:r>
          </w:p>
        </w:tc>
        <w:tc>
          <w:tcPr>
            <w:tcW w:w="7328" w:type="dxa"/>
            <w:vAlign w:val="bottom"/>
          </w:tcPr>
          <w:p w:rsidR="002938F1" w:rsidRPr="0005341E" w:rsidRDefault="002938F1"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Marko</w:t>
            </w:r>
          </w:p>
        </w:tc>
      </w:tr>
      <w:tr w:rsidR="002938F1" w:rsidRPr="0005341E" w:rsidTr="00D73881">
        <w:tc>
          <w:tcPr>
            <w:tcW w:w="1959" w:type="dxa"/>
            <w:vAlign w:val="bottom"/>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Prezime</w:t>
            </w:r>
          </w:p>
        </w:tc>
        <w:tc>
          <w:tcPr>
            <w:tcW w:w="7328" w:type="dxa"/>
            <w:vAlign w:val="bottom"/>
          </w:tcPr>
          <w:p w:rsidR="002938F1" w:rsidRPr="0005341E" w:rsidRDefault="002938F1"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Martinović</w:t>
            </w:r>
          </w:p>
        </w:tc>
      </w:tr>
      <w:tr w:rsidR="002938F1" w:rsidRPr="0005341E" w:rsidTr="00D73881">
        <w:tc>
          <w:tcPr>
            <w:tcW w:w="1959" w:type="dxa"/>
            <w:vAlign w:val="bottom"/>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Naziv ustanove</w:t>
            </w:r>
          </w:p>
        </w:tc>
        <w:tc>
          <w:tcPr>
            <w:tcW w:w="7328" w:type="dxa"/>
            <w:vAlign w:val="bottom"/>
          </w:tcPr>
          <w:p w:rsidR="002938F1" w:rsidRPr="0005341E" w:rsidRDefault="002938F1"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KB Merkur</w:t>
            </w:r>
          </w:p>
        </w:tc>
      </w:tr>
      <w:tr w:rsidR="002938F1" w:rsidRPr="0005341E" w:rsidTr="00D73881">
        <w:tc>
          <w:tcPr>
            <w:tcW w:w="1959" w:type="dxa"/>
            <w:vAlign w:val="bottom"/>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E-mail adresa</w:t>
            </w:r>
          </w:p>
        </w:tc>
        <w:tc>
          <w:tcPr>
            <w:tcW w:w="7328" w:type="dxa"/>
            <w:vAlign w:val="bottom"/>
          </w:tcPr>
          <w:p w:rsidR="002938F1" w:rsidRPr="0005341E" w:rsidRDefault="002938F1"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martinovi.marko@gmail.com</w:t>
            </w:r>
          </w:p>
        </w:tc>
      </w:tr>
      <w:tr w:rsidR="002938F1" w:rsidRPr="0005341E" w:rsidTr="00D73881">
        <w:tc>
          <w:tcPr>
            <w:tcW w:w="1959" w:type="dxa"/>
            <w:vAlign w:val="bottom"/>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Adresa osobne web stranice</w:t>
            </w:r>
          </w:p>
        </w:tc>
        <w:tc>
          <w:tcPr>
            <w:tcW w:w="7328" w:type="dxa"/>
            <w:vAlign w:val="center"/>
          </w:tcPr>
          <w:p w:rsidR="002938F1" w:rsidRPr="0005341E" w:rsidRDefault="002938F1" w:rsidP="0005341E">
            <w:pPr>
              <w:spacing w:before="60" w:after="60"/>
              <w:rPr>
                <w:rFonts w:ascii="Arial Narrow" w:hAnsi="Arial Narrow" w:cs="Arial"/>
                <w:sz w:val="22"/>
                <w:szCs w:val="22"/>
                <w:lang w:val="hr-HR"/>
              </w:rPr>
            </w:pPr>
          </w:p>
        </w:tc>
      </w:tr>
      <w:tr w:rsidR="002938F1" w:rsidRPr="0005341E" w:rsidTr="00D73881">
        <w:tc>
          <w:tcPr>
            <w:tcW w:w="1959" w:type="dxa"/>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Životopis</w:t>
            </w:r>
          </w:p>
        </w:tc>
        <w:tc>
          <w:tcPr>
            <w:tcW w:w="7328" w:type="dxa"/>
            <w:vAlign w:val="bottom"/>
          </w:tcPr>
          <w:p w:rsidR="002938F1" w:rsidRPr="0005341E" w:rsidRDefault="002938F1"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Obrazovanje</w:t>
            </w:r>
          </w:p>
          <w:p w:rsidR="002938F1" w:rsidRPr="0005341E" w:rsidRDefault="002938F1" w:rsidP="0005341E">
            <w:pPr>
              <w:spacing w:before="60" w:after="60"/>
              <w:rPr>
                <w:rFonts w:ascii="Arial Narrow" w:hAnsi="Arial Narrow" w:cs="Arial"/>
                <w:sz w:val="22"/>
                <w:szCs w:val="22"/>
              </w:rPr>
            </w:pPr>
            <w:r w:rsidRPr="0005341E">
              <w:rPr>
                <w:rFonts w:ascii="Arial Narrow" w:hAnsi="Arial Narrow" w:cs="Arial"/>
                <w:sz w:val="22"/>
                <w:szCs w:val="22"/>
              </w:rPr>
              <w:t>1987 -  1991 Prirodoslovno – matematička gimnazija, Obala Kneza Trpimira 26, 23000 Zadar</w:t>
            </w:r>
          </w:p>
          <w:p w:rsidR="002938F1" w:rsidRPr="0005341E" w:rsidRDefault="002938F1" w:rsidP="0005341E">
            <w:pPr>
              <w:spacing w:before="60" w:after="60"/>
              <w:rPr>
                <w:rFonts w:ascii="Arial Narrow" w:hAnsi="Arial Narrow" w:cs="Arial"/>
                <w:sz w:val="22"/>
                <w:szCs w:val="22"/>
              </w:rPr>
            </w:pPr>
            <w:r w:rsidRPr="0005341E">
              <w:rPr>
                <w:rFonts w:ascii="Arial Narrow" w:hAnsi="Arial Narrow" w:cs="Arial"/>
                <w:sz w:val="22"/>
                <w:szCs w:val="22"/>
              </w:rPr>
              <w:t>1991 - 1998 Medicinski fakultet Sveučilišta u Zagrebu, Šalata 3b, 10000 Zagreb</w:t>
            </w:r>
          </w:p>
          <w:p w:rsidR="002938F1" w:rsidRPr="0005341E" w:rsidRDefault="002938F1"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Radno iskustvo</w:t>
            </w:r>
          </w:p>
          <w:p w:rsidR="002938F1" w:rsidRPr="0005341E" w:rsidRDefault="002938F1" w:rsidP="0005341E">
            <w:pPr>
              <w:spacing w:before="60" w:after="60"/>
              <w:rPr>
                <w:rFonts w:ascii="Arial Narrow" w:hAnsi="Arial Narrow" w:cs="Arial"/>
                <w:sz w:val="22"/>
                <w:szCs w:val="22"/>
              </w:rPr>
            </w:pPr>
            <w:r w:rsidRPr="0005341E">
              <w:rPr>
                <w:rFonts w:ascii="Arial Narrow" w:hAnsi="Arial Narrow" w:cs="Arial"/>
                <w:sz w:val="22"/>
                <w:szCs w:val="22"/>
              </w:rPr>
              <w:t>1998 - 1999 Poliklinika za bolesti dišnog sustava, Prilaz baruna Filipovića 11, Zagreb (pripravnički staž)</w:t>
            </w:r>
          </w:p>
          <w:p w:rsidR="002938F1" w:rsidRPr="0005341E" w:rsidRDefault="002938F1" w:rsidP="0005341E">
            <w:pPr>
              <w:spacing w:before="60" w:after="60"/>
              <w:rPr>
                <w:rFonts w:ascii="Arial Narrow" w:hAnsi="Arial Narrow" w:cs="Arial"/>
                <w:sz w:val="22"/>
                <w:szCs w:val="22"/>
              </w:rPr>
            </w:pPr>
            <w:r w:rsidRPr="0005341E">
              <w:rPr>
                <w:rFonts w:ascii="Arial Narrow" w:hAnsi="Arial Narrow" w:cs="Arial"/>
                <w:sz w:val="22"/>
                <w:szCs w:val="22"/>
              </w:rPr>
              <w:t xml:space="preserve">2000 – 2002 </w:t>
            </w:r>
            <w:r w:rsidRPr="0005341E">
              <w:rPr>
                <w:rFonts w:ascii="Arial Narrow" w:hAnsi="Arial Narrow" w:cs="Arial"/>
                <w:color w:val="000000"/>
                <w:sz w:val="22"/>
                <w:szCs w:val="22"/>
              </w:rPr>
              <w:t>Pliva Hrvatska d.o.o., Prilaz baruna Filipovića 25, 10000 Zagreb (</w:t>
            </w:r>
            <w:r w:rsidRPr="0005341E">
              <w:rPr>
                <w:rFonts w:ascii="Arial Narrow" w:hAnsi="Arial Narrow" w:cs="Arial"/>
                <w:sz w:val="22"/>
                <w:szCs w:val="22"/>
              </w:rPr>
              <w:t>predstavnik u prodaji za kardiovaskularne lijekove)</w:t>
            </w:r>
          </w:p>
          <w:p w:rsidR="002938F1" w:rsidRPr="0005341E" w:rsidRDefault="002938F1" w:rsidP="0005341E">
            <w:pPr>
              <w:spacing w:before="60" w:after="60"/>
              <w:rPr>
                <w:rFonts w:ascii="Arial Narrow" w:hAnsi="Arial Narrow" w:cs="Arial"/>
                <w:color w:val="000000"/>
                <w:sz w:val="22"/>
                <w:szCs w:val="22"/>
              </w:rPr>
            </w:pPr>
            <w:r w:rsidRPr="0005341E">
              <w:rPr>
                <w:rFonts w:ascii="Arial Narrow" w:hAnsi="Arial Narrow" w:cs="Arial"/>
                <w:sz w:val="22"/>
                <w:szCs w:val="22"/>
              </w:rPr>
              <w:t xml:space="preserve">2002 – 2003 Opća bolnica Zadar, Odjel za interne bolesti, </w:t>
            </w:r>
            <w:r w:rsidRPr="0005341E">
              <w:rPr>
                <w:rFonts w:ascii="Arial Narrow" w:hAnsi="Arial Narrow" w:cs="Arial"/>
                <w:color w:val="000000"/>
                <w:sz w:val="22"/>
                <w:szCs w:val="22"/>
              </w:rPr>
              <w:t>Bože Peričića 5, 23000 Zadar (specijalizacija interne medicine)</w:t>
            </w:r>
          </w:p>
          <w:p w:rsidR="002938F1" w:rsidRPr="0005341E" w:rsidRDefault="002938F1" w:rsidP="0005341E">
            <w:pPr>
              <w:spacing w:before="60" w:after="60"/>
              <w:rPr>
                <w:rFonts w:ascii="Arial Narrow" w:hAnsi="Arial Narrow" w:cs="Arial"/>
                <w:color w:val="000000"/>
                <w:sz w:val="22"/>
                <w:szCs w:val="22"/>
              </w:rPr>
            </w:pPr>
            <w:r w:rsidRPr="0005341E">
              <w:rPr>
                <w:rFonts w:ascii="Arial Narrow" w:hAnsi="Arial Narrow" w:cs="Arial"/>
                <w:sz w:val="22"/>
                <w:szCs w:val="22"/>
              </w:rPr>
              <w:t xml:space="preserve">2003 – 2006 Klinička bolnica Dubrava, Klinika za unutarnje bolesti, Avenija Gojka Šuška 6, 10000 Zagreb </w:t>
            </w:r>
            <w:r w:rsidRPr="0005341E">
              <w:rPr>
                <w:rFonts w:ascii="Arial Narrow" w:hAnsi="Arial Narrow" w:cs="Arial"/>
                <w:color w:val="000000"/>
                <w:sz w:val="22"/>
                <w:szCs w:val="22"/>
              </w:rPr>
              <w:t>(specijalizacija interne medicine)</w:t>
            </w:r>
          </w:p>
          <w:p w:rsidR="002938F1" w:rsidRPr="0005341E" w:rsidRDefault="002938F1" w:rsidP="0005341E">
            <w:pPr>
              <w:spacing w:before="60" w:after="60"/>
              <w:rPr>
                <w:rFonts w:ascii="Arial Narrow" w:hAnsi="Arial Narrow" w:cs="Arial"/>
                <w:color w:val="000000"/>
                <w:sz w:val="22"/>
                <w:szCs w:val="22"/>
              </w:rPr>
            </w:pPr>
            <w:r w:rsidRPr="0005341E">
              <w:rPr>
                <w:rFonts w:ascii="Arial Narrow" w:hAnsi="Arial Narrow" w:cs="Arial"/>
                <w:sz w:val="22"/>
                <w:szCs w:val="22"/>
              </w:rPr>
              <w:t xml:space="preserve">2006 – 2010 Klinička bolnica Dubrava, Klinika za unutarnje bolesti, Avenija Gojka Šuška 6, 10000 Zagreb </w:t>
            </w:r>
            <w:r w:rsidRPr="0005341E">
              <w:rPr>
                <w:rFonts w:ascii="Arial Narrow" w:hAnsi="Arial Narrow" w:cs="Arial"/>
                <w:color w:val="000000"/>
                <w:sz w:val="22"/>
                <w:szCs w:val="22"/>
              </w:rPr>
              <w:t>(supspecijalizacija hematologije)</w:t>
            </w:r>
          </w:p>
          <w:p w:rsidR="002938F1" w:rsidRPr="0005341E" w:rsidRDefault="002938F1" w:rsidP="0005341E">
            <w:pPr>
              <w:spacing w:before="60" w:after="60"/>
              <w:rPr>
                <w:rFonts w:ascii="Arial Narrow" w:hAnsi="Arial Narrow" w:cs="Arial"/>
                <w:sz w:val="22"/>
                <w:szCs w:val="22"/>
              </w:rPr>
            </w:pPr>
            <w:r w:rsidRPr="0005341E">
              <w:rPr>
                <w:rFonts w:ascii="Arial Narrow" w:hAnsi="Arial Narrow" w:cs="Arial"/>
                <w:color w:val="000000"/>
                <w:sz w:val="22"/>
                <w:szCs w:val="22"/>
              </w:rPr>
              <w:t xml:space="preserve">2010-2012 </w:t>
            </w:r>
            <w:r w:rsidRPr="0005341E">
              <w:rPr>
                <w:rFonts w:ascii="Arial Narrow" w:hAnsi="Arial Narrow" w:cs="Arial"/>
                <w:sz w:val="22"/>
                <w:szCs w:val="22"/>
              </w:rPr>
              <w:t>Klinička bolnica Sveti Duh, Klinika za unutarnje bolesti, Odjel za hematologiju, Sveti Duh 64, 10000 Zagreb (odjelni liječnik Odjela za hematologiju)</w:t>
            </w:r>
          </w:p>
          <w:p w:rsidR="002938F1" w:rsidRPr="0005341E" w:rsidRDefault="002938F1" w:rsidP="0005341E">
            <w:pPr>
              <w:spacing w:before="60" w:after="60"/>
              <w:rPr>
                <w:rFonts w:ascii="Arial Narrow" w:hAnsi="Arial Narrow" w:cs="Arial"/>
                <w:sz w:val="22"/>
                <w:szCs w:val="22"/>
              </w:rPr>
            </w:pPr>
            <w:r w:rsidRPr="0005341E">
              <w:rPr>
                <w:rFonts w:ascii="Arial Narrow" w:hAnsi="Arial Narrow" w:cs="Arial"/>
                <w:sz w:val="22"/>
                <w:szCs w:val="22"/>
              </w:rPr>
              <w:t>2012 → Klinička bolnica Merkur, Zajčeva ulica 19, 10000 Zagreb (odjelni liječnik Zavoda za hematologiju)</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Nastavna aktivnost</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Disertacija</w:t>
            </w:r>
            <w:r w:rsidRPr="0005341E">
              <w:rPr>
                <w:rFonts w:ascii="Arial Narrow" w:hAnsi="Arial Narrow" w:cs="Arial"/>
                <w:sz w:val="22"/>
                <w:szCs w:val="22"/>
                <w:lang w:val="hr-HR"/>
              </w:rPr>
              <w:t>(naslov i godina obrane)</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Analiza genskog ekspresijskog profila u bolesnika sa sindromom mijelodisplazije, 2012</w:t>
            </w:r>
          </w:p>
        </w:tc>
      </w:tr>
      <w:tr w:rsidR="002938F1" w:rsidRPr="0005341E" w:rsidTr="00B12C2E">
        <w:trPr>
          <w:trHeight w:val="424"/>
        </w:trPr>
        <w:tc>
          <w:tcPr>
            <w:tcW w:w="1959" w:type="dxa"/>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Popis radova objavljenih u posljednjih pet godina </w:t>
            </w:r>
            <w:r w:rsidR="00CB25F6" w:rsidRPr="0005341E">
              <w:rPr>
                <w:rFonts w:ascii="Arial Narrow" w:hAnsi="Arial Narrow" w:cs="Arial"/>
                <w:sz w:val="22"/>
                <w:szCs w:val="22"/>
                <w:lang w:val="hr-HR"/>
              </w:rPr>
              <w:t> </w:t>
            </w:r>
          </w:p>
        </w:tc>
        <w:tc>
          <w:tcPr>
            <w:tcW w:w="7328" w:type="dxa"/>
          </w:tcPr>
          <w:p w:rsidR="00B12C2E" w:rsidRPr="0005341E" w:rsidRDefault="00D44E6C" w:rsidP="0005341E">
            <w:pPr>
              <w:pStyle w:val="NormalWeb"/>
              <w:spacing w:before="60" w:beforeAutospacing="0" w:after="60" w:afterAutospacing="0"/>
              <w:rPr>
                <w:rFonts w:ascii="Arial Narrow" w:hAnsi="Arial Narrow" w:cs="Arial"/>
                <w:sz w:val="22"/>
                <w:szCs w:val="22"/>
              </w:rPr>
            </w:pPr>
            <w:r w:rsidRPr="0005341E">
              <w:rPr>
                <w:rFonts w:ascii="Arial Narrow" w:hAnsi="Arial Narrow" w:cs="Arial"/>
                <w:bCs/>
                <w:sz w:val="22"/>
                <w:szCs w:val="22"/>
              </w:rPr>
              <w:t xml:space="preserve">Pejša V, Grgurević I, Kujundžić M, Martinović M, Stančić V, Donley K, Pavletic S (2004) </w:t>
            </w:r>
            <w:r w:rsidRPr="0005341E">
              <w:rPr>
                <w:rFonts w:ascii="Arial Narrow" w:hAnsi="Arial Narrow" w:cs="Arial"/>
                <w:sz w:val="22"/>
                <w:szCs w:val="22"/>
              </w:rPr>
              <w:t>No adverse effect of ABVD chemotherapy in a patient with chronic hepatitis C and Hodgkin's disease.</w:t>
            </w:r>
            <w:r w:rsidRPr="0005341E">
              <w:rPr>
                <w:rFonts w:ascii="Arial Narrow" w:hAnsi="Arial Narrow" w:cs="Arial"/>
                <w:bCs/>
                <w:sz w:val="22"/>
                <w:szCs w:val="22"/>
              </w:rPr>
              <w:t xml:space="preserve"> Wien Klin Wochenschr 116: 695-697</w:t>
            </w:r>
            <w:bookmarkStart w:id="6" w:name="0.1_skupcccasopis"/>
            <w:bookmarkEnd w:id="6"/>
          </w:p>
          <w:p w:rsidR="00D44E6C" w:rsidRPr="0005341E" w:rsidRDefault="00D44E6C" w:rsidP="0005341E">
            <w:pPr>
              <w:pStyle w:val="NormalWeb"/>
              <w:spacing w:before="60" w:beforeAutospacing="0" w:after="60" w:afterAutospacing="0"/>
              <w:rPr>
                <w:rFonts w:ascii="Arial Narrow" w:hAnsi="Arial Narrow" w:cs="Arial"/>
                <w:sz w:val="22"/>
                <w:szCs w:val="22"/>
              </w:rPr>
            </w:pPr>
            <w:r w:rsidRPr="0005341E">
              <w:rPr>
                <w:rFonts w:ascii="Arial Narrow" w:hAnsi="Arial Narrow" w:cs="Arial"/>
                <w:bCs/>
                <w:sz w:val="22"/>
                <w:szCs w:val="22"/>
              </w:rPr>
              <w:t>Kušec R, Grčević D, Martinović M, Ajduković R, Hariš V, Jakšić O, Pejša V (2009) Jakšić B, Pejša V, Jakšić O, Ozren (2009) SPARC gene expression in multiple myeloma patients and its regulation by cytotoxic treatments in myeloma cell lines. Haematologica, Abstract book, 376</w:t>
            </w:r>
          </w:p>
          <w:p w:rsidR="002938F1" w:rsidRPr="0005341E" w:rsidRDefault="00D44E6C" w:rsidP="0005341E">
            <w:pPr>
              <w:spacing w:before="60" w:after="60"/>
              <w:rPr>
                <w:rFonts w:ascii="Arial Narrow" w:hAnsi="Arial Narrow" w:cs="Arial"/>
                <w:sz w:val="22"/>
                <w:szCs w:val="22"/>
                <w:lang w:val="hr-HR"/>
              </w:rPr>
            </w:pPr>
            <w:r w:rsidRPr="0005341E">
              <w:rPr>
                <w:rFonts w:ascii="Arial Narrow" w:hAnsi="Arial Narrow" w:cs="Arial"/>
                <w:bCs/>
                <w:sz w:val="22"/>
                <w:szCs w:val="22"/>
              </w:rPr>
              <w:t xml:space="preserve">Piršić M, Pejša V, Martinović M, Ajduković R, Hariš V, Jakšić O, Kušec R, Križanac Š (2007) </w:t>
            </w:r>
            <w:r w:rsidRPr="0005341E">
              <w:rPr>
                <w:rFonts w:ascii="Arial Narrow" w:hAnsi="Arial Narrow" w:cs="Arial"/>
                <w:sz w:val="22"/>
                <w:szCs w:val="22"/>
              </w:rPr>
              <w:t>Mezenterijska prezentacija lokaliziranog plazmocelularnog tipa Castelmanove bolesti</w:t>
            </w:r>
            <w:r w:rsidRPr="0005341E">
              <w:rPr>
                <w:rFonts w:ascii="Arial Narrow" w:hAnsi="Arial Narrow" w:cs="Arial"/>
                <w:bCs/>
                <w:sz w:val="22"/>
                <w:szCs w:val="22"/>
              </w:rPr>
              <w:t>. Liječnički vjesnik 129: 81-82</w:t>
            </w:r>
          </w:p>
        </w:tc>
      </w:tr>
      <w:tr w:rsidR="002938F1" w:rsidRPr="0005341E" w:rsidTr="00D73881">
        <w:tc>
          <w:tcPr>
            <w:tcW w:w="1959" w:type="dxa"/>
            <w:vAlign w:val="center"/>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Datum zadnjeg izbora u znanstveno-nastavno ili nastavno zvanje i naziv zvanja</w:t>
            </w:r>
          </w:p>
        </w:tc>
        <w:tc>
          <w:tcPr>
            <w:tcW w:w="7328" w:type="dxa"/>
          </w:tcPr>
          <w:p w:rsidR="002938F1" w:rsidRPr="0005341E" w:rsidRDefault="002938F1" w:rsidP="0005341E">
            <w:pPr>
              <w:spacing w:before="60" w:after="60"/>
              <w:rPr>
                <w:rFonts w:ascii="Arial Narrow" w:hAnsi="Arial Narrow" w:cs="Arial"/>
                <w:sz w:val="22"/>
                <w:szCs w:val="22"/>
                <w:lang w:val="hr-HR"/>
              </w:rPr>
            </w:pPr>
          </w:p>
        </w:tc>
      </w:tr>
    </w:tbl>
    <w:p w:rsidR="00F31762" w:rsidRPr="0005341E" w:rsidRDefault="00F31762" w:rsidP="0005341E">
      <w:pPr>
        <w:spacing w:before="60" w:after="60"/>
        <w:rPr>
          <w:rFonts w:ascii="Arial Narrow" w:hAnsi="Arial Narrow" w:cs="Arial"/>
          <w:sz w:val="22"/>
          <w:szCs w:val="22"/>
          <w:lang w:val="hr-HR"/>
        </w:rPr>
      </w:pPr>
    </w:p>
    <w:p w:rsidR="002938F1" w:rsidRPr="0005341E" w:rsidRDefault="002938F1" w:rsidP="0005341E">
      <w:pPr>
        <w:spacing w:before="60" w:after="60"/>
        <w:rPr>
          <w:rFonts w:ascii="Arial Narrow" w:hAnsi="Arial Narrow" w:cs="Arial"/>
          <w:sz w:val="22"/>
          <w:szCs w:val="22"/>
          <w:lang w:val="hr-HR"/>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8"/>
        <w:gridCol w:w="7328"/>
      </w:tblGrid>
      <w:tr w:rsidR="002938F1" w:rsidRPr="0005341E" w:rsidTr="00F31762">
        <w:tc>
          <w:tcPr>
            <w:tcW w:w="1358" w:type="dxa"/>
            <w:vAlign w:val="bottom"/>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Ime</w:t>
            </w:r>
          </w:p>
        </w:tc>
        <w:tc>
          <w:tcPr>
            <w:tcW w:w="7328" w:type="dxa"/>
            <w:vAlign w:val="bottom"/>
          </w:tcPr>
          <w:p w:rsidR="002938F1" w:rsidRPr="0005341E" w:rsidRDefault="002938F1"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Sanja</w:t>
            </w:r>
          </w:p>
        </w:tc>
      </w:tr>
      <w:tr w:rsidR="002938F1" w:rsidRPr="0005341E" w:rsidTr="00F31762">
        <w:tc>
          <w:tcPr>
            <w:tcW w:w="1358" w:type="dxa"/>
            <w:vAlign w:val="bottom"/>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Prezime</w:t>
            </w:r>
          </w:p>
        </w:tc>
        <w:tc>
          <w:tcPr>
            <w:tcW w:w="7328" w:type="dxa"/>
            <w:vAlign w:val="bottom"/>
          </w:tcPr>
          <w:p w:rsidR="002938F1" w:rsidRPr="0005341E" w:rsidRDefault="002938F1"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Mazić</w:t>
            </w:r>
          </w:p>
        </w:tc>
      </w:tr>
      <w:tr w:rsidR="002938F1" w:rsidRPr="0005341E" w:rsidTr="00F31762">
        <w:tc>
          <w:tcPr>
            <w:tcW w:w="1358" w:type="dxa"/>
            <w:vAlign w:val="bottom"/>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Naziv ustanove</w:t>
            </w:r>
          </w:p>
        </w:tc>
        <w:tc>
          <w:tcPr>
            <w:tcW w:w="7328" w:type="dxa"/>
            <w:vAlign w:val="bottom"/>
          </w:tcPr>
          <w:p w:rsidR="002938F1" w:rsidRPr="0005341E" w:rsidRDefault="002938F1"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KBC Zagreb, Zavod za transfuziijsku medicinu i transplantacijsku biologiju</w:t>
            </w:r>
          </w:p>
        </w:tc>
      </w:tr>
      <w:tr w:rsidR="002938F1" w:rsidRPr="0005341E" w:rsidTr="00F31762">
        <w:tc>
          <w:tcPr>
            <w:tcW w:w="1358" w:type="dxa"/>
            <w:vAlign w:val="bottom"/>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E-mail adresa</w:t>
            </w:r>
          </w:p>
        </w:tc>
        <w:tc>
          <w:tcPr>
            <w:tcW w:w="7328" w:type="dxa"/>
            <w:vAlign w:val="bottom"/>
          </w:tcPr>
          <w:p w:rsidR="002938F1" w:rsidRPr="0005341E" w:rsidRDefault="00FB63BA" w:rsidP="0005341E">
            <w:pPr>
              <w:spacing w:before="60" w:after="60"/>
              <w:rPr>
                <w:rFonts w:ascii="Arial Narrow" w:hAnsi="Arial Narrow" w:cs="Arial"/>
                <w:bCs/>
                <w:sz w:val="22"/>
                <w:szCs w:val="22"/>
                <w:lang w:val="hr-HR"/>
              </w:rPr>
            </w:pPr>
            <w:hyperlink r:id="rId529" w:history="1">
              <w:r w:rsidR="002938F1" w:rsidRPr="0005341E">
                <w:rPr>
                  <w:rStyle w:val="Hyperlink"/>
                  <w:rFonts w:ascii="Arial Narrow" w:hAnsi="Arial Narrow" w:cs="Arial"/>
                  <w:bCs/>
                  <w:sz w:val="22"/>
                  <w:szCs w:val="22"/>
                  <w:lang w:val="hr-HR"/>
                </w:rPr>
                <w:t>smazic@kbc-zagreb.hr</w:t>
              </w:r>
            </w:hyperlink>
          </w:p>
        </w:tc>
      </w:tr>
      <w:tr w:rsidR="002938F1" w:rsidRPr="0005341E" w:rsidTr="00F31762">
        <w:tc>
          <w:tcPr>
            <w:tcW w:w="1358" w:type="dxa"/>
            <w:vAlign w:val="bottom"/>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Adresa osobne web stranice</w:t>
            </w:r>
          </w:p>
        </w:tc>
        <w:tc>
          <w:tcPr>
            <w:tcW w:w="7328" w:type="dxa"/>
            <w:vAlign w:val="center"/>
          </w:tcPr>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w:t>
            </w:r>
          </w:p>
        </w:tc>
      </w:tr>
      <w:tr w:rsidR="002938F1" w:rsidRPr="0005341E" w:rsidTr="00F31762">
        <w:tc>
          <w:tcPr>
            <w:tcW w:w="1358" w:type="dxa"/>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Životopis</w:t>
            </w:r>
          </w:p>
        </w:tc>
        <w:tc>
          <w:tcPr>
            <w:tcW w:w="7328" w:type="dxa"/>
            <w:vAlign w:val="bottom"/>
          </w:tcPr>
          <w:p w:rsidR="002938F1" w:rsidRPr="0005341E" w:rsidRDefault="002938F1"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Obrazovanje</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Travanj-Lipanj 2013       International On-line Course in Tissue Banking, Cell Therapy and Regenerative Medicine Universitat de Barcelona</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250 nastavnih sati</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2001-2005</w:t>
            </w:r>
            <w:r w:rsidRPr="0005341E">
              <w:rPr>
                <w:rFonts w:ascii="Arial Narrow" w:hAnsi="Arial Narrow" w:cs="Arial"/>
                <w:sz w:val="22"/>
                <w:szCs w:val="22"/>
                <w:lang w:val="hr-HR"/>
              </w:rPr>
              <w:tab/>
              <w:t>Liječnik specijalist transfuziologKlinički bolnički centar Zagreb -specijalizacija iz transfuzijske medicineprogram Ministarstva zdravlja</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1991-1997</w:t>
            </w:r>
            <w:r w:rsidRPr="0005341E">
              <w:rPr>
                <w:rFonts w:ascii="Arial Narrow" w:hAnsi="Arial Narrow" w:cs="Arial"/>
                <w:sz w:val="22"/>
                <w:szCs w:val="22"/>
                <w:lang w:val="hr-HR"/>
              </w:rPr>
              <w:tab/>
              <w:t>Doktor medicineMedicinski fakultet Sveučilišta u Zagrebu</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1987-1991</w:t>
            </w:r>
            <w:r w:rsidRPr="0005341E">
              <w:rPr>
                <w:rFonts w:ascii="Arial Narrow" w:hAnsi="Arial Narrow" w:cs="Arial"/>
                <w:sz w:val="22"/>
                <w:szCs w:val="22"/>
                <w:lang w:val="hr-HR"/>
              </w:rPr>
              <w:tab/>
              <w:t>Kemijski tehničar</w:t>
            </w:r>
            <w:r w:rsidRPr="0005341E">
              <w:rPr>
                <w:rFonts w:ascii="Arial Narrow" w:hAnsi="Arial Narrow" w:cs="Arial"/>
                <w:sz w:val="22"/>
                <w:szCs w:val="22"/>
                <w:lang w:val="hr-HR"/>
              </w:rPr>
              <w:tab/>
              <w:t>Srednjoškolski centar Juraj Baraković, Zadar</w:t>
            </w:r>
          </w:p>
          <w:p w:rsidR="002938F1" w:rsidRPr="0005341E" w:rsidRDefault="002938F1"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Radno iskustvo</w:t>
            </w:r>
          </w:p>
          <w:p w:rsidR="002938F1" w:rsidRPr="0005341E" w:rsidRDefault="002938F1" w:rsidP="0005341E">
            <w:pPr>
              <w:spacing w:before="60" w:after="60"/>
              <w:rPr>
                <w:rFonts w:ascii="Arial Narrow" w:hAnsi="Arial Narrow" w:cs="Arial"/>
                <w:sz w:val="22"/>
                <w:szCs w:val="22"/>
              </w:rPr>
            </w:pPr>
            <w:r w:rsidRPr="0005341E">
              <w:rPr>
                <w:rFonts w:ascii="Arial Narrow" w:hAnsi="Arial Narrow" w:cs="Arial"/>
                <w:sz w:val="22"/>
                <w:szCs w:val="22"/>
              </w:rPr>
              <w:t xml:space="preserve">2011 -      Voditelj Banke krvi iz pupkovine za osobne potrebeZavod za transfuzijsku medicinu i transplantacijsku biologiju, Klinička jedinica za pohranu tkiva i stanica, Klinički bolnički centar Zagreb </w:t>
            </w:r>
            <w:r w:rsidR="009D40F1">
              <w:rPr>
                <w:rFonts w:ascii="Arial Narrow" w:hAnsi="Arial Narrow" w:cs="Arial"/>
                <w:sz w:val="22"/>
                <w:szCs w:val="22"/>
              </w:rPr>
              <w:t xml:space="preserve">- </w:t>
            </w:r>
            <w:r w:rsidRPr="0005341E">
              <w:rPr>
                <w:rFonts w:ascii="Arial Narrow" w:hAnsi="Arial Narrow" w:cs="Arial"/>
                <w:sz w:val="22"/>
                <w:szCs w:val="22"/>
              </w:rPr>
              <w:t>Banka krvi iz pupkovine, citafereza, transplantacija krvotvornih matičnih stanica</w:t>
            </w:r>
          </w:p>
          <w:p w:rsidR="002938F1" w:rsidRPr="0005341E" w:rsidRDefault="002938F1" w:rsidP="0005341E">
            <w:pPr>
              <w:spacing w:before="60" w:after="60"/>
              <w:rPr>
                <w:rFonts w:ascii="Arial Narrow" w:hAnsi="Arial Narrow" w:cs="Arial"/>
                <w:sz w:val="22"/>
                <w:szCs w:val="22"/>
              </w:rPr>
            </w:pPr>
            <w:r w:rsidRPr="0005341E">
              <w:rPr>
                <w:rFonts w:ascii="Arial Narrow" w:hAnsi="Arial Narrow" w:cs="Arial"/>
                <w:sz w:val="22"/>
                <w:szCs w:val="22"/>
              </w:rPr>
              <w:t>2005-2011  Liječnik specijalist transfuziolog Zavod za transfuzijsku medicinu i transplantacijsku biologiju, Klinička jedinica za citaferezu, Klinički bolnički centar Zagreb</w:t>
            </w:r>
          </w:p>
          <w:p w:rsidR="002938F1" w:rsidRPr="0005341E" w:rsidRDefault="002938F1" w:rsidP="0005341E">
            <w:pPr>
              <w:spacing w:before="60" w:after="60"/>
              <w:rPr>
                <w:rFonts w:ascii="Arial Narrow" w:hAnsi="Arial Narrow" w:cs="Arial"/>
                <w:sz w:val="22"/>
                <w:szCs w:val="22"/>
              </w:rPr>
            </w:pPr>
            <w:r w:rsidRPr="0005341E">
              <w:rPr>
                <w:rFonts w:ascii="Arial Narrow" w:hAnsi="Arial Narrow" w:cs="Arial"/>
                <w:sz w:val="22"/>
                <w:szCs w:val="22"/>
              </w:rPr>
              <w:tab/>
              <w:t>▪Citafereza, transplantacija krvotvornih matičnih stanica</w:t>
            </w:r>
          </w:p>
          <w:p w:rsidR="002938F1" w:rsidRPr="0005341E" w:rsidRDefault="002938F1" w:rsidP="0005341E">
            <w:pPr>
              <w:spacing w:before="60" w:after="60"/>
              <w:rPr>
                <w:rFonts w:ascii="Arial Narrow" w:hAnsi="Arial Narrow" w:cs="Arial"/>
                <w:sz w:val="22"/>
                <w:szCs w:val="22"/>
              </w:rPr>
            </w:pPr>
            <w:r w:rsidRPr="0005341E">
              <w:rPr>
                <w:rFonts w:ascii="Arial Narrow" w:hAnsi="Arial Narrow" w:cs="Arial"/>
                <w:sz w:val="22"/>
                <w:szCs w:val="22"/>
              </w:rPr>
              <w:t>2001- 2005     Specijalizant transfuzijske medicineZavod za transfuzijsku medicinu i transplantacijsku biologiju, Klinički bolnički centar Zagreb</w:t>
            </w:r>
          </w:p>
          <w:p w:rsidR="002938F1" w:rsidRPr="0005341E" w:rsidRDefault="002938F1" w:rsidP="0005341E">
            <w:pPr>
              <w:spacing w:before="60" w:after="60"/>
              <w:rPr>
                <w:rFonts w:ascii="Arial Narrow" w:hAnsi="Arial Narrow" w:cs="Arial"/>
                <w:sz w:val="22"/>
                <w:szCs w:val="22"/>
              </w:rPr>
            </w:pPr>
            <w:r w:rsidRPr="0005341E">
              <w:rPr>
                <w:rFonts w:ascii="Arial Narrow" w:hAnsi="Arial Narrow" w:cs="Arial"/>
                <w:sz w:val="22"/>
                <w:szCs w:val="22"/>
              </w:rPr>
              <w:t>1997-1998     Pripravnički staž</w:t>
            </w:r>
            <w:r w:rsidRPr="0005341E">
              <w:rPr>
                <w:rFonts w:ascii="Arial Narrow" w:hAnsi="Arial Narrow" w:cs="Arial"/>
                <w:sz w:val="22"/>
                <w:szCs w:val="22"/>
                <w:lang w:val="hr-HR"/>
              </w:rPr>
              <w:t>Dom zdravlja Pešćenica, Zagreb</w:t>
            </w:r>
          </w:p>
          <w:p w:rsidR="002938F1" w:rsidRPr="0005341E" w:rsidRDefault="002938F1"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Nastavna aktivnost</w:t>
            </w:r>
          </w:p>
          <w:p w:rsidR="002938F1" w:rsidRPr="0005341E" w:rsidRDefault="002938F1" w:rsidP="0005341E">
            <w:pPr>
              <w:spacing w:before="60" w:after="60"/>
              <w:rPr>
                <w:rFonts w:ascii="Arial Narrow" w:hAnsi="Arial Narrow" w:cs="Arial"/>
                <w:b/>
                <w:sz w:val="22"/>
                <w:szCs w:val="22"/>
                <w:lang w:val="hr-HR"/>
              </w:rPr>
            </w:pPr>
            <w:r w:rsidRPr="0005341E">
              <w:rPr>
                <w:rFonts w:ascii="Arial Narrow" w:hAnsi="Arial Narrow" w:cs="Arial"/>
                <w:sz w:val="22"/>
                <w:szCs w:val="22"/>
              </w:rPr>
              <w:t>2009 –  Predavač na kolegiju „Metode molekularne biologije u medicini“;  Seminar: Stanična terapija“. Doktorski studij pri Medicinskom fakultetu Sveučilišta u Zagrebu</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 xml:space="preserve">Disertacija </w:t>
            </w:r>
            <w:r w:rsidRPr="0005341E">
              <w:rPr>
                <w:rFonts w:ascii="Arial Narrow" w:hAnsi="Arial Narrow" w:cs="Arial"/>
                <w:sz w:val="22"/>
                <w:szCs w:val="22"/>
                <w:lang w:val="hr-HR"/>
              </w:rPr>
              <w:t>(naslov i godina obrane)</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7.7.2011. Doktor znanostiPrirodoslovno-matematički fakultet Sveučilišta u Zagrebu</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ab/>
              <w:t>▪tema 'Izolacija i uzgoj ljudskih mezenhimskih matičnih stanica iz krvi pupkovine in vitro', mentor.dr.sc. Mirna Golemović</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14.7.2005. Magistar znanostiMedicinski fakultet Sveučilišta u Zagrebu -poslijedipolomski studij Medicinske znanosti</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ab/>
              <w:t>▪tema 'Izražaj koštanih morfogenetskih bjelančevina u stromalinim stanicama iz dugotrajne kulture ljudske ko štane srži', mentor Prof.dr.sc. Drago Batinić</w:t>
            </w:r>
          </w:p>
          <w:p w:rsidR="002938F1" w:rsidRPr="0005341E" w:rsidRDefault="002938F1"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Znanstvena aktivnost</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▪"Molekularni biljezi u solidnim tumorima- prediktivni i prognostički značaj” (voditelj: Prof.dr. stjepko Pleština, dr.med.; šifra 108-1080058-0047)</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▪"Uloga PI3K/Akt i MAPK u regulaciji kemorezistencije leukemijskih stanica” ( voditelj: prof. D. Batinić, dr.med., šifra: 214-1081347-0355)</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Publikacije</w:t>
            </w:r>
            <w:r w:rsidR="003B633F" w:rsidRPr="0005341E">
              <w:rPr>
                <w:rFonts w:ascii="Arial Narrow" w:hAnsi="Arial Narrow" w:cs="Arial"/>
                <w:sz w:val="22"/>
                <w:szCs w:val="22"/>
                <w:lang w:val="hr-HR"/>
              </w:rPr>
              <w:t>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▪3 poglavlja u knjigama s recenzijom</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▪5 CC radova</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▪5 SCI sažetaka</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▪3 rada u Index Medicus i Experta Medica</w:t>
            </w:r>
          </w:p>
          <w:p w:rsidR="002938F1" w:rsidRPr="0005341E" w:rsidRDefault="002938F1" w:rsidP="00E337BE">
            <w:pPr>
              <w:numPr>
                <w:ilvl w:val="0"/>
                <w:numId w:val="96"/>
              </w:numPr>
              <w:spacing w:before="60" w:after="60"/>
              <w:rPr>
                <w:rFonts w:ascii="Arial Narrow" w:hAnsi="Arial Narrow" w:cs="Arial"/>
                <w:sz w:val="22"/>
                <w:szCs w:val="22"/>
                <w:lang w:val="hr-HR"/>
              </w:rPr>
            </w:pPr>
            <w:r w:rsidRPr="0005341E">
              <w:rPr>
                <w:rFonts w:ascii="Arial Narrow" w:hAnsi="Arial Narrow" w:cs="Arial"/>
                <w:sz w:val="22"/>
                <w:szCs w:val="22"/>
                <w:lang w:val="hr-HR"/>
              </w:rPr>
              <w:t>Više od 50 kongresnih priopćenja</w:t>
            </w:r>
          </w:p>
          <w:p w:rsidR="002938F1" w:rsidRPr="0005341E" w:rsidRDefault="002938F1"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Osobni podaci</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Datum i mjesto rođenja: 24. Kolovoza 1972., Zadar</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Adresa: Gornji Bukovac 150 f, Zagreb, 10000 Hrvatska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Telefon posao: ++385-1-2388650   GSM: ++385-91-5005968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e-mail: smazic@kbc-zagreb.hr</w:t>
            </w:r>
          </w:p>
        </w:tc>
      </w:tr>
      <w:tr w:rsidR="002938F1" w:rsidRPr="0005341E" w:rsidTr="00F31762">
        <w:trPr>
          <w:trHeight w:val="3584"/>
        </w:trPr>
        <w:tc>
          <w:tcPr>
            <w:tcW w:w="1358" w:type="dxa"/>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Popis radova objavljenih u posljednjih pet godina </w:t>
            </w:r>
            <w:r w:rsidR="00CB25F6" w:rsidRPr="0005341E">
              <w:rPr>
                <w:rFonts w:ascii="Arial Narrow" w:hAnsi="Arial Narrow" w:cs="Arial"/>
                <w:sz w:val="22"/>
                <w:szCs w:val="22"/>
                <w:lang w:val="hr-HR"/>
              </w:rPr>
              <w:t> </w:t>
            </w:r>
          </w:p>
        </w:tc>
        <w:tc>
          <w:tcPr>
            <w:tcW w:w="7328" w:type="dxa"/>
          </w:tcPr>
          <w:p w:rsidR="002938F1" w:rsidRPr="0005341E" w:rsidRDefault="002938F1" w:rsidP="0005341E">
            <w:pPr>
              <w:spacing w:before="60" w:after="60"/>
              <w:rPr>
                <w:rFonts w:ascii="Arial Narrow" w:hAnsi="Arial Narrow" w:cs="Arial"/>
                <w:sz w:val="22"/>
                <w:szCs w:val="22"/>
                <w:lang w:val="hr-HR"/>
              </w:rPr>
            </w:pPr>
          </w:p>
          <w:p w:rsidR="002938F1" w:rsidRPr="0005341E" w:rsidRDefault="002938F1" w:rsidP="00E337BE">
            <w:pPr>
              <w:pStyle w:val="Subtitle"/>
              <w:numPr>
                <w:ilvl w:val="0"/>
                <w:numId w:val="97"/>
              </w:numPr>
              <w:spacing w:before="60" w:after="60"/>
              <w:jc w:val="both"/>
              <w:rPr>
                <w:rFonts w:ascii="Arial Narrow" w:hAnsi="Arial Narrow" w:cs="Arial"/>
                <w:i w:val="0"/>
                <w:sz w:val="22"/>
                <w:szCs w:val="22"/>
                <w:lang w:val="en-AU"/>
              </w:rPr>
            </w:pPr>
            <w:r w:rsidRPr="0005341E">
              <w:rPr>
                <w:rFonts w:ascii="Arial Narrow" w:hAnsi="Arial Narrow" w:cs="Arial"/>
                <w:i w:val="0"/>
                <w:sz w:val="22"/>
                <w:szCs w:val="22"/>
                <w:lang w:val="en-AU"/>
              </w:rPr>
              <w:t xml:space="preserve">Bojanić I, Seiwerth RS, Mazić S, Dubravcić K, Batinić D, Cepulić BG, Labar B. Extracorporeal photopheresis in treatment of chronic graft versus host disease. Lijec Vjesn. 2013 May-Jun;135(5-6):139-44. </w:t>
            </w:r>
          </w:p>
          <w:p w:rsidR="002938F1" w:rsidRPr="0005341E" w:rsidRDefault="002938F1" w:rsidP="00E337BE">
            <w:pPr>
              <w:pStyle w:val="Subtitle"/>
              <w:numPr>
                <w:ilvl w:val="0"/>
                <w:numId w:val="97"/>
              </w:numPr>
              <w:spacing w:before="60" w:after="60"/>
              <w:jc w:val="both"/>
              <w:rPr>
                <w:rFonts w:ascii="Arial Narrow" w:hAnsi="Arial Narrow" w:cs="Arial"/>
                <w:i w:val="0"/>
                <w:sz w:val="22"/>
                <w:szCs w:val="22"/>
                <w:lang w:val="en-AU"/>
              </w:rPr>
            </w:pPr>
            <w:r w:rsidRPr="0005341E">
              <w:rPr>
                <w:rFonts w:ascii="Arial Narrow" w:hAnsi="Arial Narrow" w:cs="Arial"/>
                <w:i w:val="0"/>
                <w:sz w:val="22"/>
                <w:szCs w:val="22"/>
                <w:lang w:val="en-AU"/>
              </w:rPr>
              <w:t>IvanovicZ</w:t>
            </w:r>
            <w:r w:rsidRPr="0005341E">
              <w:rPr>
                <w:rFonts w:ascii="Arial Narrow" w:hAnsi="Arial Narrow" w:cs="Arial"/>
                <w:i w:val="0"/>
                <w:sz w:val="22"/>
                <w:szCs w:val="22"/>
                <w:lang w:val="hr-HR"/>
              </w:rPr>
              <w:t xml:space="preserve">, </w:t>
            </w:r>
            <w:r w:rsidRPr="0005341E">
              <w:rPr>
                <w:rFonts w:ascii="Arial Narrow" w:hAnsi="Arial Narrow" w:cs="Arial"/>
                <w:i w:val="0"/>
                <w:sz w:val="22"/>
                <w:szCs w:val="22"/>
                <w:lang w:val="en-AU"/>
              </w:rPr>
              <w:t>RodriguezL</w:t>
            </w:r>
            <w:r w:rsidRPr="0005341E">
              <w:rPr>
                <w:rFonts w:ascii="Arial Narrow" w:hAnsi="Arial Narrow" w:cs="Arial"/>
                <w:i w:val="0"/>
                <w:sz w:val="22"/>
                <w:szCs w:val="22"/>
                <w:lang w:val="hr-HR"/>
              </w:rPr>
              <w:t xml:space="preserve">, </w:t>
            </w:r>
            <w:r w:rsidRPr="0005341E">
              <w:rPr>
                <w:rFonts w:ascii="Arial Narrow" w:hAnsi="Arial Narrow" w:cs="Arial"/>
                <w:i w:val="0"/>
                <w:sz w:val="22"/>
                <w:szCs w:val="22"/>
                <w:lang w:val="en-AU"/>
              </w:rPr>
              <w:t>MazicS</w:t>
            </w:r>
            <w:r w:rsidRPr="0005341E">
              <w:rPr>
                <w:rFonts w:ascii="Arial Narrow" w:hAnsi="Arial Narrow" w:cs="Arial"/>
                <w:i w:val="0"/>
                <w:sz w:val="22"/>
                <w:szCs w:val="22"/>
                <w:lang w:val="hr-HR"/>
              </w:rPr>
              <w:t xml:space="preserve">, </w:t>
            </w:r>
            <w:r w:rsidRPr="0005341E">
              <w:rPr>
                <w:rFonts w:ascii="Arial Narrow" w:hAnsi="Arial Narrow" w:cs="Arial"/>
                <w:i w:val="0"/>
                <w:sz w:val="22"/>
                <w:szCs w:val="22"/>
                <w:lang w:val="en-AU"/>
              </w:rPr>
              <w:t>DuchezP</w:t>
            </w:r>
            <w:r w:rsidRPr="0005341E">
              <w:rPr>
                <w:rFonts w:ascii="Arial Narrow" w:hAnsi="Arial Narrow" w:cs="Arial"/>
                <w:i w:val="0"/>
                <w:sz w:val="22"/>
                <w:szCs w:val="22"/>
                <w:lang w:val="hr-HR"/>
              </w:rPr>
              <w:t xml:space="preserve">, </w:t>
            </w:r>
            <w:r w:rsidRPr="0005341E">
              <w:rPr>
                <w:rFonts w:ascii="Arial Narrow" w:hAnsi="Arial Narrow" w:cs="Arial"/>
                <w:i w:val="0"/>
                <w:sz w:val="22"/>
                <w:szCs w:val="22"/>
                <w:lang w:val="en-AU"/>
              </w:rPr>
              <w:t>DazeyB</w:t>
            </w:r>
            <w:r w:rsidRPr="0005341E">
              <w:rPr>
                <w:rFonts w:ascii="Arial Narrow" w:hAnsi="Arial Narrow" w:cs="Arial"/>
                <w:i w:val="0"/>
                <w:sz w:val="22"/>
                <w:szCs w:val="22"/>
                <w:lang w:val="hr-HR"/>
              </w:rPr>
              <w:t xml:space="preserve">, </w:t>
            </w:r>
            <w:r w:rsidRPr="0005341E">
              <w:rPr>
                <w:rFonts w:ascii="Arial Narrow" w:hAnsi="Arial Narrow" w:cs="Arial"/>
                <w:i w:val="0"/>
                <w:sz w:val="22"/>
                <w:szCs w:val="22"/>
                <w:lang w:val="en-AU"/>
              </w:rPr>
              <w:t>LafargeX</w:t>
            </w:r>
            <w:r w:rsidRPr="0005341E">
              <w:rPr>
                <w:rFonts w:ascii="Arial Narrow" w:hAnsi="Arial Narrow" w:cs="Arial"/>
                <w:i w:val="0"/>
                <w:sz w:val="22"/>
                <w:szCs w:val="22"/>
                <w:lang w:val="hr-HR"/>
              </w:rPr>
              <w:t xml:space="preserve">, </w:t>
            </w:r>
            <w:r w:rsidRPr="0005341E">
              <w:rPr>
                <w:rFonts w:ascii="Arial Narrow" w:hAnsi="Arial Narrow" w:cs="Arial"/>
                <w:i w:val="0"/>
                <w:sz w:val="22"/>
                <w:szCs w:val="22"/>
                <w:lang w:val="en-AU"/>
              </w:rPr>
              <w:t>VlaskiM</w:t>
            </w:r>
            <w:r w:rsidRPr="0005341E">
              <w:rPr>
                <w:rFonts w:ascii="Arial Narrow" w:hAnsi="Arial Narrow" w:cs="Arial"/>
                <w:i w:val="0"/>
                <w:sz w:val="22"/>
                <w:szCs w:val="22"/>
                <w:lang w:val="hr-HR"/>
              </w:rPr>
              <w:t xml:space="preserve">, </w:t>
            </w:r>
            <w:r w:rsidRPr="0005341E">
              <w:rPr>
                <w:rFonts w:ascii="Arial Narrow" w:hAnsi="Arial Narrow" w:cs="Arial"/>
                <w:i w:val="0"/>
                <w:sz w:val="22"/>
                <w:szCs w:val="22"/>
                <w:lang w:val="en-AU"/>
              </w:rPr>
              <w:t>BoironJM</w:t>
            </w:r>
            <w:r w:rsidRPr="0005341E">
              <w:rPr>
                <w:rFonts w:ascii="Arial Narrow" w:hAnsi="Arial Narrow" w:cs="Arial"/>
                <w:i w:val="0"/>
                <w:sz w:val="22"/>
                <w:szCs w:val="22"/>
                <w:lang w:val="hr-HR"/>
              </w:rPr>
              <w:t xml:space="preserve">. </w:t>
            </w:r>
            <w:r w:rsidRPr="0005341E">
              <w:rPr>
                <w:rFonts w:ascii="Arial Narrow" w:hAnsi="Arial Narrow" w:cs="Arial"/>
                <w:i w:val="0"/>
                <w:sz w:val="22"/>
                <w:szCs w:val="22"/>
                <w:lang w:val="en-AU"/>
              </w:rPr>
              <w:t>Cord (placental) blood storage: extent and functional aspects. Transfusion. 2011 Sep;51(9):2044-2045.</w:t>
            </w:r>
          </w:p>
          <w:p w:rsidR="002938F1" w:rsidRPr="0005341E" w:rsidRDefault="002938F1" w:rsidP="00E337BE">
            <w:pPr>
              <w:pStyle w:val="BodyText"/>
              <w:widowControl w:val="0"/>
              <w:numPr>
                <w:ilvl w:val="0"/>
                <w:numId w:val="97"/>
              </w:numPr>
              <w:spacing w:before="60" w:after="60"/>
              <w:jc w:val="both"/>
              <w:rPr>
                <w:rFonts w:ascii="Arial Narrow" w:eastAsia="Lucida Sans Unicode" w:hAnsi="Arial Narrow" w:cs="Arial"/>
                <w:b w:val="0"/>
                <w:iCs/>
                <w:sz w:val="22"/>
                <w:szCs w:val="22"/>
              </w:rPr>
            </w:pPr>
            <w:r w:rsidRPr="0005341E">
              <w:rPr>
                <w:rFonts w:ascii="Arial Narrow" w:eastAsia="Lucida Sans Unicode" w:hAnsi="Arial Narrow" w:cs="Arial"/>
                <w:b w:val="0"/>
                <w:iCs/>
                <w:sz w:val="22"/>
                <w:szCs w:val="22"/>
              </w:rPr>
              <w:t>Bojanic I, Dubravcic K, Batinic D, Cepulic BG, Mazic S, Hren D, Nemet D, Labar B. Large volume leukapheresis: Efficacy and safety of processing patient's total blood volume six times. Transfus Apher Sci. 2011 Apr;44(2):139-47.</w:t>
            </w:r>
          </w:p>
          <w:p w:rsidR="002938F1" w:rsidRPr="0005341E" w:rsidRDefault="002938F1" w:rsidP="00E337BE">
            <w:pPr>
              <w:pStyle w:val="BodyText"/>
              <w:widowControl w:val="0"/>
              <w:numPr>
                <w:ilvl w:val="0"/>
                <w:numId w:val="97"/>
              </w:numPr>
              <w:spacing w:before="60" w:after="60"/>
              <w:jc w:val="both"/>
              <w:rPr>
                <w:rFonts w:ascii="Arial Narrow" w:eastAsia="Lucida Sans Unicode" w:hAnsi="Arial Narrow" w:cs="Arial"/>
                <w:b w:val="0"/>
                <w:iCs/>
                <w:sz w:val="22"/>
                <w:szCs w:val="22"/>
              </w:rPr>
            </w:pPr>
            <w:r w:rsidRPr="0005341E">
              <w:rPr>
                <w:rFonts w:ascii="Arial Narrow" w:eastAsia="Lucida Sans Unicode" w:hAnsi="Arial Narrow" w:cs="Arial"/>
                <w:b w:val="0"/>
                <w:iCs/>
                <w:sz w:val="22"/>
                <w:szCs w:val="22"/>
              </w:rPr>
              <w:t>Raos M, Nemet D, Bojanić I, Sertić D, Batinić D, Dusak V, Dubravcić K, MazićS, Serventi-Seiwerth R, Mrsić M, Golubić-Cepulić B, Labar B. Collection andcomposition of autologous peripheral blood stem cells graft in patients withacute myeloid leukemia: influence on hematopoietic recovery and outcome. CollAntropol. 2010 Mar;34(1):105-15.</w:t>
            </w:r>
          </w:p>
          <w:p w:rsidR="002938F1" w:rsidRPr="0005341E" w:rsidRDefault="002938F1" w:rsidP="00E337BE">
            <w:pPr>
              <w:pStyle w:val="BodyText"/>
              <w:widowControl w:val="0"/>
              <w:numPr>
                <w:ilvl w:val="0"/>
                <w:numId w:val="97"/>
              </w:numPr>
              <w:spacing w:before="60" w:after="60"/>
              <w:jc w:val="both"/>
              <w:rPr>
                <w:rFonts w:ascii="Arial Narrow" w:eastAsia="Lucida Sans Unicode" w:hAnsi="Arial Narrow" w:cs="Arial"/>
                <w:b w:val="0"/>
                <w:iCs/>
                <w:sz w:val="22"/>
                <w:szCs w:val="22"/>
              </w:rPr>
            </w:pPr>
            <w:r w:rsidRPr="0005341E">
              <w:rPr>
                <w:rFonts w:ascii="Arial Narrow" w:eastAsia="Lucida Sans Unicode" w:hAnsi="Arial Narrow" w:cs="Arial"/>
                <w:b w:val="0"/>
                <w:iCs/>
                <w:sz w:val="22"/>
                <w:szCs w:val="22"/>
              </w:rPr>
              <w:t>Bojanić I, Mazić S, Cepulić BG. [Peripheral blood hematopoietic stem cellcollection]. Lijec Vjesn. 2009 Nov-Dec;131(11-12):315-23.</w:t>
            </w:r>
          </w:p>
          <w:p w:rsidR="002938F1" w:rsidRPr="0005341E" w:rsidRDefault="002938F1" w:rsidP="00E337BE">
            <w:pPr>
              <w:pStyle w:val="BodyText"/>
              <w:widowControl w:val="0"/>
              <w:numPr>
                <w:ilvl w:val="0"/>
                <w:numId w:val="97"/>
              </w:numPr>
              <w:spacing w:before="60" w:after="60"/>
              <w:jc w:val="both"/>
              <w:rPr>
                <w:rFonts w:ascii="Arial Narrow" w:eastAsia="Lucida Sans Unicode" w:hAnsi="Arial Narrow" w:cs="Arial"/>
                <w:b w:val="0"/>
                <w:iCs/>
                <w:sz w:val="22"/>
                <w:szCs w:val="22"/>
              </w:rPr>
            </w:pPr>
            <w:r w:rsidRPr="0005341E">
              <w:rPr>
                <w:rFonts w:ascii="Arial Narrow" w:eastAsia="Lucida Sans Unicode" w:hAnsi="Arial Narrow" w:cs="Arial"/>
                <w:b w:val="0"/>
                <w:iCs/>
                <w:sz w:val="22"/>
                <w:szCs w:val="22"/>
              </w:rPr>
              <w:t>Cepulić BG, Bojanić I, Mazić S. [Cord blood banking]. Acta Med Croatica. 2009 Jun;63(3):245-50.</w:t>
            </w:r>
          </w:p>
          <w:p w:rsidR="002938F1" w:rsidRPr="0005341E" w:rsidRDefault="002938F1" w:rsidP="00E337BE">
            <w:pPr>
              <w:pStyle w:val="BodyText"/>
              <w:widowControl w:val="0"/>
              <w:numPr>
                <w:ilvl w:val="0"/>
                <w:numId w:val="97"/>
              </w:numPr>
              <w:spacing w:before="60" w:after="60"/>
              <w:jc w:val="both"/>
              <w:rPr>
                <w:rFonts w:ascii="Arial Narrow" w:eastAsia="Lucida Sans Unicode" w:hAnsi="Arial Narrow" w:cs="Arial"/>
                <w:b w:val="0"/>
                <w:iCs/>
                <w:sz w:val="22"/>
                <w:szCs w:val="22"/>
              </w:rPr>
            </w:pPr>
            <w:r w:rsidRPr="0005341E">
              <w:rPr>
                <w:rFonts w:ascii="Arial Narrow" w:eastAsia="Lucida Sans Unicode" w:hAnsi="Arial Narrow" w:cs="Arial"/>
                <w:b w:val="0"/>
                <w:iCs/>
                <w:sz w:val="22"/>
                <w:szCs w:val="22"/>
              </w:rPr>
              <w:t>Bojanić I, Cepulić BG, Mazić S. [Collection of hematopoietic progenitor cells from healthy donors]. Acta Med Croatica. 2009 Jun;63(3):237-44.</w:t>
            </w:r>
          </w:p>
          <w:p w:rsidR="002938F1" w:rsidRPr="0005341E" w:rsidRDefault="002938F1" w:rsidP="00E337BE">
            <w:pPr>
              <w:pStyle w:val="BodyText"/>
              <w:widowControl w:val="0"/>
              <w:numPr>
                <w:ilvl w:val="0"/>
                <w:numId w:val="97"/>
              </w:numPr>
              <w:spacing w:before="60" w:after="60"/>
              <w:rPr>
                <w:rFonts w:ascii="Arial Narrow" w:eastAsia="Lucida Sans Unicode" w:hAnsi="Arial Narrow" w:cs="Arial"/>
                <w:b w:val="0"/>
                <w:iCs/>
                <w:sz w:val="22"/>
                <w:szCs w:val="22"/>
              </w:rPr>
            </w:pPr>
            <w:r w:rsidRPr="0005341E">
              <w:rPr>
                <w:rFonts w:ascii="Arial Narrow" w:eastAsia="Lucida Sans Unicode" w:hAnsi="Arial Narrow" w:cs="Arial"/>
                <w:b w:val="0"/>
                <w:iCs/>
                <w:sz w:val="22"/>
                <w:szCs w:val="22"/>
              </w:rPr>
              <w:t>I Bojanic, B Golubic Cepulic, S Mazic, D Batinic, D Nemet, B Labar. Toxicity related to autologous peripheral blood hematopoietic progenitor cell infusion is associated with number of granulocytes in graft, gender and diagnosis of multiple myeloma. Vox Sanguinis 95:70-75,2008.</w:t>
            </w:r>
          </w:p>
          <w:p w:rsidR="002938F1" w:rsidRPr="0005341E" w:rsidRDefault="002938F1" w:rsidP="00E337BE">
            <w:pPr>
              <w:pStyle w:val="Subtitle"/>
              <w:numPr>
                <w:ilvl w:val="0"/>
                <w:numId w:val="97"/>
              </w:numPr>
              <w:spacing w:before="60" w:after="60"/>
              <w:jc w:val="both"/>
              <w:rPr>
                <w:rFonts w:ascii="Arial Narrow" w:hAnsi="Arial Narrow" w:cs="Arial"/>
                <w:i w:val="0"/>
                <w:sz w:val="22"/>
                <w:szCs w:val="22"/>
                <w:lang w:val="hr-HR"/>
              </w:rPr>
            </w:pPr>
            <w:r w:rsidRPr="0005341E">
              <w:rPr>
                <w:rFonts w:ascii="Arial Narrow" w:hAnsi="Arial Narrow" w:cs="Arial"/>
                <w:i w:val="0"/>
                <w:sz w:val="22"/>
                <w:szCs w:val="22"/>
              </w:rPr>
              <w:t>Mar</w:t>
            </w:r>
            <w:r w:rsidRPr="0005341E">
              <w:rPr>
                <w:rFonts w:ascii="Arial Narrow" w:hAnsi="Arial Narrow" w:cs="Arial"/>
                <w:i w:val="0"/>
                <w:sz w:val="22"/>
                <w:szCs w:val="22"/>
                <w:lang w:val="hr-HR"/>
              </w:rPr>
              <w:t>tinovic S, Mazic S, Kisic V, Basic N, Razumovic-Jakic J, Borovecki F, Batinic D, Simic P, Grgurevic L, Labar B, Vukicevic S. Expression of bone morphogenetic proteins in stromal cells from human bone marrow long-term culture. J Histochem Cytochem 52(9):1159-64, 2004.</w:t>
            </w:r>
          </w:p>
          <w:p w:rsidR="002938F1" w:rsidRPr="0005341E" w:rsidRDefault="002938F1" w:rsidP="0005341E">
            <w:pPr>
              <w:pStyle w:val="BodyText"/>
              <w:spacing w:before="60" w:after="60"/>
              <w:jc w:val="both"/>
              <w:rPr>
                <w:rFonts w:ascii="Arial Narrow" w:hAnsi="Arial Narrow" w:cs="Arial"/>
                <w:b w:val="0"/>
                <w:sz w:val="22"/>
                <w:szCs w:val="22"/>
              </w:rPr>
            </w:pPr>
            <w:r w:rsidRPr="0005341E">
              <w:rPr>
                <w:rFonts w:ascii="Arial Narrow" w:hAnsi="Arial Narrow" w:cs="Arial"/>
                <w:b w:val="0"/>
                <w:sz w:val="22"/>
                <w:szCs w:val="22"/>
              </w:rPr>
              <w:t>POGLAVLJA U KNJIZI S RECENZIJOM</w:t>
            </w:r>
          </w:p>
          <w:p w:rsidR="002938F1" w:rsidRPr="0005341E" w:rsidRDefault="002938F1" w:rsidP="00E337BE">
            <w:pPr>
              <w:pStyle w:val="BodyText"/>
              <w:widowControl w:val="0"/>
              <w:numPr>
                <w:ilvl w:val="0"/>
                <w:numId w:val="98"/>
              </w:numPr>
              <w:spacing w:before="60" w:after="60"/>
              <w:jc w:val="both"/>
              <w:rPr>
                <w:rFonts w:ascii="Arial Narrow" w:hAnsi="Arial Narrow" w:cs="Arial"/>
                <w:b w:val="0"/>
                <w:sz w:val="22"/>
                <w:szCs w:val="22"/>
              </w:rPr>
            </w:pPr>
            <w:r w:rsidRPr="0005341E">
              <w:rPr>
                <w:rFonts w:ascii="Arial Narrow" w:hAnsi="Arial Narrow" w:cs="Arial"/>
                <w:b w:val="0"/>
                <w:sz w:val="22"/>
                <w:szCs w:val="22"/>
              </w:rPr>
              <w:t>Zdravko Ivankovic, Branka Golubic Cepulic, Marija Lukic, Fini Plenkovic, Ines Bojanic, Sanja Mazic. Follow-up of hemolytic disease of newborns by several types of gel microcolumns u: 10 years of using gel agglutination method for transfusion testing in Slovenia: zbornik predavanja; Symposium Maribor, May 25</w:t>
            </w:r>
            <w:r w:rsidRPr="0005341E">
              <w:rPr>
                <w:rFonts w:ascii="Arial Narrow" w:hAnsi="Arial Narrow" w:cs="Arial"/>
                <w:b w:val="0"/>
                <w:sz w:val="22"/>
                <w:szCs w:val="22"/>
                <w:vertAlign w:val="superscript"/>
              </w:rPr>
              <w:t>th</w:t>
            </w:r>
            <w:r w:rsidRPr="0005341E">
              <w:rPr>
                <w:rFonts w:ascii="Arial Narrow" w:hAnsi="Arial Narrow" w:cs="Arial"/>
                <w:b w:val="0"/>
                <w:sz w:val="22"/>
                <w:szCs w:val="22"/>
              </w:rPr>
              <w:t>-26</w:t>
            </w:r>
            <w:r w:rsidRPr="0005341E">
              <w:rPr>
                <w:rFonts w:ascii="Arial Narrow" w:hAnsi="Arial Narrow" w:cs="Arial"/>
                <w:b w:val="0"/>
                <w:sz w:val="22"/>
                <w:szCs w:val="22"/>
                <w:vertAlign w:val="superscript"/>
              </w:rPr>
              <w:t>th</w:t>
            </w:r>
            <w:r w:rsidRPr="0005341E">
              <w:rPr>
                <w:rFonts w:ascii="Arial Narrow" w:hAnsi="Arial Narrow" w:cs="Arial"/>
                <w:b w:val="0"/>
                <w:sz w:val="22"/>
                <w:szCs w:val="22"/>
              </w:rPr>
              <w:t xml:space="preserve"> 2006. </w:t>
            </w:r>
          </w:p>
          <w:p w:rsidR="002938F1" w:rsidRPr="0005341E" w:rsidRDefault="002938F1" w:rsidP="00E337BE">
            <w:pPr>
              <w:pStyle w:val="BodyText"/>
              <w:widowControl w:val="0"/>
              <w:numPr>
                <w:ilvl w:val="0"/>
                <w:numId w:val="98"/>
              </w:numPr>
              <w:spacing w:before="60" w:after="60"/>
              <w:jc w:val="both"/>
              <w:rPr>
                <w:rFonts w:ascii="Arial Narrow" w:hAnsi="Arial Narrow" w:cs="Arial"/>
                <w:b w:val="0"/>
                <w:sz w:val="22"/>
                <w:szCs w:val="22"/>
              </w:rPr>
            </w:pPr>
            <w:r w:rsidRPr="0005341E">
              <w:rPr>
                <w:rFonts w:ascii="Arial Narrow" w:hAnsi="Arial Narrow" w:cs="Arial"/>
                <w:b w:val="0"/>
                <w:sz w:val="22"/>
                <w:szCs w:val="22"/>
              </w:rPr>
              <w:t>Zdravko Ivankovic, Branka Golubic Cepulic, Marija Lukic, Fini Plenkovic, Ines Bojanic, Sanja Mazic. Pretransfusion testing by using enzyme technique- yes or no? u: 10 years of using gel agglutination method for transfusion testing in Slovenia: zbornik predavanja; Symposium Maribor, May 25</w:t>
            </w:r>
            <w:r w:rsidRPr="0005341E">
              <w:rPr>
                <w:rFonts w:ascii="Arial Narrow" w:hAnsi="Arial Narrow" w:cs="Arial"/>
                <w:b w:val="0"/>
                <w:sz w:val="22"/>
                <w:szCs w:val="22"/>
                <w:vertAlign w:val="superscript"/>
              </w:rPr>
              <w:t>th</w:t>
            </w:r>
            <w:r w:rsidRPr="0005341E">
              <w:rPr>
                <w:rFonts w:ascii="Arial Narrow" w:hAnsi="Arial Narrow" w:cs="Arial"/>
                <w:b w:val="0"/>
                <w:sz w:val="22"/>
                <w:szCs w:val="22"/>
              </w:rPr>
              <w:t>-26</w:t>
            </w:r>
            <w:r w:rsidRPr="0005341E">
              <w:rPr>
                <w:rFonts w:ascii="Arial Narrow" w:hAnsi="Arial Narrow" w:cs="Arial"/>
                <w:b w:val="0"/>
                <w:sz w:val="22"/>
                <w:szCs w:val="22"/>
                <w:vertAlign w:val="superscript"/>
              </w:rPr>
              <w:t>th</w:t>
            </w:r>
            <w:r w:rsidRPr="0005341E">
              <w:rPr>
                <w:rFonts w:ascii="Arial Narrow" w:hAnsi="Arial Narrow" w:cs="Arial"/>
                <w:b w:val="0"/>
                <w:sz w:val="22"/>
                <w:szCs w:val="22"/>
              </w:rPr>
              <w:t xml:space="preserve"> 2006. </w:t>
            </w:r>
          </w:p>
          <w:p w:rsidR="002938F1" w:rsidRPr="0005341E" w:rsidRDefault="002938F1" w:rsidP="00E337BE">
            <w:pPr>
              <w:pStyle w:val="BodyText"/>
              <w:widowControl w:val="0"/>
              <w:numPr>
                <w:ilvl w:val="0"/>
                <w:numId w:val="98"/>
              </w:numPr>
              <w:spacing w:before="60" w:after="60"/>
              <w:jc w:val="both"/>
              <w:rPr>
                <w:rFonts w:ascii="Arial Narrow" w:hAnsi="Arial Narrow" w:cs="Arial"/>
                <w:sz w:val="22"/>
                <w:szCs w:val="22"/>
              </w:rPr>
            </w:pPr>
            <w:r w:rsidRPr="0005341E">
              <w:rPr>
                <w:rFonts w:ascii="Arial Narrow" w:hAnsi="Arial Narrow" w:cs="Arial"/>
                <w:b w:val="0"/>
                <w:sz w:val="22"/>
                <w:szCs w:val="22"/>
              </w:rPr>
              <w:t>Branka Golubic Cepulic, Fini Plenkovic, Ines Bojanic, Zdravko Ivankovic, Marija Lukic, Sanja Mazic. The impact of implementation of gel system for antibody detection on incidence of delayed hemolytic and serologic transfusion reactions u: 10 years of using gel agglutination method for transfusion testing in Slovenia: zbornik predavanja; Symposium Maribor, May 25</w:t>
            </w:r>
            <w:r w:rsidRPr="0005341E">
              <w:rPr>
                <w:rFonts w:ascii="Arial Narrow" w:hAnsi="Arial Narrow" w:cs="Arial"/>
                <w:b w:val="0"/>
                <w:sz w:val="22"/>
                <w:szCs w:val="22"/>
                <w:vertAlign w:val="superscript"/>
              </w:rPr>
              <w:t>th</w:t>
            </w:r>
            <w:r w:rsidRPr="0005341E">
              <w:rPr>
                <w:rFonts w:ascii="Arial Narrow" w:hAnsi="Arial Narrow" w:cs="Arial"/>
                <w:b w:val="0"/>
                <w:sz w:val="22"/>
                <w:szCs w:val="22"/>
              </w:rPr>
              <w:t>-26</w:t>
            </w:r>
            <w:r w:rsidRPr="0005341E">
              <w:rPr>
                <w:rFonts w:ascii="Arial Narrow" w:hAnsi="Arial Narrow" w:cs="Arial"/>
                <w:b w:val="0"/>
                <w:sz w:val="22"/>
                <w:szCs w:val="22"/>
                <w:vertAlign w:val="superscript"/>
              </w:rPr>
              <w:t>th</w:t>
            </w:r>
            <w:r w:rsidRPr="0005341E">
              <w:rPr>
                <w:rFonts w:ascii="Arial Narrow" w:hAnsi="Arial Narrow" w:cs="Arial"/>
                <w:b w:val="0"/>
                <w:sz w:val="22"/>
                <w:szCs w:val="22"/>
              </w:rPr>
              <w:t xml:space="preserve"> 2006.</w:t>
            </w:r>
          </w:p>
        </w:tc>
      </w:tr>
      <w:tr w:rsidR="002938F1" w:rsidRPr="0005341E" w:rsidTr="00F31762">
        <w:tc>
          <w:tcPr>
            <w:tcW w:w="1358" w:type="dxa"/>
            <w:vAlign w:val="center"/>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Datum zadnjeg izbora u znanstveno-nastavno ili nastavno zvanje i naziv zvanja</w:t>
            </w:r>
          </w:p>
        </w:tc>
        <w:tc>
          <w:tcPr>
            <w:tcW w:w="7328" w:type="dxa"/>
          </w:tcPr>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18.05.2015.Znanstveni suradnik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Medicinski fakultet Sveučilišta u Zagrebu, znanstveno područje biomedicine i zdravstva - polje kliničke medicinske znanosti</w:t>
            </w:r>
          </w:p>
          <w:p w:rsidR="002938F1" w:rsidRPr="0005341E" w:rsidRDefault="002938F1" w:rsidP="0005341E">
            <w:pPr>
              <w:spacing w:before="60" w:after="60"/>
              <w:rPr>
                <w:rFonts w:ascii="Arial Narrow" w:hAnsi="Arial Narrow" w:cs="Arial"/>
                <w:sz w:val="22"/>
                <w:szCs w:val="22"/>
                <w:lang w:val="hr-HR"/>
              </w:rPr>
            </w:pPr>
          </w:p>
        </w:tc>
      </w:tr>
    </w:tbl>
    <w:p w:rsidR="002938F1" w:rsidRPr="0005341E" w:rsidRDefault="002938F1" w:rsidP="0005341E">
      <w:pPr>
        <w:spacing w:before="60" w:after="60"/>
        <w:rPr>
          <w:rFonts w:ascii="Arial Narrow" w:hAnsi="Arial Narrow" w:cs="Arial"/>
          <w:sz w:val="22"/>
          <w:szCs w:val="22"/>
          <w:lang w:val="hr-HR"/>
        </w:rPr>
      </w:pPr>
    </w:p>
    <w:p w:rsidR="002938F1" w:rsidRPr="0005341E" w:rsidRDefault="002938F1" w:rsidP="0005341E">
      <w:pPr>
        <w:spacing w:before="60" w:after="60"/>
        <w:rPr>
          <w:rFonts w:ascii="Arial Narrow" w:hAnsi="Arial Narrow" w:cs="Arial"/>
          <w:sz w:val="22"/>
          <w:szCs w:val="22"/>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2938F1" w:rsidRPr="0005341E" w:rsidTr="00D73881">
        <w:trPr>
          <w:jc w:val="center"/>
        </w:trPr>
        <w:tc>
          <w:tcPr>
            <w:tcW w:w="1959" w:type="dxa"/>
            <w:vAlign w:val="bottom"/>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Ime</w:t>
            </w:r>
          </w:p>
        </w:tc>
        <w:tc>
          <w:tcPr>
            <w:tcW w:w="7328" w:type="dxa"/>
            <w:vAlign w:val="bottom"/>
          </w:tcPr>
          <w:p w:rsidR="002938F1" w:rsidRPr="0005341E" w:rsidRDefault="002938F1"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 xml:space="preserve">Mirta </w:t>
            </w:r>
          </w:p>
        </w:tc>
      </w:tr>
      <w:tr w:rsidR="002938F1" w:rsidRPr="0005341E" w:rsidTr="00D73881">
        <w:trPr>
          <w:jc w:val="center"/>
        </w:trPr>
        <w:tc>
          <w:tcPr>
            <w:tcW w:w="1959" w:type="dxa"/>
            <w:vAlign w:val="bottom"/>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Prezime</w:t>
            </w:r>
          </w:p>
        </w:tc>
        <w:tc>
          <w:tcPr>
            <w:tcW w:w="7328" w:type="dxa"/>
            <w:vAlign w:val="bottom"/>
          </w:tcPr>
          <w:p w:rsidR="002938F1" w:rsidRPr="0005341E" w:rsidRDefault="002938F1"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Mikulić</w:t>
            </w:r>
          </w:p>
        </w:tc>
      </w:tr>
      <w:tr w:rsidR="002938F1" w:rsidRPr="0005341E" w:rsidTr="00D73881">
        <w:trPr>
          <w:jc w:val="center"/>
        </w:trPr>
        <w:tc>
          <w:tcPr>
            <w:tcW w:w="1959" w:type="dxa"/>
            <w:vAlign w:val="bottom"/>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Naziv ustanove</w:t>
            </w:r>
          </w:p>
        </w:tc>
        <w:tc>
          <w:tcPr>
            <w:tcW w:w="7328" w:type="dxa"/>
            <w:vAlign w:val="bottom"/>
          </w:tcPr>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Klinički bolnički centar Zagreb</w:t>
            </w:r>
          </w:p>
        </w:tc>
      </w:tr>
      <w:tr w:rsidR="002938F1" w:rsidRPr="0005341E" w:rsidTr="00D73881">
        <w:trPr>
          <w:jc w:val="center"/>
        </w:trPr>
        <w:tc>
          <w:tcPr>
            <w:tcW w:w="1959" w:type="dxa"/>
            <w:vAlign w:val="bottom"/>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E-mail adresa</w:t>
            </w:r>
          </w:p>
        </w:tc>
        <w:tc>
          <w:tcPr>
            <w:tcW w:w="7328" w:type="dxa"/>
            <w:vAlign w:val="bottom"/>
          </w:tcPr>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mmikulic@kbc-zagreb.hr</w:t>
            </w:r>
          </w:p>
        </w:tc>
      </w:tr>
      <w:tr w:rsidR="002938F1" w:rsidRPr="0005341E" w:rsidTr="00D73881">
        <w:trPr>
          <w:jc w:val="center"/>
        </w:trPr>
        <w:tc>
          <w:tcPr>
            <w:tcW w:w="1959" w:type="dxa"/>
            <w:vAlign w:val="bottom"/>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Adresa osobne web stranice</w:t>
            </w:r>
          </w:p>
        </w:tc>
        <w:tc>
          <w:tcPr>
            <w:tcW w:w="7328" w:type="dxa"/>
            <w:vAlign w:val="center"/>
          </w:tcPr>
          <w:p w:rsidR="002938F1" w:rsidRPr="0005341E" w:rsidRDefault="002938F1" w:rsidP="0005341E">
            <w:pPr>
              <w:spacing w:before="60" w:after="60"/>
              <w:rPr>
                <w:rFonts w:ascii="Arial Narrow" w:hAnsi="Arial Narrow" w:cs="Arial"/>
                <w:sz w:val="22"/>
                <w:szCs w:val="22"/>
                <w:lang w:val="hr-HR"/>
              </w:rPr>
            </w:pPr>
          </w:p>
        </w:tc>
      </w:tr>
      <w:tr w:rsidR="002938F1" w:rsidRPr="0005341E" w:rsidTr="00D73881">
        <w:trPr>
          <w:jc w:val="center"/>
        </w:trPr>
        <w:tc>
          <w:tcPr>
            <w:tcW w:w="1959" w:type="dxa"/>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Životopis</w:t>
            </w:r>
          </w:p>
        </w:tc>
        <w:tc>
          <w:tcPr>
            <w:tcW w:w="7328" w:type="dxa"/>
            <w:vAlign w:val="bottom"/>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Obrazovanje</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2011-2014. uža specijalizacija iz hematologije</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2002-2009. specijalizacija iz interne medicine u Klinici za unutarnje bolesti KBC Zagreb</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1997-2001. poslijediplomski studij iz biomedicine na Prirodoslovno-matematičkom fakultetu Sveučilišta u Zagrebu</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1990-1996. studij medicine na Medicinskom fakultetu Sveučilišta u Zagrebu</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1986-1990. Klasična gimnazija Zagreb</w:t>
            </w:r>
          </w:p>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Radno iskustvo i akademska napredovanja</w:t>
            </w:r>
          </w:p>
          <w:p w:rsidR="002938F1" w:rsidRPr="0005341E" w:rsidRDefault="002938F1"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2011. – danas Pročelnica Registra dobrovoljnih darivatelja krvotvornih matičnih stanica, KBC Zagreb</w:t>
            </w:r>
          </w:p>
          <w:p w:rsidR="002938F1" w:rsidRPr="0005341E" w:rsidRDefault="002938F1"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2010-2011. Odjelni liječnik, Zavod za hematologiju Klinike za unutarnje bolesti, KBC Zagrb</w:t>
            </w:r>
          </w:p>
          <w:p w:rsidR="002938F1" w:rsidRPr="0005341E" w:rsidRDefault="002938F1"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2009. Specijalistički ispit iz interne medicine</w:t>
            </w:r>
          </w:p>
          <w:p w:rsidR="002938F1" w:rsidRPr="0005341E" w:rsidRDefault="002938F1"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2009. Doktorska disertacija: “Imunofenotipske značajke akutne mijeloične leukemije”</w:t>
            </w:r>
          </w:p>
          <w:p w:rsidR="002938F1" w:rsidRPr="0005341E" w:rsidRDefault="002938F1"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2001. Magistarski rad: “Oporavak funkcije krvotvornog sustava nakon transplantacije CD34+ matičnih krvotvornih stanica”</w:t>
            </w:r>
          </w:p>
          <w:p w:rsidR="002938F1" w:rsidRPr="0005341E" w:rsidRDefault="002938F1"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1998. Državni ispit za doktore medicine</w:t>
            </w:r>
          </w:p>
          <w:p w:rsidR="002938F1" w:rsidRPr="0005341E" w:rsidRDefault="002938F1"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1997-2012. Znanstveni novak, Katedra za internu medicinu Medicinskog fakulteta Sveučilišta u Zagrebu</w:t>
            </w:r>
          </w:p>
          <w:p w:rsidR="002938F1" w:rsidRPr="0005341E" w:rsidRDefault="002938F1"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1996-1997. Staž, Psihijatrijska bolnica Vrapče, Zagreb</w:t>
            </w:r>
          </w:p>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Cs/>
                <w:sz w:val="22"/>
                <w:szCs w:val="22"/>
                <w:lang w:val="hr-HR"/>
              </w:rPr>
              <w:t>1996. dr. med., Medicinski fakultet Sveučilišta u Zagrebu</w:t>
            </w:r>
          </w:p>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Nastavna aktivnost</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1997-2012. kolegij Interna medicina Medicinski fakultet Sveučilišta u Zagrebu (hrvatski i engleski studij), predmet Hitna stanja u medicini, Propedeutika</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b/>
                <w:bCs/>
                <w:sz w:val="22"/>
                <w:szCs w:val="22"/>
                <w:lang w:val="hr-HR"/>
              </w:rPr>
              <w:t xml:space="preserve">Disertacija: </w:t>
            </w:r>
            <w:r w:rsidRPr="0005341E">
              <w:rPr>
                <w:rFonts w:ascii="Arial Narrow" w:hAnsi="Arial Narrow" w:cs="Arial"/>
                <w:bCs/>
                <w:sz w:val="22"/>
                <w:szCs w:val="22"/>
                <w:lang w:val="hr-HR"/>
              </w:rPr>
              <w:t xml:space="preserve">“Imunofenotipske značajke akutne mijeloične leukemije”, Prirodoslovno-matematički fakultet Sveučilišta u Zagrebu, 2009. </w:t>
            </w:r>
          </w:p>
          <w:p w:rsidR="002938F1" w:rsidRPr="0005341E" w:rsidRDefault="002938F1" w:rsidP="0005341E">
            <w:pPr>
              <w:spacing w:before="60" w:after="60"/>
              <w:rPr>
                <w:rFonts w:ascii="Arial Narrow" w:hAnsi="Arial Narrow" w:cs="Arial"/>
                <w:bCs/>
                <w:sz w:val="22"/>
                <w:szCs w:val="22"/>
                <w:lang w:val="hr-HR"/>
              </w:rPr>
            </w:pPr>
            <w:r w:rsidRPr="0005341E">
              <w:rPr>
                <w:rFonts w:ascii="Arial Narrow" w:hAnsi="Arial Narrow" w:cs="Arial"/>
                <w:b/>
                <w:bCs/>
                <w:sz w:val="22"/>
                <w:szCs w:val="22"/>
                <w:lang w:val="hr-HR"/>
              </w:rPr>
              <w:t xml:space="preserve">Znanstvena aktivnost: </w:t>
            </w:r>
            <w:r w:rsidRPr="0005341E">
              <w:rPr>
                <w:rFonts w:ascii="Arial Narrow" w:hAnsi="Arial Narrow" w:cs="Arial"/>
                <w:bCs/>
                <w:sz w:val="22"/>
                <w:szCs w:val="22"/>
                <w:lang w:val="hr-HR"/>
              </w:rPr>
              <w:t>Znanstveni novak na projektima „</w:t>
            </w:r>
            <w:r w:rsidRPr="0005341E">
              <w:rPr>
                <w:rFonts w:ascii="Arial Narrow" w:hAnsi="Arial Narrow" w:cs="Arial"/>
                <w:bCs/>
                <w:sz w:val="22"/>
                <w:szCs w:val="22"/>
              </w:rPr>
              <w:t xml:space="preserve">Transplantacija hematopoetskih matičnih stanica” (1996-2002.), “Liječenje akutnih leukemija transplantacijom krvotvornih matičnih stanica” (2002-2012.) </w:t>
            </w:r>
          </w:p>
          <w:p w:rsidR="002938F1" w:rsidRPr="0005341E" w:rsidRDefault="002938F1" w:rsidP="0005341E">
            <w:pPr>
              <w:spacing w:before="60" w:after="60"/>
              <w:rPr>
                <w:rFonts w:ascii="Arial Narrow" w:hAnsi="Arial Narrow" w:cs="Arial"/>
                <w:bCs/>
                <w:sz w:val="22"/>
                <w:szCs w:val="22"/>
                <w:lang w:val="hr-HR"/>
              </w:rPr>
            </w:pPr>
            <w:r w:rsidRPr="0005341E">
              <w:rPr>
                <w:rFonts w:ascii="Arial Narrow" w:hAnsi="Arial Narrow" w:cs="Arial"/>
                <w:b/>
                <w:bCs/>
                <w:sz w:val="22"/>
                <w:szCs w:val="22"/>
                <w:lang w:val="hr-HR"/>
              </w:rPr>
              <w:t xml:space="preserve">Publikacije: </w:t>
            </w:r>
            <w:r w:rsidRPr="0005341E">
              <w:rPr>
                <w:rFonts w:ascii="Arial Narrow" w:hAnsi="Arial Narrow" w:cs="Arial"/>
                <w:bCs/>
                <w:sz w:val="22"/>
                <w:szCs w:val="22"/>
                <w:lang w:val="hr-HR"/>
              </w:rPr>
              <w:t xml:space="preserve">Koautor 12 članaka od kojih 5 u CC-u, te većeg broja kongresnih priopćenja. </w:t>
            </w:r>
          </w:p>
          <w:p w:rsidR="002938F1" w:rsidRPr="0005341E" w:rsidRDefault="002938F1" w:rsidP="0005341E">
            <w:pPr>
              <w:spacing w:before="60" w:after="60"/>
              <w:rPr>
                <w:rFonts w:ascii="Arial Narrow" w:hAnsi="Arial Narrow" w:cs="Arial"/>
                <w:bCs/>
                <w:sz w:val="22"/>
                <w:szCs w:val="22"/>
                <w:lang w:val="hr-HR"/>
              </w:rPr>
            </w:pPr>
            <w:r w:rsidRPr="0005341E">
              <w:rPr>
                <w:rFonts w:ascii="Arial Narrow" w:hAnsi="Arial Narrow" w:cs="Arial"/>
                <w:b/>
                <w:bCs/>
                <w:sz w:val="22"/>
                <w:szCs w:val="22"/>
                <w:lang w:val="hr-HR"/>
              </w:rPr>
              <w:t xml:space="preserve">Osobni podaci: </w:t>
            </w:r>
            <w:r w:rsidRPr="0005341E">
              <w:rPr>
                <w:rFonts w:ascii="Arial Narrow" w:hAnsi="Arial Narrow" w:cs="Arial"/>
                <w:bCs/>
                <w:sz w:val="22"/>
                <w:szCs w:val="22"/>
                <w:lang w:val="hr-HR"/>
              </w:rPr>
              <w:t xml:space="preserve">Rođena u Zagrebu 1972. godine; član KROHEM-a te Društva za hematologiju HLZ i </w:t>
            </w:r>
            <w:r w:rsidRPr="0005341E">
              <w:rPr>
                <w:rFonts w:ascii="Arial Narrow" w:hAnsi="Arial Narrow" w:cs="Arial"/>
                <w:bCs/>
                <w:sz w:val="22"/>
                <w:szCs w:val="22"/>
              </w:rPr>
              <w:t>Group of European Medium Size Stem Cell Donor Registries (GEMS)</w:t>
            </w:r>
            <w:r w:rsidRPr="0005341E">
              <w:rPr>
                <w:rFonts w:ascii="Arial Narrow" w:hAnsi="Arial Narrow" w:cs="Arial"/>
                <w:bCs/>
                <w:sz w:val="22"/>
                <w:szCs w:val="22"/>
                <w:lang w:val="hr-HR"/>
              </w:rPr>
              <w:t xml:space="preserve">. </w:t>
            </w:r>
          </w:p>
        </w:tc>
      </w:tr>
      <w:tr w:rsidR="002938F1" w:rsidRPr="0005341E" w:rsidTr="00D73881">
        <w:trPr>
          <w:trHeight w:val="1403"/>
          <w:jc w:val="center"/>
        </w:trPr>
        <w:tc>
          <w:tcPr>
            <w:tcW w:w="1959" w:type="dxa"/>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Popis radova objavljenih u posljednjih pet godina </w:t>
            </w:r>
            <w:r w:rsidR="00CB25F6" w:rsidRPr="0005341E">
              <w:rPr>
                <w:rFonts w:ascii="Arial Narrow" w:hAnsi="Arial Narrow" w:cs="Arial"/>
                <w:sz w:val="22"/>
                <w:szCs w:val="22"/>
                <w:lang w:val="hr-HR"/>
              </w:rPr>
              <w:t> </w:t>
            </w:r>
          </w:p>
        </w:tc>
        <w:tc>
          <w:tcPr>
            <w:tcW w:w="7328" w:type="dxa"/>
          </w:tcPr>
          <w:p w:rsidR="002938F1" w:rsidRPr="0005341E" w:rsidRDefault="002938F1" w:rsidP="0005341E">
            <w:pPr>
              <w:pStyle w:val="Default"/>
              <w:spacing w:before="60" w:after="60"/>
              <w:rPr>
                <w:rFonts w:ascii="Arial Narrow" w:hAnsi="Arial Narrow"/>
                <w:sz w:val="22"/>
                <w:szCs w:val="22"/>
              </w:rPr>
            </w:pPr>
            <w:r w:rsidRPr="0005341E">
              <w:rPr>
                <w:rFonts w:ascii="Arial Narrow" w:hAnsi="Arial Narrow"/>
                <w:sz w:val="22"/>
                <w:szCs w:val="22"/>
              </w:rPr>
              <w:t xml:space="preserve">1: Milenović A, Boras VV, Ilić I, Dotlić S, Aurer I, Kinda SB, Mayer M, MikulićM, Tomasović-Loncarić C, Skrinjar I. Simultaneous presentation of oral and skinanaplastic large T-cell lymphoma. Acta Clin Croat. 2014 Jun;53(2):246-51. PubMed PMID: 25163243. </w:t>
            </w:r>
          </w:p>
          <w:p w:rsidR="002938F1" w:rsidRPr="0005341E" w:rsidRDefault="002938F1" w:rsidP="0005341E">
            <w:pPr>
              <w:pStyle w:val="Default"/>
              <w:spacing w:before="60" w:after="60"/>
              <w:rPr>
                <w:rFonts w:ascii="Arial Narrow" w:hAnsi="Arial Narrow"/>
                <w:sz w:val="22"/>
                <w:szCs w:val="22"/>
              </w:rPr>
            </w:pPr>
            <w:r w:rsidRPr="0005341E">
              <w:rPr>
                <w:rFonts w:ascii="Arial Narrow" w:hAnsi="Arial Narrow"/>
                <w:sz w:val="22"/>
                <w:szCs w:val="22"/>
              </w:rPr>
              <w:t>2: Grubic Z, Jankovic KS, Maskalan M, Serventi-Seiwerth R, Mikulic M, Kamenaric MB, Nemet D, Zunec R. HLA allele and haplotype polymorphisms among Croatian patients in an unrelated hematopoietic stem cell donor search program. Transpl Immunol. 2014 Sep;31(3):119-24. doi: 10.1016/j.trim.2014.06.007. Epub 2014 Jun 27. PubMed PMID: 24978829.</w:t>
            </w:r>
          </w:p>
          <w:p w:rsidR="002938F1" w:rsidRPr="0005341E" w:rsidRDefault="002938F1" w:rsidP="0005341E">
            <w:pPr>
              <w:pStyle w:val="Default"/>
              <w:spacing w:before="60" w:after="60"/>
              <w:rPr>
                <w:rFonts w:ascii="Arial Narrow" w:hAnsi="Arial Narrow"/>
                <w:sz w:val="22"/>
                <w:szCs w:val="22"/>
              </w:rPr>
            </w:pPr>
            <w:r w:rsidRPr="0005341E">
              <w:rPr>
                <w:rFonts w:ascii="Arial Narrow" w:hAnsi="Arial Narrow"/>
                <w:sz w:val="22"/>
                <w:szCs w:val="22"/>
              </w:rPr>
              <w:t>3: Grubic Z, Burek Kamenaric M, Mikulic M, Stingl Jankovic K, Maskalan M, Zunec R. HLA-A, HLA-B and HLA-DRB1 allele and haplotype diversity among volunteer bone marrow donors from Croatia. Int J Immunogenet. 2014 Jun;41(3):211-21. doi: 10.1111/iji.12117. Epub 2014 Apr 25. PubMed PMID: 24762167..</w:t>
            </w:r>
          </w:p>
          <w:p w:rsidR="002938F1" w:rsidRPr="0005341E" w:rsidRDefault="002938F1" w:rsidP="0005341E">
            <w:pPr>
              <w:pStyle w:val="Default"/>
              <w:spacing w:before="60" w:after="60"/>
              <w:rPr>
                <w:rFonts w:ascii="Arial Narrow" w:hAnsi="Arial Narrow"/>
                <w:sz w:val="22"/>
                <w:szCs w:val="22"/>
              </w:rPr>
            </w:pPr>
            <w:r w:rsidRPr="0005341E">
              <w:rPr>
                <w:rFonts w:ascii="Arial Narrow" w:hAnsi="Arial Narrow"/>
                <w:sz w:val="22"/>
                <w:szCs w:val="22"/>
              </w:rPr>
              <w:t>4. Duraković N, Serventi-Seiwerth R, Mikulić M, Perić Z, Labar B. Liječenje akutne mijeloične leukemije alogeničnom transplantacijom koristeći smanjen intenzitet kondicioniranja – metoda rezervirana samo za starije osobe? Medicina Fluminensis 2011; 47(4): 370-4</w:t>
            </w:r>
          </w:p>
          <w:p w:rsidR="002938F1" w:rsidRPr="0005341E" w:rsidRDefault="002938F1" w:rsidP="0005341E">
            <w:pPr>
              <w:pStyle w:val="Default"/>
              <w:spacing w:before="60" w:after="60"/>
              <w:rPr>
                <w:rFonts w:ascii="Arial Narrow" w:hAnsi="Arial Narrow"/>
                <w:sz w:val="22"/>
                <w:szCs w:val="22"/>
              </w:rPr>
            </w:pPr>
            <w:r w:rsidRPr="0005341E">
              <w:rPr>
                <w:rFonts w:ascii="Arial Narrow" w:hAnsi="Arial Narrow"/>
                <w:sz w:val="22"/>
                <w:szCs w:val="22"/>
              </w:rPr>
              <w:t xml:space="preserve">5. Mikulić M, Hostić V, Batinić D, Serventi-Seiwerth R, Zadro R, Davidović S, Dubravčić K, Rončević P, Nemet D, Labar B. </w:t>
            </w:r>
            <w:r w:rsidRPr="0005341E">
              <w:rPr>
                <w:rFonts w:ascii="Arial Narrow" w:hAnsi="Arial Narrow"/>
                <w:bCs/>
                <w:sz w:val="22"/>
                <w:szCs w:val="22"/>
              </w:rPr>
              <w:t xml:space="preserve">Aberantni imunofenotipovi u prognozi akutne mijeloične leukemije. </w:t>
            </w:r>
            <w:r w:rsidRPr="0005341E">
              <w:rPr>
                <w:rFonts w:ascii="Arial Narrow" w:hAnsi="Arial Narrow"/>
                <w:sz w:val="22"/>
                <w:szCs w:val="22"/>
              </w:rPr>
              <w:t>Medicina Fluminensis 2011; 47(4): 375-80</w:t>
            </w:r>
          </w:p>
          <w:p w:rsidR="002938F1" w:rsidRPr="0005341E" w:rsidRDefault="002938F1" w:rsidP="0005341E">
            <w:pPr>
              <w:pStyle w:val="Default"/>
              <w:spacing w:before="60" w:after="60"/>
              <w:rPr>
                <w:rFonts w:ascii="Arial Narrow" w:hAnsi="Arial Narrow"/>
                <w:sz w:val="22"/>
                <w:szCs w:val="22"/>
              </w:rPr>
            </w:pPr>
            <w:r w:rsidRPr="0005341E">
              <w:rPr>
                <w:rFonts w:ascii="Arial Narrow" w:hAnsi="Arial Narrow"/>
                <w:sz w:val="22"/>
                <w:szCs w:val="22"/>
              </w:rPr>
              <w:t xml:space="preserve">6. Serventi-Seiwerth R, Mikulić M, Mrsić M, Grubić Z, Bojanić I, Štingl K, Labar B. </w:t>
            </w:r>
            <w:r w:rsidRPr="0005341E">
              <w:rPr>
                <w:rFonts w:ascii="Arial Narrow" w:hAnsi="Arial Narrow"/>
                <w:bCs/>
                <w:sz w:val="22"/>
                <w:szCs w:val="22"/>
              </w:rPr>
              <w:t xml:space="preserve">Transplantacija alogenih krvotvornih matičnih stanica od HLA podudarnog nesrodnog darivatelja. </w:t>
            </w:r>
            <w:r w:rsidRPr="0005341E">
              <w:rPr>
                <w:rFonts w:ascii="Arial Narrow" w:hAnsi="Arial Narrow"/>
                <w:sz w:val="22"/>
                <w:szCs w:val="22"/>
              </w:rPr>
              <w:t>Medicina Fluminensis 2011; 47(4): 381-8</w:t>
            </w:r>
          </w:p>
        </w:tc>
      </w:tr>
      <w:tr w:rsidR="002938F1" w:rsidRPr="0005341E" w:rsidTr="00D73881">
        <w:trPr>
          <w:jc w:val="center"/>
        </w:trPr>
        <w:tc>
          <w:tcPr>
            <w:tcW w:w="1959" w:type="dxa"/>
            <w:vAlign w:val="center"/>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Datum zadnjeg izbora u znanstveno-nastavno ili nastavno zvanje i naziv zvanja</w:t>
            </w:r>
          </w:p>
        </w:tc>
        <w:tc>
          <w:tcPr>
            <w:tcW w:w="7328" w:type="dxa"/>
          </w:tcPr>
          <w:p w:rsidR="002938F1" w:rsidRPr="0005341E" w:rsidRDefault="002938F1" w:rsidP="0005341E">
            <w:pPr>
              <w:spacing w:before="60" w:after="60"/>
              <w:rPr>
                <w:rFonts w:ascii="Arial Narrow" w:hAnsi="Arial Narrow" w:cs="Arial"/>
                <w:sz w:val="22"/>
                <w:szCs w:val="22"/>
                <w:lang w:val="hr-HR"/>
              </w:rPr>
            </w:pPr>
          </w:p>
        </w:tc>
      </w:tr>
    </w:tbl>
    <w:p w:rsidR="002938F1" w:rsidRPr="0005341E" w:rsidRDefault="002938F1" w:rsidP="0005341E">
      <w:pPr>
        <w:spacing w:before="60" w:after="60"/>
        <w:rPr>
          <w:rFonts w:ascii="Arial Narrow" w:hAnsi="Arial Narrow" w:cs="Arial"/>
          <w:sz w:val="22"/>
          <w:szCs w:val="22"/>
          <w:lang w:val="hr-HR"/>
        </w:rPr>
      </w:pPr>
    </w:p>
    <w:p w:rsidR="002938F1" w:rsidRPr="0005341E" w:rsidRDefault="002938F1" w:rsidP="0005341E">
      <w:pPr>
        <w:spacing w:before="60" w:after="60"/>
        <w:rPr>
          <w:rFonts w:ascii="Arial Narrow" w:hAnsi="Arial Narrow" w:cs="Arial"/>
          <w:sz w:val="22"/>
          <w:szCs w:val="22"/>
          <w:lang w:val="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8"/>
        <w:gridCol w:w="7504"/>
      </w:tblGrid>
      <w:tr w:rsidR="00484C5F" w:rsidRPr="0005341E" w:rsidTr="00484C5F">
        <w:tc>
          <w:tcPr>
            <w:tcW w:w="1818" w:type="dxa"/>
            <w:vAlign w:val="bottom"/>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Ime</w:t>
            </w:r>
          </w:p>
        </w:tc>
        <w:tc>
          <w:tcPr>
            <w:tcW w:w="7504" w:type="dxa"/>
            <w:vAlign w:val="bottom"/>
          </w:tcPr>
          <w:p w:rsidR="002938F1" w:rsidRPr="0005341E" w:rsidRDefault="002938F1"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Zdravko</w:t>
            </w:r>
          </w:p>
        </w:tc>
      </w:tr>
      <w:tr w:rsidR="00484C5F" w:rsidRPr="0005341E" w:rsidTr="00484C5F">
        <w:tc>
          <w:tcPr>
            <w:tcW w:w="1818" w:type="dxa"/>
            <w:vAlign w:val="bottom"/>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Prezime</w:t>
            </w:r>
          </w:p>
        </w:tc>
        <w:tc>
          <w:tcPr>
            <w:tcW w:w="7504" w:type="dxa"/>
            <w:vAlign w:val="bottom"/>
          </w:tcPr>
          <w:p w:rsidR="002938F1" w:rsidRPr="0005341E" w:rsidRDefault="002938F1"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Mitrović</w:t>
            </w:r>
          </w:p>
        </w:tc>
      </w:tr>
      <w:tr w:rsidR="00484C5F" w:rsidRPr="0005341E" w:rsidTr="00484C5F">
        <w:tc>
          <w:tcPr>
            <w:tcW w:w="1818" w:type="dxa"/>
            <w:vAlign w:val="bottom"/>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Naziv ustanove</w:t>
            </w:r>
          </w:p>
        </w:tc>
        <w:tc>
          <w:tcPr>
            <w:tcW w:w="7504" w:type="dxa"/>
            <w:vAlign w:val="bottom"/>
          </w:tcPr>
          <w:p w:rsidR="002938F1" w:rsidRPr="0005341E" w:rsidRDefault="002938F1"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KB Dubrava</w:t>
            </w:r>
          </w:p>
        </w:tc>
      </w:tr>
      <w:tr w:rsidR="00484C5F" w:rsidRPr="0005341E" w:rsidTr="00484C5F">
        <w:tc>
          <w:tcPr>
            <w:tcW w:w="1818" w:type="dxa"/>
            <w:vAlign w:val="bottom"/>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E-mail adresa</w:t>
            </w:r>
          </w:p>
        </w:tc>
        <w:tc>
          <w:tcPr>
            <w:tcW w:w="7504" w:type="dxa"/>
            <w:vAlign w:val="bottom"/>
          </w:tcPr>
          <w:p w:rsidR="002938F1" w:rsidRPr="0005341E" w:rsidRDefault="002938F1"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mitrovic@mef.hr</w:t>
            </w:r>
          </w:p>
        </w:tc>
      </w:tr>
      <w:tr w:rsidR="00484C5F" w:rsidRPr="0005341E" w:rsidTr="00484C5F">
        <w:tc>
          <w:tcPr>
            <w:tcW w:w="1818" w:type="dxa"/>
            <w:vAlign w:val="bottom"/>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Adresa osobne web stranice</w:t>
            </w:r>
          </w:p>
        </w:tc>
        <w:tc>
          <w:tcPr>
            <w:tcW w:w="7504" w:type="dxa"/>
            <w:vAlign w:val="center"/>
          </w:tcPr>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w:t>
            </w:r>
          </w:p>
        </w:tc>
      </w:tr>
      <w:tr w:rsidR="00484C5F" w:rsidRPr="0005341E" w:rsidTr="009D40F1">
        <w:tc>
          <w:tcPr>
            <w:tcW w:w="1818" w:type="dxa"/>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Životopis</w:t>
            </w:r>
          </w:p>
        </w:tc>
        <w:tc>
          <w:tcPr>
            <w:tcW w:w="7504" w:type="dxa"/>
            <w:vAlign w:val="bottom"/>
          </w:tcPr>
          <w:p w:rsidR="002938F1" w:rsidRPr="0005341E" w:rsidRDefault="002938F1"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Obrazovanje</w:t>
            </w:r>
          </w:p>
          <w:p w:rsidR="002938F1" w:rsidRPr="0005341E" w:rsidRDefault="002938F1" w:rsidP="0005341E">
            <w:pPr>
              <w:spacing w:before="60" w:after="60"/>
              <w:rPr>
                <w:rFonts w:ascii="Arial Narrow" w:hAnsi="Arial Narrow" w:cs="Arial"/>
                <w:sz w:val="22"/>
                <w:szCs w:val="22"/>
              </w:rPr>
            </w:pPr>
            <w:r w:rsidRPr="0005341E">
              <w:rPr>
                <w:rFonts w:ascii="Arial Narrow" w:hAnsi="Arial Narrow" w:cs="Arial"/>
                <w:sz w:val="22"/>
                <w:szCs w:val="22"/>
              </w:rPr>
              <w:t>1992-96.     XV. gimnazija (MIOC), Zagreb</w:t>
            </w:r>
          </w:p>
          <w:p w:rsidR="002938F1" w:rsidRPr="0005341E" w:rsidRDefault="002938F1" w:rsidP="0005341E">
            <w:pPr>
              <w:spacing w:before="60" w:after="60"/>
              <w:rPr>
                <w:rFonts w:ascii="Arial Narrow" w:hAnsi="Arial Narrow" w:cs="Arial"/>
                <w:sz w:val="22"/>
                <w:szCs w:val="22"/>
              </w:rPr>
            </w:pPr>
            <w:r w:rsidRPr="0005341E">
              <w:rPr>
                <w:rFonts w:ascii="Arial Narrow" w:hAnsi="Arial Narrow" w:cs="Arial"/>
                <w:sz w:val="22"/>
                <w:szCs w:val="22"/>
              </w:rPr>
              <w:t>1996-2002. Medicinski fakultet Sveučilišta u Zagrebu</w:t>
            </w:r>
          </w:p>
          <w:p w:rsidR="002938F1" w:rsidRPr="0005341E" w:rsidRDefault="002938F1" w:rsidP="0005341E">
            <w:pPr>
              <w:spacing w:before="60" w:after="60"/>
              <w:rPr>
                <w:rFonts w:ascii="Arial Narrow" w:hAnsi="Arial Narrow" w:cs="Arial"/>
                <w:sz w:val="22"/>
                <w:szCs w:val="22"/>
              </w:rPr>
            </w:pPr>
            <w:r w:rsidRPr="0005341E">
              <w:rPr>
                <w:rFonts w:ascii="Arial Narrow" w:hAnsi="Arial Narrow" w:cs="Arial"/>
                <w:sz w:val="22"/>
                <w:szCs w:val="22"/>
              </w:rPr>
              <w:t>2003-06.     Doktorski poslijediplomski studij na Medicinskom fakultetu u Zagrebu</w:t>
            </w:r>
          </w:p>
          <w:p w:rsidR="002938F1" w:rsidRPr="0005341E" w:rsidRDefault="002938F1" w:rsidP="0005341E">
            <w:pPr>
              <w:spacing w:before="60" w:after="60"/>
              <w:rPr>
                <w:rFonts w:ascii="Arial Narrow" w:hAnsi="Arial Narrow" w:cs="Arial"/>
                <w:sz w:val="22"/>
                <w:szCs w:val="22"/>
              </w:rPr>
            </w:pPr>
            <w:r w:rsidRPr="0005341E">
              <w:rPr>
                <w:rFonts w:ascii="Arial Narrow" w:hAnsi="Arial Narrow" w:cs="Arial"/>
                <w:sz w:val="22"/>
                <w:szCs w:val="22"/>
              </w:rPr>
              <w:t>2006-11.    Specijalizacija iz interne medicine, Medicinski fakultet/KBC Zagreb</w:t>
            </w:r>
          </w:p>
          <w:p w:rsidR="002938F1" w:rsidRPr="0005341E" w:rsidRDefault="002938F1" w:rsidP="0005341E">
            <w:pPr>
              <w:spacing w:before="60" w:after="60"/>
              <w:rPr>
                <w:rFonts w:ascii="Arial Narrow" w:hAnsi="Arial Narrow" w:cs="Arial"/>
                <w:sz w:val="22"/>
                <w:szCs w:val="22"/>
              </w:rPr>
            </w:pPr>
            <w:r w:rsidRPr="0005341E">
              <w:rPr>
                <w:rFonts w:ascii="Arial Narrow" w:hAnsi="Arial Narrow" w:cs="Arial"/>
                <w:sz w:val="22"/>
                <w:szCs w:val="22"/>
              </w:rPr>
              <w:t>2011.         Postdoktorsko znanstveno usavršavanje, Omaha, Nebraska, SAD</w:t>
            </w:r>
          </w:p>
          <w:p w:rsidR="002938F1" w:rsidRPr="0005341E" w:rsidRDefault="002938F1" w:rsidP="0005341E">
            <w:pPr>
              <w:spacing w:before="60" w:after="60"/>
              <w:rPr>
                <w:rFonts w:ascii="Arial Narrow" w:hAnsi="Arial Narrow" w:cs="Arial"/>
                <w:sz w:val="22"/>
                <w:szCs w:val="22"/>
              </w:rPr>
            </w:pPr>
            <w:r w:rsidRPr="0005341E">
              <w:rPr>
                <w:rFonts w:ascii="Arial Narrow" w:hAnsi="Arial Narrow" w:cs="Arial"/>
                <w:sz w:val="22"/>
                <w:szCs w:val="22"/>
              </w:rPr>
              <w:t>2013-15.     Subspecijalizacija iz hematologije, KB Dubrava</w:t>
            </w:r>
          </w:p>
          <w:p w:rsidR="002938F1" w:rsidRPr="0005341E" w:rsidRDefault="002938F1"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Radno iskustvo</w:t>
            </w:r>
          </w:p>
          <w:p w:rsidR="002938F1" w:rsidRPr="0005341E" w:rsidRDefault="002938F1" w:rsidP="0005341E">
            <w:pPr>
              <w:spacing w:before="60" w:after="60"/>
              <w:rPr>
                <w:rFonts w:ascii="Arial Narrow" w:hAnsi="Arial Narrow" w:cs="Arial"/>
                <w:sz w:val="22"/>
                <w:szCs w:val="22"/>
              </w:rPr>
            </w:pPr>
            <w:r w:rsidRPr="0005341E">
              <w:rPr>
                <w:rFonts w:ascii="Arial Narrow" w:hAnsi="Arial Narrow" w:cs="Arial"/>
                <w:sz w:val="22"/>
                <w:szCs w:val="22"/>
              </w:rPr>
              <w:t>2002-03.    Pripravnički staž, OB "Sveti Duh"</w:t>
            </w:r>
          </w:p>
          <w:p w:rsidR="002938F1" w:rsidRPr="0005341E" w:rsidRDefault="002938F1" w:rsidP="0005341E">
            <w:pPr>
              <w:spacing w:before="60" w:after="60"/>
              <w:rPr>
                <w:rFonts w:ascii="Arial Narrow" w:hAnsi="Arial Narrow" w:cs="Arial"/>
                <w:sz w:val="22"/>
                <w:szCs w:val="22"/>
              </w:rPr>
            </w:pPr>
            <w:r w:rsidRPr="0005341E">
              <w:rPr>
                <w:rFonts w:ascii="Arial Narrow" w:hAnsi="Arial Narrow" w:cs="Arial"/>
                <w:sz w:val="22"/>
                <w:szCs w:val="22"/>
              </w:rPr>
              <w:t xml:space="preserve">2003-11.    Znanstveni novak – asistent i viši asistent Medicinskog fakulteta u </w:t>
            </w:r>
          </w:p>
          <w:p w:rsidR="002938F1" w:rsidRPr="0005341E" w:rsidRDefault="002938F1" w:rsidP="0005341E">
            <w:pPr>
              <w:spacing w:before="60" w:after="60"/>
              <w:rPr>
                <w:rFonts w:ascii="Arial Narrow" w:hAnsi="Arial Narrow" w:cs="Arial"/>
                <w:sz w:val="22"/>
                <w:szCs w:val="22"/>
              </w:rPr>
            </w:pPr>
            <w:r w:rsidRPr="0005341E">
              <w:rPr>
                <w:rFonts w:ascii="Arial Narrow" w:hAnsi="Arial Narrow" w:cs="Arial"/>
                <w:sz w:val="22"/>
                <w:szCs w:val="22"/>
              </w:rPr>
              <w:t xml:space="preserve">                  Zagrebu, projekt prof. I. Aurera, Zavod za hematologiju, KBC Zagreb</w:t>
            </w:r>
          </w:p>
          <w:p w:rsidR="002938F1" w:rsidRPr="0005341E" w:rsidRDefault="002938F1" w:rsidP="0005341E">
            <w:pPr>
              <w:spacing w:before="60" w:after="60"/>
              <w:rPr>
                <w:rFonts w:ascii="Arial Narrow" w:hAnsi="Arial Narrow" w:cs="Arial"/>
                <w:sz w:val="22"/>
                <w:szCs w:val="22"/>
              </w:rPr>
            </w:pPr>
            <w:r w:rsidRPr="0005341E">
              <w:rPr>
                <w:rFonts w:ascii="Arial Narrow" w:hAnsi="Arial Narrow" w:cs="Arial"/>
                <w:sz w:val="22"/>
                <w:szCs w:val="22"/>
              </w:rPr>
              <w:t>Od 2011.  Odjelni liječnik, internist-hematolog, Zavod za hematologiju, KB Dubrava</w:t>
            </w:r>
          </w:p>
          <w:p w:rsidR="002938F1" w:rsidRPr="0005341E" w:rsidRDefault="002938F1"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Nastavna aktivnost</w:t>
            </w:r>
          </w:p>
          <w:p w:rsidR="002938F1" w:rsidRPr="0005341E" w:rsidRDefault="002938F1" w:rsidP="0005341E">
            <w:pPr>
              <w:spacing w:before="60" w:after="60"/>
              <w:rPr>
                <w:rFonts w:ascii="Arial Narrow" w:hAnsi="Arial Narrow" w:cs="Arial"/>
                <w:sz w:val="22"/>
                <w:szCs w:val="22"/>
              </w:rPr>
            </w:pPr>
            <w:r w:rsidRPr="0005341E">
              <w:rPr>
                <w:rFonts w:ascii="Arial Narrow" w:hAnsi="Arial Narrow" w:cs="Arial"/>
                <w:sz w:val="22"/>
                <w:szCs w:val="22"/>
              </w:rPr>
              <w:t xml:space="preserve">1999-2002. Demonstrator na Katedri za patofiziologiju Medicinskog i </w:t>
            </w:r>
          </w:p>
          <w:p w:rsidR="002938F1" w:rsidRPr="0005341E" w:rsidRDefault="002938F1" w:rsidP="0005341E">
            <w:pPr>
              <w:spacing w:before="60" w:after="60"/>
              <w:rPr>
                <w:rFonts w:ascii="Arial Narrow" w:hAnsi="Arial Narrow" w:cs="Arial"/>
                <w:sz w:val="22"/>
                <w:szCs w:val="22"/>
              </w:rPr>
            </w:pPr>
            <w:r w:rsidRPr="0005341E">
              <w:rPr>
                <w:rFonts w:ascii="Arial Narrow" w:hAnsi="Arial Narrow" w:cs="Arial"/>
                <w:sz w:val="22"/>
                <w:szCs w:val="22"/>
              </w:rPr>
              <w:t xml:space="preserve">                    Stomatološkog fakulteta</w:t>
            </w:r>
          </w:p>
          <w:p w:rsidR="002938F1" w:rsidRPr="0005341E" w:rsidRDefault="002938F1" w:rsidP="0005341E">
            <w:pPr>
              <w:spacing w:before="60" w:after="60"/>
              <w:rPr>
                <w:rFonts w:ascii="Arial Narrow" w:hAnsi="Arial Narrow" w:cs="Arial"/>
                <w:sz w:val="22"/>
                <w:szCs w:val="22"/>
              </w:rPr>
            </w:pPr>
            <w:r w:rsidRPr="0005341E">
              <w:rPr>
                <w:rFonts w:ascii="Arial Narrow" w:hAnsi="Arial Narrow" w:cs="Arial"/>
                <w:sz w:val="22"/>
                <w:szCs w:val="22"/>
              </w:rPr>
              <w:t xml:space="preserve">2003-2011. Internistička propedeutika - vježbe; interna medicina </w:t>
            </w:r>
          </w:p>
          <w:p w:rsidR="002938F1" w:rsidRPr="0005341E" w:rsidRDefault="002938F1" w:rsidP="0005341E">
            <w:pPr>
              <w:spacing w:before="60" w:after="60"/>
              <w:rPr>
                <w:rFonts w:ascii="Arial Narrow" w:hAnsi="Arial Narrow" w:cs="Arial"/>
                <w:sz w:val="22"/>
                <w:szCs w:val="22"/>
              </w:rPr>
            </w:pPr>
            <w:r w:rsidRPr="0005341E">
              <w:rPr>
                <w:rFonts w:ascii="Arial Narrow" w:hAnsi="Arial Narrow" w:cs="Arial"/>
                <w:sz w:val="22"/>
                <w:szCs w:val="22"/>
              </w:rPr>
              <w:t xml:space="preserve">                     vježbe i seminari - hrvatski i engleski studij, MF i KBC Zagreb</w:t>
            </w:r>
          </w:p>
          <w:p w:rsidR="002938F1" w:rsidRPr="0005341E" w:rsidRDefault="002938F1" w:rsidP="0005341E">
            <w:pPr>
              <w:spacing w:before="60" w:after="60"/>
              <w:rPr>
                <w:rFonts w:ascii="Arial Narrow" w:hAnsi="Arial Narrow" w:cs="Arial"/>
                <w:sz w:val="22"/>
                <w:szCs w:val="22"/>
              </w:rPr>
            </w:pPr>
            <w:r w:rsidRPr="0005341E">
              <w:rPr>
                <w:rFonts w:ascii="Arial Narrow" w:hAnsi="Arial Narrow" w:cs="Arial"/>
                <w:sz w:val="22"/>
                <w:szCs w:val="22"/>
              </w:rPr>
              <w:t>Od 2015.    Vježbe iz internističke propedeutike - engleski studij, MF i KB Dubrava</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 xml:space="preserve">Disertacija </w:t>
            </w:r>
            <w:r w:rsidRPr="0005341E">
              <w:rPr>
                <w:rFonts w:ascii="Arial Narrow" w:hAnsi="Arial Narrow" w:cs="Arial"/>
                <w:sz w:val="22"/>
                <w:szCs w:val="22"/>
                <w:lang w:val="hr-HR"/>
              </w:rPr>
              <w:t>(naslov i godina obrane):</w:t>
            </w:r>
          </w:p>
          <w:p w:rsidR="002938F1" w:rsidRPr="0005341E" w:rsidRDefault="002938F1" w:rsidP="0005341E">
            <w:pPr>
              <w:spacing w:before="60" w:after="60"/>
              <w:rPr>
                <w:rFonts w:ascii="Arial Narrow" w:hAnsi="Arial Narrow" w:cs="Arial"/>
                <w:sz w:val="22"/>
                <w:szCs w:val="22"/>
              </w:rPr>
            </w:pPr>
            <w:r w:rsidRPr="0005341E">
              <w:rPr>
                <w:rFonts w:ascii="Arial Narrow" w:hAnsi="Arial Narrow" w:cs="Arial"/>
                <w:sz w:val="22"/>
                <w:szCs w:val="22"/>
              </w:rPr>
              <w:t>Utjecaj genskih polimorfizama FcγRIIIa i FcγRIIa  receptora te izražaja survivina i kaspaze-3 na prognozu bolesnika s difuznim B-velikostaničnim  limfomom liječenih kombinacijom rituksimaba i kemoterapije po shemi CHOP, Medicinski fakultet Sveučilišta u Zagrebu, 2009.godina.</w:t>
            </w:r>
          </w:p>
          <w:p w:rsidR="002938F1" w:rsidRPr="0005341E" w:rsidRDefault="002938F1"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Znanstvena aktivnost</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2003-2011. Zaposlenik na projektu „Dijagnostika i liječenje limfoma“ Ministarstva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                    znanosti i tehnologije Republike Hrvatske što je rezultiralo izradom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                    doktorske disertacije i zapaženih znanstvenih radova.</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2010. Znanstveni suradnik za za znanstveno područje biomedicine i zdravstva</w:t>
            </w:r>
          </w:p>
          <w:p w:rsidR="002938F1" w:rsidRPr="0005341E" w:rsidRDefault="002938F1" w:rsidP="0005341E">
            <w:pPr>
              <w:spacing w:before="60" w:after="60"/>
              <w:rPr>
                <w:rFonts w:ascii="Arial Narrow" w:hAnsi="Arial Narrow" w:cs="Arial"/>
                <w:sz w:val="22"/>
                <w:szCs w:val="22"/>
              </w:rPr>
            </w:pPr>
            <w:r w:rsidRPr="0005341E">
              <w:rPr>
                <w:rFonts w:ascii="Arial Narrow" w:hAnsi="Arial Narrow" w:cs="Arial"/>
                <w:sz w:val="22"/>
                <w:szCs w:val="22"/>
              </w:rPr>
              <w:t>2011. Stipendija Hrvatske zaklade za znanost za postdoktorsko istraživanje</w:t>
            </w:r>
          </w:p>
          <w:p w:rsidR="002938F1" w:rsidRPr="0005341E" w:rsidRDefault="002938F1" w:rsidP="0005341E">
            <w:pPr>
              <w:spacing w:before="60" w:after="60"/>
              <w:rPr>
                <w:rFonts w:ascii="Arial Narrow" w:hAnsi="Arial Narrow" w:cs="Arial"/>
                <w:sz w:val="22"/>
                <w:szCs w:val="22"/>
              </w:rPr>
            </w:pPr>
            <w:r w:rsidRPr="0005341E">
              <w:rPr>
                <w:rFonts w:ascii="Arial Narrow" w:hAnsi="Arial Narrow" w:cs="Arial"/>
                <w:sz w:val="22"/>
                <w:szCs w:val="22"/>
              </w:rPr>
              <w:t>2011. Nagrada Medicinskog fakulteta u Zagrebu za znanstvenu produktivnost</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Publikacije</w:t>
            </w:r>
            <w:r w:rsidR="003B633F" w:rsidRPr="0005341E">
              <w:rPr>
                <w:rFonts w:ascii="Arial Narrow" w:hAnsi="Arial Narrow" w:cs="Arial"/>
                <w:sz w:val="22"/>
                <w:szCs w:val="22"/>
                <w:lang w:val="hr-HR"/>
              </w:rPr>
              <w:t> </w:t>
            </w:r>
          </w:p>
          <w:p w:rsidR="002938F1" w:rsidRPr="0005341E" w:rsidRDefault="002938F1" w:rsidP="0005341E">
            <w:pPr>
              <w:spacing w:before="60" w:after="60"/>
              <w:rPr>
                <w:rFonts w:ascii="Arial Narrow" w:hAnsi="Arial Narrow" w:cs="Arial"/>
                <w:sz w:val="22"/>
                <w:szCs w:val="22"/>
              </w:rPr>
            </w:pPr>
            <w:r w:rsidRPr="0005341E">
              <w:rPr>
                <w:rFonts w:ascii="Arial Narrow" w:hAnsi="Arial Narrow" w:cs="Arial"/>
                <w:sz w:val="22"/>
                <w:szCs w:val="22"/>
              </w:rPr>
              <w:t>- 19 znanstvenih radova (11 u „CC“ indeksiranim časopisima, 6 u Index Medicus</w:t>
            </w:r>
          </w:p>
          <w:p w:rsidR="002938F1" w:rsidRPr="0005341E" w:rsidRDefault="002938F1" w:rsidP="0005341E">
            <w:pPr>
              <w:spacing w:before="60" w:after="60"/>
              <w:rPr>
                <w:rFonts w:ascii="Arial Narrow" w:hAnsi="Arial Narrow" w:cs="Arial"/>
                <w:sz w:val="22"/>
                <w:szCs w:val="22"/>
              </w:rPr>
            </w:pPr>
            <w:r w:rsidRPr="0005341E">
              <w:rPr>
                <w:rFonts w:ascii="Arial Narrow" w:hAnsi="Arial Narrow" w:cs="Arial"/>
                <w:sz w:val="22"/>
                <w:szCs w:val="22"/>
              </w:rPr>
              <w:t xml:space="preserve">     indeksiranim časopisima, 2 u ostalim časopisima) s oko 150 neovisnih citata</w:t>
            </w:r>
          </w:p>
          <w:p w:rsidR="002938F1" w:rsidRPr="0005341E" w:rsidRDefault="002938F1" w:rsidP="0005341E">
            <w:pPr>
              <w:spacing w:before="60" w:after="60"/>
              <w:rPr>
                <w:rFonts w:ascii="Arial Narrow" w:hAnsi="Arial Narrow" w:cs="Arial"/>
                <w:sz w:val="22"/>
                <w:szCs w:val="22"/>
              </w:rPr>
            </w:pPr>
            <w:r w:rsidRPr="0005341E">
              <w:rPr>
                <w:rFonts w:ascii="Arial Narrow" w:hAnsi="Arial Narrow" w:cs="Arial"/>
                <w:sz w:val="22"/>
                <w:szCs w:val="22"/>
              </w:rPr>
              <w:t>-  koautor u četiri knjige iz područja hematologije/onkologije i patofiziologije</w:t>
            </w:r>
          </w:p>
          <w:p w:rsidR="002938F1" w:rsidRPr="0005341E" w:rsidRDefault="002938F1"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Osobni podaci</w:t>
            </w:r>
          </w:p>
          <w:p w:rsidR="002938F1" w:rsidRPr="0005341E" w:rsidRDefault="002938F1" w:rsidP="0005341E">
            <w:pPr>
              <w:spacing w:before="60" w:after="60"/>
              <w:rPr>
                <w:rFonts w:ascii="Arial Narrow" w:hAnsi="Arial Narrow" w:cs="Arial"/>
                <w:b/>
                <w:sz w:val="22"/>
                <w:szCs w:val="22"/>
                <w:lang w:val="hr-HR"/>
              </w:rPr>
            </w:pPr>
            <w:r w:rsidRPr="0005341E">
              <w:rPr>
                <w:rFonts w:ascii="Arial Narrow" w:hAnsi="Arial Narrow" w:cs="Arial"/>
                <w:sz w:val="22"/>
                <w:szCs w:val="22"/>
                <w:lang w:val="hr-HR"/>
              </w:rPr>
              <w:t>- aktivno znanje engleskog jezika, pasivno njemačkog</w:t>
            </w:r>
          </w:p>
          <w:p w:rsidR="002938F1" w:rsidRPr="0005341E" w:rsidRDefault="002938F1" w:rsidP="0005341E">
            <w:pPr>
              <w:spacing w:before="60" w:after="60"/>
              <w:rPr>
                <w:rFonts w:ascii="Arial Narrow" w:hAnsi="Arial Narrow" w:cs="Arial"/>
                <w:sz w:val="22"/>
                <w:szCs w:val="22"/>
              </w:rPr>
            </w:pPr>
            <w:r w:rsidRPr="0005341E">
              <w:rPr>
                <w:rFonts w:ascii="Arial Narrow" w:hAnsi="Arial Narrow" w:cs="Arial"/>
                <w:sz w:val="22"/>
                <w:szCs w:val="22"/>
              </w:rPr>
              <w:t>- oženjen, otac troje djece</w:t>
            </w:r>
          </w:p>
          <w:p w:rsidR="002938F1" w:rsidRPr="0005341E" w:rsidRDefault="002938F1" w:rsidP="0005341E">
            <w:pPr>
              <w:spacing w:before="60" w:after="60"/>
              <w:rPr>
                <w:rFonts w:ascii="Arial Narrow" w:hAnsi="Arial Narrow" w:cs="Arial"/>
                <w:sz w:val="22"/>
                <w:szCs w:val="22"/>
                <w:lang w:val="hr-HR"/>
              </w:rPr>
            </w:pPr>
          </w:p>
        </w:tc>
      </w:tr>
      <w:tr w:rsidR="00484C5F" w:rsidRPr="0005341E" w:rsidTr="009D40F1">
        <w:tc>
          <w:tcPr>
            <w:tcW w:w="1818" w:type="dxa"/>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Popis radova objavljenih u posljednjih pet godina </w:t>
            </w:r>
            <w:r w:rsidR="00CB25F6" w:rsidRPr="0005341E">
              <w:rPr>
                <w:rFonts w:ascii="Arial Narrow" w:hAnsi="Arial Narrow" w:cs="Arial"/>
                <w:sz w:val="22"/>
                <w:szCs w:val="22"/>
                <w:lang w:val="hr-HR"/>
              </w:rPr>
              <w:t> </w:t>
            </w:r>
          </w:p>
        </w:tc>
        <w:tc>
          <w:tcPr>
            <w:tcW w:w="7504" w:type="dxa"/>
          </w:tcPr>
          <w:p w:rsidR="002938F1" w:rsidRPr="0005341E" w:rsidRDefault="002938F1" w:rsidP="00E337BE">
            <w:pPr>
              <w:pStyle w:val="ListParagraph"/>
              <w:numPr>
                <w:ilvl w:val="0"/>
                <w:numId w:val="123"/>
              </w:numPr>
              <w:spacing w:before="60" w:after="60"/>
              <w:ind w:right="175"/>
              <w:rPr>
                <w:rFonts w:ascii="Arial Narrow" w:hAnsi="Arial Narrow" w:cs="Arial"/>
                <w:sz w:val="22"/>
                <w:szCs w:val="22"/>
                <w:lang w:val="fr-FR"/>
              </w:rPr>
            </w:pPr>
            <w:r w:rsidRPr="0005341E">
              <w:rPr>
                <w:rFonts w:ascii="Arial Narrow" w:hAnsi="Arial Narrow" w:cs="Arial"/>
                <w:sz w:val="22"/>
                <w:szCs w:val="22"/>
                <w:lang w:val="fr-FR"/>
              </w:rPr>
              <w:t xml:space="preserve">Lucijanić M, Pejša V, </w:t>
            </w:r>
            <w:r w:rsidRPr="0005341E">
              <w:rPr>
                <w:rFonts w:ascii="Arial Narrow" w:hAnsi="Arial Narrow" w:cs="Arial"/>
                <w:b/>
                <w:sz w:val="22"/>
                <w:szCs w:val="22"/>
                <w:lang w:val="fr-FR"/>
              </w:rPr>
              <w:t>Mitrović Z</w:t>
            </w:r>
            <w:r w:rsidRPr="0005341E">
              <w:rPr>
                <w:rFonts w:ascii="Arial Narrow" w:hAnsi="Arial Narrow" w:cs="Arial"/>
                <w:sz w:val="22"/>
                <w:szCs w:val="22"/>
                <w:lang w:val="fr-FR"/>
              </w:rPr>
              <w:t>, et al. Hemochromatosis gene mutations may affect the survival o</w:t>
            </w:r>
            <w:r w:rsidR="00484C5F" w:rsidRPr="0005341E">
              <w:rPr>
                <w:rFonts w:ascii="Arial Narrow" w:hAnsi="Arial Narrow" w:cs="Arial"/>
                <w:sz w:val="22"/>
                <w:szCs w:val="22"/>
                <w:lang w:val="fr-FR"/>
              </w:rPr>
              <w:t xml:space="preserve">f patients with myelodysplastic </w:t>
            </w:r>
            <w:r w:rsidRPr="0005341E">
              <w:rPr>
                <w:rFonts w:ascii="Arial Narrow" w:hAnsi="Arial Narrow" w:cs="Arial"/>
                <w:sz w:val="22"/>
                <w:szCs w:val="22"/>
                <w:lang w:val="fr-FR"/>
              </w:rPr>
              <w:t>syndrome.Hematology. 2015;</w:t>
            </w:r>
            <w:r w:rsidR="00484C5F" w:rsidRPr="0005341E">
              <w:rPr>
                <w:rFonts w:ascii="Arial Narrow" w:hAnsi="Arial Narrow" w:cs="Arial"/>
                <w:sz w:val="22"/>
                <w:szCs w:val="22"/>
                <w:lang w:val="fr-FR"/>
              </w:rPr>
              <w:t xml:space="preserve"> DOI </w:t>
            </w:r>
            <w:r w:rsidRPr="0005341E">
              <w:rPr>
                <w:rFonts w:ascii="Arial Narrow" w:hAnsi="Arial Narrow" w:cs="Arial"/>
                <w:sz w:val="22"/>
                <w:szCs w:val="22"/>
                <w:lang w:val="fr-FR"/>
              </w:rPr>
              <w:t>10.1179/1607845415Y.0000000015.</w:t>
            </w:r>
          </w:p>
          <w:p w:rsidR="002938F1" w:rsidRPr="0005341E" w:rsidRDefault="002938F1" w:rsidP="00E337BE">
            <w:pPr>
              <w:pStyle w:val="ListParagraph"/>
              <w:numPr>
                <w:ilvl w:val="0"/>
                <w:numId w:val="123"/>
              </w:numPr>
              <w:spacing w:before="60" w:after="60"/>
              <w:ind w:right="175"/>
              <w:rPr>
                <w:rFonts w:ascii="Arial Narrow" w:hAnsi="Arial Narrow" w:cs="Arial"/>
                <w:sz w:val="22"/>
                <w:szCs w:val="22"/>
                <w:lang w:val="fr-FR"/>
              </w:rPr>
            </w:pPr>
            <w:r w:rsidRPr="0005341E">
              <w:rPr>
                <w:rFonts w:ascii="Arial Narrow" w:hAnsi="Arial Narrow" w:cs="Arial"/>
                <w:b/>
                <w:sz w:val="22"/>
                <w:szCs w:val="22"/>
                <w:lang w:val="fr-FR"/>
              </w:rPr>
              <w:t>Mitrović Z,</w:t>
            </w:r>
            <w:r w:rsidRPr="0005341E">
              <w:rPr>
                <w:rFonts w:ascii="Arial Narrow" w:hAnsi="Arial Narrow" w:cs="Arial"/>
                <w:sz w:val="22"/>
                <w:szCs w:val="22"/>
                <w:lang w:val="fr-FR"/>
              </w:rPr>
              <w:t xml:space="preserve"> Komljenović I, Jakšić O et al. Upotreba periferno uvedenog centralnog venskog katetera (PICC) u bole</w:t>
            </w:r>
            <w:r w:rsidR="00484C5F" w:rsidRPr="0005341E">
              <w:rPr>
                <w:rFonts w:ascii="Arial Narrow" w:hAnsi="Arial Narrow" w:cs="Arial"/>
                <w:sz w:val="22"/>
                <w:szCs w:val="22"/>
                <w:lang w:val="fr-FR"/>
              </w:rPr>
              <w:t xml:space="preserve">snika s hematološkim tumorima  </w:t>
            </w:r>
            <w:r w:rsidRPr="0005341E">
              <w:rPr>
                <w:rFonts w:ascii="Arial Narrow" w:hAnsi="Arial Narrow" w:cs="Arial"/>
                <w:sz w:val="22"/>
                <w:szCs w:val="22"/>
                <w:lang w:val="fr-FR"/>
              </w:rPr>
              <w:t xml:space="preserve">prikaz vlastitih iskustava. Lijec Vjesn. 2014;136:136-40. </w:t>
            </w:r>
          </w:p>
          <w:p w:rsidR="002938F1" w:rsidRPr="0005341E" w:rsidRDefault="002938F1" w:rsidP="00E337BE">
            <w:pPr>
              <w:pStyle w:val="ListParagraph"/>
              <w:numPr>
                <w:ilvl w:val="0"/>
                <w:numId w:val="123"/>
              </w:numPr>
              <w:spacing w:before="60" w:after="60"/>
              <w:ind w:right="175"/>
              <w:rPr>
                <w:rFonts w:ascii="Arial Narrow" w:hAnsi="Arial Narrow" w:cs="Arial"/>
                <w:sz w:val="22"/>
                <w:szCs w:val="22"/>
                <w:lang w:val="fr-FR"/>
              </w:rPr>
            </w:pPr>
            <w:r w:rsidRPr="0005341E">
              <w:rPr>
                <w:rFonts w:ascii="Arial Narrow" w:hAnsi="Arial Narrow" w:cs="Arial"/>
                <w:b/>
                <w:sz w:val="22"/>
                <w:szCs w:val="22"/>
                <w:lang w:val="fr-FR"/>
              </w:rPr>
              <w:t>Mitrovic Z,</w:t>
            </w:r>
            <w:r w:rsidRPr="0005341E">
              <w:rPr>
                <w:rFonts w:ascii="Arial Narrow" w:hAnsi="Arial Narrow" w:cs="Arial"/>
                <w:sz w:val="22"/>
                <w:szCs w:val="22"/>
                <w:lang w:val="fr-FR"/>
              </w:rPr>
              <w:t xml:space="preserve"> Iqbal J, Fu K, et al. CD43 expression is associated with inferior survival in the non-germinal centre B-cell subgroup of diffuse large B-cell lymphoma. Br J Haematol. 2013;162:87-92.</w:t>
            </w:r>
          </w:p>
          <w:p w:rsidR="002938F1" w:rsidRPr="0005341E" w:rsidRDefault="002938F1" w:rsidP="00E337BE">
            <w:pPr>
              <w:pStyle w:val="ListParagraph"/>
              <w:numPr>
                <w:ilvl w:val="0"/>
                <w:numId w:val="123"/>
              </w:numPr>
              <w:spacing w:before="60" w:after="60"/>
              <w:ind w:right="175"/>
              <w:rPr>
                <w:rFonts w:ascii="Arial Narrow" w:hAnsi="Arial Narrow" w:cs="Arial"/>
                <w:sz w:val="22"/>
                <w:szCs w:val="22"/>
                <w:lang w:val="fr-FR"/>
              </w:rPr>
            </w:pPr>
            <w:r w:rsidRPr="0005341E">
              <w:rPr>
                <w:rFonts w:ascii="Arial Narrow" w:hAnsi="Arial Narrow" w:cs="Arial"/>
                <w:sz w:val="22"/>
                <w:szCs w:val="22"/>
                <w:lang w:val="fr-FR"/>
              </w:rPr>
              <w:t xml:space="preserve">Perry AM, </w:t>
            </w:r>
            <w:r w:rsidRPr="0005341E">
              <w:rPr>
                <w:rFonts w:ascii="Arial Narrow" w:hAnsi="Arial Narrow" w:cs="Arial"/>
                <w:b/>
                <w:sz w:val="22"/>
                <w:szCs w:val="22"/>
                <w:lang w:val="fr-FR"/>
              </w:rPr>
              <w:t>Mitrovic Z</w:t>
            </w:r>
            <w:r w:rsidRPr="0005341E">
              <w:rPr>
                <w:rFonts w:ascii="Arial Narrow" w:hAnsi="Arial Narrow" w:cs="Arial"/>
                <w:sz w:val="22"/>
                <w:szCs w:val="22"/>
                <w:lang w:val="fr-FR"/>
              </w:rPr>
              <w:t xml:space="preserve">, Chan WC. Biological prognostic markers in diffuse large B-cell lymphoma. Cancer Control. 2012;19:214-26. </w:t>
            </w:r>
          </w:p>
          <w:p w:rsidR="002938F1" w:rsidRPr="0005341E" w:rsidRDefault="002938F1" w:rsidP="00E337BE">
            <w:pPr>
              <w:pStyle w:val="ListParagraph"/>
              <w:numPr>
                <w:ilvl w:val="0"/>
                <w:numId w:val="123"/>
              </w:numPr>
              <w:spacing w:before="60" w:after="60"/>
              <w:ind w:right="175"/>
              <w:rPr>
                <w:rFonts w:ascii="Arial Narrow" w:hAnsi="Arial Narrow" w:cs="Arial"/>
                <w:sz w:val="22"/>
                <w:szCs w:val="22"/>
                <w:lang w:val="fr-FR"/>
              </w:rPr>
            </w:pPr>
            <w:r w:rsidRPr="0005341E">
              <w:rPr>
                <w:rFonts w:ascii="Arial Narrow" w:hAnsi="Arial Narrow" w:cs="Arial"/>
                <w:b/>
                <w:sz w:val="22"/>
                <w:szCs w:val="22"/>
                <w:lang w:val="fr-FR"/>
              </w:rPr>
              <w:t>Mitrovic Z</w:t>
            </w:r>
            <w:r w:rsidRPr="0005341E">
              <w:rPr>
                <w:rFonts w:ascii="Arial Narrow" w:hAnsi="Arial Narrow" w:cs="Arial"/>
                <w:sz w:val="22"/>
                <w:szCs w:val="22"/>
                <w:lang w:val="fr-FR"/>
              </w:rPr>
              <w:t>, Perry AM, Suzumiya J, et al. The prognostic significance of lymphopenia in peripheral T-cell and natural killer/T-cell lymphomas: a study of 826 cases from the International Peripheral T-cell Lymphoma Project.Am J Hematol. 2012;87:790-4.</w:t>
            </w:r>
          </w:p>
          <w:p w:rsidR="002938F1" w:rsidRPr="0005341E" w:rsidRDefault="002938F1" w:rsidP="00E337BE">
            <w:pPr>
              <w:pStyle w:val="ListParagraph"/>
              <w:numPr>
                <w:ilvl w:val="0"/>
                <w:numId w:val="123"/>
              </w:numPr>
              <w:spacing w:before="60" w:after="60"/>
              <w:ind w:right="175"/>
              <w:rPr>
                <w:rFonts w:ascii="Arial Narrow" w:hAnsi="Arial Narrow" w:cs="Arial"/>
                <w:sz w:val="22"/>
                <w:szCs w:val="22"/>
                <w:lang w:val="fr-FR"/>
              </w:rPr>
            </w:pPr>
            <w:r w:rsidRPr="0005341E">
              <w:rPr>
                <w:rFonts w:ascii="Arial Narrow" w:hAnsi="Arial Narrow" w:cs="Arial"/>
                <w:b/>
                <w:sz w:val="22"/>
                <w:szCs w:val="22"/>
                <w:lang w:val="fr-FR"/>
              </w:rPr>
              <w:t>Mitrovic Z,</w:t>
            </w:r>
            <w:r w:rsidRPr="0005341E">
              <w:rPr>
                <w:rFonts w:ascii="Arial Narrow" w:hAnsi="Arial Narrow" w:cs="Arial"/>
                <w:sz w:val="22"/>
                <w:szCs w:val="22"/>
                <w:lang w:val="fr-FR"/>
              </w:rPr>
              <w:t xml:space="preserve"> Bast M, Bierman PJ, et al. The addition of rituximab reduces the incidence of secondary central nervous system involvement in patients with diffuse large B-cell lymphoma. Bociek RG, Vose JM, Chan WC, Armitage JO. Br J Haematol. 2012;157:401-3.</w:t>
            </w:r>
          </w:p>
          <w:p w:rsidR="002938F1" w:rsidRPr="009D40F1" w:rsidRDefault="002938F1" w:rsidP="00E337BE">
            <w:pPr>
              <w:pStyle w:val="ListParagraph"/>
              <w:numPr>
                <w:ilvl w:val="0"/>
                <w:numId w:val="123"/>
              </w:numPr>
              <w:spacing w:before="60" w:after="60"/>
              <w:ind w:right="175"/>
              <w:rPr>
                <w:rFonts w:ascii="Arial Narrow" w:hAnsi="Arial Narrow" w:cs="Arial"/>
                <w:sz w:val="22"/>
                <w:szCs w:val="22"/>
                <w:lang w:val="fr-FR"/>
              </w:rPr>
            </w:pPr>
            <w:r w:rsidRPr="0005341E">
              <w:rPr>
                <w:rFonts w:ascii="Arial Narrow" w:hAnsi="Arial Narrow" w:cs="Arial"/>
                <w:b/>
                <w:sz w:val="22"/>
                <w:szCs w:val="22"/>
                <w:lang w:val="fr-FR"/>
              </w:rPr>
              <w:t>Mitrović Z</w:t>
            </w:r>
            <w:r w:rsidRPr="0005341E">
              <w:rPr>
                <w:rFonts w:ascii="Arial Narrow" w:hAnsi="Arial Narrow" w:cs="Arial"/>
                <w:sz w:val="22"/>
                <w:szCs w:val="22"/>
                <w:lang w:val="fr-FR"/>
              </w:rPr>
              <w:t>, Ilić I, Aurer I, et al. Prognostic significance of survivin and caspase-3 immunohistochemical expression in patients with diffuse large B-cell lymphoma treated with rituximab and CHOP. Pathol Oncol Res. 2011;17:243-7</w:t>
            </w:r>
          </w:p>
        </w:tc>
      </w:tr>
      <w:tr w:rsidR="00484C5F" w:rsidRPr="0005341E" w:rsidTr="00484C5F">
        <w:tc>
          <w:tcPr>
            <w:tcW w:w="1818" w:type="dxa"/>
            <w:vAlign w:val="center"/>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Datum zadnjeg izbora u znanstveno-nastavno ili nastavno zvanje i naziv zvanja</w:t>
            </w:r>
          </w:p>
        </w:tc>
        <w:tc>
          <w:tcPr>
            <w:tcW w:w="7504" w:type="dxa"/>
          </w:tcPr>
          <w:p w:rsidR="002938F1" w:rsidRPr="0005341E" w:rsidRDefault="002938F1" w:rsidP="0005341E">
            <w:pPr>
              <w:spacing w:before="60" w:after="60"/>
              <w:rPr>
                <w:rFonts w:ascii="Arial Narrow" w:hAnsi="Arial Narrow" w:cs="Arial"/>
                <w:sz w:val="22"/>
                <w:szCs w:val="22"/>
                <w:lang w:val="hr-HR"/>
              </w:rPr>
            </w:pP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Siječanj 2016. - u tijeku izbor za suradnika u naslovnom suradničkom zvanju poslijedoktoranda u  Katedri za internu medicinu Medicinskog fakulteta u Zagrebu, nastavna baza KB Dubrava.</w:t>
            </w:r>
          </w:p>
        </w:tc>
      </w:tr>
    </w:tbl>
    <w:p w:rsidR="002938F1" w:rsidRPr="0005341E" w:rsidRDefault="002938F1" w:rsidP="0005341E">
      <w:pPr>
        <w:spacing w:before="60" w:after="60"/>
        <w:rPr>
          <w:rFonts w:ascii="Arial Narrow" w:hAnsi="Arial Narrow" w:cs="Arial"/>
          <w:sz w:val="22"/>
          <w:szCs w:val="22"/>
          <w:lang w:val="hr-HR"/>
        </w:rPr>
      </w:pPr>
    </w:p>
    <w:p w:rsidR="002938F1" w:rsidRPr="0005341E" w:rsidRDefault="002938F1" w:rsidP="0005341E">
      <w:pPr>
        <w:spacing w:before="60" w:after="60"/>
        <w:rPr>
          <w:rFonts w:ascii="Arial Narrow" w:hAnsi="Arial Narrow" w:cs="Arial"/>
          <w:sz w:val="22"/>
          <w:szCs w:val="22"/>
          <w:lang w:val="hr-HR"/>
        </w:rPr>
      </w:pPr>
    </w:p>
    <w:p w:rsidR="002938F1" w:rsidRPr="0005341E" w:rsidRDefault="002938F1" w:rsidP="0005341E">
      <w:pPr>
        <w:spacing w:before="60" w:after="60"/>
        <w:rPr>
          <w:rFonts w:ascii="Arial Narrow" w:hAnsi="Arial Narrow"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2938F1" w:rsidRPr="0005341E" w:rsidTr="00D73881">
        <w:tc>
          <w:tcPr>
            <w:tcW w:w="1959" w:type="dxa"/>
            <w:vAlign w:val="bottom"/>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Ime</w:t>
            </w:r>
          </w:p>
        </w:tc>
        <w:tc>
          <w:tcPr>
            <w:tcW w:w="7328" w:type="dxa"/>
            <w:vAlign w:val="bottom"/>
          </w:tcPr>
          <w:p w:rsidR="002938F1" w:rsidRPr="0005341E" w:rsidRDefault="002938F1"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Marinka</w:t>
            </w:r>
          </w:p>
        </w:tc>
      </w:tr>
      <w:tr w:rsidR="002938F1" w:rsidRPr="0005341E" w:rsidTr="00D73881">
        <w:tc>
          <w:tcPr>
            <w:tcW w:w="1959" w:type="dxa"/>
            <w:vAlign w:val="bottom"/>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Prezime</w:t>
            </w:r>
          </w:p>
        </w:tc>
        <w:tc>
          <w:tcPr>
            <w:tcW w:w="7328" w:type="dxa"/>
            <w:vAlign w:val="bottom"/>
          </w:tcPr>
          <w:p w:rsidR="002938F1" w:rsidRPr="0005341E" w:rsidRDefault="002938F1"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Mravak-Stipetić</w:t>
            </w:r>
          </w:p>
        </w:tc>
      </w:tr>
      <w:tr w:rsidR="002938F1" w:rsidRPr="0005341E" w:rsidTr="00D73881">
        <w:tc>
          <w:tcPr>
            <w:tcW w:w="1959" w:type="dxa"/>
            <w:vAlign w:val="bottom"/>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Naziv ustanove</w:t>
            </w:r>
          </w:p>
        </w:tc>
        <w:tc>
          <w:tcPr>
            <w:tcW w:w="7328" w:type="dxa"/>
            <w:vAlign w:val="bottom"/>
          </w:tcPr>
          <w:p w:rsidR="002938F1" w:rsidRPr="0005341E" w:rsidRDefault="002938F1"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Sveučilište u Zagrebu, Stomatološki fakultet</w:t>
            </w:r>
          </w:p>
        </w:tc>
      </w:tr>
      <w:tr w:rsidR="002938F1" w:rsidRPr="0005341E" w:rsidTr="00D73881">
        <w:tc>
          <w:tcPr>
            <w:tcW w:w="1959" w:type="dxa"/>
            <w:vAlign w:val="bottom"/>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E-mail adresa</w:t>
            </w:r>
          </w:p>
        </w:tc>
        <w:tc>
          <w:tcPr>
            <w:tcW w:w="7328" w:type="dxa"/>
            <w:vAlign w:val="bottom"/>
          </w:tcPr>
          <w:p w:rsidR="002938F1" w:rsidRPr="0005341E" w:rsidRDefault="00FB63BA" w:rsidP="0005341E">
            <w:pPr>
              <w:spacing w:before="60" w:after="60"/>
              <w:rPr>
                <w:rFonts w:ascii="Arial Narrow" w:hAnsi="Arial Narrow" w:cs="Arial"/>
                <w:bCs/>
                <w:sz w:val="22"/>
                <w:szCs w:val="22"/>
                <w:lang w:val="hr-HR"/>
              </w:rPr>
            </w:pPr>
            <w:hyperlink r:id="rId530" w:history="1">
              <w:r w:rsidR="002938F1" w:rsidRPr="0005341E">
                <w:rPr>
                  <w:rStyle w:val="Hyperlink"/>
                  <w:rFonts w:ascii="Arial Narrow" w:hAnsi="Arial Narrow" w:cs="Arial"/>
                  <w:bCs/>
                  <w:sz w:val="22"/>
                  <w:szCs w:val="22"/>
                  <w:lang w:val="hr-HR"/>
                </w:rPr>
                <w:t>mmstipetic@gmail.com</w:t>
              </w:r>
            </w:hyperlink>
            <w:r w:rsidR="002938F1" w:rsidRPr="0005341E">
              <w:rPr>
                <w:rFonts w:ascii="Arial Narrow" w:hAnsi="Arial Narrow" w:cs="Arial"/>
                <w:bCs/>
                <w:sz w:val="22"/>
                <w:szCs w:val="22"/>
                <w:lang w:val="hr-HR"/>
              </w:rPr>
              <w:t xml:space="preserve">; </w:t>
            </w:r>
            <w:hyperlink r:id="rId531" w:history="1">
              <w:r w:rsidR="002938F1" w:rsidRPr="0005341E">
                <w:rPr>
                  <w:rStyle w:val="Hyperlink"/>
                  <w:rFonts w:ascii="Arial Narrow" w:hAnsi="Arial Narrow" w:cs="Arial"/>
                  <w:bCs/>
                  <w:sz w:val="22"/>
                  <w:szCs w:val="22"/>
                  <w:lang w:val="hr-HR"/>
                </w:rPr>
                <w:t>mravak@sfzg.hr</w:t>
              </w:r>
            </w:hyperlink>
          </w:p>
        </w:tc>
      </w:tr>
      <w:tr w:rsidR="002938F1" w:rsidRPr="0005341E" w:rsidTr="00D73881">
        <w:tc>
          <w:tcPr>
            <w:tcW w:w="1959" w:type="dxa"/>
            <w:vAlign w:val="bottom"/>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Adresa osobne web stranice</w:t>
            </w:r>
          </w:p>
        </w:tc>
        <w:tc>
          <w:tcPr>
            <w:tcW w:w="7328" w:type="dxa"/>
            <w:vAlign w:val="center"/>
          </w:tcPr>
          <w:p w:rsidR="002938F1" w:rsidRPr="0005341E" w:rsidRDefault="002938F1" w:rsidP="0005341E">
            <w:pPr>
              <w:spacing w:before="60" w:after="60"/>
              <w:rPr>
                <w:rFonts w:ascii="Arial Narrow" w:hAnsi="Arial Narrow" w:cs="Arial"/>
                <w:sz w:val="22"/>
                <w:szCs w:val="22"/>
                <w:lang w:val="hr-HR"/>
              </w:rPr>
            </w:pPr>
          </w:p>
        </w:tc>
      </w:tr>
      <w:tr w:rsidR="002938F1" w:rsidRPr="0005341E" w:rsidTr="00D73881">
        <w:tc>
          <w:tcPr>
            <w:tcW w:w="1959" w:type="dxa"/>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Životopis</w:t>
            </w:r>
          </w:p>
        </w:tc>
        <w:tc>
          <w:tcPr>
            <w:tcW w:w="7328" w:type="dxa"/>
            <w:vAlign w:val="bottom"/>
          </w:tcPr>
          <w:p w:rsidR="002938F1" w:rsidRPr="0005341E" w:rsidRDefault="002938F1"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Obrazovanje</w:t>
            </w:r>
          </w:p>
          <w:p w:rsidR="002938F1" w:rsidRPr="0005341E" w:rsidRDefault="002938F1" w:rsidP="0005341E">
            <w:pPr>
              <w:spacing w:before="60" w:after="60"/>
              <w:rPr>
                <w:rFonts w:ascii="Arial Narrow" w:eastAsia="Calibri" w:hAnsi="Arial Narrow" w:cs="Arial"/>
                <w:sz w:val="22"/>
                <w:szCs w:val="22"/>
                <w:lang w:val="hr-HR"/>
              </w:rPr>
            </w:pPr>
            <w:r w:rsidRPr="0005341E">
              <w:rPr>
                <w:rFonts w:ascii="Arial Narrow" w:eastAsia="Calibri" w:hAnsi="Arial Narrow" w:cs="Arial"/>
                <w:sz w:val="22"/>
                <w:szCs w:val="22"/>
                <w:lang w:val="hr-HR"/>
              </w:rPr>
              <w:t>1976.- 1981. studij stomatologije, Stomatološki fakultet Sveučilišta u Zagrebu (SFZG)</w:t>
            </w:r>
          </w:p>
          <w:p w:rsidR="002938F1" w:rsidRPr="0005341E" w:rsidRDefault="002938F1" w:rsidP="0005341E">
            <w:pPr>
              <w:spacing w:before="60" w:after="60"/>
              <w:rPr>
                <w:rFonts w:ascii="Arial Narrow" w:eastAsia="Calibri" w:hAnsi="Arial Narrow" w:cs="Arial"/>
                <w:sz w:val="22"/>
                <w:szCs w:val="22"/>
                <w:lang w:val="hr-HR"/>
              </w:rPr>
            </w:pPr>
            <w:r w:rsidRPr="0005341E">
              <w:rPr>
                <w:rFonts w:ascii="Arial Narrow" w:eastAsia="Calibri" w:hAnsi="Arial Narrow" w:cs="Arial"/>
                <w:sz w:val="22"/>
                <w:szCs w:val="22"/>
                <w:lang w:val="hr-HR"/>
              </w:rPr>
              <w:t>1981.- 1983. Poslijediplomski studij,  SFZG</w:t>
            </w:r>
          </w:p>
          <w:p w:rsidR="002938F1" w:rsidRPr="0005341E" w:rsidRDefault="002938F1" w:rsidP="0005341E">
            <w:pPr>
              <w:spacing w:before="60" w:after="60"/>
              <w:rPr>
                <w:rFonts w:ascii="Arial Narrow" w:eastAsia="Calibri" w:hAnsi="Arial Narrow" w:cs="Arial"/>
                <w:sz w:val="22"/>
                <w:szCs w:val="22"/>
                <w:lang w:val="hr-HR"/>
              </w:rPr>
            </w:pPr>
            <w:r w:rsidRPr="0005341E">
              <w:rPr>
                <w:rFonts w:ascii="Arial Narrow" w:eastAsia="Calibri" w:hAnsi="Arial Narrow" w:cs="Arial"/>
                <w:sz w:val="22"/>
                <w:szCs w:val="22"/>
                <w:lang w:val="hr-HR"/>
              </w:rPr>
              <w:t>1983.- Magistar medicinskih znanosti iz područja stomatologije (Mr.sc.), SFZG</w:t>
            </w:r>
          </w:p>
          <w:p w:rsidR="002938F1" w:rsidRPr="0005341E" w:rsidRDefault="002938F1" w:rsidP="0005341E">
            <w:pPr>
              <w:spacing w:before="60" w:after="60"/>
              <w:rPr>
                <w:rFonts w:ascii="Arial Narrow" w:eastAsia="Calibri" w:hAnsi="Arial Narrow" w:cs="Arial"/>
                <w:sz w:val="22"/>
                <w:szCs w:val="22"/>
                <w:lang w:val="hr-HR"/>
              </w:rPr>
            </w:pPr>
            <w:r w:rsidRPr="0005341E">
              <w:rPr>
                <w:rFonts w:ascii="Arial Narrow" w:eastAsia="Calibri" w:hAnsi="Arial Narrow" w:cs="Arial"/>
                <w:sz w:val="22"/>
                <w:szCs w:val="22"/>
                <w:lang w:val="hr-HR"/>
              </w:rPr>
              <w:t>1984.-1985, poslijediplomski studij Medicinske citologije, Medicinski fakultet Sveučilišta u Zagrebu</w:t>
            </w:r>
          </w:p>
          <w:p w:rsidR="002938F1" w:rsidRPr="0005341E" w:rsidRDefault="002938F1" w:rsidP="0005341E">
            <w:pPr>
              <w:spacing w:before="60" w:after="60"/>
              <w:rPr>
                <w:rFonts w:ascii="Arial Narrow" w:eastAsia="Calibri" w:hAnsi="Arial Narrow" w:cs="Arial"/>
                <w:sz w:val="22"/>
                <w:szCs w:val="22"/>
                <w:lang w:val="hr-HR"/>
              </w:rPr>
            </w:pPr>
            <w:r w:rsidRPr="0005341E">
              <w:rPr>
                <w:rFonts w:ascii="Arial Narrow" w:eastAsia="Calibri" w:hAnsi="Arial Narrow" w:cs="Arial"/>
                <w:sz w:val="22"/>
                <w:szCs w:val="22"/>
                <w:lang w:val="hr-HR"/>
              </w:rPr>
              <w:t xml:space="preserve">1988.-1991. Specijalizacija iz oralne i dentalne patologije i parodontologije, Klinika za stomatologiju, Klinički bolnički centar Zagreb </w:t>
            </w:r>
          </w:p>
          <w:p w:rsidR="002938F1" w:rsidRPr="0005341E" w:rsidRDefault="002938F1" w:rsidP="0005341E">
            <w:pPr>
              <w:spacing w:before="60" w:after="60"/>
              <w:rPr>
                <w:rFonts w:ascii="Arial Narrow" w:eastAsia="Calibri" w:hAnsi="Arial Narrow" w:cs="Arial"/>
                <w:sz w:val="22"/>
                <w:szCs w:val="22"/>
                <w:lang w:val="hr-HR"/>
              </w:rPr>
            </w:pPr>
            <w:r w:rsidRPr="0005341E">
              <w:rPr>
                <w:rFonts w:ascii="Arial Narrow" w:eastAsia="Calibri" w:hAnsi="Arial Narrow" w:cs="Arial"/>
                <w:sz w:val="22"/>
                <w:szCs w:val="22"/>
                <w:lang w:val="hr-HR"/>
              </w:rPr>
              <w:t>1992. Doktorat znanosti iz područja stomatologije (Dr.sc), SFZG</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1996. stipendija CEEPUS, stručno usavršavanje na Odjelu za Dentalnu i oralnu patologiju i parodontologiju,  Landeskrankenhaus (LKH), Universitätklinik Graz, Austrija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1997. stipendija DAAD, Odjel za Oralnu patologiju Sveučilišne klinike Eppendorf, Hamburg, Njemačka </w:t>
            </w:r>
          </w:p>
          <w:p w:rsidR="002938F1" w:rsidRPr="0005341E" w:rsidRDefault="002938F1"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Radno iskustvo</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1981-1982. pripravnički staž DZ Medveščak, Zagreb</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1983. Liječnik stomatolog DZ Medveščak, Zagreb</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1984.-danas –Stomatološki fakultet Sveučilišta u Zagrebu, Zavod  za oralnu medicinu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1985.-danas- Klinika za stomatologiju ,KBC Zagreb,  Klinički zavod za oralnu medicinu,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1991.-danas - Specijalist oralne i dentalne patologije i parodontologije na Kliničkom Zavodu za oralnu medicinu,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2009.-danas – Redovni profesor u trajnom zvanju</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Predstojnica Zavoda za oralnu medicinu (2007-2009)</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Pročelnica Kliničkog zavoda za oralnu medicinu (2007-danas)</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Rad u tijelima Stomatološkog fakulteta: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a) član Znanstveno nastavnog Vijeća fakulteta od 1984. – danas</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b) član međunarodnog uređivačkog kolegija Acta Stomatologica Croatica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c) član Odbora za Međunarodnu suradnju Stomatološkog fakulteta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d) član Odbora za poslijediplomski doktorski studij (2007- 2015)</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e)  član Povjerenstva  za poslijediplomski specijalistički studij i trajno usavršavanje (2007 – danas)</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f) član Povjerenstva za izdavačku djelatnost Stomatološkog fakulteta (do 2007.)</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g) predsjednica povjerenstva za diplomske radove (1997.- 2003.) i predsjednica povjerenstva za uvođenje studenata u znanstveni rad (2003.- 2005.)</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h) član stručnih Povjerenstava za izbor i napredovanja nastavnika i suradnika Fakulteta</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i) član Povjerenstava za ocjenu i obranu diplomskih, magistarskih i doktorskih radova.</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Aktivnosti u Hrvatskoj komori dentalne medicine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•Član Povjerenstva za registar Komore (od 2006.)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•Predsjednica Povjerenstva za specijalistiku oralne medicine (od 2007.)</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•član Povjerenstva za stručni nadzor HSK (od 2008.);</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2009.-2013. Član Područnog vijeća za biomedicinu Ministarstva znanosti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2000.- danas - član ispitnih povjerenstava Ministarstva zdravlja RH za specijalističke ispite iz Oralne medicine i Parodontologije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2015.- član Povjerenstva za rano otkrivanje i prevenciju raka usne šupljine Ministarstva zdravlja RH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Nastavna aktivnost</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Provođenje i organizacija diplomske nastave iz kolegija Oralna medicina  studente 4., 5., i 6. godine studija dentalne medicine na Stomatološkom fakultetu u Zagrebu;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Voditeljica kolegija na poslijediplomskom doktorskom studiju „ Molekularna dijagnostika oralnih bolesti“ i poslijediplomskom specijalističkom studiju „Dijagnostički postupci u oralnoj medicini“</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Prevoditeljica i urednica sveučilišnog udžbenika i atlasa iz Oralne medicine</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         a) Greenberg M, Glick M. «Burketova oralna medicina, dijagnoza i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              liječenje» (Medicinska naklada, 2006) i</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         b) Laskaris G. «Atlas oralnih bolesti» (Naklada Slap, 2005.)</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Voditeljica i predavač na tečajevima trajne izobrazbe u organizaciji Stomatološkog fakulteta i Hrvatske Komore dentalne medicine.</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Glavni mentor specijalizantima na specijalizaciji iz Oralne medicine.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Mentorica 40 obranjenih diplomskih radova, 8 obranjenih magistarskih radova i 5 doktorskih disertacija.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Mentor specijalizantima i pripravnicima tijekom provođenja staža iz Oralne medicine</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Voditeljica i koordinatorica međunarodne studentske ljetne škole CROPBSA-CEEPUS-EDSA na Stomatološkom fakultetu (2000-2006)</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 xml:space="preserve">Disertacija </w:t>
            </w:r>
            <w:r w:rsidRPr="0005341E">
              <w:rPr>
                <w:rFonts w:ascii="Arial Narrow" w:hAnsi="Arial Narrow" w:cs="Arial"/>
                <w:sz w:val="22"/>
                <w:szCs w:val="22"/>
                <w:lang w:val="hr-HR"/>
              </w:rPr>
              <w:t>(naslov i godina obrane)</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Histoenzimska aktivnost mononuklearnog staničnog infiltrata s obzirom na kliničko stanje i trajanje oralnog lichena rubera, 1992.</w:t>
            </w:r>
          </w:p>
          <w:p w:rsidR="002938F1" w:rsidRPr="0005341E" w:rsidRDefault="002938F1"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Znanstvena aktivnost</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 Suradnik istraživač na  međunarodnom projektu MZOS-a i UKF-a: “Clinical and biological factors determining severity and activity of chronic graft- versus-host disease after allogeneic hematopoietic stem cell transplantation“</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Voditelji projekta : Prof.dr.sc. Živko Steven Pavletić  (NCI/NIH, Bethesda, USA)i Prof.dr.sc.Damir Nemet  (KBC, Zagreb),godina odobrenja projekta: 2013.</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U okviru znanstvenog projekta UKF i na poziv profesora dr ŽS Pavletića boravila u radnom posjetu u svrhu edukacije na National Institute of Health, Bethesda, SAD, od 31.08.-12.09.2015.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od 2013.- član multidisciplinarnog tima za kroničnu graft versus host disease</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2. Voditeljica znanstveno istraživačkog projekta potpore Sveučilišta u Zagrebu (BM1.62/2014) i suradnik na projektu potpore Sveučilišta u Zagrebu (BM126/2015.,voditelj: prof.dr.sc.Radovan Vrhovac)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3.Voditeljica znanstvenog projekta MZOŠ-a br 065 0982464-2532 Molekularni mehanizmi u nastanku prekanceroznih i kanceroznih lezija sluznice usne šupljine (2006-2013)</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4. Član međunarodne Znanstvene skupine Med Res In SSE i suradnik na projektu „Characterization of early disseminating tumorigenic breast cancer cells with CD44+CD24- or low phenotype and their microenvironment in the bone marrow and bone of patients with breast cancer“ u okviru FP6 programa (Call title: FP7-HEALTH-2007-A)</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5. Suradnik na projektu HAZU br.0101023, DNA čip tehnologija u  globalnom genetičkom profiliranju tumora, glavni istraživač akademik prof.dr.sc.Šime Špaventi (2002-2004).</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6. Istraživač u dva realizirana znanstvena projekta Ministarstva znanosti, obrazovanja i športa:Projekt br. 3-02-339, Oralne imunološke bolesti i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Projekt br. 3-02-336, Oralne prekancerozne lezije.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Od 1994. surađuje sa  Zavodom za molekularnu medicinu Instituta Rudjer Boskovic (IRB) u području istraživanja oralnih infekcija i prekanceroznih lezija usne šupljine  (Ugovor o suradnji Stomatološkog fakulteta i Zavoda za molekularnu medicinu Instituta Rudjer Boskovic (IRB) br. 01-644/03 od 15.srpnja 2003.).</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2008. –  potaknula suradnju sa Zavodom za transfuzijsku medicinu  (HZTM) u Zagrebu na znanstvenom istraživanju oralnih bolesti (Ugovor o suradnji SFZG i  HZTM od 30.prosinca 2007.).</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Aktivno sudjeluje na domaćim i međunarodnim znanstvenim skupovima.</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2006. – potpredsjednica organizacijskog i član znanstvenog odbora 8.kongresa Europskog udruženja za oralnu medicinu (EAOM), održanom  2006.u Zagrebu.</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Recenzent u časopisima: Oral Diseases, Oral oncology, Acta Stomatologica Croatica, Acta Dermatologica Croatica, Gerodontology, Plos-One,</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2006.- Član prosudbene skupine i Recenzent znanstvenih projekata MZOS-a i znanstvenih projekata Slovenian research Agency.</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Druga nagrada za najbolji znanstveni rad  - 2nd Winner Award in the category of best scientific papers at the 10th EAOM congress of oral medicine held in London 2010 for paper entitled: “The effect of the low level laser irradiation on the structure of polymethyl methacrylate (PMMA) of the denture base” autora Mravak-Stipetić M, Bažant I, Jerolimov V, Jukić A.</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Publikacije</w:t>
            </w:r>
            <w:r w:rsidR="003B633F" w:rsidRPr="0005341E">
              <w:rPr>
                <w:rFonts w:ascii="Arial Narrow" w:hAnsi="Arial Narrow" w:cs="Arial"/>
                <w:sz w:val="22"/>
                <w:szCs w:val="22"/>
                <w:lang w:val="hr-HR"/>
              </w:rPr>
              <w:t>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Izvorni znanstveni radovi (CC, SCI i drugi) – 54</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Stručni radovi – 40</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Poglavlja u znanstvenim i stručnim knjigama – 10</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Kongresna priopćenja u CC časopisu  - 18</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Sažeci u zbornicima – 46</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Pozvana predavanja na domaćim i međunarodnim skupovima – 16</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Gost urednik časopisa </w:t>
            </w:r>
            <w:r w:rsidRPr="0005341E">
              <w:rPr>
                <w:rFonts w:ascii="Arial Narrow" w:hAnsi="Arial Narrow" w:cs="Arial"/>
                <w:i/>
                <w:sz w:val="22"/>
                <w:szCs w:val="22"/>
                <w:lang w:val="hr-HR"/>
              </w:rPr>
              <w:t>Oral diseases (suppl.)</w:t>
            </w:r>
            <w:r w:rsidRPr="0005341E">
              <w:rPr>
                <w:rFonts w:ascii="Arial Narrow" w:hAnsi="Arial Narrow" w:cs="Arial"/>
                <w:sz w:val="22"/>
                <w:szCs w:val="22"/>
                <w:lang w:val="hr-HR"/>
              </w:rPr>
              <w:t xml:space="preserve"> 2006.</w:t>
            </w:r>
          </w:p>
          <w:p w:rsidR="002938F1" w:rsidRPr="0005341E" w:rsidRDefault="002938F1"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Osobni podaci</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Rođena u Karlovcu, 1957., osnovno i srednje obrazovanje (5.Gimnaziju) završila u Zagrebu.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Udata, majka dvoje djece (sin 30 godina, doktor dentalne medicine; kćerka 24 godine, studentica 5. godine studija ekonomije na Sveučilištu u Rijeci)</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Nagrade: Diploma Zbora liječnika Hrvatske (2007) - priznanje za doprinos struci, znanosti i dobrobiti narodu.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Članstva: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 Hrvatski liječnički zbor (od 1981.)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Hrvatska komora dentalne medicine (od 1995.)</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 Nacionalni predstavnik u Vijeću Europskog udruženja za oralnu medicinu  1998.(EAOM) i član EAOM-a.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Hrvatsko društvo za oralnu medicinu i patologiju (od 1999.)</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Odbor za onkogene i faktore rasta HAZU (od 2001),</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 Odbor za  stomatologiju HAZU (od 2012.)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 Predstavnik Regije 5 EAOM-a - 5 zemalja članica Europskog udruženja za oralnu medicinu (EAOM) (od  2004-2009)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Journal Liaison Officer u indeksiranom međunarodnom časopisu Oral Diseases (2000) </w:t>
            </w:r>
          </w:p>
        </w:tc>
      </w:tr>
      <w:tr w:rsidR="002938F1" w:rsidRPr="0005341E" w:rsidTr="00D73881">
        <w:trPr>
          <w:trHeight w:val="2693"/>
        </w:trPr>
        <w:tc>
          <w:tcPr>
            <w:tcW w:w="1959" w:type="dxa"/>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Popis radova objavljenih u posljednjih pet godina </w:t>
            </w:r>
            <w:r w:rsidR="00CB25F6" w:rsidRPr="0005341E">
              <w:rPr>
                <w:rFonts w:ascii="Arial Narrow" w:hAnsi="Arial Narrow" w:cs="Arial"/>
                <w:sz w:val="22"/>
                <w:szCs w:val="22"/>
                <w:lang w:val="hr-HR"/>
              </w:rPr>
              <w:t> </w:t>
            </w:r>
          </w:p>
        </w:tc>
        <w:tc>
          <w:tcPr>
            <w:tcW w:w="7328" w:type="dxa"/>
          </w:tcPr>
          <w:p w:rsidR="002938F1" w:rsidRPr="0005341E" w:rsidRDefault="002938F1" w:rsidP="0005341E">
            <w:pPr>
              <w:spacing w:before="60" w:after="60"/>
              <w:ind w:left="26"/>
              <w:rPr>
                <w:rFonts w:ascii="Arial Narrow" w:hAnsi="Arial Narrow" w:cs="Arial"/>
                <w:sz w:val="22"/>
                <w:szCs w:val="22"/>
                <w:lang w:val="hr-HR"/>
              </w:rPr>
            </w:pPr>
            <w:r w:rsidRPr="0005341E">
              <w:rPr>
                <w:rFonts w:ascii="Arial Narrow" w:hAnsi="Arial Narrow" w:cs="Arial"/>
                <w:sz w:val="22"/>
                <w:szCs w:val="22"/>
                <w:lang w:val="hr-HR"/>
              </w:rPr>
              <w:t>Mravak-Stipetić M, Lončar-Brzak B, Bakale-Hodak I, Sabol I, Seiwerth  S, Majstorović M, Grce M. Clinicopathologic correlation of oral lichen planus and oral lichenoid lesions: a preliminary study. Scientific World Journal, 2014;2014:746874.doi: 10.1155/2014/746874.Epub 2014 Oct 29.</w:t>
            </w:r>
          </w:p>
          <w:p w:rsidR="002938F1" w:rsidRPr="0005341E" w:rsidRDefault="002938F1" w:rsidP="0005341E">
            <w:pPr>
              <w:spacing w:before="60" w:after="60"/>
              <w:ind w:left="26"/>
              <w:rPr>
                <w:rFonts w:ascii="Arial Narrow" w:hAnsi="Arial Narrow" w:cs="Arial"/>
                <w:sz w:val="22"/>
                <w:szCs w:val="22"/>
                <w:lang w:val="hr-HR"/>
              </w:rPr>
            </w:pPr>
            <w:r w:rsidRPr="0005341E">
              <w:rPr>
                <w:rFonts w:ascii="Arial Narrow" w:hAnsi="Arial Narrow" w:cs="Arial"/>
                <w:sz w:val="22"/>
                <w:szCs w:val="22"/>
                <w:lang w:val="hr-HR"/>
              </w:rPr>
              <w:t>Risović D(1), Maver-Bišćanin M, Mravak-Stipetić M, Bukovski S, Bišćanin A.</w:t>
            </w:r>
          </w:p>
          <w:p w:rsidR="002938F1" w:rsidRPr="0005341E" w:rsidRDefault="002938F1" w:rsidP="0005341E">
            <w:pPr>
              <w:spacing w:before="60" w:after="60"/>
              <w:ind w:left="26"/>
              <w:rPr>
                <w:rFonts w:ascii="Arial Narrow" w:hAnsi="Arial Narrow" w:cs="Arial"/>
                <w:sz w:val="22"/>
                <w:szCs w:val="22"/>
                <w:lang w:val="hr-HR"/>
              </w:rPr>
            </w:pPr>
            <w:r w:rsidRPr="0005341E">
              <w:rPr>
                <w:rFonts w:ascii="Arial Narrow" w:hAnsi="Arial Narrow" w:cs="Arial"/>
                <w:sz w:val="22"/>
                <w:szCs w:val="22"/>
                <w:lang w:val="hr-HR"/>
              </w:rPr>
              <w:t>Quantitative investigation of efficiency of ultraviolet and visible light in</w:t>
            </w:r>
          </w:p>
          <w:p w:rsidR="002938F1" w:rsidRPr="0005341E" w:rsidRDefault="002938F1" w:rsidP="0005341E">
            <w:pPr>
              <w:spacing w:before="60" w:after="60"/>
              <w:ind w:left="26"/>
              <w:rPr>
                <w:rFonts w:ascii="Arial Narrow" w:hAnsi="Arial Narrow" w:cs="Arial"/>
                <w:sz w:val="22"/>
                <w:szCs w:val="22"/>
                <w:lang w:val="hr-HR"/>
              </w:rPr>
            </w:pPr>
            <w:r w:rsidRPr="0005341E">
              <w:rPr>
                <w:rFonts w:ascii="Arial Narrow" w:hAnsi="Arial Narrow" w:cs="Arial"/>
                <w:sz w:val="22"/>
                <w:szCs w:val="22"/>
                <w:lang w:val="hr-HR"/>
              </w:rPr>
              <w:t>eradication of Candida albicans in vitro. Photomed Laser Surg. 2014 Apr;32(4):232-9. doi: 10.1089/pho.2013.3691</w:t>
            </w:r>
          </w:p>
          <w:p w:rsidR="002938F1" w:rsidRPr="0005341E" w:rsidRDefault="002938F1" w:rsidP="009D40F1">
            <w:pPr>
              <w:spacing w:before="60" w:after="60"/>
              <w:rPr>
                <w:rFonts w:ascii="Arial Narrow" w:hAnsi="Arial Narrow" w:cs="Arial"/>
                <w:sz w:val="22"/>
                <w:szCs w:val="22"/>
                <w:lang w:val="hr-HR"/>
              </w:rPr>
            </w:pPr>
            <w:r w:rsidRPr="0005341E">
              <w:rPr>
                <w:rFonts w:ascii="Arial Narrow" w:hAnsi="Arial Narrow" w:cs="Arial"/>
                <w:sz w:val="22"/>
                <w:szCs w:val="22"/>
                <w:lang w:val="hr-HR"/>
              </w:rPr>
              <w:t>Mravak-Stipetić M, Sabol I, Kranjčić J, Knežević M, Grce M. Human papillomavirus in  the lesions of the oral mucosa according to topography. PLoS One. 2013 Jul 29;8(7):e69736. doi: 10.1371/journal.pone.0069736</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Grce M(1), Mravak-Stipetić M(2). Human papillomavirus-associated diseases.</w:t>
            </w:r>
          </w:p>
          <w:p w:rsidR="002938F1" w:rsidRPr="0005341E" w:rsidRDefault="002938F1" w:rsidP="0005341E">
            <w:pPr>
              <w:spacing w:before="60" w:after="60"/>
              <w:rPr>
                <w:rFonts w:ascii="Arial Narrow" w:hAnsi="Arial Narrow" w:cs="Arial"/>
                <w:sz w:val="22"/>
                <w:szCs w:val="22"/>
              </w:rPr>
            </w:pPr>
            <w:r w:rsidRPr="0005341E">
              <w:rPr>
                <w:rFonts w:ascii="Arial Narrow" w:hAnsi="Arial Narrow" w:cs="Arial"/>
                <w:sz w:val="22"/>
                <w:szCs w:val="22"/>
                <w:lang w:val="hr-HR"/>
              </w:rPr>
              <w:t>Clin Dermatol. 2014 Mar-Apr;32(2):253-8.  Doi10.1016/j.clindermatol.2013.10.006. Epub 2013 Oct 30</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Baričević M, Mravak Stipetić M, Šitum M, Marinović B, Seiwerth S, Baričević D,  Lončar B. Oral bullous eruption after taking lisinopril-case report and literature  review. Wien Klin Wochenschr. 2013;125(13):408-11.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Lončar Brzak B, Mravak-Stipetić M, Canjuga I, Baričević M, Baličević D, Sikora M,  Filipović-Zore I. The Frequency and Malignant Transformation Rate of Oral Lichen Planus and Leukoplakia – A Retrospective Study. Coll Antropol 2012 36 (3): 773–777.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Baričević M, Ratkaj I, Mladinić M, Želježić D, Kraljević Pavelić S, Lončar B, Mravak-Stipetić M. In vivo assessment of DNA damage induced in oral mucosa cells  by fixed and removable metal prosthodontic appliances. Clinical Oral Investigation, 2012;16(1):325-31.</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Lončar B, Mravak-Stipetić M, Baričević M, Risović D. The effect of low-level laser  therapy (LLLT) on salivary glands in patients with xerostomia. Photomedicine and  Laser Surgery 2011;29(3):171-5.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Baričević M, Mravak-Stipetić M, Stanimirović A, Blanuša M, Kern J, Lončar B,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Andabak A, Baričević D. Salivary Concentrations of Nickel and Chromium in Patients   with Burning Mouth Syndrome. Acta Dermatovenerol Croat 2011;19(1):2-5.</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Baričević M, Pavelić SK, Stipetić MM, Lončar B, Ratkaj I. Comment on a letter   written by Ribeiro DA ''Risk assessment of oral cancer in patients with pre-cancerous states of the oral cavity using micronucleus test and challenge assay'' [Saran R, Tiwari  RK, Reddy PP, Ahuja YR. Oral Oncol 2008;44:354-60]. Oral Oncol 2011;47(8):777-8.</w:t>
            </w:r>
          </w:p>
        </w:tc>
      </w:tr>
      <w:tr w:rsidR="002938F1" w:rsidRPr="0005341E" w:rsidTr="00D73881">
        <w:tc>
          <w:tcPr>
            <w:tcW w:w="1959" w:type="dxa"/>
            <w:vAlign w:val="center"/>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Datum zadnjeg izbora u znanstveno-nastavno ili nastavno zvanje i naziv zvanja</w:t>
            </w:r>
          </w:p>
        </w:tc>
        <w:tc>
          <w:tcPr>
            <w:tcW w:w="7328" w:type="dxa"/>
          </w:tcPr>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14.07.2009.</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Redoviti profesor u trajnom zvanju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Znanstveni savjetnik </w:t>
            </w:r>
          </w:p>
          <w:p w:rsidR="002938F1" w:rsidRPr="0005341E" w:rsidRDefault="002938F1" w:rsidP="0005341E">
            <w:pPr>
              <w:spacing w:before="60" w:after="60"/>
              <w:rPr>
                <w:rFonts w:ascii="Arial Narrow" w:hAnsi="Arial Narrow" w:cs="Arial"/>
                <w:sz w:val="22"/>
                <w:szCs w:val="22"/>
                <w:lang w:val="hr-HR"/>
              </w:rPr>
            </w:pPr>
          </w:p>
        </w:tc>
      </w:tr>
    </w:tbl>
    <w:p w:rsidR="002938F1" w:rsidRPr="0005341E" w:rsidRDefault="002938F1" w:rsidP="0005341E">
      <w:pPr>
        <w:spacing w:before="60" w:after="60"/>
        <w:rPr>
          <w:rFonts w:ascii="Arial Narrow" w:hAnsi="Arial Narrow" w:cs="Arial"/>
          <w:sz w:val="22"/>
          <w:szCs w:val="22"/>
          <w:lang w:val="hr-HR"/>
        </w:rPr>
      </w:pPr>
    </w:p>
    <w:p w:rsidR="002938F1" w:rsidRPr="0005341E" w:rsidRDefault="002938F1" w:rsidP="0005341E">
      <w:pPr>
        <w:spacing w:before="60" w:after="60"/>
        <w:rPr>
          <w:rFonts w:ascii="Arial Narrow" w:hAnsi="Arial Narrow"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2938F1" w:rsidRPr="0005341E" w:rsidTr="00D73881">
        <w:tc>
          <w:tcPr>
            <w:tcW w:w="1959" w:type="dxa"/>
            <w:vAlign w:val="bottom"/>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Ime</w:t>
            </w:r>
          </w:p>
        </w:tc>
        <w:tc>
          <w:tcPr>
            <w:tcW w:w="7328" w:type="dxa"/>
          </w:tcPr>
          <w:p w:rsidR="002938F1" w:rsidRPr="0005341E" w:rsidRDefault="002938F1" w:rsidP="0005341E">
            <w:pPr>
              <w:spacing w:before="60" w:after="60"/>
              <w:rPr>
                <w:rFonts w:ascii="Arial Narrow" w:hAnsi="Arial Narrow" w:cs="Arial"/>
                <w:b/>
                <w:sz w:val="22"/>
                <w:szCs w:val="22"/>
              </w:rPr>
            </w:pPr>
            <w:r w:rsidRPr="0005341E">
              <w:rPr>
                <w:rFonts w:ascii="Arial Narrow" w:hAnsi="Arial Narrow" w:cs="Arial"/>
                <w:b/>
                <w:sz w:val="22"/>
                <w:szCs w:val="22"/>
              </w:rPr>
              <w:t xml:space="preserve">Sanja </w:t>
            </w:r>
          </w:p>
        </w:tc>
      </w:tr>
      <w:tr w:rsidR="002938F1" w:rsidRPr="0005341E" w:rsidTr="00D73881">
        <w:tc>
          <w:tcPr>
            <w:tcW w:w="1959" w:type="dxa"/>
            <w:vAlign w:val="bottom"/>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Prezime</w:t>
            </w:r>
          </w:p>
        </w:tc>
        <w:tc>
          <w:tcPr>
            <w:tcW w:w="7328" w:type="dxa"/>
          </w:tcPr>
          <w:p w:rsidR="002938F1" w:rsidRPr="0005341E" w:rsidRDefault="002938F1" w:rsidP="0005341E">
            <w:pPr>
              <w:spacing w:before="60" w:after="60"/>
              <w:rPr>
                <w:rFonts w:ascii="Arial Narrow" w:hAnsi="Arial Narrow" w:cs="Arial"/>
                <w:b/>
                <w:sz w:val="22"/>
                <w:szCs w:val="22"/>
              </w:rPr>
            </w:pPr>
            <w:r w:rsidRPr="0005341E">
              <w:rPr>
                <w:rFonts w:ascii="Arial Narrow" w:hAnsi="Arial Narrow" w:cs="Arial"/>
                <w:b/>
                <w:sz w:val="22"/>
                <w:szCs w:val="22"/>
              </w:rPr>
              <w:t>Davidović Mrsić</w:t>
            </w:r>
          </w:p>
        </w:tc>
      </w:tr>
      <w:tr w:rsidR="002938F1" w:rsidRPr="0005341E" w:rsidTr="00D73881">
        <w:tc>
          <w:tcPr>
            <w:tcW w:w="1959" w:type="dxa"/>
            <w:vAlign w:val="bottom"/>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Naziv ustanove</w:t>
            </w:r>
          </w:p>
        </w:tc>
        <w:tc>
          <w:tcPr>
            <w:tcW w:w="7328" w:type="dxa"/>
            <w:vAlign w:val="bottom"/>
          </w:tcPr>
          <w:p w:rsidR="002938F1" w:rsidRPr="0005341E" w:rsidRDefault="002938F1"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 xml:space="preserve">Klinički bolnički centar Zagreb </w:t>
            </w:r>
          </w:p>
        </w:tc>
      </w:tr>
      <w:tr w:rsidR="002938F1" w:rsidRPr="0005341E" w:rsidTr="00D73881">
        <w:tc>
          <w:tcPr>
            <w:tcW w:w="1959" w:type="dxa"/>
            <w:vAlign w:val="bottom"/>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E-mail adresa</w:t>
            </w:r>
          </w:p>
        </w:tc>
        <w:tc>
          <w:tcPr>
            <w:tcW w:w="7328" w:type="dxa"/>
            <w:vAlign w:val="bottom"/>
          </w:tcPr>
          <w:p w:rsidR="002938F1" w:rsidRPr="0005341E" w:rsidRDefault="002938F1"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sanja.mrsic@kbc-zagreb.hr</w:t>
            </w:r>
          </w:p>
        </w:tc>
      </w:tr>
      <w:tr w:rsidR="002938F1" w:rsidRPr="0005341E" w:rsidTr="00D73881">
        <w:tc>
          <w:tcPr>
            <w:tcW w:w="1959" w:type="dxa"/>
            <w:vAlign w:val="bottom"/>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Adresa osobne web stranice</w:t>
            </w:r>
          </w:p>
        </w:tc>
        <w:tc>
          <w:tcPr>
            <w:tcW w:w="7328" w:type="dxa"/>
            <w:vAlign w:val="center"/>
          </w:tcPr>
          <w:p w:rsidR="002938F1" w:rsidRPr="0005341E" w:rsidRDefault="002938F1" w:rsidP="0005341E">
            <w:pPr>
              <w:spacing w:before="60" w:after="60"/>
              <w:rPr>
                <w:rFonts w:ascii="Arial Narrow" w:hAnsi="Arial Narrow" w:cs="Arial"/>
                <w:sz w:val="22"/>
                <w:szCs w:val="22"/>
                <w:lang w:val="hr-HR"/>
              </w:rPr>
            </w:pPr>
          </w:p>
        </w:tc>
      </w:tr>
      <w:tr w:rsidR="002938F1" w:rsidRPr="0005341E" w:rsidTr="003B633F">
        <w:trPr>
          <w:trHeight w:val="6969"/>
        </w:trPr>
        <w:tc>
          <w:tcPr>
            <w:tcW w:w="1959" w:type="dxa"/>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Životopis</w:t>
            </w:r>
          </w:p>
        </w:tc>
        <w:tc>
          <w:tcPr>
            <w:tcW w:w="7328" w:type="dxa"/>
            <w:vAlign w:val="bottom"/>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Mjesto i godina rođenja: </w:t>
            </w:r>
          </w:p>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Cs/>
                <w:sz w:val="22"/>
                <w:szCs w:val="22"/>
                <w:lang w:val="hr-HR"/>
              </w:rPr>
              <w:t>Karlovac, 1963</w:t>
            </w:r>
            <w:r w:rsidRPr="0005341E">
              <w:rPr>
                <w:rFonts w:ascii="Arial Narrow" w:hAnsi="Arial Narrow" w:cs="Arial"/>
                <w:b/>
                <w:bCs/>
                <w:sz w:val="22"/>
                <w:szCs w:val="22"/>
                <w:lang w:val="hr-HR"/>
              </w:rPr>
              <w:t xml:space="preserve">. </w:t>
            </w:r>
          </w:p>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Obrazovanje:</w:t>
            </w:r>
          </w:p>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Cs/>
                <w:sz w:val="22"/>
                <w:szCs w:val="22"/>
                <w:lang w:val="hr-HR"/>
              </w:rPr>
              <w:t>1990. - dr. med</w:t>
            </w:r>
            <w:r w:rsidRPr="0005341E">
              <w:rPr>
                <w:rFonts w:ascii="Arial Narrow" w:hAnsi="Arial Narrow" w:cs="Arial"/>
                <w:b/>
                <w:bCs/>
                <w:sz w:val="22"/>
                <w:szCs w:val="22"/>
                <w:lang w:val="hr-HR"/>
              </w:rPr>
              <w:t xml:space="preserve">., </w:t>
            </w:r>
            <w:r w:rsidRPr="0005341E">
              <w:rPr>
                <w:rFonts w:ascii="Arial Narrow" w:hAnsi="Arial Narrow" w:cs="Arial"/>
                <w:sz w:val="22"/>
                <w:szCs w:val="22"/>
                <w:lang w:val="hr-HR"/>
              </w:rPr>
              <w:t>Medicinski fakultet Sveučilišta u Zagrebu</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1990-1992. – poslijediplomsko usavršavanje u Medical College of Wisconsin</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1992. - poslijediplomski studij iz Medicinske genetike, Medicinski fakultet Sveučilišta u Zagrebu</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1995. - poslijediplomski studij iz Onkologije, Medicinski fakultet u Zagrebu</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1999-2002.- specijalističko usavršavanje iz transfuzijske medicine. </w:t>
            </w:r>
          </w:p>
          <w:p w:rsidR="002938F1" w:rsidRPr="0005341E" w:rsidRDefault="002938F1"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 xml:space="preserve">Radno iskustvo i akademski stupnjevi: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1992-2015. - voditelj Laboratorija za citogenetiku, KBC Zagreb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1998. – magistar znanosti, Medicinski fakultet Sveučilišta u Zagrebu</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2011.- doktor znanosti, Medicinski fakultet Sveučilišta u Zagrebu</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2015. - primarijat, Ministarstvo zdravlja Republike Hrvatske</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2015. - voditelj Odjela za citogenetiku i novorođenački probir, Zagreb</w:t>
            </w:r>
            <w:r w:rsidRPr="0005341E">
              <w:rPr>
                <w:rFonts w:ascii="Arial Narrow" w:hAnsi="Arial Narrow" w:cs="Arial"/>
                <w:b/>
                <w:sz w:val="22"/>
                <w:szCs w:val="22"/>
                <w:lang w:val="hr-HR"/>
              </w:rPr>
              <w:t xml:space="preserve">. </w:t>
            </w:r>
          </w:p>
          <w:p w:rsidR="002938F1" w:rsidRPr="0005341E" w:rsidRDefault="002938F1"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 xml:space="preserve">Nastava: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dodiplomska i poslijediplomska nastava na Medicinskom fakultetu Sveučilišta u Zagrebu. </w:t>
            </w:r>
          </w:p>
          <w:p w:rsidR="002938F1" w:rsidRPr="0005341E" w:rsidRDefault="002938F1"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 xml:space="preserve">Znanstveni projekti: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suradnik u nekoliko domaćih (MZOŠ) i međunarodnih projekata.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Publikacije</w:t>
            </w:r>
            <w:r w:rsidRPr="0005341E">
              <w:rPr>
                <w:rFonts w:ascii="Arial Narrow" w:hAnsi="Arial Narrow" w:cs="Arial"/>
                <w:sz w:val="22"/>
                <w:szCs w:val="22"/>
                <w:lang w:val="hr-HR"/>
              </w:rPr>
              <w:t xml:space="preserve">: </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stručni i znanstveni radovi (8 u CC/SCI), poglavlja u knjigama i udžbenicima.</w:t>
            </w: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Znanstveni interes</w:t>
            </w:r>
            <w:r w:rsidRPr="0005341E">
              <w:rPr>
                <w:rFonts w:ascii="Arial Narrow" w:hAnsi="Arial Narrow" w:cs="Arial"/>
                <w:sz w:val="22"/>
                <w:szCs w:val="22"/>
                <w:lang w:val="hr-HR"/>
              </w:rPr>
              <w:t>:</w:t>
            </w:r>
          </w:p>
          <w:p w:rsidR="002938F1" w:rsidRPr="0005341E" w:rsidRDefault="002938F1" w:rsidP="0005341E">
            <w:pPr>
              <w:spacing w:before="60" w:after="60"/>
              <w:rPr>
                <w:rFonts w:ascii="Arial Narrow" w:hAnsi="Arial Narrow" w:cs="Arial"/>
                <w:b/>
                <w:sz w:val="22"/>
                <w:szCs w:val="22"/>
                <w:lang w:val="hr-HR"/>
              </w:rPr>
            </w:pPr>
            <w:r w:rsidRPr="0005341E">
              <w:rPr>
                <w:rFonts w:ascii="Arial Narrow" w:hAnsi="Arial Narrow" w:cs="Arial"/>
                <w:sz w:val="22"/>
                <w:szCs w:val="22"/>
                <w:lang w:val="hr-HR"/>
              </w:rPr>
              <w:t xml:space="preserve"> citogenetika, molekularna dijagnostika u hemato-onkologiji.</w:t>
            </w:r>
          </w:p>
          <w:p w:rsidR="002938F1" w:rsidRPr="0005341E" w:rsidRDefault="002938F1" w:rsidP="0005341E">
            <w:pPr>
              <w:spacing w:before="60" w:after="60"/>
              <w:rPr>
                <w:rFonts w:ascii="Arial Narrow" w:hAnsi="Arial Narrow" w:cs="Arial"/>
                <w:sz w:val="22"/>
                <w:szCs w:val="22"/>
              </w:rPr>
            </w:pPr>
          </w:p>
        </w:tc>
      </w:tr>
      <w:tr w:rsidR="002938F1" w:rsidRPr="0005341E" w:rsidTr="009D40F1">
        <w:tc>
          <w:tcPr>
            <w:tcW w:w="1959" w:type="dxa"/>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Popis radova objavljenih u posljednjih pet godina </w:t>
            </w:r>
            <w:r w:rsidR="00CB25F6" w:rsidRPr="0005341E">
              <w:rPr>
                <w:rFonts w:ascii="Arial Narrow" w:hAnsi="Arial Narrow" w:cs="Arial"/>
                <w:sz w:val="22"/>
                <w:szCs w:val="22"/>
                <w:lang w:val="hr-HR"/>
              </w:rPr>
              <w:t> </w:t>
            </w:r>
          </w:p>
        </w:tc>
        <w:tc>
          <w:tcPr>
            <w:tcW w:w="7328" w:type="dxa"/>
          </w:tcPr>
          <w:p w:rsidR="002938F1" w:rsidRPr="0005341E" w:rsidRDefault="002938F1" w:rsidP="0005341E">
            <w:pPr>
              <w:pStyle w:val="Heading2"/>
              <w:spacing w:before="60" w:after="60"/>
              <w:rPr>
                <w:rFonts w:ascii="Arial Narrow" w:hAnsi="Arial Narrow"/>
                <w:b w:val="0"/>
                <w:bCs w:val="0"/>
                <w:iCs w:val="0"/>
                <w:color w:val="000000"/>
                <w:sz w:val="22"/>
                <w:szCs w:val="22"/>
                <w:lang w:val="hr-HR"/>
              </w:rPr>
            </w:pPr>
            <w:r w:rsidRPr="0005341E">
              <w:rPr>
                <w:rFonts w:ascii="Arial Narrow" w:hAnsi="Arial Narrow"/>
                <w:b w:val="0"/>
                <w:bCs w:val="0"/>
                <w:iCs w:val="0"/>
                <w:color w:val="000000"/>
                <w:sz w:val="22"/>
                <w:szCs w:val="22"/>
                <w:lang w:val="hr-HR"/>
              </w:rPr>
              <w:t>1.</w:t>
            </w:r>
            <w:r w:rsidRPr="0005341E">
              <w:rPr>
                <w:rFonts w:ascii="Arial Narrow" w:hAnsi="Arial Narrow"/>
                <w:b w:val="0"/>
                <w:sz w:val="22"/>
                <w:szCs w:val="22"/>
                <w:lang w:val="hr-HR"/>
              </w:rPr>
              <w:t xml:space="preserve"> Prijić S, Ugrina I, Labar B, Nemet D, Batinić J, Zadro R, Ries S, Gjadrov-Kuvedžić K, </w:t>
            </w:r>
            <w:r w:rsidRPr="0005341E">
              <w:rPr>
                <w:rFonts w:ascii="Arial Narrow" w:hAnsi="Arial Narrow"/>
                <w:b w:val="0"/>
                <w:sz w:val="22"/>
                <w:szCs w:val="22"/>
                <w:u w:val="single"/>
                <w:lang w:val="hr-HR"/>
              </w:rPr>
              <w:t xml:space="preserve">Davidović S, </w:t>
            </w:r>
            <w:r w:rsidRPr="0005341E">
              <w:rPr>
                <w:rFonts w:ascii="Arial Narrow" w:hAnsi="Arial Narrow"/>
                <w:b w:val="0"/>
                <w:sz w:val="22"/>
                <w:szCs w:val="22"/>
                <w:lang w:val="hr-HR"/>
              </w:rPr>
              <w:t>Batinić D. Prognostic significance of constitutive phosphatidyl-inositol 3-kinase/Akt and mitogen-activated protein kinase phosphorylation in acute myeloid leukemia. Leuk Lymphoma. 2015 Aug;56(8):2281-8.</w:t>
            </w:r>
          </w:p>
          <w:p w:rsidR="002938F1" w:rsidRPr="0005341E" w:rsidRDefault="002938F1" w:rsidP="0005341E">
            <w:pPr>
              <w:pStyle w:val="Heading2"/>
              <w:spacing w:before="60" w:after="60"/>
              <w:rPr>
                <w:rFonts w:ascii="Arial Narrow" w:hAnsi="Arial Narrow"/>
                <w:b w:val="0"/>
                <w:sz w:val="22"/>
                <w:szCs w:val="22"/>
                <w:lang w:val="hr-HR"/>
              </w:rPr>
            </w:pPr>
            <w:r w:rsidRPr="0005341E">
              <w:rPr>
                <w:rFonts w:ascii="Arial Narrow" w:hAnsi="Arial Narrow"/>
                <w:b w:val="0"/>
                <w:bCs w:val="0"/>
                <w:iCs w:val="0"/>
                <w:color w:val="000000"/>
                <w:sz w:val="22"/>
                <w:szCs w:val="22"/>
                <w:lang w:val="hr-HR"/>
              </w:rPr>
              <w:t xml:space="preserve">2. Bašić Kinda S, Duraković N, Dotlić S, Serventi-Seiwerth R, </w:t>
            </w:r>
            <w:r w:rsidRPr="0005341E">
              <w:rPr>
                <w:rFonts w:ascii="Arial Narrow" w:hAnsi="Arial Narrow"/>
                <w:b w:val="0"/>
                <w:color w:val="000000"/>
                <w:sz w:val="22"/>
                <w:szCs w:val="22"/>
                <w:u w:val="single"/>
                <w:lang w:val="hr-HR"/>
              </w:rPr>
              <w:t>Davidović-Mrsić S</w:t>
            </w:r>
            <w:r w:rsidRPr="0005341E">
              <w:rPr>
                <w:rFonts w:ascii="Arial Narrow" w:hAnsi="Arial Narrow"/>
                <w:b w:val="0"/>
                <w:color w:val="000000"/>
                <w:sz w:val="22"/>
                <w:szCs w:val="22"/>
                <w:lang w:val="hr-HR"/>
              </w:rPr>
              <w:t>, Dubravčić K, Aurer I.</w:t>
            </w:r>
            <w:r w:rsidRPr="0005341E">
              <w:rPr>
                <w:rFonts w:ascii="Arial Narrow" w:hAnsi="Arial Narrow"/>
                <w:b w:val="0"/>
                <w:bCs w:val="0"/>
                <w:iCs w:val="0"/>
                <w:color w:val="000000"/>
                <w:sz w:val="22"/>
                <w:szCs w:val="22"/>
                <w:lang w:val="hr-HR"/>
              </w:rPr>
              <w:t xml:space="preserve"> Hepatosplenic αβ T-cell lymphoma arising after long-term azathioprine therapy successfully with allogeneic bone marrow transplant. Leukemia &amp; Lymphoma, 2013,54(6):1334-5. </w:t>
            </w:r>
          </w:p>
          <w:p w:rsidR="002938F1" w:rsidRPr="0005341E" w:rsidRDefault="002938F1" w:rsidP="0005341E">
            <w:pPr>
              <w:pStyle w:val="Heading2"/>
              <w:spacing w:before="60" w:after="60"/>
              <w:rPr>
                <w:rFonts w:ascii="Arial Narrow" w:hAnsi="Arial Narrow"/>
                <w:b w:val="0"/>
                <w:sz w:val="22"/>
                <w:szCs w:val="22"/>
                <w:lang w:val="hr-HR"/>
              </w:rPr>
            </w:pPr>
            <w:r w:rsidRPr="0005341E">
              <w:rPr>
                <w:rFonts w:ascii="Arial Narrow" w:hAnsi="Arial Narrow"/>
                <w:b w:val="0"/>
                <w:bCs w:val="0"/>
                <w:color w:val="000000"/>
                <w:sz w:val="22"/>
                <w:szCs w:val="22"/>
                <w:lang w:val="hr-HR"/>
              </w:rPr>
              <w:t xml:space="preserve">3.  Ivanković M, Ćukušić Kalajžić A, Škrobot Vidaček N, Franić Šimić I, </w:t>
            </w:r>
            <w:r w:rsidRPr="0005341E">
              <w:rPr>
                <w:rFonts w:ascii="Arial Narrow" w:hAnsi="Arial Narrow"/>
                <w:b w:val="0"/>
                <w:bCs w:val="0"/>
                <w:color w:val="000000"/>
                <w:sz w:val="22"/>
                <w:szCs w:val="22"/>
                <w:u w:val="single"/>
                <w:lang w:val="hr-HR"/>
              </w:rPr>
              <w:t>Davidović Mrsić</w:t>
            </w:r>
            <w:r w:rsidRPr="0005341E">
              <w:rPr>
                <w:rFonts w:ascii="Arial Narrow" w:hAnsi="Arial Narrow"/>
                <w:b w:val="0"/>
                <w:bCs w:val="0"/>
                <w:color w:val="000000"/>
                <w:sz w:val="22"/>
                <w:szCs w:val="22"/>
                <w:lang w:val="hr-HR"/>
              </w:rPr>
              <w:t xml:space="preserve"> S, Rubelj I. Human Xp/Yp telomere analysis by Southern-STELA. </w:t>
            </w:r>
            <w:r w:rsidRPr="0005341E">
              <w:rPr>
                <w:rFonts w:ascii="Arial Narrow" w:hAnsi="Arial Narrow"/>
                <w:b w:val="0"/>
                <w:color w:val="000000"/>
                <w:sz w:val="22"/>
                <w:szCs w:val="22"/>
                <w:lang w:val="hr-HR"/>
              </w:rPr>
              <w:t>Biogerontology. 2012;13(2):202-13.</w:t>
            </w:r>
          </w:p>
          <w:p w:rsidR="002938F1" w:rsidRPr="0005341E" w:rsidRDefault="002938F1" w:rsidP="0005341E">
            <w:pPr>
              <w:pStyle w:val="ListParagraph"/>
              <w:spacing w:before="60" w:after="60"/>
              <w:ind w:left="0"/>
              <w:rPr>
                <w:rFonts w:ascii="Arial Narrow" w:hAnsi="Arial Narrow" w:cs="Arial"/>
                <w:sz w:val="22"/>
                <w:szCs w:val="22"/>
              </w:rPr>
            </w:pPr>
            <w:r w:rsidRPr="0005341E">
              <w:rPr>
                <w:rFonts w:ascii="Arial Narrow" w:hAnsi="Arial Narrow" w:cs="Arial"/>
                <w:color w:val="000000"/>
                <w:sz w:val="22"/>
                <w:szCs w:val="22"/>
              </w:rPr>
              <w:t xml:space="preserve">4. Jakovljević G, Nakić M, Rogošić S, Kardum-Skelin I, </w:t>
            </w:r>
            <w:r w:rsidRPr="0005341E">
              <w:rPr>
                <w:rFonts w:ascii="Arial Narrow" w:hAnsi="Arial Narrow" w:cs="Arial"/>
                <w:color w:val="000000"/>
                <w:sz w:val="22"/>
                <w:szCs w:val="22"/>
                <w:u w:val="single"/>
              </w:rPr>
              <w:t>Mrsić-Davidović S</w:t>
            </w:r>
            <w:r w:rsidRPr="0005341E">
              <w:rPr>
                <w:rFonts w:ascii="Arial Narrow" w:hAnsi="Arial Narrow" w:cs="Arial"/>
                <w:color w:val="000000"/>
                <w:sz w:val="22"/>
                <w:szCs w:val="22"/>
              </w:rPr>
              <w:t xml:space="preserve">, Zadro R, Krušlin B. </w:t>
            </w:r>
            <w:r w:rsidRPr="0005341E">
              <w:rPr>
                <w:rFonts w:ascii="Arial Narrow" w:hAnsi="Arial Narrow" w:cs="Arial"/>
                <w:bCs/>
                <w:color w:val="000000"/>
                <w:sz w:val="22"/>
                <w:szCs w:val="22"/>
              </w:rPr>
              <w:t xml:space="preserve">Pre-B-cell acute lymphoblastic leukemia with bulk extramedullary disease and chromosome 22 (EWSR1) rearrangement masquerading as Ewing sarcoma. </w:t>
            </w:r>
            <w:r w:rsidRPr="0005341E">
              <w:rPr>
                <w:rFonts w:ascii="Arial Narrow" w:hAnsi="Arial Narrow" w:cs="Arial"/>
                <w:color w:val="000000"/>
                <w:sz w:val="22"/>
                <w:szCs w:val="22"/>
              </w:rPr>
              <w:t>Pediatr Blood Cancer. 2010;54:606-9.</w:t>
            </w:r>
          </w:p>
        </w:tc>
      </w:tr>
      <w:tr w:rsidR="002938F1" w:rsidRPr="0005341E" w:rsidTr="00D73881">
        <w:tc>
          <w:tcPr>
            <w:tcW w:w="1959" w:type="dxa"/>
            <w:vAlign w:val="center"/>
          </w:tcPr>
          <w:p w:rsidR="002938F1" w:rsidRPr="0005341E" w:rsidRDefault="002938F1"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Datum zadnjeg izbora u znanstveno-nastavno ili nastavno zvanje i naziv zvanja</w:t>
            </w:r>
          </w:p>
        </w:tc>
        <w:tc>
          <w:tcPr>
            <w:tcW w:w="7328" w:type="dxa"/>
          </w:tcPr>
          <w:p w:rsidR="002938F1" w:rsidRPr="0005341E" w:rsidRDefault="002938F1" w:rsidP="0005341E">
            <w:pPr>
              <w:spacing w:before="60" w:after="60"/>
              <w:rPr>
                <w:rFonts w:ascii="Arial Narrow" w:hAnsi="Arial Narrow" w:cs="Arial"/>
                <w:sz w:val="22"/>
                <w:szCs w:val="22"/>
                <w:lang w:val="hr-HR"/>
              </w:rPr>
            </w:pPr>
          </w:p>
          <w:p w:rsidR="002938F1" w:rsidRPr="0005341E" w:rsidRDefault="002938F1"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w:t>
            </w:r>
          </w:p>
          <w:p w:rsidR="002938F1" w:rsidRPr="0005341E" w:rsidRDefault="002938F1" w:rsidP="0005341E">
            <w:pPr>
              <w:spacing w:before="60" w:after="60"/>
              <w:rPr>
                <w:rFonts w:ascii="Arial Narrow" w:hAnsi="Arial Narrow" w:cs="Arial"/>
                <w:sz w:val="22"/>
                <w:szCs w:val="22"/>
                <w:lang w:val="hr-HR"/>
              </w:rPr>
            </w:pPr>
          </w:p>
        </w:tc>
      </w:tr>
    </w:tbl>
    <w:p w:rsidR="002938F1" w:rsidRPr="0005341E" w:rsidRDefault="002938F1" w:rsidP="0005341E">
      <w:pPr>
        <w:spacing w:before="60" w:after="60"/>
        <w:rPr>
          <w:rFonts w:ascii="Arial Narrow" w:hAnsi="Arial Narrow" w:cs="Arial"/>
          <w:sz w:val="22"/>
          <w:szCs w:val="22"/>
          <w:lang w:val="hr-HR"/>
        </w:rPr>
      </w:pPr>
    </w:p>
    <w:p w:rsidR="00F26569" w:rsidRPr="0005341E" w:rsidRDefault="00F26569" w:rsidP="0005341E">
      <w:pPr>
        <w:spacing w:before="60" w:after="60"/>
        <w:rPr>
          <w:rFonts w:ascii="Arial Narrow" w:hAnsi="Arial Narrow" w:cs="Arial"/>
          <w:sz w:val="22"/>
          <w:szCs w:val="22"/>
        </w:rPr>
      </w:pPr>
    </w:p>
    <w:p w:rsidR="00F26569" w:rsidRPr="0005341E" w:rsidRDefault="00F26569" w:rsidP="0005341E">
      <w:pPr>
        <w:spacing w:before="60" w:after="60"/>
        <w:rPr>
          <w:rFonts w:ascii="Arial Narrow" w:hAnsi="Arial Narrow"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F26569" w:rsidRPr="0005341E" w:rsidTr="00D73881">
        <w:tc>
          <w:tcPr>
            <w:tcW w:w="1959" w:type="dxa"/>
          </w:tcPr>
          <w:p w:rsidR="00F26569" w:rsidRPr="0005341E" w:rsidRDefault="00F26569" w:rsidP="0005341E">
            <w:pPr>
              <w:pStyle w:val="Bezproreda"/>
              <w:spacing w:before="60" w:after="60"/>
              <w:rPr>
                <w:rFonts w:ascii="Arial Narrow" w:hAnsi="Arial Narrow"/>
                <w:b/>
                <w:lang w:val="hr-HR"/>
              </w:rPr>
            </w:pPr>
            <w:r w:rsidRPr="0005341E">
              <w:rPr>
                <w:rFonts w:ascii="Arial Narrow" w:hAnsi="Arial Narrow"/>
                <w:b/>
                <w:lang w:val="hr-HR"/>
              </w:rPr>
              <w:t>Ime</w:t>
            </w:r>
          </w:p>
        </w:tc>
        <w:tc>
          <w:tcPr>
            <w:tcW w:w="7328" w:type="dxa"/>
          </w:tcPr>
          <w:p w:rsidR="00F26569" w:rsidRPr="0005341E" w:rsidRDefault="00F26569" w:rsidP="0005341E">
            <w:pPr>
              <w:pStyle w:val="Bezproreda"/>
              <w:spacing w:before="60" w:after="60"/>
              <w:rPr>
                <w:rFonts w:ascii="Arial Narrow" w:hAnsi="Arial Narrow"/>
                <w:b/>
                <w:lang w:val="hr-HR"/>
              </w:rPr>
            </w:pPr>
          </w:p>
          <w:p w:rsidR="00F26569" w:rsidRPr="0005341E" w:rsidRDefault="00F26569" w:rsidP="0005341E">
            <w:pPr>
              <w:pStyle w:val="Bezproreda"/>
              <w:spacing w:before="60" w:after="60"/>
              <w:rPr>
                <w:rFonts w:ascii="Arial Narrow" w:hAnsi="Arial Narrow"/>
                <w:b/>
                <w:lang w:val="hr-HR"/>
              </w:rPr>
            </w:pPr>
            <w:r w:rsidRPr="0005341E">
              <w:rPr>
                <w:rFonts w:ascii="Arial Narrow" w:hAnsi="Arial Narrow"/>
                <w:b/>
                <w:lang w:val="hr-HR"/>
              </w:rPr>
              <w:t>ANDREA</w:t>
            </w:r>
          </w:p>
        </w:tc>
      </w:tr>
      <w:tr w:rsidR="00F26569" w:rsidRPr="0005341E" w:rsidTr="00D73881">
        <w:tc>
          <w:tcPr>
            <w:tcW w:w="1959" w:type="dxa"/>
          </w:tcPr>
          <w:p w:rsidR="00F26569" w:rsidRPr="0005341E" w:rsidRDefault="00F26569" w:rsidP="0005341E">
            <w:pPr>
              <w:pStyle w:val="Bezproreda"/>
              <w:spacing w:before="60" w:after="60"/>
              <w:rPr>
                <w:rFonts w:ascii="Arial Narrow" w:hAnsi="Arial Narrow"/>
                <w:b/>
                <w:lang w:val="hr-HR"/>
              </w:rPr>
            </w:pPr>
            <w:r w:rsidRPr="0005341E">
              <w:rPr>
                <w:rFonts w:ascii="Arial Narrow" w:hAnsi="Arial Narrow"/>
                <w:b/>
                <w:lang w:val="hr-HR"/>
              </w:rPr>
              <w:t>Prezime</w:t>
            </w:r>
          </w:p>
        </w:tc>
        <w:tc>
          <w:tcPr>
            <w:tcW w:w="7328" w:type="dxa"/>
          </w:tcPr>
          <w:p w:rsidR="00F26569" w:rsidRPr="0005341E" w:rsidRDefault="00F26569" w:rsidP="0005341E">
            <w:pPr>
              <w:pStyle w:val="Bezproreda"/>
              <w:spacing w:before="60" w:after="60"/>
              <w:rPr>
                <w:rFonts w:ascii="Arial Narrow" w:hAnsi="Arial Narrow"/>
                <w:b/>
                <w:lang w:val="hr-HR"/>
              </w:rPr>
            </w:pPr>
          </w:p>
          <w:p w:rsidR="00F26569" w:rsidRPr="0005341E" w:rsidRDefault="00F26569" w:rsidP="0005341E">
            <w:pPr>
              <w:pStyle w:val="Bezproreda"/>
              <w:spacing w:before="60" w:after="60"/>
              <w:rPr>
                <w:rFonts w:ascii="Arial Narrow" w:hAnsi="Arial Narrow"/>
                <w:b/>
                <w:lang w:val="hr-HR"/>
              </w:rPr>
            </w:pPr>
            <w:r w:rsidRPr="0005341E">
              <w:rPr>
                <w:rFonts w:ascii="Arial Narrow" w:hAnsi="Arial Narrow"/>
                <w:b/>
                <w:lang w:val="hr-HR"/>
              </w:rPr>
              <w:t>MUTVAR</w:t>
            </w:r>
          </w:p>
        </w:tc>
      </w:tr>
      <w:tr w:rsidR="00F26569" w:rsidRPr="0005341E" w:rsidTr="00D73881">
        <w:tc>
          <w:tcPr>
            <w:tcW w:w="1959" w:type="dxa"/>
          </w:tcPr>
          <w:p w:rsidR="00F26569" w:rsidRPr="0005341E" w:rsidRDefault="00F26569" w:rsidP="0005341E">
            <w:pPr>
              <w:pStyle w:val="Bezproreda"/>
              <w:spacing w:before="60" w:after="60"/>
              <w:rPr>
                <w:rFonts w:ascii="Arial Narrow" w:hAnsi="Arial Narrow"/>
                <w:b/>
                <w:lang w:val="hr-HR"/>
              </w:rPr>
            </w:pPr>
            <w:r w:rsidRPr="0005341E">
              <w:rPr>
                <w:rFonts w:ascii="Arial Narrow" w:hAnsi="Arial Narrow"/>
                <w:b/>
                <w:lang w:val="hr-HR"/>
              </w:rPr>
              <w:t>Naziv ustanove</w:t>
            </w:r>
          </w:p>
        </w:tc>
        <w:tc>
          <w:tcPr>
            <w:tcW w:w="7328" w:type="dxa"/>
          </w:tcPr>
          <w:p w:rsidR="00F26569" w:rsidRPr="0005341E" w:rsidRDefault="00F26569" w:rsidP="0005341E">
            <w:pPr>
              <w:pStyle w:val="Bezproreda"/>
              <w:spacing w:before="60" w:after="60"/>
              <w:rPr>
                <w:rFonts w:ascii="Arial Narrow" w:hAnsi="Arial Narrow"/>
                <w:lang w:val="hr-HR"/>
              </w:rPr>
            </w:pPr>
            <w:r w:rsidRPr="0005341E">
              <w:rPr>
                <w:rFonts w:ascii="Arial Narrow" w:hAnsi="Arial Narrow"/>
                <w:lang w:val="hr-HR"/>
              </w:rPr>
              <w:t xml:space="preserve">Medicinski fakultet Sveučilišta u Zagrebu, Klinički zavod za nuklearnu medicinu i zaštitu od zračenja,  Klinički bolnički centar Zagreb. </w:t>
            </w:r>
          </w:p>
        </w:tc>
      </w:tr>
      <w:tr w:rsidR="00F26569" w:rsidRPr="0005341E" w:rsidTr="00D73881">
        <w:tc>
          <w:tcPr>
            <w:tcW w:w="1959" w:type="dxa"/>
          </w:tcPr>
          <w:p w:rsidR="00F26569" w:rsidRPr="0005341E" w:rsidRDefault="00F26569" w:rsidP="0005341E">
            <w:pPr>
              <w:pStyle w:val="Bezproreda"/>
              <w:spacing w:before="60" w:after="60"/>
              <w:rPr>
                <w:rFonts w:ascii="Arial Narrow" w:hAnsi="Arial Narrow"/>
                <w:b/>
                <w:lang w:val="hr-HR"/>
              </w:rPr>
            </w:pPr>
            <w:r w:rsidRPr="0005341E">
              <w:rPr>
                <w:rFonts w:ascii="Arial Narrow" w:hAnsi="Arial Narrow"/>
                <w:b/>
                <w:lang w:val="hr-HR"/>
              </w:rPr>
              <w:t>E-mail adresa</w:t>
            </w:r>
          </w:p>
        </w:tc>
        <w:tc>
          <w:tcPr>
            <w:tcW w:w="7328" w:type="dxa"/>
          </w:tcPr>
          <w:p w:rsidR="00F26569" w:rsidRPr="0005341E" w:rsidRDefault="00F26569" w:rsidP="0005341E">
            <w:pPr>
              <w:pStyle w:val="Bezproreda"/>
              <w:spacing w:before="60" w:after="60"/>
              <w:rPr>
                <w:rFonts w:ascii="Arial Narrow" w:hAnsi="Arial Narrow"/>
                <w:lang w:val="hr-HR"/>
              </w:rPr>
            </w:pPr>
          </w:p>
          <w:p w:rsidR="00F26569" w:rsidRPr="0005341E" w:rsidRDefault="00FB63BA" w:rsidP="0005341E">
            <w:pPr>
              <w:pStyle w:val="Bezproreda"/>
              <w:spacing w:before="60" w:after="60"/>
              <w:rPr>
                <w:rFonts w:ascii="Arial Narrow" w:hAnsi="Arial Narrow"/>
                <w:lang w:val="hr-HR"/>
              </w:rPr>
            </w:pPr>
            <w:hyperlink r:id="rId532" w:history="1">
              <w:r w:rsidR="00F26569" w:rsidRPr="0005341E">
                <w:rPr>
                  <w:rStyle w:val="Hyperlink"/>
                  <w:rFonts w:ascii="Arial Narrow" w:hAnsi="Arial Narrow"/>
                  <w:lang w:val="hr-HR"/>
                </w:rPr>
                <w:t>amutvar@kbc-zagreb.hr</w:t>
              </w:r>
            </w:hyperlink>
          </w:p>
        </w:tc>
      </w:tr>
      <w:tr w:rsidR="00F26569" w:rsidRPr="0005341E" w:rsidTr="00D73881">
        <w:tc>
          <w:tcPr>
            <w:tcW w:w="1959" w:type="dxa"/>
          </w:tcPr>
          <w:p w:rsidR="00F26569" w:rsidRPr="0005341E" w:rsidRDefault="00F26569" w:rsidP="0005341E">
            <w:pPr>
              <w:pStyle w:val="Bezproreda"/>
              <w:spacing w:before="60" w:after="60"/>
              <w:rPr>
                <w:rFonts w:ascii="Arial Narrow" w:hAnsi="Arial Narrow"/>
                <w:b/>
                <w:lang w:val="hr-HR"/>
              </w:rPr>
            </w:pPr>
            <w:r w:rsidRPr="0005341E">
              <w:rPr>
                <w:rFonts w:ascii="Arial Narrow" w:hAnsi="Arial Narrow"/>
                <w:b/>
                <w:lang w:val="hr-HR"/>
              </w:rPr>
              <w:t>Adresa osobne web stranice</w:t>
            </w:r>
          </w:p>
        </w:tc>
        <w:tc>
          <w:tcPr>
            <w:tcW w:w="7328" w:type="dxa"/>
          </w:tcPr>
          <w:p w:rsidR="00F26569" w:rsidRPr="0005341E" w:rsidRDefault="00F26569" w:rsidP="0005341E">
            <w:pPr>
              <w:pStyle w:val="Bezproreda"/>
              <w:spacing w:before="60" w:after="60"/>
              <w:rPr>
                <w:rFonts w:ascii="Arial Narrow" w:hAnsi="Arial Narrow"/>
                <w:lang w:val="hr-HR"/>
              </w:rPr>
            </w:pPr>
          </w:p>
          <w:p w:rsidR="00F26569" w:rsidRPr="0005341E" w:rsidRDefault="00F26569" w:rsidP="0005341E">
            <w:pPr>
              <w:pStyle w:val="Bezproreda"/>
              <w:spacing w:before="60" w:after="60"/>
              <w:rPr>
                <w:rFonts w:ascii="Arial Narrow" w:hAnsi="Arial Narrow"/>
                <w:lang w:val="hr-HR"/>
              </w:rPr>
            </w:pPr>
          </w:p>
        </w:tc>
      </w:tr>
      <w:tr w:rsidR="00F26569" w:rsidRPr="0005341E" w:rsidTr="00F000CC">
        <w:trPr>
          <w:trHeight w:val="1841"/>
        </w:trPr>
        <w:tc>
          <w:tcPr>
            <w:tcW w:w="1959" w:type="dxa"/>
          </w:tcPr>
          <w:p w:rsidR="00F26569" w:rsidRPr="0005341E" w:rsidRDefault="00F26569" w:rsidP="0005341E">
            <w:pPr>
              <w:pStyle w:val="Bezproreda"/>
              <w:spacing w:before="60" w:after="60"/>
              <w:rPr>
                <w:rFonts w:ascii="Arial Narrow" w:hAnsi="Arial Narrow"/>
                <w:b/>
                <w:lang w:val="hr-HR"/>
              </w:rPr>
            </w:pPr>
            <w:r w:rsidRPr="0005341E">
              <w:rPr>
                <w:rFonts w:ascii="Arial Narrow" w:hAnsi="Arial Narrow"/>
                <w:b/>
                <w:lang w:val="hr-HR"/>
              </w:rPr>
              <w:t>Životopis</w:t>
            </w:r>
          </w:p>
        </w:tc>
        <w:tc>
          <w:tcPr>
            <w:tcW w:w="7328" w:type="dxa"/>
          </w:tcPr>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Datum i mjesto rođenja:  12.07.1971., Rijeka, Hrvatska</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u w:val="single"/>
                <w:lang w:val="hr-HR"/>
              </w:rPr>
              <w:t>RADNO ISKUSTVO</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Od 2006 specijalist nuklearne medicine u Kliničkom zavodu za nuklearnu medicinu i zaštitu od zračenja, Klinički bolnički centar Zagreb. Područje interesa nuklearna onkologija.</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2002. </w:t>
            </w:r>
            <w:r w:rsidRPr="0005341E">
              <w:rPr>
                <w:rFonts w:ascii="Arial Narrow" w:hAnsi="Arial Narrow" w:cs="Arial"/>
                <w:sz w:val="22"/>
                <w:szCs w:val="22"/>
                <w:lang w:val="hr-HR" w:eastAsia="hr-HR"/>
              </w:rPr>
              <w:t>–</w:t>
            </w:r>
            <w:r w:rsidRPr="0005341E">
              <w:rPr>
                <w:rFonts w:ascii="Arial Narrow" w:hAnsi="Arial Narrow" w:cs="Arial"/>
                <w:sz w:val="22"/>
                <w:szCs w:val="22"/>
                <w:lang w:val="hr-HR"/>
              </w:rPr>
              <w:t xml:space="preserve"> 2006. specijalizacija iz nuklearne medicine                      </w:t>
            </w:r>
          </w:p>
          <w:p w:rsidR="00F26569" w:rsidRPr="0005341E" w:rsidRDefault="00F26569" w:rsidP="0005341E">
            <w:pPr>
              <w:spacing w:before="60" w:after="60"/>
              <w:jc w:val="both"/>
              <w:rPr>
                <w:rFonts w:ascii="Arial Narrow" w:hAnsi="Arial Narrow" w:cs="Arial"/>
                <w:sz w:val="22"/>
                <w:szCs w:val="22"/>
                <w:lang w:val="hr-HR"/>
              </w:rPr>
            </w:pPr>
            <w:r w:rsidRPr="0005341E">
              <w:rPr>
                <w:rFonts w:ascii="Arial Narrow" w:hAnsi="Arial Narrow" w:cs="Arial"/>
                <w:sz w:val="22"/>
                <w:szCs w:val="22"/>
                <w:lang w:val="hr-HR"/>
              </w:rPr>
              <w:t xml:space="preserve">1998. </w:t>
            </w:r>
            <w:r w:rsidRPr="0005341E">
              <w:rPr>
                <w:rFonts w:ascii="Arial Narrow" w:hAnsi="Arial Narrow" w:cs="Arial"/>
                <w:sz w:val="22"/>
                <w:szCs w:val="22"/>
                <w:lang w:val="hr-HR" w:eastAsia="hr-HR"/>
              </w:rPr>
              <w:t>–</w:t>
            </w:r>
            <w:r w:rsidRPr="0005341E">
              <w:rPr>
                <w:rFonts w:ascii="Arial Narrow" w:hAnsi="Arial Narrow" w:cs="Arial"/>
                <w:sz w:val="22"/>
                <w:szCs w:val="22"/>
                <w:lang w:val="hr-HR"/>
              </w:rPr>
              <w:t xml:space="preserve"> 2002. medicinski savjetnik u farmaceutskoj kompaniji, PLIVA  </w:t>
            </w:r>
          </w:p>
          <w:p w:rsidR="00F26569" w:rsidRPr="0005341E" w:rsidRDefault="00F26569" w:rsidP="0005341E">
            <w:pPr>
              <w:spacing w:before="60" w:after="60"/>
              <w:jc w:val="both"/>
              <w:rPr>
                <w:rFonts w:ascii="Arial Narrow" w:hAnsi="Arial Narrow" w:cs="Arial"/>
                <w:sz w:val="22"/>
                <w:szCs w:val="22"/>
                <w:lang w:val="hr-HR"/>
              </w:rPr>
            </w:pPr>
            <w:r w:rsidRPr="0005341E">
              <w:rPr>
                <w:rFonts w:ascii="Arial Narrow" w:hAnsi="Arial Narrow" w:cs="Arial"/>
                <w:sz w:val="22"/>
                <w:szCs w:val="22"/>
                <w:lang w:val="hr-HR"/>
              </w:rPr>
              <w:t xml:space="preserve">1997.  obavezni radni staž </w:t>
            </w:r>
          </w:p>
          <w:p w:rsidR="00F26569" w:rsidRPr="0005341E" w:rsidRDefault="00F26569" w:rsidP="0005341E">
            <w:pPr>
              <w:spacing w:before="60" w:after="60"/>
              <w:rPr>
                <w:rFonts w:ascii="Arial Narrow" w:hAnsi="Arial Narrow" w:cs="Arial"/>
                <w:sz w:val="22"/>
                <w:szCs w:val="22"/>
                <w:u w:val="single"/>
                <w:lang w:val="hr-HR"/>
              </w:rPr>
            </w:pPr>
            <w:r w:rsidRPr="0005341E">
              <w:rPr>
                <w:rFonts w:ascii="Arial Narrow" w:hAnsi="Arial Narrow" w:cs="Arial"/>
                <w:sz w:val="22"/>
                <w:szCs w:val="22"/>
                <w:u w:val="single"/>
                <w:lang w:val="hr-HR"/>
              </w:rPr>
              <w:t>OBRAZOVANJE I OSPOSOBLJAVANJE</w:t>
            </w:r>
          </w:p>
          <w:p w:rsidR="00F26569" w:rsidRPr="0005341E" w:rsidRDefault="00F26569" w:rsidP="0005341E">
            <w:pPr>
              <w:spacing w:before="60" w:after="60"/>
              <w:rPr>
                <w:rFonts w:ascii="Arial Narrow" w:hAnsi="Arial Narrow" w:cs="Arial"/>
                <w:sz w:val="22"/>
                <w:szCs w:val="22"/>
                <w:lang w:val="hr-HR" w:eastAsia="hr-HR"/>
              </w:rPr>
            </w:pPr>
            <w:r w:rsidRPr="0005341E">
              <w:rPr>
                <w:rFonts w:ascii="Arial Narrow" w:hAnsi="Arial Narrow" w:cs="Arial"/>
                <w:sz w:val="22"/>
                <w:szCs w:val="22"/>
                <w:lang w:val="hr-HR" w:eastAsia="hr-HR"/>
              </w:rPr>
              <w:t>2008.  –  postdiplomski studij Biomedicina i zdravstvo, Medicinski fakultet u Zagrebu, odslušana 3. godina studija. Tema doktorske dizertacija prihvaćena je na sjednici vijeća Medicinskog fakulteta održanoj u rujnu 2013.g.</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2010. stručni simpozij vezan uz rad s pokretnom gama kamerom „Sentinella“ (NKI Antoni van Leeuwenhoek, Amsterdam, Nizozemska)</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2007. stipendijski boravak u stranoj zemlji u trajanju od mjesec dana,  (Hammersmith Hospital, London, Velika Britanija)</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bCs/>
                <w:sz w:val="22"/>
                <w:szCs w:val="22"/>
                <w:lang w:val="hr-HR" w:eastAsia="hr-HR"/>
              </w:rPr>
              <w:t xml:space="preserve">2006. </w:t>
            </w:r>
            <w:r w:rsidRPr="0005341E">
              <w:rPr>
                <w:rFonts w:ascii="Arial Narrow" w:hAnsi="Arial Narrow" w:cs="Arial"/>
                <w:sz w:val="22"/>
                <w:szCs w:val="22"/>
                <w:lang w:val="hr-HR"/>
              </w:rPr>
              <w:t>EANM “Pediatric oncology and nephro-urology training Course”, Beč, Austrija</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bCs/>
                <w:sz w:val="22"/>
                <w:szCs w:val="22"/>
                <w:lang w:val="hr-HR" w:eastAsia="hr-HR"/>
              </w:rPr>
              <w:t>2005.  EANM  „</w:t>
            </w:r>
            <w:r w:rsidRPr="0005341E">
              <w:rPr>
                <w:rFonts w:ascii="Arial Narrow" w:hAnsi="Arial Narrow" w:cs="Arial"/>
                <w:sz w:val="22"/>
                <w:szCs w:val="22"/>
                <w:lang w:val="hr-HR"/>
              </w:rPr>
              <w:t>Basic Learning Course on PET/CT in Oncology”, Beč,  Austrija</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2002. – 2006. specijalizacija iz nuklearne medicine               </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1990. – 1996. šestogodišnji </w:t>
            </w:r>
            <w:r w:rsidRPr="0005341E">
              <w:rPr>
                <w:rFonts w:ascii="Arial Narrow" w:hAnsi="Arial Narrow" w:cs="Arial"/>
                <w:bCs/>
                <w:sz w:val="22"/>
                <w:szCs w:val="22"/>
                <w:lang w:val="hr-HR" w:eastAsia="hr-HR"/>
              </w:rPr>
              <w:t>studij medicine na Medicinskom fakultetu u Zagrebu. Diplomirala u redovnom roku.</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bCs/>
                <w:sz w:val="22"/>
                <w:szCs w:val="22"/>
                <w:lang w:val="hr-HR" w:eastAsia="hr-HR"/>
              </w:rPr>
              <w:t xml:space="preserve">1986. </w:t>
            </w:r>
            <w:r w:rsidRPr="0005341E">
              <w:rPr>
                <w:rFonts w:ascii="Arial Narrow" w:hAnsi="Arial Narrow" w:cs="Arial"/>
                <w:sz w:val="22"/>
                <w:szCs w:val="22"/>
                <w:lang w:val="hr-HR"/>
              </w:rPr>
              <w:t xml:space="preserve">– </w:t>
            </w:r>
            <w:r w:rsidRPr="0005341E">
              <w:rPr>
                <w:rFonts w:ascii="Arial Narrow" w:hAnsi="Arial Narrow" w:cs="Arial"/>
                <w:bCs/>
                <w:sz w:val="22"/>
                <w:szCs w:val="22"/>
                <w:lang w:val="hr-HR" w:eastAsia="hr-HR"/>
              </w:rPr>
              <w:t>1990. Obrazovni centar za jezike u Zagrebu</w:t>
            </w:r>
          </w:p>
          <w:p w:rsidR="00F26569" w:rsidRPr="0005341E" w:rsidRDefault="00F26569" w:rsidP="0005341E">
            <w:pPr>
              <w:autoSpaceDE w:val="0"/>
              <w:autoSpaceDN w:val="0"/>
              <w:adjustRightInd w:val="0"/>
              <w:spacing w:before="60" w:after="60"/>
              <w:rPr>
                <w:rFonts w:ascii="Arial Narrow" w:hAnsi="Arial Narrow" w:cs="Arial"/>
                <w:bCs/>
                <w:sz w:val="22"/>
                <w:szCs w:val="22"/>
                <w:u w:val="single"/>
                <w:lang w:val="hr-HR" w:eastAsia="hr-HR"/>
              </w:rPr>
            </w:pPr>
            <w:r w:rsidRPr="0005341E">
              <w:rPr>
                <w:rFonts w:ascii="Arial Narrow" w:hAnsi="Arial Narrow" w:cs="Arial"/>
                <w:bCs/>
                <w:sz w:val="22"/>
                <w:szCs w:val="22"/>
                <w:u w:val="single"/>
                <w:lang w:val="hr-HR" w:eastAsia="hr-HR"/>
              </w:rPr>
              <w:t>SUDJELAVANJE U NASTAVI</w:t>
            </w:r>
          </w:p>
          <w:p w:rsidR="00F26569" w:rsidRPr="0005341E" w:rsidRDefault="00F26569" w:rsidP="0005341E">
            <w:pPr>
              <w:autoSpaceDE w:val="0"/>
              <w:autoSpaceDN w:val="0"/>
              <w:adjustRightInd w:val="0"/>
              <w:spacing w:before="60" w:after="60"/>
              <w:rPr>
                <w:rFonts w:ascii="Arial Narrow" w:hAnsi="Arial Narrow" w:cs="Arial"/>
                <w:bCs/>
                <w:sz w:val="22"/>
                <w:szCs w:val="22"/>
                <w:lang w:val="hr-HR" w:eastAsia="hr-HR"/>
              </w:rPr>
            </w:pPr>
            <w:r w:rsidRPr="0005341E">
              <w:rPr>
                <w:rFonts w:ascii="Arial Narrow" w:hAnsi="Arial Narrow" w:cs="Arial"/>
                <w:bCs/>
                <w:sz w:val="22"/>
                <w:szCs w:val="22"/>
                <w:lang w:val="hr-HR" w:eastAsia="hr-HR"/>
              </w:rPr>
              <w:t>Od 2013. godine sudjelujem u nastavi poslijediplomskog specijalističkog studija iz nuklearne medicine („Jednofotonska emisijska tomografija i kompjuterizirana tomografija – SPECT/CT“)</w:t>
            </w:r>
          </w:p>
          <w:p w:rsidR="00F26569" w:rsidRPr="0005341E" w:rsidRDefault="00F26569" w:rsidP="0005341E">
            <w:pPr>
              <w:autoSpaceDE w:val="0"/>
              <w:autoSpaceDN w:val="0"/>
              <w:adjustRightInd w:val="0"/>
              <w:spacing w:before="60" w:after="60"/>
              <w:rPr>
                <w:rFonts w:ascii="Arial Narrow" w:hAnsi="Arial Narrow" w:cs="Arial"/>
                <w:bCs/>
                <w:sz w:val="22"/>
                <w:szCs w:val="22"/>
                <w:lang w:val="hr-HR" w:eastAsia="hr-HR"/>
              </w:rPr>
            </w:pPr>
            <w:r w:rsidRPr="0005341E">
              <w:rPr>
                <w:rFonts w:ascii="Arial Narrow" w:hAnsi="Arial Narrow" w:cs="Arial"/>
                <w:bCs/>
                <w:sz w:val="22"/>
                <w:szCs w:val="22"/>
                <w:lang w:val="hr-HR" w:eastAsia="hr-HR"/>
              </w:rPr>
              <w:t>Od 2007./2008. godine  sudjelujem  u izbornom  predmetu „</w:t>
            </w:r>
            <w:r w:rsidRPr="0005341E">
              <w:rPr>
                <w:rFonts w:ascii="Arial Narrow" w:hAnsi="Arial Narrow" w:cs="Arial"/>
                <w:sz w:val="22"/>
                <w:szCs w:val="22"/>
                <w:lang w:val="hr-HR"/>
              </w:rPr>
              <w:t>Nuklearna medicina u dijagnostici i terapiji zloćudnih bolesti”, voditelj prof. dr.sc. Dražen Huić (“S</w:t>
            </w:r>
            <w:r w:rsidRPr="0005341E">
              <w:rPr>
                <w:rFonts w:ascii="Arial Narrow" w:hAnsi="Arial Narrow" w:cs="Arial"/>
                <w:bCs/>
                <w:sz w:val="22"/>
                <w:szCs w:val="22"/>
                <w:lang w:val="hr-HR" w:eastAsia="hr-HR"/>
              </w:rPr>
              <w:t>cinitigrafija limfnog čvora čuvara“)</w:t>
            </w:r>
          </w:p>
          <w:p w:rsidR="00F26569" w:rsidRPr="0005341E" w:rsidRDefault="00F26569" w:rsidP="0005341E">
            <w:pPr>
              <w:autoSpaceDE w:val="0"/>
              <w:autoSpaceDN w:val="0"/>
              <w:adjustRightInd w:val="0"/>
              <w:spacing w:before="60" w:after="60"/>
              <w:rPr>
                <w:rFonts w:ascii="Arial Narrow" w:hAnsi="Arial Narrow" w:cs="Arial"/>
                <w:bCs/>
                <w:sz w:val="22"/>
                <w:szCs w:val="22"/>
                <w:lang w:val="hr-HR" w:eastAsia="hr-HR"/>
              </w:rPr>
            </w:pPr>
            <w:r w:rsidRPr="0005341E">
              <w:rPr>
                <w:rFonts w:ascii="Arial Narrow" w:hAnsi="Arial Narrow" w:cs="Arial"/>
                <w:bCs/>
                <w:sz w:val="22"/>
                <w:szCs w:val="22"/>
                <w:lang w:val="hr-HR" w:eastAsia="hr-HR"/>
              </w:rPr>
              <w:t>Od 2006. godine sudjelujem u praktičnom dijelu nastave tečaja UZV štitnjače</w:t>
            </w:r>
          </w:p>
          <w:p w:rsidR="00F26569" w:rsidRPr="0005341E" w:rsidRDefault="00F26569" w:rsidP="0005341E">
            <w:pPr>
              <w:autoSpaceDE w:val="0"/>
              <w:autoSpaceDN w:val="0"/>
              <w:adjustRightInd w:val="0"/>
              <w:spacing w:before="60" w:after="60"/>
              <w:rPr>
                <w:rFonts w:ascii="Arial Narrow" w:hAnsi="Arial Narrow" w:cs="Arial"/>
                <w:bCs/>
                <w:sz w:val="22"/>
                <w:szCs w:val="22"/>
                <w:lang w:val="hr-HR" w:eastAsia="hr-HR"/>
              </w:rPr>
            </w:pPr>
            <w:r w:rsidRPr="0005341E">
              <w:rPr>
                <w:rFonts w:ascii="Arial Narrow" w:hAnsi="Arial Narrow" w:cs="Arial"/>
                <w:bCs/>
                <w:sz w:val="22"/>
                <w:szCs w:val="22"/>
                <w:lang w:val="hr-HR" w:eastAsia="hr-HR"/>
              </w:rPr>
              <w:t>Od 2003. – 2006. godine radila sam kao demonstrator na Klinici za mikrobiologiju i parazitologiju Medicinskog fakulteta u Zagrebu.</w:t>
            </w:r>
          </w:p>
          <w:p w:rsidR="00F26569" w:rsidRPr="0005341E" w:rsidRDefault="00F26569" w:rsidP="0005341E">
            <w:pPr>
              <w:autoSpaceDE w:val="0"/>
              <w:autoSpaceDN w:val="0"/>
              <w:adjustRightInd w:val="0"/>
              <w:spacing w:before="60" w:after="60"/>
              <w:rPr>
                <w:rFonts w:ascii="Arial Narrow" w:hAnsi="Arial Narrow" w:cs="Arial"/>
                <w:bCs/>
                <w:sz w:val="22"/>
                <w:szCs w:val="22"/>
                <w:u w:val="single"/>
                <w:lang w:val="hr-HR" w:eastAsia="hr-HR"/>
              </w:rPr>
            </w:pPr>
            <w:r w:rsidRPr="0005341E">
              <w:rPr>
                <w:rFonts w:ascii="Arial Narrow" w:hAnsi="Arial Narrow" w:cs="Arial"/>
                <w:bCs/>
                <w:sz w:val="22"/>
                <w:szCs w:val="22"/>
                <w:u w:val="single"/>
                <w:lang w:val="hr-HR" w:eastAsia="hr-HR"/>
              </w:rPr>
              <w:t>POSTIGNUĆA NA PODRUČJU  ISTRAŽIVANJA</w:t>
            </w:r>
          </w:p>
          <w:p w:rsidR="00F26569" w:rsidRPr="0005341E" w:rsidRDefault="00F26569" w:rsidP="0005341E">
            <w:pPr>
              <w:autoSpaceDE w:val="0"/>
              <w:autoSpaceDN w:val="0"/>
              <w:adjustRightInd w:val="0"/>
              <w:spacing w:before="60" w:after="60"/>
              <w:rPr>
                <w:rFonts w:ascii="Arial Narrow" w:hAnsi="Arial Narrow" w:cs="Arial"/>
                <w:sz w:val="22"/>
                <w:szCs w:val="22"/>
                <w:lang w:val="hr-HR"/>
              </w:rPr>
            </w:pPr>
            <w:r w:rsidRPr="0005341E">
              <w:rPr>
                <w:rFonts w:ascii="Arial Narrow" w:hAnsi="Arial Narrow" w:cs="Arial"/>
                <w:sz w:val="22"/>
                <w:szCs w:val="22"/>
                <w:lang w:val="hr-HR"/>
              </w:rPr>
              <w:t>2010. – 2013. sudjelovanje na projektu „</w:t>
            </w:r>
            <w:r w:rsidRPr="0005341E">
              <w:rPr>
                <w:rFonts w:ascii="Arial Narrow" w:hAnsi="Arial Narrow" w:cs="Arial"/>
                <w:sz w:val="22"/>
                <w:szCs w:val="22"/>
                <w:lang w:val="hr-HR" w:eastAsia="hr-HR"/>
              </w:rPr>
              <w:t xml:space="preserve">The Use of Sentinel Lymph Node Detection in Breast, Melanoma, Head &amp; Neck and Pelvic Cancers“ u organizaciji </w:t>
            </w:r>
            <w:r w:rsidRPr="0005341E">
              <w:rPr>
                <w:rFonts w:ascii="Arial Narrow" w:hAnsi="Arial Narrow" w:cs="Arial"/>
                <w:sz w:val="22"/>
                <w:szCs w:val="22"/>
                <w:lang w:val="hr-HR"/>
              </w:rPr>
              <w:t xml:space="preserve">međunarodne agancije za atomsku energiju  - IAEA.  </w:t>
            </w:r>
          </w:p>
          <w:p w:rsidR="00F26569" w:rsidRPr="0005341E" w:rsidRDefault="00F26569" w:rsidP="0005341E">
            <w:pPr>
              <w:autoSpaceDE w:val="0"/>
              <w:autoSpaceDN w:val="0"/>
              <w:adjustRightInd w:val="0"/>
              <w:spacing w:before="60" w:after="60"/>
              <w:rPr>
                <w:rFonts w:ascii="Arial Narrow" w:hAnsi="Arial Narrow" w:cs="Arial"/>
                <w:sz w:val="22"/>
                <w:szCs w:val="22"/>
                <w:lang w:val="hr-HR" w:eastAsia="hr-HR"/>
              </w:rPr>
            </w:pPr>
            <w:r w:rsidRPr="0005341E">
              <w:rPr>
                <w:rFonts w:ascii="Arial Narrow" w:hAnsi="Arial Narrow" w:cs="Arial"/>
                <w:sz w:val="22"/>
                <w:szCs w:val="22"/>
                <w:u w:val="single"/>
                <w:lang w:val="hr-HR"/>
              </w:rPr>
              <w:t>PUBLIKACIJE</w:t>
            </w:r>
          </w:p>
          <w:p w:rsidR="00F26569" w:rsidRPr="0005341E" w:rsidRDefault="00F26569" w:rsidP="0005341E">
            <w:pPr>
              <w:autoSpaceDE w:val="0"/>
              <w:autoSpaceDN w:val="0"/>
              <w:adjustRightInd w:val="0"/>
              <w:spacing w:before="60" w:after="60"/>
              <w:rPr>
                <w:rFonts w:ascii="Arial Narrow" w:hAnsi="Arial Narrow" w:cs="Arial"/>
                <w:sz w:val="22"/>
                <w:szCs w:val="22"/>
                <w:lang w:val="hr-HR" w:eastAsia="hr-HR"/>
              </w:rPr>
            </w:pPr>
            <w:r w:rsidRPr="0005341E">
              <w:rPr>
                <w:rFonts w:ascii="Arial Narrow" w:hAnsi="Arial Narrow" w:cs="Arial"/>
                <w:sz w:val="22"/>
                <w:szCs w:val="22"/>
                <w:lang w:val="hr-HR" w:eastAsia="hr-HR"/>
              </w:rPr>
              <w:t>4 originalna znanstvena rada od kojih su 2 indeksirana u CC,  3 rada u knjizi ili zborniku radova, 11 kongresnih sažetaka s međunarodnih i domaćih znanstvenih skupova objavljenih u recenziranim časopisima.</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u w:val="single"/>
                <w:lang w:val="hr-HR"/>
              </w:rPr>
              <w:t>ČLANSTVO</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Hrvatsko društvo za nuklearnu medicinu, Europsko društvo za </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nuklearnu medicinu (EANM), Hrvatska liječnička komora.</w:t>
            </w:r>
          </w:p>
          <w:p w:rsidR="00F26569" w:rsidRPr="0005341E" w:rsidRDefault="00F26569" w:rsidP="0005341E">
            <w:pPr>
              <w:pStyle w:val="BodyText"/>
              <w:spacing w:before="60" w:after="60"/>
              <w:rPr>
                <w:rFonts w:ascii="Arial Narrow" w:hAnsi="Arial Narrow" w:cs="Arial"/>
                <w:sz w:val="22"/>
                <w:szCs w:val="22"/>
                <w:u w:val="single"/>
              </w:rPr>
            </w:pPr>
            <w:r w:rsidRPr="0005341E">
              <w:rPr>
                <w:rFonts w:ascii="Arial Narrow" w:hAnsi="Arial Narrow" w:cs="Arial"/>
                <w:sz w:val="22"/>
                <w:szCs w:val="22"/>
                <w:u w:val="single"/>
              </w:rPr>
              <w:t>STRANI JEZICI</w:t>
            </w:r>
          </w:p>
          <w:p w:rsidR="00F26569" w:rsidRPr="0005341E" w:rsidRDefault="00F26569" w:rsidP="0005341E">
            <w:pPr>
              <w:pStyle w:val="BodyText"/>
              <w:spacing w:before="60" w:after="60"/>
              <w:rPr>
                <w:rFonts w:ascii="Arial Narrow" w:hAnsi="Arial Narrow" w:cs="Arial"/>
                <w:sz w:val="22"/>
                <w:szCs w:val="22"/>
              </w:rPr>
            </w:pPr>
            <w:r w:rsidRPr="0005341E">
              <w:rPr>
                <w:rFonts w:ascii="Arial Narrow" w:hAnsi="Arial Narrow" w:cs="Arial"/>
                <w:sz w:val="22"/>
                <w:szCs w:val="22"/>
              </w:rPr>
              <w:t xml:space="preserve"> engleski </w:t>
            </w:r>
          </w:p>
          <w:p w:rsidR="00F26569" w:rsidRPr="0005341E" w:rsidRDefault="00F26569" w:rsidP="0005341E">
            <w:pPr>
              <w:pStyle w:val="BodyText"/>
              <w:spacing w:before="60" w:after="60"/>
              <w:rPr>
                <w:rFonts w:ascii="Arial Narrow" w:hAnsi="Arial Narrow" w:cs="Arial"/>
                <w:sz w:val="22"/>
                <w:szCs w:val="22"/>
                <w:u w:val="single"/>
              </w:rPr>
            </w:pPr>
            <w:r w:rsidRPr="0005341E">
              <w:rPr>
                <w:rFonts w:ascii="Arial Narrow" w:hAnsi="Arial Narrow" w:cs="Arial"/>
                <w:sz w:val="22"/>
                <w:szCs w:val="22"/>
                <w:u w:val="single"/>
              </w:rPr>
              <w:t>OSTALE VJEŠTINE</w:t>
            </w:r>
          </w:p>
          <w:p w:rsidR="00F26569" w:rsidRPr="0005341E" w:rsidRDefault="00F26569" w:rsidP="0005341E">
            <w:pPr>
              <w:pStyle w:val="BodyText"/>
              <w:spacing w:before="60" w:after="60"/>
              <w:rPr>
                <w:rFonts w:ascii="Arial Narrow" w:hAnsi="Arial Narrow" w:cs="Arial"/>
                <w:sz w:val="22"/>
                <w:szCs w:val="22"/>
              </w:rPr>
            </w:pPr>
            <w:r w:rsidRPr="0005341E">
              <w:rPr>
                <w:rFonts w:ascii="Arial Narrow" w:hAnsi="Arial Narrow" w:cs="Arial"/>
                <w:sz w:val="22"/>
                <w:szCs w:val="22"/>
              </w:rPr>
              <w:t>Rad na računalima (MS Office)</w:t>
            </w:r>
          </w:p>
        </w:tc>
      </w:tr>
    </w:tbl>
    <w:p w:rsidR="00F26569" w:rsidRPr="0005341E" w:rsidRDefault="00F26569" w:rsidP="0005341E">
      <w:pPr>
        <w:spacing w:before="60" w:after="60"/>
        <w:rPr>
          <w:rFonts w:ascii="Arial Narrow" w:hAnsi="Arial Narrow" w:cs="Arial"/>
          <w:sz w:val="22"/>
          <w:szCs w:val="22"/>
          <w:lang w:val="hr-HR"/>
        </w:rPr>
      </w:pPr>
    </w:p>
    <w:p w:rsidR="00F26569" w:rsidRPr="0005341E" w:rsidRDefault="00F26569" w:rsidP="0005341E">
      <w:pPr>
        <w:spacing w:before="60" w:after="60"/>
        <w:rPr>
          <w:rFonts w:ascii="Arial Narrow" w:hAnsi="Arial Narrow" w:cs="Arial"/>
          <w:sz w:val="22"/>
          <w:szCs w:val="22"/>
          <w:lang w:val="hr-HR"/>
        </w:rPr>
      </w:pPr>
    </w:p>
    <w:p w:rsidR="00F26569" w:rsidRPr="0005341E" w:rsidRDefault="00F26569" w:rsidP="0005341E">
      <w:pPr>
        <w:spacing w:before="60" w:after="60"/>
        <w:rPr>
          <w:rFonts w:ascii="Arial Narrow" w:hAnsi="Arial Narrow" w:cs="Arial"/>
          <w:sz w:val="22"/>
          <w:szCs w:val="22"/>
        </w:rPr>
      </w:pPr>
    </w:p>
    <w:p w:rsidR="00F26569" w:rsidRPr="0005341E" w:rsidRDefault="00F26569" w:rsidP="0005341E">
      <w:pPr>
        <w:spacing w:before="60" w:after="60"/>
        <w:rPr>
          <w:rFonts w:ascii="Arial Narrow" w:hAnsi="Arial Narrow" w:cs="Arial"/>
          <w:sz w:val="22"/>
          <w:szCs w:val="22"/>
        </w:rPr>
      </w:pPr>
    </w:p>
    <w:p w:rsidR="00334715" w:rsidRPr="0005341E" w:rsidRDefault="00237893" w:rsidP="0005341E">
      <w:pPr>
        <w:spacing w:before="60" w:after="60"/>
        <w:rPr>
          <w:rFonts w:ascii="Arial Narrow" w:hAnsi="Arial Narrow"/>
          <w:lang w:val="hr-HR"/>
        </w:rPr>
      </w:pPr>
      <w:r w:rsidRPr="0005341E">
        <w:rPr>
          <w:rFonts w:ascii="Arial Narrow" w:hAnsi="Arial Narrow" w:cs="Arial"/>
          <w:sz w:val="22"/>
          <w:szCs w:val="22"/>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334715" w:rsidRPr="0005341E" w:rsidTr="00211215">
        <w:tc>
          <w:tcPr>
            <w:tcW w:w="1959" w:type="dxa"/>
            <w:vAlign w:val="bottom"/>
          </w:tcPr>
          <w:p w:rsidR="00334715" w:rsidRPr="0005341E" w:rsidRDefault="00334715" w:rsidP="0005341E">
            <w:pPr>
              <w:spacing w:before="60" w:after="60"/>
              <w:rPr>
                <w:rFonts w:ascii="Arial Narrow" w:hAnsi="Arial Narrow" w:cs="Arial"/>
                <w:b/>
                <w:bCs/>
                <w:sz w:val="20"/>
                <w:szCs w:val="20"/>
                <w:lang w:val="hr-HR"/>
              </w:rPr>
            </w:pPr>
            <w:r w:rsidRPr="0005341E">
              <w:rPr>
                <w:rFonts w:ascii="Arial Narrow" w:hAnsi="Arial Narrow" w:cs="Arial"/>
                <w:b/>
                <w:bCs/>
                <w:sz w:val="20"/>
                <w:szCs w:val="20"/>
                <w:lang w:val="hr-HR"/>
              </w:rPr>
              <w:t>Ime</w:t>
            </w:r>
          </w:p>
        </w:tc>
        <w:tc>
          <w:tcPr>
            <w:tcW w:w="7328" w:type="dxa"/>
            <w:vAlign w:val="bottom"/>
          </w:tcPr>
          <w:p w:rsidR="00334715" w:rsidRPr="0005341E" w:rsidRDefault="00334715"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Damir</w:t>
            </w:r>
          </w:p>
        </w:tc>
      </w:tr>
      <w:tr w:rsidR="00334715" w:rsidRPr="0005341E" w:rsidTr="00211215">
        <w:tc>
          <w:tcPr>
            <w:tcW w:w="1959" w:type="dxa"/>
            <w:vAlign w:val="bottom"/>
          </w:tcPr>
          <w:p w:rsidR="00334715" w:rsidRPr="0005341E" w:rsidRDefault="00334715" w:rsidP="0005341E">
            <w:pPr>
              <w:spacing w:before="60" w:after="60"/>
              <w:rPr>
                <w:rFonts w:ascii="Arial Narrow" w:hAnsi="Arial Narrow" w:cs="Arial"/>
                <w:b/>
                <w:bCs/>
                <w:sz w:val="20"/>
                <w:szCs w:val="20"/>
                <w:lang w:val="hr-HR"/>
              </w:rPr>
            </w:pPr>
            <w:r w:rsidRPr="0005341E">
              <w:rPr>
                <w:rFonts w:ascii="Arial Narrow" w:hAnsi="Arial Narrow" w:cs="Arial"/>
                <w:b/>
                <w:bCs/>
                <w:sz w:val="20"/>
                <w:szCs w:val="20"/>
                <w:lang w:val="hr-HR"/>
              </w:rPr>
              <w:t>Prezime</w:t>
            </w:r>
          </w:p>
        </w:tc>
        <w:tc>
          <w:tcPr>
            <w:tcW w:w="7328" w:type="dxa"/>
            <w:vAlign w:val="bottom"/>
          </w:tcPr>
          <w:p w:rsidR="00334715" w:rsidRPr="0005341E" w:rsidRDefault="00334715"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Nemet</w:t>
            </w:r>
          </w:p>
        </w:tc>
      </w:tr>
      <w:tr w:rsidR="00334715" w:rsidRPr="0005341E" w:rsidTr="00211215">
        <w:tc>
          <w:tcPr>
            <w:tcW w:w="1959" w:type="dxa"/>
            <w:vAlign w:val="bottom"/>
          </w:tcPr>
          <w:p w:rsidR="00334715" w:rsidRPr="0005341E" w:rsidRDefault="00334715" w:rsidP="0005341E">
            <w:pPr>
              <w:spacing w:before="60" w:after="60"/>
              <w:rPr>
                <w:rFonts w:ascii="Arial Narrow" w:hAnsi="Arial Narrow" w:cs="Arial"/>
                <w:b/>
                <w:bCs/>
                <w:sz w:val="20"/>
                <w:szCs w:val="20"/>
                <w:lang w:val="hr-HR"/>
              </w:rPr>
            </w:pPr>
            <w:r w:rsidRPr="0005341E">
              <w:rPr>
                <w:rFonts w:ascii="Arial Narrow" w:hAnsi="Arial Narrow" w:cs="Arial"/>
                <w:b/>
                <w:bCs/>
                <w:sz w:val="20"/>
                <w:szCs w:val="20"/>
                <w:lang w:val="hr-HR"/>
              </w:rPr>
              <w:t>Naziv ustanove</w:t>
            </w:r>
          </w:p>
        </w:tc>
        <w:tc>
          <w:tcPr>
            <w:tcW w:w="7328" w:type="dxa"/>
            <w:vAlign w:val="bottom"/>
          </w:tcPr>
          <w:p w:rsidR="00334715" w:rsidRPr="0005341E" w:rsidRDefault="00334715"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Medicinski fakultet Sveučilišta u Zagrebu i Klinički bolnički centar Zagreb</w:t>
            </w:r>
          </w:p>
        </w:tc>
      </w:tr>
      <w:tr w:rsidR="00334715" w:rsidRPr="0005341E" w:rsidTr="00211215">
        <w:tc>
          <w:tcPr>
            <w:tcW w:w="1959" w:type="dxa"/>
            <w:vAlign w:val="bottom"/>
          </w:tcPr>
          <w:p w:rsidR="00334715" w:rsidRPr="0005341E" w:rsidRDefault="00334715" w:rsidP="0005341E">
            <w:pPr>
              <w:spacing w:before="60" w:after="60"/>
              <w:rPr>
                <w:rFonts w:ascii="Arial Narrow" w:hAnsi="Arial Narrow" w:cs="Arial"/>
                <w:b/>
                <w:bCs/>
                <w:sz w:val="20"/>
                <w:szCs w:val="20"/>
                <w:lang w:val="hr-HR"/>
              </w:rPr>
            </w:pPr>
            <w:r w:rsidRPr="0005341E">
              <w:rPr>
                <w:rFonts w:ascii="Arial Narrow" w:hAnsi="Arial Narrow" w:cs="Arial"/>
                <w:b/>
                <w:bCs/>
                <w:sz w:val="20"/>
                <w:szCs w:val="20"/>
                <w:lang w:val="hr-HR"/>
              </w:rPr>
              <w:t>E-mail adresa</w:t>
            </w:r>
          </w:p>
        </w:tc>
        <w:tc>
          <w:tcPr>
            <w:tcW w:w="7328" w:type="dxa"/>
            <w:vAlign w:val="bottom"/>
          </w:tcPr>
          <w:p w:rsidR="00334715" w:rsidRPr="0005341E" w:rsidRDefault="00334715"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dnemet@mef.hr</w:t>
            </w:r>
          </w:p>
        </w:tc>
      </w:tr>
      <w:tr w:rsidR="00334715" w:rsidRPr="0005341E" w:rsidTr="00211215">
        <w:tc>
          <w:tcPr>
            <w:tcW w:w="1959" w:type="dxa"/>
            <w:vAlign w:val="bottom"/>
          </w:tcPr>
          <w:p w:rsidR="00334715" w:rsidRPr="0005341E" w:rsidRDefault="00334715" w:rsidP="0005341E">
            <w:pPr>
              <w:spacing w:before="60" w:after="60"/>
              <w:rPr>
                <w:rFonts w:ascii="Arial Narrow" w:hAnsi="Arial Narrow" w:cs="Arial"/>
                <w:b/>
                <w:bCs/>
                <w:sz w:val="20"/>
                <w:szCs w:val="20"/>
                <w:lang w:val="hr-HR"/>
              </w:rPr>
            </w:pPr>
            <w:r w:rsidRPr="0005341E">
              <w:rPr>
                <w:rFonts w:ascii="Arial Narrow" w:hAnsi="Arial Narrow" w:cs="Arial"/>
                <w:b/>
                <w:bCs/>
                <w:sz w:val="20"/>
                <w:szCs w:val="20"/>
                <w:lang w:val="hr-HR"/>
              </w:rPr>
              <w:t>Adresa osobne web stranice</w:t>
            </w:r>
          </w:p>
        </w:tc>
        <w:tc>
          <w:tcPr>
            <w:tcW w:w="7328" w:type="dxa"/>
            <w:vAlign w:val="center"/>
          </w:tcPr>
          <w:p w:rsidR="00334715" w:rsidRPr="0005341E" w:rsidRDefault="00334715" w:rsidP="0005341E">
            <w:pPr>
              <w:spacing w:before="60" w:after="60"/>
              <w:rPr>
                <w:rFonts w:ascii="Arial Narrow" w:hAnsi="Arial Narrow" w:cs="Arial"/>
                <w:sz w:val="22"/>
                <w:szCs w:val="22"/>
                <w:lang w:val="hr-HR"/>
              </w:rPr>
            </w:pPr>
          </w:p>
        </w:tc>
      </w:tr>
      <w:tr w:rsidR="00334715" w:rsidRPr="0005341E" w:rsidTr="00211215">
        <w:tc>
          <w:tcPr>
            <w:tcW w:w="1959" w:type="dxa"/>
          </w:tcPr>
          <w:p w:rsidR="00334715" w:rsidRPr="0005341E" w:rsidRDefault="00334715" w:rsidP="0005341E">
            <w:pPr>
              <w:spacing w:before="60" w:after="60"/>
              <w:rPr>
                <w:rFonts w:ascii="Arial Narrow" w:hAnsi="Arial Narrow" w:cs="Arial"/>
                <w:b/>
                <w:bCs/>
                <w:sz w:val="20"/>
                <w:szCs w:val="20"/>
                <w:lang w:val="hr-HR"/>
              </w:rPr>
            </w:pPr>
            <w:r w:rsidRPr="0005341E">
              <w:rPr>
                <w:rFonts w:ascii="Arial Narrow" w:hAnsi="Arial Narrow" w:cs="Arial"/>
                <w:b/>
                <w:bCs/>
                <w:sz w:val="20"/>
                <w:szCs w:val="20"/>
                <w:lang w:val="hr-HR"/>
              </w:rPr>
              <w:t>Životopis</w:t>
            </w:r>
          </w:p>
        </w:tc>
        <w:tc>
          <w:tcPr>
            <w:tcW w:w="7328" w:type="dxa"/>
            <w:vAlign w:val="bottom"/>
          </w:tcPr>
          <w:p w:rsidR="00334715" w:rsidRPr="0005341E" w:rsidRDefault="00334715"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Obrazovanje</w:t>
            </w:r>
          </w:p>
          <w:p w:rsidR="00334715" w:rsidRPr="0005341E" w:rsidRDefault="00334715"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1970-1975. Medicinski fakultet Sveučilišta u Zagrebu</w:t>
            </w:r>
          </w:p>
          <w:p w:rsidR="00334715" w:rsidRPr="0005341E" w:rsidRDefault="00334715"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1976-1978. </w:t>
            </w:r>
            <w:r w:rsidRPr="0005341E">
              <w:rPr>
                <w:rFonts w:ascii="Arial Narrow" w:hAnsi="Arial Narrow" w:cs="Arial"/>
                <w:spacing w:val="-3"/>
                <w:sz w:val="22"/>
                <w:szCs w:val="22"/>
                <w:lang w:val="hr-HR"/>
              </w:rPr>
              <w:t>Poslijediplomski studij prirodnih znanosti, Prirodoslovno-matematički fakultet Sveučilišta u Zagrebu, područje biologija-biomedicina</w:t>
            </w:r>
          </w:p>
          <w:p w:rsidR="00334715" w:rsidRPr="0005341E" w:rsidRDefault="00334715"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1978-1982. Specijalizacija iz interne medicine</w:t>
            </w:r>
          </w:p>
          <w:p w:rsidR="00334715" w:rsidRPr="0005341E" w:rsidRDefault="00334715"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Radno iskustvo</w:t>
            </w:r>
          </w:p>
          <w:p w:rsidR="00334715" w:rsidRPr="0005341E" w:rsidRDefault="00334715"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1978-1985. Specijalizant i specijalist interne medicine, Vojna bolnica u Zagrebu</w:t>
            </w:r>
          </w:p>
          <w:p w:rsidR="00334715" w:rsidRPr="0005341E" w:rsidRDefault="00334715"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1985.- sada: Medicinski fakultet Sveučilišta u Zagrebu, Interna klinika, Klinički bolnički centar Zagreb</w:t>
            </w:r>
          </w:p>
          <w:p w:rsidR="00334715" w:rsidRPr="0005341E" w:rsidRDefault="00334715"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1985-1987. Odjelni liječnik </w:t>
            </w:r>
          </w:p>
          <w:p w:rsidR="00334715" w:rsidRPr="0005341E" w:rsidRDefault="00334715"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1987-2012. Voditelj Odjela za intenzivno liječenje hematoloških bolesti i transplantaciju autolognih matičnih stanica, Voditelj Programa transplantacije autologne koštane srži/matičnih stanica periferne krvi </w:t>
            </w:r>
          </w:p>
          <w:p w:rsidR="00334715" w:rsidRPr="0005341E" w:rsidRDefault="00334715" w:rsidP="0005341E">
            <w:pPr>
              <w:tabs>
                <w:tab w:val="left" w:pos="0"/>
              </w:tabs>
              <w:suppressAutoHyphens/>
              <w:spacing w:before="60" w:after="60"/>
              <w:ind w:left="561" w:hanging="561"/>
              <w:rPr>
                <w:rFonts w:ascii="Arial Narrow" w:hAnsi="Arial Narrow" w:cs="Arial"/>
                <w:spacing w:val="-3"/>
                <w:sz w:val="22"/>
                <w:szCs w:val="22"/>
                <w:lang w:val="hr-HR"/>
              </w:rPr>
            </w:pPr>
            <w:r w:rsidRPr="0005341E">
              <w:rPr>
                <w:rFonts w:ascii="Arial Narrow" w:hAnsi="Arial Narrow" w:cs="Arial"/>
                <w:spacing w:val="-3"/>
                <w:sz w:val="22"/>
                <w:szCs w:val="22"/>
                <w:lang w:val="hr-HR"/>
              </w:rPr>
              <w:t>2012. Predsjednik Hrvatske kooperativne skupine za hematološke bolesti KROHEM</w:t>
            </w:r>
          </w:p>
          <w:p w:rsidR="00334715" w:rsidRPr="0005341E" w:rsidRDefault="00334715" w:rsidP="0005341E">
            <w:pPr>
              <w:tabs>
                <w:tab w:val="left" w:pos="0"/>
              </w:tabs>
              <w:suppressAutoHyphens/>
              <w:spacing w:before="60" w:after="60"/>
              <w:ind w:left="561" w:hanging="561"/>
              <w:rPr>
                <w:rFonts w:ascii="Arial Narrow" w:hAnsi="Arial Narrow" w:cs="Arial"/>
                <w:spacing w:val="-3"/>
                <w:sz w:val="22"/>
                <w:szCs w:val="22"/>
                <w:lang w:val="hr-HR"/>
              </w:rPr>
            </w:pPr>
            <w:r w:rsidRPr="0005341E">
              <w:rPr>
                <w:rFonts w:ascii="Arial Narrow" w:hAnsi="Arial Narrow" w:cs="Arial"/>
                <w:spacing w:val="-3"/>
                <w:sz w:val="22"/>
                <w:szCs w:val="22"/>
                <w:lang w:val="hr-HR"/>
              </w:rPr>
              <w:t>2012. Pročelnik Zavoda za hematologiju Klinike za unutarnje bolesti  Kliničkog bolničkog centra Zagreb</w:t>
            </w:r>
          </w:p>
          <w:p w:rsidR="00334715" w:rsidRPr="0005341E" w:rsidRDefault="00334715" w:rsidP="0005341E">
            <w:pPr>
              <w:spacing w:before="60" w:after="60"/>
              <w:ind w:left="561" w:hanging="561"/>
              <w:rPr>
                <w:rFonts w:ascii="Arial Narrow" w:hAnsi="Arial Narrow" w:cs="Arial"/>
                <w:sz w:val="22"/>
                <w:szCs w:val="22"/>
                <w:lang w:val="hr-HR"/>
              </w:rPr>
            </w:pPr>
            <w:r w:rsidRPr="0005341E">
              <w:rPr>
                <w:rFonts w:ascii="Arial Narrow" w:hAnsi="Arial Narrow" w:cs="Arial"/>
                <w:spacing w:val="-3"/>
                <w:sz w:val="22"/>
                <w:szCs w:val="22"/>
                <w:lang w:val="hr-HR"/>
              </w:rPr>
              <w:t>2012. Voditelj Tima za transplantaciju hematopoetskih matičnih stanica, Klinički bolnički centar Zagreb</w:t>
            </w:r>
          </w:p>
          <w:p w:rsidR="00334715" w:rsidRPr="0005341E" w:rsidRDefault="00334715"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Nastavna aktivnost</w:t>
            </w:r>
          </w:p>
          <w:p w:rsidR="00334715" w:rsidRPr="0005341E" w:rsidRDefault="00334715" w:rsidP="0005341E">
            <w:pPr>
              <w:spacing w:before="60" w:after="60"/>
              <w:rPr>
                <w:rFonts w:ascii="Arial Narrow" w:hAnsi="Arial Narrow" w:cs="Arial"/>
                <w:spacing w:val="-3"/>
                <w:sz w:val="22"/>
                <w:szCs w:val="22"/>
                <w:lang w:val="hr-HR"/>
              </w:rPr>
            </w:pPr>
            <w:r w:rsidRPr="0005341E">
              <w:rPr>
                <w:rFonts w:ascii="Arial Narrow" w:hAnsi="Arial Narrow" w:cs="Arial"/>
                <w:spacing w:val="-3"/>
                <w:sz w:val="22"/>
                <w:szCs w:val="22"/>
                <w:lang w:val="hr-HR"/>
              </w:rPr>
              <w:t>1989. Asistent u Katedri za internu medicinu Medicinskog fakulteta u Zagrebu za predmet interna medicina s propedeutikom u kumulativnom radnom odnosu</w:t>
            </w:r>
          </w:p>
          <w:p w:rsidR="00334715" w:rsidRPr="0005341E" w:rsidRDefault="00334715" w:rsidP="0005341E">
            <w:pPr>
              <w:tabs>
                <w:tab w:val="left" w:pos="0"/>
              </w:tabs>
              <w:suppressAutoHyphens/>
              <w:spacing w:before="60" w:after="60"/>
              <w:rPr>
                <w:rFonts w:ascii="Arial Narrow" w:hAnsi="Arial Narrow" w:cs="Arial"/>
                <w:spacing w:val="-3"/>
                <w:sz w:val="22"/>
                <w:szCs w:val="22"/>
                <w:lang w:val="hr-HR"/>
              </w:rPr>
            </w:pPr>
            <w:r w:rsidRPr="0005341E">
              <w:rPr>
                <w:rFonts w:ascii="Arial Narrow" w:hAnsi="Arial Narrow" w:cs="Arial"/>
                <w:spacing w:val="-3"/>
                <w:sz w:val="22"/>
                <w:szCs w:val="22"/>
                <w:lang w:val="hr-HR"/>
              </w:rPr>
              <w:t>1986-1996  Predavač na poslijediplomskom studiju iz hematologije, Medicinski fakultet u Zagrebu</w:t>
            </w:r>
          </w:p>
          <w:p w:rsidR="00334715" w:rsidRPr="0005341E" w:rsidRDefault="00334715" w:rsidP="0005341E">
            <w:pPr>
              <w:tabs>
                <w:tab w:val="left" w:pos="0"/>
              </w:tabs>
              <w:suppressAutoHyphens/>
              <w:spacing w:before="60" w:after="60"/>
              <w:ind w:left="561" w:hanging="561"/>
              <w:rPr>
                <w:rFonts w:ascii="Arial Narrow" w:hAnsi="Arial Narrow" w:cs="Arial"/>
                <w:spacing w:val="-3"/>
                <w:sz w:val="22"/>
                <w:szCs w:val="22"/>
                <w:u w:val="single"/>
                <w:lang w:val="hr-HR"/>
              </w:rPr>
            </w:pPr>
            <w:r w:rsidRPr="0005341E">
              <w:rPr>
                <w:rFonts w:ascii="Arial Narrow" w:hAnsi="Arial Narrow" w:cs="Arial"/>
                <w:spacing w:val="-3"/>
                <w:sz w:val="22"/>
                <w:szCs w:val="22"/>
                <w:lang w:val="hr-HR"/>
              </w:rPr>
              <w:t xml:space="preserve">1994-1996 Voditelj kolegija “Bolesti eritrocita” u poslijediplomskom studiju  iz hematologije                                                                                                                                                                                                               </w:t>
            </w:r>
          </w:p>
          <w:p w:rsidR="00334715" w:rsidRPr="0005341E" w:rsidRDefault="00334715" w:rsidP="0005341E">
            <w:pPr>
              <w:tabs>
                <w:tab w:val="left" w:pos="0"/>
              </w:tabs>
              <w:suppressAutoHyphens/>
              <w:spacing w:before="60" w:after="60"/>
              <w:rPr>
                <w:rFonts w:ascii="Arial Narrow" w:hAnsi="Arial Narrow" w:cs="Arial"/>
                <w:spacing w:val="-3"/>
                <w:sz w:val="22"/>
                <w:szCs w:val="22"/>
                <w:lang w:val="hr-HR"/>
              </w:rPr>
            </w:pPr>
            <w:r w:rsidRPr="0005341E">
              <w:rPr>
                <w:rFonts w:ascii="Arial Narrow" w:hAnsi="Arial Narrow" w:cs="Arial"/>
                <w:spacing w:val="-3"/>
                <w:sz w:val="22"/>
                <w:szCs w:val="22"/>
                <w:lang w:val="hr-HR"/>
              </w:rPr>
              <w:t xml:space="preserve">1993. Docent u Katedri za internu medicinu Medicinskog fakulteta u Zagrebu </w:t>
            </w:r>
          </w:p>
          <w:p w:rsidR="00334715" w:rsidRPr="0005341E" w:rsidRDefault="00334715" w:rsidP="0005341E">
            <w:pPr>
              <w:tabs>
                <w:tab w:val="left" w:pos="0"/>
              </w:tabs>
              <w:suppressAutoHyphens/>
              <w:spacing w:before="60" w:after="60"/>
              <w:rPr>
                <w:rFonts w:ascii="Arial Narrow" w:hAnsi="Arial Narrow" w:cs="Arial"/>
                <w:spacing w:val="-3"/>
                <w:sz w:val="22"/>
                <w:szCs w:val="22"/>
                <w:lang w:val="hr-HR"/>
              </w:rPr>
            </w:pPr>
            <w:r w:rsidRPr="0005341E">
              <w:rPr>
                <w:rFonts w:ascii="Arial Narrow" w:hAnsi="Arial Narrow" w:cs="Arial"/>
                <w:spacing w:val="-3"/>
                <w:sz w:val="22"/>
                <w:szCs w:val="22"/>
                <w:lang w:val="hr-HR"/>
              </w:rPr>
              <w:t>1997. Izvanredni profesor u Katedri za internu medicinu Medicinskog fakulteta u Zagrebu</w:t>
            </w:r>
          </w:p>
          <w:p w:rsidR="00334715" w:rsidRPr="0005341E" w:rsidRDefault="00334715" w:rsidP="0005341E">
            <w:pPr>
              <w:tabs>
                <w:tab w:val="left" w:pos="0"/>
              </w:tabs>
              <w:suppressAutoHyphens/>
              <w:spacing w:before="60" w:after="60"/>
              <w:rPr>
                <w:rFonts w:ascii="Arial Narrow" w:hAnsi="Arial Narrow" w:cs="Arial"/>
                <w:spacing w:val="-3"/>
                <w:sz w:val="22"/>
                <w:szCs w:val="22"/>
                <w:lang w:val="hr-HR"/>
              </w:rPr>
            </w:pPr>
            <w:r w:rsidRPr="0005341E">
              <w:rPr>
                <w:rFonts w:ascii="Arial Narrow" w:hAnsi="Arial Narrow" w:cs="Arial"/>
                <w:spacing w:val="-3"/>
                <w:sz w:val="22"/>
                <w:szCs w:val="22"/>
                <w:lang w:val="hr-HR"/>
              </w:rPr>
              <w:t>1999-sada  Voditelj kolegija "Maligni limfomi" stručnog poslijediplomskog studija iz onkologije</w:t>
            </w:r>
          </w:p>
          <w:p w:rsidR="00334715" w:rsidRPr="0005341E" w:rsidRDefault="00334715" w:rsidP="0005341E">
            <w:pPr>
              <w:tabs>
                <w:tab w:val="left" w:pos="0"/>
              </w:tabs>
              <w:suppressAutoHyphens/>
              <w:spacing w:before="60" w:after="60"/>
              <w:rPr>
                <w:rFonts w:ascii="Arial Narrow" w:hAnsi="Arial Narrow" w:cs="Arial"/>
                <w:spacing w:val="-3"/>
                <w:sz w:val="22"/>
                <w:szCs w:val="22"/>
                <w:lang w:val="hr-HR"/>
              </w:rPr>
            </w:pPr>
            <w:r w:rsidRPr="0005341E">
              <w:rPr>
                <w:rFonts w:ascii="Arial Narrow" w:hAnsi="Arial Narrow" w:cs="Arial"/>
                <w:spacing w:val="-3"/>
                <w:sz w:val="22"/>
                <w:szCs w:val="22"/>
                <w:lang w:val="hr-HR"/>
              </w:rPr>
              <w:t>2000-2004. Pomoćnik dekana za stalno medicinsko usavršavanje Medicinskog fakulteta u Zagrebu</w:t>
            </w:r>
          </w:p>
          <w:p w:rsidR="00334715" w:rsidRPr="0005341E" w:rsidRDefault="00334715" w:rsidP="0005341E">
            <w:pPr>
              <w:tabs>
                <w:tab w:val="left" w:pos="0"/>
              </w:tabs>
              <w:suppressAutoHyphens/>
              <w:spacing w:before="60" w:after="60"/>
              <w:ind w:left="561" w:hanging="540"/>
              <w:rPr>
                <w:rFonts w:ascii="Arial Narrow" w:hAnsi="Arial Narrow" w:cs="Arial"/>
                <w:spacing w:val="-3"/>
                <w:sz w:val="22"/>
                <w:szCs w:val="22"/>
                <w:lang w:val="hr-HR"/>
              </w:rPr>
            </w:pPr>
            <w:r w:rsidRPr="0005341E">
              <w:rPr>
                <w:rFonts w:ascii="Arial Narrow" w:hAnsi="Arial Narrow" w:cs="Arial"/>
                <w:spacing w:val="-3"/>
                <w:sz w:val="22"/>
                <w:szCs w:val="22"/>
                <w:lang w:val="hr-HR"/>
              </w:rPr>
              <w:t xml:space="preserve">2005-  sada Voditelj granskog predmeta Doktorskog poslijediplomskog studija na Medicinskom: Transplantacija autolognih matičnih stanica                                  </w:t>
            </w:r>
          </w:p>
          <w:p w:rsidR="00334715" w:rsidRPr="0005341E" w:rsidRDefault="00334715" w:rsidP="0005341E">
            <w:pPr>
              <w:tabs>
                <w:tab w:val="left" w:pos="0"/>
              </w:tabs>
              <w:suppressAutoHyphens/>
              <w:spacing w:before="60" w:after="60"/>
              <w:ind w:left="561" w:hanging="540"/>
              <w:rPr>
                <w:rFonts w:ascii="Arial Narrow" w:hAnsi="Arial Narrow" w:cs="Arial"/>
                <w:spacing w:val="-3"/>
                <w:sz w:val="22"/>
                <w:szCs w:val="22"/>
                <w:lang w:val="hr-HR"/>
              </w:rPr>
            </w:pPr>
            <w:r w:rsidRPr="0005341E">
              <w:rPr>
                <w:rFonts w:ascii="Arial Narrow" w:hAnsi="Arial Narrow" w:cs="Arial"/>
                <w:spacing w:val="-3"/>
                <w:sz w:val="22"/>
                <w:szCs w:val="22"/>
                <w:lang w:val="hr-HR"/>
              </w:rPr>
              <w:t>2005. Redoviti profesor u Katedri za internu medicinu Medicinskog fakulteta u Zagrebu</w:t>
            </w:r>
          </w:p>
          <w:p w:rsidR="00334715" w:rsidRPr="0005341E" w:rsidRDefault="00334715" w:rsidP="0005341E">
            <w:pPr>
              <w:tabs>
                <w:tab w:val="left" w:pos="0"/>
              </w:tabs>
              <w:suppressAutoHyphens/>
              <w:spacing w:before="60" w:after="60"/>
              <w:ind w:left="561" w:hanging="561"/>
              <w:rPr>
                <w:rFonts w:ascii="Arial Narrow" w:hAnsi="Arial Narrow" w:cs="Arial"/>
                <w:spacing w:val="-3"/>
                <w:sz w:val="22"/>
                <w:szCs w:val="22"/>
                <w:lang w:val="hr-HR"/>
              </w:rPr>
            </w:pPr>
            <w:r w:rsidRPr="0005341E">
              <w:rPr>
                <w:rFonts w:ascii="Arial Narrow" w:hAnsi="Arial Narrow" w:cs="Arial"/>
                <w:spacing w:val="-3"/>
                <w:sz w:val="22"/>
                <w:szCs w:val="22"/>
                <w:lang w:val="hr-HR"/>
              </w:rPr>
              <w:t>2006. Naslovni redoviti profesor u Katedri za internu medicinu Medicinskog fakulteta J.J.Strosasmayer u Osijeku</w:t>
            </w:r>
          </w:p>
          <w:p w:rsidR="00334715" w:rsidRPr="0005341E" w:rsidRDefault="00334715" w:rsidP="0005341E">
            <w:pPr>
              <w:tabs>
                <w:tab w:val="left" w:pos="0"/>
              </w:tabs>
              <w:suppressAutoHyphens/>
              <w:spacing w:before="60" w:after="60"/>
              <w:ind w:left="561" w:hanging="561"/>
              <w:rPr>
                <w:rFonts w:ascii="Arial Narrow" w:hAnsi="Arial Narrow" w:cs="Arial"/>
                <w:spacing w:val="-3"/>
                <w:sz w:val="22"/>
                <w:szCs w:val="22"/>
                <w:lang w:val="hr-HR"/>
              </w:rPr>
            </w:pPr>
            <w:r w:rsidRPr="0005341E">
              <w:rPr>
                <w:rFonts w:ascii="Arial Narrow" w:hAnsi="Arial Narrow" w:cs="Arial"/>
                <w:spacing w:val="-3"/>
                <w:sz w:val="22"/>
                <w:szCs w:val="22"/>
                <w:lang w:val="hr-HR"/>
              </w:rPr>
              <w:t xml:space="preserve">2010. Redoviti profesor u trajnom zvanju u Katedri za internu medicinu Medicinskog fakulteta u Zagrebu </w:t>
            </w:r>
          </w:p>
          <w:p w:rsidR="00334715" w:rsidRPr="0005341E" w:rsidRDefault="00334715" w:rsidP="0005341E">
            <w:pPr>
              <w:spacing w:before="60" w:after="60"/>
              <w:rPr>
                <w:rFonts w:ascii="Arial Narrow" w:hAnsi="Arial Narrow" w:cs="Arial"/>
                <w:sz w:val="22"/>
                <w:szCs w:val="22"/>
                <w:lang w:val="hr-HR"/>
              </w:rPr>
            </w:pPr>
          </w:p>
          <w:p w:rsidR="00334715" w:rsidRPr="0005341E" w:rsidRDefault="00334715"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 xml:space="preserve">Disertacija </w:t>
            </w:r>
            <w:r w:rsidRPr="0005341E">
              <w:rPr>
                <w:rFonts w:ascii="Arial Narrow" w:hAnsi="Arial Narrow" w:cs="Arial"/>
                <w:sz w:val="22"/>
                <w:szCs w:val="22"/>
                <w:lang w:val="hr-HR"/>
              </w:rPr>
              <w:t>(naslov i godina obrane)</w:t>
            </w:r>
          </w:p>
          <w:p w:rsidR="00334715" w:rsidRPr="0005341E" w:rsidRDefault="00334715" w:rsidP="0005341E">
            <w:pPr>
              <w:spacing w:before="60" w:after="60"/>
              <w:rPr>
                <w:rFonts w:ascii="Arial Narrow" w:hAnsi="Arial Narrow" w:cs="Arial"/>
                <w:sz w:val="22"/>
                <w:szCs w:val="22"/>
                <w:lang w:val="hr-HR"/>
              </w:rPr>
            </w:pPr>
            <w:r w:rsidRPr="0005341E">
              <w:rPr>
                <w:rFonts w:ascii="Arial Narrow" w:hAnsi="Arial Narrow" w:cs="Arial"/>
                <w:spacing w:val="-3"/>
                <w:sz w:val="22"/>
                <w:szCs w:val="22"/>
                <w:lang w:val="hr-HR"/>
              </w:rPr>
              <w:t>Prognostički činioci u kroničnoj mijeloičnoj leukemiji</w:t>
            </w:r>
            <w:r w:rsidRPr="0005341E">
              <w:rPr>
                <w:rFonts w:ascii="Arial Narrow" w:hAnsi="Arial Narrow" w:cs="Arial"/>
                <w:sz w:val="22"/>
                <w:szCs w:val="22"/>
                <w:lang w:val="hr-HR"/>
              </w:rPr>
              <w:t xml:space="preserve"> , Medicinski fakultet Zagreb, 1989.</w:t>
            </w:r>
          </w:p>
          <w:p w:rsidR="00334715" w:rsidRPr="0005341E" w:rsidRDefault="00334715"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Znanstvena aktivnost</w:t>
            </w:r>
          </w:p>
          <w:p w:rsidR="00334715" w:rsidRPr="0005341E" w:rsidRDefault="00334715" w:rsidP="0005341E">
            <w:pPr>
              <w:tabs>
                <w:tab w:val="left" w:pos="0"/>
              </w:tabs>
              <w:suppressAutoHyphens/>
              <w:spacing w:before="60" w:after="60"/>
              <w:rPr>
                <w:rFonts w:ascii="Arial Narrow" w:hAnsi="Arial Narrow" w:cs="Arial"/>
                <w:spacing w:val="-3"/>
                <w:sz w:val="22"/>
                <w:szCs w:val="22"/>
                <w:lang w:val="hr-HR"/>
              </w:rPr>
            </w:pPr>
            <w:r w:rsidRPr="0005341E">
              <w:rPr>
                <w:rFonts w:ascii="Arial Narrow" w:hAnsi="Arial Narrow" w:cs="Arial"/>
                <w:spacing w:val="-3"/>
                <w:sz w:val="22"/>
                <w:szCs w:val="22"/>
                <w:lang w:val="hr-HR"/>
              </w:rPr>
              <w:t>1986-1990  Suradnik u znanstvenom projektu "Transplantacija koštane srži" Znanstvenog fonda RH</w:t>
            </w:r>
          </w:p>
          <w:p w:rsidR="00334715" w:rsidRPr="0005341E" w:rsidRDefault="00334715" w:rsidP="0005341E">
            <w:pPr>
              <w:tabs>
                <w:tab w:val="left" w:pos="0"/>
              </w:tabs>
              <w:suppressAutoHyphens/>
              <w:spacing w:before="60" w:after="60"/>
              <w:ind w:left="21"/>
              <w:rPr>
                <w:rFonts w:ascii="Arial Narrow" w:hAnsi="Arial Narrow" w:cs="Arial"/>
                <w:spacing w:val="-3"/>
                <w:sz w:val="22"/>
                <w:szCs w:val="22"/>
                <w:lang w:val="hr-HR"/>
              </w:rPr>
            </w:pPr>
            <w:r w:rsidRPr="0005341E">
              <w:rPr>
                <w:rFonts w:ascii="Arial Narrow" w:hAnsi="Arial Narrow" w:cs="Arial"/>
                <w:spacing w:val="-3"/>
                <w:sz w:val="22"/>
                <w:szCs w:val="22"/>
                <w:lang w:val="hr-HR"/>
              </w:rPr>
              <w:t>1991-1994  Suradnik u znanstvenom projektu "Clinical bone marrow transplantation" No. SFC-917</w:t>
            </w:r>
          </w:p>
          <w:p w:rsidR="00334715" w:rsidRPr="0005341E" w:rsidRDefault="00334715" w:rsidP="00E337BE">
            <w:pPr>
              <w:numPr>
                <w:ilvl w:val="1"/>
                <w:numId w:val="125"/>
              </w:numPr>
              <w:tabs>
                <w:tab w:val="clear" w:pos="1440"/>
                <w:tab w:val="num" w:pos="21"/>
              </w:tabs>
              <w:suppressAutoHyphens/>
              <w:spacing w:before="60" w:after="60"/>
              <w:ind w:left="21" w:hanging="21"/>
              <w:rPr>
                <w:rFonts w:ascii="Arial Narrow" w:hAnsi="Arial Narrow" w:cs="Arial"/>
                <w:spacing w:val="-3"/>
                <w:sz w:val="22"/>
                <w:szCs w:val="22"/>
                <w:lang w:val="hr-HR"/>
              </w:rPr>
            </w:pPr>
            <w:r w:rsidRPr="0005341E">
              <w:rPr>
                <w:rFonts w:ascii="Arial Narrow" w:hAnsi="Arial Narrow" w:cs="Arial"/>
                <w:spacing w:val="-3"/>
                <w:sz w:val="22"/>
                <w:szCs w:val="22"/>
                <w:lang w:val="hr-HR"/>
              </w:rPr>
              <w:t>Suradnik u znanstvenom projektu "Transplantacija koštane srži" Ministarstva znanosti RH No. 3-01-074. Voditelj dijela projekta "Transplantacija autologne koštane srži"</w:t>
            </w:r>
          </w:p>
          <w:p w:rsidR="00334715" w:rsidRPr="0005341E" w:rsidRDefault="00334715" w:rsidP="0005341E">
            <w:pPr>
              <w:tabs>
                <w:tab w:val="left" w:pos="0"/>
              </w:tabs>
              <w:suppressAutoHyphens/>
              <w:spacing w:before="60" w:after="60"/>
              <w:ind w:left="21" w:hanging="21"/>
              <w:rPr>
                <w:rFonts w:ascii="Arial Narrow" w:hAnsi="Arial Narrow" w:cs="Arial"/>
                <w:spacing w:val="-3"/>
                <w:sz w:val="22"/>
                <w:szCs w:val="22"/>
                <w:lang w:val="hr-HR"/>
              </w:rPr>
            </w:pPr>
            <w:r w:rsidRPr="0005341E">
              <w:rPr>
                <w:rFonts w:ascii="Arial Narrow" w:hAnsi="Arial Narrow" w:cs="Arial"/>
                <w:spacing w:val="-3"/>
                <w:sz w:val="22"/>
                <w:szCs w:val="22"/>
                <w:lang w:val="hr-HR"/>
              </w:rPr>
              <w:t>1991-1996</w:t>
            </w:r>
            <w:r w:rsidRPr="0005341E">
              <w:rPr>
                <w:rFonts w:ascii="Arial Narrow" w:hAnsi="Arial Narrow" w:cs="Arial"/>
                <w:spacing w:val="-3"/>
                <w:sz w:val="22"/>
                <w:szCs w:val="22"/>
                <w:lang w:val="hr-HR"/>
              </w:rPr>
              <w:tab/>
              <w:t>Glavni istraživač, voditelj znanstvenog projekta "Leukemija" Ministarstva  znanosti RH, No. 3-01-075</w:t>
            </w:r>
          </w:p>
          <w:p w:rsidR="00334715" w:rsidRPr="0005341E" w:rsidRDefault="00334715" w:rsidP="0005341E">
            <w:pPr>
              <w:tabs>
                <w:tab w:val="left" w:pos="0"/>
              </w:tabs>
              <w:suppressAutoHyphens/>
              <w:spacing w:before="60" w:after="60"/>
              <w:ind w:left="21" w:hanging="21"/>
              <w:rPr>
                <w:rFonts w:ascii="Arial Narrow" w:hAnsi="Arial Narrow" w:cs="Arial"/>
                <w:spacing w:val="-3"/>
                <w:sz w:val="22"/>
                <w:szCs w:val="22"/>
                <w:lang w:val="hr-HR"/>
              </w:rPr>
            </w:pPr>
            <w:r w:rsidRPr="0005341E">
              <w:rPr>
                <w:rFonts w:ascii="Arial Narrow" w:hAnsi="Arial Narrow" w:cs="Arial"/>
                <w:spacing w:val="-3"/>
                <w:sz w:val="22"/>
                <w:szCs w:val="22"/>
                <w:lang w:val="hr-HR"/>
              </w:rPr>
              <w:t>1996-2002</w:t>
            </w:r>
            <w:r w:rsidRPr="0005341E">
              <w:rPr>
                <w:rFonts w:ascii="Arial Narrow" w:hAnsi="Arial Narrow" w:cs="Arial"/>
                <w:spacing w:val="-3"/>
                <w:sz w:val="22"/>
                <w:szCs w:val="22"/>
                <w:lang w:val="hr-HR"/>
              </w:rPr>
              <w:tab/>
              <w:t xml:space="preserve">Suradnik u znanstvenom projektu”Transplantacija hematopoetskih matičnih stanica” br. 133.188 Ministarstva znanosti i tehnologije RH </w:t>
            </w:r>
          </w:p>
          <w:p w:rsidR="00334715" w:rsidRPr="0005341E" w:rsidRDefault="00334715" w:rsidP="0005341E">
            <w:pPr>
              <w:tabs>
                <w:tab w:val="left" w:pos="0"/>
              </w:tabs>
              <w:suppressAutoHyphens/>
              <w:spacing w:before="60" w:after="60"/>
              <w:ind w:left="21"/>
              <w:rPr>
                <w:rFonts w:ascii="Arial Narrow" w:hAnsi="Arial Narrow" w:cs="Arial"/>
                <w:spacing w:val="-3"/>
                <w:sz w:val="22"/>
                <w:szCs w:val="22"/>
                <w:lang w:val="hr-HR"/>
              </w:rPr>
            </w:pPr>
            <w:r w:rsidRPr="0005341E">
              <w:rPr>
                <w:rFonts w:ascii="Arial Narrow" w:hAnsi="Arial Narrow" w:cs="Arial"/>
                <w:spacing w:val="-3"/>
                <w:sz w:val="22"/>
                <w:szCs w:val="22"/>
                <w:lang w:val="hr-HR"/>
              </w:rPr>
              <w:t>2002-2005  Glavni istraživač, voditelj projekta "Transplantacija matičnih stanica u tumorima limfnog tkiva" Ministarstva znanosti, obrazovanja i sporta RH br. 0108198.</w:t>
            </w:r>
          </w:p>
          <w:p w:rsidR="00334715" w:rsidRPr="0005341E" w:rsidRDefault="00334715" w:rsidP="0005341E">
            <w:pPr>
              <w:tabs>
                <w:tab w:val="left" w:pos="0"/>
              </w:tabs>
              <w:suppressAutoHyphens/>
              <w:spacing w:before="60" w:after="60"/>
              <w:ind w:left="885" w:hanging="885"/>
              <w:rPr>
                <w:rFonts w:ascii="Arial Narrow" w:hAnsi="Arial Narrow" w:cs="Arial"/>
                <w:spacing w:val="-3"/>
                <w:sz w:val="22"/>
                <w:szCs w:val="22"/>
                <w:lang w:val="hr-HR"/>
              </w:rPr>
            </w:pPr>
            <w:r w:rsidRPr="0005341E">
              <w:rPr>
                <w:rFonts w:ascii="Arial Narrow" w:hAnsi="Arial Narrow" w:cs="Arial"/>
                <w:spacing w:val="-3"/>
                <w:sz w:val="22"/>
                <w:szCs w:val="22"/>
                <w:lang w:val="hr-HR"/>
              </w:rPr>
              <w:t xml:space="preserve">2002-sada  Recenzent Ministarstva znanosti, obrazovanja i sporta RH </w:t>
            </w:r>
          </w:p>
          <w:p w:rsidR="00334715" w:rsidRPr="0005341E" w:rsidRDefault="00334715" w:rsidP="0005341E">
            <w:pPr>
              <w:pStyle w:val="CcList"/>
              <w:spacing w:before="60" w:after="60" w:line="240" w:lineRule="auto"/>
              <w:rPr>
                <w:rFonts w:ascii="Arial Narrow" w:hAnsi="Arial Narrow" w:cs="Arial"/>
                <w:spacing w:val="-3"/>
                <w:sz w:val="22"/>
                <w:szCs w:val="22"/>
                <w:lang w:val="hr-HR"/>
              </w:rPr>
            </w:pPr>
            <w:r w:rsidRPr="0005341E">
              <w:rPr>
                <w:rFonts w:ascii="Arial Narrow" w:hAnsi="Arial Narrow" w:cs="Arial"/>
                <w:spacing w:val="-3"/>
                <w:sz w:val="22"/>
                <w:szCs w:val="22"/>
                <w:lang w:val="hr-HR"/>
              </w:rPr>
              <w:t xml:space="preserve">2005-2014. Glavni istraživač, voditelj projekta  </w:t>
            </w:r>
            <w:r w:rsidRPr="0005341E">
              <w:rPr>
                <w:rFonts w:ascii="Arial Narrow" w:hAnsi="Arial Narrow" w:cs="Arial"/>
                <w:sz w:val="22"/>
                <w:szCs w:val="22"/>
                <w:lang w:val="pl-PL"/>
              </w:rPr>
              <w:t>Limfoproliferativnebolestiitransplantacijakrvotvornihmati</w:t>
            </w:r>
            <w:r w:rsidRPr="0005341E">
              <w:rPr>
                <w:rFonts w:ascii="Arial Narrow" w:hAnsi="Arial Narrow" w:cs="Arial"/>
                <w:sz w:val="22"/>
                <w:szCs w:val="22"/>
                <w:lang w:val="hr-HR"/>
              </w:rPr>
              <w:t>č</w:t>
            </w:r>
            <w:r w:rsidRPr="0005341E">
              <w:rPr>
                <w:rFonts w:ascii="Arial Narrow" w:hAnsi="Arial Narrow" w:cs="Arial"/>
                <w:sz w:val="22"/>
                <w:szCs w:val="22"/>
                <w:lang w:val="pl-PL"/>
              </w:rPr>
              <w:t>nihstanica</w:t>
            </w:r>
            <w:r w:rsidRPr="0005341E">
              <w:rPr>
                <w:rFonts w:ascii="Arial Narrow" w:hAnsi="Arial Narrow" w:cs="Arial"/>
                <w:sz w:val="22"/>
                <w:szCs w:val="22"/>
                <w:lang w:val="hr-HR"/>
              </w:rPr>
              <w:t xml:space="preserve">"  </w:t>
            </w:r>
            <w:r w:rsidRPr="0005341E">
              <w:rPr>
                <w:rFonts w:ascii="Arial Narrow" w:hAnsi="Arial Narrow" w:cs="Arial"/>
                <w:sz w:val="22"/>
                <w:szCs w:val="22"/>
                <w:lang w:val="pl-PL"/>
              </w:rPr>
              <w:t>br</w:t>
            </w:r>
            <w:r w:rsidRPr="0005341E">
              <w:rPr>
                <w:rFonts w:ascii="Arial Narrow" w:hAnsi="Arial Narrow" w:cs="Arial"/>
                <w:sz w:val="22"/>
                <w:szCs w:val="22"/>
                <w:lang w:val="hr-HR"/>
              </w:rPr>
              <w:t xml:space="preserve">. 108-1081872-2061, </w:t>
            </w:r>
            <w:r w:rsidRPr="0005341E">
              <w:rPr>
                <w:rFonts w:ascii="Arial Narrow" w:hAnsi="Arial Narrow" w:cs="Arial"/>
                <w:spacing w:val="-3"/>
                <w:sz w:val="22"/>
                <w:szCs w:val="22"/>
                <w:lang w:val="hr-HR"/>
              </w:rPr>
              <w:t>Ministarstva znanosti, obrazovanja i sporta RH</w:t>
            </w:r>
          </w:p>
          <w:p w:rsidR="00334715" w:rsidRPr="0005341E" w:rsidRDefault="00334715" w:rsidP="0005341E">
            <w:pPr>
              <w:pStyle w:val="CcList"/>
              <w:spacing w:before="60" w:after="60" w:line="240" w:lineRule="auto"/>
              <w:rPr>
                <w:rFonts w:ascii="Arial Narrow" w:hAnsi="Arial Narrow" w:cs="Arial"/>
                <w:sz w:val="22"/>
                <w:szCs w:val="22"/>
                <w:lang w:val="hr-HR"/>
              </w:rPr>
            </w:pPr>
            <w:r w:rsidRPr="0005341E">
              <w:rPr>
                <w:rFonts w:ascii="Arial Narrow" w:hAnsi="Arial Narrow" w:cs="Arial"/>
                <w:spacing w:val="-3"/>
                <w:sz w:val="22"/>
                <w:szCs w:val="22"/>
                <w:lang w:val="hr-HR"/>
              </w:rPr>
              <w:t>2013- glavni istraživač-suvoditelj projekta financiranog od Svjetske banke kroz Unity Through Knowledge Fund: „</w:t>
            </w:r>
            <w:r w:rsidRPr="0005341E">
              <w:rPr>
                <w:rFonts w:ascii="Arial Narrow" w:hAnsi="Arial Narrow" w:cs="Arial"/>
                <w:sz w:val="22"/>
                <w:szCs w:val="22"/>
              </w:rPr>
              <w:t>Clinicalandbiologicalfactorsdeterminingseverityandactivityofchronicgraft</w:t>
            </w:r>
            <w:r w:rsidRPr="0005341E">
              <w:rPr>
                <w:rFonts w:ascii="Arial Narrow" w:hAnsi="Arial Narrow" w:cs="Arial"/>
                <w:sz w:val="22"/>
                <w:szCs w:val="22"/>
                <w:lang w:val="hr-HR"/>
              </w:rPr>
              <w:t xml:space="preserve">- </w:t>
            </w:r>
            <w:r w:rsidRPr="0005341E">
              <w:rPr>
                <w:rFonts w:ascii="Arial Narrow" w:hAnsi="Arial Narrow" w:cs="Arial"/>
                <w:sz w:val="22"/>
                <w:szCs w:val="22"/>
              </w:rPr>
              <w:t>versus</w:t>
            </w:r>
            <w:r w:rsidRPr="0005341E">
              <w:rPr>
                <w:rFonts w:ascii="Arial Narrow" w:hAnsi="Arial Narrow" w:cs="Arial"/>
                <w:sz w:val="22"/>
                <w:szCs w:val="22"/>
                <w:lang w:val="hr-HR"/>
              </w:rPr>
              <w:t>-</w:t>
            </w:r>
            <w:r w:rsidRPr="0005341E">
              <w:rPr>
                <w:rFonts w:ascii="Arial Narrow" w:hAnsi="Arial Narrow" w:cs="Arial"/>
                <w:sz w:val="22"/>
                <w:szCs w:val="22"/>
              </w:rPr>
              <w:t>hostdiseaseafterallogeneichematopoieticstemcelltransplantation</w:t>
            </w:r>
            <w:r w:rsidRPr="0005341E">
              <w:rPr>
                <w:rFonts w:ascii="Arial Narrow" w:hAnsi="Arial Narrow" w:cs="Arial"/>
                <w:sz w:val="22"/>
                <w:szCs w:val="22"/>
                <w:lang w:val="hr-HR"/>
              </w:rPr>
              <w:t xml:space="preserve">” </w:t>
            </w:r>
            <w:r w:rsidRPr="0005341E">
              <w:rPr>
                <w:rFonts w:ascii="Arial Narrow" w:hAnsi="Arial Narrow" w:cs="Arial"/>
                <w:sz w:val="22"/>
                <w:szCs w:val="22"/>
              </w:rPr>
              <w:t>usuradnjisNacionalniminstitutomzarakSAD</w:t>
            </w:r>
          </w:p>
          <w:p w:rsidR="00334715" w:rsidRPr="0005341E" w:rsidRDefault="00334715" w:rsidP="0005341E">
            <w:pPr>
              <w:tabs>
                <w:tab w:val="left" w:pos="0"/>
              </w:tabs>
              <w:suppressAutoHyphens/>
              <w:spacing w:before="60" w:after="60"/>
              <w:rPr>
                <w:rFonts w:ascii="Arial Narrow" w:hAnsi="Arial Narrow" w:cs="Arial"/>
                <w:spacing w:val="-3"/>
                <w:sz w:val="22"/>
                <w:szCs w:val="22"/>
                <w:lang w:val="hr-HR"/>
              </w:rPr>
            </w:pPr>
            <w:r w:rsidRPr="0005341E">
              <w:rPr>
                <w:rFonts w:ascii="Arial Narrow" w:hAnsi="Arial Narrow" w:cs="Arial"/>
                <w:spacing w:val="-3"/>
                <w:sz w:val="22"/>
                <w:szCs w:val="22"/>
                <w:lang w:val="hr-HR"/>
              </w:rPr>
              <w:t>Pozvani predavač na brojnim domaćim i međunarodnim znanstvenim i stručnim skupovima</w:t>
            </w:r>
          </w:p>
          <w:p w:rsidR="00334715" w:rsidRPr="0005341E" w:rsidRDefault="00334715" w:rsidP="0005341E">
            <w:pPr>
              <w:tabs>
                <w:tab w:val="left" w:pos="0"/>
              </w:tabs>
              <w:suppressAutoHyphens/>
              <w:spacing w:before="60" w:after="60"/>
              <w:rPr>
                <w:rFonts w:ascii="Arial Narrow" w:hAnsi="Arial Narrow" w:cs="Arial"/>
                <w:spacing w:val="-3"/>
                <w:sz w:val="22"/>
                <w:szCs w:val="22"/>
                <w:lang w:val="hr-HR"/>
              </w:rPr>
            </w:pPr>
            <w:r w:rsidRPr="0005341E">
              <w:rPr>
                <w:rFonts w:ascii="Arial Narrow" w:hAnsi="Arial Narrow" w:cs="Arial"/>
                <w:spacing w:val="-3"/>
                <w:sz w:val="22"/>
                <w:szCs w:val="22"/>
                <w:lang w:val="hr-HR"/>
              </w:rPr>
              <w:t>Mentor pri izradi i obrani tri disertacije, pet magistarskih radova i diplomskih radova</w:t>
            </w:r>
          </w:p>
          <w:p w:rsidR="00334715" w:rsidRPr="0005341E" w:rsidRDefault="00334715"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Publikacije</w:t>
            </w:r>
            <w:r w:rsidRPr="0005341E">
              <w:rPr>
                <w:rFonts w:ascii="Arial Narrow" w:hAnsi="Arial Narrow" w:cs="Arial"/>
                <w:sz w:val="22"/>
                <w:szCs w:val="22"/>
                <w:lang w:val="hr-HR"/>
              </w:rPr>
              <w:t xml:space="preserve"> (ukupan broj po kategorijama)</w:t>
            </w:r>
          </w:p>
          <w:p w:rsidR="00334715" w:rsidRPr="0005341E" w:rsidRDefault="00334715" w:rsidP="0005341E">
            <w:pPr>
              <w:tabs>
                <w:tab w:val="left" w:pos="-720"/>
              </w:tabs>
              <w:suppressAutoHyphens/>
              <w:spacing w:before="60" w:after="60"/>
              <w:ind w:left="120"/>
              <w:rPr>
                <w:rFonts w:ascii="Arial Narrow" w:hAnsi="Arial Narrow" w:cs="Arial"/>
                <w:color w:val="000000"/>
                <w:sz w:val="22"/>
                <w:szCs w:val="22"/>
                <w:lang w:val="hr-HR"/>
              </w:rPr>
            </w:pPr>
            <w:r w:rsidRPr="0005341E">
              <w:rPr>
                <w:rFonts w:ascii="Arial Narrow" w:hAnsi="Arial Narrow" w:cs="Arial"/>
                <w:spacing w:val="-3"/>
                <w:sz w:val="22"/>
                <w:szCs w:val="22"/>
                <w:lang w:val="hr-HR"/>
              </w:rPr>
              <w:t>Kvalifikacijski radovi: 1</w:t>
            </w:r>
          </w:p>
          <w:p w:rsidR="00334715" w:rsidRPr="0005341E" w:rsidRDefault="00334715" w:rsidP="0005341E">
            <w:pPr>
              <w:tabs>
                <w:tab w:val="left" w:pos="-720"/>
              </w:tabs>
              <w:suppressAutoHyphens/>
              <w:spacing w:before="60" w:after="60"/>
              <w:ind w:left="120"/>
              <w:rPr>
                <w:rFonts w:ascii="Arial Narrow" w:hAnsi="Arial Narrow" w:cs="Arial"/>
                <w:sz w:val="22"/>
                <w:szCs w:val="22"/>
                <w:lang w:val="hr-HR"/>
              </w:rPr>
            </w:pPr>
            <w:r w:rsidRPr="0005341E">
              <w:rPr>
                <w:rFonts w:ascii="Arial Narrow" w:hAnsi="Arial Narrow" w:cs="Arial"/>
                <w:color w:val="000000"/>
                <w:sz w:val="22"/>
                <w:szCs w:val="22"/>
                <w:lang w:val="hr-HR"/>
              </w:rPr>
              <w:t>Uredničke knjige: 1</w:t>
            </w:r>
            <w:r w:rsidRPr="0005341E">
              <w:rPr>
                <w:rFonts w:ascii="Arial Narrow" w:hAnsi="Arial Narrow" w:cs="Arial"/>
                <w:color w:val="000000"/>
                <w:sz w:val="22"/>
                <w:szCs w:val="22"/>
                <w:lang w:val="hr-HR"/>
              </w:rPr>
              <w:br/>
              <w:t>Udžbenici i skripta: 5</w:t>
            </w:r>
            <w:r w:rsidRPr="0005341E">
              <w:rPr>
                <w:rFonts w:ascii="Arial Narrow" w:hAnsi="Arial Narrow" w:cs="Arial"/>
                <w:color w:val="000000"/>
                <w:sz w:val="22"/>
                <w:szCs w:val="22"/>
                <w:lang w:val="hr-HR"/>
              </w:rPr>
              <w:br/>
            </w:r>
            <w:r w:rsidRPr="0005341E">
              <w:rPr>
                <w:rFonts w:ascii="Arial Narrow" w:hAnsi="Arial Narrow" w:cs="Arial"/>
                <w:sz w:val="22"/>
                <w:szCs w:val="22"/>
                <w:lang w:val="hr-HR"/>
              </w:rPr>
              <w:t xml:space="preserve">Radovi objavljeni u časopisima koji se indeksiraju u </w:t>
            </w:r>
          </w:p>
          <w:p w:rsidR="00334715" w:rsidRPr="0005341E" w:rsidRDefault="00334715" w:rsidP="0005341E">
            <w:pPr>
              <w:tabs>
                <w:tab w:val="left" w:pos="-720"/>
              </w:tabs>
              <w:suppressAutoHyphens/>
              <w:spacing w:before="60" w:after="60"/>
              <w:ind w:left="120"/>
              <w:rPr>
                <w:rFonts w:ascii="Arial Narrow" w:hAnsi="Arial Narrow" w:cs="Arial"/>
                <w:sz w:val="22"/>
                <w:szCs w:val="22"/>
                <w:lang w:val="hr-HR"/>
              </w:rPr>
            </w:pPr>
            <w:r w:rsidRPr="0005341E">
              <w:rPr>
                <w:rFonts w:ascii="Arial Narrow" w:hAnsi="Arial Narrow" w:cs="Arial"/>
                <w:sz w:val="22"/>
                <w:szCs w:val="22"/>
                <w:lang w:val="hr-HR"/>
              </w:rPr>
              <w:t>Current Contentsu, SCI-u, te SSCI-u:  55</w:t>
            </w:r>
          </w:p>
          <w:p w:rsidR="00334715" w:rsidRPr="0005341E" w:rsidRDefault="00334715" w:rsidP="0005341E">
            <w:pPr>
              <w:tabs>
                <w:tab w:val="left" w:pos="-720"/>
              </w:tabs>
              <w:suppressAutoHyphens/>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  Radovi objavljeni u časopisima koji se indeksiraju u drugim   međunarodnim indeksnim publikacijama (Medline, EMBASE i dr.):  43</w:t>
            </w:r>
          </w:p>
          <w:p w:rsidR="00334715" w:rsidRPr="0005341E" w:rsidRDefault="00334715"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  Ostali članci, članci u zbornicima radova: 39</w:t>
            </w:r>
          </w:p>
          <w:p w:rsidR="00334715" w:rsidRPr="0005341E" w:rsidRDefault="00334715"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  Sažeci kongresnih priopćenja koja su objavljena u </w:t>
            </w:r>
          </w:p>
          <w:p w:rsidR="00334715" w:rsidRPr="0005341E" w:rsidRDefault="00334715" w:rsidP="0005341E">
            <w:pPr>
              <w:spacing w:before="60" w:after="60"/>
              <w:ind w:left="120"/>
              <w:rPr>
                <w:rFonts w:ascii="Arial Narrow" w:hAnsi="Arial Narrow" w:cs="Arial"/>
                <w:sz w:val="22"/>
                <w:szCs w:val="22"/>
                <w:lang w:val="hr-HR"/>
              </w:rPr>
            </w:pPr>
            <w:r w:rsidRPr="0005341E">
              <w:rPr>
                <w:rFonts w:ascii="Arial Narrow" w:hAnsi="Arial Narrow" w:cs="Arial"/>
                <w:sz w:val="22"/>
                <w:szCs w:val="22"/>
                <w:lang w:val="hr-HR"/>
              </w:rPr>
              <w:t>časopisima koji se indeksiraju u Current Contents: 100</w:t>
            </w:r>
          </w:p>
          <w:p w:rsidR="00334715" w:rsidRPr="0005341E" w:rsidRDefault="00334715"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  Sažeci ostalih kongresnih priopćenja 260</w:t>
            </w:r>
          </w:p>
          <w:p w:rsidR="00334715" w:rsidRPr="0005341E" w:rsidRDefault="00334715"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  Nastavni tekstovi i poglavlja u knjigama 63</w:t>
            </w:r>
          </w:p>
          <w:p w:rsidR="00334715" w:rsidRPr="0005341E" w:rsidRDefault="00334715"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UKUPNO  567</w:t>
            </w:r>
          </w:p>
          <w:p w:rsidR="00334715" w:rsidRPr="0005341E" w:rsidRDefault="00334715" w:rsidP="0005341E">
            <w:pPr>
              <w:tabs>
                <w:tab w:val="left" w:pos="-720"/>
              </w:tabs>
              <w:suppressAutoHyphens/>
              <w:spacing w:before="60" w:after="60"/>
              <w:rPr>
                <w:rFonts w:ascii="Arial Narrow" w:hAnsi="Arial Narrow" w:cs="Arial"/>
                <w:sz w:val="22"/>
                <w:szCs w:val="22"/>
                <w:lang w:val="hr-HR"/>
              </w:rPr>
            </w:pPr>
            <w:r w:rsidRPr="0005341E">
              <w:rPr>
                <w:rFonts w:ascii="Arial Narrow" w:hAnsi="Arial Narrow" w:cs="Arial"/>
                <w:b/>
                <w:sz w:val="22"/>
                <w:szCs w:val="22"/>
                <w:lang w:val="hr-HR"/>
              </w:rPr>
              <w:t>Osobni podaci</w:t>
            </w:r>
          </w:p>
          <w:p w:rsidR="00334715" w:rsidRPr="0005341E" w:rsidRDefault="00334715"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Adresa: Makančeva 2, 10000 Zagreb</w:t>
            </w:r>
          </w:p>
          <w:p w:rsidR="00334715" w:rsidRPr="0005341E" w:rsidRDefault="00334715"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Tel. 385 1 2388 644</w:t>
            </w:r>
          </w:p>
          <w:p w:rsidR="00334715" w:rsidRPr="0005341E" w:rsidRDefault="00334715"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Fax. 385 1 2376-017</w:t>
            </w:r>
          </w:p>
          <w:p w:rsidR="00334715" w:rsidRPr="0005341E" w:rsidRDefault="00334715"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 xml:space="preserve">dnemet@mef.hr </w:t>
            </w:r>
          </w:p>
          <w:p w:rsidR="00334715" w:rsidRPr="0005341E" w:rsidRDefault="00334715"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Datum rođenja: 27.09.1951.</w:t>
            </w:r>
          </w:p>
          <w:p w:rsidR="00334715" w:rsidRPr="0005341E" w:rsidRDefault="00334715" w:rsidP="0005341E">
            <w:pPr>
              <w:spacing w:before="60" w:after="60"/>
              <w:rPr>
                <w:rFonts w:ascii="Arial Narrow" w:hAnsi="Arial Narrow" w:cs="Arial"/>
                <w:b/>
                <w:color w:val="000000"/>
                <w:sz w:val="22"/>
                <w:szCs w:val="22"/>
                <w:lang w:val="hr-HR"/>
              </w:rPr>
            </w:pPr>
            <w:r w:rsidRPr="0005341E">
              <w:rPr>
                <w:rStyle w:val="txtdisabled1"/>
                <w:rFonts w:ascii="Arial Narrow" w:hAnsi="Arial Narrow"/>
                <w:b w:val="0"/>
                <w:color w:val="000000"/>
                <w:sz w:val="22"/>
                <w:szCs w:val="22"/>
                <w:lang w:val="hr-HR"/>
              </w:rPr>
              <w:t>Matični broj iz Upisnika znanstvenika: 171702</w:t>
            </w:r>
          </w:p>
          <w:p w:rsidR="00334715" w:rsidRPr="0005341E" w:rsidRDefault="00334715" w:rsidP="0005341E">
            <w:pPr>
              <w:spacing w:before="60" w:after="60"/>
              <w:rPr>
                <w:rFonts w:ascii="Arial Narrow" w:hAnsi="Arial Narrow" w:cs="Arial"/>
                <w:sz w:val="22"/>
                <w:szCs w:val="22"/>
                <w:lang w:val="hr-HR"/>
              </w:rPr>
            </w:pPr>
          </w:p>
        </w:tc>
      </w:tr>
      <w:tr w:rsidR="00334715" w:rsidRPr="0005341E" w:rsidTr="00211215">
        <w:trPr>
          <w:trHeight w:val="3584"/>
        </w:trPr>
        <w:tc>
          <w:tcPr>
            <w:tcW w:w="1959" w:type="dxa"/>
          </w:tcPr>
          <w:p w:rsidR="00334715" w:rsidRPr="0005341E" w:rsidRDefault="00334715" w:rsidP="0005341E">
            <w:pPr>
              <w:spacing w:before="60" w:after="60"/>
              <w:rPr>
                <w:rFonts w:ascii="Arial Narrow" w:hAnsi="Arial Narrow" w:cs="Arial"/>
                <w:b/>
                <w:bCs/>
                <w:sz w:val="20"/>
                <w:szCs w:val="20"/>
                <w:lang w:val="hr-HR"/>
              </w:rPr>
            </w:pPr>
            <w:r w:rsidRPr="0005341E">
              <w:rPr>
                <w:rFonts w:ascii="Arial Narrow" w:hAnsi="Arial Narrow" w:cs="Arial"/>
                <w:b/>
                <w:bCs/>
                <w:sz w:val="20"/>
                <w:szCs w:val="20"/>
                <w:lang w:val="hr-HR"/>
              </w:rPr>
              <w:t xml:space="preserve">Popis radova objavljenih u posljednjih pet godina </w:t>
            </w:r>
            <w:r w:rsidRPr="0005341E">
              <w:rPr>
                <w:rFonts w:ascii="Arial Narrow" w:hAnsi="Arial Narrow" w:cs="Arial"/>
                <w:sz w:val="20"/>
                <w:szCs w:val="20"/>
                <w:lang w:val="hr-HR"/>
              </w:rPr>
              <w:t>(navesti do 10 radova)</w:t>
            </w:r>
          </w:p>
        </w:tc>
        <w:tc>
          <w:tcPr>
            <w:tcW w:w="7328" w:type="dxa"/>
          </w:tcPr>
          <w:p w:rsidR="00334715" w:rsidRPr="0005341E" w:rsidRDefault="00334715" w:rsidP="00E337BE">
            <w:pPr>
              <w:numPr>
                <w:ilvl w:val="0"/>
                <w:numId w:val="126"/>
              </w:numPr>
              <w:suppressAutoHyphens/>
              <w:spacing w:before="60" w:after="60"/>
              <w:rPr>
                <w:rFonts w:ascii="Arial Narrow" w:hAnsi="Arial Narrow" w:cs="Arial"/>
                <w:color w:val="000000"/>
                <w:spacing w:val="-3"/>
                <w:sz w:val="22"/>
                <w:szCs w:val="22"/>
                <w:lang w:val="hr-HR"/>
              </w:rPr>
            </w:pPr>
            <w:r w:rsidRPr="0005341E">
              <w:rPr>
                <w:rFonts w:ascii="Arial Narrow" w:hAnsi="Arial Narrow" w:cs="Arial"/>
                <w:color w:val="000000"/>
                <w:spacing w:val="-3"/>
                <w:sz w:val="22"/>
                <w:szCs w:val="22"/>
                <w:lang w:val="hr-HR"/>
              </w:rPr>
              <w:t>Š</w:t>
            </w:r>
            <w:r w:rsidRPr="0005341E">
              <w:rPr>
                <w:rFonts w:ascii="Arial Narrow" w:hAnsi="Arial Narrow" w:cs="Arial"/>
                <w:color w:val="000000"/>
                <w:spacing w:val="-3"/>
                <w:sz w:val="22"/>
                <w:szCs w:val="22"/>
              </w:rPr>
              <w:t>amijaM</w:t>
            </w:r>
            <w:r w:rsidRPr="0005341E">
              <w:rPr>
                <w:rFonts w:ascii="Arial Narrow" w:hAnsi="Arial Narrow" w:cs="Arial"/>
                <w:b/>
                <w:bCs/>
                <w:color w:val="000000"/>
                <w:spacing w:val="-3"/>
                <w:sz w:val="22"/>
                <w:szCs w:val="22"/>
                <w:lang w:val="hr-HR"/>
              </w:rPr>
              <w:t xml:space="preserve">, </w:t>
            </w:r>
            <w:r w:rsidRPr="0005341E">
              <w:rPr>
                <w:rFonts w:ascii="Arial Narrow" w:hAnsi="Arial Narrow" w:cs="Arial"/>
                <w:bCs/>
                <w:color w:val="000000"/>
                <w:spacing w:val="-3"/>
                <w:sz w:val="22"/>
                <w:szCs w:val="22"/>
              </w:rPr>
              <w:t>NemetD</w:t>
            </w:r>
            <w:r w:rsidRPr="0005341E">
              <w:rPr>
                <w:rFonts w:ascii="Arial Narrow" w:hAnsi="Arial Narrow" w:cs="Arial"/>
                <w:color w:val="000000"/>
                <w:spacing w:val="-3"/>
                <w:sz w:val="22"/>
                <w:szCs w:val="22"/>
                <w:lang w:val="hr-HR"/>
              </w:rPr>
              <w:t xml:space="preserve">. (urednici): Potporno i palijativno liječčenje onkoloških bolesnika, </w:t>
            </w:r>
            <w:r w:rsidRPr="0005341E">
              <w:rPr>
                <w:rFonts w:ascii="Arial Narrow" w:hAnsi="Arial Narrow" w:cs="Arial"/>
                <w:color w:val="000000"/>
                <w:spacing w:val="-3"/>
                <w:sz w:val="22"/>
                <w:szCs w:val="22"/>
              </w:rPr>
              <w:t>Medicinskanaklada</w:t>
            </w:r>
            <w:r w:rsidRPr="0005341E">
              <w:rPr>
                <w:rFonts w:ascii="Arial Narrow" w:hAnsi="Arial Narrow" w:cs="Arial"/>
                <w:color w:val="000000"/>
                <w:spacing w:val="-3"/>
                <w:sz w:val="22"/>
                <w:szCs w:val="22"/>
                <w:lang w:val="hr-HR"/>
              </w:rPr>
              <w:t xml:space="preserve"> 2010., </w:t>
            </w:r>
            <w:r w:rsidRPr="0005341E">
              <w:rPr>
                <w:rFonts w:ascii="Arial Narrow" w:hAnsi="Arial Narrow" w:cs="Arial"/>
                <w:color w:val="000000"/>
                <w:spacing w:val="-3"/>
                <w:sz w:val="22"/>
                <w:szCs w:val="22"/>
              </w:rPr>
              <w:t>Zagreb</w:t>
            </w:r>
          </w:p>
          <w:p w:rsidR="00334715" w:rsidRPr="0005341E" w:rsidRDefault="00334715" w:rsidP="00E337BE">
            <w:pPr>
              <w:numPr>
                <w:ilvl w:val="0"/>
                <w:numId w:val="126"/>
              </w:numPr>
              <w:tabs>
                <w:tab w:val="num" w:pos="72"/>
              </w:tabs>
              <w:suppressAutoHyphens/>
              <w:spacing w:before="60" w:after="60"/>
              <w:ind w:left="312"/>
              <w:rPr>
                <w:rFonts w:ascii="Arial Narrow" w:hAnsi="Arial Narrow" w:cs="Arial"/>
                <w:b/>
                <w:spacing w:val="-3"/>
                <w:sz w:val="22"/>
                <w:szCs w:val="22"/>
              </w:rPr>
            </w:pPr>
            <w:r w:rsidRPr="0005341E">
              <w:rPr>
                <w:rFonts w:ascii="Arial Narrow" w:hAnsi="Arial Narrow" w:cs="Arial"/>
                <w:color w:val="000000"/>
                <w:sz w:val="22"/>
                <w:szCs w:val="22"/>
                <w:lang w:eastAsia="hr-HR"/>
              </w:rPr>
              <w:t>Nemet, D.</w:t>
            </w:r>
            <w:r w:rsidRPr="0005341E">
              <w:rPr>
                <w:rFonts w:ascii="Arial Narrow" w:hAnsi="Arial Narrow" w:cs="Arial"/>
                <w:iCs/>
                <w:color w:val="000000"/>
                <w:sz w:val="22"/>
                <w:szCs w:val="22"/>
                <w:lang w:eastAsia="hr-HR"/>
              </w:rPr>
              <w:t xml:space="preserve"> Sertić D, Mrsić M, et al. Stem cell transplantation for multiple myeloma in Croatia: evaluation of the efficacy of double stem cell transplantation. Leukemia Research Vol.31 Supplement 2</w:t>
            </w:r>
            <w:r w:rsidRPr="0005341E">
              <w:rPr>
                <w:rFonts w:ascii="Arial Narrow" w:hAnsi="Arial Narrow" w:cs="Arial"/>
                <w:color w:val="000000"/>
                <w:sz w:val="22"/>
                <w:szCs w:val="22"/>
                <w:lang w:eastAsia="hr-HR"/>
              </w:rPr>
              <w:t>. 2007. S20-S21.</w:t>
            </w:r>
          </w:p>
          <w:p w:rsidR="00334715" w:rsidRPr="0005341E" w:rsidRDefault="00334715" w:rsidP="00E337BE">
            <w:pPr>
              <w:numPr>
                <w:ilvl w:val="0"/>
                <w:numId w:val="126"/>
              </w:numPr>
              <w:suppressAutoHyphens/>
              <w:spacing w:before="60" w:after="60"/>
              <w:rPr>
                <w:rFonts w:ascii="Arial Narrow" w:hAnsi="Arial Narrow" w:cs="Arial"/>
                <w:spacing w:val="-3"/>
                <w:sz w:val="22"/>
                <w:szCs w:val="22"/>
              </w:rPr>
            </w:pPr>
            <w:r w:rsidRPr="0005341E">
              <w:rPr>
                <w:rFonts w:ascii="Arial Narrow" w:hAnsi="Arial Narrow" w:cs="Arial"/>
                <w:spacing w:val="-3"/>
                <w:sz w:val="22"/>
                <w:szCs w:val="22"/>
                <w:lang w:val="da-DK"/>
              </w:rPr>
              <w:t xml:space="preserve">Raos M, Nemet D, Bojanić I et al. </w:t>
            </w:r>
            <w:r w:rsidRPr="0005341E">
              <w:rPr>
                <w:rFonts w:ascii="Arial Narrow" w:hAnsi="Arial Narrow" w:cs="Arial"/>
                <w:spacing w:val="-3"/>
                <w:sz w:val="22"/>
                <w:szCs w:val="22"/>
              </w:rPr>
              <w:t xml:space="preserve">Collection and composition of autologous peripheral blood stem cells graft in patients with acute myeloid leukemia: influence on hematopoietic recovery and outcome, Coll Antropol 2010; 34:105-15. </w:t>
            </w:r>
          </w:p>
          <w:p w:rsidR="00334715" w:rsidRPr="0005341E" w:rsidRDefault="00334715" w:rsidP="00E337BE">
            <w:pPr>
              <w:numPr>
                <w:ilvl w:val="0"/>
                <w:numId w:val="126"/>
              </w:numPr>
              <w:spacing w:before="60" w:after="60"/>
              <w:jc w:val="both"/>
              <w:rPr>
                <w:rFonts w:ascii="Arial Narrow" w:hAnsi="Arial Narrow" w:cs="Arial"/>
                <w:sz w:val="22"/>
                <w:szCs w:val="22"/>
              </w:rPr>
            </w:pPr>
            <w:r w:rsidRPr="0005341E">
              <w:rPr>
                <w:rFonts w:ascii="Arial Narrow" w:hAnsi="Arial Narrow" w:cs="Arial"/>
                <w:sz w:val="22"/>
                <w:szCs w:val="22"/>
              </w:rPr>
              <w:t>Labar B, Suciu S, Willemze R, Muus P, Marie JP, Fillet G, Berneman Z, Jakšić B, feremens W, Bron D, Sinnige H, Mistrik M, Vreugdenhil G, De Bock R, Nemet D, Gilotay C, Amadori S, deWitte T; EORTC Leukemia Group. Dexamethasone compared to prednisolone for adults with acute lymphoblastic leukemia or lymphoblastic lymphoma: final results of the ALL-4 randomized, phase III trial of the EORTC Leukemia Group, Haematologica 2010; 95:1489-95.</w:t>
            </w:r>
          </w:p>
          <w:p w:rsidR="00334715" w:rsidRPr="0005341E" w:rsidRDefault="00334715" w:rsidP="00E337BE">
            <w:pPr>
              <w:numPr>
                <w:ilvl w:val="0"/>
                <w:numId w:val="126"/>
              </w:numPr>
              <w:spacing w:before="60" w:after="60"/>
              <w:jc w:val="both"/>
              <w:rPr>
                <w:rFonts w:ascii="Arial Narrow" w:hAnsi="Arial Narrow" w:cs="Arial"/>
                <w:sz w:val="22"/>
                <w:szCs w:val="22"/>
              </w:rPr>
            </w:pPr>
            <w:r w:rsidRPr="0005341E">
              <w:rPr>
                <w:rFonts w:ascii="Arial Narrow" w:hAnsi="Arial Narrow" w:cs="Arial"/>
                <w:sz w:val="22"/>
                <w:szCs w:val="22"/>
              </w:rPr>
              <w:t>Grčević D, Kušec R, Kovačić N, Lukić IK, Ivčević S, Nemet D, Serventi Seiwerth R, Ostojić Kolonić  S, Croucher PI, Marušić A. Bone morphogenic proteins and receptors are over-expressed in bone-marrow cells of multiple myeloma patients and support myeloma cells by inducing ID genes. Leuk Res 2010;34:742-51.</w:t>
            </w:r>
          </w:p>
          <w:p w:rsidR="00334715" w:rsidRPr="0005341E" w:rsidRDefault="00334715" w:rsidP="00E337BE">
            <w:pPr>
              <w:numPr>
                <w:ilvl w:val="0"/>
                <w:numId w:val="126"/>
              </w:numPr>
              <w:spacing w:before="60" w:after="60"/>
              <w:jc w:val="both"/>
              <w:rPr>
                <w:rFonts w:ascii="Arial Narrow" w:hAnsi="Arial Narrow" w:cs="Arial"/>
                <w:sz w:val="22"/>
                <w:szCs w:val="22"/>
              </w:rPr>
            </w:pPr>
            <w:r w:rsidRPr="0005341E">
              <w:rPr>
                <w:rFonts w:ascii="Arial Narrow" w:hAnsi="Arial Narrow" w:cs="Arial"/>
                <w:color w:val="000000"/>
                <w:sz w:val="22"/>
                <w:szCs w:val="22"/>
              </w:rPr>
              <w:t>Buljan, Melita; Nemet, Damir; Golubić-Čepulić, Branka; Bićanić, Goran; Tripković, Branko; Delimar, Domagoj.</w:t>
            </w:r>
            <w:hyperlink r:id="rId533" w:tgtFrame="_blank" w:history="1">
              <w:r w:rsidRPr="0005341E">
                <w:rPr>
                  <w:rStyle w:val="Hyperlink"/>
                  <w:rFonts w:ascii="Arial Narrow" w:hAnsi="Arial Narrow"/>
                  <w:bCs/>
                  <w:color w:val="000000"/>
                  <w:sz w:val="22"/>
                  <w:szCs w:val="22"/>
                </w:rPr>
                <w:t>Two different dosing regimens of human recombinant erythropoietin beta during preoperative autologous blood donation in patients having hip arthroplasty</w:t>
              </w:r>
            </w:hyperlink>
            <w:r w:rsidRPr="0005341E">
              <w:rPr>
                <w:rFonts w:ascii="Arial Narrow" w:hAnsi="Arial Narrow" w:cs="Arial"/>
                <w:color w:val="000000"/>
                <w:sz w:val="22"/>
                <w:szCs w:val="22"/>
              </w:rPr>
              <w:t xml:space="preserve">. // </w:t>
            </w:r>
            <w:r w:rsidRPr="0005341E">
              <w:rPr>
                <w:rFonts w:ascii="Arial Narrow" w:hAnsi="Arial Narrow" w:cs="Arial"/>
                <w:iCs/>
                <w:color w:val="000000"/>
                <w:sz w:val="22"/>
                <w:szCs w:val="22"/>
              </w:rPr>
              <w:t>International orthopaedics</w:t>
            </w:r>
            <w:r w:rsidRPr="0005341E">
              <w:rPr>
                <w:rFonts w:ascii="Arial Narrow" w:hAnsi="Arial Narrow" w:cs="Arial"/>
                <w:color w:val="000000"/>
                <w:sz w:val="22"/>
                <w:szCs w:val="22"/>
              </w:rPr>
              <w:t xml:space="preserve">. </w:t>
            </w:r>
            <w:r w:rsidRPr="0005341E">
              <w:rPr>
                <w:rFonts w:ascii="Arial Narrow" w:hAnsi="Arial Narrow" w:cs="Arial"/>
                <w:bCs/>
                <w:color w:val="000000"/>
                <w:sz w:val="22"/>
                <w:szCs w:val="22"/>
              </w:rPr>
              <w:t>36</w:t>
            </w:r>
            <w:r w:rsidRPr="0005341E">
              <w:rPr>
                <w:rFonts w:ascii="Arial Narrow" w:hAnsi="Arial Narrow" w:cs="Arial"/>
                <w:color w:val="000000"/>
                <w:sz w:val="22"/>
                <w:szCs w:val="22"/>
              </w:rPr>
              <w:t xml:space="preserve"> (2011) , 4; 703</w:t>
            </w:r>
            <w:r w:rsidRPr="0005341E">
              <w:rPr>
                <w:rFonts w:ascii="Arial Narrow" w:hAnsi="Arial Narrow" w:cs="Arial"/>
                <w:bCs/>
                <w:color w:val="000000"/>
                <w:sz w:val="22"/>
                <w:szCs w:val="22"/>
              </w:rPr>
              <w:t>-</w:t>
            </w:r>
            <w:r w:rsidRPr="0005341E">
              <w:rPr>
                <w:rFonts w:ascii="Arial Narrow" w:hAnsi="Arial Narrow" w:cs="Arial"/>
                <w:color w:val="000000"/>
                <w:sz w:val="22"/>
                <w:szCs w:val="22"/>
              </w:rPr>
              <w:t xml:space="preserve">709. </w:t>
            </w:r>
          </w:p>
          <w:p w:rsidR="00334715" w:rsidRPr="0005341E" w:rsidRDefault="00334715" w:rsidP="00E337BE">
            <w:pPr>
              <w:numPr>
                <w:ilvl w:val="0"/>
                <w:numId w:val="126"/>
              </w:numPr>
              <w:spacing w:before="60" w:after="60"/>
              <w:jc w:val="both"/>
              <w:rPr>
                <w:rFonts w:ascii="Arial Narrow" w:hAnsi="Arial Narrow" w:cs="Arial"/>
                <w:sz w:val="22"/>
                <w:szCs w:val="22"/>
              </w:rPr>
            </w:pPr>
            <w:r w:rsidRPr="0005341E">
              <w:rPr>
                <w:rFonts w:ascii="Arial Narrow" w:hAnsi="Arial Narrow" w:cs="Arial"/>
                <w:color w:val="000000"/>
                <w:sz w:val="22"/>
                <w:szCs w:val="22"/>
              </w:rPr>
              <w:t xml:space="preserve">Duraković, Nadira; Radojčić, Vedran; Boban, Anaca; Mrsić, Mirando; Sertić, Dubravka; Serventi-Seiwerth, Ranka; Nemet, Damir; Labar, Boris. </w:t>
            </w:r>
            <w:hyperlink r:id="rId534" w:tgtFrame="_blank" w:history="1">
              <w:r w:rsidRPr="0005341E">
                <w:rPr>
                  <w:rStyle w:val="Hyperlink"/>
                  <w:rFonts w:ascii="Arial Narrow" w:hAnsi="Arial Narrow"/>
                  <w:bCs/>
                  <w:color w:val="000000"/>
                  <w:sz w:val="22"/>
                  <w:szCs w:val="22"/>
                </w:rPr>
                <w:t>Efficacy and safety of colistin in the treatment of infections caused by multidrug-resistant Pseudomonas aeruginosa in patients with hematologic malignancy : a matched pair analysis</w:t>
              </w:r>
            </w:hyperlink>
            <w:r w:rsidRPr="0005341E">
              <w:rPr>
                <w:rFonts w:ascii="Arial Narrow" w:hAnsi="Arial Narrow" w:cs="Arial"/>
                <w:color w:val="000000"/>
                <w:sz w:val="22"/>
                <w:szCs w:val="22"/>
              </w:rPr>
              <w:t xml:space="preserve">. // </w:t>
            </w:r>
            <w:r w:rsidRPr="0005341E">
              <w:rPr>
                <w:rFonts w:ascii="Arial Narrow" w:hAnsi="Arial Narrow" w:cs="Arial"/>
                <w:iCs/>
                <w:color w:val="000000"/>
                <w:sz w:val="22"/>
                <w:szCs w:val="22"/>
              </w:rPr>
              <w:t>Internal medicine</w:t>
            </w:r>
            <w:r w:rsidRPr="0005341E">
              <w:rPr>
                <w:rFonts w:ascii="Arial Narrow" w:hAnsi="Arial Narrow" w:cs="Arial"/>
                <w:color w:val="000000"/>
                <w:sz w:val="22"/>
                <w:szCs w:val="22"/>
              </w:rPr>
              <w:t xml:space="preserve">. </w:t>
            </w:r>
            <w:r w:rsidRPr="0005341E">
              <w:rPr>
                <w:rFonts w:ascii="Arial Narrow" w:hAnsi="Arial Narrow" w:cs="Arial"/>
                <w:bCs/>
                <w:color w:val="000000"/>
                <w:sz w:val="22"/>
                <w:szCs w:val="22"/>
              </w:rPr>
              <w:t>50</w:t>
            </w:r>
            <w:r w:rsidRPr="0005341E">
              <w:rPr>
                <w:rFonts w:ascii="Arial Narrow" w:hAnsi="Arial Narrow" w:cs="Arial"/>
                <w:color w:val="000000"/>
                <w:sz w:val="22"/>
                <w:szCs w:val="22"/>
              </w:rPr>
              <w:t xml:space="preserve"> (2011) , 9; 1009</w:t>
            </w:r>
            <w:r w:rsidRPr="0005341E">
              <w:rPr>
                <w:rFonts w:ascii="Arial Narrow" w:hAnsi="Arial Narrow" w:cs="Arial"/>
                <w:bCs/>
                <w:color w:val="000000"/>
                <w:sz w:val="22"/>
                <w:szCs w:val="22"/>
              </w:rPr>
              <w:t>-</w:t>
            </w:r>
            <w:r w:rsidRPr="0005341E">
              <w:rPr>
                <w:rFonts w:ascii="Arial Narrow" w:hAnsi="Arial Narrow" w:cs="Arial"/>
                <w:color w:val="000000"/>
                <w:sz w:val="22"/>
                <w:szCs w:val="22"/>
              </w:rPr>
              <w:t>1013.</w:t>
            </w:r>
          </w:p>
          <w:p w:rsidR="00334715" w:rsidRPr="0005341E" w:rsidRDefault="00334715" w:rsidP="00E337BE">
            <w:pPr>
              <w:numPr>
                <w:ilvl w:val="0"/>
                <w:numId w:val="126"/>
              </w:numPr>
              <w:spacing w:before="60" w:after="60"/>
              <w:jc w:val="both"/>
              <w:rPr>
                <w:rFonts w:ascii="Arial Narrow" w:hAnsi="Arial Narrow" w:cs="Arial"/>
                <w:sz w:val="22"/>
                <w:szCs w:val="22"/>
              </w:rPr>
            </w:pPr>
            <w:r w:rsidRPr="0005341E">
              <w:rPr>
                <w:rFonts w:ascii="Arial Narrow" w:hAnsi="Arial Narrow" w:cs="Arial"/>
                <w:color w:val="000000"/>
                <w:sz w:val="22"/>
                <w:szCs w:val="22"/>
              </w:rPr>
              <w:t xml:space="preserve">Bojanić, Ines; Dubravčić, Klara; Batinić, Drago; Golubić Čepulić, Branka; Mazić, Sanja; Hren, Darko; Nemet, Damir; Labar, Boris. </w:t>
            </w:r>
            <w:hyperlink r:id="rId535" w:tgtFrame="_blank" w:history="1">
              <w:r w:rsidRPr="0005341E">
                <w:rPr>
                  <w:rStyle w:val="Hyperlink"/>
                  <w:rFonts w:ascii="Arial Narrow" w:hAnsi="Arial Narrow"/>
                  <w:bCs/>
                  <w:color w:val="000000"/>
                  <w:sz w:val="22"/>
                  <w:szCs w:val="22"/>
                </w:rPr>
                <w:t>Large volume leukapheresis : Efficacy and safety of processing patient's total blood volume six times</w:t>
              </w:r>
            </w:hyperlink>
            <w:r w:rsidRPr="0005341E">
              <w:rPr>
                <w:rFonts w:ascii="Arial Narrow" w:hAnsi="Arial Narrow" w:cs="Arial"/>
                <w:color w:val="000000"/>
                <w:sz w:val="22"/>
                <w:szCs w:val="22"/>
              </w:rPr>
              <w:t xml:space="preserve">. // </w:t>
            </w:r>
            <w:r w:rsidRPr="0005341E">
              <w:rPr>
                <w:rFonts w:ascii="Arial Narrow" w:hAnsi="Arial Narrow" w:cs="Arial"/>
                <w:iCs/>
                <w:color w:val="000000"/>
                <w:sz w:val="22"/>
                <w:szCs w:val="22"/>
              </w:rPr>
              <w:t>Transfusion and apheresis science</w:t>
            </w:r>
            <w:r w:rsidRPr="0005341E">
              <w:rPr>
                <w:rFonts w:ascii="Arial Narrow" w:hAnsi="Arial Narrow" w:cs="Arial"/>
                <w:color w:val="000000"/>
                <w:sz w:val="22"/>
                <w:szCs w:val="22"/>
              </w:rPr>
              <w:t xml:space="preserve">. </w:t>
            </w:r>
            <w:r w:rsidRPr="0005341E">
              <w:rPr>
                <w:rFonts w:ascii="Arial Narrow" w:hAnsi="Arial Narrow" w:cs="Arial"/>
                <w:bCs/>
                <w:color w:val="000000"/>
                <w:sz w:val="22"/>
                <w:szCs w:val="22"/>
              </w:rPr>
              <w:t>44</w:t>
            </w:r>
            <w:r w:rsidRPr="0005341E">
              <w:rPr>
                <w:rFonts w:ascii="Arial Narrow" w:hAnsi="Arial Narrow" w:cs="Arial"/>
                <w:color w:val="000000"/>
                <w:sz w:val="22"/>
                <w:szCs w:val="22"/>
              </w:rPr>
              <w:t xml:space="preserve"> (2011) , 2; 139</w:t>
            </w:r>
            <w:r w:rsidRPr="0005341E">
              <w:rPr>
                <w:rFonts w:ascii="Arial Narrow" w:hAnsi="Arial Narrow" w:cs="Arial"/>
                <w:bCs/>
                <w:color w:val="000000"/>
                <w:sz w:val="22"/>
                <w:szCs w:val="22"/>
              </w:rPr>
              <w:t>-</w:t>
            </w:r>
            <w:r w:rsidRPr="0005341E">
              <w:rPr>
                <w:rFonts w:ascii="Arial Narrow" w:hAnsi="Arial Narrow" w:cs="Arial"/>
                <w:color w:val="000000"/>
                <w:sz w:val="22"/>
                <w:szCs w:val="22"/>
              </w:rPr>
              <w:t>147</w:t>
            </w:r>
          </w:p>
          <w:p w:rsidR="00334715" w:rsidRPr="0005341E" w:rsidRDefault="00334715" w:rsidP="00E337BE">
            <w:pPr>
              <w:numPr>
                <w:ilvl w:val="0"/>
                <w:numId w:val="126"/>
              </w:numPr>
              <w:spacing w:before="60" w:after="60"/>
              <w:jc w:val="both"/>
              <w:rPr>
                <w:rFonts w:ascii="Arial Narrow" w:hAnsi="Arial Narrow" w:cs="Arial"/>
                <w:sz w:val="22"/>
                <w:szCs w:val="22"/>
              </w:rPr>
            </w:pPr>
            <w:r w:rsidRPr="0005341E">
              <w:rPr>
                <w:rFonts w:ascii="Arial Narrow" w:hAnsi="Arial Narrow" w:cs="Arial"/>
                <w:color w:val="000000"/>
                <w:sz w:val="22"/>
                <w:szCs w:val="22"/>
              </w:rPr>
              <w:t xml:space="preserve">Grubić, Zorana; Štingl, Katarina; Maskalan, Marija; Serventi-Seiwerth, Ranka; Mikulić, Mirta; Burek Kamenarić, Marija; Nemet, Damir; Žunec, Renata. </w:t>
            </w:r>
            <w:r w:rsidRPr="0005341E">
              <w:rPr>
                <w:rFonts w:ascii="Arial Narrow" w:hAnsi="Arial Narrow" w:cs="Arial"/>
                <w:bCs/>
                <w:color w:val="000000"/>
                <w:sz w:val="22"/>
                <w:szCs w:val="22"/>
              </w:rPr>
              <w:t>HLA allele and haplotype polymorphisms among Croatian patients in an unrelated hematopoietic stem cell donor search program</w:t>
            </w:r>
            <w:r w:rsidRPr="0005341E">
              <w:rPr>
                <w:rFonts w:ascii="Arial Narrow" w:hAnsi="Arial Narrow" w:cs="Arial"/>
                <w:color w:val="000000"/>
                <w:sz w:val="22"/>
                <w:szCs w:val="22"/>
              </w:rPr>
              <w:t xml:space="preserve">. // </w:t>
            </w:r>
            <w:r w:rsidRPr="0005341E">
              <w:rPr>
                <w:rFonts w:ascii="Arial Narrow" w:hAnsi="Arial Narrow" w:cs="Arial"/>
                <w:iCs/>
                <w:color w:val="000000"/>
                <w:sz w:val="22"/>
                <w:szCs w:val="22"/>
              </w:rPr>
              <w:t>Transplant immunology</w:t>
            </w:r>
            <w:r w:rsidRPr="0005341E">
              <w:rPr>
                <w:rFonts w:ascii="Arial Narrow" w:hAnsi="Arial Narrow" w:cs="Arial"/>
                <w:color w:val="000000"/>
                <w:sz w:val="22"/>
                <w:szCs w:val="22"/>
              </w:rPr>
              <w:t xml:space="preserve">. </w:t>
            </w:r>
            <w:r w:rsidRPr="0005341E">
              <w:rPr>
                <w:rFonts w:ascii="Arial Narrow" w:hAnsi="Arial Narrow" w:cs="Arial"/>
                <w:bCs/>
                <w:color w:val="000000"/>
                <w:sz w:val="22"/>
                <w:szCs w:val="22"/>
              </w:rPr>
              <w:t>31</w:t>
            </w:r>
            <w:r w:rsidRPr="0005341E">
              <w:rPr>
                <w:rFonts w:ascii="Arial Narrow" w:hAnsi="Arial Narrow" w:cs="Arial"/>
                <w:color w:val="000000"/>
                <w:sz w:val="22"/>
                <w:szCs w:val="22"/>
              </w:rPr>
              <w:t xml:space="preserve"> (2014) ; 119</w:t>
            </w:r>
            <w:r w:rsidRPr="0005341E">
              <w:rPr>
                <w:rFonts w:ascii="Arial Narrow" w:hAnsi="Arial Narrow" w:cs="Arial"/>
                <w:bCs/>
                <w:color w:val="000000"/>
                <w:sz w:val="22"/>
                <w:szCs w:val="22"/>
              </w:rPr>
              <w:t>-</w:t>
            </w:r>
            <w:r w:rsidRPr="0005341E">
              <w:rPr>
                <w:rFonts w:ascii="Arial Narrow" w:hAnsi="Arial Narrow" w:cs="Arial"/>
                <w:color w:val="000000"/>
                <w:sz w:val="22"/>
                <w:szCs w:val="22"/>
              </w:rPr>
              <w:t xml:space="preserve">124 </w:t>
            </w:r>
          </w:p>
          <w:p w:rsidR="00334715" w:rsidRPr="0005341E" w:rsidRDefault="00334715" w:rsidP="00E337BE">
            <w:pPr>
              <w:numPr>
                <w:ilvl w:val="0"/>
                <w:numId w:val="126"/>
              </w:numPr>
              <w:spacing w:before="60" w:after="60"/>
              <w:rPr>
                <w:rFonts w:ascii="Arial Narrow" w:hAnsi="Arial Narrow" w:cs="Arial"/>
                <w:sz w:val="22"/>
                <w:szCs w:val="22"/>
              </w:rPr>
            </w:pPr>
            <w:r w:rsidRPr="0005341E">
              <w:rPr>
                <w:rFonts w:ascii="Arial Narrow" w:hAnsi="Arial Narrow" w:cs="Arial"/>
                <w:color w:val="000000"/>
                <w:sz w:val="22"/>
                <w:szCs w:val="22"/>
              </w:rPr>
              <w:t xml:space="preserve">Valković, Toni; Babarović, Emina; Lučin, Ksenija; Štifter, Sanja; Aralica, Merica; Pećanić, Sanja; Seili-Bekafigo, Irena; Duletić-Načinović, Antica; Nemet, Damir; Jonjić, Nives. </w:t>
            </w:r>
            <w:r w:rsidRPr="0005341E">
              <w:rPr>
                <w:rFonts w:ascii="Arial Narrow" w:hAnsi="Arial Narrow" w:cs="Arial"/>
                <w:bCs/>
                <w:color w:val="000000"/>
                <w:sz w:val="22"/>
                <w:szCs w:val="22"/>
              </w:rPr>
              <w:t>Plasma Levels of Osteopontin and Vascular Endothelial Growth Factor in Association with Clinical Features and Parameters of Tumor Burden in Patients with Multiple Myeloma</w:t>
            </w:r>
            <w:r w:rsidRPr="0005341E">
              <w:rPr>
                <w:rFonts w:ascii="Arial Narrow" w:hAnsi="Arial Narrow" w:cs="Arial"/>
                <w:color w:val="000000"/>
                <w:sz w:val="22"/>
                <w:szCs w:val="22"/>
              </w:rPr>
              <w:t xml:space="preserve">. // </w:t>
            </w:r>
            <w:r w:rsidRPr="0005341E">
              <w:rPr>
                <w:rFonts w:ascii="Arial Narrow" w:hAnsi="Arial Narrow" w:cs="Arial"/>
                <w:iCs/>
                <w:color w:val="000000"/>
                <w:sz w:val="22"/>
                <w:szCs w:val="22"/>
              </w:rPr>
              <w:t>BioMed Research International</w:t>
            </w:r>
            <w:r w:rsidRPr="0005341E">
              <w:rPr>
                <w:rFonts w:ascii="Arial Narrow" w:hAnsi="Arial Narrow" w:cs="Arial"/>
                <w:color w:val="000000"/>
                <w:sz w:val="22"/>
                <w:szCs w:val="22"/>
              </w:rPr>
              <w:t xml:space="preserve">. </w:t>
            </w:r>
            <w:r w:rsidRPr="0005341E">
              <w:rPr>
                <w:rFonts w:ascii="Arial Narrow" w:hAnsi="Arial Narrow" w:cs="Arial"/>
                <w:bCs/>
                <w:color w:val="000000"/>
                <w:sz w:val="22"/>
                <w:szCs w:val="22"/>
              </w:rPr>
              <w:t>2014</w:t>
            </w:r>
            <w:r w:rsidRPr="0005341E">
              <w:rPr>
                <w:rFonts w:ascii="Arial Narrow" w:hAnsi="Arial Narrow" w:cs="Arial"/>
                <w:color w:val="000000"/>
                <w:sz w:val="22"/>
                <w:szCs w:val="22"/>
              </w:rPr>
              <w:t xml:space="preserve"> (2014) ; 513170</w:t>
            </w:r>
            <w:r w:rsidRPr="0005341E">
              <w:rPr>
                <w:rFonts w:ascii="Arial Narrow" w:hAnsi="Arial Narrow" w:cs="Arial"/>
                <w:bCs/>
                <w:color w:val="000000"/>
                <w:sz w:val="22"/>
                <w:szCs w:val="22"/>
              </w:rPr>
              <w:t>-</w:t>
            </w:r>
            <w:r w:rsidRPr="0005341E">
              <w:rPr>
                <w:rFonts w:ascii="Arial Narrow" w:hAnsi="Arial Narrow" w:cs="Arial"/>
                <w:color w:val="000000"/>
                <w:sz w:val="22"/>
                <w:szCs w:val="22"/>
              </w:rPr>
              <w:t>513176 .</w:t>
            </w:r>
          </w:p>
        </w:tc>
      </w:tr>
      <w:tr w:rsidR="00334715" w:rsidRPr="0005341E" w:rsidTr="00334715">
        <w:trPr>
          <w:trHeight w:val="693"/>
        </w:trPr>
        <w:tc>
          <w:tcPr>
            <w:tcW w:w="1959" w:type="dxa"/>
            <w:vAlign w:val="center"/>
          </w:tcPr>
          <w:p w:rsidR="00334715" w:rsidRPr="0005341E" w:rsidRDefault="00334715" w:rsidP="0005341E">
            <w:pPr>
              <w:spacing w:before="60" w:after="60"/>
              <w:rPr>
                <w:rFonts w:ascii="Arial Narrow" w:hAnsi="Arial Narrow" w:cs="Arial"/>
                <w:b/>
                <w:bCs/>
                <w:sz w:val="20"/>
                <w:szCs w:val="20"/>
                <w:lang w:val="hr-HR"/>
              </w:rPr>
            </w:pPr>
            <w:r w:rsidRPr="0005341E">
              <w:rPr>
                <w:rFonts w:ascii="Arial Narrow" w:hAnsi="Arial Narrow" w:cs="Arial"/>
                <w:b/>
                <w:bCs/>
                <w:sz w:val="20"/>
                <w:szCs w:val="20"/>
                <w:lang w:val="hr-HR"/>
              </w:rPr>
              <w:t>Datum zadnjeg izbora u znanstveno-nastavno ili nastavno zvanje i naziv zvanja</w:t>
            </w:r>
          </w:p>
        </w:tc>
        <w:tc>
          <w:tcPr>
            <w:tcW w:w="7328" w:type="dxa"/>
          </w:tcPr>
          <w:p w:rsidR="00334715" w:rsidRPr="0005341E" w:rsidRDefault="00334715" w:rsidP="0005341E">
            <w:pPr>
              <w:spacing w:before="60" w:after="60"/>
              <w:rPr>
                <w:rFonts w:ascii="Arial Narrow" w:hAnsi="Arial Narrow" w:cs="Arial"/>
                <w:sz w:val="22"/>
                <w:szCs w:val="22"/>
                <w:lang w:val="hr-HR"/>
              </w:rPr>
            </w:pPr>
          </w:p>
          <w:p w:rsidR="00334715" w:rsidRPr="0005341E" w:rsidRDefault="00334715"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Redoviti profesor u trajnom zvanju, 18, siječnja, 2011.</w:t>
            </w:r>
          </w:p>
        </w:tc>
      </w:tr>
    </w:tbl>
    <w:p w:rsidR="00334715" w:rsidRPr="0005341E" w:rsidRDefault="00334715" w:rsidP="0005341E">
      <w:pPr>
        <w:spacing w:before="60" w:after="60"/>
        <w:rPr>
          <w:rFonts w:ascii="Arial Narrow" w:hAnsi="Arial Narrow"/>
          <w:sz w:val="20"/>
          <w:szCs w:val="20"/>
          <w:lang w:val="hr-HR"/>
        </w:rPr>
      </w:pPr>
    </w:p>
    <w:p w:rsidR="00334715" w:rsidRPr="0005341E" w:rsidRDefault="00334715" w:rsidP="0005341E">
      <w:pPr>
        <w:spacing w:before="60" w:after="60"/>
        <w:rPr>
          <w:rFonts w:ascii="Arial Narrow" w:hAnsi="Arial Narrow"/>
          <w:lang w:val="hr-HR"/>
        </w:rPr>
      </w:pPr>
    </w:p>
    <w:p w:rsidR="00334715" w:rsidRPr="0005341E" w:rsidRDefault="00334715"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br w:type="page"/>
      </w:r>
    </w:p>
    <w:p w:rsidR="00237893" w:rsidRPr="0005341E" w:rsidRDefault="00237893" w:rsidP="0005341E">
      <w:pPr>
        <w:spacing w:before="60" w:after="60"/>
        <w:rPr>
          <w:rFonts w:ascii="Arial Narrow" w:hAnsi="Arial Narrow" w:cs="Arial"/>
          <w:sz w:val="22"/>
          <w:szCs w:val="22"/>
          <w:lang w:val="hr-HR"/>
        </w:rPr>
      </w:pPr>
    </w:p>
    <w:p w:rsidR="00F26569" w:rsidRPr="0005341E" w:rsidRDefault="00F26569" w:rsidP="0005341E">
      <w:pPr>
        <w:spacing w:before="60" w:after="60"/>
        <w:rPr>
          <w:rFonts w:ascii="Arial Narrow" w:hAnsi="Arial Narrow"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F26569" w:rsidRPr="0005341E" w:rsidTr="00D73881">
        <w:tc>
          <w:tcPr>
            <w:tcW w:w="1959" w:type="dxa"/>
          </w:tcPr>
          <w:p w:rsidR="00F26569" w:rsidRPr="0005341E" w:rsidRDefault="00237893" w:rsidP="0005341E">
            <w:pPr>
              <w:spacing w:before="60" w:after="60"/>
              <w:rPr>
                <w:rFonts w:ascii="Arial Narrow" w:hAnsi="Arial Narrow" w:cs="Arial"/>
                <w:b/>
                <w:sz w:val="22"/>
                <w:szCs w:val="22"/>
              </w:rPr>
            </w:pPr>
            <w:r w:rsidRPr="0005341E">
              <w:rPr>
                <w:rFonts w:ascii="Arial Narrow" w:hAnsi="Arial Narrow" w:cs="Arial"/>
                <w:b/>
                <w:sz w:val="22"/>
                <w:szCs w:val="22"/>
              </w:rPr>
              <w:t>I</w:t>
            </w:r>
            <w:r w:rsidR="00F26569" w:rsidRPr="0005341E">
              <w:rPr>
                <w:rFonts w:ascii="Arial Narrow" w:hAnsi="Arial Narrow" w:cs="Arial"/>
                <w:b/>
                <w:sz w:val="22"/>
                <w:szCs w:val="22"/>
              </w:rPr>
              <w:t>me</w:t>
            </w:r>
          </w:p>
        </w:tc>
        <w:tc>
          <w:tcPr>
            <w:tcW w:w="7328" w:type="dxa"/>
          </w:tcPr>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sz w:val="22"/>
                <w:szCs w:val="22"/>
              </w:rPr>
              <w:t>Slobodanka</w:t>
            </w:r>
          </w:p>
        </w:tc>
      </w:tr>
      <w:tr w:rsidR="00F26569" w:rsidRPr="0005341E" w:rsidTr="00D73881">
        <w:tc>
          <w:tcPr>
            <w:tcW w:w="1959" w:type="dxa"/>
          </w:tcPr>
          <w:p w:rsidR="00F26569" w:rsidRPr="0005341E" w:rsidRDefault="00F26569" w:rsidP="0005341E">
            <w:pPr>
              <w:spacing w:before="60" w:after="60"/>
              <w:rPr>
                <w:rFonts w:ascii="Arial Narrow" w:hAnsi="Arial Narrow" w:cs="Arial"/>
                <w:b/>
                <w:sz w:val="22"/>
                <w:szCs w:val="22"/>
              </w:rPr>
            </w:pPr>
            <w:r w:rsidRPr="0005341E">
              <w:rPr>
                <w:rFonts w:ascii="Arial Narrow" w:hAnsi="Arial Narrow" w:cs="Arial"/>
                <w:b/>
                <w:sz w:val="22"/>
                <w:szCs w:val="22"/>
              </w:rPr>
              <w:t>Prezime</w:t>
            </w:r>
          </w:p>
        </w:tc>
        <w:tc>
          <w:tcPr>
            <w:tcW w:w="7328" w:type="dxa"/>
          </w:tcPr>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sz w:val="22"/>
                <w:szCs w:val="22"/>
              </w:rPr>
              <w:t>Ostojić Kolonić</w:t>
            </w:r>
          </w:p>
        </w:tc>
      </w:tr>
      <w:tr w:rsidR="00F26569" w:rsidRPr="0005341E" w:rsidTr="00D73881">
        <w:tc>
          <w:tcPr>
            <w:tcW w:w="1959" w:type="dxa"/>
          </w:tcPr>
          <w:p w:rsidR="00F26569" w:rsidRPr="0005341E" w:rsidRDefault="00F26569" w:rsidP="0005341E">
            <w:pPr>
              <w:spacing w:before="60" w:after="60"/>
              <w:rPr>
                <w:rFonts w:ascii="Arial Narrow" w:hAnsi="Arial Narrow" w:cs="Arial"/>
                <w:b/>
                <w:sz w:val="22"/>
                <w:szCs w:val="22"/>
              </w:rPr>
            </w:pPr>
            <w:r w:rsidRPr="0005341E">
              <w:rPr>
                <w:rFonts w:ascii="Arial Narrow" w:hAnsi="Arial Narrow" w:cs="Arial"/>
                <w:b/>
                <w:sz w:val="22"/>
                <w:szCs w:val="22"/>
              </w:rPr>
              <w:t>Naziv ustanove</w:t>
            </w:r>
          </w:p>
        </w:tc>
        <w:tc>
          <w:tcPr>
            <w:tcW w:w="7328" w:type="dxa"/>
          </w:tcPr>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sz w:val="22"/>
                <w:szCs w:val="22"/>
              </w:rPr>
              <w:t>Klinička bolnica Merkur u Zagrebu</w:t>
            </w:r>
          </w:p>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sz w:val="22"/>
                <w:szCs w:val="22"/>
              </w:rPr>
              <w:t xml:space="preserve">Sveučilište u Zagrebu, Medicinski fakultet </w:t>
            </w:r>
          </w:p>
        </w:tc>
      </w:tr>
      <w:tr w:rsidR="00F26569" w:rsidRPr="0005341E" w:rsidTr="00D73881">
        <w:tc>
          <w:tcPr>
            <w:tcW w:w="1959" w:type="dxa"/>
          </w:tcPr>
          <w:p w:rsidR="00F26569" w:rsidRPr="0005341E" w:rsidRDefault="00F26569" w:rsidP="0005341E">
            <w:pPr>
              <w:spacing w:before="60" w:after="60"/>
              <w:rPr>
                <w:rFonts w:ascii="Arial Narrow" w:hAnsi="Arial Narrow" w:cs="Arial"/>
                <w:b/>
                <w:sz w:val="22"/>
                <w:szCs w:val="22"/>
              </w:rPr>
            </w:pPr>
            <w:r w:rsidRPr="0005341E">
              <w:rPr>
                <w:rFonts w:ascii="Arial Narrow" w:hAnsi="Arial Narrow" w:cs="Arial"/>
                <w:b/>
                <w:sz w:val="22"/>
                <w:szCs w:val="22"/>
              </w:rPr>
              <w:t>E-mail adresa</w:t>
            </w:r>
          </w:p>
        </w:tc>
        <w:tc>
          <w:tcPr>
            <w:tcW w:w="7328" w:type="dxa"/>
          </w:tcPr>
          <w:p w:rsidR="00F26569" w:rsidRPr="0005341E" w:rsidRDefault="00FB63BA" w:rsidP="0005341E">
            <w:pPr>
              <w:spacing w:before="60" w:after="60"/>
              <w:rPr>
                <w:rFonts w:ascii="Arial Narrow" w:hAnsi="Arial Narrow" w:cs="Arial"/>
                <w:sz w:val="22"/>
                <w:szCs w:val="22"/>
              </w:rPr>
            </w:pPr>
            <w:hyperlink r:id="rId536" w:history="1">
              <w:r w:rsidR="00F26569" w:rsidRPr="0005341E">
                <w:rPr>
                  <w:rStyle w:val="Hyperlink"/>
                  <w:rFonts w:ascii="Arial Narrow" w:hAnsi="Arial Narrow" w:cs="Arial"/>
                  <w:sz w:val="22"/>
                  <w:szCs w:val="22"/>
                </w:rPr>
                <w:t>ostojic@net.hr</w:t>
              </w:r>
            </w:hyperlink>
          </w:p>
        </w:tc>
      </w:tr>
      <w:tr w:rsidR="00F26569" w:rsidRPr="0005341E" w:rsidTr="00D73881">
        <w:tc>
          <w:tcPr>
            <w:tcW w:w="1959" w:type="dxa"/>
          </w:tcPr>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sz w:val="22"/>
                <w:szCs w:val="22"/>
              </w:rPr>
              <w:t>Adresa osobne web stranice</w:t>
            </w:r>
          </w:p>
        </w:tc>
        <w:tc>
          <w:tcPr>
            <w:tcW w:w="7328" w:type="dxa"/>
          </w:tcPr>
          <w:p w:rsidR="00F26569" w:rsidRPr="0005341E" w:rsidRDefault="00F26569" w:rsidP="0005341E">
            <w:pPr>
              <w:spacing w:before="60" w:after="60"/>
              <w:rPr>
                <w:rFonts w:ascii="Arial Narrow" w:hAnsi="Arial Narrow" w:cs="Arial"/>
                <w:sz w:val="22"/>
                <w:szCs w:val="22"/>
              </w:rPr>
            </w:pPr>
          </w:p>
        </w:tc>
      </w:tr>
      <w:tr w:rsidR="00F26569" w:rsidRPr="0005341E" w:rsidTr="00D73881">
        <w:tc>
          <w:tcPr>
            <w:tcW w:w="1959" w:type="dxa"/>
          </w:tcPr>
          <w:p w:rsidR="00F26569" w:rsidRPr="0005341E" w:rsidRDefault="00F26569" w:rsidP="0005341E">
            <w:pPr>
              <w:spacing w:before="60" w:after="60"/>
              <w:rPr>
                <w:rFonts w:ascii="Arial Narrow" w:hAnsi="Arial Narrow" w:cs="Arial"/>
                <w:b/>
                <w:sz w:val="22"/>
                <w:szCs w:val="22"/>
              </w:rPr>
            </w:pPr>
            <w:r w:rsidRPr="0005341E">
              <w:rPr>
                <w:rFonts w:ascii="Arial Narrow" w:hAnsi="Arial Narrow" w:cs="Arial"/>
                <w:b/>
                <w:sz w:val="22"/>
                <w:szCs w:val="22"/>
              </w:rPr>
              <w:t>Životopis</w:t>
            </w:r>
          </w:p>
        </w:tc>
        <w:tc>
          <w:tcPr>
            <w:tcW w:w="7328" w:type="dxa"/>
          </w:tcPr>
          <w:p w:rsidR="00F26569" w:rsidRPr="0005341E" w:rsidRDefault="00F26569" w:rsidP="0005341E">
            <w:pPr>
              <w:spacing w:before="60" w:after="60"/>
              <w:jc w:val="both"/>
              <w:rPr>
                <w:rFonts w:ascii="Arial Narrow" w:hAnsi="Arial Narrow" w:cs="Arial"/>
                <w:b/>
                <w:sz w:val="22"/>
                <w:szCs w:val="22"/>
                <w:lang w:val="pl-PL"/>
              </w:rPr>
            </w:pPr>
            <w:r w:rsidRPr="0005341E">
              <w:rPr>
                <w:rFonts w:ascii="Arial Narrow" w:hAnsi="Arial Narrow" w:cs="Arial"/>
                <w:b/>
                <w:sz w:val="22"/>
                <w:szCs w:val="22"/>
                <w:lang w:val="pl-PL"/>
              </w:rPr>
              <w:t>Obrazovanje</w:t>
            </w:r>
          </w:p>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sz w:val="22"/>
                <w:szCs w:val="22"/>
              </w:rPr>
              <w:t>D</w:t>
            </w:r>
            <w:r w:rsidRPr="0005341E">
              <w:rPr>
                <w:rFonts w:ascii="Arial Narrow" w:hAnsi="Arial Narrow" w:cs="Arial"/>
                <w:sz w:val="22"/>
                <w:szCs w:val="22"/>
                <w:lang w:val="pl-PL"/>
              </w:rPr>
              <w:t>iplomiralajenaMedicinskomfakultetuSveu</w:t>
            </w:r>
            <w:r w:rsidRPr="0005341E">
              <w:rPr>
                <w:rFonts w:ascii="Arial Narrow" w:hAnsi="Arial Narrow" w:cs="Arial"/>
                <w:sz w:val="22"/>
                <w:szCs w:val="22"/>
              </w:rPr>
              <w:t>č</w:t>
            </w:r>
            <w:r w:rsidRPr="0005341E">
              <w:rPr>
                <w:rFonts w:ascii="Arial Narrow" w:hAnsi="Arial Narrow" w:cs="Arial"/>
                <w:sz w:val="22"/>
                <w:szCs w:val="22"/>
                <w:lang w:val="pl-PL"/>
              </w:rPr>
              <w:t>ili</w:t>
            </w:r>
            <w:r w:rsidRPr="0005341E">
              <w:rPr>
                <w:rFonts w:ascii="Arial Narrow" w:hAnsi="Arial Narrow" w:cs="Arial"/>
                <w:sz w:val="22"/>
                <w:szCs w:val="22"/>
              </w:rPr>
              <w:t>š</w:t>
            </w:r>
            <w:r w:rsidRPr="0005341E">
              <w:rPr>
                <w:rFonts w:ascii="Arial Narrow" w:hAnsi="Arial Narrow" w:cs="Arial"/>
                <w:sz w:val="22"/>
                <w:szCs w:val="22"/>
                <w:lang w:val="pl-PL"/>
              </w:rPr>
              <w:t>tauZagrebu</w:t>
            </w:r>
            <w:r w:rsidRPr="0005341E">
              <w:rPr>
                <w:rFonts w:ascii="Arial Narrow" w:hAnsi="Arial Narrow" w:cs="Arial"/>
                <w:sz w:val="22"/>
                <w:szCs w:val="22"/>
              </w:rPr>
              <w:t xml:space="preserve"> 1983. </w:t>
            </w:r>
            <w:r w:rsidRPr="0005341E">
              <w:rPr>
                <w:rFonts w:ascii="Arial Narrow" w:hAnsi="Arial Narrow" w:cs="Arial"/>
                <w:sz w:val="22"/>
                <w:szCs w:val="22"/>
                <w:lang w:val="pl-PL"/>
              </w:rPr>
              <w:t>godine</w:t>
            </w:r>
            <w:r w:rsidRPr="0005341E">
              <w:rPr>
                <w:rFonts w:ascii="Arial Narrow" w:hAnsi="Arial Narrow" w:cs="Arial"/>
                <w:sz w:val="22"/>
                <w:szCs w:val="22"/>
              </w:rPr>
              <w:t xml:space="preserve">. </w:t>
            </w:r>
            <w:r w:rsidRPr="0005341E">
              <w:rPr>
                <w:rFonts w:ascii="Arial Narrow" w:hAnsi="Arial Narrow" w:cs="Arial"/>
                <w:sz w:val="22"/>
                <w:szCs w:val="22"/>
                <w:lang w:val="pl-PL"/>
              </w:rPr>
              <w:t>Zavr</w:t>
            </w:r>
            <w:r w:rsidRPr="0005341E">
              <w:rPr>
                <w:rFonts w:ascii="Arial Narrow" w:hAnsi="Arial Narrow" w:cs="Arial"/>
                <w:sz w:val="22"/>
                <w:szCs w:val="22"/>
              </w:rPr>
              <w:t>š</w:t>
            </w:r>
            <w:r w:rsidRPr="0005341E">
              <w:rPr>
                <w:rFonts w:ascii="Arial Narrow" w:hAnsi="Arial Narrow" w:cs="Arial"/>
                <w:sz w:val="22"/>
                <w:szCs w:val="22"/>
                <w:lang w:val="pl-PL"/>
              </w:rPr>
              <w:t>ilajeposlijediplomskistudijklini</w:t>
            </w:r>
            <w:r w:rsidRPr="0005341E">
              <w:rPr>
                <w:rFonts w:ascii="Arial Narrow" w:hAnsi="Arial Narrow" w:cs="Arial"/>
                <w:sz w:val="22"/>
                <w:szCs w:val="22"/>
              </w:rPr>
              <w:t>č</w:t>
            </w:r>
            <w:r w:rsidRPr="0005341E">
              <w:rPr>
                <w:rFonts w:ascii="Arial Narrow" w:hAnsi="Arial Narrow" w:cs="Arial"/>
                <w:sz w:val="22"/>
                <w:szCs w:val="22"/>
                <w:lang w:val="pl-PL"/>
              </w:rPr>
              <w:t>kefarmakologijenaMedicinskomfakultetu</w:t>
            </w:r>
            <w:r w:rsidRPr="0005341E">
              <w:rPr>
                <w:rFonts w:ascii="Arial Narrow" w:hAnsi="Arial Narrow" w:cs="Arial"/>
                <w:sz w:val="22"/>
                <w:szCs w:val="22"/>
              </w:rPr>
              <w:t xml:space="preserve"> u Zagrebu 1988. A</w:t>
            </w:r>
            <w:r w:rsidRPr="0005341E">
              <w:rPr>
                <w:rFonts w:ascii="Arial Narrow" w:hAnsi="Arial Narrow" w:cs="Arial"/>
                <w:sz w:val="22"/>
                <w:szCs w:val="22"/>
                <w:lang w:val="en-AU"/>
              </w:rPr>
              <w:t>kademskestupnjevemagistra</w:t>
            </w:r>
            <w:r w:rsidRPr="0005341E">
              <w:rPr>
                <w:rFonts w:ascii="Arial Narrow" w:hAnsi="Arial Narrow" w:cs="Arial"/>
                <w:sz w:val="22"/>
                <w:szCs w:val="22"/>
              </w:rPr>
              <w:t xml:space="preserve"> (1989.) </w:t>
            </w:r>
            <w:r w:rsidRPr="0005341E">
              <w:rPr>
                <w:rFonts w:ascii="Arial Narrow" w:hAnsi="Arial Narrow" w:cs="Arial"/>
                <w:sz w:val="22"/>
                <w:szCs w:val="22"/>
                <w:lang w:val="en-AU"/>
              </w:rPr>
              <w:t>idoktoramedicinskihznanosti</w:t>
            </w:r>
            <w:r w:rsidRPr="0005341E">
              <w:rPr>
                <w:rFonts w:ascii="Arial Narrow" w:hAnsi="Arial Narrow" w:cs="Arial"/>
                <w:sz w:val="22"/>
                <w:szCs w:val="22"/>
              </w:rPr>
              <w:t xml:space="preserve"> (2000.)</w:t>
            </w:r>
            <w:r w:rsidRPr="0005341E">
              <w:rPr>
                <w:rFonts w:ascii="Arial Narrow" w:hAnsi="Arial Narrow" w:cs="Arial"/>
                <w:sz w:val="22"/>
                <w:szCs w:val="22"/>
                <w:lang w:val="en-AU"/>
              </w:rPr>
              <w:t xml:space="preserve"> steklaje na istom fakultetu</w:t>
            </w:r>
            <w:r w:rsidRPr="0005341E">
              <w:rPr>
                <w:rFonts w:ascii="Arial Narrow" w:hAnsi="Arial Narrow" w:cs="Arial"/>
                <w:sz w:val="22"/>
                <w:szCs w:val="22"/>
              </w:rPr>
              <w:t>. Specijalistički ispit iz interne medicine položila je 1990., a subspecijalistički iz hematologije 2002.</w:t>
            </w:r>
          </w:p>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b/>
                <w:sz w:val="22"/>
                <w:szCs w:val="22"/>
              </w:rPr>
              <w:t xml:space="preserve">Radno iskustvo </w:t>
            </w:r>
          </w:p>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sz w:val="22"/>
                <w:szCs w:val="22"/>
              </w:rPr>
              <w:t xml:space="preserve">U </w:t>
            </w:r>
            <w:r w:rsidRPr="0005341E">
              <w:rPr>
                <w:rFonts w:ascii="Arial Narrow" w:hAnsi="Arial Narrow" w:cs="Arial"/>
                <w:sz w:val="22"/>
                <w:szCs w:val="22"/>
                <w:lang w:val="en-AU"/>
              </w:rPr>
              <w:t>KlinicizaunutarnjebolestiKlini</w:t>
            </w:r>
            <w:r w:rsidRPr="0005341E">
              <w:rPr>
                <w:rFonts w:ascii="Arial Narrow" w:hAnsi="Arial Narrow" w:cs="Arial"/>
                <w:sz w:val="22"/>
                <w:szCs w:val="22"/>
              </w:rPr>
              <w:t>č</w:t>
            </w:r>
            <w:r w:rsidRPr="0005341E">
              <w:rPr>
                <w:rFonts w:ascii="Arial Narrow" w:hAnsi="Arial Narrow" w:cs="Arial"/>
                <w:sz w:val="22"/>
                <w:szCs w:val="22"/>
                <w:lang w:val="en-AU"/>
              </w:rPr>
              <w:t>kebolniceMerkuruZagreburadilajekaoznanstveninovak</w:t>
            </w:r>
            <w:r w:rsidRPr="0005341E">
              <w:rPr>
                <w:rFonts w:ascii="Arial Narrow" w:hAnsi="Arial Narrow" w:cs="Arial"/>
                <w:sz w:val="22"/>
                <w:szCs w:val="22"/>
              </w:rPr>
              <w:t xml:space="preserve"> Medicinskog fakulteta (1986.-1990.), a specijalist interne medicine postala je 1990. Od tada radi na hematološkom odjelu Klinike za unutarnje bolesti iste bolnice. Od 2004. do 2011. voditelj je odsjeka za kliničku farmakologiju, a u razdoblju od 2004. do 2008. bila je predsjednik Povjerenstva za lijekove KB Merkur čiji je i sada član (zamjenica predsjednice Povjerenstva za lijekove). Od prosinca 2011. je predstojnica Klinike za unutarnje bolesti i pročelnica Zavoda za hematologiju KB Merkur. Od srpnja 2012. član je ravnateljstva Kliničke bolnice Merkur i to u svojstvu pomoćnice ravnatelja za kvalitetu zdravstvene zaštite i nadzor. Član je Povjerenstva za bolničke infekcije KB Merkur te Povjerenstva za bolničke infekcije Ministarstva zdravlja Republike Hrvatske. </w:t>
            </w:r>
          </w:p>
          <w:p w:rsidR="00F26569" w:rsidRPr="0005341E" w:rsidRDefault="00F26569" w:rsidP="0005341E">
            <w:pPr>
              <w:spacing w:before="60" w:after="60"/>
              <w:rPr>
                <w:rFonts w:ascii="Arial Narrow" w:hAnsi="Arial Narrow" w:cs="Arial"/>
                <w:b/>
                <w:sz w:val="22"/>
                <w:szCs w:val="22"/>
              </w:rPr>
            </w:pPr>
            <w:r w:rsidRPr="0005341E">
              <w:rPr>
                <w:rFonts w:ascii="Arial Narrow" w:hAnsi="Arial Narrow" w:cs="Arial"/>
                <w:b/>
                <w:sz w:val="22"/>
                <w:szCs w:val="22"/>
              </w:rPr>
              <w:t>Nastavno iskustvo</w:t>
            </w:r>
          </w:p>
          <w:p w:rsidR="00F26569" w:rsidRPr="0005341E" w:rsidRDefault="00F26569" w:rsidP="0005341E">
            <w:pPr>
              <w:spacing w:before="60" w:after="60"/>
              <w:ind w:firstLine="26"/>
              <w:rPr>
                <w:rFonts w:ascii="Arial Narrow" w:hAnsi="Arial Narrow" w:cs="Arial"/>
                <w:sz w:val="22"/>
                <w:szCs w:val="22"/>
                <w:lang w:val="pl-PL"/>
              </w:rPr>
            </w:pPr>
            <w:r w:rsidRPr="0005341E">
              <w:rPr>
                <w:rFonts w:ascii="Arial Narrow" w:hAnsi="Arial Narrow" w:cs="Arial"/>
                <w:sz w:val="22"/>
                <w:szCs w:val="22"/>
                <w:lang w:val="pl-PL"/>
              </w:rPr>
              <w:t>U zvanje naslovnog docenta na Medicinskom fakultetu izabrana u ožujku 2004. godine, a u naslovno zvanje izvanrednog profesora u travnju 2009. U znanstveno zvanje znanstvenog suradnika iż znanstvenog područja Biomedicine i zdravstva, znanstveno polje Kliničke medicinske znanosti, znanstvena grana Interna medicina izabrana je 2001, a u znanstveno zvanje viši znanstveni suradnik 2009.</w:t>
            </w:r>
          </w:p>
          <w:p w:rsidR="00F26569" w:rsidRPr="0005341E" w:rsidRDefault="00F26569" w:rsidP="0005341E">
            <w:pPr>
              <w:spacing w:before="60" w:after="60"/>
              <w:ind w:firstLine="26"/>
              <w:rPr>
                <w:rFonts w:ascii="Arial Narrow" w:hAnsi="Arial Narrow" w:cs="Arial"/>
                <w:sz w:val="22"/>
                <w:szCs w:val="22"/>
              </w:rPr>
            </w:pPr>
            <w:r w:rsidRPr="0005341E">
              <w:rPr>
                <w:rFonts w:ascii="Arial Narrow" w:hAnsi="Arial Narrow" w:cs="Arial"/>
                <w:sz w:val="22"/>
                <w:szCs w:val="22"/>
              </w:rPr>
              <w:t>Aktivno sudjeluje u dodiplomskoj i postdiplomskoj nastavi na Medicinskom fakultetu Sveučilišta u Zagrebu: nastava interne propedeutike, nastava interne medicine, malog izbornog predmeta te na poslijediplomskom studiju obiteljske medicine, patologije, kliničke citologije i onkologije. Unazad 5 godina je voditelj poslijediplomskih tečaja stalnog medicinskog usavršavanja I. kategorije na Medicinskom fakultetu u Zagrebu (tečajevi: Hematološki bolesnik i liječnik primarne zdravstvene zaštite; Povećani limfni čvor: dijagnostički i terapijski algoritam) te tečajeva stalnog medicinskog usavršavanja iz obnove znanja (tečajevi: Potporno liječenje onkoloških bolesnika; Anemije, dijagnostički i terapijski pristupi). Također sudjeluje u radu drugih tečajeva  na Medicinskom fakultetu u Zagrebu iz područja intenzivne medicine, mikologije, imunologije i transfuzijske medicine.</w:t>
            </w:r>
          </w:p>
          <w:p w:rsidR="00F26569" w:rsidRPr="0005341E" w:rsidRDefault="00F26569" w:rsidP="0005341E">
            <w:pPr>
              <w:spacing w:before="60" w:after="60"/>
              <w:ind w:firstLine="26"/>
              <w:rPr>
                <w:rFonts w:ascii="Arial Narrow" w:hAnsi="Arial Narrow" w:cs="Arial"/>
                <w:sz w:val="22"/>
                <w:szCs w:val="22"/>
              </w:rPr>
            </w:pPr>
            <w:r w:rsidRPr="0005341E">
              <w:rPr>
                <w:rFonts w:ascii="Arial Narrow" w:hAnsi="Arial Narrow" w:cs="Arial"/>
                <w:sz w:val="22"/>
                <w:szCs w:val="22"/>
              </w:rPr>
              <w:t xml:space="preserve">Odlukom Ministarstva zdravlja pristupnica je odabrana za mentora za liječnike na pripravničkom stažu u KB Merkur, za glavnog mentora liječnicima na specijalističkom usavršavanju iz opće interne medicine i hematologije te za glavnog mentora liječnicima na subspecijalizaciji iz hematologije. Također je član radne skupine specijalističkog usavršavanja iz hematologije od veljače 2014. Pristupnica je i član Povjerenstva na subspecijalističkim ispitima iz hematologije te na završnim ispitima na poslijediplomskom studiju iz obiteljske medicine. </w:t>
            </w:r>
          </w:p>
          <w:p w:rsidR="00F26569" w:rsidRPr="0005341E" w:rsidRDefault="00F26569" w:rsidP="0005341E">
            <w:pPr>
              <w:spacing w:before="60" w:after="60"/>
              <w:jc w:val="both"/>
              <w:rPr>
                <w:rFonts w:ascii="Arial Narrow" w:hAnsi="Arial Narrow" w:cs="Arial"/>
                <w:b/>
                <w:sz w:val="22"/>
                <w:szCs w:val="22"/>
              </w:rPr>
            </w:pPr>
            <w:r w:rsidRPr="0005341E">
              <w:rPr>
                <w:rFonts w:ascii="Arial Narrow" w:hAnsi="Arial Narrow" w:cs="Arial"/>
                <w:b/>
                <w:sz w:val="22"/>
                <w:szCs w:val="22"/>
              </w:rPr>
              <w:t>Disertacija</w:t>
            </w:r>
          </w:p>
          <w:p w:rsidR="00F26569" w:rsidRPr="0005341E" w:rsidRDefault="00F26569" w:rsidP="0005341E">
            <w:pPr>
              <w:spacing w:before="60" w:after="60"/>
              <w:jc w:val="both"/>
              <w:rPr>
                <w:rFonts w:ascii="Arial Narrow" w:hAnsi="Arial Narrow" w:cs="Arial"/>
                <w:sz w:val="22"/>
                <w:szCs w:val="22"/>
              </w:rPr>
            </w:pPr>
            <w:r w:rsidRPr="0005341E">
              <w:rPr>
                <w:rFonts w:ascii="Arial Narrow" w:hAnsi="Arial Narrow" w:cs="Arial"/>
                <w:sz w:val="22"/>
                <w:szCs w:val="22"/>
              </w:rPr>
              <w:t>Klinička i histogenetska (ne)povezanost Hodgkinovog limfoma i anaplastičnog limfoma velikih stanica. Medicinski fakultet Sveučilišta u Zagrebu, 2000.</w:t>
            </w:r>
          </w:p>
          <w:p w:rsidR="00F26569" w:rsidRPr="0005341E" w:rsidRDefault="00F26569" w:rsidP="0005341E">
            <w:pPr>
              <w:spacing w:before="60" w:after="60"/>
              <w:jc w:val="both"/>
              <w:rPr>
                <w:rFonts w:ascii="Arial Narrow" w:hAnsi="Arial Narrow" w:cs="Arial"/>
                <w:b/>
                <w:sz w:val="22"/>
                <w:szCs w:val="22"/>
              </w:rPr>
            </w:pPr>
            <w:r w:rsidRPr="0005341E">
              <w:rPr>
                <w:rFonts w:ascii="Arial Narrow" w:hAnsi="Arial Narrow" w:cs="Arial"/>
                <w:b/>
                <w:sz w:val="22"/>
                <w:szCs w:val="22"/>
              </w:rPr>
              <w:t>Znanstvena aktivnost</w:t>
            </w:r>
          </w:p>
          <w:p w:rsidR="00F26569" w:rsidRPr="0005341E" w:rsidRDefault="00F26569" w:rsidP="0005341E">
            <w:pPr>
              <w:spacing w:before="60" w:after="60"/>
              <w:ind w:firstLine="26"/>
              <w:rPr>
                <w:rFonts w:ascii="Arial Narrow" w:hAnsi="Arial Narrow" w:cs="Arial"/>
                <w:sz w:val="22"/>
                <w:szCs w:val="22"/>
              </w:rPr>
            </w:pPr>
            <w:r w:rsidRPr="0005341E">
              <w:rPr>
                <w:rFonts w:ascii="Arial Narrow" w:hAnsi="Arial Narrow" w:cs="Arial"/>
                <w:sz w:val="22"/>
                <w:szCs w:val="22"/>
              </w:rPr>
              <w:t xml:space="preserve">Pristupnica je znanstveno i istraživački aktivna u području hematologije, hematoonkologije, molekularne medicine osobito molekularne onkogeneze hemoblastoza. Od 1986. surađivala je na znanstvenim projektima "Organiziranost zdravstva u gradu Zagrebu, zdravstvo kao faktor razvoja vlastite tehnologije i uključivanje u međunarodne tokove", "Prognostički faktori, dijagnostika i terapija hemoblastoza" </w:t>
            </w:r>
            <w:r w:rsidRPr="0005341E">
              <w:rPr>
                <w:rFonts w:ascii="Arial Narrow" w:hAnsi="Arial Narrow" w:cs="Arial"/>
                <w:sz w:val="22"/>
                <w:szCs w:val="22"/>
                <w:lang w:val="pl-PL"/>
              </w:rPr>
              <w:t xml:space="preserve">te </w:t>
            </w:r>
            <w:r w:rsidRPr="0005341E">
              <w:rPr>
                <w:rFonts w:ascii="Arial Narrow" w:hAnsi="Arial Narrow" w:cs="Arial"/>
                <w:sz w:val="22"/>
                <w:szCs w:val="22"/>
              </w:rPr>
              <w:t>„</w:t>
            </w:r>
            <w:r w:rsidRPr="0005341E">
              <w:rPr>
                <w:rFonts w:ascii="Arial Narrow" w:hAnsi="Arial Narrow" w:cs="Arial"/>
                <w:sz w:val="22"/>
                <w:szCs w:val="22"/>
                <w:lang w:val="pl-PL"/>
              </w:rPr>
              <w:t>Prognostička vrijednost FOXP1 i FOXP3 u B limfoproliferativnim bolestima”,</w:t>
            </w:r>
            <w:r w:rsidRPr="0005341E">
              <w:rPr>
                <w:rFonts w:ascii="Arial Narrow" w:hAnsi="Arial Narrow" w:cs="Arial"/>
                <w:sz w:val="22"/>
                <w:szCs w:val="22"/>
              </w:rPr>
              <w:t xml:space="preserve"> a sada aktivno </w:t>
            </w:r>
            <w:r w:rsidRPr="0005341E">
              <w:rPr>
                <w:rFonts w:ascii="Arial Narrow" w:hAnsi="Arial Narrow" w:cs="Arial"/>
                <w:sz w:val="22"/>
                <w:szCs w:val="22"/>
                <w:lang w:val="pl-PL"/>
              </w:rPr>
              <w:t>sura</w:t>
            </w:r>
            <w:r w:rsidRPr="0005341E">
              <w:rPr>
                <w:rFonts w:ascii="Arial Narrow" w:hAnsi="Arial Narrow" w:cs="Arial"/>
                <w:sz w:val="22"/>
                <w:szCs w:val="22"/>
              </w:rPr>
              <w:t>đ</w:t>
            </w:r>
            <w:r w:rsidRPr="0005341E">
              <w:rPr>
                <w:rFonts w:ascii="Arial Narrow" w:hAnsi="Arial Narrow" w:cs="Arial"/>
                <w:sz w:val="22"/>
                <w:szCs w:val="22"/>
                <w:lang w:val="pl-PL"/>
              </w:rPr>
              <w:t>ujenaprojektu</w:t>
            </w:r>
            <w:r w:rsidRPr="0005341E">
              <w:rPr>
                <w:rFonts w:ascii="Arial Narrow" w:hAnsi="Arial Narrow" w:cs="Arial"/>
                <w:sz w:val="22"/>
                <w:szCs w:val="22"/>
              </w:rPr>
              <w:t xml:space="preserve"> „</w:t>
            </w:r>
            <w:r w:rsidRPr="0005341E">
              <w:rPr>
                <w:rFonts w:ascii="Arial Narrow" w:hAnsi="Arial Narrow" w:cs="Arial"/>
                <w:sz w:val="22"/>
                <w:szCs w:val="22"/>
                <w:lang w:val="pl-PL"/>
              </w:rPr>
              <w:t>Genetikaifunkcijahematopoezeimikrookoli</w:t>
            </w:r>
            <w:r w:rsidRPr="0005341E">
              <w:rPr>
                <w:rFonts w:ascii="Arial Narrow" w:hAnsi="Arial Narrow" w:cs="Arial"/>
                <w:sz w:val="22"/>
                <w:szCs w:val="22"/>
              </w:rPr>
              <w:t>š</w:t>
            </w:r>
            <w:r w:rsidRPr="0005341E">
              <w:rPr>
                <w:rFonts w:ascii="Arial Narrow" w:hAnsi="Arial Narrow" w:cs="Arial"/>
                <w:sz w:val="22"/>
                <w:szCs w:val="22"/>
                <w:lang w:val="pl-PL"/>
              </w:rPr>
              <w:t>akroni</w:t>
            </w:r>
            <w:r w:rsidRPr="0005341E">
              <w:rPr>
                <w:rFonts w:ascii="Arial Narrow" w:hAnsi="Arial Narrow" w:cs="Arial"/>
                <w:sz w:val="22"/>
                <w:szCs w:val="22"/>
              </w:rPr>
              <w:t>č</w:t>
            </w:r>
            <w:r w:rsidRPr="0005341E">
              <w:rPr>
                <w:rFonts w:ascii="Arial Narrow" w:hAnsi="Arial Narrow" w:cs="Arial"/>
                <w:sz w:val="22"/>
                <w:szCs w:val="22"/>
                <w:lang w:val="pl-PL"/>
              </w:rPr>
              <w:t>nihPh</w:t>
            </w:r>
            <w:r w:rsidRPr="0005341E">
              <w:rPr>
                <w:rFonts w:ascii="Arial Narrow" w:hAnsi="Arial Narrow" w:cs="Arial"/>
                <w:sz w:val="22"/>
                <w:szCs w:val="22"/>
              </w:rPr>
              <w:t>-</w:t>
            </w:r>
            <w:r w:rsidRPr="0005341E">
              <w:rPr>
                <w:rFonts w:ascii="Arial Narrow" w:hAnsi="Arial Narrow" w:cs="Arial"/>
                <w:sz w:val="22"/>
                <w:szCs w:val="22"/>
                <w:lang w:val="pl-PL"/>
              </w:rPr>
              <w:t>mijeloproliferacija</w:t>
            </w:r>
            <w:r w:rsidRPr="0005341E">
              <w:rPr>
                <w:rFonts w:ascii="Arial Narrow" w:hAnsi="Arial Narrow" w:cs="Arial"/>
                <w:sz w:val="22"/>
                <w:szCs w:val="22"/>
              </w:rPr>
              <w:t>”.</w:t>
            </w:r>
          </w:p>
          <w:p w:rsidR="00F26569" w:rsidRPr="0005341E" w:rsidRDefault="00F26569" w:rsidP="0005341E">
            <w:pPr>
              <w:spacing w:before="60" w:after="60"/>
              <w:jc w:val="both"/>
              <w:rPr>
                <w:rFonts w:ascii="Arial Narrow" w:hAnsi="Arial Narrow" w:cs="Arial"/>
                <w:b/>
                <w:sz w:val="22"/>
                <w:szCs w:val="22"/>
              </w:rPr>
            </w:pPr>
            <w:r w:rsidRPr="0005341E">
              <w:rPr>
                <w:rFonts w:ascii="Arial Narrow" w:hAnsi="Arial Narrow" w:cs="Arial"/>
                <w:b/>
                <w:sz w:val="22"/>
                <w:szCs w:val="22"/>
              </w:rPr>
              <w:t>Publikacije</w:t>
            </w:r>
          </w:p>
          <w:p w:rsidR="00F26569" w:rsidRPr="0005341E" w:rsidRDefault="00F26569" w:rsidP="00E337BE">
            <w:pPr>
              <w:numPr>
                <w:ilvl w:val="0"/>
                <w:numId w:val="100"/>
              </w:numPr>
              <w:spacing w:before="60" w:after="60"/>
              <w:jc w:val="both"/>
              <w:rPr>
                <w:rFonts w:ascii="Arial Narrow" w:hAnsi="Arial Narrow" w:cs="Arial"/>
                <w:sz w:val="22"/>
                <w:szCs w:val="22"/>
              </w:rPr>
            </w:pPr>
            <w:r w:rsidRPr="0005341E">
              <w:rPr>
                <w:rFonts w:ascii="Arial Narrow" w:hAnsi="Arial Narrow" w:cs="Arial"/>
                <w:sz w:val="22"/>
                <w:szCs w:val="22"/>
              </w:rPr>
              <w:t xml:space="preserve">Radovi objavljeni u časopisima koji se indeksiraju u Current Contents: </w:t>
            </w:r>
            <w:r w:rsidRPr="0005341E">
              <w:rPr>
                <w:rFonts w:ascii="Arial Narrow" w:hAnsi="Arial Narrow" w:cs="Arial"/>
                <w:b/>
                <w:sz w:val="22"/>
                <w:szCs w:val="22"/>
              </w:rPr>
              <w:t>19</w:t>
            </w:r>
          </w:p>
          <w:p w:rsidR="00F26569" w:rsidRPr="0005341E" w:rsidRDefault="00F26569" w:rsidP="00E337BE">
            <w:pPr>
              <w:pStyle w:val="BodyText"/>
              <w:numPr>
                <w:ilvl w:val="0"/>
                <w:numId w:val="100"/>
              </w:numPr>
              <w:spacing w:before="60" w:after="60"/>
              <w:jc w:val="both"/>
              <w:rPr>
                <w:rFonts w:ascii="Arial Narrow" w:hAnsi="Arial Narrow" w:cs="Arial"/>
                <w:b w:val="0"/>
                <w:color w:val="000000"/>
                <w:sz w:val="22"/>
                <w:szCs w:val="22"/>
              </w:rPr>
            </w:pPr>
            <w:r w:rsidRPr="0005341E">
              <w:rPr>
                <w:rFonts w:ascii="Arial Narrow" w:hAnsi="Arial Narrow" w:cs="Arial"/>
                <w:sz w:val="22"/>
                <w:szCs w:val="22"/>
              </w:rPr>
              <w:t>Radovi objavljeni u časopisima koji su zastupljeni u Science Citation Indexu- Expanded: 3</w:t>
            </w:r>
          </w:p>
          <w:p w:rsidR="00F26569" w:rsidRPr="0005341E" w:rsidRDefault="00F26569" w:rsidP="00E337BE">
            <w:pPr>
              <w:pStyle w:val="BodyText"/>
              <w:numPr>
                <w:ilvl w:val="0"/>
                <w:numId w:val="100"/>
              </w:numPr>
              <w:spacing w:before="60" w:after="60"/>
              <w:jc w:val="both"/>
              <w:rPr>
                <w:rFonts w:ascii="Arial Narrow" w:hAnsi="Arial Narrow" w:cs="Arial"/>
                <w:color w:val="000000"/>
                <w:sz w:val="22"/>
                <w:szCs w:val="22"/>
              </w:rPr>
            </w:pPr>
            <w:r w:rsidRPr="0005341E">
              <w:rPr>
                <w:rFonts w:ascii="Arial Narrow" w:hAnsi="Arial Narrow" w:cs="Arial"/>
                <w:color w:val="000000"/>
                <w:sz w:val="22"/>
                <w:szCs w:val="22"/>
              </w:rPr>
              <w:t>Radovi objavljeni u časopisima koji su zastupljeni u bibliografskim bazama podataka Medline, Scopus, PsycInfo ili u drugim odgovarajućim međunarodnim indeksnim publikacijama: 22</w:t>
            </w:r>
          </w:p>
          <w:p w:rsidR="00F26569" w:rsidRPr="0005341E" w:rsidRDefault="00F26569" w:rsidP="00E337BE">
            <w:pPr>
              <w:pStyle w:val="ListParagraph"/>
              <w:numPr>
                <w:ilvl w:val="0"/>
                <w:numId w:val="100"/>
              </w:numPr>
              <w:spacing w:before="60" w:after="60"/>
              <w:jc w:val="both"/>
              <w:rPr>
                <w:rFonts w:ascii="Arial Narrow" w:hAnsi="Arial Narrow" w:cs="Arial"/>
                <w:b/>
                <w:sz w:val="22"/>
                <w:szCs w:val="22"/>
              </w:rPr>
            </w:pPr>
            <w:r w:rsidRPr="0005341E">
              <w:rPr>
                <w:rFonts w:ascii="Arial Narrow" w:hAnsi="Arial Narrow" w:cs="Arial"/>
                <w:sz w:val="22"/>
                <w:szCs w:val="22"/>
              </w:rPr>
              <w:t xml:space="preserve">Ostale publikacije: </w:t>
            </w:r>
            <w:r w:rsidRPr="0005341E">
              <w:rPr>
                <w:rFonts w:ascii="Arial Narrow" w:hAnsi="Arial Narrow" w:cs="Arial"/>
                <w:b/>
                <w:sz w:val="22"/>
                <w:szCs w:val="22"/>
              </w:rPr>
              <w:t>10</w:t>
            </w:r>
          </w:p>
          <w:p w:rsidR="00F26569" w:rsidRPr="0005341E" w:rsidRDefault="00F26569" w:rsidP="0005341E">
            <w:pPr>
              <w:spacing w:before="60" w:after="60"/>
              <w:ind w:left="284"/>
              <w:jc w:val="both"/>
              <w:rPr>
                <w:rFonts w:ascii="Arial Narrow" w:hAnsi="Arial Narrow" w:cs="Arial"/>
                <w:sz w:val="22"/>
                <w:szCs w:val="22"/>
              </w:rPr>
            </w:pPr>
          </w:p>
          <w:p w:rsidR="00F26569" w:rsidRPr="0005341E" w:rsidRDefault="00F26569" w:rsidP="0005341E">
            <w:pPr>
              <w:spacing w:before="60" w:after="60"/>
              <w:jc w:val="both"/>
              <w:rPr>
                <w:rFonts w:ascii="Arial Narrow" w:hAnsi="Arial Narrow" w:cs="Arial"/>
                <w:b/>
                <w:sz w:val="22"/>
                <w:szCs w:val="22"/>
              </w:rPr>
            </w:pPr>
            <w:r w:rsidRPr="0005341E">
              <w:rPr>
                <w:rFonts w:ascii="Arial Narrow" w:hAnsi="Arial Narrow" w:cs="Arial"/>
                <w:b/>
                <w:sz w:val="22"/>
                <w:szCs w:val="22"/>
              </w:rPr>
              <w:t>Osobni podaci</w:t>
            </w:r>
          </w:p>
          <w:p w:rsidR="00F26569" w:rsidRPr="0005341E" w:rsidRDefault="00F26569" w:rsidP="0005341E">
            <w:pPr>
              <w:spacing w:before="60" w:after="60"/>
              <w:jc w:val="both"/>
              <w:rPr>
                <w:rFonts w:ascii="Arial Narrow" w:hAnsi="Arial Narrow" w:cs="Arial"/>
                <w:sz w:val="22"/>
                <w:szCs w:val="22"/>
              </w:rPr>
            </w:pPr>
            <w:r w:rsidRPr="0005341E">
              <w:rPr>
                <w:rFonts w:ascii="Arial Narrow" w:hAnsi="Arial Narrow" w:cs="Arial"/>
                <w:sz w:val="22"/>
                <w:szCs w:val="22"/>
                <w:lang w:val="pl-PL"/>
              </w:rPr>
              <w:t>SlobodankaOstoji</w:t>
            </w:r>
            <w:r w:rsidRPr="0005341E">
              <w:rPr>
                <w:rFonts w:ascii="Arial Narrow" w:hAnsi="Arial Narrow" w:cs="Arial"/>
                <w:sz w:val="22"/>
                <w:szCs w:val="22"/>
              </w:rPr>
              <w:t xml:space="preserve">ć </w:t>
            </w:r>
            <w:r w:rsidRPr="0005341E">
              <w:rPr>
                <w:rFonts w:ascii="Arial Narrow" w:hAnsi="Arial Narrow" w:cs="Arial"/>
                <w:sz w:val="22"/>
                <w:szCs w:val="22"/>
                <w:lang w:val="pl-PL"/>
              </w:rPr>
              <w:t>Koloni</w:t>
            </w:r>
            <w:r w:rsidRPr="0005341E">
              <w:rPr>
                <w:rFonts w:ascii="Arial Narrow" w:hAnsi="Arial Narrow" w:cs="Arial"/>
                <w:sz w:val="22"/>
                <w:szCs w:val="22"/>
              </w:rPr>
              <w:t>ć rođena je 1960. u Metkoviću. Udana je i majka dviju kćeri.</w:t>
            </w:r>
          </w:p>
          <w:p w:rsidR="00F26569" w:rsidRPr="0005341E" w:rsidRDefault="00F26569" w:rsidP="0005341E">
            <w:pPr>
              <w:spacing w:before="60" w:after="60"/>
              <w:rPr>
                <w:rFonts w:ascii="Arial Narrow" w:hAnsi="Arial Narrow" w:cs="Arial"/>
                <w:sz w:val="22"/>
                <w:szCs w:val="22"/>
                <w:lang w:val="pt-BR"/>
              </w:rPr>
            </w:pPr>
          </w:p>
        </w:tc>
      </w:tr>
      <w:tr w:rsidR="00F26569" w:rsidRPr="0005341E" w:rsidTr="009D40F1">
        <w:tc>
          <w:tcPr>
            <w:tcW w:w="1959" w:type="dxa"/>
          </w:tcPr>
          <w:p w:rsidR="00F26569" w:rsidRPr="0005341E" w:rsidRDefault="00F26569" w:rsidP="0005341E">
            <w:pPr>
              <w:spacing w:before="60" w:after="60"/>
              <w:rPr>
                <w:rFonts w:ascii="Arial Narrow" w:hAnsi="Arial Narrow" w:cs="Arial"/>
                <w:b/>
                <w:sz w:val="22"/>
                <w:szCs w:val="22"/>
              </w:rPr>
            </w:pPr>
            <w:r w:rsidRPr="0005341E">
              <w:rPr>
                <w:rFonts w:ascii="Arial Narrow" w:hAnsi="Arial Narrow" w:cs="Arial"/>
                <w:b/>
                <w:sz w:val="22"/>
                <w:szCs w:val="22"/>
              </w:rPr>
              <w:t xml:space="preserve">Popis radova objavljenih u posljednjih pet godina </w:t>
            </w:r>
            <w:r w:rsidR="00CB25F6" w:rsidRPr="0005341E">
              <w:rPr>
                <w:rFonts w:ascii="Arial Narrow" w:hAnsi="Arial Narrow" w:cs="Arial"/>
                <w:b/>
                <w:sz w:val="22"/>
                <w:szCs w:val="22"/>
              </w:rPr>
              <w:t> </w:t>
            </w:r>
          </w:p>
        </w:tc>
        <w:tc>
          <w:tcPr>
            <w:tcW w:w="7328" w:type="dxa"/>
          </w:tcPr>
          <w:p w:rsidR="00F26569" w:rsidRPr="0005341E" w:rsidRDefault="00F26569" w:rsidP="00E337BE">
            <w:pPr>
              <w:pStyle w:val="BodyText"/>
              <w:numPr>
                <w:ilvl w:val="0"/>
                <w:numId w:val="99"/>
              </w:numPr>
              <w:spacing w:before="60" w:after="60"/>
              <w:jc w:val="both"/>
              <w:rPr>
                <w:rFonts w:ascii="Arial Narrow" w:hAnsi="Arial Narrow" w:cs="Arial"/>
                <w:b w:val="0"/>
                <w:sz w:val="22"/>
                <w:szCs w:val="22"/>
              </w:rPr>
            </w:pPr>
            <w:r w:rsidRPr="0005341E">
              <w:rPr>
                <w:rFonts w:ascii="Arial Narrow" w:hAnsi="Arial Narrow" w:cs="Arial"/>
                <w:b w:val="0"/>
                <w:sz w:val="22"/>
                <w:szCs w:val="22"/>
              </w:rPr>
              <w:t>Milunovic V, Mandac Rogulj I, Planinc-Peraica A, Bulycheva E, Kolonic Ostojic S. The role of microRNA in myelodisplatic syndromes: beyond DNA methylation and histone modification. Eur J Haematol 2016 Jan. (Epub ahead od print)</w:t>
            </w:r>
          </w:p>
          <w:p w:rsidR="00F26569" w:rsidRPr="0005341E" w:rsidRDefault="00F26569" w:rsidP="00E337BE">
            <w:pPr>
              <w:pStyle w:val="BodyText"/>
              <w:numPr>
                <w:ilvl w:val="0"/>
                <w:numId w:val="99"/>
              </w:numPr>
              <w:spacing w:before="60" w:after="60"/>
              <w:rPr>
                <w:rFonts w:ascii="Arial Narrow" w:hAnsi="Arial Narrow" w:cs="Arial"/>
                <w:b w:val="0"/>
                <w:sz w:val="22"/>
                <w:szCs w:val="22"/>
              </w:rPr>
            </w:pPr>
            <w:r w:rsidRPr="0005341E">
              <w:rPr>
                <w:rFonts w:ascii="Arial Narrow" w:hAnsi="Arial Narrow" w:cs="Arial"/>
                <w:b w:val="0"/>
                <w:sz w:val="22"/>
                <w:szCs w:val="22"/>
              </w:rPr>
              <w:t xml:space="preserve">Milunovic V, Bogeljić Patekar M, Roso V, Zatezalo V, Aćamović Stipinović B, Mišura Jakobac K, Gredelj Šimec Nj, Radić-Krišto D, Planinc-Peraica A, Ostojić Kolonić S. Autologna trnsplantacija perifernih matičnih stanica u refraktornom ili relapsnom ne-Hodgkinovu limfomu difuznoga B-velikostaničnog tipa-iskustvo jednog centra. Liječ Vjesn 2015;137:276-82. </w:t>
            </w:r>
          </w:p>
          <w:p w:rsidR="00F26569" w:rsidRPr="0005341E" w:rsidRDefault="00F26569" w:rsidP="00E337BE">
            <w:pPr>
              <w:pStyle w:val="BodyText"/>
              <w:numPr>
                <w:ilvl w:val="0"/>
                <w:numId w:val="99"/>
              </w:numPr>
              <w:spacing w:before="60" w:after="60"/>
              <w:rPr>
                <w:rFonts w:ascii="Arial Narrow" w:hAnsi="Arial Narrow" w:cs="Arial"/>
                <w:b w:val="0"/>
                <w:sz w:val="22"/>
                <w:szCs w:val="22"/>
              </w:rPr>
            </w:pPr>
            <w:r w:rsidRPr="0005341E">
              <w:rPr>
                <w:rFonts w:ascii="Arial Narrow" w:hAnsi="Arial Narrow" w:cs="Arial"/>
                <w:b w:val="0"/>
                <w:sz w:val="22"/>
                <w:szCs w:val="22"/>
              </w:rPr>
              <w:t>Pavlovic A, Ostojic Kolonic S, Radic Kristo D, Jelic Puskaric B, Kardum Skelin I. Atypical blast morphology of primary plasma cell leukemia with renal involvement and plasmablasts in urine. Diagn Cytopathol 2015;43(2):158-62.</w:t>
            </w:r>
          </w:p>
          <w:p w:rsidR="00F26569" w:rsidRPr="0005341E" w:rsidRDefault="00F26569" w:rsidP="00E337BE">
            <w:pPr>
              <w:pStyle w:val="BodyText"/>
              <w:numPr>
                <w:ilvl w:val="0"/>
                <w:numId w:val="99"/>
              </w:numPr>
              <w:spacing w:before="60" w:after="60"/>
              <w:rPr>
                <w:rFonts w:ascii="Arial Narrow" w:hAnsi="Arial Narrow" w:cs="Arial"/>
                <w:b w:val="0"/>
                <w:sz w:val="22"/>
                <w:szCs w:val="22"/>
              </w:rPr>
            </w:pPr>
            <w:r w:rsidRPr="0005341E">
              <w:rPr>
                <w:rFonts w:ascii="Arial Narrow" w:hAnsi="Arial Narrow" w:cs="Arial"/>
                <w:b w:val="0"/>
                <w:sz w:val="22"/>
                <w:szCs w:val="22"/>
              </w:rPr>
              <w:t>Ostojić Kolonić S, Patekar Bogeljić M, Milunović V. Dijagnostički pristup i liječenje imunotrombocitopenije kod odraslih. Acta Med Croatica 2013;61:3-11 (uvodnik).</w:t>
            </w:r>
          </w:p>
          <w:p w:rsidR="00F26569" w:rsidRPr="0005341E" w:rsidRDefault="00F26569" w:rsidP="00E337BE">
            <w:pPr>
              <w:pStyle w:val="ListParagraph"/>
              <w:numPr>
                <w:ilvl w:val="0"/>
                <w:numId w:val="99"/>
              </w:numPr>
              <w:spacing w:before="60" w:after="60"/>
              <w:rPr>
                <w:rFonts w:ascii="Arial Narrow" w:hAnsi="Arial Narrow" w:cs="Arial"/>
                <w:color w:val="000000"/>
                <w:sz w:val="22"/>
                <w:szCs w:val="22"/>
              </w:rPr>
            </w:pPr>
            <w:r w:rsidRPr="0005341E">
              <w:rPr>
                <w:rFonts w:ascii="Arial Narrow" w:hAnsi="Arial Narrow" w:cs="Arial"/>
                <w:color w:val="000000"/>
                <w:sz w:val="22"/>
                <w:szCs w:val="22"/>
              </w:rPr>
              <w:t>Aurer I, Gašparov S, Kralik M, Balenović A, Huić D, Šantek F, Duletić-Načinović A, Pejša V, Ostojić Kolonić S, Grah JJ. Dijagnostika i liječenje limfoma- drugi hrvatski konsenzus. Liječ Vjesn 2013;135:63-76.</w:t>
            </w:r>
          </w:p>
          <w:p w:rsidR="00F26569" w:rsidRPr="0005341E" w:rsidRDefault="00F26569" w:rsidP="00E337BE">
            <w:pPr>
              <w:numPr>
                <w:ilvl w:val="0"/>
                <w:numId w:val="99"/>
              </w:numPr>
              <w:spacing w:before="60" w:after="60"/>
              <w:rPr>
                <w:rFonts w:ascii="Arial Narrow" w:hAnsi="Arial Narrow" w:cs="Arial"/>
                <w:sz w:val="22"/>
                <w:szCs w:val="22"/>
              </w:rPr>
            </w:pPr>
            <w:r w:rsidRPr="0005341E">
              <w:rPr>
                <w:rFonts w:ascii="Arial Narrow" w:hAnsi="Arial Narrow" w:cs="Arial"/>
                <w:sz w:val="22"/>
                <w:szCs w:val="22"/>
              </w:rPr>
              <w:t>Kolonić SO, Prašek-Kudrna K, Roso V, Radić-Krišto D, Planinc-Peraica A, Džebro S, Kardum-Skelin I, Jakšić B. Value of fine-needle aspiration cytology in diagnosis of Hodgkin's lymphoma nad anaplastic large cell lymphoma: centre experience. Coll Antropol 2010; 34(1):75-9.</w:t>
            </w:r>
          </w:p>
          <w:p w:rsidR="00F26569" w:rsidRPr="0005341E" w:rsidRDefault="00F26569" w:rsidP="00E337BE">
            <w:pPr>
              <w:numPr>
                <w:ilvl w:val="0"/>
                <w:numId w:val="99"/>
              </w:numPr>
              <w:spacing w:before="60" w:after="60"/>
              <w:rPr>
                <w:rFonts w:ascii="Arial Narrow" w:hAnsi="Arial Narrow" w:cs="Arial"/>
                <w:sz w:val="22"/>
                <w:szCs w:val="22"/>
              </w:rPr>
            </w:pPr>
            <w:r w:rsidRPr="0005341E">
              <w:rPr>
                <w:rFonts w:ascii="Arial Narrow" w:hAnsi="Arial Narrow" w:cs="Arial"/>
                <w:sz w:val="22"/>
                <w:szCs w:val="22"/>
              </w:rPr>
              <w:t>Mrzljak A, Gasparov S, Kardum-Skelin I, Colic-Cvrlje V, Ostojic-Kolonic S. Febrile cholestatic disease as an initial presentation of nodular lymphocyte-predominant Hodgkin lymphoma. World J Gastroenterol 2010; 16(35):4491-3.</w:t>
            </w:r>
          </w:p>
          <w:p w:rsidR="00F26569" w:rsidRPr="0005341E" w:rsidRDefault="00F26569" w:rsidP="00E337BE">
            <w:pPr>
              <w:numPr>
                <w:ilvl w:val="0"/>
                <w:numId w:val="99"/>
              </w:numPr>
              <w:spacing w:before="60" w:after="60"/>
              <w:rPr>
                <w:rFonts w:ascii="Arial Narrow" w:hAnsi="Arial Narrow" w:cs="Arial"/>
                <w:sz w:val="22"/>
                <w:szCs w:val="22"/>
              </w:rPr>
            </w:pPr>
            <w:r w:rsidRPr="0005341E">
              <w:rPr>
                <w:rFonts w:ascii="Arial Narrow" w:hAnsi="Arial Narrow" w:cs="Arial"/>
                <w:sz w:val="22"/>
                <w:szCs w:val="22"/>
              </w:rPr>
              <w:t>Mandac I, Kolonic SO. Lenalidomide induced good clinical response in a patient with multiple relapsed and refractory Hodgkin's lymphoma. J Haematol Oncol 2010; 28;3:20.</w:t>
            </w:r>
          </w:p>
          <w:p w:rsidR="00F26569" w:rsidRPr="0005341E" w:rsidRDefault="00F26569" w:rsidP="00E337BE">
            <w:pPr>
              <w:numPr>
                <w:ilvl w:val="0"/>
                <w:numId w:val="99"/>
              </w:numPr>
              <w:spacing w:before="60" w:after="60"/>
              <w:rPr>
                <w:rFonts w:ascii="Arial Narrow" w:hAnsi="Arial Narrow" w:cs="Arial"/>
                <w:sz w:val="22"/>
                <w:szCs w:val="22"/>
              </w:rPr>
            </w:pPr>
            <w:r w:rsidRPr="0005341E">
              <w:rPr>
                <w:rFonts w:ascii="Arial Narrow" w:hAnsi="Arial Narrow" w:cs="Arial"/>
                <w:sz w:val="22"/>
                <w:szCs w:val="22"/>
              </w:rPr>
              <w:t>Mandac I, Kolonic SO, Vrhovac R, Lasan-Trcić R, Jakelić-Piteša J, Kardum-Skelin I. T-lymphoblastic lymphoma with an unusual t(8;14)(q24;q11)- case report. Coll Antropol 2010; 34(1):265-9.</w:t>
            </w:r>
          </w:p>
          <w:p w:rsidR="00F26569" w:rsidRPr="0005341E" w:rsidRDefault="00F26569" w:rsidP="00E337BE">
            <w:pPr>
              <w:numPr>
                <w:ilvl w:val="0"/>
                <w:numId w:val="99"/>
              </w:numPr>
              <w:spacing w:before="60" w:after="60"/>
              <w:rPr>
                <w:rFonts w:ascii="Arial Narrow" w:hAnsi="Arial Narrow" w:cs="Arial"/>
                <w:b/>
                <w:sz w:val="22"/>
                <w:szCs w:val="22"/>
              </w:rPr>
            </w:pPr>
            <w:r w:rsidRPr="009D40F1">
              <w:rPr>
                <w:rFonts w:ascii="Arial Narrow" w:hAnsi="Arial Narrow" w:cs="Arial"/>
                <w:sz w:val="22"/>
                <w:szCs w:val="22"/>
              </w:rPr>
              <w:t xml:space="preserve">Jelić-Puskarić B, Ostojić-Kolonić S, Planinc-Peraica A, Obad-Kovačević D, Kardum-Skelin I, Jakšić B. Myeloid sarcoma involving the breast. Coll Antropol 2010; 34(2):641-4. </w:t>
            </w:r>
          </w:p>
        </w:tc>
      </w:tr>
      <w:tr w:rsidR="00F26569" w:rsidRPr="0005341E" w:rsidTr="00D73881">
        <w:tc>
          <w:tcPr>
            <w:tcW w:w="1959" w:type="dxa"/>
          </w:tcPr>
          <w:p w:rsidR="00F26569" w:rsidRPr="0005341E" w:rsidRDefault="00F26569" w:rsidP="0005341E">
            <w:pPr>
              <w:spacing w:before="60" w:after="60"/>
              <w:rPr>
                <w:rFonts w:ascii="Arial Narrow" w:hAnsi="Arial Narrow" w:cs="Arial"/>
                <w:b/>
                <w:sz w:val="22"/>
                <w:szCs w:val="22"/>
              </w:rPr>
            </w:pPr>
            <w:r w:rsidRPr="0005341E">
              <w:rPr>
                <w:rFonts w:ascii="Arial Narrow" w:hAnsi="Arial Narrow" w:cs="Arial"/>
                <w:b/>
                <w:sz w:val="22"/>
                <w:szCs w:val="22"/>
              </w:rPr>
              <w:t>Datum zadnjeg izbora u znanstveno-nastavno ili nastavno zvanje</w:t>
            </w:r>
          </w:p>
        </w:tc>
        <w:tc>
          <w:tcPr>
            <w:tcW w:w="7328" w:type="dxa"/>
          </w:tcPr>
          <w:p w:rsidR="00F26569" w:rsidRPr="0005341E" w:rsidRDefault="00F26569" w:rsidP="0005341E">
            <w:pPr>
              <w:spacing w:before="60" w:after="60"/>
              <w:jc w:val="both"/>
              <w:rPr>
                <w:rFonts w:ascii="Arial Narrow" w:hAnsi="Arial Narrow" w:cs="Arial"/>
                <w:sz w:val="22"/>
                <w:szCs w:val="22"/>
                <w:lang w:val="pl-PL"/>
              </w:rPr>
            </w:pPr>
            <w:r w:rsidRPr="0005341E">
              <w:rPr>
                <w:rFonts w:ascii="Arial Narrow" w:hAnsi="Arial Narrow" w:cs="Arial"/>
                <w:sz w:val="22"/>
                <w:szCs w:val="22"/>
                <w:lang w:val="pl-PL"/>
              </w:rPr>
              <w:t xml:space="preserve">U ožujku 2015. izabrana je za izvanrednog profesora u kumulativnom odnosu na Katedri za internu medicinu na Medicinskom fakultetu u Zagrebu </w:t>
            </w:r>
          </w:p>
          <w:p w:rsidR="00F26569" w:rsidRPr="0005341E" w:rsidRDefault="00F26569" w:rsidP="0005341E">
            <w:pPr>
              <w:spacing w:before="60" w:after="60"/>
              <w:rPr>
                <w:rFonts w:ascii="Arial Narrow" w:hAnsi="Arial Narrow" w:cs="Arial"/>
                <w:b/>
                <w:sz w:val="22"/>
                <w:szCs w:val="22"/>
              </w:rPr>
            </w:pPr>
          </w:p>
        </w:tc>
      </w:tr>
    </w:tbl>
    <w:p w:rsidR="00F26569" w:rsidRPr="0005341E" w:rsidRDefault="00F26569" w:rsidP="0005341E">
      <w:pPr>
        <w:spacing w:before="60" w:after="60"/>
        <w:rPr>
          <w:rFonts w:ascii="Arial Narrow" w:hAnsi="Arial Narrow"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2"/>
        <w:gridCol w:w="7335"/>
      </w:tblGrid>
      <w:tr w:rsidR="00F26569" w:rsidRPr="0005341E" w:rsidTr="00D73881">
        <w:tc>
          <w:tcPr>
            <w:tcW w:w="1959" w:type="dxa"/>
            <w:vAlign w:val="bottom"/>
          </w:tcPr>
          <w:p w:rsidR="00F26569" w:rsidRPr="0005341E" w:rsidRDefault="00237893" w:rsidP="0005341E">
            <w:pPr>
              <w:spacing w:before="60" w:after="60"/>
              <w:rPr>
                <w:rFonts w:ascii="Arial Narrow" w:hAnsi="Arial Narrow" w:cs="Arial"/>
                <w:b/>
                <w:bCs/>
                <w:sz w:val="22"/>
                <w:szCs w:val="22"/>
                <w:lang w:val="hr-HR"/>
              </w:rPr>
            </w:pPr>
            <w:r w:rsidRPr="0005341E">
              <w:rPr>
                <w:rFonts w:ascii="Arial Narrow" w:hAnsi="Arial Narrow" w:cs="Arial"/>
                <w:sz w:val="22"/>
                <w:szCs w:val="22"/>
                <w:lang w:val="hr-HR"/>
              </w:rPr>
              <w:br w:type="page"/>
            </w:r>
            <w:r w:rsidR="00F26569" w:rsidRPr="0005341E">
              <w:rPr>
                <w:rFonts w:ascii="Arial Narrow" w:hAnsi="Arial Narrow" w:cs="Arial"/>
                <w:b/>
                <w:bCs/>
                <w:sz w:val="22"/>
                <w:szCs w:val="22"/>
                <w:lang w:val="hr-HR"/>
              </w:rPr>
              <w:t>Ime</w:t>
            </w:r>
          </w:p>
        </w:tc>
        <w:tc>
          <w:tcPr>
            <w:tcW w:w="7328" w:type="dxa"/>
            <w:vAlign w:val="bottom"/>
          </w:tcPr>
          <w:p w:rsidR="00F26569" w:rsidRPr="0005341E" w:rsidRDefault="00F26569"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Steven Živko</w:t>
            </w:r>
          </w:p>
        </w:tc>
      </w:tr>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Prezime</w:t>
            </w:r>
          </w:p>
        </w:tc>
        <w:tc>
          <w:tcPr>
            <w:tcW w:w="7328" w:type="dxa"/>
            <w:vAlign w:val="bottom"/>
          </w:tcPr>
          <w:p w:rsidR="00F26569" w:rsidRPr="0005341E" w:rsidRDefault="00F26569"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Pavletić</w:t>
            </w:r>
          </w:p>
        </w:tc>
      </w:tr>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Naziv ustanove</w:t>
            </w:r>
          </w:p>
        </w:tc>
        <w:tc>
          <w:tcPr>
            <w:tcW w:w="7328" w:type="dxa"/>
            <w:vAlign w:val="bottom"/>
          </w:tcPr>
          <w:p w:rsidR="00F26569" w:rsidRPr="0005341E" w:rsidRDefault="00F26569" w:rsidP="0005341E">
            <w:pPr>
              <w:spacing w:before="60" w:after="60"/>
              <w:rPr>
                <w:rFonts w:ascii="Arial Narrow" w:hAnsi="Arial Narrow" w:cs="Arial"/>
                <w:bCs/>
                <w:sz w:val="22"/>
                <w:szCs w:val="22"/>
                <w:lang w:val="hr-HR"/>
              </w:rPr>
            </w:pPr>
            <w:r w:rsidRPr="0005341E">
              <w:rPr>
                <w:rFonts w:ascii="Arial Narrow" w:hAnsi="Arial Narrow" w:cs="Arial"/>
                <w:sz w:val="22"/>
                <w:szCs w:val="22"/>
              </w:rPr>
              <w:t>Graft-versus-Host and Autoimmunity Section, Experimental Transplantation and Immunology Branch, Center for Cancer Research, National Cancer Institute, National Institutes of Health, Bethesda, Maryland, USA</w:t>
            </w:r>
          </w:p>
        </w:tc>
      </w:tr>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E-mail adresa</w:t>
            </w:r>
          </w:p>
        </w:tc>
        <w:tc>
          <w:tcPr>
            <w:tcW w:w="7328" w:type="dxa"/>
            <w:vAlign w:val="bottom"/>
          </w:tcPr>
          <w:p w:rsidR="00F26569" w:rsidRPr="0005341E" w:rsidRDefault="00FB63BA" w:rsidP="0005341E">
            <w:pPr>
              <w:spacing w:before="60" w:after="60"/>
              <w:rPr>
                <w:rFonts w:ascii="Arial Narrow" w:hAnsi="Arial Narrow" w:cs="Arial"/>
                <w:bCs/>
                <w:sz w:val="22"/>
                <w:szCs w:val="22"/>
                <w:lang w:val="hr-HR"/>
              </w:rPr>
            </w:pPr>
            <w:hyperlink r:id="rId537" w:history="1">
              <w:r w:rsidR="00F26569" w:rsidRPr="0005341E">
                <w:rPr>
                  <w:rStyle w:val="Hyperlink"/>
                  <w:rFonts w:ascii="Arial Narrow" w:hAnsi="Arial Narrow" w:cs="Arial"/>
                  <w:bCs/>
                  <w:sz w:val="22"/>
                  <w:szCs w:val="22"/>
                  <w:lang w:val="hr-HR"/>
                </w:rPr>
                <w:t>pavletis@mail.nih.gov</w:t>
              </w:r>
            </w:hyperlink>
          </w:p>
        </w:tc>
      </w:tr>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Adresa osobne web stranice</w:t>
            </w:r>
          </w:p>
        </w:tc>
        <w:tc>
          <w:tcPr>
            <w:tcW w:w="7328" w:type="dxa"/>
            <w:vAlign w:val="center"/>
          </w:tcPr>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https://ccr.cancer.gov/Experimental-Transplantation-and-Immunology-Branch/steven-z-pavletic</w:t>
            </w:r>
          </w:p>
        </w:tc>
      </w:tr>
      <w:tr w:rsidR="00F26569" w:rsidRPr="0005341E" w:rsidTr="00D73881">
        <w:tc>
          <w:tcPr>
            <w:tcW w:w="1959" w:type="dxa"/>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Životopis</w:t>
            </w:r>
          </w:p>
        </w:tc>
        <w:tc>
          <w:tcPr>
            <w:tcW w:w="7328" w:type="dxa"/>
            <w:vAlign w:val="bottom"/>
          </w:tcPr>
          <w:p w:rsidR="00F26569" w:rsidRPr="0005341E" w:rsidRDefault="00F26569"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Obrazovanje i radno iskustvo</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Diploma na Medicinskom fakultetu Sveučilišta u Zagrebu 1979. godine.</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Znanstveni novak/asistent Klinike za unutarnje bolesti KBC Zagreb i Medicinskog fakulteta Sveučilišta u Zagrebu 1980.-1983.</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Specijalizacija interne medicine i poslijediplomski iz hematologije, Zavod za hematologiju Klinika za unutarnje bolesti KBC Zagreb 1983.-1989. </w:t>
            </w:r>
          </w:p>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sz w:val="22"/>
                <w:szCs w:val="22"/>
              </w:rPr>
              <w:t>Bone Marrow Transplant Fellow, Clinical Research Division, Fred Hutchinson Cancer Research Center and University of Washington Medical School, Oncology Division, Seattle, Washington, USA, 1992.;</w:t>
            </w:r>
          </w:p>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sz w:val="22"/>
                <w:szCs w:val="22"/>
              </w:rPr>
              <w:t>Specijalizacija interne medicine, University of Nebraska Medical Center, Omaha, Nebraska, USA, 1995.;</w:t>
            </w:r>
          </w:p>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sz w:val="22"/>
                <w:szCs w:val="22"/>
              </w:rPr>
              <w:t>Specijalizacija iz onkologije/hematologije, University of Nebraska Medical Center, Omaha, Nebraska, USA, 1997.;</w:t>
            </w:r>
          </w:p>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sz w:val="22"/>
                <w:szCs w:val="22"/>
              </w:rPr>
              <w:t>Eppley Cancer Center, University of Nebraska Medical Center, Omaha, Nebraska, USA 1997-2002.;</w:t>
            </w:r>
          </w:p>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sz w:val="22"/>
                <w:szCs w:val="22"/>
              </w:rPr>
              <w:t>Assistant Professor of Medicine, Section of Oncology/Hematology, Department of Internal Medicine, University of Nebraska Medical Center, Omaha, Nebraska, USA 1997-2000</w:t>
            </w:r>
          </w:p>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sz w:val="22"/>
                <w:szCs w:val="22"/>
              </w:rPr>
              <w:t>Director, Allogeneic Stem Cell Transplantation, University of Nebraska Medical Center, Omaha, Nebraska, 1999.-2002.;</w:t>
            </w:r>
          </w:p>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sz w:val="22"/>
                <w:szCs w:val="22"/>
              </w:rPr>
              <w:t>Associate Professor of Medicine, Section of Oncology/Hematology, Department of Internal Medicine, University of Nebraska Medical Center, Omaha, Nebraska, USA, 2000.-2002.;</w:t>
            </w:r>
          </w:p>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sz w:val="22"/>
                <w:szCs w:val="22"/>
              </w:rPr>
              <w:t>Voditelj, Graft-versus-Host and Autoimmunity Section, National Cancer Institute, Experimental Transplantation and Immunology Branch, Bethesda, Maryland, USA, 2002.-danas;</w:t>
            </w:r>
          </w:p>
          <w:p w:rsidR="00F26569" w:rsidRPr="0005341E" w:rsidRDefault="00F26569" w:rsidP="0005341E">
            <w:pPr>
              <w:spacing w:before="60" w:after="60"/>
              <w:rPr>
                <w:rFonts w:ascii="Arial Narrow" w:hAnsi="Arial Narrow" w:cs="Arial"/>
                <w:sz w:val="22"/>
                <w:szCs w:val="22"/>
              </w:rPr>
            </w:pPr>
          </w:p>
          <w:p w:rsidR="00F26569" w:rsidRPr="0005341E" w:rsidRDefault="00F26569" w:rsidP="0005341E">
            <w:pPr>
              <w:spacing w:before="60" w:after="60"/>
              <w:rPr>
                <w:rFonts w:ascii="Arial Narrow" w:hAnsi="Arial Narrow" w:cs="Arial"/>
                <w:snapToGrid w:val="0"/>
                <w:sz w:val="22"/>
                <w:szCs w:val="22"/>
              </w:rPr>
            </w:pPr>
            <w:r w:rsidRPr="0005341E">
              <w:rPr>
                <w:rFonts w:ascii="Arial Narrow" w:hAnsi="Arial Narrow" w:cs="Arial"/>
                <w:snapToGrid w:val="0"/>
                <w:sz w:val="22"/>
                <w:szCs w:val="22"/>
              </w:rPr>
              <w:t>Adjunct appointment at the National Institute for Arthritis and Musculoskeletal and Skin Diseases, USA, 2002.-danas;</w:t>
            </w:r>
          </w:p>
          <w:p w:rsidR="00F26569" w:rsidRPr="0005341E" w:rsidRDefault="00F26569" w:rsidP="0005341E">
            <w:pPr>
              <w:spacing w:before="60" w:after="60"/>
              <w:rPr>
                <w:rFonts w:ascii="Arial Narrow" w:hAnsi="Arial Narrow" w:cs="Arial"/>
                <w:snapToGrid w:val="0"/>
                <w:sz w:val="22"/>
                <w:szCs w:val="22"/>
              </w:rPr>
            </w:pPr>
            <w:r w:rsidRPr="0005341E">
              <w:rPr>
                <w:rFonts w:ascii="Arial Narrow" w:hAnsi="Arial Narrow" w:cs="Arial"/>
                <w:snapToGrid w:val="0"/>
                <w:sz w:val="22"/>
                <w:szCs w:val="22"/>
              </w:rPr>
              <w:t>Adjunct appointment at the Medical Oncology Branch, National Cancer Institute, NIH, USA, 2007-danas;</w:t>
            </w:r>
          </w:p>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sz w:val="22"/>
                <w:szCs w:val="22"/>
              </w:rPr>
              <w:t>Voditelj, Medical Oncology Transplantation and Immunotherapy Service, NCI, USA, 2005.-2007.;</w:t>
            </w:r>
          </w:p>
          <w:p w:rsidR="00F26569" w:rsidRPr="0005341E" w:rsidRDefault="00F26569" w:rsidP="0005341E">
            <w:pPr>
              <w:tabs>
                <w:tab w:val="center" w:pos="4320"/>
              </w:tabs>
              <w:spacing w:before="60" w:after="60"/>
              <w:rPr>
                <w:rFonts w:ascii="Arial Narrow" w:hAnsi="Arial Narrow" w:cs="Arial"/>
                <w:sz w:val="22"/>
                <w:szCs w:val="22"/>
              </w:rPr>
            </w:pPr>
            <w:r w:rsidRPr="0005341E">
              <w:rPr>
                <w:rFonts w:ascii="Arial Narrow" w:hAnsi="Arial Narrow" w:cs="Arial"/>
                <w:sz w:val="22"/>
                <w:szCs w:val="22"/>
              </w:rPr>
              <w:t>Adjunct Professor of Medicine and Oncology Georgetown University, Washington DC, USA, 2012.-danas;</w:t>
            </w:r>
          </w:p>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sz w:val="22"/>
                <w:szCs w:val="22"/>
              </w:rPr>
              <w:t>Senior Clinician, Center for Cancer Research, National Cancer Institute, NIH, Bethesda, Maryland, USA, 2015.-danas.</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Nastavna aktivnost</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Kao znanstveni novak/asistent sudjelovao u nastavi 1980.-1983. godine.</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Kao asistent, docent i izvanredni profesor sudjelovao u nastavi iz interne medicine i onkologije na Medicinskom fakultetu Sveučilišta u Nebrasci, Nebraska, USA, 1997.-2002.</w:t>
            </w:r>
          </w:p>
          <w:p w:rsidR="00F26569" w:rsidRPr="0005341E" w:rsidRDefault="00F26569" w:rsidP="0005341E">
            <w:pPr>
              <w:tabs>
                <w:tab w:val="center" w:pos="4320"/>
              </w:tabs>
              <w:spacing w:before="60" w:after="60"/>
              <w:rPr>
                <w:rFonts w:ascii="Arial Narrow" w:hAnsi="Arial Narrow" w:cs="Arial"/>
                <w:sz w:val="22"/>
                <w:szCs w:val="22"/>
              </w:rPr>
            </w:pPr>
            <w:r w:rsidRPr="0005341E">
              <w:rPr>
                <w:rFonts w:ascii="Arial Narrow" w:hAnsi="Arial Narrow" w:cs="Arial"/>
                <w:sz w:val="22"/>
                <w:szCs w:val="22"/>
                <w:lang w:val="hr-HR"/>
              </w:rPr>
              <w:t xml:space="preserve">Kao naslovni profesor interne medicine i onkologije sudjeluje u nastavi na </w:t>
            </w:r>
            <w:r w:rsidRPr="0005341E">
              <w:rPr>
                <w:rFonts w:ascii="Arial Narrow" w:hAnsi="Arial Narrow" w:cs="Arial"/>
                <w:sz w:val="22"/>
                <w:szCs w:val="22"/>
              </w:rPr>
              <w:t>Georgetown University, Washington DC, USA, 2012.-danas;</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Redovito educira specijalizante onkologije, onkologije/hematologije i hematologije tijekom njihovih specijalizacija u </w:t>
            </w:r>
            <w:r w:rsidRPr="0005341E">
              <w:rPr>
                <w:rFonts w:ascii="Arial Narrow" w:hAnsi="Arial Narrow" w:cs="Arial"/>
                <w:sz w:val="22"/>
                <w:szCs w:val="22"/>
              </w:rPr>
              <w:t>Center for Cancer Research, National Cancer Institute, NIH, Bethesda, Maryland, USA, 2002-danas.</w:t>
            </w:r>
          </w:p>
          <w:p w:rsidR="00F26569" w:rsidRPr="0005341E" w:rsidRDefault="00F26569"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Znanstvena aktivnost</w:t>
            </w:r>
          </w:p>
          <w:p w:rsidR="00F26569" w:rsidRPr="0005341E" w:rsidRDefault="00F26569" w:rsidP="0005341E">
            <w:pPr>
              <w:pStyle w:val="NormalUsuallyused"/>
              <w:widowControl/>
              <w:spacing w:before="60" w:after="60" w:line="240" w:lineRule="auto"/>
              <w:jc w:val="left"/>
              <w:rPr>
                <w:rFonts w:ascii="Arial Narrow" w:hAnsi="Arial Narrow" w:cs="Arial"/>
                <w:sz w:val="22"/>
                <w:szCs w:val="22"/>
                <w:lang w:val="hr-HR"/>
              </w:rPr>
            </w:pPr>
            <w:r w:rsidRPr="0005341E">
              <w:rPr>
                <w:rFonts w:ascii="Arial Narrow" w:hAnsi="Arial Narrow" w:cs="Arial"/>
                <w:b/>
                <w:sz w:val="22"/>
                <w:szCs w:val="22"/>
                <w:lang w:val="hr-HR"/>
              </w:rPr>
              <w:t>Voditelj</w:t>
            </w:r>
            <w:r w:rsidRPr="0005341E">
              <w:rPr>
                <w:rFonts w:ascii="Arial Narrow" w:hAnsi="Arial Narrow" w:cs="Arial"/>
                <w:sz w:val="22"/>
                <w:szCs w:val="22"/>
                <w:lang w:val="hr-HR"/>
              </w:rPr>
              <w:t xml:space="preserve"> niza američkih i međunarodnih znanstvenih projekata od kojih se izdvajaju sljedeći:</w:t>
            </w:r>
          </w:p>
          <w:p w:rsidR="00F26569" w:rsidRPr="0005341E" w:rsidRDefault="00F26569" w:rsidP="00E337BE">
            <w:pPr>
              <w:pStyle w:val="NormalUsuallyused"/>
              <w:widowControl/>
              <w:numPr>
                <w:ilvl w:val="0"/>
                <w:numId w:val="101"/>
              </w:numPr>
              <w:spacing w:before="60" w:after="60" w:line="240" w:lineRule="auto"/>
              <w:jc w:val="left"/>
              <w:rPr>
                <w:rFonts w:ascii="Arial Narrow" w:hAnsi="Arial Narrow" w:cs="Arial"/>
                <w:sz w:val="22"/>
                <w:szCs w:val="22"/>
                <w:lang w:val="hr-HR"/>
              </w:rPr>
            </w:pPr>
            <w:r w:rsidRPr="0005341E">
              <w:rPr>
                <w:rFonts w:ascii="Arial Narrow" w:hAnsi="Arial Narrow" w:cs="Arial"/>
                <w:color w:val="000000"/>
                <w:sz w:val="22"/>
                <w:szCs w:val="22"/>
                <w:lang w:val="hr-HR"/>
              </w:rPr>
              <w:t xml:space="preserve">Voditelj studije </w:t>
            </w:r>
            <w:r w:rsidRPr="0005341E">
              <w:rPr>
                <w:rFonts w:ascii="Arial Narrow" w:hAnsi="Arial Narrow" w:cs="Arial"/>
                <w:color w:val="000000"/>
                <w:sz w:val="22"/>
                <w:szCs w:val="22"/>
              </w:rPr>
              <w:t>NationalCancerInstitute</w:t>
            </w:r>
            <w:r w:rsidRPr="0005341E">
              <w:rPr>
                <w:rFonts w:ascii="Arial Narrow" w:hAnsi="Arial Narrow" w:cs="Arial"/>
                <w:color w:val="000000"/>
                <w:sz w:val="22"/>
                <w:szCs w:val="22"/>
                <w:lang w:val="hr-HR"/>
              </w:rPr>
              <w:t>/</w:t>
            </w:r>
            <w:r w:rsidRPr="0005341E">
              <w:rPr>
                <w:rFonts w:ascii="Arial Narrow" w:hAnsi="Arial Narrow" w:cs="Arial"/>
                <w:color w:val="000000"/>
                <w:sz w:val="22"/>
                <w:szCs w:val="22"/>
              </w:rPr>
              <w:t>NationalInstitutesofHealth</w:t>
            </w:r>
            <w:r w:rsidRPr="0005341E">
              <w:rPr>
                <w:rFonts w:ascii="Arial Narrow" w:hAnsi="Arial Narrow" w:cs="Arial"/>
                <w:color w:val="000000"/>
                <w:sz w:val="22"/>
                <w:szCs w:val="22"/>
                <w:lang w:val="hr-HR"/>
              </w:rPr>
              <w:t xml:space="preserve"> 04-</w:t>
            </w:r>
            <w:r w:rsidRPr="0005341E">
              <w:rPr>
                <w:rFonts w:ascii="Arial Narrow" w:hAnsi="Arial Narrow" w:cs="Arial"/>
                <w:color w:val="000000"/>
                <w:sz w:val="22"/>
                <w:szCs w:val="22"/>
              </w:rPr>
              <w:t>C</w:t>
            </w:r>
            <w:r w:rsidRPr="0005341E">
              <w:rPr>
                <w:rFonts w:ascii="Arial Narrow" w:hAnsi="Arial Narrow" w:cs="Arial"/>
                <w:color w:val="000000"/>
                <w:sz w:val="22"/>
                <w:szCs w:val="22"/>
                <w:lang w:val="hr-HR"/>
              </w:rPr>
              <w:t xml:space="preserve">-0281 </w:t>
            </w:r>
            <w:r w:rsidRPr="0005341E">
              <w:rPr>
                <w:rFonts w:ascii="Arial Narrow" w:hAnsi="Arial Narrow" w:cs="Arial"/>
                <w:b/>
                <w:sz w:val="22"/>
                <w:szCs w:val="22"/>
                <w:lang w:val="hr-HR"/>
              </w:rPr>
              <w:t>“</w:t>
            </w:r>
            <w:r w:rsidRPr="0005341E">
              <w:rPr>
                <w:rFonts w:ascii="Arial Narrow" w:hAnsi="Arial Narrow" w:cs="Arial"/>
                <w:sz w:val="22"/>
                <w:szCs w:val="22"/>
              </w:rPr>
              <w:t>NaturalHistoryStudyofClinicalandBiologicalFactorsDeterminingOutcomesinChronicGraft</w:t>
            </w:r>
            <w:r w:rsidRPr="0005341E">
              <w:rPr>
                <w:rFonts w:ascii="Arial Narrow" w:hAnsi="Arial Narrow" w:cs="Arial"/>
                <w:sz w:val="22"/>
                <w:szCs w:val="22"/>
                <w:lang w:val="hr-HR"/>
              </w:rPr>
              <w:t>-</w:t>
            </w:r>
            <w:r w:rsidRPr="0005341E">
              <w:rPr>
                <w:rFonts w:ascii="Arial Narrow" w:hAnsi="Arial Narrow" w:cs="Arial"/>
                <w:sz w:val="22"/>
                <w:szCs w:val="22"/>
              </w:rPr>
              <w:t>Versus</w:t>
            </w:r>
            <w:r w:rsidRPr="0005341E">
              <w:rPr>
                <w:rFonts w:ascii="Arial Narrow" w:hAnsi="Arial Narrow" w:cs="Arial"/>
                <w:sz w:val="22"/>
                <w:szCs w:val="22"/>
                <w:lang w:val="hr-HR"/>
              </w:rPr>
              <w:t>-</w:t>
            </w:r>
            <w:r w:rsidRPr="0005341E">
              <w:rPr>
                <w:rFonts w:ascii="Arial Narrow" w:hAnsi="Arial Narrow" w:cs="Arial"/>
                <w:sz w:val="22"/>
                <w:szCs w:val="22"/>
              </w:rPr>
              <w:t>HostDisease</w:t>
            </w:r>
            <w:r w:rsidRPr="0005341E">
              <w:rPr>
                <w:rFonts w:ascii="Arial Narrow" w:hAnsi="Arial Narrow" w:cs="Arial"/>
                <w:sz w:val="22"/>
                <w:szCs w:val="22"/>
                <w:lang w:val="hr-HR"/>
              </w:rPr>
              <w:t xml:space="preserve">”, </w:t>
            </w:r>
            <w:r w:rsidRPr="0005341E">
              <w:rPr>
                <w:rFonts w:ascii="Arial Narrow" w:hAnsi="Arial Narrow" w:cs="Arial"/>
                <w:sz w:val="22"/>
                <w:szCs w:val="22"/>
              </w:rPr>
              <w:t>od</w:t>
            </w:r>
            <w:r w:rsidRPr="0005341E">
              <w:rPr>
                <w:rFonts w:ascii="Arial Narrow" w:hAnsi="Arial Narrow" w:cs="Arial"/>
                <w:sz w:val="22"/>
                <w:szCs w:val="22"/>
                <w:lang w:val="hr-HR"/>
              </w:rPr>
              <w:t xml:space="preserve"> 2008.</w:t>
            </w:r>
            <w:r w:rsidRPr="0005341E">
              <w:rPr>
                <w:rFonts w:ascii="Arial Narrow" w:hAnsi="Arial Narrow" w:cs="Arial"/>
                <w:sz w:val="22"/>
                <w:szCs w:val="22"/>
              </w:rPr>
              <w:t>godine-danas</w:t>
            </w:r>
            <w:r w:rsidRPr="0005341E">
              <w:rPr>
                <w:rFonts w:ascii="Arial Narrow" w:hAnsi="Arial Narrow" w:cs="Arial"/>
                <w:sz w:val="22"/>
                <w:szCs w:val="22"/>
                <w:lang w:val="hr-HR"/>
              </w:rPr>
              <w:t>;</w:t>
            </w:r>
          </w:p>
          <w:p w:rsidR="00F26569" w:rsidRPr="0005341E" w:rsidRDefault="00F26569" w:rsidP="00E337BE">
            <w:pPr>
              <w:pStyle w:val="NormalUsuallyused"/>
              <w:widowControl/>
              <w:numPr>
                <w:ilvl w:val="0"/>
                <w:numId w:val="101"/>
              </w:numPr>
              <w:spacing w:before="60" w:after="60" w:line="240" w:lineRule="auto"/>
              <w:jc w:val="left"/>
              <w:rPr>
                <w:rFonts w:ascii="Arial Narrow" w:hAnsi="Arial Narrow" w:cs="Arial"/>
                <w:sz w:val="22"/>
                <w:szCs w:val="22"/>
                <w:lang w:val="hr-HR"/>
              </w:rPr>
            </w:pPr>
            <w:r w:rsidRPr="0005341E">
              <w:rPr>
                <w:rFonts w:ascii="Arial Narrow" w:hAnsi="Arial Narrow" w:cs="Arial"/>
                <w:sz w:val="22"/>
                <w:szCs w:val="22"/>
                <w:lang w:val="pl-PL"/>
              </w:rPr>
              <w:t>Voditelj projekta</w:t>
            </w:r>
            <w:r w:rsidRPr="0005341E">
              <w:rPr>
                <w:rFonts w:ascii="Arial Narrow" w:hAnsi="Arial Narrow" w:cs="Arial"/>
                <w:sz w:val="22"/>
                <w:szCs w:val="22"/>
              </w:rPr>
              <w:t>Unity Through Knowledge Fund (UKF) Research Cooperability program - Crossing Borders (1B) Grant</w:t>
            </w:r>
            <w:r w:rsidRPr="0005341E">
              <w:rPr>
                <w:rFonts w:ascii="Arial Narrow" w:hAnsi="Arial Narrow" w:cs="Arial"/>
                <w:color w:val="000000"/>
                <w:sz w:val="22"/>
                <w:szCs w:val="22"/>
                <w:lang w:val="hr-HR"/>
              </w:rPr>
              <w:t>, naziv projekta „</w:t>
            </w:r>
            <w:r w:rsidRPr="0005341E">
              <w:rPr>
                <w:rFonts w:ascii="Arial Narrow" w:hAnsi="Arial Narrow" w:cs="Arial"/>
                <w:sz w:val="22"/>
                <w:szCs w:val="22"/>
              </w:rPr>
              <w:t>Clinical and biological factors determining severity and activity of chronic graft-versus-host disease after allogeneic hematopoietic stem cell transplantation”, voditelj prof. dr. S. Ž. Pavletić i suvoditelj prof. dr. sc. Damir Nemet, od 2013.-2015. godine.</w:t>
            </w:r>
          </w:p>
          <w:p w:rsidR="00F26569" w:rsidRPr="0005341E" w:rsidRDefault="00F26569" w:rsidP="0005341E">
            <w:pPr>
              <w:pStyle w:val="NormalUsuallyused"/>
              <w:widowControl/>
              <w:spacing w:before="60" w:after="60" w:line="240" w:lineRule="auto"/>
              <w:jc w:val="left"/>
              <w:rPr>
                <w:rFonts w:ascii="Arial Narrow" w:hAnsi="Arial Narrow" w:cs="Arial"/>
                <w:sz w:val="22"/>
                <w:szCs w:val="22"/>
                <w:lang w:val="hr-HR"/>
              </w:rPr>
            </w:pPr>
            <w:r w:rsidRPr="0005341E">
              <w:rPr>
                <w:rFonts w:ascii="Arial Narrow" w:hAnsi="Arial Narrow" w:cs="Arial"/>
                <w:b/>
                <w:sz w:val="22"/>
                <w:szCs w:val="22"/>
                <w:lang w:val="hr-HR"/>
              </w:rPr>
              <w:t>Dobitnik mnogih priznanja i nagrada</w:t>
            </w:r>
            <w:r w:rsidRPr="0005341E">
              <w:rPr>
                <w:rFonts w:ascii="Arial Narrow" w:hAnsi="Arial Narrow" w:cs="Arial"/>
                <w:sz w:val="22"/>
                <w:szCs w:val="22"/>
                <w:lang w:val="hr-HR"/>
              </w:rPr>
              <w:t xml:space="preserve"> za struku i znanost, od kojih se izdvajaju sljedeći:</w:t>
            </w:r>
          </w:p>
          <w:p w:rsidR="00F26569" w:rsidRPr="0005341E" w:rsidRDefault="00F26569" w:rsidP="00E337BE">
            <w:pPr>
              <w:pStyle w:val="NormalUsuallyused"/>
              <w:widowControl/>
              <w:numPr>
                <w:ilvl w:val="0"/>
                <w:numId w:val="101"/>
              </w:numPr>
              <w:spacing w:before="60" w:after="60" w:line="240" w:lineRule="auto"/>
              <w:jc w:val="left"/>
              <w:rPr>
                <w:rFonts w:ascii="Arial Narrow" w:hAnsi="Arial Narrow" w:cs="Arial"/>
                <w:sz w:val="22"/>
                <w:szCs w:val="22"/>
                <w:lang w:val="hr-HR"/>
              </w:rPr>
            </w:pPr>
            <w:r w:rsidRPr="0005341E">
              <w:rPr>
                <w:rFonts w:ascii="Arial Narrow" w:hAnsi="Arial Narrow" w:cs="Arial"/>
                <w:bCs/>
                <w:snapToGrid w:val="0"/>
                <w:sz w:val="22"/>
                <w:szCs w:val="22"/>
              </w:rPr>
              <w:t>National Cancer Institute Director’s Individual Merit Award, 2006. godine;</w:t>
            </w:r>
          </w:p>
          <w:p w:rsidR="00F26569" w:rsidRPr="0005341E" w:rsidRDefault="00F26569" w:rsidP="00E337BE">
            <w:pPr>
              <w:pStyle w:val="NormalUsuallyused"/>
              <w:widowControl/>
              <w:numPr>
                <w:ilvl w:val="0"/>
                <w:numId w:val="101"/>
              </w:numPr>
              <w:spacing w:before="60" w:after="60" w:line="240" w:lineRule="auto"/>
              <w:jc w:val="left"/>
              <w:rPr>
                <w:rFonts w:ascii="Arial Narrow" w:hAnsi="Arial Narrow" w:cs="Arial"/>
                <w:sz w:val="22"/>
                <w:szCs w:val="22"/>
                <w:lang w:val="hr-HR"/>
              </w:rPr>
            </w:pPr>
            <w:r w:rsidRPr="0005341E">
              <w:rPr>
                <w:rFonts w:ascii="Arial Narrow" w:hAnsi="Arial Narrow" w:cs="Arial"/>
                <w:snapToGrid w:val="0"/>
                <w:sz w:val="22"/>
                <w:szCs w:val="22"/>
              </w:rPr>
              <w:t>Croatian Oncology Society Award for international efforts in advancing clinical oncology in Croatia, 2007. godine;</w:t>
            </w:r>
          </w:p>
          <w:p w:rsidR="00F26569" w:rsidRPr="0005341E" w:rsidRDefault="00F26569" w:rsidP="00E337BE">
            <w:pPr>
              <w:pStyle w:val="NormalUsuallyused"/>
              <w:widowControl/>
              <w:numPr>
                <w:ilvl w:val="0"/>
                <w:numId w:val="101"/>
              </w:numPr>
              <w:spacing w:before="60" w:after="60" w:line="240" w:lineRule="auto"/>
              <w:jc w:val="left"/>
              <w:rPr>
                <w:rFonts w:ascii="Arial Narrow" w:hAnsi="Arial Narrow" w:cs="Arial"/>
                <w:sz w:val="22"/>
                <w:szCs w:val="22"/>
                <w:lang w:val="hr-HR"/>
              </w:rPr>
            </w:pPr>
            <w:r w:rsidRPr="0005341E">
              <w:rPr>
                <w:rFonts w:ascii="Arial Narrow" w:hAnsi="Arial Narrow" w:cs="Arial"/>
                <w:sz w:val="22"/>
                <w:szCs w:val="22"/>
              </w:rPr>
              <w:t>Resident Internist Award, University of Nebraska Medical Center, Omaha, Nebraska, USA, 1995.;</w:t>
            </w:r>
          </w:p>
          <w:p w:rsidR="00F26569" w:rsidRPr="0005341E" w:rsidRDefault="00F26569" w:rsidP="00E337BE">
            <w:pPr>
              <w:pStyle w:val="NormalUsuallyused"/>
              <w:widowControl/>
              <w:numPr>
                <w:ilvl w:val="0"/>
                <w:numId w:val="101"/>
              </w:numPr>
              <w:spacing w:before="60" w:after="60" w:line="240" w:lineRule="auto"/>
              <w:jc w:val="left"/>
              <w:rPr>
                <w:rFonts w:ascii="Arial Narrow" w:hAnsi="Arial Narrow" w:cs="Arial"/>
                <w:sz w:val="22"/>
                <w:szCs w:val="22"/>
                <w:lang w:val="hr-HR"/>
              </w:rPr>
            </w:pPr>
            <w:r w:rsidRPr="0005341E">
              <w:rPr>
                <w:rFonts w:ascii="Arial Narrow" w:hAnsi="Arial Narrow" w:cs="Arial"/>
                <w:snapToGrid w:val="0"/>
                <w:sz w:val="22"/>
                <w:szCs w:val="22"/>
              </w:rPr>
              <w:t>Honor Society, Alpha-Omega-Alpha, Nebraska, USA, 1994.;</w:t>
            </w:r>
          </w:p>
          <w:p w:rsidR="00F26569" w:rsidRPr="0005341E" w:rsidRDefault="00F26569" w:rsidP="00E337BE">
            <w:pPr>
              <w:pStyle w:val="NormalUsuallyused"/>
              <w:widowControl/>
              <w:numPr>
                <w:ilvl w:val="0"/>
                <w:numId w:val="102"/>
              </w:numPr>
              <w:spacing w:before="60" w:after="60" w:line="240" w:lineRule="auto"/>
              <w:jc w:val="left"/>
              <w:rPr>
                <w:rFonts w:ascii="Arial Narrow" w:hAnsi="Arial Narrow" w:cs="Arial"/>
                <w:sz w:val="22"/>
                <w:szCs w:val="22"/>
                <w:lang w:val="hr-HR"/>
              </w:rPr>
            </w:pPr>
            <w:r w:rsidRPr="0005341E">
              <w:rPr>
                <w:rFonts w:ascii="Arial Narrow" w:hAnsi="Arial Narrow" w:cs="Arial"/>
                <w:sz w:val="22"/>
                <w:szCs w:val="22"/>
                <w:lang w:val="hr-HR"/>
              </w:rPr>
              <w:t>Rektorova nagrada Sveučilišta u Zagrebu za doprinos u znanstvenom istraživanju 1978. i 1979. godine.</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Publikacije</w:t>
            </w:r>
            <w:r w:rsidR="003B633F" w:rsidRPr="0005341E">
              <w:rPr>
                <w:rFonts w:ascii="Arial Narrow" w:hAnsi="Arial Narrow" w:cs="Arial"/>
                <w:sz w:val="22"/>
                <w:szCs w:val="22"/>
                <w:lang w:val="hr-HR"/>
              </w:rPr>
              <w:t> </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Ukupno je objavio 263 znanstvena i stručna rada, od toga 228 radova u časopisima međunarodno indeksiranim u CC i SCI. Objavio je i veliki broj kongresnih sažetka u časopisima s međunarodnom indeksacijom , suradnik je u 9 medicinskih knjiga, a su-urednik i autor  prvog udžbenika o kroničnom GVHD. Član je uredništva više hematoloških medicinskih časopisa. Bio je pozvani predavač u brojnim međunarodnim simpozijima. </w:t>
            </w:r>
          </w:p>
          <w:p w:rsidR="00F26569" w:rsidRPr="0005341E" w:rsidRDefault="00F26569"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Osobni podaci</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Oženjen, otac troje djece.</w:t>
            </w:r>
          </w:p>
        </w:tc>
      </w:tr>
      <w:tr w:rsidR="00F26569" w:rsidRPr="0005341E" w:rsidTr="00D73881">
        <w:trPr>
          <w:trHeight w:val="3584"/>
        </w:trPr>
        <w:tc>
          <w:tcPr>
            <w:tcW w:w="1959" w:type="dxa"/>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Popis radova objavljenih u posljednjih pet godina </w:t>
            </w:r>
            <w:r w:rsidR="00CB25F6" w:rsidRPr="0005341E">
              <w:rPr>
                <w:rFonts w:ascii="Arial Narrow" w:hAnsi="Arial Narrow" w:cs="Arial"/>
                <w:sz w:val="22"/>
                <w:szCs w:val="22"/>
                <w:lang w:val="hr-HR"/>
              </w:rPr>
              <w:t> </w:t>
            </w:r>
          </w:p>
        </w:tc>
        <w:tc>
          <w:tcPr>
            <w:tcW w:w="7328" w:type="dxa"/>
          </w:tcPr>
          <w:p w:rsidR="00F26569" w:rsidRPr="0005341E" w:rsidRDefault="00F26569" w:rsidP="0005341E">
            <w:pPr>
              <w:pStyle w:val="ListParagraph"/>
              <w:numPr>
                <w:ilvl w:val="0"/>
                <w:numId w:val="2"/>
              </w:numPr>
              <w:tabs>
                <w:tab w:val="clear" w:pos="357"/>
                <w:tab w:val="num" w:pos="4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450" w:hanging="360"/>
              <w:rPr>
                <w:rFonts w:ascii="Arial Narrow" w:hAnsi="Arial Narrow" w:cs="Arial"/>
                <w:sz w:val="22"/>
                <w:szCs w:val="22"/>
              </w:rPr>
            </w:pPr>
            <w:r w:rsidRPr="0005341E">
              <w:rPr>
                <w:rFonts w:ascii="Arial Narrow" w:hAnsi="Arial Narrow" w:cs="Arial"/>
                <w:sz w:val="22"/>
                <w:szCs w:val="22"/>
              </w:rPr>
              <w:t xml:space="preserve">Martin PJ, Lee SJ, Przepiorka D, Horowitz MM, Koreth J, Vogelsang GB, Walker I, Carpenter PA, Griffith LM, Akpek G, Mohty M, Wolff D, </w:t>
            </w:r>
            <w:r w:rsidRPr="0005341E">
              <w:rPr>
                <w:rFonts w:ascii="Arial Narrow" w:hAnsi="Arial Narrow" w:cs="Arial"/>
                <w:b/>
                <w:sz w:val="22"/>
                <w:szCs w:val="22"/>
              </w:rPr>
              <w:t>Pavletic SZ</w:t>
            </w:r>
            <w:r w:rsidRPr="0005341E">
              <w:rPr>
                <w:rFonts w:ascii="Arial Narrow" w:hAnsi="Arial Narrow" w:cs="Arial"/>
                <w:sz w:val="22"/>
                <w:szCs w:val="22"/>
              </w:rPr>
              <w:t>, Cutler CS. National Institutes of Health Consensus Development Project on Criteria for Clinical Trials in Chronic Graft-versus-Host Disease: VI. The 2014 Clinical Trial Design Working Group Report. Biol Blood Marrow Transplant. 2015 May 15. pii:</w:t>
            </w:r>
          </w:p>
          <w:p w:rsidR="00F26569" w:rsidRPr="0005341E" w:rsidRDefault="00F26569" w:rsidP="0005341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450"/>
              <w:rPr>
                <w:rFonts w:ascii="Arial Narrow" w:hAnsi="Arial Narrow" w:cs="Arial"/>
                <w:sz w:val="22"/>
                <w:szCs w:val="22"/>
              </w:rPr>
            </w:pPr>
            <w:r w:rsidRPr="0005341E">
              <w:rPr>
                <w:rFonts w:ascii="Arial Narrow" w:hAnsi="Arial Narrow" w:cs="Arial"/>
                <w:sz w:val="22"/>
                <w:szCs w:val="22"/>
              </w:rPr>
              <w:t>S1083-8791(15)00327-4. doi: 10.1016/j.bbmt.2015.05.004. [Epub ahead of print]. PubMed PMID: 25985921.</w:t>
            </w:r>
          </w:p>
          <w:p w:rsidR="00F26569" w:rsidRPr="0005341E" w:rsidRDefault="00F26569" w:rsidP="0005341E">
            <w:pPr>
              <w:pStyle w:val="ListParagraph"/>
              <w:numPr>
                <w:ilvl w:val="0"/>
                <w:numId w:val="2"/>
              </w:numPr>
              <w:tabs>
                <w:tab w:val="clear" w:pos="357"/>
                <w:tab w:val="num" w:pos="4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450" w:hanging="360"/>
              <w:rPr>
                <w:rFonts w:ascii="Arial Narrow" w:hAnsi="Arial Narrow" w:cs="Arial"/>
                <w:sz w:val="22"/>
                <w:szCs w:val="22"/>
              </w:rPr>
            </w:pPr>
            <w:r w:rsidRPr="0005341E">
              <w:rPr>
                <w:rFonts w:ascii="Arial Narrow" w:hAnsi="Arial Narrow" w:cs="Arial"/>
                <w:sz w:val="22"/>
                <w:szCs w:val="22"/>
              </w:rPr>
              <w:t xml:space="preserve">Urbano-Ispizua A, </w:t>
            </w:r>
            <w:r w:rsidRPr="0005341E">
              <w:rPr>
                <w:rFonts w:ascii="Arial Narrow" w:hAnsi="Arial Narrow" w:cs="Arial"/>
                <w:b/>
                <w:sz w:val="22"/>
                <w:szCs w:val="22"/>
              </w:rPr>
              <w:t>Pavletic SZ</w:t>
            </w:r>
            <w:r w:rsidRPr="0005341E">
              <w:rPr>
                <w:rFonts w:ascii="Arial Narrow" w:hAnsi="Arial Narrow" w:cs="Arial"/>
                <w:sz w:val="22"/>
                <w:szCs w:val="22"/>
              </w:rPr>
              <w:t>, Flowers ME, Klein JP, Zhang MJ, Carreras J, Montoto S, Perales MA, Aljurf MD, Akpek G, Bredeson CN, Costa LJ, Dandoy C, Freytes CO, Fung HC, Gale RP, Gibson J, Hamadani M, Hayashi RJ, Inamoto Y, Inwards DJ, Lazarus HM, Maloney DG, Martino R, Munker R, Nishihori T, Olsson RF, Rizzieri DA, Reshef R, Saad A, Savani BN, Schouten HC, Smith SM, Socié G, Wirk B, Yu LC, Saber W. The Impact of Graft-versus-Host Disease on the Relapse Rate in Patients with Lymphoma Depends on the Histological Subtype and the Intensity of the Conditioning Regimen. Biol Blood Marrow Transplant. 2015 May 15. pii: S1083-8791(15)00333-X. doi: 10.1016/j.bbmt.2015.05.010. [Epub ahead of print] PubMed PMID: 25981509.</w:t>
            </w:r>
          </w:p>
          <w:p w:rsidR="00F26569" w:rsidRPr="0005341E" w:rsidRDefault="00F26569" w:rsidP="0005341E">
            <w:pPr>
              <w:pStyle w:val="ListParagraph"/>
              <w:numPr>
                <w:ilvl w:val="0"/>
                <w:numId w:val="2"/>
              </w:numPr>
              <w:tabs>
                <w:tab w:val="clear" w:pos="357"/>
                <w:tab w:val="num" w:pos="4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450" w:hanging="360"/>
              <w:rPr>
                <w:rFonts w:ascii="Arial Narrow" w:hAnsi="Arial Narrow" w:cs="Arial"/>
                <w:sz w:val="22"/>
                <w:szCs w:val="22"/>
              </w:rPr>
            </w:pPr>
            <w:r w:rsidRPr="0005341E">
              <w:rPr>
                <w:rFonts w:ascii="Arial Narrow" w:hAnsi="Arial Narrow" w:cs="Arial"/>
                <w:sz w:val="22"/>
                <w:szCs w:val="22"/>
              </w:rPr>
              <w:t xml:space="preserve">Carpenter PA, Kitko CL, Elad S, Flowers ME, Gea-Banacloche JC, Halter JP, Hoodin F, Johnston L, Lawitschka A, McDonald GB, Opipari AW, Savani BN, Schultz KR, Smith SR, Syrjala KL, Treister N, Vogelsang GB, Williams KM, </w:t>
            </w:r>
            <w:r w:rsidRPr="0005341E">
              <w:rPr>
                <w:rFonts w:ascii="Arial Narrow" w:hAnsi="Arial Narrow" w:cs="Arial"/>
                <w:b/>
                <w:sz w:val="22"/>
                <w:szCs w:val="22"/>
              </w:rPr>
              <w:t>Pavletic SZ</w:t>
            </w:r>
            <w:r w:rsidRPr="0005341E">
              <w:rPr>
                <w:rFonts w:ascii="Arial Narrow" w:hAnsi="Arial Narrow" w:cs="Arial"/>
                <w:sz w:val="22"/>
                <w:szCs w:val="22"/>
              </w:rPr>
              <w:t>, Martin PJ, Lee SJ, Couriel DR. National Institutes of Health Consensus Development Project on Criteria for Clinical Trials in Chronic Graft-versus-Host Disease: V. The 2014 Ancillary Therapy and Supportive Care Working Group Report. Biol Blood Marrow Transplant. 2015 Jul;21(7):1167-87. doi:10.1016/j.bbmt.2015.03.024. Epub 2015 Mar 31. PubMed PMID: 25838185.</w:t>
            </w:r>
          </w:p>
          <w:p w:rsidR="00F26569" w:rsidRPr="0005341E" w:rsidRDefault="00F26569" w:rsidP="0005341E">
            <w:pPr>
              <w:pStyle w:val="ListParagraph"/>
              <w:numPr>
                <w:ilvl w:val="0"/>
                <w:numId w:val="2"/>
              </w:numPr>
              <w:tabs>
                <w:tab w:val="clear" w:pos="357"/>
                <w:tab w:val="num" w:pos="4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450" w:hanging="360"/>
              <w:rPr>
                <w:rFonts w:ascii="Arial Narrow" w:hAnsi="Arial Narrow" w:cs="Arial"/>
                <w:sz w:val="22"/>
                <w:szCs w:val="22"/>
              </w:rPr>
            </w:pPr>
            <w:r w:rsidRPr="0005341E">
              <w:rPr>
                <w:rFonts w:ascii="Arial Narrow" w:hAnsi="Arial Narrow" w:cs="Arial"/>
                <w:sz w:val="22"/>
                <w:szCs w:val="22"/>
              </w:rPr>
              <w:t xml:space="preserve">Lee SJ, Wolff D, Kitko C, Koreth J, Inamoto Y, Jagasia M, Pidala J, Olivieri A, Martin PJ, Przepiorka D, Pusic I, Dignan F, Mitchell SA, Lawitschka A, Jacobsohn D, Hall AM, Flowers ME, Schultz KR, Vogelsang G, </w:t>
            </w:r>
            <w:r w:rsidRPr="0005341E">
              <w:rPr>
                <w:rFonts w:ascii="Arial Narrow" w:hAnsi="Arial Narrow" w:cs="Arial"/>
                <w:b/>
                <w:sz w:val="22"/>
                <w:szCs w:val="22"/>
              </w:rPr>
              <w:t>Pavletic S</w:t>
            </w:r>
            <w:r w:rsidRPr="0005341E">
              <w:rPr>
                <w:rFonts w:ascii="Arial Narrow" w:hAnsi="Arial Narrow" w:cs="Arial"/>
                <w:sz w:val="22"/>
                <w:szCs w:val="22"/>
              </w:rPr>
              <w:t xml:space="preserve">. Measuring Therapeutic Response in Chronic Graft-versus-Host Disease. National Institutes of Health Consensus Development Project on Criteria for Clinical Trials in Chronic Graft-versus-Host Disease: IV. The 2014 Response Criteria Working Group Report. Biol Blood Marrow Transplant. 2015 Jun;21(6):984-99. doi: 10.1016/j.bbmt.2015.02.025. Epub 2015 Mar 19. PubMed PMID: 25796139. </w:t>
            </w:r>
          </w:p>
          <w:p w:rsidR="00F26569" w:rsidRPr="0005341E" w:rsidRDefault="00F26569" w:rsidP="0005341E">
            <w:pPr>
              <w:pStyle w:val="ListParagraph"/>
              <w:numPr>
                <w:ilvl w:val="0"/>
                <w:numId w:val="2"/>
              </w:numPr>
              <w:tabs>
                <w:tab w:val="clear" w:pos="357"/>
                <w:tab w:val="num" w:pos="4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450" w:hanging="360"/>
              <w:rPr>
                <w:rFonts w:ascii="Arial Narrow" w:hAnsi="Arial Narrow" w:cs="Arial"/>
                <w:sz w:val="22"/>
                <w:szCs w:val="22"/>
              </w:rPr>
            </w:pPr>
            <w:r w:rsidRPr="0005341E">
              <w:rPr>
                <w:rFonts w:ascii="Arial Narrow" w:hAnsi="Arial Narrow" w:cs="Arial"/>
                <w:sz w:val="22"/>
                <w:szCs w:val="22"/>
              </w:rPr>
              <w:t xml:space="preserve">Baird K, Comis LE, Joe GO, Steinberg SM, Hakim FT, Rose JJ, Mitchell SA, </w:t>
            </w:r>
            <w:r w:rsidRPr="0005341E">
              <w:rPr>
                <w:rFonts w:ascii="Arial Narrow" w:hAnsi="Arial Narrow" w:cs="Arial"/>
                <w:b/>
                <w:sz w:val="22"/>
                <w:szCs w:val="22"/>
              </w:rPr>
              <w:t>Pavletic SZ</w:t>
            </w:r>
            <w:r w:rsidRPr="0005341E">
              <w:rPr>
                <w:rFonts w:ascii="Arial Narrow" w:hAnsi="Arial Narrow" w:cs="Arial"/>
                <w:sz w:val="22"/>
                <w:szCs w:val="22"/>
              </w:rPr>
              <w:t>, Figg WD, Yao L, Flanders KC, Takebe N, Sarantopoulos S, Booher S, Cowen EW. Imatinib Mesylate for the Treatment of Steroid-Refractory Sclerotic-Type Cutaneous Chronic Graft-versus-Host Disease. Biol Blood Marrow Transplant. 2015 Jun;21(6):1083-90. doi: 10.1016/j.bbmt.2015.03.006. Epub 2015 Mar 12. PubMed PMID: 25771402; PubMed Central PMCID: PMC4425991.</w:t>
            </w:r>
          </w:p>
          <w:p w:rsidR="00F26569" w:rsidRPr="0005341E" w:rsidRDefault="00F26569" w:rsidP="0005341E">
            <w:pPr>
              <w:pStyle w:val="ListParagraph"/>
              <w:numPr>
                <w:ilvl w:val="0"/>
                <w:numId w:val="2"/>
              </w:numPr>
              <w:tabs>
                <w:tab w:val="clear" w:pos="357"/>
                <w:tab w:val="num" w:pos="4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450" w:hanging="360"/>
              <w:rPr>
                <w:rFonts w:ascii="Arial Narrow" w:hAnsi="Arial Narrow" w:cs="Arial"/>
                <w:sz w:val="22"/>
                <w:szCs w:val="22"/>
              </w:rPr>
            </w:pPr>
            <w:r w:rsidRPr="0005341E">
              <w:rPr>
                <w:rFonts w:ascii="Arial Narrow" w:hAnsi="Arial Narrow" w:cs="Arial"/>
                <w:sz w:val="22"/>
                <w:szCs w:val="22"/>
              </w:rPr>
              <w:t xml:space="preserve">Bassim CW, Fassil H, Mays JW, Edwards D, Baird K, Steinberg SM, Cowen EW, Naik H, Datiles M, Stratton P, Gress RE, </w:t>
            </w:r>
            <w:r w:rsidRPr="0005341E">
              <w:rPr>
                <w:rFonts w:ascii="Arial Narrow" w:hAnsi="Arial Narrow" w:cs="Arial"/>
                <w:b/>
                <w:sz w:val="22"/>
                <w:szCs w:val="22"/>
              </w:rPr>
              <w:t>Pavletic SZ</w:t>
            </w:r>
            <w:r w:rsidRPr="0005341E">
              <w:rPr>
                <w:rFonts w:ascii="Arial Narrow" w:hAnsi="Arial Narrow" w:cs="Arial"/>
                <w:sz w:val="22"/>
                <w:szCs w:val="22"/>
              </w:rPr>
              <w:t>. Oral disease profiles in chronic graft versus host disease. J Dent Res. 2015 Apr;94(4):547-54. doi: 10.1177/0022034515570942. Epub 2015 Mar 4. PubMed PMID: 25740857.</w:t>
            </w:r>
          </w:p>
          <w:p w:rsidR="00F26569" w:rsidRPr="0005341E" w:rsidRDefault="00F26569" w:rsidP="0005341E">
            <w:pPr>
              <w:pStyle w:val="ListParagraph"/>
              <w:numPr>
                <w:ilvl w:val="0"/>
                <w:numId w:val="2"/>
              </w:numPr>
              <w:tabs>
                <w:tab w:val="clear" w:pos="357"/>
                <w:tab w:val="num" w:pos="4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450" w:hanging="360"/>
              <w:rPr>
                <w:rFonts w:ascii="Arial Narrow" w:hAnsi="Arial Narrow" w:cs="Arial"/>
                <w:sz w:val="22"/>
                <w:szCs w:val="22"/>
              </w:rPr>
            </w:pPr>
            <w:r w:rsidRPr="0005341E">
              <w:rPr>
                <w:rFonts w:ascii="Arial Narrow" w:hAnsi="Arial Narrow" w:cs="Arial"/>
                <w:sz w:val="22"/>
                <w:szCs w:val="22"/>
              </w:rPr>
              <w:t xml:space="preserve">Palmer J, Chai X, Martin PJ, Weisdorf D, Inamoto Y, Pidala J, Jagasia M, </w:t>
            </w:r>
            <w:r w:rsidRPr="0005341E">
              <w:rPr>
                <w:rFonts w:ascii="Arial Narrow" w:hAnsi="Arial Narrow" w:cs="Arial"/>
                <w:b/>
                <w:sz w:val="22"/>
                <w:szCs w:val="22"/>
              </w:rPr>
              <w:t>Pavletic</w:t>
            </w:r>
            <w:r w:rsidRPr="0005341E">
              <w:rPr>
                <w:rFonts w:ascii="Arial Narrow" w:hAnsi="Arial Narrow" w:cs="Arial"/>
                <w:sz w:val="22"/>
                <w:szCs w:val="22"/>
              </w:rPr>
              <w:t xml:space="preserve"> S, Cutler C, Vogelsang G, Arai S, Flowers ME, Lee SJ. Failure-free survival in a prospective cohort of patients with chronic graft-versus-host disease. Haematologica. 2015 May;100(5):690-5. doi: 10.3324/haematol.2014.117283. Epub 2015 Feb 24. PubMed PMID: 25715403; PubMed Central PMCID: PMC4420219.</w:t>
            </w:r>
          </w:p>
          <w:p w:rsidR="00F26569" w:rsidRPr="0005341E" w:rsidRDefault="00F26569" w:rsidP="0005341E">
            <w:pPr>
              <w:pStyle w:val="ListParagraph"/>
              <w:numPr>
                <w:ilvl w:val="0"/>
                <w:numId w:val="2"/>
              </w:numPr>
              <w:tabs>
                <w:tab w:val="clear" w:pos="357"/>
                <w:tab w:val="num" w:pos="4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450" w:hanging="360"/>
              <w:rPr>
                <w:rFonts w:ascii="Arial Narrow" w:hAnsi="Arial Narrow" w:cs="Arial"/>
                <w:sz w:val="22"/>
                <w:szCs w:val="22"/>
              </w:rPr>
            </w:pPr>
            <w:r w:rsidRPr="0005341E">
              <w:rPr>
                <w:rFonts w:ascii="Arial Narrow" w:hAnsi="Arial Narrow" w:cs="Arial"/>
                <w:sz w:val="22"/>
                <w:szCs w:val="22"/>
              </w:rPr>
              <w:t xml:space="preserve">Paczesny S, Hakim FT, Pidala J, Cooke KR, Lathrop J, Griffith LM, Hansen J, Jagasia M, Miklos D, </w:t>
            </w:r>
            <w:r w:rsidRPr="0005341E">
              <w:rPr>
                <w:rFonts w:ascii="Arial Narrow" w:hAnsi="Arial Narrow" w:cs="Arial"/>
                <w:b/>
                <w:sz w:val="22"/>
                <w:szCs w:val="22"/>
              </w:rPr>
              <w:t>Pavletic S</w:t>
            </w:r>
            <w:r w:rsidRPr="0005341E">
              <w:rPr>
                <w:rFonts w:ascii="Arial Narrow" w:hAnsi="Arial Narrow" w:cs="Arial"/>
                <w:sz w:val="22"/>
                <w:szCs w:val="22"/>
              </w:rPr>
              <w:t>, Parkman R, Russek-Cohen E, Flowers ME, Lee S, Martin P, Vogelsang G, Walton M, Schultz KR. National Institutes of Health Consensus Development Project on Criteria for Clinical Trials in Chronic Graft-versus-Host Disease: III. The 2014 Biomarker Working Group Report. Biol Blood Marrow Transplant. 2015 May;21(5):780-92. doi: 10.1016/j.bbmt.2015.01.003. Epub 2015 Jan 30. PubMed PMID: 25644957; PubMed Central PMCID: PMC4408233.</w:t>
            </w:r>
          </w:p>
          <w:p w:rsidR="00F26569" w:rsidRPr="0005341E" w:rsidRDefault="00F26569" w:rsidP="0005341E">
            <w:pPr>
              <w:pStyle w:val="ListParagraph"/>
              <w:numPr>
                <w:ilvl w:val="0"/>
                <w:numId w:val="2"/>
              </w:numPr>
              <w:tabs>
                <w:tab w:val="clear" w:pos="357"/>
                <w:tab w:val="num" w:pos="4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360" w:hanging="360"/>
              <w:rPr>
                <w:rFonts w:ascii="Arial Narrow" w:hAnsi="Arial Narrow" w:cs="Arial"/>
                <w:sz w:val="22"/>
                <w:szCs w:val="22"/>
              </w:rPr>
            </w:pPr>
            <w:r w:rsidRPr="0005341E">
              <w:rPr>
                <w:rFonts w:ascii="Arial Narrow" w:hAnsi="Arial Narrow" w:cs="Arial"/>
                <w:sz w:val="22"/>
                <w:szCs w:val="22"/>
              </w:rPr>
              <w:t xml:space="preserve">Shulman HM, Cardona DM, Greenson JK, Hingorani S, Horn T, Huber E, Kreft A, Longerich T, Morton T, Myerson D, Prieto VG, Rosenberg A, Treister N, Washington K, Ziemer M, </w:t>
            </w:r>
            <w:r w:rsidRPr="0005341E">
              <w:rPr>
                <w:rFonts w:ascii="Arial Narrow" w:hAnsi="Arial Narrow" w:cs="Arial"/>
                <w:b/>
                <w:sz w:val="22"/>
                <w:szCs w:val="22"/>
              </w:rPr>
              <w:t>Pavletic SZ</w:t>
            </w:r>
            <w:r w:rsidRPr="0005341E">
              <w:rPr>
                <w:rFonts w:ascii="Arial Narrow" w:hAnsi="Arial Narrow" w:cs="Arial"/>
                <w:sz w:val="22"/>
                <w:szCs w:val="22"/>
              </w:rPr>
              <w:t>, Lee SJ, Flowers ME, Schultz KR, Jagasia M, Martin PJ, Vogelsang GB, Kleiner DE. NIH Consensus development project on criteria for clinical trials in chronic graft-versus-host disease: II. The 2014 Pathology Working Group Report. Biol Blood Marrow Transplant. 2015 Apr;21(4):589-603. doi: 10.1016/j.bbmt.2014.12.031. Epub 2015 Jan 29. PubMed PMID: 25639770; PubMed Central PMCID: PMC4359636.</w:t>
            </w:r>
          </w:p>
          <w:p w:rsidR="00F26569" w:rsidRPr="0005341E" w:rsidRDefault="00F26569" w:rsidP="0005341E">
            <w:pPr>
              <w:pStyle w:val="ListParagraph"/>
              <w:numPr>
                <w:ilvl w:val="0"/>
                <w:numId w:val="2"/>
              </w:numPr>
              <w:tabs>
                <w:tab w:val="clear" w:pos="357"/>
                <w:tab w:val="num" w:pos="4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450" w:hanging="360"/>
              <w:rPr>
                <w:rFonts w:ascii="Arial Narrow" w:hAnsi="Arial Narrow" w:cs="Arial"/>
                <w:sz w:val="22"/>
                <w:szCs w:val="22"/>
              </w:rPr>
            </w:pPr>
            <w:r w:rsidRPr="0005341E">
              <w:rPr>
                <w:rFonts w:ascii="Arial Narrow" w:hAnsi="Arial Narrow" w:cs="Arial"/>
                <w:sz w:val="22"/>
                <w:szCs w:val="22"/>
              </w:rPr>
              <w:t xml:space="preserve">Curtis LM, Datiles MB 3rd, Steinberg SM, Mitchell SA, Bishop RJ, Cowen EW, Mays J, McCarty JM, Kuzmina Z, Pirsl F, Fowler DH, Gress RE, </w:t>
            </w:r>
            <w:r w:rsidRPr="0005341E">
              <w:rPr>
                <w:rFonts w:ascii="Arial Narrow" w:hAnsi="Arial Narrow" w:cs="Arial"/>
                <w:b/>
                <w:sz w:val="22"/>
                <w:szCs w:val="22"/>
              </w:rPr>
              <w:t>Pavletic SZ</w:t>
            </w:r>
            <w:r w:rsidRPr="0005341E">
              <w:rPr>
                <w:rFonts w:ascii="Arial Narrow" w:hAnsi="Arial Narrow" w:cs="Arial"/>
                <w:sz w:val="22"/>
                <w:szCs w:val="22"/>
              </w:rPr>
              <w:t>. Predictive models for ocular chronic graft-versus-host disease diagnosis and disease activity in transplant clinical practice. Haematologica. 2015 Jun 18. pii: haematol.2015.124131. [Epub ahead of print] PubMed PMID: 26088932.</w:t>
            </w:r>
          </w:p>
          <w:p w:rsidR="00F26569" w:rsidRPr="0005341E" w:rsidRDefault="00F26569" w:rsidP="0005341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0"/>
              <w:rPr>
                <w:rFonts w:ascii="Arial Narrow" w:hAnsi="Arial Narrow" w:cs="Arial"/>
                <w:sz w:val="22"/>
                <w:szCs w:val="22"/>
                <w:lang w:val="hr-HR"/>
              </w:rPr>
            </w:pPr>
          </w:p>
        </w:tc>
      </w:tr>
      <w:tr w:rsidR="00F26569" w:rsidRPr="0005341E" w:rsidTr="00D73881">
        <w:tc>
          <w:tcPr>
            <w:tcW w:w="1959" w:type="dxa"/>
            <w:vAlign w:val="center"/>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Datum zadnjeg izbora u znanstveno-nastavno ili nastavno zvanje i naziv zvanja</w:t>
            </w:r>
          </w:p>
        </w:tc>
        <w:tc>
          <w:tcPr>
            <w:tcW w:w="7328" w:type="dxa"/>
          </w:tcPr>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Gostujući profesor Medicinskog fakulteta Sveučilišta u Zagrebu od 2016. godine;</w:t>
            </w:r>
          </w:p>
          <w:p w:rsidR="00F26569" w:rsidRPr="0005341E" w:rsidRDefault="00F26569" w:rsidP="0005341E">
            <w:pPr>
              <w:tabs>
                <w:tab w:val="center" w:pos="4320"/>
              </w:tabs>
              <w:spacing w:before="60" w:after="60"/>
              <w:rPr>
                <w:rFonts w:ascii="Arial Narrow" w:hAnsi="Arial Narrow" w:cs="Arial"/>
                <w:sz w:val="22"/>
                <w:szCs w:val="22"/>
              </w:rPr>
            </w:pPr>
            <w:r w:rsidRPr="0005341E">
              <w:rPr>
                <w:rFonts w:ascii="Arial Narrow" w:hAnsi="Arial Narrow" w:cs="Arial"/>
                <w:sz w:val="22"/>
                <w:szCs w:val="22"/>
              </w:rPr>
              <w:t xml:space="preserve">Naslovni/gostujući profesor intene medicine i onkologije, </w:t>
            </w:r>
          </w:p>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sz w:val="22"/>
                <w:szCs w:val="22"/>
              </w:rPr>
              <w:t>Georgetown University, Washington DC, USA, od 2012.-danas.</w:t>
            </w:r>
          </w:p>
          <w:p w:rsidR="00F26569" w:rsidRPr="0005341E" w:rsidRDefault="00F26569" w:rsidP="0005341E">
            <w:pPr>
              <w:spacing w:before="60" w:after="60"/>
              <w:rPr>
                <w:rFonts w:ascii="Arial Narrow" w:hAnsi="Arial Narrow" w:cs="Arial"/>
                <w:sz w:val="22"/>
                <w:szCs w:val="22"/>
                <w:lang w:val="hr-HR"/>
              </w:rPr>
            </w:pPr>
          </w:p>
          <w:p w:rsidR="00F26569" w:rsidRPr="0005341E" w:rsidRDefault="00F26569" w:rsidP="0005341E">
            <w:pPr>
              <w:spacing w:before="60" w:after="60"/>
              <w:rPr>
                <w:rFonts w:ascii="Arial Narrow" w:hAnsi="Arial Narrow" w:cs="Arial"/>
                <w:sz w:val="22"/>
                <w:szCs w:val="22"/>
                <w:lang w:val="hr-HR"/>
              </w:rPr>
            </w:pPr>
          </w:p>
        </w:tc>
      </w:tr>
    </w:tbl>
    <w:p w:rsidR="00F26569" w:rsidRPr="0005341E" w:rsidRDefault="00F26569" w:rsidP="0005341E">
      <w:pPr>
        <w:spacing w:before="60" w:after="60"/>
        <w:rPr>
          <w:rFonts w:ascii="Arial Narrow" w:hAnsi="Arial Narrow" w:cs="Arial"/>
          <w:sz w:val="22"/>
          <w:szCs w:val="22"/>
          <w:lang w:val="hr-HR"/>
        </w:rPr>
      </w:pPr>
    </w:p>
    <w:p w:rsidR="00F26569" w:rsidRPr="0005341E" w:rsidRDefault="00F26569" w:rsidP="0005341E">
      <w:pPr>
        <w:spacing w:before="60" w:after="60"/>
        <w:rPr>
          <w:rFonts w:ascii="Arial Narrow" w:hAnsi="Arial Narrow"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Ime</w:t>
            </w:r>
          </w:p>
        </w:tc>
        <w:tc>
          <w:tcPr>
            <w:tcW w:w="7328" w:type="dxa"/>
            <w:vAlign w:val="bottom"/>
          </w:tcPr>
          <w:p w:rsidR="00F26569" w:rsidRPr="0005341E" w:rsidRDefault="00F26569"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Vlatko</w:t>
            </w:r>
          </w:p>
        </w:tc>
      </w:tr>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Prezime</w:t>
            </w:r>
          </w:p>
        </w:tc>
        <w:tc>
          <w:tcPr>
            <w:tcW w:w="7328" w:type="dxa"/>
            <w:vAlign w:val="bottom"/>
          </w:tcPr>
          <w:p w:rsidR="00F26569" w:rsidRPr="0005341E" w:rsidRDefault="00F26569"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Pejša</w:t>
            </w:r>
          </w:p>
        </w:tc>
      </w:tr>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Naziv ustanove</w:t>
            </w:r>
          </w:p>
        </w:tc>
        <w:tc>
          <w:tcPr>
            <w:tcW w:w="7328" w:type="dxa"/>
            <w:vAlign w:val="bottom"/>
          </w:tcPr>
          <w:p w:rsidR="00F26569" w:rsidRPr="0005341E" w:rsidRDefault="00F26569"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Medicinski fakultet Sveučilišta u Zagrebu, KB Dubrava</w:t>
            </w:r>
          </w:p>
        </w:tc>
      </w:tr>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E-mail adresa</w:t>
            </w:r>
          </w:p>
        </w:tc>
        <w:tc>
          <w:tcPr>
            <w:tcW w:w="7328" w:type="dxa"/>
            <w:vAlign w:val="bottom"/>
          </w:tcPr>
          <w:p w:rsidR="00F26569" w:rsidRPr="0005341E" w:rsidRDefault="00F26569"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vpejsa@kbd.hr</w:t>
            </w:r>
          </w:p>
        </w:tc>
      </w:tr>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Adresa osobne web stranice</w:t>
            </w:r>
          </w:p>
        </w:tc>
        <w:tc>
          <w:tcPr>
            <w:tcW w:w="7328" w:type="dxa"/>
            <w:vAlign w:val="center"/>
          </w:tcPr>
          <w:p w:rsidR="00F26569" w:rsidRPr="0005341E" w:rsidRDefault="00F26569" w:rsidP="0005341E">
            <w:pPr>
              <w:spacing w:before="60" w:after="60"/>
              <w:rPr>
                <w:rFonts w:ascii="Arial Narrow" w:hAnsi="Arial Narrow" w:cs="Arial"/>
                <w:sz w:val="22"/>
                <w:szCs w:val="22"/>
                <w:lang w:val="hr-HR"/>
              </w:rPr>
            </w:pPr>
          </w:p>
        </w:tc>
      </w:tr>
      <w:tr w:rsidR="00F26569" w:rsidRPr="0005341E" w:rsidTr="00D73881">
        <w:tc>
          <w:tcPr>
            <w:tcW w:w="1959" w:type="dxa"/>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Životopis</w:t>
            </w:r>
          </w:p>
        </w:tc>
        <w:tc>
          <w:tcPr>
            <w:tcW w:w="7328"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Obrazovanje</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1979. Diplomiro na Medicinskom fakultetu Sveučilišta u Zagrebu</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1981. Poslijediplomski studij na Medicinskom fakultetu Sveučilišta u Zagrebu iz alergologije i kliničke imunologije</w:t>
            </w:r>
          </w:p>
          <w:p w:rsidR="00F26569" w:rsidRPr="0005341E" w:rsidRDefault="00F26569" w:rsidP="0005341E">
            <w:pPr>
              <w:pStyle w:val="BodyTextIndent"/>
              <w:spacing w:before="60" w:after="60"/>
              <w:rPr>
                <w:rFonts w:ascii="Arial Narrow" w:hAnsi="Arial Narrow" w:cs="Arial"/>
                <w:sz w:val="22"/>
                <w:szCs w:val="22"/>
              </w:rPr>
            </w:pPr>
            <w:r w:rsidRPr="0005341E">
              <w:rPr>
                <w:rFonts w:ascii="Arial Narrow" w:hAnsi="Arial Narrow" w:cs="Arial"/>
                <w:sz w:val="22"/>
                <w:szCs w:val="22"/>
              </w:rPr>
              <w:t>1990. Poslijediplomski studij na Medicinskom fakultetu Sveučilišta u Zagrebu iz hematologije</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1985. Specijalist interne medicine</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2001. Uža specijalnost iz hematologije </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Magistarski rad: “Popratna imunost na klonske populacije stanica mišjeg fibrosarkoma”,  Medicinski fakultet Sveučilišta u Zagrebu, 1992. </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Doktorska disertacija: “Klonske kulture stanica koštane srži u bolesnika s kroničnom limfocitnom leukemijom”, Medicinski fakultet Sveučilišta u Zagrebu, 2000.</w:t>
            </w:r>
          </w:p>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Radno iskustvo</w:t>
            </w:r>
          </w:p>
          <w:p w:rsidR="00F26569" w:rsidRPr="0005341E" w:rsidRDefault="00F26569"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1979. – 1992. Interni odjel MC Pakrac – odijelni liječnik</w:t>
            </w:r>
          </w:p>
          <w:p w:rsidR="00F26569" w:rsidRPr="0005341E" w:rsidRDefault="00F26569"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1991. – 1992. Liječnik dragovoljac domovinskog rata – područje Pakraca i Lipika</w:t>
            </w:r>
          </w:p>
          <w:p w:rsidR="00F26569" w:rsidRPr="0005341E" w:rsidRDefault="00F26569"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1993. – 1995. Hematološki odjel Klinike za unutarnje bolesti OB Sveti Duh Zagreb</w:t>
            </w:r>
          </w:p>
          <w:p w:rsidR="00F26569" w:rsidRPr="0005341E" w:rsidRDefault="00F26569"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1995. – 1996. Hematološki odjel Klinike za unutarnje bolesti KB Sestre Milosrdnice Zagreb</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bCs/>
                <w:sz w:val="22"/>
                <w:szCs w:val="22"/>
                <w:lang w:val="hr-HR"/>
              </w:rPr>
              <w:t>1996. – do danas Zavod za hematologiju Klinike za unutarnje bolesti KB Dubrava Zagreb – pročelnik Zavoda</w:t>
            </w:r>
            <w:r w:rsidRPr="0005341E">
              <w:rPr>
                <w:rFonts w:ascii="Arial Narrow" w:hAnsi="Arial Narrow" w:cs="Arial"/>
                <w:bCs/>
                <w:sz w:val="22"/>
                <w:szCs w:val="22"/>
                <w:lang w:val="hr-HR"/>
              </w:rPr>
              <w:br/>
              <w:t>2004. – 2012. Zamjenik ravnatelja KB Dubrava</w:t>
            </w:r>
            <w:r w:rsidRPr="0005341E">
              <w:rPr>
                <w:rFonts w:ascii="Arial Narrow" w:hAnsi="Arial Narrow" w:cs="Arial"/>
                <w:bCs/>
                <w:sz w:val="22"/>
                <w:szCs w:val="22"/>
                <w:lang w:val="hr-HR"/>
              </w:rPr>
              <w:br/>
            </w:r>
            <w:r w:rsidRPr="0005341E">
              <w:rPr>
                <w:rFonts w:ascii="Arial Narrow" w:hAnsi="Arial Narrow" w:cs="Arial"/>
                <w:sz w:val="22"/>
                <w:szCs w:val="22"/>
                <w:lang w:val="hr-HR"/>
              </w:rPr>
              <w:t xml:space="preserve">1997. - Asistent u kumulativnom radnom odnosu na Katedri za Internu medicinu Medicinskog fakulteta Sveučilišta u Zagrebu </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2001. - Viši asistent</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2005. – Docent</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2010. – Izvanredni profesor i viši znanstveni suradnik</w:t>
            </w:r>
          </w:p>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Nastavna aktivnost</w:t>
            </w:r>
          </w:p>
          <w:p w:rsidR="00F26569" w:rsidRPr="0005341E" w:rsidRDefault="00F26569" w:rsidP="0005341E">
            <w:pPr>
              <w:spacing w:before="60" w:after="60"/>
              <w:rPr>
                <w:rFonts w:ascii="Arial Narrow" w:hAnsi="Arial Narrow" w:cs="Arial"/>
                <w:sz w:val="22"/>
                <w:szCs w:val="22"/>
                <w:lang w:val="pl-PL"/>
              </w:rPr>
            </w:pPr>
            <w:r w:rsidRPr="0005341E">
              <w:rPr>
                <w:rFonts w:ascii="Arial Narrow" w:hAnsi="Arial Narrow" w:cs="Arial"/>
                <w:sz w:val="22"/>
                <w:szCs w:val="22"/>
                <w:lang w:val="pl-PL"/>
              </w:rPr>
              <w:t>Nastavu kolegija Interna medicina i Interna propedeutika Medicinskog fakulteta Sveučilišta u Zagrebu s ciljem translacije spoznaja bazičnih medicinskih znanosti na kliničku praksu. U nastavi se promiče sticanje znanja iz hematologije u tečajevima trajne edukacije i poslijediplomskim stručnim studijima.</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b/>
                <w:bCs/>
                <w:sz w:val="22"/>
                <w:szCs w:val="22"/>
                <w:lang w:val="hr-HR"/>
              </w:rPr>
              <w:t xml:space="preserve">Disertacija </w:t>
            </w:r>
            <w:r w:rsidRPr="0005341E">
              <w:rPr>
                <w:rFonts w:ascii="Arial Narrow" w:hAnsi="Arial Narrow" w:cs="Arial"/>
                <w:sz w:val="22"/>
                <w:szCs w:val="22"/>
                <w:lang w:val="hr-HR"/>
              </w:rPr>
              <w:t>(naslov i godina obrane)</w:t>
            </w:r>
          </w:p>
          <w:p w:rsidR="00F26569" w:rsidRPr="0005341E" w:rsidRDefault="00F26569" w:rsidP="0005341E">
            <w:pPr>
              <w:spacing w:before="60" w:after="60"/>
              <w:rPr>
                <w:rFonts w:ascii="Arial Narrow" w:hAnsi="Arial Narrow" w:cs="Arial"/>
                <w:sz w:val="22"/>
                <w:szCs w:val="22"/>
                <w:lang w:val="pl-PL"/>
              </w:rPr>
            </w:pPr>
            <w:r w:rsidRPr="0005341E">
              <w:rPr>
                <w:rFonts w:ascii="Arial Narrow" w:hAnsi="Arial Narrow" w:cs="Arial"/>
                <w:sz w:val="22"/>
                <w:szCs w:val="22"/>
                <w:lang w:val="pl-PL"/>
              </w:rPr>
              <w:t>“Klonske kulture stanica koštane srži u bolesnika s kroničnom limfocitnom leukemijom”, Medicinski fakultet Sveučilišta u Zagrebu, 2000.</w:t>
            </w:r>
          </w:p>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Znanstvena aktivnost</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w:t>
            </w:r>
            <w:r w:rsidRPr="0005341E">
              <w:rPr>
                <w:rFonts w:ascii="Arial Narrow" w:hAnsi="Arial Narrow" w:cs="Arial"/>
                <w:sz w:val="22"/>
                <w:szCs w:val="22"/>
                <w:lang w:val="hr-HR"/>
              </w:rPr>
              <w:tab/>
              <w:t>Imunobiologija malignih limfoma i B-KLLa</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w:t>
            </w:r>
            <w:r w:rsidRPr="0005341E">
              <w:rPr>
                <w:rFonts w:ascii="Arial Narrow" w:hAnsi="Arial Narrow" w:cs="Arial"/>
                <w:sz w:val="22"/>
                <w:szCs w:val="22"/>
                <w:lang w:val="hr-HR"/>
              </w:rPr>
              <w:tab/>
              <w:t>Hematopoetska rezerva u malignim hematološkim bolestima</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w:t>
            </w:r>
            <w:r w:rsidRPr="0005341E">
              <w:rPr>
                <w:rFonts w:ascii="Arial Narrow" w:hAnsi="Arial Narrow" w:cs="Arial"/>
                <w:sz w:val="22"/>
                <w:szCs w:val="22"/>
                <w:lang w:val="hr-HR"/>
              </w:rPr>
              <w:tab/>
              <w:t>Pristupi dijagnostici i liječenju malignih hematoloških bolesti</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w:t>
            </w:r>
            <w:r w:rsidRPr="0005341E">
              <w:rPr>
                <w:rFonts w:ascii="Arial Narrow" w:hAnsi="Arial Narrow" w:cs="Arial"/>
                <w:sz w:val="22"/>
                <w:szCs w:val="22"/>
                <w:lang w:val="hr-HR"/>
              </w:rPr>
              <w:tab/>
              <w:t>Mobilizacija i transplantacija hematopoetskih matičnih stanica koštane srži</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P</w:t>
            </w:r>
            <w:r w:rsidRPr="0005341E">
              <w:rPr>
                <w:rFonts w:ascii="Arial Narrow" w:hAnsi="Arial Narrow" w:cs="Arial"/>
                <w:sz w:val="22"/>
                <w:szCs w:val="22"/>
                <w:u w:val="single"/>
                <w:lang w:val="hr-HR"/>
              </w:rPr>
              <w:t>rojekti</w:t>
            </w:r>
            <w:r w:rsidRPr="0005341E">
              <w:rPr>
                <w:rFonts w:ascii="Arial Narrow" w:hAnsi="Arial Narrow" w:cs="Arial"/>
                <w:sz w:val="22"/>
                <w:szCs w:val="22"/>
                <w:lang w:val="hr-HR"/>
              </w:rPr>
              <w:t xml:space="preserve">: </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Od 2007. godine voditelj projekta MZOŠ-a na Medicinskom fakultetu u Zagrebu (br.198-1980955-0954) «Novi klinički pristupi kroničnim mijelo i limfoproliferacijama». </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Kao istraživač-suradnik sudjeluje projektima  «Genetika i funkcija hematopoeze i mikrookoliša Ph- mijeloproliferativnih bolesti» (108-1980955-3094, voditelj: prof.dr.sc. Rajko Kušec) te  «Imunobiologija kronične B-limfocitne leukemije i mikrookoliš» (198-1980955-0953, voditelj: doc.dr.sc. Ozren Jakšić).</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b/>
                <w:bCs/>
                <w:sz w:val="22"/>
                <w:szCs w:val="22"/>
                <w:lang w:val="hr-HR"/>
              </w:rPr>
              <w:t>Publikacije</w:t>
            </w:r>
            <w:r w:rsidR="003B633F" w:rsidRPr="0005341E">
              <w:rPr>
                <w:rFonts w:ascii="Arial Narrow" w:hAnsi="Arial Narrow" w:cs="Arial"/>
                <w:sz w:val="22"/>
                <w:szCs w:val="22"/>
                <w:lang w:val="hr-HR"/>
              </w:rPr>
              <w:t> </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13 u CC-u, 8 SCI, 5 u drugim indeks. casopisima,&gt;30 kongresnih sažetaka i priopćenja,  3 udžbenik, 1 priručnik, više tekstova za udžbenike </w:t>
            </w:r>
          </w:p>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Osobni podaci</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Rođen 10.05.1955.</w:t>
            </w:r>
          </w:p>
        </w:tc>
      </w:tr>
      <w:tr w:rsidR="00F26569" w:rsidRPr="0005341E" w:rsidTr="00F000CC">
        <w:trPr>
          <w:trHeight w:val="1558"/>
        </w:trPr>
        <w:tc>
          <w:tcPr>
            <w:tcW w:w="1959" w:type="dxa"/>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Popis radova objavljenih u posljednjih pet godina </w:t>
            </w:r>
            <w:r w:rsidR="00CB25F6" w:rsidRPr="0005341E">
              <w:rPr>
                <w:rFonts w:ascii="Arial Narrow" w:hAnsi="Arial Narrow" w:cs="Arial"/>
                <w:sz w:val="22"/>
                <w:szCs w:val="22"/>
                <w:lang w:val="hr-HR"/>
              </w:rPr>
              <w:t> </w:t>
            </w:r>
          </w:p>
        </w:tc>
        <w:tc>
          <w:tcPr>
            <w:tcW w:w="7328" w:type="dxa"/>
          </w:tcPr>
          <w:p w:rsidR="00F26569" w:rsidRPr="0005341E" w:rsidRDefault="00F26569" w:rsidP="00E337BE">
            <w:pPr>
              <w:pStyle w:val="ListParagraph"/>
              <w:numPr>
                <w:ilvl w:val="0"/>
                <w:numId w:val="103"/>
              </w:numPr>
              <w:spacing w:before="60" w:after="60"/>
              <w:contextualSpacing/>
              <w:rPr>
                <w:rFonts w:ascii="Arial Narrow" w:hAnsi="Arial Narrow" w:cs="Arial"/>
                <w:sz w:val="22"/>
                <w:szCs w:val="22"/>
                <w:lang w:val="hr-HR"/>
              </w:rPr>
            </w:pPr>
            <w:r w:rsidRPr="0005341E">
              <w:rPr>
                <w:rFonts w:ascii="Arial Narrow" w:hAnsi="Arial Narrow" w:cs="Arial"/>
                <w:sz w:val="22"/>
                <w:szCs w:val="22"/>
                <w:lang w:val="hr-HR"/>
              </w:rPr>
              <w:t>Aurer I, Gašparov S, Kralik M, Balenović A, Huić D, Santek F, Duletić-Načinović A, Pejša V, Ostojić-Kolonić S, Grah JJ. Dijagnostika i liječenje limfoma – drugi hrvatski konsenzus. Lijec Vjesn. 2013; 135 (3-4): 63-76.</w:t>
            </w:r>
          </w:p>
          <w:p w:rsidR="00F26569" w:rsidRPr="0005341E" w:rsidRDefault="00F26569" w:rsidP="00E337BE">
            <w:pPr>
              <w:pStyle w:val="ListParagraph"/>
              <w:numPr>
                <w:ilvl w:val="0"/>
                <w:numId w:val="103"/>
              </w:numPr>
              <w:spacing w:before="60" w:after="60"/>
              <w:contextualSpacing/>
              <w:rPr>
                <w:rFonts w:ascii="Arial Narrow" w:hAnsi="Arial Narrow" w:cs="Arial"/>
                <w:sz w:val="22"/>
                <w:szCs w:val="22"/>
                <w:lang w:val="hr-HR"/>
              </w:rPr>
            </w:pPr>
            <w:r w:rsidRPr="0005341E">
              <w:rPr>
                <w:rFonts w:ascii="Arial Narrow" w:hAnsi="Arial Narrow" w:cs="Arial"/>
                <w:sz w:val="22"/>
                <w:szCs w:val="22"/>
                <w:lang w:val="hr-HR"/>
              </w:rPr>
              <w:t xml:space="preserve">Pejša V. Autologna transplantacija u prvoj liniji liječenja agresivnih limfoma. Bilten Krohema. 2014; 6 (1): 32-4. </w:t>
            </w:r>
          </w:p>
          <w:p w:rsidR="00F26569" w:rsidRPr="0005341E" w:rsidRDefault="00F26569" w:rsidP="00E337BE">
            <w:pPr>
              <w:pStyle w:val="ListParagraph"/>
              <w:numPr>
                <w:ilvl w:val="0"/>
                <w:numId w:val="103"/>
              </w:numPr>
              <w:spacing w:before="60" w:after="60"/>
              <w:contextualSpacing/>
              <w:rPr>
                <w:rFonts w:ascii="Arial Narrow" w:hAnsi="Arial Narrow" w:cs="Arial"/>
                <w:sz w:val="22"/>
                <w:szCs w:val="22"/>
                <w:lang w:val="hr-HR"/>
              </w:rPr>
            </w:pPr>
            <w:r w:rsidRPr="0005341E">
              <w:rPr>
                <w:rFonts w:ascii="Arial Narrow" w:hAnsi="Arial Narrow" w:cs="Arial"/>
                <w:sz w:val="22"/>
                <w:szCs w:val="22"/>
                <w:lang w:val="hr-HR"/>
              </w:rPr>
              <w:t>Pejša V, Prka Ž. Kronična limfocitna leukemija. Medix : specijalizirani medicinski dvomjesečnik. 2012; 100: 208-21.</w:t>
            </w:r>
          </w:p>
          <w:p w:rsidR="00F26569" w:rsidRPr="0005341E" w:rsidRDefault="00F26569" w:rsidP="00E337BE">
            <w:pPr>
              <w:pStyle w:val="ListParagraph"/>
              <w:numPr>
                <w:ilvl w:val="0"/>
                <w:numId w:val="103"/>
              </w:numPr>
              <w:spacing w:before="60" w:after="60"/>
              <w:contextualSpacing/>
              <w:rPr>
                <w:rFonts w:ascii="Arial Narrow" w:hAnsi="Arial Narrow" w:cs="Arial"/>
                <w:sz w:val="22"/>
                <w:szCs w:val="22"/>
                <w:lang w:val="hr-HR"/>
              </w:rPr>
            </w:pPr>
            <w:r w:rsidRPr="0005341E">
              <w:rPr>
                <w:rFonts w:ascii="Arial Narrow" w:hAnsi="Arial Narrow" w:cs="Arial"/>
                <w:sz w:val="22"/>
                <w:szCs w:val="22"/>
                <w:lang w:val="hr-HR"/>
              </w:rPr>
              <w:t>Lucijanić M, Pejša V, Mitrović Z, Štoos-Veić T, Livun A, Jakšić O, Vasilj T, Piršić M, Hariš V, Prka Ž, Kušec R. Hemochromatosis gene mutations may affect the survival of patients with myelodysplastic syndrome. Hematology. 2015 May; 21: e-published ahead of print.</w:t>
            </w:r>
          </w:p>
          <w:p w:rsidR="00F26569" w:rsidRPr="0005341E" w:rsidRDefault="00F26569" w:rsidP="00E337BE">
            <w:pPr>
              <w:pStyle w:val="ListParagraph"/>
              <w:numPr>
                <w:ilvl w:val="0"/>
                <w:numId w:val="103"/>
              </w:numPr>
              <w:spacing w:before="60" w:after="60"/>
              <w:contextualSpacing/>
              <w:rPr>
                <w:rFonts w:ascii="Arial Narrow" w:hAnsi="Arial Narrow" w:cs="Arial"/>
                <w:sz w:val="22"/>
                <w:szCs w:val="22"/>
                <w:lang w:val="hr-HR"/>
              </w:rPr>
            </w:pPr>
            <w:r w:rsidRPr="0005341E">
              <w:rPr>
                <w:rFonts w:ascii="Arial Narrow" w:hAnsi="Arial Narrow" w:cs="Arial"/>
                <w:sz w:val="22"/>
                <w:szCs w:val="22"/>
                <w:lang w:val="hr-HR"/>
              </w:rPr>
              <w:t>Lucijanic M, Lasan-Trcic R, Kusec R, Pejsa V, Stoos-Veic T, Jaksic O. Loss of response to azacitidine is associated with deletion 12p13 in a patient with myelodysplastic syndrome with unique translocation t(13;17)(q12;q25) after prior breast cancer and acute promyelocytic leukemia. Ann Hematol. 2015 Sep; 94 (9): 1617-9.</w:t>
            </w:r>
          </w:p>
          <w:p w:rsidR="00F26569" w:rsidRPr="0005341E" w:rsidRDefault="00F26569" w:rsidP="00E337BE">
            <w:pPr>
              <w:pStyle w:val="ListParagraph"/>
              <w:numPr>
                <w:ilvl w:val="0"/>
                <w:numId w:val="103"/>
              </w:numPr>
              <w:spacing w:before="60" w:after="60"/>
              <w:contextualSpacing/>
              <w:rPr>
                <w:rFonts w:ascii="Arial Narrow" w:hAnsi="Arial Narrow" w:cs="Arial"/>
                <w:sz w:val="22"/>
                <w:szCs w:val="22"/>
                <w:lang w:val="hr-HR"/>
              </w:rPr>
            </w:pPr>
            <w:r w:rsidRPr="0005341E">
              <w:rPr>
                <w:rFonts w:ascii="Arial Narrow" w:hAnsi="Arial Narrow" w:cs="Arial"/>
                <w:sz w:val="22"/>
                <w:szCs w:val="22"/>
                <w:lang w:val="hr-HR"/>
              </w:rPr>
              <w:t>Prka Ž, Tomasović-Lončarić Č, Pejša V, Nevajda B, Kušec R. Diffuse skin hyperpigmentation in CD30+ lymphoproliferation. Ann Saudi Med. 2012 May-Jun; 32 (3): 318-20.</w:t>
            </w:r>
          </w:p>
          <w:p w:rsidR="00F26569" w:rsidRPr="0005341E" w:rsidRDefault="00F26569" w:rsidP="00E337BE">
            <w:pPr>
              <w:pStyle w:val="ListParagraph"/>
              <w:numPr>
                <w:ilvl w:val="0"/>
                <w:numId w:val="103"/>
              </w:numPr>
              <w:spacing w:before="60" w:after="60"/>
              <w:contextualSpacing/>
              <w:rPr>
                <w:rFonts w:ascii="Arial Narrow" w:hAnsi="Arial Narrow" w:cs="Arial"/>
                <w:sz w:val="22"/>
                <w:szCs w:val="22"/>
                <w:lang w:val="hr-HR"/>
              </w:rPr>
            </w:pPr>
            <w:r w:rsidRPr="0005341E">
              <w:rPr>
                <w:rFonts w:ascii="Arial Narrow" w:hAnsi="Arial Narrow" w:cs="Arial"/>
                <w:sz w:val="22"/>
                <w:szCs w:val="22"/>
                <w:lang w:val="hr-HR"/>
              </w:rPr>
              <w:t>Šenjug P, Trutin Ostović K, Miletić Z, Tomasović Lončarić Č, Štoos-Veić T, Gizdić B, Kaić G, Aralica G, Pejša V, Jakšić O. The Accuracy of Fine Needle Aspiration Cytology and Flow Cytometry in Evaluation of Nodal and Extranodal Sites in Patients with Suspicion of Lymphoma. Coll Antropol. 2010 Mar; 34 (1): 131-7.</w:t>
            </w:r>
          </w:p>
          <w:p w:rsidR="00F26569" w:rsidRPr="0005341E" w:rsidRDefault="00F26569" w:rsidP="00E337BE">
            <w:pPr>
              <w:pStyle w:val="ListParagraph"/>
              <w:numPr>
                <w:ilvl w:val="0"/>
                <w:numId w:val="103"/>
              </w:numPr>
              <w:spacing w:before="60" w:after="60"/>
              <w:contextualSpacing/>
              <w:rPr>
                <w:rFonts w:ascii="Arial Narrow" w:hAnsi="Arial Narrow" w:cs="Arial"/>
                <w:sz w:val="22"/>
                <w:szCs w:val="22"/>
                <w:lang w:val="hr-HR"/>
              </w:rPr>
            </w:pPr>
            <w:r w:rsidRPr="0005341E">
              <w:rPr>
                <w:rFonts w:ascii="Arial Narrow" w:hAnsi="Arial Narrow" w:cs="Arial"/>
                <w:sz w:val="22"/>
                <w:szCs w:val="22"/>
                <w:lang w:val="hr-HR"/>
              </w:rPr>
              <w:t>Štoos-Veić T, Livun A, Ajduković R, Pejša V, Jakšić O, Kušec R. Detection of t(14 ; 18) by PCR of IgH/BCL2 fusion gene in follicular lymphoma from archived cytological smears. Coll Antropol. 2010 Jun; 34 (2): 425-9.</w:t>
            </w:r>
          </w:p>
          <w:p w:rsidR="00F26569" w:rsidRPr="0005341E" w:rsidRDefault="00F26569" w:rsidP="00E337BE">
            <w:pPr>
              <w:pStyle w:val="ListParagraph"/>
              <w:numPr>
                <w:ilvl w:val="0"/>
                <w:numId w:val="103"/>
              </w:numPr>
              <w:spacing w:before="60" w:after="60"/>
              <w:contextualSpacing/>
              <w:rPr>
                <w:rFonts w:ascii="Arial Narrow" w:hAnsi="Arial Narrow" w:cs="Arial"/>
                <w:sz w:val="22"/>
                <w:szCs w:val="22"/>
                <w:lang w:val="hr-HR"/>
              </w:rPr>
            </w:pPr>
            <w:r w:rsidRPr="0005341E">
              <w:rPr>
                <w:rFonts w:ascii="Arial Narrow" w:hAnsi="Arial Narrow" w:cs="Arial"/>
                <w:sz w:val="22"/>
                <w:szCs w:val="22"/>
                <w:lang w:val="hr-HR"/>
              </w:rPr>
              <w:t>Mitrović Z, Komljenović I, Prka Z, Crnek SS, Stojsavljević RA, Haris V, Kusec R, Dautovic D, Pejsa V. The use of peripherally inserted central catheter (PICC) in patients with hematological malignancies--a single center experience. Lijec Vjesn. 2014; 136 (5-6):136-40.</w:t>
            </w:r>
          </w:p>
          <w:p w:rsidR="00F26569" w:rsidRPr="0005341E" w:rsidRDefault="00F26569" w:rsidP="00E337BE">
            <w:pPr>
              <w:pStyle w:val="ListParagraph"/>
              <w:numPr>
                <w:ilvl w:val="0"/>
                <w:numId w:val="103"/>
              </w:numPr>
              <w:spacing w:before="60" w:after="60"/>
              <w:contextualSpacing/>
              <w:rPr>
                <w:rFonts w:ascii="Arial Narrow" w:hAnsi="Arial Narrow" w:cs="Arial"/>
                <w:sz w:val="22"/>
                <w:szCs w:val="22"/>
                <w:lang w:val="hr-HR"/>
              </w:rPr>
            </w:pPr>
            <w:r w:rsidRPr="0005341E">
              <w:rPr>
                <w:rFonts w:ascii="Arial Narrow" w:hAnsi="Arial Narrow" w:cs="Arial"/>
                <w:sz w:val="22"/>
                <w:szCs w:val="22"/>
                <w:lang w:val="hr-HR"/>
              </w:rPr>
              <w:t>Pejša V. (R)-DA-EPOCH u liječenju bolesnika s agresivnim NHL. Bilten Krohema. 2010; 3 (1): 11-3.</w:t>
            </w:r>
          </w:p>
        </w:tc>
      </w:tr>
      <w:tr w:rsidR="00F26569" w:rsidRPr="0005341E" w:rsidTr="00D73881">
        <w:tc>
          <w:tcPr>
            <w:tcW w:w="1959" w:type="dxa"/>
            <w:vAlign w:val="center"/>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Datum zadnjeg izbora u znanstveno-nastavno ili nastavno zvanje i naziv zvanja</w:t>
            </w:r>
          </w:p>
        </w:tc>
        <w:tc>
          <w:tcPr>
            <w:tcW w:w="7328" w:type="dxa"/>
          </w:tcPr>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12.7.2010. – Viši znanstveni suradnik</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17.10.2010. – Izvanredni profesor</w:t>
            </w:r>
          </w:p>
        </w:tc>
      </w:tr>
    </w:tbl>
    <w:p w:rsidR="00F26569" w:rsidRPr="0005341E" w:rsidRDefault="00F26569" w:rsidP="0005341E">
      <w:pPr>
        <w:spacing w:before="60" w:after="60"/>
        <w:rPr>
          <w:rFonts w:ascii="Arial Narrow" w:hAnsi="Arial Narrow" w:cs="Arial"/>
          <w:sz w:val="22"/>
          <w:szCs w:val="22"/>
          <w:lang w:val="hr-HR"/>
        </w:rPr>
      </w:pPr>
    </w:p>
    <w:p w:rsidR="00F26569" w:rsidRPr="0005341E" w:rsidRDefault="00F26569" w:rsidP="0005341E">
      <w:pPr>
        <w:spacing w:before="60" w:after="60"/>
        <w:rPr>
          <w:rFonts w:ascii="Arial Narrow" w:hAnsi="Arial Narrow"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E27879" w:rsidRPr="0005341E" w:rsidTr="00211215">
        <w:tc>
          <w:tcPr>
            <w:tcW w:w="1959" w:type="dxa"/>
          </w:tcPr>
          <w:p w:rsidR="00E27879" w:rsidRPr="0005341E" w:rsidRDefault="00E27879" w:rsidP="0005341E">
            <w:pPr>
              <w:spacing w:before="60" w:after="60"/>
              <w:rPr>
                <w:rFonts w:ascii="Arial Narrow" w:hAnsi="Arial Narrow"/>
                <w:b/>
                <w:sz w:val="22"/>
                <w:szCs w:val="22"/>
              </w:rPr>
            </w:pPr>
            <w:r w:rsidRPr="0005341E">
              <w:rPr>
                <w:rFonts w:ascii="Arial Narrow" w:hAnsi="Arial Narrow"/>
                <w:b/>
                <w:sz w:val="22"/>
                <w:szCs w:val="22"/>
              </w:rPr>
              <w:t>Ime</w:t>
            </w:r>
          </w:p>
        </w:tc>
        <w:tc>
          <w:tcPr>
            <w:tcW w:w="7328" w:type="dxa"/>
          </w:tcPr>
          <w:p w:rsidR="00E27879" w:rsidRPr="0005341E" w:rsidRDefault="00E27879" w:rsidP="0005341E">
            <w:pPr>
              <w:spacing w:before="60" w:after="60"/>
              <w:rPr>
                <w:rFonts w:ascii="Arial Narrow" w:hAnsi="Arial Narrow"/>
                <w:b/>
                <w:sz w:val="22"/>
                <w:szCs w:val="22"/>
              </w:rPr>
            </w:pPr>
            <w:r w:rsidRPr="0005341E">
              <w:rPr>
                <w:rFonts w:ascii="Arial Narrow" w:hAnsi="Arial Narrow"/>
                <w:b/>
                <w:sz w:val="22"/>
                <w:szCs w:val="22"/>
              </w:rPr>
              <w:t xml:space="preserve"> ANA</w:t>
            </w:r>
          </w:p>
        </w:tc>
      </w:tr>
      <w:tr w:rsidR="00E27879" w:rsidRPr="0005341E" w:rsidTr="00211215">
        <w:tc>
          <w:tcPr>
            <w:tcW w:w="1959" w:type="dxa"/>
          </w:tcPr>
          <w:p w:rsidR="00E27879" w:rsidRPr="0005341E" w:rsidRDefault="00E27879" w:rsidP="0005341E">
            <w:pPr>
              <w:spacing w:before="60" w:after="60"/>
              <w:rPr>
                <w:rFonts w:ascii="Arial Narrow" w:hAnsi="Arial Narrow"/>
                <w:b/>
                <w:sz w:val="22"/>
                <w:szCs w:val="22"/>
              </w:rPr>
            </w:pPr>
            <w:r w:rsidRPr="0005341E">
              <w:rPr>
                <w:rFonts w:ascii="Arial Narrow" w:hAnsi="Arial Narrow"/>
                <w:b/>
                <w:sz w:val="22"/>
                <w:szCs w:val="22"/>
              </w:rPr>
              <w:t>Prezime</w:t>
            </w:r>
          </w:p>
        </w:tc>
        <w:tc>
          <w:tcPr>
            <w:tcW w:w="7328" w:type="dxa"/>
          </w:tcPr>
          <w:p w:rsidR="00E27879" w:rsidRPr="0005341E" w:rsidRDefault="00E27879" w:rsidP="0005341E">
            <w:pPr>
              <w:spacing w:before="60" w:after="60"/>
              <w:rPr>
                <w:rFonts w:ascii="Arial Narrow" w:hAnsi="Arial Narrow"/>
                <w:b/>
                <w:sz w:val="22"/>
                <w:szCs w:val="22"/>
              </w:rPr>
            </w:pPr>
            <w:r w:rsidRPr="0005341E">
              <w:rPr>
                <w:rFonts w:ascii="Arial Narrow" w:hAnsi="Arial Narrow"/>
                <w:b/>
                <w:sz w:val="22"/>
                <w:szCs w:val="22"/>
              </w:rPr>
              <w:t xml:space="preserve"> PLANINC-PERAICA</w:t>
            </w:r>
          </w:p>
        </w:tc>
      </w:tr>
      <w:tr w:rsidR="00E27879" w:rsidRPr="0005341E" w:rsidTr="00211215">
        <w:tc>
          <w:tcPr>
            <w:tcW w:w="1959" w:type="dxa"/>
          </w:tcPr>
          <w:p w:rsidR="00E27879" w:rsidRPr="0005341E" w:rsidRDefault="00E27879" w:rsidP="0005341E">
            <w:pPr>
              <w:spacing w:before="60" w:after="60"/>
              <w:rPr>
                <w:rFonts w:ascii="Arial Narrow" w:hAnsi="Arial Narrow"/>
                <w:b/>
                <w:sz w:val="22"/>
                <w:szCs w:val="22"/>
              </w:rPr>
            </w:pPr>
            <w:r w:rsidRPr="0005341E">
              <w:rPr>
                <w:rFonts w:ascii="Arial Narrow" w:hAnsi="Arial Narrow"/>
                <w:b/>
                <w:sz w:val="22"/>
                <w:szCs w:val="22"/>
              </w:rPr>
              <w:t>Naziv ustanove</w:t>
            </w:r>
          </w:p>
        </w:tc>
        <w:tc>
          <w:tcPr>
            <w:tcW w:w="7328" w:type="dxa"/>
          </w:tcPr>
          <w:p w:rsidR="00E27879" w:rsidRPr="0005341E" w:rsidRDefault="00E27879" w:rsidP="0005341E">
            <w:pPr>
              <w:spacing w:before="60" w:after="60"/>
              <w:rPr>
                <w:rFonts w:ascii="Arial Narrow" w:hAnsi="Arial Narrow"/>
                <w:bCs/>
                <w:sz w:val="22"/>
                <w:szCs w:val="22"/>
              </w:rPr>
            </w:pPr>
            <w:r w:rsidRPr="0005341E">
              <w:rPr>
                <w:rFonts w:ascii="Arial Narrow" w:hAnsi="Arial Narrow"/>
                <w:bCs/>
                <w:sz w:val="22"/>
                <w:szCs w:val="22"/>
              </w:rPr>
              <w:t>Medicinski fakultet, Sveučilišta u Zagrebu, Šalata 3, Zagreb</w:t>
            </w:r>
          </w:p>
          <w:p w:rsidR="00E27879" w:rsidRPr="0005341E" w:rsidRDefault="00E27879" w:rsidP="0005341E">
            <w:pPr>
              <w:spacing w:before="60" w:after="60"/>
              <w:rPr>
                <w:rFonts w:ascii="Arial Narrow" w:hAnsi="Arial Narrow"/>
                <w:bCs/>
                <w:sz w:val="22"/>
                <w:szCs w:val="22"/>
              </w:rPr>
            </w:pPr>
            <w:r w:rsidRPr="0005341E">
              <w:rPr>
                <w:rFonts w:ascii="Arial Narrow" w:hAnsi="Arial Narrow"/>
                <w:bCs/>
                <w:sz w:val="22"/>
                <w:szCs w:val="22"/>
              </w:rPr>
              <w:t>Klinička bolnica „Merkur“, Zajčeva 19, Zageb, Sveučilište u Zagrebu,</w:t>
            </w:r>
          </w:p>
        </w:tc>
      </w:tr>
      <w:tr w:rsidR="00E27879" w:rsidRPr="0005341E" w:rsidTr="00211215">
        <w:tc>
          <w:tcPr>
            <w:tcW w:w="1959" w:type="dxa"/>
          </w:tcPr>
          <w:p w:rsidR="00E27879" w:rsidRPr="0005341E" w:rsidRDefault="00E27879" w:rsidP="0005341E">
            <w:pPr>
              <w:spacing w:before="60" w:after="60"/>
              <w:rPr>
                <w:rFonts w:ascii="Arial Narrow" w:hAnsi="Arial Narrow"/>
                <w:b/>
                <w:sz w:val="22"/>
                <w:szCs w:val="22"/>
              </w:rPr>
            </w:pPr>
            <w:r w:rsidRPr="0005341E">
              <w:rPr>
                <w:rFonts w:ascii="Arial Narrow" w:hAnsi="Arial Narrow"/>
                <w:b/>
                <w:sz w:val="22"/>
                <w:szCs w:val="22"/>
              </w:rPr>
              <w:t>E-mail adresa</w:t>
            </w:r>
          </w:p>
        </w:tc>
        <w:tc>
          <w:tcPr>
            <w:tcW w:w="7328" w:type="dxa"/>
          </w:tcPr>
          <w:p w:rsidR="00E27879" w:rsidRPr="0005341E" w:rsidRDefault="00FB63BA" w:rsidP="0005341E">
            <w:pPr>
              <w:spacing w:before="60" w:after="60"/>
              <w:rPr>
                <w:rFonts w:ascii="Arial Narrow" w:hAnsi="Arial Narrow"/>
                <w:bCs/>
                <w:sz w:val="22"/>
                <w:szCs w:val="22"/>
              </w:rPr>
            </w:pPr>
            <w:hyperlink r:id="rId538" w:history="1">
              <w:r w:rsidR="00E27879" w:rsidRPr="0005341E">
                <w:rPr>
                  <w:rStyle w:val="Hyperlink"/>
                  <w:rFonts w:ascii="Arial Narrow" w:hAnsi="Arial Narrow"/>
                  <w:bCs/>
                  <w:sz w:val="22"/>
                  <w:szCs w:val="22"/>
                </w:rPr>
                <w:t>ananas2907@gmail.com</w:t>
              </w:r>
            </w:hyperlink>
          </w:p>
        </w:tc>
      </w:tr>
      <w:tr w:rsidR="00E27879" w:rsidRPr="0005341E" w:rsidTr="00211215">
        <w:tc>
          <w:tcPr>
            <w:tcW w:w="1959" w:type="dxa"/>
          </w:tcPr>
          <w:p w:rsidR="00E27879" w:rsidRPr="0005341E" w:rsidRDefault="00E27879" w:rsidP="0005341E">
            <w:pPr>
              <w:spacing w:before="60" w:after="60"/>
              <w:rPr>
                <w:rFonts w:ascii="Arial Narrow" w:hAnsi="Arial Narrow"/>
                <w:b/>
                <w:sz w:val="22"/>
                <w:szCs w:val="22"/>
              </w:rPr>
            </w:pPr>
            <w:r w:rsidRPr="0005341E">
              <w:rPr>
                <w:rFonts w:ascii="Arial Narrow" w:hAnsi="Arial Narrow"/>
                <w:b/>
                <w:sz w:val="22"/>
                <w:szCs w:val="22"/>
              </w:rPr>
              <w:t>Adresa osobne web stranice</w:t>
            </w:r>
          </w:p>
        </w:tc>
        <w:tc>
          <w:tcPr>
            <w:tcW w:w="7328" w:type="dxa"/>
          </w:tcPr>
          <w:p w:rsidR="00E27879" w:rsidRPr="0005341E" w:rsidRDefault="00E27879" w:rsidP="0005341E">
            <w:pPr>
              <w:spacing w:before="60" w:after="60"/>
              <w:rPr>
                <w:rFonts w:ascii="Arial Narrow" w:hAnsi="Arial Narrow"/>
                <w:sz w:val="22"/>
                <w:szCs w:val="22"/>
              </w:rPr>
            </w:pPr>
          </w:p>
        </w:tc>
      </w:tr>
      <w:tr w:rsidR="00E27879" w:rsidRPr="0005341E" w:rsidTr="00211215">
        <w:tc>
          <w:tcPr>
            <w:tcW w:w="1959" w:type="dxa"/>
          </w:tcPr>
          <w:p w:rsidR="00E27879" w:rsidRPr="0005341E" w:rsidRDefault="00E27879" w:rsidP="0005341E">
            <w:pPr>
              <w:spacing w:before="60" w:after="60"/>
              <w:rPr>
                <w:rFonts w:ascii="Arial Narrow" w:hAnsi="Arial Narrow"/>
                <w:b/>
                <w:sz w:val="22"/>
                <w:szCs w:val="22"/>
              </w:rPr>
            </w:pPr>
            <w:r w:rsidRPr="0005341E">
              <w:rPr>
                <w:rFonts w:ascii="Arial Narrow" w:hAnsi="Arial Narrow"/>
                <w:b/>
                <w:sz w:val="22"/>
                <w:szCs w:val="22"/>
              </w:rPr>
              <w:t>Životopis</w:t>
            </w:r>
          </w:p>
        </w:tc>
        <w:tc>
          <w:tcPr>
            <w:tcW w:w="7328" w:type="dxa"/>
          </w:tcPr>
          <w:p w:rsidR="00E27879" w:rsidRPr="0005341E" w:rsidRDefault="00E27879" w:rsidP="0005341E">
            <w:pPr>
              <w:tabs>
                <w:tab w:val="left" w:pos="1843"/>
              </w:tabs>
              <w:spacing w:before="60" w:after="60"/>
              <w:rPr>
                <w:rFonts w:ascii="Arial Narrow" w:hAnsi="Arial Narrow"/>
                <w:b/>
                <w:bCs/>
                <w:sz w:val="22"/>
                <w:szCs w:val="22"/>
                <w:u w:val="single"/>
              </w:rPr>
            </w:pPr>
            <w:r w:rsidRPr="0005341E">
              <w:rPr>
                <w:rFonts w:ascii="Arial Narrow" w:hAnsi="Arial Narrow"/>
                <w:b/>
                <w:sz w:val="22"/>
                <w:szCs w:val="22"/>
                <w:u w:val="single"/>
              </w:rPr>
              <w:t>Obrazovanje</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1977. maturirala u Klasičnoj gimnaziji u Zagrebu</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1977. diplomirala na Medicinskom fakultetu (MF) Sveučilišta u Zagrebu</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1978. poslijediplomski studij na Prirodoslovno-matematičkom fakultetu Sveučilišta u Zagrebu iz struke biologija, smjer biomedicina</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1984. položila specijalistički ispit iz interne medicine</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1986. poslijediplomski studij medicinskih znanosti na Medidinskom fakultetu Sveučilišta u Zagrebu</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1989. obranila magisterski rad “Odnos kliničkih, hematoloških, biokemijskih i histoloških karakteristika u bolesnika s ne-Hodgkinovim limfomom”</w:t>
            </w:r>
          </w:p>
          <w:p w:rsidR="00E27879" w:rsidRPr="0005341E" w:rsidRDefault="00E27879" w:rsidP="0005341E">
            <w:pPr>
              <w:tabs>
                <w:tab w:val="left" w:pos="1843"/>
              </w:tabs>
              <w:spacing w:before="60" w:after="60"/>
              <w:rPr>
                <w:rFonts w:ascii="Arial Narrow" w:hAnsi="Arial Narrow"/>
                <w:b/>
                <w:bCs/>
                <w:sz w:val="22"/>
                <w:szCs w:val="22"/>
                <w:u w:val="single"/>
              </w:rPr>
            </w:pPr>
            <w:r w:rsidRPr="0005341E">
              <w:rPr>
                <w:rFonts w:ascii="Arial Narrow" w:hAnsi="Arial Narrow"/>
                <w:sz w:val="22"/>
                <w:szCs w:val="22"/>
              </w:rPr>
              <w:t>1999. obranila doktorsku dizertaciju “Prognostički čimbenici u bolesnika s ne-Hodgkinovim limfomom”</w:t>
            </w:r>
          </w:p>
          <w:p w:rsidR="00E27879" w:rsidRPr="0005341E" w:rsidRDefault="00E27879" w:rsidP="0005341E">
            <w:pPr>
              <w:tabs>
                <w:tab w:val="left" w:pos="1843"/>
              </w:tabs>
              <w:spacing w:before="60" w:after="60"/>
              <w:rPr>
                <w:rFonts w:ascii="Arial Narrow" w:hAnsi="Arial Narrow"/>
                <w:b/>
                <w:bCs/>
                <w:sz w:val="22"/>
                <w:szCs w:val="22"/>
                <w:u w:val="single"/>
              </w:rPr>
            </w:pPr>
            <w:r w:rsidRPr="0005341E">
              <w:rPr>
                <w:rFonts w:ascii="Arial Narrow" w:hAnsi="Arial Narrow"/>
                <w:b/>
                <w:bCs/>
                <w:sz w:val="22"/>
                <w:szCs w:val="22"/>
                <w:u w:val="single"/>
              </w:rPr>
              <w:t>Radno iskustvo</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1984. – 1988. voditelj Hematološke poliklinike sa dnevnom bolnicom Hematološkog odjela Klinike za unutarnje bolesti u Kliničkoj bolnici „Merkur“</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1988. –  danas - voditelj Kliničkog odsjeka Hematološkog odjela Klinike za unutarnje bolesti u Kliničkoj bolnici “Merkur” u Zagrebu</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 xml:space="preserve">2011.  – danas - zamjenica pročelnika Zavoda za hematologiju Klinike za unutarnje bolesti u Kliničkoj bolnici „Merkur“ u Zagrebu </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1995. primarijus</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2002. subspecijalist hematolog</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od 2009. naslovni profesor na Medicinskom fakultetu i Zdravstvnom veleučilištu u Zagrebu</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od 2015. izvanredni profesor u kumulativnom radnom odnosu na Medicinskom fakultetu Sveučilišta u Zagrebu</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 xml:space="preserve">Od 1990. stalni je sudski vještak za Internu medicinu pri Okružnom sudu u Zagrebu, a 2000. stručnjak vještak u drugostupanjskom tijelu vještačenja pri Ministarstvu rada i socijalne skrbi RH. </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Od 1996. do danas – čkan Etičkog povjerenstva u Kliničkoj bolnici „Merkur“ u Zagrebu</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 xml:space="preserve">Sudjelovala je u organiziranju pet kongresa Hrvatskog društva za hematologiju i transfuzijsku medicinu HLZ-a. </w:t>
            </w:r>
          </w:p>
          <w:p w:rsidR="00E27879" w:rsidRPr="0005341E" w:rsidRDefault="00E27879" w:rsidP="0005341E">
            <w:pPr>
              <w:tabs>
                <w:tab w:val="left" w:pos="1843"/>
              </w:tabs>
              <w:spacing w:before="60" w:after="60"/>
              <w:rPr>
                <w:rFonts w:ascii="Arial Narrow" w:hAnsi="Arial Narrow"/>
                <w:b/>
                <w:sz w:val="22"/>
                <w:szCs w:val="22"/>
                <w:u w:val="single"/>
              </w:rPr>
            </w:pPr>
            <w:r w:rsidRPr="0005341E">
              <w:rPr>
                <w:rFonts w:ascii="Arial Narrow" w:hAnsi="Arial Narrow"/>
                <w:b/>
                <w:sz w:val="22"/>
                <w:szCs w:val="22"/>
                <w:u w:val="single"/>
              </w:rPr>
              <w:t>Nastavna aktivnost</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 xml:space="preserve">Napisala je više nastavnih tekstova u udžbenicima interne medicine, interne propedeutike, onkologije te hematologije i transfuziologije. Sudjelovala je u pisanju više udžbenika za studente i specijalizante interne medicine te liječnike hematologe i transfuziologe. </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 xml:space="preserve">Od 1980. predaje u okviru dodiplomske i poslijediplomske nastave na Medicinskom fakultetu. Predavala je internu medicinu u srednjoj medicinksoj školi. </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 xml:space="preserve">Educirala je brojne pripravnike, specijalizante interne medicine, transfuziologije, specijalizaante uže specijalnosti hematologije i specijalizante drugih struka. </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 xml:space="preserve">Od 2003. koordinira nastavu iz interne medicine na poslijediplomskom studiju obteljske medicine. </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U okviru Stalnog medicinskog usavršavanja na Medicinskom fakultetu u Zagrebu organizirala je više tečajeva I. kategorije iz područja hematologije i transfuziologije namjenjenih liječnicima raznih specijalnosti.</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 xml:space="preserve">Mentor pri izradi diplomskih, magisterskih i doktorskih radova.  </w:t>
            </w:r>
          </w:p>
          <w:p w:rsidR="00E27879" w:rsidRPr="0005341E" w:rsidRDefault="00E27879" w:rsidP="0005341E">
            <w:pPr>
              <w:tabs>
                <w:tab w:val="left" w:pos="1843"/>
              </w:tabs>
              <w:spacing w:before="60" w:after="60"/>
              <w:rPr>
                <w:rFonts w:ascii="Arial Narrow" w:hAnsi="Arial Narrow"/>
                <w:b/>
                <w:sz w:val="22"/>
                <w:szCs w:val="22"/>
                <w:u w:val="single"/>
              </w:rPr>
            </w:pPr>
            <w:r w:rsidRPr="0005341E">
              <w:rPr>
                <w:rFonts w:ascii="Arial Narrow" w:hAnsi="Arial Narrow"/>
                <w:b/>
                <w:sz w:val="22"/>
                <w:szCs w:val="22"/>
                <w:u w:val="single"/>
              </w:rPr>
              <w:t>Disertacija (naslov i godina obrane)</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1989. obranila magisterski rad “Odnos kliničkih, hematoloških, biokemijskih i histoloških karakteristika u bolesnika s ne-Hodgkinovim limfomom”</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1999. obranila doktorsku dizertaciju “Prognostički čimbenici u bolesnika s ne-Hodgkinovim limfomom”</w:t>
            </w:r>
          </w:p>
          <w:p w:rsidR="00E27879" w:rsidRPr="0005341E" w:rsidRDefault="00E27879" w:rsidP="0005341E">
            <w:pPr>
              <w:tabs>
                <w:tab w:val="left" w:pos="1843"/>
              </w:tabs>
              <w:spacing w:before="60" w:after="60"/>
              <w:rPr>
                <w:rFonts w:ascii="Arial Narrow" w:hAnsi="Arial Narrow"/>
                <w:b/>
                <w:sz w:val="22"/>
                <w:szCs w:val="22"/>
                <w:u w:val="single"/>
              </w:rPr>
            </w:pPr>
            <w:r w:rsidRPr="0005341E">
              <w:rPr>
                <w:rFonts w:ascii="Arial Narrow" w:hAnsi="Arial Narrow"/>
                <w:b/>
                <w:sz w:val="22"/>
                <w:szCs w:val="22"/>
                <w:u w:val="single"/>
              </w:rPr>
              <w:t>Znanstvena aktivnost</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Sudjelovala je na brojnim hematološkim i transfuziološkim kongresima u zemlji i inozemstvu. Objavila je više radova u i aktivno sudjelovala na više kongresa u zemlji i inozemstvu.</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2006. – 2014. voditelj projekta „Kardiomiopatije i anemije“ pri Ministarstu znanosti, prosvjete i športa RH.</w:t>
            </w:r>
          </w:p>
          <w:p w:rsidR="00E27879" w:rsidRPr="0005341E" w:rsidRDefault="00E27879" w:rsidP="0005341E">
            <w:pPr>
              <w:spacing w:before="60" w:after="60"/>
              <w:rPr>
                <w:rFonts w:ascii="Arial Narrow" w:hAnsi="Arial Narrow"/>
                <w:sz w:val="22"/>
                <w:szCs w:val="22"/>
              </w:rPr>
            </w:pPr>
            <w:r w:rsidRPr="0005341E">
              <w:rPr>
                <w:rFonts w:ascii="Arial Narrow" w:hAnsi="Arial Narrow"/>
                <w:sz w:val="22"/>
                <w:szCs w:val="22"/>
              </w:rPr>
              <w:t xml:space="preserve">Recenzirala je udžbenike iz hematologije i transfuziologije, te više stručnih radova. </w:t>
            </w:r>
          </w:p>
          <w:p w:rsidR="00E27879" w:rsidRPr="0005341E" w:rsidRDefault="00E27879" w:rsidP="0005341E">
            <w:pPr>
              <w:tabs>
                <w:tab w:val="left" w:pos="1843"/>
              </w:tabs>
              <w:spacing w:before="60" w:after="60"/>
              <w:rPr>
                <w:rFonts w:ascii="Arial Narrow" w:hAnsi="Arial Narrow"/>
                <w:b/>
                <w:sz w:val="22"/>
                <w:szCs w:val="22"/>
                <w:u w:val="single"/>
              </w:rPr>
            </w:pPr>
            <w:r w:rsidRPr="0005341E">
              <w:rPr>
                <w:rFonts w:ascii="Arial Narrow" w:hAnsi="Arial Narrow"/>
                <w:b/>
                <w:sz w:val="22"/>
                <w:szCs w:val="22"/>
                <w:u w:val="single"/>
              </w:rPr>
              <w:t>Publikacije (ukupan broj po kategorijama)</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16 radova citiranih u Current Contents-u</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32 radova u drugim indeksiranim časopisima (10 u Medline, 7 u Scopusu)</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126 tiskani članak u knjigama, zbornicima i drugim neindeksiranim časopisima</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42 sažetka u CC časopisima</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 xml:space="preserve">215 ostala kongresna priopćenja kao sažeci </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Radovi su citirani 185 puta.</w:t>
            </w:r>
          </w:p>
        </w:tc>
      </w:tr>
      <w:tr w:rsidR="00E27879" w:rsidRPr="0005341E" w:rsidTr="00211215">
        <w:tc>
          <w:tcPr>
            <w:tcW w:w="1959" w:type="dxa"/>
          </w:tcPr>
          <w:p w:rsidR="00E27879" w:rsidRPr="0005341E" w:rsidRDefault="00E27879" w:rsidP="0005341E">
            <w:pPr>
              <w:spacing w:before="60" w:after="60"/>
              <w:rPr>
                <w:rFonts w:ascii="Arial Narrow" w:hAnsi="Arial Narrow"/>
                <w:b/>
                <w:sz w:val="22"/>
                <w:szCs w:val="22"/>
              </w:rPr>
            </w:pPr>
            <w:r w:rsidRPr="0005341E">
              <w:rPr>
                <w:rFonts w:ascii="Arial Narrow" w:hAnsi="Arial Narrow"/>
                <w:b/>
                <w:sz w:val="22"/>
                <w:szCs w:val="22"/>
              </w:rPr>
              <w:t>Popis radova objavljenih u posljednjih pet godina</w:t>
            </w:r>
          </w:p>
        </w:tc>
        <w:tc>
          <w:tcPr>
            <w:tcW w:w="7328" w:type="dxa"/>
          </w:tcPr>
          <w:p w:rsidR="00E27879" w:rsidRPr="0005341E" w:rsidRDefault="00E27879" w:rsidP="00E337BE">
            <w:pPr>
              <w:pStyle w:val="PlainText"/>
              <w:numPr>
                <w:ilvl w:val="0"/>
                <w:numId w:val="104"/>
              </w:numPr>
              <w:spacing w:before="60" w:after="60"/>
              <w:jc w:val="both"/>
              <w:rPr>
                <w:rFonts w:ascii="Arial Narrow" w:hAnsi="Arial Narrow"/>
                <w:sz w:val="22"/>
                <w:szCs w:val="22"/>
              </w:rPr>
            </w:pPr>
            <w:r w:rsidRPr="0005341E">
              <w:rPr>
                <w:rFonts w:ascii="Arial Narrow" w:hAnsi="Arial Narrow"/>
                <w:sz w:val="22"/>
                <w:szCs w:val="22"/>
              </w:rPr>
              <w:t>Burilović V, Tomičić M, Planinc.Peraica A. HEPARINE INDUCED THROMBOCYTOPAENIA. Pharmaca. 2011;49:79-88.</w:t>
            </w:r>
          </w:p>
          <w:p w:rsidR="00E27879" w:rsidRPr="0005341E" w:rsidRDefault="00E27879" w:rsidP="00E337BE">
            <w:pPr>
              <w:pStyle w:val="PlainText"/>
              <w:numPr>
                <w:ilvl w:val="0"/>
                <w:numId w:val="104"/>
              </w:numPr>
              <w:spacing w:before="60" w:after="60"/>
              <w:jc w:val="both"/>
              <w:rPr>
                <w:rFonts w:ascii="Arial Narrow" w:hAnsi="Arial Narrow"/>
                <w:sz w:val="22"/>
                <w:szCs w:val="22"/>
              </w:rPr>
            </w:pPr>
            <w:r w:rsidRPr="0005341E">
              <w:rPr>
                <w:rFonts w:ascii="Arial Narrow" w:hAnsi="Arial Narrow"/>
                <w:sz w:val="22"/>
                <w:szCs w:val="22"/>
              </w:rPr>
              <w:t>Radić-Krišto D, Ostojić Kolonić S, Kardum-Skelin I, Mandac Rogulj I, Vrhovac R, Planinc-Peraica A. BILATERALNI PLEURALNI IZLJEV KAO PRVA MANIFESTACIJA MULTIPLOG MIJELOMA UZ PRIKAZ LITERATURE. Acta Med Croatica. 2011;65(supl) S1:207-211.</w:t>
            </w:r>
          </w:p>
          <w:p w:rsidR="00E27879" w:rsidRPr="0005341E" w:rsidRDefault="00E27879" w:rsidP="00E337BE">
            <w:pPr>
              <w:pStyle w:val="PlainText"/>
              <w:numPr>
                <w:ilvl w:val="0"/>
                <w:numId w:val="104"/>
              </w:numPr>
              <w:spacing w:before="60" w:after="60"/>
              <w:jc w:val="both"/>
              <w:rPr>
                <w:rFonts w:ascii="Arial Narrow" w:hAnsi="Arial Narrow"/>
                <w:sz w:val="22"/>
                <w:szCs w:val="22"/>
              </w:rPr>
            </w:pPr>
            <w:r w:rsidRPr="0005341E">
              <w:rPr>
                <w:rFonts w:ascii="Arial Narrow" w:hAnsi="Arial Narrow"/>
                <w:sz w:val="22"/>
                <w:szCs w:val="22"/>
              </w:rPr>
              <w:t>Mandac Rogulj I, Radić-Krišto D, Milunović V, Ostojić Kolonić S, Jelić Puškarić B, Planinc-Peraica A. PLAZMNOCITOM U BOLESNIKA S DUGOGODIŠNJOM KRONIČNOM LIMFOCITNOM LEUKEMIJOM: PRIKAZ SLUČAJA I PREGLED LITERATURE. Acta Med Croatica. 2011;65(supl)::173-179.</w:t>
            </w:r>
          </w:p>
          <w:p w:rsidR="00E27879" w:rsidRPr="0005341E" w:rsidRDefault="00E27879" w:rsidP="00E337BE">
            <w:pPr>
              <w:pStyle w:val="PlainText"/>
              <w:numPr>
                <w:ilvl w:val="0"/>
                <w:numId w:val="104"/>
              </w:numPr>
              <w:spacing w:before="60" w:after="60"/>
              <w:jc w:val="both"/>
              <w:rPr>
                <w:rFonts w:ascii="Arial Narrow" w:hAnsi="Arial Narrow"/>
                <w:sz w:val="22"/>
                <w:szCs w:val="22"/>
              </w:rPr>
            </w:pPr>
            <w:r w:rsidRPr="0005341E">
              <w:rPr>
                <w:rFonts w:ascii="Arial Narrow" w:hAnsi="Arial Narrow"/>
                <w:sz w:val="22"/>
                <w:szCs w:val="22"/>
              </w:rPr>
              <w:t>Mandac Rogulj I, Planinc-Peaica A, Ostojić Kolonić S. RANE KOD HEMATOLOŠKIH BOLESNKA. Acta Med Croatica. 2012;66(supl 1):99-101.</w:t>
            </w:r>
          </w:p>
          <w:p w:rsidR="00E27879" w:rsidRPr="0005341E" w:rsidRDefault="00E27879" w:rsidP="00E337BE">
            <w:pPr>
              <w:pStyle w:val="PlainText"/>
              <w:numPr>
                <w:ilvl w:val="0"/>
                <w:numId w:val="104"/>
              </w:numPr>
              <w:spacing w:before="60" w:after="60"/>
              <w:jc w:val="both"/>
              <w:rPr>
                <w:rFonts w:ascii="Arial Narrow" w:hAnsi="Arial Narrow"/>
                <w:sz w:val="22"/>
                <w:szCs w:val="22"/>
              </w:rPr>
            </w:pPr>
            <w:r w:rsidRPr="0005341E">
              <w:rPr>
                <w:rFonts w:ascii="Arial Narrow" w:hAnsi="Arial Narrow"/>
                <w:sz w:val="22"/>
                <w:szCs w:val="22"/>
              </w:rPr>
              <w:t>Bošnjak B, Čuljak-Aleksić M, Gojčeta K, Golubić-Ćepulić B, Debeljak Ž, Dodig J, Kogler-Majerić V, Mesarić J, Planinc-Peraica A i dr. SMJERNICE HRVATSKOG DRUŠTVA ZA HEMATOLOGIJU I TRANSFUZIJSKU MEDICINU U DIJAGNOSTIČKO-TERAPIJSKOM POSTUPKU ZA TROMBOCITOPENIJU IZAZVANU HEPARINOM (HIT). Liječ Vjesn. 2012;134:253-258.</w:t>
            </w:r>
          </w:p>
          <w:p w:rsidR="00E27879" w:rsidRPr="0005341E" w:rsidRDefault="00E27879" w:rsidP="00E337BE">
            <w:pPr>
              <w:pStyle w:val="PlainText"/>
              <w:numPr>
                <w:ilvl w:val="0"/>
                <w:numId w:val="104"/>
              </w:numPr>
              <w:spacing w:before="60" w:after="60"/>
              <w:jc w:val="both"/>
              <w:rPr>
                <w:rFonts w:ascii="Arial Narrow" w:hAnsi="Arial Narrow"/>
                <w:sz w:val="22"/>
                <w:szCs w:val="22"/>
              </w:rPr>
            </w:pPr>
            <w:r w:rsidRPr="0005341E">
              <w:rPr>
                <w:rFonts w:ascii="Arial Narrow" w:hAnsi="Arial Narrow"/>
                <w:sz w:val="22"/>
                <w:szCs w:val="22"/>
              </w:rPr>
              <w:t>Škunca Ž, Dominis M, Planinc-Peraica A, Jakšić B. KLINIČKE KARAKTERISTIKE U B VELIKOSTANIČNIM LIMFOMOM I DVOSTRUKOM TRANSLOKACIJOM BCL2/c-MYC.Acta Med Croatica. 2014;68-305.</w:t>
            </w:r>
          </w:p>
          <w:p w:rsidR="00E27879" w:rsidRPr="0005341E" w:rsidRDefault="00E27879" w:rsidP="00E337BE">
            <w:pPr>
              <w:pStyle w:val="PlainText"/>
              <w:numPr>
                <w:ilvl w:val="0"/>
                <w:numId w:val="104"/>
              </w:numPr>
              <w:spacing w:before="60" w:after="60"/>
              <w:jc w:val="both"/>
              <w:rPr>
                <w:rFonts w:ascii="Arial Narrow" w:hAnsi="Arial Narrow"/>
                <w:b/>
                <w:sz w:val="22"/>
                <w:szCs w:val="22"/>
              </w:rPr>
            </w:pPr>
            <w:r w:rsidRPr="0005341E">
              <w:rPr>
                <w:rFonts w:ascii="Arial Narrow" w:hAnsi="Arial Narrow"/>
                <w:sz w:val="22"/>
                <w:szCs w:val="22"/>
              </w:rPr>
              <w:t>Škunca Ž, Planinc-Peraica A. PROGNOSTIČKI UTJECAJ NF-kB EKSPRESIJE KOD PODSKUPINA DIFUZNOG B-VELIKOSTANIČNOG LIMFOMA. Acta Med Croatica. 2015;69:25-32.</w:t>
            </w:r>
          </w:p>
          <w:p w:rsidR="00E27879" w:rsidRPr="0005341E" w:rsidRDefault="00E27879" w:rsidP="00E337BE">
            <w:pPr>
              <w:pStyle w:val="PlainText"/>
              <w:numPr>
                <w:ilvl w:val="0"/>
                <w:numId w:val="104"/>
              </w:numPr>
              <w:spacing w:before="60" w:after="60"/>
              <w:jc w:val="both"/>
              <w:rPr>
                <w:rFonts w:ascii="Arial Narrow" w:hAnsi="Arial Narrow"/>
                <w:sz w:val="22"/>
                <w:szCs w:val="22"/>
              </w:rPr>
            </w:pPr>
            <w:r w:rsidRPr="0005341E">
              <w:rPr>
                <w:rFonts w:ascii="Arial Narrow" w:hAnsi="Arial Narrow"/>
                <w:sz w:val="22"/>
                <w:szCs w:val="22"/>
              </w:rPr>
              <w:t xml:space="preserve">Mandac Rogulj I, Martinović M, Ostojić Kolonić S, Radić-Krišto D, Planinc-Peraica A. KOŽNE NUSPOJAVE TERAPIJE HIDROKSIUREJOM. Acta Med Croatica. 2015; 69 (Supl. 1) (2015) 59-61. </w:t>
            </w:r>
          </w:p>
          <w:p w:rsidR="00E27879" w:rsidRPr="0005341E" w:rsidRDefault="00E27879" w:rsidP="00E337BE">
            <w:pPr>
              <w:pStyle w:val="PlainText"/>
              <w:numPr>
                <w:ilvl w:val="0"/>
                <w:numId w:val="104"/>
              </w:numPr>
              <w:spacing w:before="60" w:after="60"/>
              <w:jc w:val="both"/>
              <w:rPr>
                <w:rFonts w:ascii="Arial Narrow" w:hAnsi="Arial Narrow"/>
                <w:sz w:val="22"/>
                <w:szCs w:val="22"/>
              </w:rPr>
            </w:pPr>
            <w:r w:rsidRPr="0005341E">
              <w:rPr>
                <w:rFonts w:ascii="Arial Narrow" w:hAnsi="Arial Narrow"/>
                <w:sz w:val="22"/>
                <w:szCs w:val="22"/>
              </w:rPr>
              <w:t>Milunović V, Patekar MB, Roso V, Zatezalo V, Stipinović BA, Jakobac KM, Šimec NG, Radić-Krišto D, Planinc-Peraica A, Kolonić SO. TRANSPLANTACIJA AUTOLOGNIH MATIČNIH STANICA KOD REFRAKTERNOG ILI RELAPSNOG DIFUZNOG B VELIKOSTANIČNOG LIMFOMA – ISKUSTVO JEDNOG CENTRA. Lijec Vjesn. 2015;137(9-10):276-82</w:t>
            </w:r>
          </w:p>
          <w:p w:rsidR="00E27879" w:rsidRPr="0005341E" w:rsidRDefault="00E27879" w:rsidP="00E337BE">
            <w:pPr>
              <w:pStyle w:val="PlainText"/>
              <w:numPr>
                <w:ilvl w:val="0"/>
                <w:numId w:val="104"/>
              </w:numPr>
              <w:spacing w:before="60" w:after="60"/>
              <w:jc w:val="both"/>
              <w:rPr>
                <w:rFonts w:ascii="Arial Narrow" w:hAnsi="Arial Narrow"/>
                <w:sz w:val="22"/>
                <w:szCs w:val="22"/>
              </w:rPr>
            </w:pPr>
            <w:r w:rsidRPr="0005341E">
              <w:rPr>
                <w:rFonts w:ascii="Arial Narrow" w:hAnsi="Arial Narrow"/>
                <w:sz w:val="22"/>
                <w:szCs w:val="22"/>
              </w:rPr>
              <w:t xml:space="preserve">Milunović V, Mandac Rogulj I, Planinc-Peraica A, Bulycheva E, Kolonić Ostojić S. THE ROLE OF microRNA IN MYELODISPLASTIC SYNDROMES BEYOND DNA METHYLATION AND HISTONE MODIFICATION. Eur J Haematol. 2016. DOI: 10.1111/ejh.12735 </w:t>
            </w:r>
          </w:p>
        </w:tc>
      </w:tr>
      <w:tr w:rsidR="00E27879" w:rsidRPr="0005341E" w:rsidTr="00211215">
        <w:tc>
          <w:tcPr>
            <w:tcW w:w="1959" w:type="dxa"/>
          </w:tcPr>
          <w:p w:rsidR="00E27879" w:rsidRPr="0005341E" w:rsidRDefault="00E27879" w:rsidP="0005341E">
            <w:pPr>
              <w:spacing w:before="60" w:after="60"/>
              <w:rPr>
                <w:rFonts w:ascii="Arial Narrow" w:hAnsi="Arial Narrow"/>
                <w:b/>
                <w:sz w:val="22"/>
                <w:szCs w:val="22"/>
              </w:rPr>
            </w:pPr>
            <w:r w:rsidRPr="0005341E">
              <w:rPr>
                <w:rFonts w:ascii="Arial Narrow" w:hAnsi="Arial Narrow"/>
                <w:b/>
                <w:sz w:val="22"/>
                <w:szCs w:val="22"/>
              </w:rPr>
              <w:t>Datum zadnjeg izbora u znanstveno-nastavno ili nastavno zvanje</w:t>
            </w:r>
          </w:p>
        </w:tc>
        <w:tc>
          <w:tcPr>
            <w:tcW w:w="7328" w:type="dxa"/>
          </w:tcPr>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2009. naslovni izvanredni profesor na Medicinskom fakultetu i Zdravstvnom veleučilištu u Zagrebu</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 xml:space="preserve">2015. izvanredni profesor u kumulativnom radnom odnosu na Medicinskom fakultetu Sveučilišta u Zagrebu  </w:t>
            </w:r>
          </w:p>
          <w:p w:rsidR="00E27879" w:rsidRPr="0005341E" w:rsidRDefault="00E27879" w:rsidP="0005341E">
            <w:pPr>
              <w:spacing w:before="60" w:after="60"/>
              <w:rPr>
                <w:rFonts w:ascii="Arial Narrow" w:hAnsi="Arial Narrow"/>
                <w:b/>
                <w:sz w:val="22"/>
                <w:szCs w:val="22"/>
              </w:rPr>
            </w:pPr>
          </w:p>
        </w:tc>
      </w:tr>
    </w:tbl>
    <w:p w:rsidR="00E27879" w:rsidRPr="0005341E" w:rsidRDefault="00E27879" w:rsidP="0005341E">
      <w:pPr>
        <w:spacing w:before="60" w:after="60"/>
        <w:rPr>
          <w:rFonts w:ascii="Arial Narrow" w:hAnsi="Arial Narrow"/>
          <w:b/>
          <w:sz w:val="22"/>
          <w:szCs w:val="22"/>
        </w:rPr>
      </w:pPr>
      <w:r w:rsidRPr="0005341E">
        <w:rPr>
          <w:rFonts w:ascii="Arial Narrow" w:hAnsi="Arial Narrow"/>
          <w:b/>
          <w:sz w:val="22"/>
          <w:szCs w:val="22"/>
        </w:rPr>
        <w:br w:type="page"/>
      </w:r>
    </w:p>
    <w:p w:rsidR="00F26569" w:rsidRPr="0005341E" w:rsidRDefault="00F26569" w:rsidP="0005341E">
      <w:pPr>
        <w:spacing w:before="60" w:after="60"/>
        <w:rPr>
          <w:rFonts w:ascii="Arial Narrow" w:hAnsi="Arial Narrow"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Ime</w:t>
            </w:r>
          </w:p>
        </w:tc>
        <w:tc>
          <w:tcPr>
            <w:tcW w:w="7328" w:type="dxa"/>
            <w:vAlign w:val="bottom"/>
          </w:tcPr>
          <w:p w:rsidR="00F26569" w:rsidRPr="0005341E" w:rsidRDefault="00F26569"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Željko</w:t>
            </w:r>
          </w:p>
        </w:tc>
      </w:tr>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Prezime</w:t>
            </w:r>
          </w:p>
        </w:tc>
        <w:tc>
          <w:tcPr>
            <w:tcW w:w="7328" w:type="dxa"/>
            <w:vAlign w:val="bottom"/>
          </w:tcPr>
          <w:p w:rsidR="00F26569" w:rsidRPr="0005341E" w:rsidRDefault="00F26569"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Prka</w:t>
            </w:r>
          </w:p>
        </w:tc>
      </w:tr>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Naziv ustanove</w:t>
            </w:r>
          </w:p>
        </w:tc>
        <w:tc>
          <w:tcPr>
            <w:tcW w:w="7328" w:type="dxa"/>
            <w:vAlign w:val="bottom"/>
          </w:tcPr>
          <w:p w:rsidR="00F26569" w:rsidRPr="0005341E" w:rsidRDefault="00F26569"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KB Dubrava, Zavod za hematologiju</w:t>
            </w:r>
          </w:p>
        </w:tc>
      </w:tr>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E-mail adresa</w:t>
            </w:r>
          </w:p>
        </w:tc>
        <w:tc>
          <w:tcPr>
            <w:tcW w:w="7328" w:type="dxa"/>
            <w:vAlign w:val="bottom"/>
          </w:tcPr>
          <w:p w:rsidR="00F26569" w:rsidRPr="0005341E" w:rsidRDefault="00FB63BA" w:rsidP="0005341E">
            <w:pPr>
              <w:spacing w:before="60" w:after="60"/>
              <w:rPr>
                <w:rFonts w:ascii="Arial Narrow" w:hAnsi="Arial Narrow" w:cs="Arial"/>
                <w:bCs/>
                <w:sz w:val="22"/>
                <w:szCs w:val="22"/>
                <w:lang w:val="hr-HR"/>
              </w:rPr>
            </w:pPr>
            <w:hyperlink r:id="rId539" w:history="1">
              <w:r w:rsidR="00F26569" w:rsidRPr="0005341E">
                <w:rPr>
                  <w:rStyle w:val="Hyperlink"/>
                  <w:rFonts w:ascii="Arial Narrow" w:hAnsi="Arial Narrow" w:cs="Arial"/>
                  <w:bCs/>
                  <w:sz w:val="22"/>
                  <w:szCs w:val="22"/>
                  <w:lang w:val="hr-HR"/>
                </w:rPr>
                <w:t>zeljkoprka@yahoo.com</w:t>
              </w:r>
            </w:hyperlink>
          </w:p>
        </w:tc>
      </w:tr>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Adresa osobne web stranice</w:t>
            </w:r>
          </w:p>
        </w:tc>
        <w:tc>
          <w:tcPr>
            <w:tcW w:w="7328" w:type="dxa"/>
            <w:vAlign w:val="center"/>
          </w:tcPr>
          <w:p w:rsidR="00F26569" w:rsidRPr="0005341E" w:rsidRDefault="00F26569" w:rsidP="0005341E">
            <w:pPr>
              <w:spacing w:before="60" w:after="60"/>
              <w:rPr>
                <w:rFonts w:ascii="Arial Narrow" w:hAnsi="Arial Narrow" w:cs="Arial"/>
                <w:sz w:val="22"/>
                <w:szCs w:val="22"/>
                <w:lang w:val="hr-HR"/>
              </w:rPr>
            </w:pPr>
          </w:p>
        </w:tc>
      </w:tr>
      <w:tr w:rsidR="00F26569" w:rsidRPr="0005341E" w:rsidTr="00D73881">
        <w:tc>
          <w:tcPr>
            <w:tcW w:w="1959" w:type="dxa"/>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Životopis</w:t>
            </w:r>
          </w:p>
        </w:tc>
        <w:tc>
          <w:tcPr>
            <w:tcW w:w="7328" w:type="dxa"/>
            <w:vAlign w:val="bottom"/>
          </w:tcPr>
          <w:p w:rsidR="00F26569" w:rsidRPr="0005341E" w:rsidRDefault="00F26569"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Obrazovanje</w:t>
            </w:r>
          </w:p>
          <w:p w:rsidR="00F26569" w:rsidRPr="0005341E" w:rsidRDefault="00F26569"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2000.-2006. Medicinski fakultet Zagreb</w:t>
            </w:r>
          </w:p>
          <w:p w:rsidR="00F26569" w:rsidRPr="0005341E" w:rsidRDefault="00F26569"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Radno iskustvo</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2007.-2009. Znanstveni novak na projektu „Novi klinički pristupi kroničnim mijelo i limfoproliferacijama“ (voditelj prof.dr.sc. Vlatko Pejša)</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2009. – 2013. specijalizacija interne medicine </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2013. – internist na Zavodu za hematologiju 8u tijeku subspecijalizacija iz hematologije)</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Nastavna aktivnost</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2013 – suradnik na predmetu Temelji liječničkog umijeća pri MF Zagreb</w:t>
            </w:r>
          </w:p>
          <w:p w:rsidR="00F26569" w:rsidRPr="0005341E" w:rsidRDefault="00F26569"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Disertacija</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„Prognostički značaj izražaja Fas, FasL i c-FLIP-a u klasičnom Hodgkinovom limfomu“ (tema obranjena 2013.)</w:t>
            </w:r>
          </w:p>
          <w:p w:rsidR="00F26569" w:rsidRPr="0005341E" w:rsidRDefault="00F26569"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Znanstvena aktivnost</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Publikacije</w:t>
            </w:r>
            <w:r w:rsidR="003B633F" w:rsidRPr="0005341E">
              <w:rPr>
                <w:rFonts w:ascii="Arial Narrow" w:hAnsi="Arial Narrow" w:cs="Arial"/>
                <w:sz w:val="22"/>
                <w:szCs w:val="22"/>
                <w:lang w:val="hr-HR"/>
              </w:rPr>
              <w:t> </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CC – 5; SCIE- 1</w:t>
            </w:r>
          </w:p>
          <w:p w:rsidR="00F26569" w:rsidRPr="0005341E" w:rsidRDefault="00F26569"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Osobni podaci</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06.05.1982., VI. Oranički odvojak 2, Zagreb</w:t>
            </w:r>
          </w:p>
        </w:tc>
      </w:tr>
      <w:tr w:rsidR="00F26569" w:rsidRPr="0005341E" w:rsidTr="00D73881">
        <w:trPr>
          <w:trHeight w:val="3584"/>
        </w:trPr>
        <w:tc>
          <w:tcPr>
            <w:tcW w:w="1959" w:type="dxa"/>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Popis radova objavljenih u posljednjih pet godina </w:t>
            </w:r>
            <w:r w:rsidR="00CB25F6" w:rsidRPr="0005341E">
              <w:rPr>
                <w:rFonts w:ascii="Arial Narrow" w:hAnsi="Arial Narrow" w:cs="Arial"/>
                <w:sz w:val="22"/>
                <w:szCs w:val="22"/>
                <w:lang w:val="hr-HR"/>
              </w:rPr>
              <w:t> </w:t>
            </w:r>
          </w:p>
        </w:tc>
        <w:tc>
          <w:tcPr>
            <w:tcW w:w="7328" w:type="dxa"/>
          </w:tcPr>
          <w:p w:rsidR="00F26569" w:rsidRPr="0005341E" w:rsidRDefault="00FB63BA" w:rsidP="0005341E">
            <w:pPr>
              <w:spacing w:before="60" w:after="60"/>
              <w:rPr>
                <w:rFonts w:ascii="Arial Narrow" w:hAnsi="Arial Narrow" w:cs="Arial"/>
                <w:sz w:val="22"/>
                <w:szCs w:val="22"/>
                <w:lang w:val="hr-HR"/>
              </w:rPr>
            </w:pPr>
            <w:hyperlink r:id="rId540" w:history="1">
              <w:r w:rsidR="00F26569" w:rsidRPr="0005341E">
                <w:rPr>
                  <w:rStyle w:val="Hyperlink"/>
                  <w:rFonts w:ascii="Arial Narrow" w:hAnsi="Arial Narrow" w:cs="Arial"/>
                  <w:sz w:val="22"/>
                  <w:szCs w:val="22"/>
                  <w:lang w:val="hr-HR"/>
                </w:rPr>
                <w:t>Hemochromatosis gene mutations may affect the survival of patients with myelodysplastic syndrome.</w:t>
              </w:r>
            </w:hyperlink>
            <w:r w:rsidR="00F26569" w:rsidRPr="0005341E">
              <w:rPr>
                <w:rFonts w:ascii="Arial Narrow" w:hAnsi="Arial Narrow" w:cs="Arial"/>
                <w:sz w:val="22"/>
                <w:szCs w:val="22"/>
                <w:lang w:val="hr-HR"/>
              </w:rPr>
              <w:t>Lucijanić M, Pejša V, Mitrović Z, Štoos-Veić T, Livun A, Jakšić O, Vasilj T, Piršić M, Hariš V, Prka Ž, Kušec R.Hematology. 2015 May 4. [Epub ahead of print]</w:t>
            </w:r>
          </w:p>
          <w:p w:rsidR="00F26569" w:rsidRPr="0005341E" w:rsidRDefault="00FB63BA" w:rsidP="0005341E">
            <w:pPr>
              <w:spacing w:before="60" w:after="60"/>
              <w:rPr>
                <w:rFonts w:ascii="Arial Narrow" w:hAnsi="Arial Narrow" w:cs="Arial"/>
                <w:sz w:val="22"/>
                <w:szCs w:val="22"/>
                <w:lang w:val="hr-HR"/>
              </w:rPr>
            </w:pPr>
            <w:hyperlink r:id="rId541" w:history="1">
              <w:r w:rsidR="00F26569" w:rsidRPr="0005341E">
                <w:rPr>
                  <w:rStyle w:val="Hyperlink"/>
                  <w:rFonts w:ascii="Arial Narrow" w:hAnsi="Arial Narrow" w:cs="Arial"/>
                  <w:sz w:val="22"/>
                  <w:szCs w:val="22"/>
                  <w:lang w:val="hr-HR"/>
                </w:rPr>
                <w:t>[The use of peripherally inserted central catheter (PICC) in patients with hematological malignancies--a single center experience].</w:t>
              </w:r>
            </w:hyperlink>
            <w:r w:rsidR="00F26569" w:rsidRPr="0005341E">
              <w:rPr>
                <w:rFonts w:ascii="Arial Narrow" w:hAnsi="Arial Narrow" w:cs="Arial"/>
                <w:sz w:val="22"/>
                <w:szCs w:val="22"/>
                <w:lang w:val="hr-HR"/>
              </w:rPr>
              <w:t xml:space="preserve">Mitrović Z, Komljenović I, Jaksic O, </w:t>
            </w:r>
            <w:r w:rsidR="00F26569" w:rsidRPr="0005341E">
              <w:rPr>
                <w:rFonts w:ascii="Arial Narrow" w:hAnsi="Arial Narrow" w:cs="Arial"/>
                <w:b/>
                <w:bCs/>
                <w:sz w:val="22"/>
                <w:szCs w:val="22"/>
                <w:lang w:val="hr-HR"/>
              </w:rPr>
              <w:t>Prka Z</w:t>
            </w:r>
            <w:r w:rsidR="00F26569" w:rsidRPr="0005341E">
              <w:rPr>
                <w:rFonts w:ascii="Arial Narrow" w:hAnsi="Arial Narrow" w:cs="Arial"/>
                <w:sz w:val="22"/>
                <w:szCs w:val="22"/>
                <w:lang w:val="hr-HR"/>
              </w:rPr>
              <w:t>, Crnek SS, Stojsavljević RA, Pirsic M, Haris V, Kusec R, Dautovic D, Pejsa V.</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Lijec Vjesn. 2014 May-Jun;136(5-6):136-40. Croatian. </w:t>
            </w:r>
          </w:p>
          <w:p w:rsidR="00F26569" w:rsidRPr="0005341E" w:rsidRDefault="00FB63BA" w:rsidP="0005341E">
            <w:pPr>
              <w:spacing w:before="60" w:after="60"/>
              <w:rPr>
                <w:rFonts w:ascii="Arial Narrow" w:hAnsi="Arial Narrow" w:cs="Arial"/>
                <w:sz w:val="22"/>
                <w:szCs w:val="22"/>
                <w:lang w:val="hr-HR"/>
              </w:rPr>
            </w:pPr>
            <w:hyperlink r:id="rId542" w:history="1">
              <w:r w:rsidR="00F26569" w:rsidRPr="0005341E">
                <w:rPr>
                  <w:rStyle w:val="Hyperlink"/>
                  <w:rFonts w:ascii="Arial Narrow" w:hAnsi="Arial Narrow" w:cs="Arial"/>
                  <w:sz w:val="22"/>
                  <w:szCs w:val="22"/>
                  <w:lang w:val="hr-HR"/>
                </w:rPr>
                <w:t>Focal myositis of lower extremity responsive to botulinum A toxin.</w:t>
              </w:r>
            </w:hyperlink>
            <w:r w:rsidR="00F26569" w:rsidRPr="0005341E">
              <w:rPr>
                <w:rFonts w:ascii="Arial Narrow" w:hAnsi="Arial Narrow" w:cs="Arial"/>
                <w:sz w:val="22"/>
                <w:szCs w:val="22"/>
                <w:lang w:val="hr-HR"/>
              </w:rPr>
              <w:t xml:space="preserve">Mitrovic J, </w:t>
            </w:r>
            <w:r w:rsidR="00F26569" w:rsidRPr="0005341E">
              <w:rPr>
                <w:rFonts w:ascii="Arial Narrow" w:hAnsi="Arial Narrow" w:cs="Arial"/>
                <w:b/>
                <w:bCs/>
                <w:sz w:val="22"/>
                <w:szCs w:val="22"/>
                <w:lang w:val="hr-HR"/>
              </w:rPr>
              <w:t>Prka Z</w:t>
            </w:r>
            <w:r w:rsidR="00F26569" w:rsidRPr="0005341E">
              <w:rPr>
                <w:rFonts w:ascii="Arial Narrow" w:hAnsi="Arial Narrow" w:cs="Arial"/>
                <w:sz w:val="22"/>
                <w:szCs w:val="22"/>
                <w:lang w:val="hr-HR"/>
              </w:rPr>
              <w:t>, Zic R, Marusic S, Morovic-Vergles J.Clin Neuropharmacol. 2014 Mar-Apr;37(2):55-7. doi: 10.1097/WNF.0000000000000019.</w:t>
            </w:r>
          </w:p>
          <w:p w:rsidR="00F26569" w:rsidRPr="0005341E" w:rsidRDefault="00FB63BA" w:rsidP="009D40F1">
            <w:pPr>
              <w:spacing w:before="60" w:after="60"/>
              <w:rPr>
                <w:rFonts w:ascii="Arial Narrow" w:hAnsi="Arial Narrow" w:cs="Arial"/>
                <w:sz w:val="22"/>
                <w:szCs w:val="22"/>
                <w:lang w:val="hr-HR"/>
              </w:rPr>
            </w:pPr>
            <w:hyperlink r:id="rId543" w:history="1">
              <w:r w:rsidR="00F26569" w:rsidRPr="0005341E">
                <w:rPr>
                  <w:rStyle w:val="Hyperlink"/>
                  <w:rFonts w:ascii="Arial Narrow" w:hAnsi="Arial Narrow" w:cs="Arial"/>
                  <w:sz w:val="22"/>
                  <w:szCs w:val="22"/>
                  <w:lang w:val="hr-HR"/>
                </w:rPr>
                <w:t>Diffuse skin hyperpigmentation in CD30+ lymphoproliferation.</w:t>
              </w:r>
            </w:hyperlink>
            <w:r w:rsidR="00F26569" w:rsidRPr="0005341E">
              <w:rPr>
                <w:rFonts w:ascii="Arial Narrow" w:hAnsi="Arial Narrow" w:cs="Arial"/>
                <w:b/>
                <w:bCs/>
                <w:sz w:val="22"/>
                <w:szCs w:val="22"/>
                <w:lang w:val="hr-HR"/>
              </w:rPr>
              <w:t>Prka Z</w:t>
            </w:r>
            <w:r w:rsidR="00F26569" w:rsidRPr="0005341E">
              <w:rPr>
                <w:rFonts w:ascii="Arial Narrow" w:hAnsi="Arial Narrow" w:cs="Arial"/>
                <w:sz w:val="22"/>
                <w:szCs w:val="22"/>
                <w:lang w:val="hr-HR"/>
              </w:rPr>
              <w:t>, Tomasovic-Loncaric C, Pejsa V, Nevajda B, Kusec R.Ann Saudi Med. 2012 May-Jun;32(3):318-20. doi: 10.5144/0256-4947.2012.318.</w:t>
            </w:r>
          </w:p>
        </w:tc>
      </w:tr>
      <w:tr w:rsidR="00F26569" w:rsidRPr="0005341E" w:rsidTr="00D73881">
        <w:tc>
          <w:tcPr>
            <w:tcW w:w="1959" w:type="dxa"/>
            <w:vAlign w:val="center"/>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Datum zadnjeg izbora u znanstveno-nastavno ili nastavno zvanje i naziv zvanja</w:t>
            </w:r>
          </w:p>
        </w:tc>
        <w:tc>
          <w:tcPr>
            <w:tcW w:w="7328" w:type="dxa"/>
          </w:tcPr>
          <w:p w:rsidR="00F26569" w:rsidRPr="0005341E" w:rsidRDefault="00F26569" w:rsidP="0005341E">
            <w:pPr>
              <w:spacing w:before="60" w:after="60"/>
              <w:rPr>
                <w:rFonts w:ascii="Arial Narrow" w:hAnsi="Arial Narrow" w:cs="Arial"/>
                <w:sz w:val="22"/>
                <w:szCs w:val="22"/>
                <w:lang w:val="hr-HR"/>
              </w:rPr>
            </w:pPr>
          </w:p>
        </w:tc>
      </w:tr>
    </w:tbl>
    <w:p w:rsidR="00F26569" w:rsidRPr="0005341E" w:rsidRDefault="00F26569" w:rsidP="0005341E">
      <w:pPr>
        <w:spacing w:before="60" w:after="60"/>
        <w:rPr>
          <w:rFonts w:ascii="Arial Narrow" w:hAnsi="Arial Narrow" w:cs="Arial"/>
          <w:sz w:val="22"/>
          <w:szCs w:val="22"/>
          <w:lang w:val="hr-HR"/>
        </w:rPr>
      </w:pPr>
    </w:p>
    <w:p w:rsidR="00F26569" w:rsidRPr="0005341E" w:rsidRDefault="00F26569" w:rsidP="0005341E">
      <w:pPr>
        <w:spacing w:before="60" w:after="60"/>
        <w:rPr>
          <w:rFonts w:ascii="Arial Narrow" w:hAnsi="Arial Narrow" w:cs="Arial"/>
          <w:sz w:val="22"/>
          <w:szCs w:val="22"/>
          <w:lang w:val="hr-HR"/>
        </w:rPr>
      </w:pPr>
    </w:p>
    <w:p w:rsidR="00F26569" w:rsidRPr="0005341E" w:rsidRDefault="00F26569" w:rsidP="0005341E">
      <w:pPr>
        <w:spacing w:before="60" w:after="60"/>
        <w:rPr>
          <w:rFonts w:ascii="Arial Narrow" w:hAnsi="Arial Narrow"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
        <w:gridCol w:w="8318"/>
      </w:tblGrid>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Ime</w:t>
            </w:r>
          </w:p>
        </w:tc>
        <w:tc>
          <w:tcPr>
            <w:tcW w:w="7328"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Dražen </w:t>
            </w:r>
          </w:p>
        </w:tc>
      </w:tr>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Prezime</w:t>
            </w:r>
          </w:p>
        </w:tc>
        <w:tc>
          <w:tcPr>
            <w:tcW w:w="7328"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Pulanić</w:t>
            </w:r>
          </w:p>
        </w:tc>
      </w:tr>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Naziv ustanove</w:t>
            </w:r>
          </w:p>
        </w:tc>
        <w:tc>
          <w:tcPr>
            <w:tcW w:w="7328" w:type="dxa"/>
            <w:vAlign w:val="bottom"/>
          </w:tcPr>
          <w:p w:rsidR="00F26569" w:rsidRPr="0005341E" w:rsidRDefault="00F26569"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Zavod za hematologiju, Klinika za unutarnje bolesti KBC Zagreb i Medicinski fakultet Sveučilišta u Zagrebu</w:t>
            </w:r>
          </w:p>
        </w:tc>
      </w:tr>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E-mail adresa</w:t>
            </w:r>
          </w:p>
        </w:tc>
        <w:tc>
          <w:tcPr>
            <w:tcW w:w="7328" w:type="dxa"/>
            <w:vAlign w:val="bottom"/>
          </w:tcPr>
          <w:p w:rsidR="00F26569" w:rsidRPr="0005341E" w:rsidRDefault="00FB63BA" w:rsidP="0005341E">
            <w:pPr>
              <w:spacing w:before="60" w:after="60"/>
              <w:rPr>
                <w:rFonts w:ascii="Arial Narrow" w:hAnsi="Arial Narrow" w:cs="Arial"/>
                <w:bCs/>
                <w:sz w:val="22"/>
                <w:szCs w:val="22"/>
                <w:lang w:val="hr-HR"/>
              </w:rPr>
            </w:pPr>
            <w:hyperlink r:id="rId544" w:history="1">
              <w:r w:rsidR="00F26569" w:rsidRPr="0005341E">
                <w:rPr>
                  <w:rStyle w:val="Hyperlink"/>
                  <w:rFonts w:ascii="Arial Narrow" w:hAnsi="Arial Narrow" w:cs="Arial"/>
                  <w:bCs/>
                  <w:sz w:val="22"/>
                  <w:szCs w:val="22"/>
                  <w:lang w:val="hr-HR"/>
                </w:rPr>
                <w:t>dpulanic@yahoo.com</w:t>
              </w:r>
            </w:hyperlink>
          </w:p>
        </w:tc>
      </w:tr>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Adresa osobne web stranice</w:t>
            </w:r>
          </w:p>
        </w:tc>
        <w:tc>
          <w:tcPr>
            <w:tcW w:w="7328" w:type="dxa"/>
            <w:vAlign w:val="center"/>
          </w:tcPr>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w:t>
            </w:r>
          </w:p>
        </w:tc>
      </w:tr>
      <w:tr w:rsidR="00F26569" w:rsidRPr="0005341E" w:rsidTr="00D73881">
        <w:tc>
          <w:tcPr>
            <w:tcW w:w="1959" w:type="dxa"/>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Životopis</w:t>
            </w:r>
          </w:p>
        </w:tc>
        <w:tc>
          <w:tcPr>
            <w:tcW w:w="7328" w:type="dxa"/>
            <w:vAlign w:val="bottom"/>
          </w:tcPr>
          <w:p w:rsidR="00F26569" w:rsidRPr="0005341E" w:rsidRDefault="00F26569"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Obrazovanje i radno iskustvo:</w:t>
            </w:r>
          </w:p>
          <w:p w:rsidR="00F26569" w:rsidRPr="0005341E" w:rsidRDefault="00F26569" w:rsidP="00E337BE">
            <w:pPr>
              <w:pStyle w:val="NormalUsuallyused"/>
              <w:widowControl/>
              <w:numPr>
                <w:ilvl w:val="0"/>
                <w:numId w:val="105"/>
              </w:numPr>
              <w:spacing w:before="60" w:after="60" w:line="240" w:lineRule="auto"/>
              <w:jc w:val="left"/>
              <w:rPr>
                <w:rFonts w:ascii="Arial Narrow" w:hAnsi="Arial Narrow" w:cs="Arial"/>
                <w:sz w:val="22"/>
                <w:szCs w:val="22"/>
                <w:lang w:val="hr-HR"/>
              </w:rPr>
            </w:pPr>
            <w:r w:rsidRPr="0005341E">
              <w:rPr>
                <w:rFonts w:ascii="Arial Narrow" w:hAnsi="Arial Narrow" w:cs="Arial"/>
                <w:sz w:val="22"/>
                <w:szCs w:val="22"/>
                <w:lang w:val="hr-HR"/>
              </w:rPr>
              <w:t xml:space="preserve">Matematičko informatički obrazovni centar (MIOC) - XV gimnazija, Zagreb (maturirao 1993.); </w:t>
            </w:r>
          </w:p>
          <w:p w:rsidR="00F26569" w:rsidRPr="0005341E" w:rsidRDefault="00F26569" w:rsidP="00E337BE">
            <w:pPr>
              <w:pStyle w:val="NormalUsuallyused"/>
              <w:widowControl/>
              <w:numPr>
                <w:ilvl w:val="0"/>
                <w:numId w:val="105"/>
              </w:numPr>
              <w:spacing w:before="60" w:after="60" w:line="240" w:lineRule="auto"/>
              <w:jc w:val="left"/>
              <w:rPr>
                <w:rFonts w:ascii="Arial Narrow" w:hAnsi="Arial Narrow" w:cs="Arial"/>
                <w:sz w:val="22"/>
                <w:szCs w:val="22"/>
                <w:lang w:val="hr-HR"/>
              </w:rPr>
            </w:pPr>
            <w:r w:rsidRPr="0005341E">
              <w:rPr>
                <w:rFonts w:ascii="Arial Narrow" w:hAnsi="Arial Narrow" w:cs="Arial"/>
                <w:sz w:val="22"/>
                <w:szCs w:val="22"/>
                <w:lang w:val="hr-HR"/>
              </w:rPr>
              <w:t>Srednja glazbena škola - Funkcionalna muzička škola, Zagreb (maturirao 1993.);</w:t>
            </w:r>
          </w:p>
          <w:p w:rsidR="00F26569" w:rsidRPr="0005341E" w:rsidRDefault="00F26569" w:rsidP="00E337BE">
            <w:pPr>
              <w:pStyle w:val="NormalUsuallyused"/>
              <w:widowControl/>
              <w:numPr>
                <w:ilvl w:val="0"/>
                <w:numId w:val="105"/>
              </w:numPr>
              <w:spacing w:before="60" w:after="60" w:line="240" w:lineRule="auto"/>
              <w:jc w:val="left"/>
              <w:rPr>
                <w:rFonts w:ascii="Arial Narrow" w:hAnsi="Arial Narrow" w:cs="Arial"/>
                <w:sz w:val="22"/>
                <w:szCs w:val="22"/>
                <w:lang w:val="hr-HR"/>
              </w:rPr>
            </w:pPr>
            <w:r w:rsidRPr="0005341E">
              <w:rPr>
                <w:rFonts w:ascii="Arial Narrow" w:hAnsi="Arial Narrow" w:cs="Arial"/>
                <w:sz w:val="22"/>
                <w:szCs w:val="22"/>
                <w:lang w:val="hr-HR"/>
              </w:rPr>
              <w:t>Medicinski fakultet Sveučilišta u Zagrebu (1993.-1999.);</w:t>
            </w:r>
          </w:p>
          <w:p w:rsidR="00F26569" w:rsidRPr="0005341E" w:rsidRDefault="00F26569" w:rsidP="00E337BE">
            <w:pPr>
              <w:widowControl w:val="0"/>
              <w:numPr>
                <w:ilvl w:val="0"/>
                <w:numId w:val="105"/>
              </w:numPr>
              <w:spacing w:before="60" w:after="60"/>
              <w:rPr>
                <w:rFonts w:ascii="Arial Narrow" w:hAnsi="Arial Narrow" w:cs="Arial"/>
                <w:sz w:val="22"/>
                <w:szCs w:val="22"/>
                <w:lang w:val="hr-HR"/>
              </w:rPr>
            </w:pPr>
            <w:r w:rsidRPr="0005341E">
              <w:rPr>
                <w:rFonts w:ascii="Arial Narrow" w:hAnsi="Arial Narrow" w:cs="Arial"/>
                <w:sz w:val="22"/>
                <w:szCs w:val="22"/>
                <w:lang w:val="hr-HR"/>
              </w:rPr>
              <w:t>Znanstveni poslijediplomski studiji Medicinske znanosti, Medicinski fakultet Sveučilišta u Zagrebu, 1999.-2001.;</w:t>
            </w:r>
          </w:p>
          <w:p w:rsidR="00F26569" w:rsidRPr="0005341E" w:rsidRDefault="00F26569" w:rsidP="00E337BE">
            <w:pPr>
              <w:pStyle w:val="NormalUsuallyused"/>
              <w:widowControl/>
              <w:numPr>
                <w:ilvl w:val="0"/>
                <w:numId w:val="101"/>
              </w:numPr>
              <w:spacing w:before="60" w:after="60" w:line="240" w:lineRule="auto"/>
              <w:jc w:val="left"/>
              <w:rPr>
                <w:rFonts w:ascii="Arial Narrow" w:hAnsi="Arial Narrow" w:cs="Arial"/>
                <w:sz w:val="22"/>
                <w:szCs w:val="22"/>
                <w:lang w:val="hr-HR"/>
              </w:rPr>
            </w:pPr>
            <w:r w:rsidRPr="0005341E">
              <w:rPr>
                <w:rFonts w:ascii="Arial Narrow" w:hAnsi="Arial Narrow" w:cs="Arial"/>
                <w:sz w:val="22"/>
                <w:szCs w:val="22"/>
                <w:lang w:val="hr-HR"/>
              </w:rPr>
              <w:t>Obvezni staž obavio 1999.-2000. g. zaposlen u Poliklinici za prevenciju kardiovaskularnih bolesti i rehabilitaciju, Zagreb;</w:t>
            </w:r>
          </w:p>
          <w:p w:rsidR="00F26569" w:rsidRPr="0005341E" w:rsidRDefault="00F26569" w:rsidP="00E337BE">
            <w:pPr>
              <w:pStyle w:val="NormalUsuallyused"/>
              <w:widowControl/>
              <w:numPr>
                <w:ilvl w:val="0"/>
                <w:numId w:val="101"/>
              </w:numPr>
              <w:spacing w:before="60" w:after="60" w:line="240" w:lineRule="auto"/>
              <w:jc w:val="left"/>
              <w:rPr>
                <w:rFonts w:ascii="Arial Narrow" w:hAnsi="Arial Narrow" w:cs="Arial"/>
                <w:sz w:val="22"/>
                <w:szCs w:val="22"/>
                <w:lang w:val="hr-HR"/>
              </w:rPr>
            </w:pPr>
            <w:r w:rsidRPr="0005341E">
              <w:rPr>
                <w:rFonts w:ascii="Arial Narrow" w:hAnsi="Arial Narrow" w:cs="Arial"/>
                <w:sz w:val="22"/>
                <w:szCs w:val="22"/>
                <w:lang w:val="hr-HR"/>
              </w:rPr>
              <w:t>Državni ispit za doktore medicine položio u siječnju 2001.;</w:t>
            </w:r>
          </w:p>
          <w:p w:rsidR="00F26569" w:rsidRPr="0005341E" w:rsidRDefault="00F26569" w:rsidP="00E337BE">
            <w:pPr>
              <w:widowControl w:val="0"/>
              <w:numPr>
                <w:ilvl w:val="0"/>
                <w:numId w:val="101"/>
              </w:numPr>
              <w:spacing w:before="60" w:after="60"/>
              <w:rPr>
                <w:rFonts w:ascii="Arial Narrow" w:hAnsi="Arial Narrow" w:cs="Arial"/>
                <w:sz w:val="22"/>
                <w:szCs w:val="22"/>
                <w:lang w:val="hr-HR"/>
              </w:rPr>
            </w:pPr>
            <w:r w:rsidRPr="0005341E">
              <w:rPr>
                <w:rFonts w:ascii="Arial Narrow" w:hAnsi="Arial Narrow" w:cs="Arial"/>
                <w:sz w:val="22"/>
                <w:szCs w:val="22"/>
                <w:lang w:val="hr-HR"/>
              </w:rPr>
              <w:t>Znanstveni novak Katedre za patofiziologiju Medicinskog fakulteta Sveučilišta u Zagrebu, 2000.-2002.;</w:t>
            </w:r>
          </w:p>
          <w:p w:rsidR="00F26569" w:rsidRPr="0005341E" w:rsidRDefault="00F26569" w:rsidP="00E337BE">
            <w:pPr>
              <w:pStyle w:val="BodyText"/>
              <w:widowControl w:val="0"/>
              <w:numPr>
                <w:ilvl w:val="0"/>
                <w:numId w:val="101"/>
              </w:numPr>
              <w:spacing w:before="60" w:after="60"/>
              <w:rPr>
                <w:rFonts w:ascii="Arial Narrow" w:hAnsi="Arial Narrow" w:cs="Arial"/>
                <w:b w:val="0"/>
                <w:sz w:val="22"/>
                <w:szCs w:val="22"/>
              </w:rPr>
            </w:pPr>
            <w:r w:rsidRPr="0005341E">
              <w:rPr>
                <w:rFonts w:ascii="Arial Narrow" w:hAnsi="Arial Narrow" w:cs="Arial"/>
                <w:b w:val="0"/>
                <w:sz w:val="22"/>
                <w:szCs w:val="22"/>
              </w:rPr>
              <w:t>Izradio i obranio znanstveni magistarski rad 15. siječnja 2003. na Medicinskom fakultetu Sveučilišta u Zagrebu stekavši akademski stupanj magistra znanosti iz znanstvenog područja biomedicine i zdravstva;</w:t>
            </w:r>
          </w:p>
          <w:p w:rsidR="00F26569" w:rsidRPr="0005341E" w:rsidRDefault="00F26569" w:rsidP="00E337BE">
            <w:pPr>
              <w:widowControl w:val="0"/>
              <w:numPr>
                <w:ilvl w:val="0"/>
                <w:numId w:val="101"/>
              </w:numPr>
              <w:spacing w:before="60" w:after="60"/>
              <w:rPr>
                <w:rFonts w:ascii="Arial Narrow" w:hAnsi="Arial Narrow" w:cs="Arial"/>
                <w:sz w:val="22"/>
                <w:szCs w:val="22"/>
                <w:lang w:val="hr-HR"/>
              </w:rPr>
            </w:pPr>
            <w:r w:rsidRPr="0005341E">
              <w:rPr>
                <w:rFonts w:ascii="Arial Narrow" w:hAnsi="Arial Narrow" w:cs="Arial"/>
                <w:sz w:val="22"/>
                <w:szCs w:val="22"/>
                <w:lang w:val="hr-HR"/>
              </w:rPr>
              <w:t>Specijalizacija interne medicine, Klinika za unutarnje bolesti Kliničkog bolničkog centra Zagreb, 2002.-2006.;</w:t>
            </w:r>
          </w:p>
          <w:p w:rsidR="00F26569" w:rsidRPr="0005341E" w:rsidRDefault="00F26569" w:rsidP="00E337BE">
            <w:pPr>
              <w:widowControl w:val="0"/>
              <w:numPr>
                <w:ilvl w:val="0"/>
                <w:numId w:val="101"/>
              </w:numPr>
              <w:spacing w:before="60" w:after="60"/>
              <w:rPr>
                <w:rFonts w:ascii="Arial Narrow" w:hAnsi="Arial Narrow" w:cs="Arial"/>
                <w:sz w:val="22"/>
                <w:szCs w:val="22"/>
                <w:lang w:val="hr-HR"/>
              </w:rPr>
            </w:pPr>
            <w:r w:rsidRPr="0005341E">
              <w:rPr>
                <w:rFonts w:ascii="Arial Narrow" w:hAnsi="Arial Narrow" w:cs="Arial"/>
                <w:sz w:val="22"/>
                <w:szCs w:val="22"/>
                <w:lang w:val="hr-HR"/>
              </w:rPr>
              <w:t>Specijalist interne medicine, Zavod za hematologiju, Klinika za unutarnje bolesti KBC Zagreb, 2006.-danas;</w:t>
            </w:r>
          </w:p>
          <w:p w:rsidR="00F26569" w:rsidRPr="0005341E" w:rsidRDefault="00F26569" w:rsidP="00E337BE">
            <w:pPr>
              <w:pStyle w:val="BodyText"/>
              <w:widowControl w:val="0"/>
              <w:numPr>
                <w:ilvl w:val="0"/>
                <w:numId w:val="101"/>
              </w:numPr>
              <w:spacing w:before="60" w:after="60"/>
              <w:rPr>
                <w:rFonts w:ascii="Arial Narrow" w:hAnsi="Arial Narrow" w:cs="Arial"/>
                <w:b w:val="0"/>
                <w:sz w:val="22"/>
                <w:szCs w:val="22"/>
              </w:rPr>
            </w:pPr>
            <w:r w:rsidRPr="0005341E">
              <w:rPr>
                <w:rFonts w:ascii="Arial Narrow" w:hAnsi="Arial Narrow" w:cs="Arial"/>
                <w:b w:val="0"/>
                <w:sz w:val="22"/>
                <w:szCs w:val="22"/>
              </w:rPr>
              <w:t>Izradio i obranio doktorsku disertaciju 29. studenoga 2006. na Medicinskom fakultetu Sveučilišta u Zagrebu stekavši akademski stupanj doktora medicinskih znanosti iz područja biomedicine i zdravstva.</w:t>
            </w:r>
          </w:p>
          <w:p w:rsidR="00F26569" w:rsidRPr="0005341E" w:rsidRDefault="00F26569" w:rsidP="00E337BE">
            <w:pPr>
              <w:widowControl w:val="0"/>
              <w:numPr>
                <w:ilvl w:val="0"/>
                <w:numId w:val="101"/>
              </w:numPr>
              <w:spacing w:before="60" w:after="60"/>
              <w:rPr>
                <w:rFonts w:ascii="Arial Narrow" w:hAnsi="Arial Narrow" w:cs="Arial"/>
                <w:sz w:val="22"/>
                <w:szCs w:val="22"/>
                <w:lang w:val="hr-HR"/>
              </w:rPr>
            </w:pPr>
            <w:r w:rsidRPr="0005341E">
              <w:rPr>
                <w:rFonts w:ascii="Arial Narrow" w:hAnsi="Arial Narrow" w:cs="Arial"/>
                <w:sz w:val="22"/>
                <w:szCs w:val="22"/>
                <w:lang w:val="hr-HR"/>
              </w:rPr>
              <w:t>Uži specijalist iz hematologije, Zavod za hematologiju, Klinika za unutarnje bolesti KBC Zagreb, od 4./2011. godine – danas;</w:t>
            </w:r>
          </w:p>
          <w:p w:rsidR="00F26569" w:rsidRPr="0005341E" w:rsidRDefault="00F26569" w:rsidP="00E337BE">
            <w:pPr>
              <w:pStyle w:val="BodyText"/>
              <w:widowControl w:val="0"/>
              <w:numPr>
                <w:ilvl w:val="0"/>
                <w:numId w:val="101"/>
              </w:numPr>
              <w:spacing w:before="60" w:after="60"/>
              <w:rPr>
                <w:rFonts w:ascii="Arial Narrow" w:hAnsi="Arial Narrow" w:cs="Arial"/>
                <w:b w:val="0"/>
                <w:sz w:val="22"/>
                <w:szCs w:val="22"/>
              </w:rPr>
            </w:pPr>
            <w:r w:rsidRPr="0005341E">
              <w:rPr>
                <w:rFonts w:ascii="Arial Narrow" w:hAnsi="Arial Narrow" w:cs="Arial"/>
                <w:b w:val="0"/>
                <w:sz w:val="22"/>
                <w:szCs w:val="22"/>
              </w:rPr>
              <w:t>Naslovni viši asistent Medicinskog fakulteta Sveučilišta Josipa Jurja Strossmayera u Osijeku od 2010.;</w:t>
            </w:r>
          </w:p>
          <w:p w:rsidR="00F26569" w:rsidRPr="0005341E" w:rsidRDefault="00F26569" w:rsidP="00E337BE">
            <w:pPr>
              <w:pStyle w:val="BodyText"/>
              <w:widowControl w:val="0"/>
              <w:numPr>
                <w:ilvl w:val="0"/>
                <w:numId w:val="101"/>
              </w:numPr>
              <w:spacing w:before="60" w:after="60"/>
              <w:rPr>
                <w:rFonts w:ascii="Arial Narrow" w:hAnsi="Arial Narrow" w:cs="Arial"/>
                <w:b w:val="0"/>
                <w:sz w:val="22"/>
                <w:szCs w:val="22"/>
              </w:rPr>
            </w:pPr>
            <w:r w:rsidRPr="0005341E">
              <w:rPr>
                <w:rFonts w:ascii="Arial Narrow" w:hAnsi="Arial Narrow" w:cs="Arial"/>
                <w:b w:val="0"/>
                <w:sz w:val="22"/>
                <w:szCs w:val="22"/>
              </w:rPr>
              <w:t>Naslovni docent Medicinskog fakulteta Sveučilišta Josipa Jurja Strossmayera u Osijeku od 9./2011.;</w:t>
            </w:r>
          </w:p>
          <w:p w:rsidR="00F26569" w:rsidRPr="0005341E" w:rsidRDefault="00F26569" w:rsidP="00E337BE">
            <w:pPr>
              <w:pStyle w:val="BodyText"/>
              <w:widowControl w:val="0"/>
              <w:numPr>
                <w:ilvl w:val="0"/>
                <w:numId w:val="101"/>
              </w:numPr>
              <w:spacing w:before="60" w:after="60"/>
              <w:rPr>
                <w:rFonts w:ascii="Arial Narrow" w:hAnsi="Arial Narrow" w:cs="Arial"/>
                <w:b w:val="0"/>
                <w:sz w:val="22"/>
                <w:szCs w:val="22"/>
              </w:rPr>
            </w:pPr>
            <w:r w:rsidRPr="0005341E">
              <w:rPr>
                <w:rFonts w:ascii="Arial Narrow" w:hAnsi="Arial Narrow" w:cs="Arial"/>
                <w:b w:val="0"/>
                <w:sz w:val="22"/>
                <w:szCs w:val="22"/>
              </w:rPr>
              <w:t>Viši asistent/poslijedoktorand Medicinskog fakulteta Sveučilišta u Zagrebu u kumulativnom radnom odnosu  u Katedri za internu medicinu, za znanstveno područje Biomedicine i zdravstva, znanstveno polje Kliničke medicinske znanosti, znanstvene grana Interna medicina, s radnim mjestom u Klinici za unutarnje bolesti Klinički bolnički centar Zagreb, od 2./2014. godine.</w:t>
            </w:r>
          </w:p>
          <w:p w:rsidR="00F26569" w:rsidRPr="0005341E" w:rsidRDefault="00F26569" w:rsidP="0005341E">
            <w:pPr>
              <w:pStyle w:val="BodyText"/>
              <w:widowControl w:val="0"/>
              <w:spacing w:before="60" w:after="60"/>
              <w:rPr>
                <w:rFonts w:ascii="Arial Narrow" w:hAnsi="Arial Narrow" w:cs="Arial"/>
                <w:b w:val="0"/>
                <w:sz w:val="22"/>
                <w:szCs w:val="22"/>
              </w:rPr>
            </w:pPr>
          </w:p>
          <w:p w:rsidR="00F26569" w:rsidRPr="0005341E" w:rsidRDefault="00F26569" w:rsidP="0005341E">
            <w:pPr>
              <w:pStyle w:val="BodyText"/>
              <w:widowControl w:val="0"/>
              <w:spacing w:before="60" w:after="60"/>
              <w:rPr>
                <w:rFonts w:ascii="Arial Narrow" w:hAnsi="Arial Narrow" w:cs="Arial"/>
                <w:sz w:val="22"/>
                <w:szCs w:val="22"/>
              </w:rPr>
            </w:pPr>
            <w:r w:rsidRPr="0005341E">
              <w:rPr>
                <w:rFonts w:ascii="Arial Narrow" w:hAnsi="Arial Narrow" w:cs="Arial"/>
                <w:sz w:val="22"/>
                <w:szCs w:val="22"/>
              </w:rPr>
              <w:t>Usavršavanje u inozemstvu:</w:t>
            </w:r>
          </w:p>
          <w:p w:rsidR="00F26569" w:rsidRPr="0005341E" w:rsidRDefault="00F26569" w:rsidP="00E337BE">
            <w:pPr>
              <w:pStyle w:val="BodyText"/>
              <w:widowControl w:val="0"/>
              <w:numPr>
                <w:ilvl w:val="0"/>
                <w:numId w:val="107"/>
              </w:numPr>
              <w:spacing w:before="60" w:after="60"/>
              <w:rPr>
                <w:rFonts w:ascii="Arial Narrow" w:hAnsi="Arial Narrow" w:cs="Arial"/>
                <w:b w:val="0"/>
                <w:sz w:val="22"/>
                <w:szCs w:val="22"/>
              </w:rPr>
            </w:pPr>
            <w:r w:rsidRPr="0005341E">
              <w:rPr>
                <w:rFonts w:ascii="Arial Narrow" w:hAnsi="Arial Narrow" w:cs="Arial"/>
                <w:b w:val="0"/>
                <w:sz w:val="22"/>
                <w:szCs w:val="22"/>
              </w:rPr>
              <w:t>Usavršavanje u Clinical Center, National Institutes of Health, Bethesda, SAD, 2008. godine;</w:t>
            </w:r>
          </w:p>
          <w:p w:rsidR="00F26569" w:rsidRPr="0005341E" w:rsidRDefault="00F26569" w:rsidP="00E337BE">
            <w:pPr>
              <w:pStyle w:val="BodyText"/>
              <w:widowControl w:val="0"/>
              <w:numPr>
                <w:ilvl w:val="0"/>
                <w:numId w:val="107"/>
              </w:numPr>
              <w:spacing w:before="60" w:after="60"/>
              <w:rPr>
                <w:rFonts w:ascii="Arial Narrow" w:hAnsi="Arial Narrow" w:cs="Arial"/>
                <w:b w:val="0"/>
                <w:sz w:val="22"/>
                <w:szCs w:val="22"/>
              </w:rPr>
            </w:pPr>
            <w:r w:rsidRPr="0005341E">
              <w:rPr>
                <w:rFonts w:ascii="Arial Narrow" w:hAnsi="Arial Narrow" w:cs="Arial"/>
                <w:b w:val="0"/>
                <w:sz w:val="22"/>
                <w:szCs w:val="22"/>
              </w:rPr>
              <w:t xml:space="preserve">Usavršavanje u National Cancer Institute, Center for Cancer Research, National Institutes of Health, Bethesda, SAD, 2009.-2010. godine.  </w:t>
            </w:r>
          </w:p>
          <w:p w:rsidR="00F26569" w:rsidRPr="0005341E" w:rsidRDefault="00F26569" w:rsidP="00E337BE">
            <w:pPr>
              <w:pStyle w:val="BodyText"/>
              <w:widowControl w:val="0"/>
              <w:numPr>
                <w:ilvl w:val="0"/>
                <w:numId w:val="107"/>
              </w:numPr>
              <w:spacing w:before="60" w:after="60"/>
              <w:rPr>
                <w:rFonts w:ascii="Arial Narrow" w:hAnsi="Arial Narrow" w:cs="Arial"/>
                <w:b w:val="0"/>
                <w:sz w:val="22"/>
                <w:szCs w:val="22"/>
              </w:rPr>
            </w:pPr>
            <w:r w:rsidRPr="0005341E">
              <w:rPr>
                <w:rFonts w:ascii="Arial Narrow" w:hAnsi="Arial Narrow" w:cs="Arial"/>
                <w:b w:val="0"/>
                <w:sz w:val="22"/>
                <w:szCs w:val="22"/>
              </w:rPr>
              <w:t xml:space="preserve">Boravak u National Cancer Institute, Center for Cancer Research, National Institutes of Health, Bethesda, SAD, 10./2015. godine.  </w:t>
            </w:r>
          </w:p>
          <w:p w:rsidR="00F26569" w:rsidRPr="0005341E" w:rsidRDefault="00F26569" w:rsidP="0005341E">
            <w:pPr>
              <w:spacing w:before="60" w:after="60"/>
              <w:rPr>
                <w:rFonts w:ascii="Arial Narrow" w:hAnsi="Arial Narrow" w:cs="Arial"/>
                <w:sz w:val="22"/>
                <w:szCs w:val="22"/>
                <w:lang w:val="hr-HR"/>
              </w:rPr>
            </w:pP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Nastavna aktivnost</w:t>
            </w:r>
          </w:p>
          <w:p w:rsidR="00F26569" w:rsidRPr="0005341E" w:rsidRDefault="00F26569" w:rsidP="00E337BE">
            <w:pPr>
              <w:pStyle w:val="NormalUsuallyused"/>
              <w:widowControl/>
              <w:numPr>
                <w:ilvl w:val="0"/>
                <w:numId w:val="106"/>
              </w:numPr>
              <w:spacing w:before="60" w:after="60" w:line="240" w:lineRule="auto"/>
              <w:jc w:val="left"/>
              <w:rPr>
                <w:rFonts w:ascii="Arial Narrow" w:hAnsi="Arial Narrow" w:cs="Arial"/>
                <w:bCs/>
                <w:sz w:val="22"/>
                <w:szCs w:val="22"/>
                <w:lang w:val="hr-HR"/>
              </w:rPr>
            </w:pPr>
            <w:r w:rsidRPr="0005341E">
              <w:rPr>
                <w:rFonts w:ascii="Arial Narrow" w:hAnsi="Arial Narrow" w:cs="Arial"/>
                <w:bCs/>
                <w:sz w:val="22"/>
                <w:szCs w:val="22"/>
                <w:lang w:val="hr-HR"/>
              </w:rPr>
              <w:t>Kao student medicine bio 4 godine demonstrator na Katedri za anatomiju i 1 godinu na Katedri za patofiziologiju Medicinskog fakulteta Sveučilišta u Zagrebu;</w:t>
            </w:r>
          </w:p>
          <w:p w:rsidR="00F26569" w:rsidRPr="0005341E" w:rsidRDefault="00F26569" w:rsidP="00E337BE">
            <w:pPr>
              <w:pStyle w:val="NormalUsuallyused"/>
              <w:widowControl/>
              <w:numPr>
                <w:ilvl w:val="0"/>
                <w:numId w:val="106"/>
              </w:numPr>
              <w:spacing w:before="60" w:after="60" w:line="240" w:lineRule="auto"/>
              <w:jc w:val="left"/>
              <w:rPr>
                <w:rFonts w:ascii="Arial Narrow" w:hAnsi="Arial Narrow" w:cs="Arial"/>
                <w:sz w:val="22"/>
                <w:szCs w:val="22"/>
                <w:lang w:val="hr-HR"/>
              </w:rPr>
            </w:pPr>
            <w:r w:rsidRPr="0005341E">
              <w:rPr>
                <w:rFonts w:ascii="Arial Narrow" w:hAnsi="Arial Narrow" w:cs="Arial"/>
                <w:sz w:val="22"/>
                <w:szCs w:val="22"/>
                <w:lang w:val="hr-HR"/>
              </w:rPr>
              <w:t>Kao znanstveni novak Katedre za patofiziologiju Medicinskog fakulteta Sveučilišta u Zagrebu držao dodiplomsku nastavu na Medicinskom i Stomatološkom fakultetu Sveučilišta u Zagrebu  2000.-2002. godine iz predmeta »Patofiziologija«;</w:t>
            </w:r>
          </w:p>
          <w:p w:rsidR="00F26569" w:rsidRPr="0005341E" w:rsidRDefault="00F26569" w:rsidP="00E337BE">
            <w:pPr>
              <w:pStyle w:val="NormalUsuallyused"/>
              <w:widowControl/>
              <w:numPr>
                <w:ilvl w:val="0"/>
                <w:numId w:val="106"/>
              </w:numPr>
              <w:spacing w:before="60" w:after="60" w:line="240" w:lineRule="auto"/>
              <w:jc w:val="left"/>
              <w:rPr>
                <w:rFonts w:ascii="Arial Narrow" w:hAnsi="Arial Narrow" w:cs="Arial"/>
                <w:sz w:val="22"/>
                <w:szCs w:val="22"/>
                <w:lang w:val="hr-HR"/>
              </w:rPr>
            </w:pPr>
            <w:r w:rsidRPr="0005341E">
              <w:rPr>
                <w:rFonts w:ascii="Arial Narrow" w:hAnsi="Arial Narrow" w:cs="Arial"/>
                <w:sz w:val="22"/>
                <w:szCs w:val="22"/>
                <w:lang w:val="hr-HR"/>
              </w:rPr>
              <w:t>Sudjeluje u držanju dodiplomske nastave na Engleskom medicinskom studiju Sveučilišta u Zagrebu za predmete »History Taking and Physical Examination« na 3. godini studija, »Internal Medicine« na 4. godini studija, te za predmet »Emergency medicine« na 6. godini studija;</w:t>
            </w:r>
          </w:p>
          <w:p w:rsidR="00F26569" w:rsidRPr="0005341E" w:rsidRDefault="00F26569" w:rsidP="00E337BE">
            <w:pPr>
              <w:pStyle w:val="NormalUsuallyused"/>
              <w:widowControl/>
              <w:numPr>
                <w:ilvl w:val="0"/>
                <w:numId w:val="106"/>
              </w:numPr>
              <w:spacing w:before="60" w:after="60" w:line="240" w:lineRule="auto"/>
              <w:jc w:val="left"/>
              <w:rPr>
                <w:rFonts w:ascii="Arial Narrow" w:hAnsi="Arial Narrow" w:cs="Arial"/>
                <w:sz w:val="22"/>
                <w:szCs w:val="22"/>
                <w:lang w:val="hr-HR"/>
              </w:rPr>
            </w:pPr>
            <w:r w:rsidRPr="0005341E">
              <w:rPr>
                <w:rFonts w:ascii="Arial Narrow" w:hAnsi="Arial Narrow" w:cs="Arial"/>
                <w:sz w:val="22"/>
                <w:szCs w:val="22"/>
                <w:lang w:val="hr-HR"/>
              </w:rPr>
              <w:t>Sudjeluje u držanju dodiplomske nastave iz „Interne medicine“ na 4. godini Medicinskog fakulteta Sveučilišta u Zagrebu;</w:t>
            </w:r>
          </w:p>
          <w:p w:rsidR="00F26569" w:rsidRPr="0005341E" w:rsidRDefault="00F26569" w:rsidP="00E337BE">
            <w:pPr>
              <w:pStyle w:val="NormalUsuallyused"/>
              <w:widowControl/>
              <w:numPr>
                <w:ilvl w:val="0"/>
                <w:numId w:val="106"/>
              </w:numPr>
              <w:spacing w:before="60" w:after="60" w:line="240" w:lineRule="auto"/>
              <w:jc w:val="left"/>
              <w:rPr>
                <w:rFonts w:ascii="Arial Narrow" w:hAnsi="Arial Narrow" w:cs="Arial"/>
                <w:sz w:val="22"/>
                <w:szCs w:val="22"/>
                <w:lang w:val="hr-HR"/>
              </w:rPr>
            </w:pPr>
            <w:r w:rsidRPr="0005341E">
              <w:rPr>
                <w:rFonts w:ascii="Arial Narrow" w:hAnsi="Arial Narrow" w:cs="Arial"/>
                <w:sz w:val="22"/>
                <w:szCs w:val="22"/>
                <w:lang w:val="hr-HR"/>
              </w:rPr>
              <w:t>Sudjeluje u držanju dodiplomske nastave iz „Kliničke propedeutike – Interna propedeutika“ na 3. godini Medicinskog fakulteta Sveučilišta u Zagrebu;</w:t>
            </w:r>
          </w:p>
          <w:p w:rsidR="00F26569" w:rsidRPr="0005341E" w:rsidRDefault="00F26569" w:rsidP="00E337BE">
            <w:pPr>
              <w:pStyle w:val="NormalUsuallyused"/>
              <w:widowControl/>
              <w:numPr>
                <w:ilvl w:val="0"/>
                <w:numId w:val="106"/>
              </w:numPr>
              <w:spacing w:before="60" w:after="60" w:line="240" w:lineRule="auto"/>
              <w:jc w:val="left"/>
              <w:rPr>
                <w:rFonts w:ascii="Arial Narrow" w:hAnsi="Arial Narrow" w:cs="Arial"/>
                <w:sz w:val="22"/>
                <w:szCs w:val="22"/>
                <w:lang w:val="hr-HR"/>
              </w:rPr>
            </w:pPr>
            <w:r w:rsidRPr="0005341E">
              <w:rPr>
                <w:rFonts w:ascii="Arial Narrow" w:hAnsi="Arial Narrow" w:cs="Arial"/>
                <w:sz w:val="22"/>
                <w:szCs w:val="22"/>
                <w:lang w:val="hr-HR"/>
              </w:rPr>
              <w:t>Sudjeluje u držanju dodiplomske nastave iz „Hitne medicine“ na 6. godini Medicinskog fakulteta Sveučilišta u Zagrebu.</w:t>
            </w:r>
          </w:p>
          <w:p w:rsidR="00F26569" w:rsidRPr="009D40F1" w:rsidRDefault="00F26569" w:rsidP="00E337BE">
            <w:pPr>
              <w:pStyle w:val="NormalUsuallyused"/>
              <w:widowControl/>
              <w:numPr>
                <w:ilvl w:val="0"/>
                <w:numId w:val="106"/>
              </w:numPr>
              <w:spacing w:before="60" w:after="60" w:line="240" w:lineRule="auto"/>
              <w:jc w:val="left"/>
              <w:rPr>
                <w:rFonts w:ascii="Arial Narrow" w:hAnsi="Arial Narrow" w:cs="Arial"/>
                <w:sz w:val="22"/>
                <w:szCs w:val="22"/>
                <w:lang w:val="hr-HR"/>
              </w:rPr>
            </w:pPr>
            <w:r w:rsidRPr="0005341E">
              <w:rPr>
                <w:rFonts w:ascii="Arial Narrow" w:hAnsi="Arial Narrow" w:cs="Arial"/>
                <w:sz w:val="22"/>
                <w:szCs w:val="22"/>
                <w:lang w:val="hr-HR"/>
              </w:rPr>
              <w:t>Sudjeluje u držanju dodiplomske nastave iz predmeta „Temelji liječničkog umijeća“ Medicinskog fakulteta Sveučilišta u Zagrebu.</w:t>
            </w:r>
          </w:p>
          <w:p w:rsidR="00F26569" w:rsidRPr="0005341E" w:rsidRDefault="00F26569" w:rsidP="00E337BE">
            <w:pPr>
              <w:pStyle w:val="ListParagraph"/>
              <w:numPr>
                <w:ilvl w:val="0"/>
                <w:numId w:val="106"/>
              </w:numPr>
              <w:spacing w:before="60" w:after="60"/>
              <w:contextualSpacing/>
              <w:rPr>
                <w:rFonts w:ascii="Arial Narrow" w:hAnsi="Arial Narrow" w:cs="Arial"/>
                <w:sz w:val="22"/>
                <w:szCs w:val="22"/>
              </w:rPr>
            </w:pPr>
            <w:r w:rsidRPr="0005341E">
              <w:rPr>
                <w:rFonts w:ascii="Arial Narrow" w:hAnsi="Arial Narrow" w:cs="Arial"/>
                <w:sz w:val="22"/>
                <w:szCs w:val="22"/>
              </w:rPr>
              <w:t xml:space="preserve">Kao naslovni viši asistent od 2010. te kao naslovni docent od 2011. Medicinskog fakulteta Sveučilišta Josipa Jurja Strossmayera u Osijeku sudjeluje u držanju dodiplomske nastave na navedenom Fakultetu. </w:t>
            </w:r>
          </w:p>
          <w:p w:rsidR="00F26569" w:rsidRPr="0005341E" w:rsidRDefault="00F26569" w:rsidP="00E337BE">
            <w:pPr>
              <w:pStyle w:val="NormalUsuallyused"/>
              <w:widowControl/>
              <w:numPr>
                <w:ilvl w:val="0"/>
                <w:numId w:val="106"/>
              </w:numPr>
              <w:spacing w:before="60" w:after="60" w:line="240" w:lineRule="auto"/>
              <w:jc w:val="left"/>
              <w:rPr>
                <w:rFonts w:ascii="Arial Narrow" w:hAnsi="Arial Narrow" w:cs="Arial"/>
                <w:sz w:val="22"/>
                <w:szCs w:val="22"/>
                <w:lang w:val="hr-HR"/>
              </w:rPr>
            </w:pPr>
            <w:r w:rsidRPr="0005341E">
              <w:rPr>
                <w:rFonts w:ascii="Arial Narrow" w:hAnsi="Arial Narrow" w:cs="Arial"/>
                <w:sz w:val="22"/>
                <w:szCs w:val="22"/>
                <w:lang w:val="hr-HR"/>
              </w:rPr>
              <w:t>Sudjeluje u držanju poslijediplomske nastave na Poslijediplomskom studiju iz onkologije Medicinskog fakulteta Sveučilišta u Zagrebu;</w:t>
            </w:r>
          </w:p>
          <w:p w:rsidR="00F26569" w:rsidRPr="0005341E" w:rsidRDefault="00F26569" w:rsidP="00E337BE">
            <w:pPr>
              <w:pStyle w:val="NormalUsuallyused"/>
              <w:widowControl/>
              <w:numPr>
                <w:ilvl w:val="0"/>
                <w:numId w:val="106"/>
              </w:numPr>
              <w:spacing w:before="60" w:after="60" w:line="240" w:lineRule="auto"/>
              <w:jc w:val="left"/>
              <w:rPr>
                <w:rFonts w:ascii="Arial Narrow" w:hAnsi="Arial Narrow" w:cs="Arial"/>
                <w:sz w:val="22"/>
                <w:szCs w:val="22"/>
                <w:lang w:val="hr-HR"/>
              </w:rPr>
            </w:pPr>
            <w:r w:rsidRPr="0005341E">
              <w:rPr>
                <w:rFonts w:ascii="Arial Narrow" w:hAnsi="Arial Narrow" w:cs="Arial"/>
                <w:sz w:val="22"/>
                <w:szCs w:val="22"/>
                <w:lang w:val="hr-HR"/>
              </w:rPr>
              <w:t>Sudjeluje u držanju poslijediplomske nastave na Poslijediplomskom studiju hitne medicine Medicinskog fakulteta Sveučilišta u Zagrebu.</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 xml:space="preserve">Disertacija </w:t>
            </w:r>
            <w:r w:rsidRPr="0005341E">
              <w:rPr>
                <w:rFonts w:ascii="Arial Narrow" w:hAnsi="Arial Narrow" w:cs="Arial"/>
                <w:sz w:val="22"/>
                <w:szCs w:val="22"/>
                <w:lang w:val="hr-HR"/>
              </w:rPr>
              <w:t>(naslov i godina obrane)</w:t>
            </w:r>
          </w:p>
          <w:p w:rsidR="00F26569" w:rsidRPr="0005341E" w:rsidRDefault="00F26569" w:rsidP="00E337BE">
            <w:pPr>
              <w:pStyle w:val="BodyText"/>
              <w:widowControl w:val="0"/>
              <w:numPr>
                <w:ilvl w:val="0"/>
                <w:numId w:val="101"/>
              </w:numPr>
              <w:spacing w:before="60" w:after="60"/>
              <w:rPr>
                <w:rFonts w:ascii="Arial Narrow" w:hAnsi="Arial Narrow" w:cs="Arial"/>
                <w:b w:val="0"/>
                <w:sz w:val="22"/>
                <w:szCs w:val="22"/>
              </w:rPr>
            </w:pPr>
            <w:r w:rsidRPr="0005341E">
              <w:rPr>
                <w:rFonts w:ascii="Arial Narrow" w:hAnsi="Arial Narrow" w:cs="Arial"/>
                <w:b w:val="0"/>
                <w:sz w:val="22"/>
                <w:szCs w:val="22"/>
              </w:rPr>
              <w:t>izradio i obranio doktorsku disertaciju pod nazivom „Genetske i okolišne odrednice fibrinogena u zemljopisno izoliranoj populaciji“ 29. 11. 2006. na Medicinskom fakultetu Sveučilišta u Zagrebu stekavši akademski stupanj doktora medicinskih znanosti iz područja biomedicine i zdravstva, mentor doc. dr. sc. Igor Rudan.</w:t>
            </w:r>
          </w:p>
          <w:p w:rsidR="00F26569" w:rsidRPr="0005341E" w:rsidRDefault="00F26569"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Znanstvena aktivnost:</w:t>
            </w:r>
          </w:p>
          <w:p w:rsidR="00F26569" w:rsidRPr="0005341E" w:rsidRDefault="00F26569" w:rsidP="00E337BE">
            <w:pPr>
              <w:pStyle w:val="NormalUsuallyused"/>
              <w:widowControl/>
              <w:numPr>
                <w:ilvl w:val="0"/>
                <w:numId w:val="102"/>
              </w:numPr>
              <w:spacing w:before="60" w:after="60" w:line="240" w:lineRule="auto"/>
              <w:jc w:val="left"/>
              <w:rPr>
                <w:rFonts w:ascii="Arial Narrow" w:hAnsi="Arial Narrow" w:cs="Arial"/>
                <w:sz w:val="22"/>
                <w:szCs w:val="22"/>
                <w:lang w:val="hr-HR"/>
              </w:rPr>
            </w:pPr>
            <w:r w:rsidRPr="0005341E">
              <w:rPr>
                <w:rFonts w:ascii="Arial Narrow" w:hAnsi="Arial Narrow" w:cs="Arial"/>
                <w:sz w:val="22"/>
                <w:szCs w:val="22"/>
                <w:lang w:val="hr-HR"/>
              </w:rPr>
              <w:t>Rektorova nagrada Sveučilišta u Zagrebu za najbolji studentski rad izrađen na Medicinskom fakultetu Sveučilišta u Zagrebu 1996./1997. godine;</w:t>
            </w:r>
          </w:p>
          <w:p w:rsidR="00F26569" w:rsidRPr="0005341E" w:rsidRDefault="00F26569" w:rsidP="00E337BE">
            <w:pPr>
              <w:pStyle w:val="BodyText"/>
              <w:widowControl w:val="0"/>
              <w:numPr>
                <w:ilvl w:val="0"/>
                <w:numId w:val="101"/>
              </w:numPr>
              <w:spacing w:before="60" w:after="60"/>
              <w:rPr>
                <w:rFonts w:ascii="Arial Narrow" w:hAnsi="Arial Narrow" w:cs="Arial"/>
                <w:b w:val="0"/>
                <w:sz w:val="22"/>
                <w:szCs w:val="22"/>
              </w:rPr>
            </w:pPr>
            <w:r w:rsidRPr="0005341E">
              <w:rPr>
                <w:rFonts w:ascii="Arial Narrow" w:hAnsi="Arial Narrow" w:cs="Arial"/>
                <w:b w:val="0"/>
                <w:sz w:val="22"/>
                <w:szCs w:val="22"/>
              </w:rPr>
              <w:t>Izradio i obranio znanstveni magistarski rad 15. siječnja 2003. na Medicinskom fakultetu Sveučilišta u Zagrebu stekavši akademski stupanj magistra znanosti iz znanstvenog područja biomedicine i zdravstva;</w:t>
            </w:r>
          </w:p>
          <w:p w:rsidR="00F26569" w:rsidRPr="0005341E" w:rsidRDefault="00F26569" w:rsidP="00E337BE">
            <w:pPr>
              <w:pStyle w:val="BodyText"/>
              <w:widowControl w:val="0"/>
              <w:numPr>
                <w:ilvl w:val="0"/>
                <w:numId w:val="101"/>
              </w:numPr>
              <w:spacing w:before="60" w:after="60"/>
              <w:rPr>
                <w:rFonts w:ascii="Arial Narrow" w:hAnsi="Arial Narrow" w:cs="Arial"/>
                <w:b w:val="0"/>
                <w:sz w:val="22"/>
                <w:szCs w:val="22"/>
              </w:rPr>
            </w:pPr>
            <w:r w:rsidRPr="0005341E">
              <w:rPr>
                <w:rFonts w:ascii="Arial Narrow" w:hAnsi="Arial Narrow" w:cs="Arial"/>
                <w:b w:val="0"/>
                <w:sz w:val="22"/>
                <w:szCs w:val="22"/>
              </w:rPr>
              <w:t>Izradio i obranio doktorsku disertaciju 29. studenoga 2006. na Medicinskom fakultetu Sveučilišta u Zagrebu stekavši akademski stupanj doktora medicinskih znanosti iz područja biomedicine i zdravstva;</w:t>
            </w:r>
          </w:p>
          <w:p w:rsidR="00F26569" w:rsidRPr="0005341E" w:rsidRDefault="00F26569" w:rsidP="00E337BE">
            <w:pPr>
              <w:pStyle w:val="BodyText"/>
              <w:widowControl w:val="0"/>
              <w:numPr>
                <w:ilvl w:val="0"/>
                <w:numId w:val="101"/>
              </w:numPr>
              <w:spacing w:before="60" w:after="60"/>
              <w:rPr>
                <w:rFonts w:ascii="Arial Narrow" w:hAnsi="Arial Narrow" w:cs="Arial"/>
                <w:b w:val="0"/>
                <w:sz w:val="22"/>
                <w:szCs w:val="22"/>
              </w:rPr>
            </w:pPr>
            <w:r w:rsidRPr="0005341E">
              <w:rPr>
                <w:rFonts w:ascii="Arial Narrow" w:hAnsi="Arial Narrow" w:cs="Arial"/>
                <w:b w:val="0"/>
                <w:sz w:val="22"/>
                <w:szCs w:val="22"/>
              </w:rPr>
              <w:t>Znanstveni suradnik u znanstvenom području biomedicine i zdravstva – polje kliničke medicinske znanosti od 9./2007. godine;</w:t>
            </w:r>
          </w:p>
          <w:p w:rsidR="00F26569" w:rsidRPr="0005341E" w:rsidRDefault="00F26569" w:rsidP="00E337BE">
            <w:pPr>
              <w:pStyle w:val="BodyText"/>
              <w:widowControl w:val="0"/>
              <w:numPr>
                <w:ilvl w:val="0"/>
                <w:numId w:val="101"/>
              </w:numPr>
              <w:spacing w:before="60" w:after="60"/>
              <w:rPr>
                <w:rFonts w:ascii="Arial Narrow" w:hAnsi="Arial Narrow" w:cs="Arial"/>
                <w:b w:val="0"/>
                <w:sz w:val="22"/>
                <w:szCs w:val="22"/>
              </w:rPr>
            </w:pPr>
            <w:r w:rsidRPr="0005341E">
              <w:rPr>
                <w:rFonts w:ascii="Arial Narrow" w:hAnsi="Arial Narrow" w:cs="Arial"/>
                <w:b w:val="0"/>
                <w:sz w:val="22"/>
                <w:szCs w:val="22"/>
              </w:rPr>
              <w:t>Viši znanstveni suradnik u znanstvenom području biomedicine i zdravstva – polje kliničke medicinske znanosti od 9./2010. godine.</w:t>
            </w:r>
          </w:p>
          <w:p w:rsidR="00F26569" w:rsidRPr="0005341E" w:rsidRDefault="00F26569" w:rsidP="00E337BE">
            <w:pPr>
              <w:pStyle w:val="BodyText"/>
              <w:widowControl w:val="0"/>
              <w:numPr>
                <w:ilvl w:val="0"/>
                <w:numId w:val="101"/>
              </w:numPr>
              <w:spacing w:before="60" w:after="60"/>
              <w:rPr>
                <w:rFonts w:ascii="Arial Narrow" w:hAnsi="Arial Narrow" w:cs="Arial"/>
                <w:b w:val="0"/>
                <w:sz w:val="22"/>
                <w:szCs w:val="22"/>
              </w:rPr>
            </w:pPr>
            <w:r w:rsidRPr="0005341E">
              <w:rPr>
                <w:rFonts w:ascii="Arial Narrow" w:hAnsi="Arial Narrow" w:cs="Arial"/>
                <w:b w:val="0"/>
                <w:sz w:val="22"/>
                <w:szCs w:val="22"/>
              </w:rPr>
              <w:t>Znanstveni savjetnik u znanstvenom području biomedicine i zdravstva – polje kliničke medicinske znanosti od 1./2016. godine.</w:t>
            </w:r>
          </w:p>
          <w:p w:rsidR="00F26569" w:rsidRPr="0005341E" w:rsidRDefault="00F26569" w:rsidP="0005341E">
            <w:pPr>
              <w:pStyle w:val="BodyText"/>
              <w:widowControl w:val="0"/>
              <w:spacing w:before="60" w:after="60"/>
              <w:rPr>
                <w:rFonts w:ascii="Arial Narrow" w:hAnsi="Arial Narrow" w:cs="Arial"/>
                <w:sz w:val="22"/>
                <w:szCs w:val="22"/>
              </w:rPr>
            </w:pPr>
            <w:r w:rsidRPr="0005341E">
              <w:rPr>
                <w:rFonts w:ascii="Arial Narrow" w:hAnsi="Arial Narrow" w:cs="Arial"/>
                <w:sz w:val="22"/>
                <w:szCs w:val="22"/>
              </w:rPr>
              <w:t>Sudjelovanje na znanstvenim projektima:</w:t>
            </w:r>
          </w:p>
          <w:p w:rsidR="00F26569" w:rsidRPr="0005341E" w:rsidRDefault="00F26569" w:rsidP="00E337BE">
            <w:pPr>
              <w:pStyle w:val="BodyText"/>
              <w:widowControl w:val="0"/>
              <w:numPr>
                <w:ilvl w:val="0"/>
                <w:numId w:val="101"/>
              </w:numPr>
              <w:spacing w:before="60" w:after="60"/>
              <w:rPr>
                <w:rFonts w:ascii="Arial Narrow" w:hAnsi="Arial Narrow" w:cs="Arial"/>
                <w:b w:val="0"/>
                <w:sz w:val="22"/>
                <w:szCs w:val="22"/>
              </w:rPr>
            </w:pPr>
            <w:r w:rsidRPr="0005341E">
              <w:rPr>
                <w:rFonts w:ascii="Arial Narrow" w:hAnsi="Arial Narrow" w:cs="Arial"/>
                <w:b w:val="0"/>
                <w:sz w:val="22"/>
                <w:szCs w:val="22"/>
                <w:lang w:val="pl-PL"/>
              </w:rPr>
              <w:t>Znanstveninovak</w:t>
            </w:r>
            <w:r w:rsidRPr="0005341E">
              <w:rPr>
                <w:rFonts w:ascii="Arial Narrow" w:hAnsi="Arial Narrow" w:cs="Arial"/>
                <w:b w:val="0"/>
                <w:sz w:val="22"/>
                <w:szCs w:val="22"/>
              </w:rPr>
              <w:t xml:space="preserve">, </w:t>
            </w:r>
            <w:r w:rsidRPr="0005341E">
              <w:rPr>
                <w:rFonts w:ascii="Arial Narrow" w:hAnsi="Arial Narrow" w:cs="Arial"/>
                <w:b w:val="0"/>
                <w:sz w:val="22"/>
                <w:szCs w:val="22"/>
                <w:lang w:val="pl-PL"/>
              </w:rPr>
              <w:t>projektMinistarstvaznanostiitehnologijeRH</w:t>
            </w:r>
            <w:r w:rsidRPr="0005341E">
              <w:rPr>
                <w:rFonts w:ascii="Arial Narrow" w:hAnsi="Arial Narrow" w:cs="Arial"/>
                <w:b w:val="0"/>
                <w:sz w:val="22"/>
                <w:szCs w:val="22"/>
              </w:rPr>
              <w:t xml:space="preserve"> „</w:t>
            </w:r>
            <w:r w:rsidRPr="0005341E">
              <w:rPr>
                <w:rFonts w:ascii="Arial Narrow" w:hAnsi="Arial Narrow" w:cs="Arial"/>
                <w:b w:val="0"/>
                <w:sz w:val="22"/>
                <w:szCs w:val="22"/>
                <w:lang w:val="pl-PL"/>
              </w:rPr>
              <w:t>Rakdojke</w:t>
            </w:r>
            <w:r w:rsidRPr="0005341E">
              <w:rPr>
                <w:rFonts w:ascii="Arial Narrow" w:hAnsi="Arial Narrow" w:cs="Arial"/>
                <w:b w:val="0"/>
                <w:sz w:val="22"/>
                <w:szCs w:val="22"/>
              </w:rPr>
              <w:t xml:space="preserve"> - </w:t>
            </w:r>
            <w:r w:rsidRPr="0005341E">
              <w:rPr>
                <w:rFonts w:ascii="Arial Narrow" w:hAnsi="Arial Narrow" w:cs="Arial"/>
                <w:b w:val="0"/>
                <w:sz w:val="22"/>
                <w:szCs w:val="22"/>
                <w:lang w:val="pl-PL"/>
              </w:rPr>
              <w:t>molekularnakarakterizacija</w:t>
            </w:r>
            <w:r w:rsidRPr="0005341E">
              <w:rPr>
                <w:rFonts w:ascii="Arial Narrow" w:hAnsi="Arial Narrow" w:cs="Arial"/>
                <w:b w:val="0"/>
                <w:sz w:val="22"/>
                <w:szCs w:val="22"/>
              </w:rPr>
              <w:t xml:space="preserve"> - </w:t>
            </w:r>
            <w:r w:rsidRPr="0005341E">
              <w:rPr>
                <w:rFonts w:ascii="Arial Narrow" w:hAnsi="Arial Narrow" w:cs="Arial"/>
                <w:b w:val="0"/>
                <w:sz w:val="22"/>
                <w:szCs w:val="22"/>
                <w:lang w:val="pl-PL"/>
              </w:rPr>
              <w:t>klini</w:t>
            </w:r>
            <w:r w:rsidRPr="0005341E">
              <w:rPr>
                <w:rFonts w:ascii="Arial Narrow" w:hAnsi="Arial Narrow" w:cs="Arial"/>
                <w:b w:val="0"/>
                <w:sz w:val="22"/>
                <w:szCs w:val="22"/>
              </w:rPr>
              <w:t>č</w:t>
            </w:r>
            <w:r w:rsidRPr="0005341E">
              <w:rPr>
                <w:rFonts w:ascii="Arial Narrow" w:hAnsi="Arial Narrow" w:cs="Arial"/>
                <w:b w:val="0"/>
                <w:sz w:val="22"/>
                <w:szCs w:val="22"/>
                <w:lang w:val="pl-PL"/>
              </w:rPr>
              <w:t>kividovi</w:t>
            </w:r>
            <w:r w:rsidRPr="0005341E">
              <w:rPr>
                <w:rFonts w:ascii="Arial Narrow" w:hAnsi="Arial Narrow" w:cs="Arial"/>
                <w:b w:val="0"/>
                <w:sz w:val="22"/>
                <w:szCs w:val="22"/>
              </w:rPr>
              <w:t xml:space="preserve">”, </w:t>
            </w:r>
            <w:r w:rsidRPr="0005341E">
              <w:rPr>
                <w:rFonts w:ascii="Arial Narrow" w:hAnsi="Arial Narrow" w:cs="Arial"/>
                <w:b w:val="0"/>
                <w:sz w:val="22"/>
                <w:szCs w:val="22"/>
                <w:lang w:val="pl-PL"/>
              </w:rPr>
              <w:t>broj</w:t>
            </w:r>
            <w:r w:rsidRPr="0005341E">
              <w:rPr>
                <w:rFonts w:ascii="Arial Narrow" w:hAnsi="Arial Narrow" w:cs="Arial"/>
                <w:b w:val="0"/>
                <w:sz w:val="22"/>
                <w:szCs w:val="22"/>
              </w:rPr>
              <w:t xml:space="preserve"> 108071, </w:t>
            </w:r>
            <w:r w:rsidRPr="0005341E">
              <w:rPr>
                <w:rFonts w:ascii="Arial Narrow" w:hAnsi="Arial Narrow" w:cs="Arial"/>
                <w:b w:val="0"/>
                <w:sz w:val="22"/>
                <w:szCs w:val="22"/>
                <w:lang w:val="pl-PL"/>
              </w:rPr>
              <w:t>voditeljprof</w:t>
            </w:r>
            <w:r w:rsidRPr="0005341E">
              <w:rPr>
                <w:rFonts w:ascii="Arial Narrow" w:hAnsi="Arial Narrow" w:cs="Arial"/>
                <w:b w:val="0"/>
                <w:sz w:val="22"/>
                <w:szCs w:val="22"/>
              </w:rPr>
              <w:t xml:space="preserve">. </w:t>
            </w:r>
            <w:r w:rsidRPr="0005341E">
              <w:rPr>
                <w:rFonts w:ascii="Arial Narrow" w:hAnsi="Arial Narrow" w:cs="Arial"/>
                <w:b w:val="0"/>
                <w:sz w:val="22"/>
                <w:szCs w:val="22"/>
                <w:lang w:val="pl-PL"/>
              </w:rPr>
              <w:t>dr</w:t>
            </w:r>
            <w:r w:rsidRPr="0005341E">
              <w:rPr>
                <w:rFonts w:ascii="Arial Narrow" w:hAnsi="Arial Narrow" w:cs="Arial"/>
                <w:b w:val="0"/>
                <w:sz w:val="22"/>
                <w:szCs w:val="22"/>
              </w:rPr>
              <w:t xml:space="preserve">. </w:t>
            </w:r>
            <w:r w:rsidRPr="0005341E">
              <w:rPr>
                <w:rFonts w:ascii="Arial Narrow" w:hAnsi="Arial Narrow" w:cs="Arial"/>
                <w:b w:val="0"/>
                <w:sz w:val="22"/>
                <w:szCs w:val="22"/>
                <w:lang w:val="pl-PL"/>
              </w:rPr>
              <w:t>DamirVrbanec</w:t>
            </w:r>
            <w:r w:rsidRPr="0005341E">
              <w:rPr>
                <w:rFonts w:ascii="Arial Narrow" w:hAnsi="Arial Narrow" w:cs="Arial"/>
                <w:b w:val="0"/>
                <w:sz w:val="22"/>
                <w:szCs w:val="22"/>
              </w:rPr>
              <w:t xml:space="preserve">, 2000.-2002. </w:t>
            </w:r>
            <w:r w:rsidRPr="0005341E">
              <w:rPr>
                <w:rFonts w:ascii="Arial Narrow" w:hAnsi="Arial Narrow" w:cs="Arial"/>
                <w:b w:val="0"/>
                <w:sz w:val="22"/>
                <w:szCs w:val="22"/>
                <w:lang w:val="pl-PL"/>
              </w:rPr>
              <w:t>godina</w:t>
            </w:r>
            <w:r w:rsidRPr="0005341E">
              <w:rPr>
                <w:rFonts w:ascii="Arial Narrow" w:hAnsi="Arial Narrow" w:cs="Arial"/>
                <w:b w:val="0"/>
                <w:sz w:val="22"/>
                <w:szCs w:val="22"/>
              </w:rPr>
              <w:t xml:space="preserve">;  </w:t>
            </w:r>
          </w:p>
          <w:p w:rsidR="00F26569" w:rsidRPr="0005341E" w:rsidRDefault="00F26569" w:rsidP="00E337BE">
            <w:pPr>
              <w:pStyle w:val="BodyText"/>
              <w:widowControl w:val="0"/>
              <w:numPr>
                <w:ilvl w:val="0"/>
                <w:numId w:val="101"/>
              </w:numPr>
              <w:spacing w:before="60" w:after="60"/>
              <w:rPr>
                <w:rFonts w:ascii="Arial Narrow" w:hAnsi="Arial Narrow" w:cs="Arial"/>
                <w:b w:val="0"/>
                <w:sz w:val="22"/>
                <w:szCs w:val="22"/>
              </w:rPr>
            </w:pPr>
            <w:r w:rsidRPr="0005341E">
              <w:rPr>
                <w:rFonts w:ascii="Arial Narrow" w:hAnsi="Arial Narrow" w:cs="Arial"/>
                <w:b w:val="0"/>
                <w:sz w:val="22"/>
                <w:szCs w:val="22"/>
                <w:lang w:val="pl-PL"/>
              </w:rPr>
              <w:t>SuradniknaprojektuMinistarstvaznanostiitehnologijeRH</w:t>
            </w:r>
            <w:r w:rsidRPr="0005341E">
              <w:rPr>
                <w:rFonts w:ascii="Arial Narrow" w:hAnsi="Arial Narrow" w:cs="Arial"/>
                <w:b w:val="0"/>
                <w:sz w:val="22"/>
                <w:szCs w:val="22"/>
              </w:rPr>
              <w:t xml:space="preserve"> „</w:t>
            </w:r>
            <w:r w:rsidRPr="0005341E">
              <w:rPr>
                <w:rFonts w:ascii="Arial Narrow" w:hAnsi="Arial Narrow" w:cs="Arial"/>
                <w:b w:val="0"/>
                <w:sz w:val="22"/>
                <w:szCs w:val="22"/>
                <w:lang w:val="pl-PL"/>
              </w:rPr>
              <w:t>Interventnagastroenterologija</w:t>
            </w:r>
            <w:r w:rsidRPr="0005341E">
              <w:rPr>
                <w:rFonts w:ascii="Arial Narrow" w:hAnsi="Arial Narrow" w:cs="Arial"/>
                <w:b w:val="0"/>
                <w:sz w:val="22"/>
                <w:szCs w:val="22"/>
              </w:rPr>
              <w:t>-</w:t>
            </w:r>
            <w:r w:rsidRPr="0005341E">
              <w:rPr>
                <w:rFonts w:ascii="Arial Narrow" w:hAnsi="Arial Narrow" w:cs="Arial"/>
                <w:b w:val="0"/>
                <w:sz w:val="22"/>
                <w:szCs w:val="22"/>
                <w:lang w:val="pl-PL"/>
              </w:rPr>
              <w:t>primjenairazvojnovihtehnologija</w:t>
            </w:r>
            <w:r w:rsidRPr="0005341E">
              <w:rPr>
                <w:rFonts w:ascii="Arial Narrow" w:hAnsi="Arial Narrow" w:cs="Arial"/>
                <w:b w:val="0"/>
                <w:sz w:val="22"/>
                <w:szCs w:val="22"/>
              </w:rPr>
              <w:t xml:space="preserve">”, </w:t>
            </w:r>
            <w:r w:rsidRPr="0005341E">
              <w:rPr>
                <w:rFonts w:ascii="Arial Narrow" w:hAnsi="Arial Narrow" w:cs="Arial"/>
                <w:b w:val="0"/>
                <w:sz w:val="22"/>
                <w:szCs w:val="22"/>
                <w:lang w:val="pl-PL"/>
              </w:rPr>
              <w:t>brojprojekta</w:t>
            </w:r>
            <w:r w:rsidRPr="0005341E">
              <w:rPr>
                <w:rFonts w:ascii="Arial Narrow" w:hAnsi="Arial Narrow" w:cs="Arial"/>
                <w:b w:val="0"/>
                <w:sz w:val="22"/>
                <w:szCs w:val="22"/>
              </w:rPr>
              <w:t xml:space="preserve"> 0214209, </w:t>
            </w:r>
            <w:r w:rsidRPr="0005341E">
              <w:rPr>
                <w:rFonts w:ascii="Arial Narrow" w:hAnsi="Arial Narrow" w:cs="Arial"/>
                <w:b w:val="0"/>
                <w:sz w:val="22"/>
                <w:szCs w:val="22"/>
                <w:lang w:val="pl-PL"/>
              </w:rPr>
              <w:t>projektzavr</w:t>
            </w:r>
            <w:r w:rsidRPr="0005341E">
              <w:rPr>
                <w:rFonts w:ascii="Arial Narrow" w:hAnsi="Arial Narrow" w:cs="Arial"/>
                <w:b w:val="0"/>
                <w:sz w:val="22"/>
                <w:szCs w:val="22"/>
              </w:rPr>
              <w:t>š</w:t>
            </w:r>
            <w:r w:rsidRPr="0005341E">
              <w:rPr>
                <w:rFonts w:ascii="Arial Narrow" w:hAnsi="Arial Narrow" w:cs="Arial"/>
                <w:b w:val="0"/>
                <w:sz w:val="22"/>
                <w:szCs w:val="22"/>
                <w:lang w:val="pl-PL"/>
              </w:rPr>
              <w:t>en</w:t>
            </w:r>
            <w:r w:rsidRPr="0005341E">
              <w:rPr>
                <w:rFonts w:ascii="Arial Narrow" w:hAnsi="Arial Narrow" w:cs="Arial"/>
                <w:b w:val="0"/>
                <w:sz w:val="22"/>
                <w:szCs w:val="22"/>
              </w:rPr>
              <w:t xml:space="preserve"> 2006. </w:t>
            </w:r>
            <w:r w:rsidRPr="0005341E">
              <w:rPr>
                <w:rFonts w:ascii="Arial Narrow" w:hAnsi="Arial Narrow" w:cs="Arial"/>
                <w:b w:val="0"/>
                <w:sz w:val="22"/>
                <w:szCs w:val="22"/>
                <w:lang w:val="pl-PL"/>
              </w:rPr>
              <w:t>godine</w:t>
            </w:r>
            <w:r w:rsidRPr="0005341E">
              <w:rPr>
                <w:rFonts w:ascii="Arial Narrow" w:hAnsi="Arial Narrow" w:cs="Arial"/>
                <w:b w:val="0"/>
                <w:sz w:val="22"/>
                <w:szCs w:val="22"/>
              </w:rPr>
              <w:t xml:space="preserve">, </w:t>
            </w:r>
            <w:r w:rsidRPr="0005341E">
              <w:rPr>
                <w:rFonts w:ascii="Arial Narrow" w:hAnsi="Arial Narrow" w:cs="Arial"/>
                <w:b w:val="0"/>
                <w:sz w:val="22"/>
                <w:szCs w:val="22"/>
                <w:lang w:val="pl-PL"/>
              </w:rPr>
              <w:t>voditeljprof</w:t>
            </w:r>
            <w:r w:rsidRPr="0005341E">
              <w:rPr>
                <w:rFonts w:ascii="Arial Narrow" w:hAnsi="Arial Narrow" w:cs="Arial"/>
                <w:b w:val="0"/>
                <w:sz w:val="22"/>
                <w:szCs w:val="22"/>
              </w:rPr>
              <w:t xml:space="preserve">. </w:t>
            </w:r>
            <w:r w:rsidRPr="0005341E">
              <w:rPr>
                <w:rFonts w:ascii="Arial Narrow" w:hAnsi="Arial Narrow" w:cs="Arial"/>
                <w:b w:val="0"/>
                <w:sz w:val="22"/>
                <w:szCs w:val="22"/>
                <w:lang w:val="pl-PL"/>
              </w:rPr>
              <w:t>dr</w:t>
            </w:r>
            <w:r w:rsidRPr="0005341E">
              <w:rPr>
                <w:rFonts w:ascii="Arial Narrow" w:hAnsi="Arial Narrow" w:cs="Arial"/>
                <w:b w:val="0"/>
                <w:sz w:val="22"/>
                <w:szCs w:val="22"/>
              </w:rPr>
              <w:t xml:space="preserve">. </w:t>
            </w:r>
            <w:r w:rsidRPr="0005341E">
              <w:rPr>
                <w:rFonts w:ascii="Arial Narrow" w:hAnsi="Arial Narrow" w:cs="Arial"/>
                <w:b w:val="0"/>
                <w:sz w:val="22"/>
                <w:szCs w:val="22"/>
                <w:lang w:val="pl-PL"/>
              </w:rPr>
              <w:t>RolandPulani</w:t>
            </w:r>
            <w:r w:rsidRPr="0005341E">
              <w:rPr>
                <w:rFonts w:ascii="Arial Narrow" w:hAnsi="Arial Narrow" w:cs="Arial"/>
                <w:b w:val="0"/>
                <w:sz w:val="22"/>
                <w:szCs w:val="22"/>
              </w:rPr>
              <w:t>ć;</w:t>
            </w:r>
          </w:p>
          <w:p w:rsidR="00F26569" w:rsidRPr="0005341E" w:rsidRDefault="00F26569" w:rsidP="00E337BE">
            <w:pPr>
              <w:pStyle w:val="BodyText"/>
              <w:widowControl w:val="0"/>
              <w:numPr>
                <w:ilvl w:val="0"/>
                <w:numId w:val="101"/>
              </w:numPr>
              <w:spacing w:before="60" w:after="60"/>
              <w:rPr>
                <w:rFonts w:ascii="Arial Narrow" w:hAnsi="Arial Narrow" w:cs="Arial"/>
                <w:b w:val="0"/>
                <w:sz w:val="22"/>
                <w:szCs w:val="22"/>
              </w:rPr>
            </w:pPr>
            <w:r w:rsidRPr="0005341E">
              <w:rPr>
                <w:rFonts w:ascii="Arial Narrow" w:hAnsi="Arial Narrow" w:cs="Arial"/>
                <w:b w:val="0"/>
                <w:sz w:val="22"/>
                <w:szCs w:val="22"/>
                <w:lang w:val="pl-PL"/>
              </w:rPr>
              <w:t>SuradniknaprojektuMinistarstvaznanostiitehnologijeRH</w:t>
            </w:r>
            <w:r w:rsidRPr="0005341E">
              <w:rPr>
                <w:rFonts w:ascii="Arial Narrow" w:hAnsi="Arial Narrow" w:cs="Arial"/>
                <w:b w:val="0"/>
                <w:sz w:val="22"/>
                <w:szCs w:val="22"/>
              </w:rPr>
              <w:t xml:space="preserve"> „</w:t>
            </w:r>
            <w:r w:rsidRPr="0005341E">
              <w:rPr>
                <w:rFonts w:ascii="Arial Narrow" w:hAnsi="Arial Narrow" w:cs="Arial"/>
                <w:b w:val="0"/>
                <w:sz w:val="22"/>
                <w:szCs w:val="22"/>
                <w:lang w:val="pl-PL"/>
              </w:rPr>
              <w:t>Teleinterventnagastroenterologija</w:t>
            </w:r>
            <w:r w:rsidRPr="0005341E">
              <w:rPr>
                <w:rFonts w:ascii="Arial Narrow" w:hAnsi="Arial Narrow" w:cs="Arial"/>
                <w:b w:val="0"/>
                <w:sz w:val="22"/>
                <w:szCs w:val="22"/>
              </w:rPr>
              <w:t xml:space="preserve"> - </w:t>
            </w:r>
            <w:r w:rsidRPr="0005341E">
              <w:rPr>
                <w:rFonts w:ascii="Arial Narrow" w:hAnsi="Arial Narrow" w:cs="Arial"/>
                <w:b w:val="0"/>
                <w:sz w:val="22"/>
                <w:szCs w:val="22"/>
                <w:lang w:val="pl-PL"/>
              </w:rPr>
              <w:t>TIGEL</w:t>
            </w:r>
            <w:r w:rsidRPr="0005341E">
              <w:rPr>
                <w:rFonts w:ascii="Arial Narrow" w:hAnsi="Arial Narrow" w:cs="Arial"/>
                <w:b w:val="0"/>
                <w:sz w:val="22"/>
                <w:szCs w:val="22"/>
              </w:rPr>
              <w:t xml:space="preserve">”, </w:t>
            </w:r>
            <w:r w:rsidRPr="0005341E">
              <w:rPr>
                <w:rFonts w:ascii="Arial Narrow" w:hAnsi="Arial Narrow" w:cs="Arial"/>
                <w:b w:val="0"/>
                <w:sz w:val="22"/>
                <w:szCs w:val="22"/>
                <w:lang w:val="pl-PL"/>
              </w:rPr>
              <w:t>broj</w:t>
            </w:r>
            <w:r w:rsidRPr="0005341E">
              <w:rPr>
                <w:rFonts w:ascii="Arial Narrow" w:hAnsi="Arial Narrow" w:cs="Arial"/>
                <w:b w:val="0"/>
                <w:sz w:val="22"/>
                <w:szCs w:val="22"/>
              </w:rPr>
              <w:t xml:space="preserve"> 2001-107, </w:t>
            </w:r>
            <w:r w:rsidRPr="0005341E">
              <w:rPr>
                <w:rFonts w:ascii="Arial Narrow" w:hAnsi="Arial Narrow" w:cs="Arial"/>
                <w:b w:val="0"/>
                <w:sz w:val="22"/>
                <w:szCs w:val="22"/>
                <w:lang w:val="pl-PL"/>
              </w:rPr>
              <w:t>projektzavr</w:t>
            </w:r>
            <w:r w:rsidRPr="0005341E">
              <w:rPr>
                <w:rFonts w:ascii="Arial Narrow" w:hAnsi="Arial Narrow" w:cs="Arial"/>
                <w:b w:val="0"/>
                <w:sz w:val="22"/>
                <w:szCs w:val="22"/>
              </w:rPr>
              <w:t>š</w:t>
            </w:r>
            <w:r w:rsidRPr="0005341E">
              <w:rPr>
                <w:rFonts w:ascii="Arial Narrow" w:hAnsi="Arial Narrow" w:cs="Arial"/>
                <w:b w:val="0"/>
                <w:sz w:val="22"/>
                <w:szCs w:val="22"/>
                <w:lang w:val="pl-PL"/>
              </w:rPr>
              <w:t>en</w:t>
            </w:r>
            <w:r w:rsidRPr="0005341E">
              <w:rPr>
                <w:rFonts w:ascii="Arial Narrow" w:hAnsi="Arial Narrow" w:cs="Arial"/>
                <w:b w:val="0"/>
                <w:sz w:val="22"/>
                <w:szCs w:val="22"/>
              </w:rPr>
              <w:t xml:space="preserve"> 2006. </w:t>
            </w:r>
            <w:r w:rsidRPr="0005341E">
              <w:rPr>
                <w:rFonts w:ascii="Arial Narrow" w:hAnsi="Arial Narrow" w:cs="Arial"/>
                <w:b w:val="0"/>
                <w:sz w:val="22"/>
                <w:szCs w:val="22"/>
                <w:lang w:val="pl-PL"/>
              </w:rPr>
              <w:t>godine</w:t>
            </w:r>
            <w:r w:rsidRPr="0005341E">
              <w:rPr>
                <w:rFonts w:ascii="Arial Narrow" w:hAnsi="Arial Narrow" w:cs="Arial"/>
                <w:b w:val="0"/>
                <w:sz w:val="22"/>
                <w:szCs w:val="22"/>
              </w:rPr>
              <w:t xml:space="preserve">, </w:t>
            </w:r>
            <w:r w:rsidRPr="0005341E">
              <w:rPr>
                <w:rFonts w:ascii="Arial Narrow" w:hAnsi="Arial Narrow" w:cs="Arial"/>
                <w:b w:val="0"/>
                <w:sz w:val="22"/>
                <w:szCs w:val="22"/>
                <w:lang w:val="pl-PL"/>
              </w:rPr>
              <w:t>voditeljprof</w:t>
            </w:r>
            <w:r w:rsidRPr="0005341E">
              <w:rPr>
                <w:rFonts w:ascii="Arial Narrow" w:hAnsi="Arial Narrow" w:cs="Arial"/>
                <w:b w:val="0"/>
                <w:sz w:val="22"/>
                <w:szCs w:val="22"/>
              </w:rPr>
              <w:t xml:space="preserve">. </w:t>
            </w:r>
            <w:r w:rsidRPr="0005341E">
              <w:rPr>
                <w:rFonts w:ascii="Arial Narrow" w:hAnsi="Arial Narrow" w:cs="Arial"/>
                <w:b w:val="0"/>
                <w:sz w:val="22"/>
                <w:szCs w:val="22"/>
                <w:lang w:val="pl-PL"/>
              </w:rPr>
              <w:t>dr</w:t>
            </w:r>
            <w:r w:rsidRPr="0005341E">
              <w:rPr>
                <w:rFonts w:ascii="Arial Narrow" w:hAnsi="Arial Narrow" w:cs="Arial"/>
                <w:b w:val="0"/>
                <w:sz w:val="22"/>
                <w:szCs w:val="22"/>
              </w:rPr>
              <w:t xml:space="preserve">. </w:t>
            </w:r>
            <w:r w:rsidRPr="0005341E">
              <w:rPr>
                <w:rFonts w:ascii="Arial Narrow" w:hAnsi="Arial Narrow" w:cs="Arial"/>
                <w:b w:val="0"/>
                <w:sz w:val="22"/>
                <w:szCs w:val="22"/>
                <w:lang w:val="pl-PL"/>
              </w:rPr>
              <w:t>RolandPulani</w:t>
            </w:r>
            <w:r w:rsidRPr="0005341E">
              <w:rPr>
                <w:rFonts w:ascii="Arial Narrow" w:hAnsi="Arial Narrow" w:cs="Arial"/>
                <w:b w:val="0"/>
                <w:sz w:val="22"/>
                <w:szCs w:val="22"/>
              </w:rPr>
              <w:t>ć;</w:t>
            </w:r>
          </w:p>
          <w:p w:rsidR="00F26569" w:rsidRPr="0005341E" w:rsidRDefault="00F26569" w:rsidP="00E337BE">
            <w:pPr>
              <w:pStyle w:val="BodyText"/>
              <w:widowControl w:val="0"/>
              <w:numPr>
                <w:ilvl w:val="0"/>
                <w:numId w:val="101"/>
              </w:numPr>
              <w:spacing w:before="60" w:after="60"/>
              <w:rPr>
                <w:rFonts w:ascii="Arial Narrow" w:hAnsi="Arial Narrow" w:cs="Arial"/>
                <w:b w:val="0"/>
                <w:sz w:val="22"/>
                <w:szCs w:val="22"/>
              </w:rPr>
            </w:pPr>
            <w:r w:rsidRPr="0005341E">
              <w:rPr>
                <w:rFonts w:ascii="Arial Narrow" w:hAnsi="Arial Narrow" w:cs="Arial"/>
                <w:b w:val="0"/>
                <w:sz w:val="22"/>
                <w:szCs w:val="22"/>
                <w:lang w:val="pl-PL"/>
              </w:rPr>
              <w:t>Suradniknaprojektu</w:t>
            </w:r>
            <w:r w:rsidRPr="0005341E">
              <w:rPr>
                <w:rFonts w:ascii="Arial Narrow" w:hAnsi="Arial Narrow" w:cs="Arial"/>
                <w:b w:val="0"/>
                <w:sz w:val="22"/>
                <w:szCs w:val="22"/>
              </w:rPr>
              <w:t xml:space="preserve"> „</w:t>
            </w:r>
            <w:r w:rsidRPr="0005341E">
              <w:rPr>
                <w:rFonts w:ascii="Arial Narrow" w:hAnsi="Arial Narrow" w:cs="Arial"/>
                <w:b w:val="0"/>
                <w:sz w:val="22"/>
                <w:szCs w:val="22"/>
                <w:lang w:val="pl-PL"/>
              </w:rPr>
              <w:t>Dijagnostikaiterapijaporeme</w:t>
            </w:r>
            <w:r w:rsidRPr="0005341E">
              <w:rPr>
                <w:rFonts w:ascii="Arial Narrow" w:hAnsi="Arial Narrow" w:cs="Arial"/>
                <w:b w:val="0"/>
                <w:sz w:val="22"/>
                <w:szCs w:val="22"/>
              </w:rPr>
              <w:t>ć</w:t>
            </w:r>
            <w:r w:rsidRPr="0005341E">
              <w:rPr>
                <w:rFonts w:ascii="Arial Narrow" w:hAnsi="Arial Narrow" w:cs="Arial"/>
                <w:b w:val="0"/>
                <w:sz w:val="22"/>
                <w:szCs w:val="22"/>
                <w:lang w:val="pl-PL"/>
              </w:rPr>
              <w:t>ajahemostaze</w:t>
            </w:r>
            <w:r w:rsidRPr="0005341E">
              <w:rPr>
                <w:rFonts w:ascii="Arial Narrow" w:hAnsi="Arial Narrow" w:cs="Arial"/>
                <w:b w:val="0"/>
                <w:sz w:val="22"/>
                <w:szCs w:val="22"/>
              </w:rPr>
              <w:t xml:space="preserve">” </w:t>
            </w:r>
            <w:r w:rsidRPr="0005341E">
              <w:rPr>
                <w:rFonts w:ascii="Arial Narrow" w:hAnsi="Arial Narrow" w:cs="Arial"/>
                <w:b w:val="0"/>
                <w:sz w:val="22"/>
                <w:szCs w:val="22"/>
                <w:lang w:val="pl-PL"/>
              </w:rPr>
              <w:t>Ministarstvaznanosti</w:t>
            </w:r>
            <w:r w:rsidRPr="0005341E">
              <w:rPr>
                <w:rFonts w:ascii="Arial Narrow" w:hAnsi="Arial Narrow" w:cs="Arial"/>
                <w:b w:val="0"/>
                <w:sz w:val="22"/>
                <w:szCs w:val="22"/>
              </w:rPr>
              <w:t xml:space="preserve">, </w:t>
            </w:r>
            <w:r w:rsidRPr="0005341E">
              <w:rPr>
                <w:rFonts w:ascii="Arial Narrow" w:hAnsi="Arial Narrow" w:cs="Arial"/>
                <w:b w:val="0"/>
                <w:sz w:val="22"/>
                <w:szCs w:val="22"/>
                <w:lang w:val="pl-PL"/>
              </w:rPr>
              <w:t>obrazovanjaisportaRH</w:t>
            </w:r>
            <w:r w:rsidRPr="0005341E">
              <w:rPr>
                <w:rFonts w:ascii="Arial Narrow" w:hAnsi="Arial Narrow" w:cs="Arial"/>
                <w:b w:val="0"/>
                <w:sz w:val="22"/>
                <w:szCs w:val="22"/>
              </w:rPr>
              <w:t xml:space="preserve">, </w:t>
            </w:r>
            <w:r w:rsidRPr="0005341E">
              <w:rPr>
                <w:rFonts w:ascii="Arial Narrow" w:hAnsi="Arial Narrow" w:cs="Arial"/>
                <w:b w:val="0"/>
                <w:sz w:val="22"/>
                <w:szCs w:val="22"/>
                <w:lang w:val="pl-PL"/>
              </w:rPr>
              <w:t>voditeljprof</w:t>
            </w:r>
            <w:r w:rsidRPr="0005341E">
              <w:rPr>
                <w:rFonts w:ascii="Arial Narrow" w:hAnsi="Arial Narrow" w:cs="Arial"/>
                <w:b w:val="0"/>
                <w:sz w:val="22"/>
                <w:szCs w:val="22"/>
              </w:rPr>
              <w:t xml:space="preserve">. </w:t>
            </w:r>
            <w:r w:rsidRPr="0005341E">
              <w:rPr>
                <w:rFonts w:ascii="Arial Narrow" w:hAnsi="Arial Narrow" w:cs="Arial"/>
                <w:b w:val="0"/>
                <w:sz w:val="22"/>
                <w:szCs w:val="22"/>
                <w:lang w:val="pl-PL"/>
              </w:rPr>
              <w:t>dr</w:t>
            </w:r>
            <w:r w:rsidRPr="0005341E">
              <w:rPr>
                <w:rFonts w:ascii="Arial Narrow" w:hAnsi="Arial Narrow" w:cs="Arial"/>
                <w:b w:val="0"/>
                <w:sz w:val="22"/>
                <w:szCs w:val="22"/>
              </w:rPr>
              <w:t xml:space="preserve">. </w:t>
            </w:r>
            <w:r w:rsidRPr="0005341E">
              <w:rPr>
                <w:rFonts w:ascii="Arial Narrow" w:hAnsi="Arial Narrow" w:cs="Arial"/>
                <w:b w:val="0"/>
                <w:sz w:val="22"/>
                <w:szCs w:val="22"/>
                <w:lang w:val="pl-PL"/>
              </w:rPr>
              <w:t>SilvaZupan</w:t>
            </w:r>
            <w:r w:rsidRPr="0005341E">
              <w:rPr>
                <w:rFonts w:ascii="Arial Narrow" w:hAnsi="Arial Narrow" w:cs="Arial"/>
                <w:b w:val="0"/>
                <w:sz w:val="22"/>
                <w:szCs w:val="22"/>
              </w:rPr>
              <w:t>č</w:t>
            </w:r>
            <w:r w:rsidRPr="0005341E">
              <w:rPr>
                <w:rFonts w:ascii="Arial Narrow" w:hAnsi="Arial Narrow" w:cs="Arial"/>
                <w:b w:val="0"/>
                <w:sz w:val="22"/>
                <w:szCs w:val="22"/>
                <w:lang w:val="pl-PL"/>
              </w:rPr>
              <w:t>i</w:t>
            </w:r>
            <w:r w:rsidRPr="0005341E">
              <w:rPr>
                <w:rFonts w:ascii="Arial Narrow" w:hAnsi="Arial Narrow" w:cs="Arial"/>
                <w:b w:val="0"/>
                <w:sz w:val="22"/>
                <w:szCs w:val="22"/>
              </w:rPr>
              <w:t>ć Š</w:t>
            </w:r>
            <w:r w:rsidRPr="0005341E">
              <w:rPr>
                <w:rFonts w:ascii="Arial Narrow" w:hAnsi="Arial Narrow" w:cs="Arial"/>
                <w:b w:val="0"/>
                <w:sz w:val="22"/>
                <w:szCs w:val="22"/>
                <w:lang w:val="pl-PL"/>
              </w:rPr>
              <w:t>alek</w:t>
            </w:r>
            <w:r w:rsidRPr="0005341E">
              <w:rPr>
                <w:rFonts w:ascii="Arial Narrow" w:hAnsi="Arial Narrow" w:cs="Arial"/>
                <w:b w:val="0"/>
                <w:sz w:val="22"/>
                <w:szCs w:val="22"/>
              </w:rPr>
              <w:t>;</w:t>
            </w:r>
          </w:p>
          <w:p w:rsidR="00F26569" w:rsidRPr="0005341E" w:rsidRDefault="00F26569" w:rsidP="00E337BE">
            <w:pPr>
              <w:pStyle w:val="BodyText"/>
              <w:widowControl w:val="0"/>
              <w:numPr>
                <w:ilvl w:val="0"/>
                <w:numId w:val="101"/>
              </w:numPr>
              <w:spacing w:before="60" w:after="60"/>
              <w:rPr>
                <w:rFonts w:ascii="Arial Narrow" w:hAnsi="Arial Narrow" w:cs="Arial"/>
                <w:b w:val="0"/>
                <w:sz w:val="22"/>
                <w:szCs w:val="22"/>
              </w:rPr>
            </w:pPr>
            <w:r w:rsidRPr="0005341E">
              <w:rPr>
                <w:rFonts w:ascii="Arial Narrow" w:hAnsi="Arial Narrow" w:cs="Arial"/>
                <w:b w:val="0"/>
                <w:sz w:val="22"/>
                <w:szCs w:val="22"/>
                <w:lang w:val="pl-PL"/>
              </w:rPr>
              <w:t>Suradniknaprojektu</w:t>
            </w:r>
            <w:r w:rsidRPr="0005341E">
              <w:rPr>
                <w:rFonts w:ascii="Arial Narrow" w:hAnsi="Arial Narrow" w:cs="Arial"/>
                <w:b w:val="0"/>
                <w:sz w:val="22"/>
                <w:szCs w:val="22"/>
              </w:rPr>
              <w:t xml:space="preserve"> „</w:t>
            </w:r>
            <w:r w:rsidRPr="0005341E">
              <w:rPr>
                <w:rFonts w:ascii="Arial Narrow" w:hAnsi="Arial Narrow" w:cs="Arial"/>
                <w:b w:val="0"/>
                <w:sz w:val="22"/>
                <w:szCs w:val="22"/>
                <w:lang w:val="pl-PL"/>
              </w:rPr>
              <w:t>Odrednicezdravljaibolestiuop</w:t>
            </w:r>
            <w:r w:rsidRPr="0005341E">
              <w:rPr>
                <w:rFonts w:ascii="Arial Narrow" w:hAnsi="Arial Narrow" w:cs="Arial"/>
                <w:b w:val="0"/>
                <w:sz w:val="22"/>
                <w:szCs w:val="22"/>
              </w:rPr>
              <w:t>ć</w:t>
            </w:r>
            <w:r w:rsidRPr="0005341E">
              <w:rPr>
                <w:rFonts w:ascii="Arial Narrow" w:hAnsi="Arial Narrow" w:cs="Arial"/>
                <w:b w:val="0"/>
                <w:sz w:val="22"/>
                <w:szCs w:val="22"/>
                <w:lang w:val="pl-PL"/>
              </w:rPr>
              <w:t>ojiizoliranimljudskimpopulacijama</w:t>
            </w:r>
            <w:r w:rsidRPr="0005341E">
              <w:rPr>
                <w:rFonts w:ascii="Arial Narrow" w:hAnsi="Arial Narrow" w:cs="Arial"/>
                <w:b w:val="0"/>
                <w:sz w:val="22"/>
                <w:szCs w:val="22"/>
              </w:rPr>
              <w:t xml:space="preserve">” </w:t>
            </w:r>
            <w:r w:rsidRPr="0005341E">
              <w:rPr>
                <w:rFonts w:ascii="Arial Narrow" w:hAnsi="Arial Narrow" w:cs="Arial"/>
                <w:b w:val="0"/>
                <w:sz w:val="22"/>
                <w:szCs w:val="22"/>
                <w:lang w:val="pl-PL"/>
              </w:rPr>
              <w:t>Ministarstvaznanosti</w:t>
            </w:r>
            <w:r w:rsidRPr="0005341E">
              <w:rPr>
                <w:rFonts w:ascii="Arial Narrow" w:hAnsi="Arial Narrow" w:cs="Arial"/>
                <w:b w:val="0"/>
                <w:sz w:val="22"/>
                <w:szCs w:val="22"/>
              </w:rPr>
              <w:t xml:space="preserve">, </w:t>
            </w:r>
            <w:r w:rsidRPr="0005341E">
              <w:rPr>
                <w:rFonts w:ascii="Arial Narrow" w:hAnsi="Arial Narrow" w:cs="Arial"/>
                <w:b w:val="0"/>
                <w:sz w:val="22"/>
                <w:szCs w:val="22"/>
                <w:lang w:val="pl-PL"/>
              </w:rPr>
              <w:t>obrazovanjaisportaRH</w:t>
            </w:r>
            <w:r w:rsidRPr="0005341E">
              <w:rPr>
                <w:rFonts w:ascii="Arial Narrow" w:hAnsi="Arial Narrow" w:cs="Arial"/>
                <w:b w:val="0"/>
                <w:sz w:val="22"/>
                <w:szCs w:val="22"/>
              </w:rPr>
              <w:t xml:space="preserve">, </w:t>
            </w:r>
            <w:r w:rsidRPr="0005341E">
              <w:rPr>
                <w:rFonts w:ascii="Arial Narrow" w:hAnsi="Arial Narrow" w:cs="Arial"/>
                <w:b w:val="0"/>
                <w:sz w:val="22"/>
                <w:szCs w:val="22"/>
                <w:lang w:val="pl-PL"/>
              </w:rPr>
              <w:t>broj</w:t>
            </w:r>
            <w:r w:rsidRPr="0005341E">
              <w:rPr>
                <w:rFonts w:ascii="Arial Narrow" w:hAnsi="Arial Narrow" w:cs="Arial"/>
                <w:b w:val="0"/>
                <w:sz w:val="22"/>
                <w:szCs w:val="22"/>
              </w:rPr>
              <w:t xml:space="preserve"> 216-1080315-0302, </w:t>
            </w:r>
            <w:r w:rsidRPr="0005341E">
              <w:rPr>
                <w:rFonts w:ascii="Arial Narrow" w:hAnsi="Arial Narrow" w:cs="Arial"/>
                <w:b w:val="0"/>
                <w:sz w:val="22"/>
                <w:szCs w:val="22"/>
                <w:lang w:val="pl-PL"/>
              </w:rPr>
              <w:t>voditeljprof</w:t>
            </w:r>
            <w:r w:rsidRPr="0005341E">
              <w:rPr>
                <w:rFonts w:ascii="Arial Narrow" w:hAnsi="Arial Narrow" w:cs="Arial"/>
                <w:b w:val="0"/>
                <w:sz w:val="22"/>
                <w:szCs w:val="22"/>
              </w:rPr>
              <w:t xml:space="preserve">. </w:t>
            </w:r>
            <w:r w:rsidRPr="0005341E">
              <w:rPr>
                <w:rFonts w:ascii="Arial Narrow" w:hAnsi="Arial Narrow" w:cs="Arial"/>
                <w:b w:val="0"/>
                <w:sz w:val="22"/>
                <w:szCs w:val="22"/>
                <w:lang w:val="pl-PL"/>
              </w:rPr>
              <w:t>dr</w:t>
            </w:r>
            <w:r w:rsidRPr="0005341E">
              <w:rPr>
                <w:rFonts w:ascii="Arial Narrow" w:hAnsi="Arial Narrow" w:cs="Arial"/>
                <w:b w:val="0"/>
                <w:sz w:val="22"/>
                <w:szCs w:val="22"/>
              </w:rPr>
              <w:t xml:space="preserve">. </w:t>
            </w:r>
            <w:r w:rsidRPr="0005341E">
              <w:rPr>
                <w:rFonts w:ascii="Arial Narrow" w:hAnsi="Arial Narrow" w:cs="Arial"/>
                <w:b w:val="0"/>
                <w:sz w:val="22"/>
                <w:szCs w:val="22"/>
                <w:lang w:val="pl-PL"/>
              </w:rPr>
              <w:t>IgorRudan</w:t>
            </w:r>
            <w:r w:rsidRPr="0005341E">
              <w:rPr>
                <w:rFonts w:ascii="Arial Narrow" w:hAnsi="Arial Narrow" w:cs="Arial"/>
                <w:b w:val="0"/>
                <w:sz w:val="22"/>
                <w:szCs w:val="22"/>
              </w:rPr>
              <w:t>;</w:t>
            </w:r>
          </w:p>
          <w:p w:rsidR="00F26569" w:rsidRPr="0005341E" w:rsidRDefault="00F26569" w:rsidP="00E337BE">
            <w:pPr>
              <w:pStyle w:val="NormalUsuallyused"/>
              <w:widowControl/>
              <w:numPr>
                <w:ilvl w:val="0"/>
                <w:numId w:val="101"/>
              </w:numPr>
              <w:spacing w:before="60" w:after="60" w:line="240" w:lineRule="auto"/>
              <w:jc w:val="left"/>
              <w:rPr>
                <w:rFonts w:ascii="Arial Narrow" w:hAnsi="Arial Narrow" w:cs="Arial"/>
                <w:sz w:val="22"/>
                <w:szCs w:val="22"/>
                <w:lang w:val="hr-HR"/>
              </w:rPr>
            </w:pPr>
            <w:r w:rsidRPr="0005341E">
              <w:rPr>
                <w:rFonts w:ascii="Arial Narrow" w:hAnsi="Arial Narrow" w:cs="Arial"/>
                <w:color w:val="000000"/>
                <w:sz w:val="22"/>
                <w:szCs w:val="22"/>
                <w:lang w:val="pl-PL"/>
              </w:rPr>
              <w:t>Voditelj projekta „</w:t>
            </w:r>
            <w:r w:rsidRPr="0005341E">
              <w:rPr>
                <w:rFonts w:ascii="Arial Narrow" w:hAnsi="Arial Narrow" w:cs="Arial"/>
                <w:sz w:val="22"/>
                <w:szCs w:val="22"/>
                <w:lang w:val="hr-HR"/>
              </w:rPr>
              <w:t>Poremećaji zgrušavanja krvi – tromboze i sklonosti krvarenju“ Nacionalne zaklade za znanost, visoko školstvo i tehnologijski razvoj RH, u sklopu programa „Priljev mozgova-Postdoc“, 2008. godina;</w:t>
            </w:r>
          </w:p>
          <w:p w:rsidR="00F26569" w:rsidRPr="0005341E" w:rsidRDefault="00F26569" w:rsidP="00E337BE">
            <w:pPr>
              <w:pStyle w:val="NormalUsuallyused"/>
              <w:widowControl/>
              <w:numPr>
                <w:ilvl w:val="0"/>
                <w:numId w:val="101"/>
              </w:numPr>
              <w:spacing w:before="60" w:after="60" w:line="240" w:lineRule="auto"/>
              <w:jc w:val="left"/>
              <w:rPr>
                <w:rFonts w:ascii="Arial Narrow" w:hAnsi="Arial Narrow" w:cs="Arial"/>
                <w:sz w:val="22"/>
                <w:szCs w:val="22"/>
                <w:lang w:val="hr-HR"/>
              </w:rPr>
            </w:pPr>
            <w:r w:rsidRPr="0005341E">
              <w:rPr>
                <w:rFonts w:ascii="Arial Narrow" w:hAnsi="Arial Narrow" w:cs="Arial"/>
                <w:b/>
                <w:color w:val="000000"/>
                <w:sz w:val="22"/>
                <w:szCs w:val="22"/>
                <w:lang w:val="en-GB"/>
              </w:rPr>
              <w:t>Suradnikistra</w:t>
            </w:r>
            <w:r w:rsidRPr="0005341E">
              <w:rPr>
                <w:rFonts w:ascii="Arial Narrow" w:hAnsi="Arial Narrow" w:cs="Arial"/>
                <w:b/>
                <w:color w:val="000000"/>
                <w:sz w:val="22"/>
                <w:szCs w:val="22"/>
                <w:lang w:val="hr-HR"/>
              </w:rPr>
              <w:t>ž</w:t>
            </w:r>
            <w:r w:rsidRPr="0005341E">
              <w:rPr>
                <w:rFonts w:ascii="Arial Narrow" w:hAnsi="Arial Narrow" w:cs="Arial"/>
                <w:b/>
                <w:color w:val="000000"/>
                <w:sz w:val="22"/>
                <w:szCs w:val="22"/>
                <w:lang w:val="en-GB"/>
              </w:rPr>
              <w:t>iva</w:t>
            </w:r>
            <w:r w:rsidRPr="0005341E">
              <w:rPr>
                <w:rFonts w:ascii="Arial Narrow" w:hAnsi="Arial Narrow" w:cs="Arial"/>
                <w:b/>
                <w:color w:val="000000"/>
                <w:sz w:val="22"/>
                <w:szCs w:val="22"/>
                <w:lang w:val="hr-HR"/>
              </w:rPr>
              <w:t xml:space="preserve">č </w:t>
            </w:r>
            <w:r w:rsidRPr="0005341E">
              <w:rPr>
                <w:rFonts w:ascii="Arial Narrow" w:hAnsi="Arial Narrow" w:cs="Arial"/>
                <w:b/>
                <w:color w:val="000000"/>
                <w:sz w:val="22"/>
                <w:szCs w:val="22"/>
                <w:lang w:val="en-GB"/>
              </w:rPr>
              <w:t>naprotokolu</w:t>
            </w:r>
            <w:r w:rsidRPr="0005341E">
              <w:rPr>
                <w:rFonts w:ascii="Arial Narrow" w:hAnsi="Arial Narrow" w:cs="Arial"/>
                <w:color w:val="000000"/>
                <w:sz w:val="22"/>
                <w:szCs w:val="22"/>
              </w:rPr>
              <w:t>NationalCancerInstitute</w:t>
            </w:r>
            <w:r w:rsidRPr="0005341E">
              <w:rPr>
                <w:rFonts w:ascii="Arial Narrow" w:hAnsi="Arial Narrow" w:cs="Arial"/>
                <w:color w:val="000000"/>
                <w:sz w:val="22"/>
                <w:szCs w:val="22"/>
                <w:lang w:val="hr-HR"/>
              </w:rPr>
              <w:t>/</w:t>
            </w:r>
            <w:r w:rsidRPr="0005341E">
              <w:rPr>
                <w:rFonts w:ascii="Arial Narrow" w:hAnsi="Arial Narrow" w:cs="Arial"/>
                <w:color w:val="000000"/>
                <w:sz w:val="22"/>
                <w:szCs w:val="22"/>
              </w:rPr>
              <w:t>NationalInstitutesofHealth</w:t>
            </w:r>
            <w:r w:rsidRPr="0005341E">
              <w:rPr>
                <w:rFonts w:ascii="Arial Narrow" w:hAnsi="Arial Narrow" w:cs="Arial"/>
                <w:color w:val="000000"/>
                <w:sz w:val="22"/>
                <w:szCs w:val="22"/>
                <w:lang w:val="hr-HR"/>
              </w:rPr>
              <w:t xml:space="preserve"> 04-</w:t>
            </w:r>
            <w:r w:rsidRPr="0005341E">
              <w:rPr>
                <w:rFonts w:ascii="Arial Narrow" w:hAnsi="Arial Narrow" w:cs="Arial"/>
                <w:color w:val="000000"/>
                <w:sz w:val="22"/>
                <w:szCs w:val="22"/>
              </w:rPr>
              <w:t>C</w:t>
            </w:r>
            <w:r w:rsidRPr="0005341E">
              <w:rPr>
                <w:rFonts w:ascii="Arial Narrow" w:hAnsi="Arial Narrow" w:cs="Arial"/>
                <w:color w:val="000000"/>
                <w:sz w:val="22"/>
                <w:szCs w:val="22"/>
                <w:lang w:val="hr-HR"/>
              </w:rPr>
              <w:t xml:space="preserve">-0281 </w:t>
            </w:r>
            <w:r w:rsidRPr="0005341E">
              <w:rPr>
                <w:rFonts w:ascii="Arial Narrow" w:hAnsi="Arial Narrow" w:cs="Arial"/>
                <w:b/>
                <w:sz w:val="22"/>
                <w:szCs w:val="22"/>
                <w:lang w:val="hr-HR"/>
              </w:rPr>
              <w:t>“</w:t>
            </w:r>
            <w:r w:rsidRPr="0005341E">
              <w:rPr>
                <w:rFonts w:ascii="Arial Narrow" w:hAnsi="Arial Narrow" w:cs="Arial"/>
                <w:sz w:val="22"/>
                <w:szCs w:val="22"/>
              </w:rPr>
              <w:t>NaturalHistoryStudyofClinicalandBiologicalFactorsDeterminingOutcomesinChronicGraft</w:t>
            </w:r>
            <w:r w:rsidRPr="0005341E">
              <w:rPr>
                <w:rFonts w:ascii="Arial Narrow" w:hAnsi="Arial Narrow" w:cs="Arial"/>
                <w:sz w:val="22"/>
                <w:szCs w:val="22"/>
                <w:lang w:val="hr-HR"/>
              </w:rPr>
              <w:t>-</w:t>
            </w:r>
            <w:r w:rsidRPr="0005341E">
              <w:rPr>
                <w:rFonts w:ascii="Arial Narrow" w:hAnsi="Arial Narrow" w:cs="Arial"/>
                <w:sz w:val="22"/>
                <w:szCs w:val="22"/>
              </w:rPr>
              <w:t>Versus</w:t>
            </w:r>
            <w:r w:rsidRPr="0005341E">
              <w:rPr>
                <w:rFonts w:ascii="Arial Narrow" w:hAnsi="Arial Narrow" w:cs="Arial"/>
                <w:sz w:val="22"/>
                <w:szCs w:val="22"/>
                <w:lang w:val="hr-HR"/>
              </w:rPr>
              <w:t>-</w:t>
            </w:r>
            <w:r w:rsidRPr="0005341E">
              <w:rPr>
                <w:rFonts w:ascii="Arial Narrow" w:hAnsi="Arial Narrow" w:cs="Arial"/>
                <w:sz w:val="22"/>
                <w:szCs w:val="22"/>
              </w:rPr>
              <w:t>HostDisease</w:t>
            </w:r>
            <w:r w:rsidRPr="0005341E">
              <w:rPr>
                <w:rFonts w:ascii="Arial Narrow" w:hAnsi="Arial Narrow" w:cs="Arial"/>
                <w:sz w:val="22"/>
                <w:szCs w:val="22"/>
                <w:lang w:val="hr-HR"/>
              </w:rPr>
              <w:t xml:space="preserve">”, </w:t>
            </w:r>
            <w:r w:rsidRPr="0005341E">
              <w:rPr>
                <w:rFonts w:ascii="Arial Narrow" w:hAnsi="Arial Narrow" w:cs="Arial"/>
                <w:sz w:val="22"/>
                <w:szCs w:val="22"/>
              </w:rPr>
              <w:t>voditeljdr</w:t>
            </w:r>
            <w:r w:rsidRPr="0005341E">
              <w:rPr>
                <w:rFonts w:ascii="Arial Narrow" w:hAnsi="Arial Narrow" w:cs="Arial"/>
                <w:sz w:val="22"/>
                <w:szCs w:val="22"/>
                <w:lang w:val="hr-HR"/>
              </w:rPr>
              <w:t xml:space="preserve">. </w:t>
            </w:r>
            <w:r w:rsidRPr="0005341E">
              <w:rPr>
                <w:rFonts w:ascii="Arial Narrow" w:hAnsi="Arial Narrow" w:cs="Arial"/>
                <w:sz w:val="22"/>
                <w:szCs w:val="22"/>
              </w:rPr>
              <w:t>S</w:t>
            </w:r>
            <w:r w:rsidRPr="0005341E">
              <w:rPr>
                <w:rFonts w:ascii="Arial Narrow" w:hAnsi="Arial Narrow" w:cs="Arial"/>
                <w:sz w:val="22"/>
                <w:szCs w:val="22"/>
                <w:lang w:val="hr-HR"/>
              </w:rPr>
              <w:t xml:space="preserve">. Ž. </w:t>
            </w:r>
            <w:r w:rsidRPr="0005341E">
              <w:rPr>
                <w:rFonts w:ascii="Arial Narrow" w:hAnsi="Arial Narrow" w:cs="Arial"/>
                <w:sz w:val="22"/>
                <w:szCs w:val="22"/>
              </w:rPr>
              <w:t>Pavleti</w:t>
            </w:r>
            <w:r w:rsidRPr="0005341E">
              <w:rPr>
                <w:rFonts w:ascii="Arial Narrow" w:hAnsi="Arial Narrow" w:cs="Arial"/>
                <w:sz w:val="22"/>
                <w:szCs w:val="22"/>
                <w:lang w:val="hr-HR"/>
              </w:rPr>
              <w:t xml:space="preserve">ć, </w:t>
            </w:r>
            <w:r w:rsidRPr="0005341E">
              <w:rPr>
                <w:rFonts w:ascii="Arial Narrow" w:hAnsi="Arial Narrow" w:cs="Arial"/>
                <w:sz w:val="22"/>
                <w:szCs w:val="22"/>
              </w:rPr>
              <w:t>od</w:t>
            </w:r>
            <w:r w:rsidRPr="0005341E">
              <w:rPr>
                <w:rFonts w:ascii="Arial Narrow" w:hAnsi="Arial Narrow" w:cs="Arial"/>
                <w:sz w:val="22"/>
                <w:szCs w:val="22"/>
                <w:lang w:val="hr-HR"/>
              </w:rPr>
              <w:t xml:space="preserve"> 2009.-2010. </w:t>
            </w:r>
            <w:r w:rsidRPr="0005341E">
              <w:rPr>
                <w:rFonts w:ascii="Arial Narrow" w:hAnsi="Arial Narrow" w:cs="Arial"/>
                <w:sz w:val="22"/>
                <w:szCs w:val="22"/>
              </w:rPr>
              <w:t>godine</w:t>
            </w:r>
            <w:r w:rsidRPr="0005341E">
              <w:rPr>
                <w:rFonts w:ascii="Arial Narrow" w:hAnsi="Arial Narrow" w:cs="Arial"/>
                <w:sz w:val="22"/>
                <w:szCs w:val="22"/>
                <w:lang w:val="hr-HR"/>
              </w:rPr>
              <w:t>;</w:t>
            </w:r>
          </w:p>
          <w:p w:rsidR="00F26569" w:rsidRPr="0005341E" w:rsidRDefault="00F26569" w:rsidP="00E337BE">
            <w:pPr>
              <w:pStyle w:val="NormalUsuallyused"/>
              <w:widowControl/>
              <w:numPr>
                <w:ilvl w:val="0"/>
                <w:numId w:val="101"/>
              </w:numPr>
              <w:spacing w:before="60" w:after="60" w:line="240" w:lineRule="auto"/>
              <w:jc w:val="left"/>
              <w:rPr>
                <w:rFonts w:ascii="Arial Narrow" w:hAnsi="Arial Narrow" w:cs="Arial"/>
                <w:sz w:val="22"/>
                <w:szCs w:val="22"/>
                <w:lang w:val="hr-HR"/>
              </w:rPr>
            </w:pPr>
            <w:r w:rsidRPr="0005341E">
              <w:rPr>
                <w:rFonts w:ascii="Arial Narrow" w:hAnsi="Arial Narrow" w:cs="Arial"/>
                <w:b/>
                <w:sz w:val="22"/>
                <w:szCs w:val="22"/>
                <w:lang w:val="pl-PL"/>
              </w:rPr>
              <w:t>Znanstvenitajnik</w:t>
            </w:r>
            <w:r w:rsidRPr="0005341E">
              <w:rPr>
                <w:rFonts w:ascii="Arial Narrow" w:hAnsi="Arial Narrow" w:cs="Arial"/>
                <w:sz w:val="22"/>
                <w:szCs w:val="22"/>
                <w:lang w:val="pl-PL"/>
              </w:rPr>
              <w:t>Hrvatskekooperativnegrupezahematolo</w:t>
            </w:r>
            <w:r w:rsidRPr="0005341E">
              <w:rPr>
                <w:rFonts w:ascii="Arial Narrow" w:hAnsi="Arial Narrow" w:cs="Arial"/>
                <w:sz w:val="22"/>
                <w:szCs w:val="22"/>
                <w:lang w:val="hr-HR"/>
              </w:rPr>
              <w:t>š</w:t>
            </w:r>
            <w:r w:rsidRPr="0005341E">
              <w:rPr>
                <w:rFonts w:ascii="Arial Narrow" w:hAnsi="Arial Narrow" w:cs="Arial"/>
                <w:sz w:val="22"/>
                <w:szCs w:val="22"/>
                <w:lang w:val="pl-PL"/>
              </w:rPr>
              <w:t>kebolestiKrohemod</w:t>
            </w:r>
            <w:r w:rsidRPr="0005341E">
              <w:rPr>
                <w:rFonts w:ascii="Arial Narrow" w:hAnsi="Arial Narrow" w:cs="Arial"/>
                <w:sz w:val="22"/>
                <w:szCs w:val="22"/>
                <w:lang w:val="hr-HR"/>
              </w:rPr>
              <w:t xml:space="preserve"> 2012. </w:t>
            </w:r>
            <w:r w:rsidRPr="0005341E">
              <w:rPr>
                <w:rFonts w:ascii="Arial Narrow" w:hAnsi="Arial Narrow" w:cs="Arial"/>
                <w:sz w:val="22"/>
                <w:szCs w:val="22"/>
                <w:lang w:val="pl-PL"/>
              </w:rPr>
              <w:t>godine</w:t>
            </w:r>
            <w:r w:rsidRPr="0005341E">
              <w:rPr>
                <w:rFonts w:ascii="Arial Narrow" w:hAnsi="Arial Narrow" w:cs="Arial"/>
                <w:sz w:val="22"/>
                <w:szCs w:val="22"/>
                <w:lang w:val="hr-HR"/>
              </w:rPr>
              <w:t>;</w:t>
            </w:r>
          </w:p>
          <w:p w:rsidR="00F26569" w:rsidRPr="0005341E" w:rsidRDefault="00F26569" w:rsidP="00E337BE">
            <w:pPr>
              <w:pStyle w:val="NormalUsuallyused"/>
              <w:widowControl/>
              <w:numPr>
                <w:ilvl w:val="0"/>
                <w:numId w:val="101"/>
              </w:numPr>
              <w:spacing w:before="60" w:after="60" w:line="240" w:lineRule="auto"/>
              <w:jc w:val="left"/>
              <w:rPr>
                <w:rFonts w:ascii="Arial Narrow" w:hAnsi="Arial Narrow" w:cs="Arial"/>
                <w:sz w:val="22"/>
                <w:szCs w:val="22"/>
                <w:lang w:val="hr-HR"/>
              </w:rPr>
            </w:pPr>
            <w:r w:rsidRPr="0005341E">
              <w:rPr>
                <w:rFonts w:ascii="Arial Narrow" w:hAnsi="Arial Narrow" w:cs="Arial"/>
                <w:b/>
                <w:sz w:val="22"/>
                <w:szCs w:val="22"/>
                <w:lang w:val="en-GB"/>
              </w:rPr>
              <w:t>Suradnik istraživač na projektu</w:t>
            </w:r>
            <w:r w:rsidRPr="0005341E">
              <w:rPr>
                <w:rFonts w:ascii="Arial Narrow" w:hAnsi="Arial Narrow" w:cs="Arial"/>
                <w:sz w:val="22"/>
                <w:szCs w:val="22"/>
              </w:rPr>
              <w:t>Unity Through Knowledge Fund (UKF) Research Cooperability program - Crossing Borders (1B) Grant</w:t>
            </w:r>
            <w:r w:rsidRPr="0005341E">
              <w:rPr>
                <w:rFonts w:ascii="Arial Narrow" w:hAnsi="Arial Narrow" w:cs="Arial"/>
                <w:color w:val="000000"/>
                <w:sz w:val="22"/>
                <w:szCs w:val="22"/>
                <w:lang w:val="hr-HR"/>
              </w:rPr>
              <w:t xml:space="preserve"> projekta „</w:t>
            </w:r>
            <w:r w:rsidRPr="0005341E">
              <w:rPr>
                <w:rFonts w:ascii="Arial Narrow" w:hAnsi="Arial Narrow" w:cs="Arial"/>
                <w:sz w:val="22"/>
                <w:szCs w:val="22"/>
              </w:rPr>
              <w:t>Clinical and biological factors determining severity and activity of chronic graft-versus-host disease after allogeneic hematopoietic stem cell transplantation”, voditelj prof. dr. S. Ž. Pavletić i suvoditelj prof. dr. sc. Damir Nemet, od 2013.-2015. godine;</w:t>
            </w:r>
          </w:p>
          <w:p w:rsidR="00F26569" w:rsidRPr="0005341E" w:rsidRDefault="00F26569" w:rsidP="00E337BE">
            <w:pPr>
              <w:pStyle w:val="NormalUsuallyused"/>
              <w:widowControl/>
              <w:numPr>
                <w:ilvl w:val="0"/>
                <w:numId w:val="101"/>
              </w:numPr>
              <w:spacing w:before="60" w:after="60" w:line="240" w:lineRule="auto"/>
              <w:jc w:val="left"/>
              <w:rPr>
                <w:rFonts w:ascii="Arial Narrow" w:hAnsi="Arial Narrow" w:cs="Arial"/>
                <w:sz w:val="22"/>
                <w:szCs w:val="22"/>
                <w:lang w:val="hr-HR"/>
              </w:rPr>
            </w:pPr>
            <w:r w:rsidRPr="0005341E">
              <w:rPr>
                <w:rFonts w:ascii="Arial Narrow" w:hAnsi="Arial Narrow" w:cs="Arial"/>
                <w:b/>
                <w:sz w:val="22"/>
                <w:szCs w:val="22"/>
                <w:lang w:val="hr-HR"/>
              </w:rPr>
              <w:t>Mentor doktorske disertacije</w:t>
            </w:r>
            <w:r w:rsidRPr="0005341E">
              <w:rPr>
                <w:rFonts w:ascii="Arial Narrow" w:hAnsi="Arial Narrow" w:cs="Arial"/>
                <w:sz w:val="22"/>
                <w:szCs w:val="22"/>
                <w:lang w:val="hr-HR"/>
              </w:rPr>
              <w:t xml:space="preserve"> Eme Prenc, dipl. ing. biol., doktorandice na UKF projektu </w:t>
            </w:r>
            <w:r w:rsidRPr="0005341E">
              <w:rPr>
                <w:rFonts w:ascii="Arial Narrow" w:hAnsi="Arial Narrow" w:cs="Arial"/>
                <w:bCs/>
                <w:sz w:val="22"/>
                <w:szCs w:val="22"/>
                <w:lang w:val="hr-HR"/>
              </w:rPr>
              <w:t>„</w:t>
            </w:r>
            <w:r w:rsidRPr="0005341E">
              <w:rPr>
                <w:rFonts w:ascii="Arial Narrow" w:hAnsi="Arial Narrow" w:cs="Arial"/>
                <w:bCs/>
                <w:sz w:val="22"/>
                <w:szCs w:val="22"/>
              </w:rPr>
              <w:t>Clinicalandbiologicalfactorsdeterminingseverityandactivityofchronicgraft</w:t>
            </w:r>
            <w:r w:rsidRPr="0005341E">
              <w:rPr>
                <w:rFonts w:ascii="Arial Narrow" w:hAnsi="Arial Narrow" w:cs="Arial"/>
                <w:bCs/>
                <w:sz w:val="22"/>
                <w:szCs w:val="22"/>
                <w:lang w:val="hr-HR"/>
              </w:rPr>
              <w:t xml:space="preserve">- </w:t>
            </w:r>
            <w:r w:rsidRPr="0005341E">
              <w:rPr>
                <w:rFonts w:ascii="Arial Narrow" w:hAnsi="Arial Narrow" w:cs="Arial"/>
                <w:bCs/>
                <w:sz w:val="22"/>
                <w:szCs w:val="22"/>
              </w:rPr>
              <w:t>versus</w:t>
            </w:r>
            <w:r w:rsidRPr="0005341E">
              <w:rPr>
                <w:rFonts w:ascii="Arial Narrow" w:hAnsi="Arial Narrow" w:cs="Arial"/>
                <w:bCs/>
                <w:sz w:val="22"/>
                <w:szCs w:val="22"/>
                <w:lang w:val="hr-HR"/>
              </w:rPr>
              <w:t>-</w:t>
            </w:r>
            <w:r w:rsidRPr="0005341E">
              <w:rPr>
                <w:rFonts w:ascii="Arial Narrow" w:hAnsi="Arial Narrow" w:cs="Arial"/>
                <w:bCs/>
                <w:sz w:val="22"/>
                <w:szCs w:val="22"/>
              </w:rPr>
              <w:t>hostdiseaseafterallogeneichematopoieticstemcelltransplantation</w:t>
            </w:r>
            <w:r w:rsidRPr="0005341E">
              <w:rPr>
                <w:rFonts w:ascii="Arial Narrow" w:hAnsi="Arial Narrow" w:cs="Arial"/>
                <w:bCs/>
                <w:sz w:val="22"/>
                <w:szCs w:val="22"/>
                <w:lang w:val="hr-HR"/>
              </w:rPr>
              <w:t xml:space="preserve">“, </w:t>
            </w:r>
            <w:r w:rsidRPr="0005341E">
              <w:rPr>
                <w:rFonts w:ascii="Arial Narrow" w:hAnsi="Arial Narrow" w:cs="Arial"/>
                <w:bCs/>
                <w:sz w:val="22"/>
                <w:szCs w:val="22"/>
              </w:rPr>
              <w:t>nazivdisertacije</w:t>
            </w:r>
            <w:r w:rsidRPr="0005341E">
              <w:rPr>
                <w:rFonts w:ascii="Arial Narrow" w:hAnsi="Arial Narrow" w:cs="Arial"/>
                <w:sz w:val="22"/>
                <w:szCs w:val="22"/>
                <w:lang w:val="hr-HR"/>
              </w:rPr>
              <w:t xml:space="preserve"> „N-glikozilacija imunoglobulina G u kroničnoj bolesti presatka protiv primatelja nakon presadbe alogeničnih matičnih krvotvornih stanica“ – prihvaćena i obranjena tema.</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Publikacije</w:t>
            </w:r>
            <w:r w:rsidR="003B633F" w:rsidRPr="0005341E">
              <w:rPr>
                <w:rFonts w:ascii="Arial Narrow" w:hAnsi="Arial Narrow" w:cs="Arial"/>
                <w:sz w:val="22"/>
                <w:szCs w:val="22"/>
                <w:lang w:val="hr-HR"/>
              </w:rPr>
              <w:t> </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Ukupno je objavio 97 znanstvenih i stručnih radova, od toga 2 kvalifikacijska rada, 28 radova u časopisima međunarodno indeksiranim u CC i SCI, 40 znanstvenih radova u drugim recenziranim indeksiranim časopisima, te 28 članaka u ostalim medicinskim publikacijama. Objavio je i 23 kongresna sažetka u časopisima s međunarodnom indeksacijom u CC, 36 drugih kongresnih domaćih i međunarodnih priopćenja, suradnik je u 9 medicinskih knjiga, a su-urednik i autor jednog medicinskog sveučilišnog udžbenika. Uređivao i bio član uredništva više medicinskih časopisa.</w:t>
            </w:r>
          </w:p>
          <w:p w:rsidR="00F26569" w:rsidRPr="0005341E" w:rsidRDefault="00F26569"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Osobni podaci:</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Rođen 14.8.1974. u Zagrebu. Kućna adresa Šulekova 11, 10000 Zagreb.</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Oženjen, otac dvoje djece (Dora 12,5 g., Tea 10,5 g.). </w:t>
            </w:r>
          </w:p>
          <w:p w:rsidR="00F26569" w:rsidRPr="0005341E" w:rsidRDefault="00F26569" w:rsidP="0005341E">
            <w:pPr>
              <w:spacing w:before="60" w:after="60"/>
              <w:rPr>
                <w:rFonts w:ascii="Arial Narrow" w:hAnsi="Arial Narrow" w:cs="Arial"/>
                <w:sz w:val="22"/>
                <w:szCs w:val="22"/>
                <w:lang w:val="hr-HR"/>
              </w:rPr>
            </w:pPr>
          </w:p>
        </w:tc>
      </w:tr>
      <w:tr w:rsidR="00F26569" w:rsidRPr="0005341E" w:rsidTr="00D73881">
        <w:trPr>
          <w:trHeight w:val="1559"/>
        </w:trPr>
        <w:tc>
          <w:tcPr>
            <w:tcW w:w="1959" w:type="dxa"/>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Popis radova objavljenih u posljednjih pet godina </w:t>
            </w:r>
            <w:r w:rsidR="00CB25F6" w:rsidRPr="0005341E">
              <w:rPr>
                <w:rFonts w:ascii="Arial Narrow" w:hAnsi="Arial Narrow" w:cs="Arial"/>
                <w:sz w:val="22"/>
                <w:szCs w:val="22"/>
                <w:lang w:val="hr-HR"/>
              </w:rPr>
              <w:t> </w:t>
            </w:r>
          </w:p>
        </w:tc>
        <w:tc>
          <w:tcPr>
            <w:tcW w:w="7328" w:type="dxa"/>
          </w:tcPr>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sz w:val="22"/>
                <w:szCs w:val="22"/>
                <w:lang w:val="hr-HR"/>
              </w:rPr>
              <w:t xml:space="preserve">1) </w:t>
            </w:r>
            <w:r w:rsidRPr="0005341E">
              <w:rPr>
                <w:rFonts w:ascii="Arial Narrow" w:hAnsi="Arial Narrow" w:cs="Arial"/>
                <w:sz w:val="22"/>
                <w:szCs w:val="22"/>
                <w:u w:val="single"/>
              </w:rPr>
              <w:t>Pulani</w:t>
            </w:r>
            <w:r w:rsidRPr="0005341E">
              <w:rPr>
                <w:rFonts w:ascii="Arial Narrow" w:hAnsi="Arial Narrow" w:cs="Arial"/>
                <w:sz w:val="22"/>
                <w:szCs w:val="22"/>
                <w:u w:val="single"/>
                <w:lang w:val="hr-HR"/>
              </w:rPr>
              <w:t xml:space="preserve">ć </w:t>
            </w:r>
            <w:r w:rsidRPr="0005341E">
              <w:rPr>
                <w:rFonts w:ascii="Arial Narrow" w:hAnsi="Arial Narrow" w:cs="Arial"/>
                <w:sz w:val="22"/>
                <w:szCs w:val="22"/>
                <w:u w:val="single"/>
              </w:rPr>
              <w:t>D</w:t>
            </w:r>
            <w:r w:rsidRPr="0005341E">
              <w:rPr>
                <w:rFonts w:ascii="Arial Narrow" w:hAnsi="Arial Narrow" w:cs="Arial"/>
                <w:sz w:val="22"/>
                <w:szCs w:val="22"/>
                <w:u w:val="single"/>
                <w:lang w:val="hr-HR"/>
              </w:rPr>
              <w:t>,</w:t>
            </w:r>
            <w:r w:rsidRPr="0005341E">
              <w:rPr>
                <w:rFonts w:ascii="Arial Narrow" w:hAnsi="Arial Narrow" w:cs="Arial"/>
                <w:sz w:val="22"/>
                <w:szCs w:val="22"/>
              </w:rPr>
              <w:t>CowenEW</w:t>
            </w:r>
            <w:r w:rsidRPr="0005341E">
              <w:rPr>
                <w:rFonts w:ascii="Arial Narrow" w:hAnsi="Arial Narrow" w:cs="Arial"/>
                <w:sz w:val="22"/>
                <w:szCs w:val="22"/>
                <w:lang w:val="hr-HR"/>
              </w:rPr>
              <w:t xml:space="preserve">, </w:t>
            </w:r>
            <w:r w:rsidRPr="0005341E">
              <w:rPr>
                <w:rFonts w:ascii="Arial Narrow" w:hAnsi="Arial Narrow" w:cs="Arial"/>
                <w:sz w:val="22"/>
                <w:szCs w:val="22"/>
              </w:rPr>
              <w:t>BairdK</w:t>
            </w:r>
            <w:r w:rsidRPr="0005341E">
              <w:rPr>
                <w:rFonts w:ascii="Arial Narrow" w:hAnsi="Arial Narrow" w:cs="Arial"/>
                <w:sz w:val="22"/>
                <w:szCs w:val="22"/>
                <w:lang w:val="hr-HR"/>
              </w:rPr>
              <w:t xml:space="preserve">, </w:t>
            </w:r>
            <w:r w:rsidRPr="0005341E">
              <w:rPr>
                <w:rFonts w:ascii="Arial Narrow" w:hAnsi="Arial Narrow" w:cs="Arial"/>
                <w:sz w:val="22"/>
                <w:szCs w:val="22"/>
              </w:rPr>
              <w:t>BishopMR</w:t>
            </w:r>
            <w:r w:rsidRPr="0005341E">
              <w:rPr>
                <w:rFonts w:ascii="Arial Narrow" w:hAnsi="Arial Narrow" w:cs="Arial"/>
                <w:sz w:val="22"/>
                <w:szCs w:val="22"/>
                <w:lang w:val="hr-HR"/>
              </w:rPr>
              <w:t xml:space="preserve">, </w:t>
            </w:r>
            <w:r w:rsidRPr="0005341E">
              <w:rPr>
                <w:rFonts w:ascii="Arial Narrow" w:hAnsi="Arial Narrow" w:cs="Arial"/>
                <w:sz w:val="22"/>
                <w:szCs w:val="22"/>
              </w:rPr>
              <w:t>PavleticSZ</w:t>
            </w:r>
            <w:r w:rsidRPr="0005341E">
              <w:rPr>
                <w:rFonts w:ascii="Arial Narrow" w:hAnsi="Arial Narrow" w:cs="Arial"/>
                <w:sz w:val="22"/>
                <w:szCs w:val="22"/>
                <w:lang w:val="hr-HR"/>
              </w:rPr>
              <w:t xml:space="preserve">. </w:t>
            </w:r>
            <w:r w:rsidRPr="0005341E">
              <w:rPr>
                <w:rFonts w:ascii="Arial Narrow" w:hAnsi="Arial Narrow" w:cs="Arial"/>
                <w:sz w:val="22"/>
                <w:szCs w:val="22"/>
              </w:rPr>
              <w:t xml:space="preserve">Development of severe sclerotic chronic graft-versus-host-disease during treatment with dasatinib. Bone Marrow Transplant. 2010;45(9):1469-70.  </w:t>
            </w:r>
          </w:p>
          <w:p w:rsidR="00F26569" w:rsidRPr="0005341E" w:rsidRDefault="00F26569" w:rsidP="0005341E">
            <w:pPr>
              <w:pStyle w:val="title10"/>
              <w:shd w:val="clear" w:color="auto" w:fill="FFFFFF"/>
              <w:spacing w:before="60" w:after="60"/>
              <w:rPr>
                <w:rFonts w:ascii="Arial Narrow" w:hAnsi="Arial Narrow" w:cs="Arial"/>
                <w:sz w:val="22"/>
                <w:szCs w:val="22"/>
                <w:lang w:val="en-US"/>
              </w:rPr>
            </w:pPr>
            <w:r w:rsidRPr="0005341E">
              <w:rPr>
                <w:rFonts w:ascii="Arial Narrow" w:hAnsi="Arial Narrow" w:cs="Arial"/>
                <w:sz w:val="22"/>
                <w:szCs w:val="22"/>
              </w:rPr>
              <w:t xml:space="preserve">2) </w:t>
            </w:r>
            <w:r w:rsidRPr="0005341E">
              <w:rPr>
                <w:rFonts w:ascii="Arial Narrow" w:hAnsi="Arial Narrow" w:cs="Arial"/>
                <w:sz w:val="22"/>
                <w:szCs w:val="22"/>
                <w:lang w:val="en-US"/>
              </w:rPr>
              <w:t xml:space="preserve">Smith NL, Huffman JE, Strachan DP, Huang J, Dehghan A, Trompet S, Lopez LM, Shin SY, Baumert J, Vitart V, Bis JC, Wild SH, Rumley A, Yang Q, Uitterlinden AG, Stott DJ, Davies G, Carter AM, Thorand B, Polasek O, McKnight B, Campbell H, Rudnicka AR, Chen MH, Buckley BM, Harris SE, Peters A, </w:t>
            </w:r>
            <w:r w:rsidRPr="0005341E">
              <w:rPr>
                <w:rFonts w:ascii="Arial Narrow" w:hAnsi="Arial Narrow" w:cs="Arial"/>
                <w:sz w:val="22"/>
                <w:szCs w:val="22"/>
                <w:u w:val="single"/>
                <w:lang w:val="en-US"/>
              </w:rPr>
              <w:t>Pulanić D</w:t>
            </w:r>
            <w:r w:rsidRPr="0005341E">
              <w:rPr>
                <w:rFonts w:ascii="Arial Narrow" w:hAnsi="Arial Narrow" w:cs="Arial"/>
                <w:sz w:val="22"/>
                <w:szCs w:val="22"/>
                <w:lang w:val="en-US"/>
              </w:rPr>
              <w:t xml:space="preserve">, et al. </w:t>
            </w:r>
            <w:hyperlink r:id="rId545" w:history="1">
              <w:r w:rsidRPr="0005341E">
                <w:rPr>
                  <w:rFonts w:ascii="Arial Narrow" w:hAnsi="Arial Narrow" w:cs="Arial"/>
                  <w:sz w:val="22"/>
                  <w:szCs w:val="22"/>
                  <w:lang w:val="en-US" w:eastAsia="en-US"/>
                </w:rPr>
                <w:t>Genetic predictors of fibrin d-dimer levels in healthy adults.</w:t>
              </w:r>
            </w:hyperlink>
            <w:r w:rsidRPr="0005341E">
              <w:rPr>
                <w:rFonts w:ascii="Arial Narrow" w:hAnsi="Arial Narrow" w:cs="Arial"/>
                <w:sz w:val="22"/>
                <w:szCs w:val="22"/>
                <w:lang w:val="en-US"/>
              </w:rPr>
              <w:t xml:space="preserve">Circulation. 2011;123(17):1864-72. </w:t>
            </w:r>
          </w:p>
          <w:p w:rsidR="00F26569" w:rsidRPr="0005341E" w:rsidRDefault="00F26569" w:rsidP="0005341E">
            <w:pPr>
              <w:pStyle w:val="desc"/>
              <w:spacing w:before="60" w:beforeAutospacing="0" w:after="60" w:afterAutospacing="0"/>
              <w:rPr>
                <w:rFonts w:ascii="Arial Narrow" w:hAnsi="Arial Narrow" w:cs="Arial"/>
                <w:sz w:val="22"/>
                <w:szCs w:val="22"/>
              </w:rPr>
            </w:pPr>
            <w:r w:rsidRPr="0005341E">
              <w:rPr>
                <w:rFonts w:ascii="Arial Narrow" w:hAnsi="Arial Narrow" w:cs="Arial"/>
                <w:sz w:val="22"/>
                <w:szCs w:val="22"/>
              </w:rPr>
              <w:t xml:space="preserve">3) Grkovic L, Baird K, Steinberg SM, Williams KM, </w:t>
            </w:r>
            <w:r w:rsidRPr="0005341E">
              <w:rPr>
                <w:rFonts w:ascii="Arial Narrow" w:hAnsi="Arial Narrow" w:cs="Arial"/>
                <w:bCs/>
                <w:sz w:val="22"/>
                <w:szCs w:val="22"/>
                <w:u w:val="single"/>
              </w:rPr>
              <w:t>Pulanic D</w:t>
            </w:r>
            <w:r w:rsidRPr="0005341E">
              <w:rPr>
                <w:rFonts w:ascii="Arial Narrow" w:hAnsi="Arial Narrow" w:cs="Arial"/>
                <w:sz w:val="22"/>
                <w:szCs w:val="22"/>
              </w:rPr>
              <w:t xml:space="preserve">, Cowen EW, Mitchell SA, Hakim FT, Martires KJ, Avila DN, Taylor TN, Salit RB, Rowley SD, Zhang D, Fowler DH, Bishop MR, Gress RE, Pavletic SZ. </w:t>
            </w:r>
            <w:hyperlink r:id="rId546" w:history="1">
              <w:r w:rsidRPr="0005341E">
                <w:rPr>
                  <w:rStyle w:val="Hyperlink"/>
                  <w:rFonts w:ascii="Arial Narrow" w:hAnsi="Arial Narrow" w:cs="Arial"/>
                  <w:sz w:val="22"/>
                  <w:szCs w:val="22"/>
                </w:rPr>
                <w:t>Clinical laboratory markers of inflammation as determinants of chronic graft-versus-host disease activity and NIH global severity.</w:t>
              </w:r>
            </w:hyperlink>
            <w:r w:rsidRPr="0005341E">
              <w:rPr>
                <w:rStyle w:val="jrnl"/>
                <w:rFonts w:ascii="Arial Narrow" w:hAnsi="Arial Narrow" w:cs="Arial"/>
                <w:sz w:val="22"/>
                <w:szCs w:val="22"/>
              </w:rPr>
              <w:t>Leukemia</w:t>
            </w:r>
            <w:r w:rsidRPr="0005341E">
              <w:rPr>
                <w:rFonts w:ascii="Arial Narrow" w:hAnsi="Arial Narrow" w:cs="Arial"/>
                <w:sz w:val="22"/>
                <w:szCs w:val="22"/>
              </w:rPr>
              <w:t xml:space="preserve">. 2012;26(4):633-43. </w:t>
            </w:r>
          </w:p>
          <w:p w:rsidR="00F26569" w:rsidRPr="0005341E" w:rsidRDefault="00F26569" w:rsidP="0005341E">
            <w:pPr>
              <w:pStyle w:val="desc"/>
              <w:spacing w:before="60" w:beforeAutospacing="0" w:after="60" w:afterAutospacing="0"/>
              <w:rPr>
                <w:rFonts w:ascii="Arial Narrow" w:hAnsi="Arial Narrow" w:cs="Arial"/>
                <w:sz w:val="22"/>
                <w:szCs w:val="22"/>
              </w:rPr>
            </w:pPr>
            <w:r w:rsidRPr="0005341E">
              <w:rPr>
                <w:rFonts w:ascii="Arial Narrow" w:hAnsi="Arial Narrow" w:cs="Arial"/>
                <w:sz w:val="22"/>
                <w:szCs w:val="22"/>
              </w:rPr>
              <w:t xml:space="preserve">4) Baird K, Steinberg SM, Grkovic L, </w:t>
            </w:r>
            <w:r w:rsidRPr="0005341E">
              <w:rPr>
                <w:rFonts w:ascii="Arial Narrow" w:hAnsi="Arial Narrow" w:cs="Arial"/>
                <w:bCs/>
                <w:sz w:val="22"/>
                <w:szCs w:val="22"/>
                <w:u w:val="single"/>
              </w:rPr>
              <w:t>Pulanic D</w:t>
            </w:r>
            <w:r w:rsidRPr="0005341E">
              <w:rPr>
                <w:rFonts w:ascii="Arial Narrow" w:hAnsi="Arial Narrow" w:cs="Arial"/>
                <w:sz w:val="22"/>
                <w:szCs w:val="22"/>
              </w:rPr>
              <w:t xml:space="preserve">, Cowen EW, Mitchell SA, Williams KM, Datiles MB, Bishop R, Bassim CW, Mays JW, Edwards D, Cole K, Avila DN, Taylor T, Urban A, Joe GO, Comis LE, Berger A, Stratton P, Zhang D, Shelhamer JH, Gea-Banacloche JC, Sportes C, Fowler DH, Gress RE, Pavletic SZ. </w:t>
            </w:r>
            <w:hyperlink r:id="rId547" w:history="1">
              <w:r w:rsidRPr="0005341E">
                <w:rPr>
                  <w:rStyle w:val="Hyperlink"/>
                  <w:rFonts w:ascii="Arial Narrow" w:hAnsi="Arial Narrow" w:cs="Arial"/>
                  <w:sz w:val="22"/>
                  <w:szCs w:val="22"/>
                </w:rPr>
                <w:t>National Institutes of Health chronic graft-versus-host disease staging in severely affected patients: organ and global scoring correlate with established indicators of disease severity and prognosis.</w:t>
              </w:r>
            </w:hyperlink>
            <w:r w:rsidRPr="0005341E">
              <w:rPr>
                <w:rStyle w:val="jrnl"/>
                <w:rFonts w:ascii="Arial Narrow" w:hAnsi="Arial Narrow" w:cs="Arial"/>
                <w:sz w:val="22"/>
                <w:szCs w:val="22"/>
              </w:rPr>
              <w:t>Biol Blood Marrow Transplant</w:t>
            </w:r>
            <w:r w:rsidRPr="0005341E">
              <w:rPr>
                <w:rFonts w:ascii="Arial Narrow" w:hAnsi="Arial Narrow" w:cs="Arial"/>
                <w:sz w:val="22"/>
                <w:szCs w:val="22"/>
              </w:rPr>
              <w:t>. 2013;19(4):632-9.</w:t>
            </w:r>
          </w:p>
          <w:p w:rsidR="00F26569" w:rsidRPr="0005341E" w:rsidRDefault="00F26569" w:rsidP="0005341E">
            <w:pPr>
              <w:suppressLineNumbers/>
              <w:spacing w:before="60" w:after="60"/>
              <w:rPr>
                <w:rFonts w:ascii="Arial Narrow" w:hAnsi="Arial Narrow" w:cs="Arial"/>
                <w:sz w:val="22"/>
                <w:szCs w:val="22"/>
              </w:rPr>
            </w:pPr>
            <w:r w:rsidRPr="0005341E">
              <w:rPr>
                <w:rFonts w:ascii="Arial Narrow" w:hAnsi="Arial Narrow" w:cs="Arial"/>
                <w:sz w:val="22"/>
                <w:szCs w:val="22"/>
              </w:rPr>
              <w:t xml:space="preserve">5) Sabater-Lleal M, Huang J, Chasman D, Naitza S, Dehghan A, Johnson AD, Teumer A, Reiner AP, Folkersen L, Basu S, Rudnicka AR, Trompet S, Mälarstig A, Baumert J, Bis JC, </w:t>
            </w:r>
            <w:r w:rsidRPr="0005341E">
              <w:rPr>
                <w:rFonts w:ascii="Arial Narrow" w:hAnsi="Arial Narrow" w:cs="Arial"/>
                <w:bCs/>
                <w:sz w:val="22"/>
                <w:szCs w:val="22"/>
              </w:rPr>
              <w:t xml:space="preserve">Guo X, </w:t>
            </w:r>
            <w:r w:rsidRPr="0005341E">
              <w:rPr>
                <w:rFonts w:ascii="Arial Narrow" w:hAnsi="Arial Narrow" w:cs="Arial"/>
                <w:sz w:val="22"/>
                <w:szCs w:val="22"/>
              </w:rPr>
              <w:t xml:space="preserve">Hottenga JJ, Shin S-Y, Lopez LM, Lahti J, Tanaka T, Yanek LR, Oudot-Mellkah T, Wilson JF, Navarro P, Huffman JE, Zemunik T, Redline S, Mehra R, </w:t>
            </w:r>
            <w:r w:rsidRPr="0005341E">
              <w:rPr>
                <w:rFonts w:ascii="Arial Narrow" w:hAnsi="Arial Narrow" w:cs="Arial"/>
                <w:sz w:val="22"/>
                <w:szCs w:val="22"/>
                <w:u w:val="single"/>
              </w:rPr>
              <w:t>Pulanic D</w:t>
            </w:r>
            <w:r w:rsidRPr="0005341E">
              <w:rPr>
                <w:rFonts w:ascii="Arial Narrow" w:hAnsi="Arial Narrow" w:cs="Arial"/>
                <w:sz w:val="22"/>
                <w:szCs w:val="22"/>
              </w:rPr>
              <w:t>, et al. A multi-ethnic meta-analysis of genome-wide association studies in over 100,000 subjects identifies 23 fibrinogen-associated loci but no strong evidence of a causal association between circulating fibrinogen and cardiovascular disease. Circulation. 2013;128(12):1310-24.</w:t>
            </w:r>
          </w:p>
          <w:p w:rsidR="00F26569" w:rsidRPr="0005341E" w:rsidRDefault="00F26569" w:rsidP="0005341E">
            <w:pPr>
              <w:pStyle w:val="title10"/>
              <w:spacing w:before="60" w:after="60"/>
              <w:rPr>
                <w:rFonts w:ascii="Arial Narrow" w:hAnsi="Arial Narrow" w:cs="Arial"/>
                <w:sz w:val="22"/>
                <w:szCs w:val="22"/>
              </w:rPr>
            </w:pPr>
            <w:r w:rsidRPr="0005341E">
              <w:rPr>
                <w:rFonts w:ascii="Arial Narrow" w:hAnsi="Arial Narrow" w:cs="Arial"/>
                <w:sz w:val="22"/>
                <w:szCs w:val="22"/>
                <w:lang w:val="en-US"/>
              </w:rPr>
              <w:t>6)</w:t>
            </w:r>
            <w:r w:rsidRPr="0005341E">
              <w:rPr>
                <w:rFonts w:ascii="Arial Narrow" w:hAnsi="Arial Narrow" w:cs="Arial"/>
                <w:sz w:val="22"/>
                <w:szCs w:val="22"/>
              </w:rPr>
              <w:t xml:space="preserve"> Bat T, Steinberg SM, Childs R, Calvo KR, Barrett AJ, Battiwalla M, Baird K, Zhang D, </w:t>
            </w:r>
            <w:r w:rsidRPr="0005341E">
              <w:rPr>
                <w:rFonts w:ascii="Arial Narrow" w:hAnsi="Arial Narrow" w:cs="Arial"/>
                <w:bCs/>
                <w:sz w:val="22"/>
                <w:szCs w:val="22"/>
                <w:u w:val="single"/>
              </w:rPr>
              <w:t>Pulanic D</w:t>
            </w:r>
            <w:r w:rsidRPr="0005341E">
              <w:rPr>
                <w:rFonts w:ascii="Arial Narrow" w:hAnsi="Arial Narrow" w:cs="Arial"/>
                <w:sz w:val="22"/>
                <w:szCs w:val="22"/>
              </w:rPr>
              <w:t xml:space="preserve">, Dunbar CE, Pavletic SZ. </w:t>
            </w:r>
            <w:hyperlink r:id="rId548" w:history="1">
              <w:r w:rsidRPr="0005341E">
                <w:rPr>
                  <w:rFonts w:ascii="Arial Narrow" w:hAnsi="Arial Narrow" w:cs="Arial"/>
                  <w:sz w:val="22"/>
                  <w:szCs w:val="22"/>
                </w:rPr>
                <w:t>Active thrombopoiesis is associated with worse severity and activity of chronic GVHD.</w:t>
              </w:r>
            </w:hyperlink>
            <w:r w:rsidRPr="0005341E">
              <w:rPr>
                <w:rFonts w:ascii="Arial Narrow" w:hAnsi="Arial Narrow" w:cs="Arial"/>
                <w:sz w:val="22"/>
                <w:szCs w:val="22"/>
              </w:rPr>
              <w:t xml:space="preserve"> Bone Marrow Transplant. 2013;48(12):1569-73.</w:t>
            </w:r>
          </w:p>
          <w:p w:rsidR="00F26569" w:rsidRPr="0005341E" w:rsidRDefault="00F26569" w:rsidP="0005341E">
            <w:pPr>
              <w:pStyle w:val="title10"/>
              <w:spacing w:before="60" w:after="60"/>
              <w:rPr>
                <w:rFonts w:ascii="Arial Narrow" w:hAnsi="Arial Narrow" w:cs="Arial"/>
                <w:sz w:val="22"/>
                <w:szCs w:val="22"/>
              </w:rPr>
            </w:pPr>
            <w:r w:rsidRPr="0005341E">
              <w:rPr>
                <w:rFonts w:ascii="Arial Narrow" w:hAnsi="Arial Narrow" w:cs="Arial"/>
                <w:sz w:val="22"/>
                <w:szCs w:val="22"/>
              </w:rPr>
              <w:t xml:space="preserve">7) Bassim CW, Fassil H, Mays JW, Edwards D, Baird K, Steinberg SM, Williams KM, Cowen EW, Mitchell SA, Cole K, Taylor T, Avila D, Zhang D, </w:t>
            </w:r>
            <w:r w:rsidRPr="0005341E">
              <w:rPr>
                <w:rFonts w:ascii="Arial Narrow" w:hAnsi="Arial Narrow" w:cs="Arial"/>
                <w:bCs/>
                <w:sz w:val="22"/>
                <w:szCs w:val="22"/>
                <w:u w:val="single"/>
              </w:rPr>
              <w:t>Pulanic D</w:t>
            </w:r>
            <w:r w:rsidRPr="0005341E">
              <w:rPr>
                <w:rFonts w:ascii="Arial Narrow" w:hAnsi="Arial Narrow" w:cs="Arial"/>
                <w:sz w:val="22"/>
                <w:szCs w:val="22"/>
                <w:u w:val="single"/>
              </w:rPr>
              <w:t>,</w:t>
            </w:r>
            <w:r w:rsidRPr="0005341E">
              <w:rPr>
                <w:rFonts w:ascii="Arial Narrow" w:hAnsi="Arial Narrow" w:cs="Arial"/>
                <w:sz w:val="22"/>
                <w:szCs w:val="22"/>
              </w:rPr>
              <w:t xml:space="preserve"> Grkovic L, Fowler D, Gress RE, Pavletic SZ. </w:t>
            </w:r>
            <w:hyperlink r:id="rId549" w:history="1">
              <w:r w:rsidRPr="0005341E">
                <w:rPr>
                  <w:rFonts w:ascii="Arial Narrow" w:hAnsi="Arial Narrow" w:cs="Arial"/>
                  <w:sz w:val="22"/>
                  <w:szCs w:val="22"/>
                </w:rPr>
                <w:t>Validation of the National Institutes of Health chronic GVHD Oral Mucosal Score using component-specific measures.</w:t>
              </w:r>
            </w:hyperlink>
            <w:r w:rsidRPr="0005341E">
              <w:rPr>
                <w:rFonts w:ascii="Arial Narrow" w:hAnsi="Arial Narrow" w:cs="Arial"/>
                <w:sz w:val="22"/>
                <w:szCs w:val="22"/>
              </w:rPr>
              <w:t xml:space="preserve"> Bone Marrow Transplant. 2014;49(1):116-21. doi: 10.1038/bmt.2013.137.</w:t>
            </w:r>
          </w:p>
          <w:p w:rsidR="00F26569" w:rsidRPr="0005341E" w:rsidRDefault="00F26569" w:rsidP="0005341E">
            <w:pPr>
              <w:pStyle w:val="title10"/>
              <w:spacing w:before="60" w:after="60"/>
              <w:rPr>
                <w:rFonts w:ascii="Arial Narrow" w:hAnsi="Arial Narrow" w:cs="Arial"/>
                <w:sz w:val="22"/>
                <w:szCs w:val="22"/>
              </w:rPr>
            </w:pPr>
            <w:r w:rsidRPr="0005341E">
              <w:rPr>
                <w:rFonts w:ascii="Arial Narrow" w:hAnsi="Arial Narrow" w:cs="Arial"/>
                <w:sz w:val="22"/>
                <w:szCs w:val="22"/>
              </w:rPr>
              <w:t xml:space="preserve">8) </w:t>
            </w:r>
            <w:r w:rsidRPr="0005341E">
              <w:rPr>
                <w:rFonts w:ascii="Arial Narrow" w:hAnsi="Arial Narrow" w:cs="Arial"/>
                <w:color w:val="000000"/>
                <w:sz w:val="22"/>
                <w:szCs w:val="22"/>
                <w:lang w:val="en-US"/>
              </w:rPr>
              <w:t>WilliamsK</w:t>
            </w:r>
            <w:r w:rsidRPr="0005341E">
              <w:rPr>
                <w:rFonts w:ascii="Arial Narrow" w:hAnsi="Arial Narrow" w:cs="Arial"/>
                <w:color w:val="000000"/>
                <w:sz w:val="22"/>
                <w:szCs w:val="22"/>
              </w:rPr>
              <w:t xml:space="preserve">, </w:t>
            </w:r>
            <w:r w:rsidRPr="0005341E">
              <w:rPr>
                <w:rFonts w:ascii="Arial Narrow" w:hAnsi="Arial Narrow" w:cs="Arial"/>
                <w:color w:val="000000"/>
                <w:sz w:val="22"/>
                <w:szCs w:val="22"/>
                <w:lang w:val="en-US"/>
              </w:rPr>
              <w:t>HnatiukO</w:t>
            </w:r>
            <w:r w:rsidRPr="0005341E">
              <w:rPr>
                <w:rFonts w:ascii="Arial Narrow" w:hAnsi="Arial Narrow" w:cs="Arial"/>
                <w:color w:val="000000"/>
                <w:sz w:val="22"/>
                <w:szCs w:val="22"/>
              </w:rPr>
              <w:t xml:space="preserve">, </w:t>
            </w:r>
            <w:r w:rsidRPr="0005341E">
              <w:rPr>
                <w:rFonts w:ascii="Arial Narrow" w:hAnsi="Arial Narrow" w:cs="Arial"/>
                <w:color w:val="000000"/>
                <w:sz w:val="22"/>
                <w:szCs w:val="22"/>
                <w:lang w:val="en-US"/>
              </w:rPr>
              <w:t>MitchellS</w:t>
            </w:r>
            <w:r w:rsidRPr="0005341E">
              <w:rPr>
                <w:rFonts w:ascii="Arial Narrow" w:hAnsi="Arial Narrow" w:cs="Arial"/>
                <w:color w:val="000000"/>
                <w:sz w:val="22"/>
                <w:szCs w:val="22"/>
              </w:rPr>
              <w:t xml:space="preserve">, </w:t>
            </w:r>
            <w:r w:rsidRPr="0005341E">
              <w:rPr>
                <w:rFonts w:ascii="Arial Narrow" w:hAnsi="Arial Narrow" w:cs="Arial"/>
                <w:color w:val="000000"/>
                <w:sz w:val="22"/>
                <w:szCs w:val="22"/>
                <w:lang w:val="en-US"/>
              </w:rPr>
              <w:t>BairdK</w:t>
            </w:r>
            <w:r w:rsidRPr="0005341E">
              <w:rPr>
                <w:rFonts w:ascii="Arial Narrow" w:hAnsi="Arial Narrow" w:cs="Arial"/>
                <w:color w:val="000000"/>
                <w:sz w:val="22"/>
                <w:szCs w:val="22"/>
              </w:rPr>
              <w:t xml:space="preserve">, </w:t>
            </w:r>
            <w:r w:rsidRPr="0005341E">
              <w:rPr>
                <w:rFonts w:ascii="Arial Narrow" w:hAnsi="Arial Narrow" w:cs="Arial"/>
                <w:color w:val="000000"/>
                <w:sz w:val="22"/>
                <w:szCs w:val="22"/>
                <w:lang w:val="en-US"/>
              </w:rPr>
              <w:t>GadallaS</w:t>
            </w:r>
            <w:r w:rsidRPr="0005341E">
              <w:rPr>
                <w:rFonts w:ascii="Arial Narrow" w:hAnsi="Arial Narrow" w:cs="Arial"/>
                <w:color w:val="000000"/>
                <w:sz w:val="22"/>
                <w:szCs w:val="22"/>
              </w:rPr>
              <w:t xml:space="preserve">, </w:t>
            </w:r>
            <w:r w:rsidRPr="0005341E">
              <w:rPr>
                <w:rFonts w:ascii="Arial Narrow" w:hAnsi="Arial Narrow" w:cs="Arial"/>
                <w:color w:val="000000"/>
                <w:sz w:val="22"/>
                <w:szCs w:val="22"/>
                <w:lang w:val="en-US"/>
              </w:rPr>
              <w:t>SteinbergS</w:t>
            </w:r>
            <w:r w:rsidRPr="0005341E">
              <w:rPr>
                <w:rFonts w:ascii="Arial Narrow" w:hAnsi="Arial Narrow" w:cs="Arial"/>
                <w:color w:val="000000"/>
                <w:sz w:val="22"/>
                <w:szCs w:val="22"/>
              </w:rPr>
              <w:t xml:space="preserve">, </w:t>
            </w:r>
            <w:r w:rsidRPr="0005341E">
              <w:rPr>
                <w:rFonts w:ascii="Arial Narrow" w:hAnsi="Arial Narrow" w:cs="Arial"/>
                <w:color w:val="000000"/>
                <w:sz w:val="22"/>
                <w:szCs w:val="22"/>
                <w:lang w:val="en-US"/>
              </w:rPr>
              <w:t>ShelhamerJ</w:t>
            </w:r>
            <w:r w:rsidRPr="0005341E">
              <w:rPr>
                <w:rFonts w:ascii="Arial Narrow" w:hAnsi="Arial Narrow" w:cs="Arial"/>
                <w:color w:val="000000"/>
                <w:sz w:val="22"/>
                <w:szCs w:val="22"/>
              </w:rPr>
              <w:t xml:space="preserve">, </w:t>
            </w:r>
            <w:r w:rsidRPr="0005341E">
              <w:rPr>
                <w:rFonts w:ascii="Arial Narrow" w:hAnsi="Arial Narrow" w:cs="Arial"/>
                <w:color w:val="000000"/>
                <w:sz w:val="22"/>
                <w:szCs w:val="22"/>
                <w:lang w:val="en-US"/>
              </w:rPr>
              <w:t>CarpenterA</w:t>
            </w:r>
            <w:r w:rsidRPr="0005341E">
              <w:rPr>
                <w:rFonts w:ascii="Arial Narrow" w:hAnsi="Arial Narrow" w:cs="Arial"/>
                <w:color w:val="000000"/>
                <w:sz w:val="22"/>
                <w:szCs w:val="22"/>
              </w:rPr>
              <w:t xml:space="preserve">, </w:t>
            </w:r>
            <w:r w:rsidRPr="0005341E">
              <w:rPr>
                <w:rFonts w:ascii="Arial Narrow" w:hAnsi="Arial Narrow" w:cs="Arial"/>
                <w:color w:val="000000"/>
                <w:sz w:val="22"/>
                <w:szCs w:val="22"/>
                <w:lang w:val="en-US"/>
              </w:rPr>
              <w:t>AvilaD</w:t>
            </w:r>
            <w:r w:rsidRPr="0005341E">
              <w:rPr>
                <w:rFonts w:ascii="Arial Narrow" w:hAnsi="Arial Narrow" w:cs="Arial"/>
                <w:color w:val="000000"/>
                <w:sz w:val="22"/>
                <w:szCs w:val="22"/>
              </w:rPr>
              <w:t xml:space="preserve">, </w:t>
            </w:r>
            <w:r w:rsidRPr="0005341E">
              <w:rPr>
                <w:rFonts w:ascii="Arial Narrow" w:hAnsi="Arial Narrow" w:cs="Arial"/>
                <w:color w:val="000000"/>
                <w:sz w:val="22"/>
                <w:szCs w:val="22"/>
                <w:lang w:val="en-US"/>
              </w:rPr>
              <w:t>TaylorT</w:t>
            </w:r>
            <w:r w:rsidRPr="0005341E">
              <w:rPr>
                <w:rFonts w:ascii="Arial Narrow" w:hAnsi="Arial Narrow" w:cs="Arial"/>
                <w:color w:val="000000"/>
                <w:sz w:val="22"/>
                <w:szCs w:val="22"/>
              </w:rPr>
              <w:t xml:space="preserve">, </w:t>
            </w:r>
            <w:r w:rsidRPr="0005341E">
              <w:rPr>
                <w:rFonts w:ascii="Arial Narrow" w:hAnsi="Arial Narrow" w:cs="Arial"/>
                <w:color w:val="000000"/>
                <w:sz w:val="22"/>
                <w:szCs w:val="22"/>
                <w:lang w:val="en-US"/>
              </w:rPr>
              <w:t>GrkovicL</w:t>
            </w:r>
            <w:r w:rsidRPr="0005341E">
              <w:rPr>
                <w:rFonts w:ascii="Arial Narrow" w:hAnsi="Arial Narrow" w:cs="Arial"/>
                <w:color w:val="000000"/>
                <w:sz w:val="22"/>
                <w:szCs w:val="22"/>
              </w:rPr>
              <w:t xml:space="preserve">, </w:t>
            </w:r>
            <w:r w:rsidRPr="0005341E">
              <w:rPr>
                <w:rFonts w:ascii="Arial Narrow" w:hAnsi="Arial Narrow" w:cs="Arial"/>
                <w:color w:val="000000"/>
                <w:sz w:val="22"/>
                <w:szCs w:val="22"/>
                <w:u w:val="single"/>
                <w:lang w:val="en-US"/>
              </w:rPr>
              <w:t>PulanicD</w:t>
            </w:r>
            <w:r w:rsidRPr="0005341E">
              <w:rPr>
                <w:rFonts w:ascii="Arial Narrow" w:hAnsi="Arial Narrow" w:cs="Arial"/>
                <w:color w:val="000000"/>
                <w:sz w:val="22"/>
                <w:szCs w:val="22"/>
              </w:rPr>
              <w:t xml:space="preserve">, </w:t>
            </w:r>
            <w:r w:rsidRPr="0005341E">
              <w:rPr>
                <w:rFonts w:ascii="Arial Narrow" w:hAnsi="Arial Narrow" w:cs="Arial"/>
                <w:color w:val="000000"/>
                <w:sz w:val="22"/>
                <w:szCs w:val="22"/>
                <w:lang w:val="en-US"/>
              </w:rPr>
              <w:t>ComisL</w:t>
            </w:r>
            <w:r w:rsidRPr="0005341E">
              <w:rPr>
                <w:rFonts w:ascii="Arial Narrow" w:hAnsi="Arial Narrow" w:cs="Arial"/>
                <w:color w:val="000000"/>
                <w:sz w:val="22"/>
                <w:szCs w:val="22"/>
              </w:rPr>
              <w:t xml:space="preserve">, </w:t>
            </w:r>
            <w:r w:rsidRPr="0005341E">
              <w:rPr>
                <w:rFonts w:ascii="Arial Narrow" w:hAnsi="Arial Narrow" w:cs="Arial"/>
                <w:color w:val="000000"/>
                <w:sz w:val="22"/>
                <w:szCs w:val="22"/>
                <w:lang w:val="en-US"/>
              </w:rPr>
              <w:t>Blacklock</w:t>
            </w:r>
            <w:r w:rsidRPr="0005341E">
              <w:rPr>
                <w:rFonts w:ascii="Arial Narrow" w:hAnsi="Arial Narrow" w:cs="Arial"/>
                <w:color w:val="000000"/>
                <w:sz w:val="22"/>
                <w:szCs w:val="22"/>
              </w:rPr>
              <w:t>-</w:t>
            </w:r>
            <w:r w:rsidRPr="0005341E">
              <w:rPr>
                <w:rFonts w:ascii="Arial Narrow" w:hAnsi="Arial Narrow" w:cs="Arial"/>
                <w:color w:val="000000"/>
                <w:sz w:val="22"/>
                <w:szCs w:val="22"/>
                <w:lang w:val="en-US"/>
              </w:rPr>
              <w:t>SchuverB</w:t>
            </w:r>
            <w:r w:rsidRPr="0005341E">
              <w:rPr>
                <w:rFonts w:ascii="Arial Narrow" w:hAnsi="Arial Narrow" w:cs="Arial"/>
                <w:color w:val="000000"/>
                <w:sz w:val="22"/>
                <w:szCs w:val="22"/>
              </w:rPr>
              <w:t xml:space="preserve">, </w:t>
            </w:r>
            <w:r w:rsidRPr="0005341E">
              <w:rPr>
                <w:rFonts w:ascii="Arial Narrow" w:hAnsi="Arial Narrow" w:cs="Arial"/>
                <w:color w:val="000000"/>
                <w:sz w:val="22"/>
                <w:szCs w:val="22"/>
                <w:lang w:val="en-US"/>
              </w:rPr>
              <w:t>GressR</w:t>
            </w:r>
            <w:r w:rsidRPr="0005341E">
              <w:rPr>
                <w:rFonts w:ascii="Arial Narrow" w:hAnsi="Arial Narrow" w:cs="Arial"/>
                <w:color w:val="000000"/>
                <w:sz w:val="22"/>
                <w:szCs w:val="22"/>
              </w:rPr>
              <w:t xml:space="preserve">, </w:t>
            </w:r>
            <w:r w:rsidRPr="0005341E">
              <w:rPr>
                <w:rFonts w:ascii="Arial Narrow" w:hAnsi="Arial Narrow" w:cs="Arial"/>
                <w:color w:val="000000"/>
                <w:sz w:val="22"/>
                <w:szCs w:val="22"/>
                <w:lang w:val="en-US"/>
              </w:rPr>
              <w:t>PavleticSZ</w:t>
            </w:r>
            <w:r w:rsidRPr="0005341E">
              <w:rPr>
                <w:rFonts w:ascii="Arial Narrow" w:hAnsi="Arial Narrow" w:cs="Arial"/>
                <w:color w:val="000000"/>
                <w:sz w:val="22"/>
                <w:szCs w:val="22"/>
              </w:rPr>
              <w:t xml:space="preserve">. </w:t>
            </w:r>
            <w:r w:rsidRPr="0005341E">
              <w:rPr>
                <w:rFonts w:ascii="Arial Narrow" w:hAnsi="Arial Narrow" w:cs="Arial"/>
                <w:color w:val="000000"/>
                <w:sz w:val="22"/>
                <w:szCs w:val="22"/>
                <w:lang w:val="en-US"/>
              </w:rPr>
              <w:t>NHANESIIIequationsenhanceearlydetectionandmortalitypredictionofbronchiolitisobliteranssyndromeafterhematopoieticstemcelltransplantation</w:t>
            </w:r>
            <w:r w:rsidRPr="0005341E">
              <w:rPr>
                <w:rFonts w:ascii="Arial Narrow" w:hAnsi="Arial Narrow" w:cs="Arial"/>
                <w:color w:val="000000"/>
                <w:sz w:val="22"/>
                <w:szCs w:val="22"/>
              </w:rPr>
              <w:t xml:space="preserve">. </w:t>
            </w:r>
            <w:r w:rsidRPr="0005341E">
              <w:rPr>
                <w:rFonts w:ascii="Arial Narrow" w:hAnsi="Arial Narrow" w:cs="Arial"/>
                <w:sz w:val="22"/>
                <w:szCs w:val="22"/>
              </w:rPr>
              <w:t>Bone Marrow Transplant. 2014;49(4):561-6. doi: 10.1038/bmt.2013.222.</w:t>
            </w:r>
          </w:p>
          <w:p w:rsidR="00F26569" w:rsidRPr="0005341E" w:rsidRDefault="00F26569" w:rsidP="0005341E">
            <w:pPr>
              <w:pStyle w:val="Title2"/>
              <w:spacing w:before="60" w:beforeAutospacing="0" w:after="60" w:afterAutospacing="0"/>
              <w:rPr>
                <w:rFonts w:ascii="Arial Narrow" w:hAnsi="Arial Narrow" w:cs="Arial"/>
                <w:sz w:val="22"/>
                <w:szCs w:val="22"/>
              </w:rPr>
            </w:pPr>
            <w:r w:rsidRPr="0005341E">
              <w:rPr>
                <w:rFonts w:ascii="Arial Narrow" w:hAnsi="Arial Narrow" w:cs="Arial"/>
                <w:color w:val="000000"/>
                <w:sz w:val="22"/>
                <w:szCs w:val="22"/>
              </w:rPr>
              <w:t>9</w:t>
            </w:r>
            <w:r w:rsidRPr="0005341E">
              <w:rPr>
                <w:rFonts w:ascii="Arial Narrow" w:hAnsi="Arial Narrow" w:cs="Arial"/>
                <w:sz w:val="22"/>
                <w:szCs w:val="22"/>
              </w:rPr>
              <w:t xml:space="preserve">)  Bassim CW, Fassil H, Dobbin M, Steinberg SM, Baird K, Cole K, Joe G, Comis LE, Mitchell SA, Grkovic L, Edwards D, Mays JW, Cowen EW, </w:t>
            </w:r>
            <w:r w:rsidRPr="0005341E">
              <w:rPr>
                <w:rFonts w:ascii="Arial Narrow" w:hAnsi="Arial Narrow" w:cs="Arial"/>
                <w:bCs/>
                <w:sz w:val="22"/>
                <w:szCs w:val="22"/>
              </w:rPr>
              <w:t>Pulanic D</w:t>
            </w:r>
            <w:r w:rsidRPr="0005341E">
              <w:rPr>
                <w:rFonts w:ascii="Arial Narrow" w:hAnsi="Arial Narrow" w:cs="Arial"/>
                <w:sz w:val="22"/>
                <w:szCs w:val="22"/>
              </w:rPr>
              <w:t xml:space="preserve">, Williams KM, Gress RE, Pavletic SZ. </w:t>
            </w:r>
            <w:hyperlink r:id="rId550" w:history="1">
              <w:r w:rsidRPr="0005341E">
                <w:rPr>
                  <w:rStyle w:val="Hyperlink"/>
                  <w:rFonts w:ascii="Arial Narrow" w:hAnsi="Arial Narrow" w:cs="Arial"/>
                  <w:sz w:val="22"/>
                  <w:szCs w:val="22"/>
                </w:rPr>
                <w:t>Malnutrition in patients with chronic GVHD.</w:t>
              </w:r>
            </w:hyperlink>
            <w:r w:rsidRPr="0005341E">
              <w:rPr>
                <w:rStyle w:val="jrnl"/>
                <w:rFonts w:ascii="Arial Narrow" w:hAnsi="Arial Narrow" w:cs="Arial"/>
                <w:sz w:val="22"/>
                <w:szCs w:val="22"/>
              </w:rPr>
              <w:t>Bone Marrow Transplant</w:t>
            </w:r>
            <w:r w:rsidRPr="0005341E">
              <w:rPr>
                <w:rFonts w:ascii="Arial Narrow" w:hAnsi="Arial Narrow" w:cs="Arial"/>
                <w:sz w:val="22"/>
                <w:szCs w:val="22"/>
              </w:rPr>
              <w:t>. 2014 Oct;49(10):1300-6. doi: 10.1038/bmt.2014.145. Epub 2014 Jul 14.</w:t>
            </w:r>
          </w:p>
          <w:p w:rsidR="00F26569" w:rsidRPr="0005341E" w:rsidRDefault="00F26569" w:rsidP="0005341E">
            <w:pPr>
              <w:pStyle w:val="title10"/>
              <w:spacing w:before="60" w:after="60"/>
              <w:rPr>
                <w:rFonts w:ascii="Arial Narrow" w:hAnsi="Arial Narrow" w:cs="Arial"/>
                <w:sz w:val="22"/>
                <w:szCs w:val="22"/>
              </w:rPr>
            </w:pPr>
            <w:r w:rsidRPr="0005341E">
              <w:rPr>
                <w:rFonts w:ascii="Arial Narrow" w:hAnsi="Arial Narrow" w:cs="Arial"/>
                <w:sz w:val="22"/>
                <w:szCs w:val="22"/>
              </w:rPr>
              <w:t xml:space="preserve">10) </w:t>
            </w:r>
            <w:r w:rsidRPr="0005341E">
              <w:rPr>
                <w:rFonts w:ascii="Arial Narrow" w:hAnsi="Arial Narrow" w:cs="Arial"/>
                <w:sz w:val="22"/>
                <w:szCs w:val="22"/>
                <w:u w:val="single"/>
              </w:rPr>
              <w:t>Pulanić D</w:t>
            </w:r>
            <w:r w:rsidRPr="0005341E">
              <w:rPr>
                <w:rFonts w:ascii="Arial Narrow" w:hAnsi="Arial Narrow" w:cs="Arial"/>
                <w:sz w:val="22"/>
                <w:szCs w:val="22"/>
              </w:rPr>
              <w:t xml:space="preserve">, Gverić-Krečak V, Nemet-Lojan Z, Holik H, Coha B, Babok-Flegarić R, Komljenović M, Knežević D, Petrovečki M, Zupančić Šalek S, Labar B, Nemet D. </w:t>
            </w:r>
            <w:hyperlink r:id="rId551" w:history="1">
              <w:r w:rsidRPr="0005341E">
                <w:rPr>
                  <w:rStyle w:val="Hyperlink"/>
                  <w:rFonts w:ascii="Arial Narrow" w:hAnsi="Arial Narrow" w:cs="Arial"/>
                  <w:sz w:val="22"/>
                  <w:szCs w:val="22"/>
                </w:rPr>
                <w:t>Venous thromboembolism in Croatia - Croatian Cooperative Group for Hematologic Diseases (CROHEM) study.</w:t>
              </w:r>
            </w:hyperlink>
            <w:r w:rsidRPr="0005341E">
              <w:rPr>
                <w:rStyle w:val="jrnl"/>
                <w:rFonts w:ascii="Arial Narrow" w:hAnsi="Arial Narrow" w:cs="Arial"/>
                <w:sz w:val="22"/>
                <w:szCs w:val="22"/>
              </w:rPr>
              <w:t>Croat Med J</w:t>
            </w:r>
            <w:r w:rsidRPr="0005341E">
              <w:rPr>
                <w:rFonts w:ascii="Arial Narrow" w:hAnsi="Arial Narrow" w:cs="Arial"/>
                <w:sz w:val="22"/>
                <w:szCs w:val="22"/>
              </w:rPr>
              <w:t>. 2015;56(6):550-7.</w:t>
            </w:r>
          </w:p>
        </w:tc>
      </w:tr>
      <w:tr w:rsidR="00F26569" w:rsidRPr="0005341E" w:rsidTr="00D73881">
        <w:tc>
          <w:tcPr>
            <w:tcW w:w="1959" w:type="dxa"/>
            <w:vAlign w:val="center"/>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Datum zadnjeg izbora u znanstveno-nastavno ili nastavno zvanje i naziv zvanja</w:t>
            </w:r>
          </w:p>
        </w:tc>
        <w:tc>
          <w:tcPr>
            <w:tcW w:w="7328" w:type="dxa"/>
          </w:tcPr>
          <w:p w:rsidR="00F26569" w:rsidRPr="0005341E" w:rsidRDefault="00F26569" w:rsidP="00E337BE">
            <w:pPr>
              <w:pStyle w:val="BodyText"/>
              <w:widowControl w:val="0"/>
              <w:numPr>
                <w:ilvl w:val="0"/>
                <w:numId w:val="101"/>
              </w:numPr>
              <w:spacing w:before="60" w:after="60"/>
              <w:rPr>
                <w:rFonts w:ascii="Arial Narrow" w:hAnsi="Arial Narrow" w:cs="Arial"/>
                <w:b w:val="0"/>
                <w:sz w:val="22"/>
                <w:szCs w:val="22"/>
              </w:rPr>
            </w:pPr>
            <w:r w:rsidRPr="0005341E">
              <w:rPr>
                <w:rFonts w:ascii="Arial Narrow" w:hAnsi="Arial Narrow" w:cs="Arial"/>
                <w:b w:val="0"/>
                <w:sz w:val="22"/>
                <w:szCs w:val="22"/>
              </w:rPr>
              <w:t>Naslovni docent Medicinskog fakulteta Sveučilišta Josipa Jurja Strossmayera u Osijeku iz znanstvenog područja Biomedicine i zdravstva, znanstvenog polja Kliničke medicinske znanosti, znanstvene grane Interna medicina od 9./2011. godine;</w:t>
            </w:r>
          </w:p>
          <w:p w:rsidR="00F26569" w:rsidRPr="0005341E" w:rsidRDefault="00F26569" w:rsidP="0005341E">
            <w:pPr>
              <w:pStyle w:val="BodyText"/>
              <w:widowControl w:val="0"/>
              <w:spacing w:before="60" w:after="60"/>
              <w:ind w:left="360"/>
              <w:rPr>
                <w:rFonts w:ascii="Arial Narrow" w:hAnsi="Arial Narrow" w:cs="Arial"/>
                <w:b w:val="0"/>
                <w:sz w:val="22"/>
                <w:szCs w:val="22"/>
              </w:rPr>
            </w:pPr>
          </w:p>
          <w:p w:rsidR="00F26569" w:rsidRPr="0005341E" w:rsidRDefault="00F26569" w:rsidP="00E337BE">
            <w:pPr>
              <w:pStyle w:val="BodyText"/>
              <w:widowControl w:val="0"/>
              <w:numPr>
                <w:ilvl w:val="0"/>
                <w:numId w:val="101"/>
              </w:numPr>
              <w:spacing w:before="60" w:after="60"/>
              <w:rPr>
                <w:rFonts w:ascii="Arial Narrow" w:hAnsi="Arial Narrow" w:cs="Arial"/>
                <w:sz w:val="22"/>
                <w:szCs w:val="22"/>
              </w:rPr>
            </w:pPr>
            <w:r w:rsidRPr="0005341E">
              <w:rPr>
                <w:rFonts w:ascii="Arial Narrow" w:hAnsi="Arial Narrow" w:cs="Arial"/>
                <w:b w:val="0"/>
                <w:sz w:val="22"/>
                <w:szCs w:val="22"/>
              </w:rPr>
              <w:t>Viši asistent/poslijedoktorand Medicinskog fakulteta Sveučilišta u Zagrebu u kumulativnom radnom odnosu  u Katedri za internu medicinu, za znanstveno područje Biomedicine i zdravstva, znanstveno polje Kliničke medicinske znanosti, znanstvene grana Interna medicina, s radnim mjestom u Klinici za unutarnje bolesti Klinički bolnički centar Zagreb, od 2./2014. godine.</w:t>
            </w:r>
          </w:p>
        </w:tc>
      </w:tr>
    </w:tbl>
    <w:p w:rsidR="00F26569" w:rsidRPr="0005341E" w:rsidRDefault="00F26569" w:rsidP="0005341E">
      <w:pPr>
        <w:spacing w:before="60" w:after="60"/>
        <w:rPr>
          <w:rFonts w:ascii="Arial Narrow" w:hAnsi="Arial Narrow" w:cs="Arial"/>
          <w:sz w:val="22"/>
          <w:szCs w:val="22"/>
          <w:lang w:val="hr-HR"/>
        </w:rPr>
      </w:pPr>
    </w:p>
    <w:p w:rsidR="00F26569" w:rsidRPr="0005341E" w:rsidRDefault="00F26569" w:rsidP="0005341E">
      <w:pPr>
        <w:spacing w:before="60" w:after="60"/>
        <w:rPr>
          <w:rFonts w:ascii="Arial Narrow" w:hAnsi="Arial Narrow"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Ime</w:t>
            </w:r>
          </w:p>
        </w:tc>
        <w:tc>
          <w:tcPr>
            <w:tcW w:w="7328" w:type="dxa"/>
            <w:vAlign w:val="bottom"/>
          </w:tcPr>
          <w:p w:rsidR="00F26569" w:rsidRPr="0005341E" w:rsidRDefault="00F26569"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Delfa</w:t>
            </w:r>
          </w:p>
        </w:tc>
      </w:tr>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Prezime</w:t>
            </w:r>
          </w:p>
        </w:tc>
        <w:tc>
          <w:tcPr>
            <w:tcW w:w="7328" w:type="dxa"/>
            <w:vAlign w:val="bottom"/>
          </w:tcPr>
          <w:p w:rsidR="00F26569" w:rsidRPr="0005341E" w:rsidRDefault="00F26569"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Radić-Krišto</w:t>
            </w:r>
          </w:p>
        </w:tc>
      </w:tr>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Naziv ustanove</w:t>
            </w:r>
          </w:p>
        </w:tc>
        <w:tc>
          <w:tcPr>
            <w:tcW w:w="7328" w:type="dxa"/>
            <w:vAlign w:val="bottom"/>
          </w:tcPr>
          <w:p w:rsidR="00F26569" w:rsidRPr="0005341E" w:rsidRDefault="00F26569"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KB „Merkur“</w:t>
            </w:r>
          </w:p>
        </w:tc>
      </w:tr>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E-mail adresa</w:t>
            </w:r>
          </w:p>
        </w:tc>
        <w:tc>
          <w:tcPr>
            <w:tcW w:w="7328" w:type="dxa"/>
            <w:vAlign w:val="bottom"/>
          </w:tcPr>
          <w:p w:rsidR="00F26569" w:rsidRPr="0005341E" w:rsidRDefault="00F26569" w:rsidP="0005341E">
            <w:pPr>
              <w:spacing w:before="60" w:after="60"/>
              <w:rPr>
                <w:rFonts w:ascii="Arial Narrow" w:hAnsi="Arial Narrow" w:cs="Arial"/>
                <w:bCs/>
                <w:sz w:val="22"/>
                <w:szCs w:val="22"/>
                <w:lang w:val="hr-HR"/>
              </w:rPr>
            </w:pPr>
            <w:r w:rsidRPr="0005341E">
              <w:rPr>
                <w:rFonts w:ascii="Arial Narrow" w:hAnsi="Arial Narrow" w:cs="Arial"/>
                <w:sz w:val="22"/>
                <w:szCs w:val="22"/>
                <w:lang w:val="hr-HR"/>
              </w:rPr>
              <w:t>delfa.radic.kristo@gmail.com</w:t>
            </w:r>
          </w:p>
        </w:tc>
      </w:tr>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Adresa osobne web stranice</w:t>
            </w:r>
          </w:p>
        </w:tc>
        <w:tc>
          <w:tcPr>
            <w:tcW w:w="7328" w:type="dxa"/>
            <w:vAlign w:val="center"/>
          </w:tcPr>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0</w:t>
            </w:r>
          </w:p>
        </w:tc>
      </w:tr>
      <w:tr w:rsidR="00F26569" w:rsidRPr="0005341E" w:rsidTr="00D73881">
        <w:tc>
          <w:tcPr>
            <w:tcW w:w="1959" w:type="dxa"/>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Životopis</w:t>
            </w:r>
          </w:p>
        </w:tc>
        <w:tc>
          <w:tcPr>
            <w:tcW w:w="7328" w:type="dxa"/>
            <w:vAlign w:val="bottom"/>
          </w:tcPr>
          <w:p w:rsidR="00F26569" w:rsidRPr="0005341E" w:rsidRDefault="00F26569"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Obrazovanje</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1981. godine završila sam V gimnaziju</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Medicinski fakultet Sveučilišta u Zagrebu   zavrišla1987. God</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Poslijediplomski studij pri Medicinskom fakultetu u Zagrebu završila 1995. </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Magistar znanosti  postala sam u  travanju, 2002</w:t>
            </w:r>
          </w:p>
          <w:p w:rsidR="00F26569" w:rsidRPr="0005341E" w:rsidRDefault="00F26569"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Radno iskustvo</w:t>
            </w:r>
          </w:p>
          <w:p w:rsidR="00F26569" w:rsidRPr="0005341E" w:rsidRDefault="00F26569" w:rsidP="0005341E">
            <w:pPr>
              <w:spacing w:before="60" w:after="60"/>
              <w:rPr>
                <w:rFonts w:ascii="Arial Narrow" w:hAnsi="Arial Narrow" w:cs="Arial"/>
                <w:sz w:val="22"/>
                <w:szCs w:val="22"/>
                <w:lang w:val="hr-HR" w:eastAsia="hr-HR"/>
              </w:rPr>
            </w:pPr>
            <w:r w:rsidRPr="0005341E">
              <w:rPr>
                <w:rFonts w:ascii="Arial Narrow" w:hAnsi="Arial Narrow" w:cs="Arial"/>
                <w:sz w:val="22"/>
                <w:szCs w:val="22"/>
                <w:lang w:val="hr-HR" w:eastAsia="hr-HR"/>
              </w:rPr>
              <w:t>Pripravnički staž tijekom 1988. godne obavila sam u domu zdravlja „Medvešćak“</w:t>
            </w:r>
          </w:p>
          <w:p w:rsidR="00F26569" w:rsidRPr="0005341E" w:rsidRDefault="00F26569" w:rsidP="0005341E">
            <w:pPr>
              <w:spacing w:before="60" w:after="60"/>
              <w:rPr>
                <w:rFonts w:ascii="Arial Narrow" w:hAnsi="Arial Narrow" w:cs="Arial"/>
                <w:sz w:val="22"/>
                <w:szCs w:val="22"/>
                <w:lang w:val="hr-HR" w:eastAsia="hr-HR"/>
              </w:rPr>
            </w:pPr>
            <w:r w:rsidRPr="0005341E">
              <w:rPr>
                <w:rFonts w:ascii="Arial Narrow" w:hAnsi="Arial Narrow" w:cs="Arial"/>
                <w:sz w:val="22"/>
                <w:szCs w:val="22"/>
                <w:lang w:val="hr-HR" w:eastAsia="hr-HR"/>
              </w:rPr>
              <w:t xml:space="preserve"> Od 1989. do početka 1991. godine radila sam kao liječnik obiteljske medicine u Medicinskom centru u Glini.</w:t>
            </w:r>
          </w:p>
          <w:p w:rsidR="00F26569" w:rsidRPr="0005341E" w:rsidRDefault="00F26569" w:rsidP="0005341E">
            <w:pPr>
              <w:spacing w:before="60" w:after="60"/>
              <w:rPr>
                <w:rFonts w:ascii="Arial Narrow" w:eastAsiaTheme="minorHAnsi" w:hAnsi="Arial Narrow" w:cs="Arial"/>
                <w:sz w:val="22"/>
                <w:szCs w:val="22"/>
                <w:lang w:val="hr-HR" w:eastAsia="hr-HR"/>
              </w:rPr>
            </w:pPr>
            <w:r w:rsidRPr="0005341E">
              <w:rPr>
                <w:rFonts w:ascii="Arial Narrow" w:hAnsi="Arial Narrow" w:cs="Arial"/>
                <w:sz w:val="22"/>
                <w:szCs w:val="22"/>
                <w:lang w:val="hr-HR" w:eastAsia="hr-HR"/>
              </w:rPr>
              <w:t xml:space="preserve">Tijekom 1991. godine radila sam kao volonter na hematologiji Kliničke bolnice „Merkur“, a kasnije </w:t>
            </w:r>
            <w:r w:rsidRPr="0005341E">
              <w:rPr>
                <w:rFonts w:ascii="Arial Narrow" w:eastAsiaTheme="minorHAnsi" w:hAnsi="Arial Narrow" w:cs="Arial"/>
                <w:sz w:val="22"/>
                <w:szCs w:val="22"/>
                <w:lang w:val="en-AU" w:eastAsia="en-AU"/>
              </w:rPr>
              <w:t>kaosekundarac pri istoj Klinici.</w:t>
            </w:r>
          </w:p>
          <w:p w:rsidR="00F26569" w:rsidRPr="0005341E" w:rsidRDefault="00F26569" w:rsidP="0005341E">
            <w:pPr>
              <w:spacing w:before="60" w:after="60"/>
              <w:rPr>
                <w:rFonts w:ascii="Arial Narrow" w:hAnsi="Arial Narrow" w:cs="Arial"/>
                <w:sz w:val="22"/>
                <w:szCs w:val="22"/>
                <w:lang w:val="hr-HR" w:eastAsia="hr-HR"/>
              </w:rPr>
            </w:pPr>
            <w:r w:rsidRPr="0005341E">
              <w:rPr>
                <w:rFonts w:ascii="Arial Narrow" w:eastAsiaTheme="minorHAnsi" w:hAnsi="Arial Narrow" w:cs="Arial"/>
                <w:sz w:val="22"/>
                <w:szCs w:val="22"/>
                <w:lang w:val="hr-HR" w:eastAsia="hr-HR"/>
              </w:rPr>
              <w:t>Specijalist interne medicine postala sam 1996. god. Od tada radim na hematolo</w:t>
            </w:r>
            <w:r w:rsidRPr="0005341E">
              <w:rPr>
                <w:rFonts w:ascii="Arial Narrow" w:hAnsi="Arial Narrow" w:cs="Arial"/>
                <w:sz w:val="22"/>
                <w:szCs w:val="22"/>
                <w:lang w:val="hr-HR" w:eastAsia="hr-HR"/>
              </w:rPr>
              <w:t xml:space="preserve">škom odjelu Klinike za unutarnje bolesti KB „Merkur“kao specijalist. </w:t>
            </w:r>
          </w:p>
          <w:p w:rsidR="00F26569" w:rsidRPr="0005341E" w:rsidRDefault="00F26569" w:rsidP="0005341E">
            <w:pPr>
              <w:spacing w:before="60" w:after="60"/>
              <w:rPr>
                <w:rFonts w:ascii="Arial Narrow" w:hAnsi="Arial Narrow" w:cs="Arial"/>
                <w:sz w:val="22"/>
                <w:szCs w:val="22"/>
                <w:lang w:val="hr-HR" w:eastAsia="hr-HR"/>
              </w:rPr>
            </w:pPr>
            <w:r w:rsidRPr="0005341E">
              <w:rPr>
                <w:rFonts w:ascii="Arial Narrow" w:hAnsi="Arial Narrow" w:cs="Arial"/>
                <w:sz w:val="22"/>
                <w:szCs w:val="22"/>
                <w:lang w:val="hr-HR" w:eastAsia="hr-HR"/>
              </w:rPr>
              <w:t xml:space="preserve"> Godine 2005. položila sam subspecijalistički ispit iz hematologije.</w:t>
            </w:r>
          </w:p>
          <w:p w:rsidR="00F26569" w:rsidRPr="0005341E" w:rsidRDefault="00F26569" w:rsidP="0005341E">
            <w:pPr>
              <w:spacing w:before="60" w:after="60"/>
              <w:rPr>
                <w:rFonts w:ascii="Arial Narrow" w:hAnsi="Arial Narrow" w:cs="Arial"/>
                <w:sz w:val="22"/>
                <w:szCs w:val="22"/>
                <w:lang w:val="hr-HR" w:eastAsia="hr-HR"/>
              </w:rPr>
            </w:pPr>
            <w:r w:rsidRPr="0005341E">
              <w:rPr>
                <w:rFonts w:ascii="Arial Narrow" w:hAnsi="Arial Narrow" w:cs="Arial"/>
                <w:sz w:val="22"/>
                <w:szCs w:val="22"/>
                <w:lang w:val="hr-HR" w:eastAsia="hr-HR"/>
              </w:rPr>
              <w:t xml:space="preserve"> Od 2004.-2011.god. bila sam voditelj odsjeka Dnevne bolnice i polikliničke hematologije, a</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eastAsia="hr-HR"/>
              </w:rPr>
              <w:t>Od 2012. godine imenovana sam voditeljicom  odsjeka za transplantaciju i intenzivnu kemoterapiju  Zavoda za hematologiju KB  „Merkur</w:t>
            </w:r>
          </w:p>
          <w:p w:rsidR="00F26569" w:rsidRPr="0005341E" w:rsidRDefault="00F26569"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Nastavna aktivnost</w:t>
            </w:r>
          </w:p>
          <w:p w:rsidR="00F26569" w:rsidRPr="0005341E" w:rsidRDefault="00F26569" w:rsidP="0005341E">
            <w:pPr>
              <w:spacing w:before="60" w:after="60"/>
              <w:rPr>
                <w:rFonts w:ascii="Arial Narrow" w:hAnsi="Arial Narrow" w:cs="Arial"/>
                <w:sz w:val="22"/>
                <w:szCs w:val="22"/>
                <w:lang w:val="hr-HR" w:eastAsia="hr-HR"/>
              </w:rPr>
            </w:pPr>
            <w:r w:rsidRPr="0005341E">
              <w:rPr>
                <w:rFonts w:ascii="Arial Narrow" w:hAnsi="Arial Narrow" w:cs="Arial"/>
                <w:sz w:val="22"/>
                <w:szCs w:val="22"/>
                <w:lang w:val="hr-HR" w:eastAsia="hr-HR"/>
              </w:rPr>
              <w:t>Aktivno sudjeluje kao predavač u poslijediplomskom specijalističkom studiju iz obiteljske medicine na Medicinskom fakultetu Sveučilišta u Zagrebu, predmet Interna medicina-Kolegij „Zaštita kroničnih bolesnika</w:t>
            </w:r>
          </w:p>
          <w:p w:rsidR="00F26569" w:rsidRPr="0005341E" w:rsidRDefault="00F26569" w:rsidP="0005341E">
            <w:pPr>
              <w:spacing w:before="60" w:after="60"/>
              <w:rPr>
                <w:rFonts w:ascii="Arial Narrow" w:hAnsi="Arial Narrow" w:cs="Arial"/>
                <w:sz w:val="22"/>
                <w:szCs w:val="22"/>
                <w:lang w:val="hr-HR" w:eastAsia="hr-HR"/>
              </w:rPr>
            </w:pPr>
            <w:r w:rsidRPr="0005341E">
              <w:rPr>
                <w:rFonts w:ascii="Arial Narrow" w:hAnsi="Arial Narrow" w:cs="Arial"/>
                <w:sz w:val="22"/>
                <w:szCs w:val="22"/>
                <w:lang w:val="hr-HR" w:eastAsia="hr-HR"/>
              </w:rPr>
              <w:t>Sudjelovala sam kao predavač u nekoliko  tečajeva I kategorije (Hematološki bolesnik i liječnik primarne zdravstvene zaštite, Povećani limfni čvor: dijagnostički i terapijski algoritam, te tečaju  Trombocitopenije: dijagnostika i terapijski pristup)</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eastAsia="hr-HR"/>
              </w:rPr>
              <w:t xml:space="preserve"> Bila sam voditeljica tečaja: Anemije, dijagnostički i terapijski pristupi</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 xml:space="preserve">Disertacija </w:t>
            </w:r>
          </w:p>
          <w:p w:rsidR="00F26569" w:rsidRPr="0005341E" w:rsidRDefault="00F26569" w:rsidP="000534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60"/>
              <w:rPr>
                <w:rFonts w:ascii="Arial Narrow" w:hAnsi="Arial Narrow" w:cs="Arial"/>
                <w:sz w:val="22"/>
                <w:szCs w:val="22"/>
                <w:lang w:val="hr-HR" w:eastAsia="hr-HR"/>
              </w:rPr>
            </w:pPr>
            <w:r w:rsidRPr="0005341E">
              <w:rPr>
                <w:rFonts w:ascii="Arial Narrow" w:hAnsi="Arial Narrow" w:cs="Arial"/>
                <w:sz w:val="22"/>
                <w:szCs w:val="22"/>
                <w:lang w:val="hr-HR" w:eastAsia="hr-HR"/>
              </w:rPr>
              <w:t>Morfometrijski, proliferacijski i kinetički parametri kao dijagnostički i prognostički pokazatelji u bolesnika s plazma-staničnim neoplazmama“.</w:t>
            </w:r>
          </w:p>
          <w:p w:rsidR="00F26569" w:rsidRPr="0005341E" w:rsidRDefault="00F26569" w:rsidP="000534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60"/>
              <w:rPr>
                <w:rFonts w:ascii="Arial Narrow" w:hAnsi="Arial Narrow" w:cs="Arial"/>
                <w:sz w:val="22"/>
                <w:szCs w:val="22"/>
                <w:lang w:val="hr-HR" w:eastAsia="hr-HR"/>
              </w:rPr>
            </w:pPr>
            <w:r w:rsidRPr="0005341E">
              <w:rPr>
                <w:rFonts w:ascii="Arial Narrow" w:hAnsi="Arial Narrow" w:cs="Arial"/>
                <w:sz w:val="22"/>
                <w:szCs w:val="22"/>
                <w:lang w:val="hr-HR" w:eastAsia="hr-HR"/>
              </w:rPr>
              <w:t>Obrana PMF  siječan  2012. g</w:t>
            </w:r>
          </w:p>
          <w:p w:rsidR="00F26569" w:rsidRPr="0005341E" w:rsidRDefault="00F26569" w:rsidP="0005341E">
            <w:pPr>
              <w:spacing w:before="60" w:after="60"/>
              <w:rPr>
                <w:rFonts w:ascii="Arial Narrow" w:hAnsi="Arial Narrow" w:cs="Arial"/>
                <w:sz w:val="22"/>
                <w:szCs w:val="22"/>
                <w:lang w:val="hr-HR"/>
              </w:rPr>
            </w:pPr>
          </w:p>
          <w:p w:rsidR="00F26569" w:rsidRPr="0005341E" w:rsidRDefault="00F26569"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Znanstvena aktivnost</w:t>
            </w:r>
          </w:p>
          <w:p w:rsidR="00F26569" w:rsidRPr="0005341E" w:rsidRDefault="00F26569" w:rsidP="0005341E">
            <w:pPr>
              <w:spacing w:before="60" w:after="60"/>
              <w:rPr>
                <w:rFonts w:ascii="Arial Narrow" w:hAnsi="Arial Narrow" w:cs="Arial"/>
                <w:color w:val="000000"/>
                <w:sz w:val="22"/>
                <w:szCs w:val="22"/>
                <w:lang w:val="hr-HR" w:eastAsia="hr-HR"/>
              </w:rPr>
            </w:pPr>
            <w:r w:rsidRPr="0005341E">
              <w:rPr>
                <w:rFonts w:ascii="Arial Narrow" w:eastAsiaTheme="minorHAnsi" w:hAnsi="Arial Narrow" w:cs="Arial"/>
                <w:color w:val="000000"/>
                <w:sz w:val="22"/>
                <w:szCs w:val="22"/>
                <w:lang w:val="hr-HR" w:eastAsia="hr-HR"/>
              </w:rPr>
              <w:t>Od velja</w:t>
            </w:r>
            <w:r w:rsidRPr="0005341E">
              <w:rPr>
                <w:rFonts w:ascii="Arial Narrow" w:hAnsi="Arial Narrow" w:cs="Arial"/>
                <w:color w:val="000000"/>
                <w:sz w:val="22"/>
                <w:szCs w:val="22"/>
                <w:lang w:val="hr-HR" w:eastAsia="hr-HR"/>
              </w:rPr>
              <w:t>če 2013. izabrana sam u naslovno suradničko zvanje višeg asistenta na Medicinskom fakultetu u sastavu Josipa Jurja Strossmayera U osijeku</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Publikacije</w:t>
            </w:r>
            <w:r w:rsidR="003B633F" w:rsidRPr="0005341E">
              <w:rPr>
                <w:rFonts w:ascii="Arial Narrow" w:hAnsi="Arial Narrow" w:cs="Arial"/>
                <w:sz w:val="22"/>
                <w:szCs w:val="22"/>
                <w:lang w:val="hr-HR"/>
              </w:rPr>
              <w:t> </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 11 radova indeksiranih u </w:t>
            </w:r>
            <w:r w:rsidRPr="0005341E">
              <w:rPr>
                <w:rFonts w:ascii="Arial Narrow" w:hAnsi="Arial Narrow" w:cs="Arial"/>
                <w:bCs/>
                <w:sz w:val="22"/>
                <w:szCs w:val="22"/>
                <w:lang w:val="hr-HR" w:eastAsia="hr-HR"/>
              </w:rPr>
              <w:t xml:space="preserve"> current  contentsu </w:t>
            </w:r>
          </w:p>
          <w:p w:rsidR="00F26569" w:rsidRPr="0005341E" w:rsidRDefault="00F26569" w:rsidP="000534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60" w:after="60"/>
              <w:rPr>
                <w:rFonts w:ascii="Arial Narrow" w:hAnsi="Arial Narrow" w:cs="Arial"/>
                <w:bCs/>
                <w:sz w:val="22"/>
                <w:szCs w:val="22"/>
                <w:lang w:val="hr-HR" w:eastAsia="hr-HR"/>
              </w:rPr>
            </w:pPr>
            <w:r w:rsidRPr="0005341E">
              <w:rPr>
                <w:rFonts w:ascii="Arial Narrow" w:eastAsiaTheme="minorHAnsi" w:hAnsi="Arial Narrow" w:cs="Arial"/>
                <w:bCs/>
                <w:sz w:val="22"/>
                <w:szCs w:val="22"/>
                <w:lang w:val="hr-HR" w:eastAsia="hr-HR"/>
              </w:rPr>
              <w:t xml:space="preserve">Oko 30 </w:t>
            </w:r>
            <w:r w:rsidRPr="0005341E">
              <w:rPr>
                <w:rFonts w:ascii="Arial Narrow" w:hAnsi="Arial Narrow" w:cs="Arial"/>
                <w:bCs/>
                <w:sz w:val="22"/>
                <w:szCs w:val="22"/>
                <w:lang w:val="hr-HR" w:eastAsia="hr-HR"/>
              </w:rPr>
              <w:t xml:space="preserve"> kongresnih priopćenja koja su objavljena u časopisima koji se indeksiraju u     current contentsu</w:t>
            </w:r>
          </w:p>
          <w:p w:rsidR="00F26569" w:rsidRPr="0005341E" w:rsidRDefault="00F26569"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Osobni podaci</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Udata sam, majka dvoje djece</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 Govorim i pišem engleski jezik</w:t>
            </w:r>
          </w:p>
        </w:tc>
      </w:tr>
      <w:tr w:rsidR="00F26569" w:rsidRPr="0005341E" w:rsidTr="00D73881">
        <w:trPr>
          <w:trHeight w:val="3584"/>
        </w:trPr>
        <w:tc>
          <w:tcPr>
            <w:tcW w:w="1959" w:type="dxa"/>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Popis radova objavljenih u posljednjih pet godina </w:t>
            </w:r>
            <w:r w:rsidR="00CB25F6" w:rsidRPr="0005341E">
              <w:rPr>
                <w:rFonts w:ascii="Arial Narrow" w:hAnsi="Arial Narrow" w:cs="Arial"/>
                <w:sz w:val="22"/>
                <w:szCs w:val="22"/>
                <w:lang w:val="hr-HR"/>
              </w:rPr>
              <w:t> </w:t>
            </w:r>
          </w:p>
        </w:tc>
        <w:tc>
          <w:tcPr>
            <w:tcW w:w="7328" w:type="dxa"/>
          </w:tcPr>
          <w:p w:rsidR="00F26569" w:rsidRPr="0005341E" w:rsidRDefault="00F26569" w:rsidP="0005341E">
            <w:pPr>
              <w:pStyle w:val="BodyText"/>
              <w:spacing w:before="60" w:after="60"/>
              <w:ind w:left="360"/>
              <w:jc w:val="both"/>
              <w:rPr>
                <w:rFonts w:ascii="Arial Narrow" w:hAnsi="Arial Narrow" w:cs="Arial"/>
                <w:sz w:val="22"/>
                <w:szCs w:val="22"/>
              </w:rPr>
            </w:pPr>
          </w:p>
          <w:p w:rsidR="00F26569" w:rsidRPr="0005341E" w:rsidRDefault="00F26569" w:rsidP="00E337BE">
            <w:pPr>
              <w:numPr>
                <w:ilvl w:val="0"/>
                <w:numId w:val="108"/>
              </w:numPr>
              <w:spacing w:before="60" w:after="60"/>
              <w:rPr>
                <w:rFonts w:ascii="Arial Narrow" w:eastAsia="DINLightRounded" w:hAnsi="Arial Narrow" w:cs="Arial"/>
                <w:sz w:val="22"/>
                <w:szCs w:val="22"/>
              </w:rPr>
            </w:pPr>
            <w:r w:rsidRPr="0005341E">
              <w:rPr>
                <w:rFonts w:ascii="Arial Narrow" w:eastAsia="DINLightRounded" w:hAnsi="Arial Narrow" w:cs="Arial"/>
                <w:sz w:val="22"/>
                <w:szCs w:val="22"/>
              </w:rPr>
              <w:t>Milunović V, Bogeljić-Patekar M, Roso V, Zatezalo V, Aćamović Stipinović B, mišura Jakobac K, Gredelj-Šimec Nj, Radić-Krišto D, Planinc-Pearica A, Osojić Kolonić S.Autologna transplantacija perifernih matičnih stanica u refraktornom ili relapsnom ne_Hodgkinovom limfomu difuznog B-velikostaničnog tipa- iskustvo jednog centra. Liječnički vjesnik 2015; 137 ( 276-281)</w:t>
            </w:r>
          </w:p>
          <w:p w:rsidR="00F26569" w:rsidRPr="0005341E" w:rsidRDefault="00F26569" w:rsidP="00E337BE">
            <w:pPr>
              <w:numPr>
                <w:ilvl w:val="0"/>
                <w:numId w:val="108"/>
              </w:numPr>
              <w:spacing w:before="60" w:after="60"/>
              <w:rPr>
                <w:rFonts w:ascii="Arial Narrow" w:eastAsia="DINLightRounded" w:hAnsi="Arial Narrow" w:cs="Arial"/>
                <w:sz w:val="22"/>
                <w:szCs w:val="22"/>
              </w:rPr>
            </w:pPr>
            <w:r w:rsidRPr="0005341E">
              <w:rPr>
                <w:rFonts w:ascii="Arial Narrow" w:hAnsi="Arial Narrow" w:cs="Arial"/>
                <w:sz w:val="22"/>
                <w:szCs w:val="22"/>
                <w:lang w:val="es-ES"/>
              </w:rPr>
              <w:t>Popić</w:t>
            </w:r>
            <w:r w:rsidRPr="0005341E">
              <w:rPr>
                <w:rFonts w:ascii="Arial Narrow" w:hAnsi="Arial Narrow" w:cs="Arial"/>
                <w:b/>
                <w:sz w:val="22"/>
                <w:szCs w:val="22"/>
                <w:lang w:val="es-ES"/>
              </w:rPr>
              <w:t>-</w:t>
            </w:r>
            <w:r w:rsidRPr="0005341E">
              <w:rPr>
                <w:rFonts w:ascii="Arial Narrow" w:eastAsia="DINLightRounded" w:hAnsi="Arial Narrow" w:cs="Arial"/>
                <w:sz w:val="22"/>
                <w:szCs w:val="22"/>
              </w:rPr>
              <w:t>Ramač J, Knežević Ž, Hebrang A</w:t>
            </w:r>
            <w:r w:rsidRPr="0005341E">
              <w:rPr>
                <w:rFonts w:ascii="Arial Narrow" w:eastAsia="DINLightRounded" w:hAnsi="Arial Narrow" w:cs="Arial"/>
                <w:b/>
                <w:sz w:val="22"/>
                <w:szCs w:val="22"/>
              </w:rPr>
              <w:t>, Radić-Krišto D</w:t>
            </w:r>
            <w:r w:rsidRPr="0005341E">
              <w:rPr>
                <w:rFonts w:ascii="Arial Narrow" w:eastAsia="DINLightRounded" w:hAnsi="Arial Narrow" w:cs="Arial"/>
                <w:sz w:val="22"/>
                <w:szCs w:val="22"/>
              </w:rPr>
              <w:t xml:space="preserve">, Vidjak V, Slavica M, ranogajec-Komor M. Radiation dose reduction by using low dose CT protocol of thorax. Radiation Measurements  2012 </w:t>
            </w:r>
          </w:p>
          <w:p w:rsidR="00F26569" w:rsidRPr="0005341E" w:rsidRDefault="00F26569" w:rsidP="00E337BE">
            <w:pPr>
              <w:numPr>
                <w:ilvl w:val="0"/>
                <w:numId w:val="108"/>
              </w:numPr>
              <w:spacing w:before="60" w:after="60"/>
              <w:rPr>
                <w:rFonts w:ascii="Arial Narrow" w:eastAsia="DINLightRounded" w:hAnsi="Arial Narrow" w:cs="Arial"/>
                <w:sz w:val="22"/>
                <w:szCs w:val="22"/>
              </w:rPr>
            </w:pPr>
            <w:r w:rsidRPr="0005341E">
              <w:rPr>
                <w:rFonts w:ascii="Arial Narrow" w:hAnsi="Arial Narrow" w:cs="Arial"/>
                <w:b/>
                <w:sz w:val="22"/>
                <w:szCs w:val="22"/>
                <w:lang w:val="es-ES"/>
              </w:rPr>
              <w:t xml:space="preserve"> Radi</w:t>
            </w:r>
            <w:r w:rsidRPr="0005341E">
              <w:rPr>
                <w:rFonts w:ascii="Arial Narrow" w:hAnsi="Arial Narrow" w:cs="Arial"/>
                <w:b/>
                <w:sz w:val="22"/>
                <w:szCs w:val="22"/>
                <w:lang w:val="hr-HR"/>
              </w:rPr>
              <w:t>ć-</w:t>
            </w:r>
            <w:r w:rsidRPr="0005341E">
              <w:rPr>
                <w:rFonts w:ascii="Arial Narrow" w:hAnsi="Arial Narrow" w:cs="Arial"/>
                <w:b/>
                <w:sz w:val="22"/>
                <w:szCs w:val="22"/>
                <w:lang w:val="es-ES"/>
              </w:rPr>
              <w:t>Kristo</w:t>
            </w:r>
            <w:r w:rsidRPr="0005341E">
              <w:rPr>
                <w:rFonts w:ascii="Arial Narrow" w:hAnsi="Arial Narrow" w:cs="Arial"/>
                <w:sz w:val="22"/>
                <w:szCs w:val="22"/>
                <w:lang w:val="es-ES"/>
              </w:rPr>
              <w:t xml:space="preserve"> D</w:t>
            </w:r>
            <w:r w:rsidRPr="0005341E">
              <w:rPr>
                <w:rFonts w:ascii="Arial Narrow" w:hAnsi="Arial Narrow" w:cs="Arial"/>
                <w:sz w:val="22"/>
                <w:szCs w:val="22"/>
                <w:lang w:val="hr-HR"/>
              </w:rPr>
              <w:t xml:space="preserve">, </w:t>
            </w:r>
            <w:r w:rsidRPr="0005341E">
              <w:rPr>
                <w:rFonts w:ascii="Arial Narrow" w:hAnsi="Arial Narrow" w:cs="Arial"/>
                <w:sz w:val="22"/>
                <w:szCs w:val="22"/>
                <w:lang w:val="es-ES"/>
              </w:rPr>
              <w:t>Planinc</w:t>
            </w:r>
            <w:r w:rsidRPr="0005341E">
              <w:rPr>
                <w:rFonts w:ascii="Arial Narrow" w:hAnsi="Arial Narrow" w:cs="Arial"/>
                <w:sz w:val="22"/>
                <w:szCs w:val="22"/>
                <w:lang w:val="hr-HR"/>
              </w:rPr>
              <w:t>-</w:t>
            </w:r>
            <w:r w:rsidRPr="0005341E">
              <w:rPr>
                <w:rFonts w:ascii="Arial Narrow" w:hAnsi="Arial Narrow" w:cs="Arial"/>
                <w:sz w:val="22"/>
                <w:szCs w:val="22"/>
                <w:lang w:val="es-ES"/>
              </w:rPr>
              <w:t>Peraica A</w:t>
            </w:r>
            <w:r w:rsidRPr="0005341E">
              <w:rPr>
                <w:rFonts w:ascii="Arial Narrow" w:hAnsi="Arial Narrow" w:cs="Arial"/>
                <w:sz w:val="22"/>
                <w:szCs w:val="22"/>
                <w:lang w:val="hr-HR"/>
              </w:rPr>
              <w:t xml:space="preserve">, </w:t>
            </w:r>
            <w:r w:rsidRPr="0005341E">
              <w:rPr>
                <w:rFonts w:ascii="Arial Narrow" w:hAnsi="Arial Narrow" w:cs="Arial"/>
                <w:sz w:val="22"/>
                <w:szCs w:val="22"/>
                <w:lang w:val="es-ES"/>
              </w:rPr>
              <w:t>Ostoji</w:t>
            </w:r>
            <w:r w:rsidRPr="0005341E">
              <w:rPr>
                <w:rFonts w:ascii="Arial Narrow" w:hAnsi="Arial Narrow" w:cs="Arial"/>
                <w:sz w:val="22"/>
                <w:szCs w:val="22"/>
                <w:lang w:val="hr-HR"/>
              </w:rPr>
              <w:t xml:space="preserve">ć </w:t>
            </w:r>
            <w:r w:rsidRPr="0005341E">
              <w:rPr>
                <w:rFonts w:ascii="Arial Narrow" w:hAnsi="Arial Narrow" w:cs="Arial"/>
                <w:sz w:val="22"/>
                <w:szCs w:val="22"/>
              </w:rPr>
              <w:t>S</w:t>
            </w:r>
            <w:r w:rsidRPr="0005341E">
              <w:rPr>
                <w:rFonts w:ascii="Arial Narrow" w:hAnsi="Arial Narrow" w:cs="Arial"/>
                <w:sz w:val="22"/>
                <w:szCs w:val="22"/>
                <w:lang w:val="hr-HR"/>
              </w:rPr>
              <w:t xml:space="preserve">, </w:t>
            </w:r>
            <w:r w:rsidRPr="0005341E">
              <w:rPr>
                <w:rFonts w:ascii="Arial Narrow" w:hAnsi="Arial Narrow" w:cs="Arial"/>
                <w:sz w:val="22"/>
                <w:szCs w:val="22"/>
                <w:lang w:val="es-ES"/>
              </w:rPr>
              <w:t>Vrhovac R</w:t>
            </w:r>
            <w:r w:rsidRPr="0005341E">
              <w:rPr>
                <w:rFonts w:ascii="Arial Narrow" w:hAnsi="Arial Narrow" w:cs="Arial"/>
                <w:sz w:val="22"/>
                <w:szCs w:val="22"/>
                <w:lang w:val="hr-HR"/>
              </w:rPr>
              <w:t xml:space="preserve">, </w:t>
            </w:r>
            <w:r w:rsidRPr="0005341E">
              <w:rPr>
                <w:rFonts w:ascii="Arial Narrow" w:hAnsi="Arial Narrow" w:cs="Arial"/>
                <w:sz w:val="22"/>
                <w:szCs w:val="22"/>
                <w:lang w:val="es-ES"/>
              </w:rPr>
              <w:t>Kardum</w:t>
            </w:r>
            <w:r w:rsidRPr="0005341E">
              <w:rPr>
                <w:rFonts w:ascii="Arial Narrow" w:hAnsi="Arial Narrow" w:cs="Arial"/>
                <w:sz w:val="22"/>
                <w:szCs w:val="22"/>
                <w:lang w:val="hr-HR"/>
              </w:rPr>
              <w:t>-</w:t>
            </w:r>
            <w:r w:rsidRPr="0005341E">
              <w:rPr>
                <w:rFonts w:ascii="Arial Narrow" w:hAnsi="Arial Narrow" w:cs="Arial"/>
                <w:sz w:val="22"/>
                <w:szCs w:val="22"/>
                <w:lang w:val="es-ES"/>
              </w:rPr>
              <w:t xml:space="preserve">Skelin I, </w:t>
            </w:r>
            <w:r w:rsidRPr="0005341E">
              <w:rPr>
                <w:rFonts w:ascii="Arial Narrow" w:hAnsi="Arial Narrow" w:cs="Arial"/>
                <w:sz w:val="22"/>
                <w:szCs w:val="22"/>
              </w:rPr>
              <w:t>Jak</w:t>
            </w:r>
            <w:r w:rsidRPr="0005341E">
              <w:rPr>
                <w:rFonts w:ascii="Arial Narrow" w:hAnsi="Arial Narrow" w:cs="Arial"/>
                <w:sz w:val="22"/>
                <w:szCs w:val="22"/>
                <w:lang w:val="hr-HR"/>
              </w:rPr>
              <w:t>š</w:t>
            </w:r>
            <w:r w:rsidRPr="0005341E">
              <w:rPr>
                <w:rFonts w:ascii="Arial Narrow" w:hAnsi="Arial Narrow" w:cs="Arial"/>
                <w:sz w:val="22"/>
                <w:szCs w:val="22"/>
              </w:rPr>
              <w:t>i</w:t>
            </w:r>
            <w:r w:rsidRPr="0005341E">
              <w:rPr>
                <w:rFonts w:ascii="Arial Narrow" w:hAnsi="Arial Narrow" w:cs="Arial"/>
                <w:sz w:val="22"/>
                <w:szCs w:val="22"/>
                <w:lang w:val="hr-HR"/>
              </w:rPr>
              <w:t xml:space="preserve">ć </w:t>
            </w:r>
            <w:r w:rsidRPr="0005341E">
              <w:rPr>
                <w:rFonts w:ascii="Arial Narrow" w:hAnsi="Arial Narrow" w:cs="Arial"/>
                <w:sz w:val="22"/>
                <w:szCs w:val="22"/>
              </w:rPr>
              <w:t>B</w:t>
            </w:r>
            <w:r w:rsidRPr="0005341E">
              <w:rPr>
                <w:rFonts w:ascii="Arial Narrow" w:hAnsi="Arial Narrow" w:cs="Arial"/>
                <w:sz w:val="22"/>
                <w:szCs w:val="22"/>
                <w:lang w:val="hr-HR"/>
              </w:rPr>
              <w:t xml:space="preserve">. </w:t>
            </w:r>
            <w:r w:rsidRPr="0005341E">
              <w:rPr>
                <w:rFonts w:ascii="Arial Narrow" w:hAnsi="Arial Narrow" w:cs="Arial"/>
                <w:sz w:val="22"/>
                <w:szCs w:val="22"/>
              </w:rPr>
              <w:t>PrimaryGastrointestinalNonHodgkinLymphomainAdults</w:t>
            </w:r>
            <w:r w:rsidRPr="0005341E">
              <w:rPr>
                <w:rFonts w:ascii="Arial Narrow" w:hAnsi="Arial Narrow" w:cs="Arial"/>
                <w:sz w:val="22"/>
                <w:szCs w:val="22"/>
                <w:lang w:val="hr-HR"/>
              </w:rPr>
              <w:t xml:space="preserve">: </w:t>
            </w:r>
            <w:r w:rsidRPr="0005341E">
              <w:rPr>
                <w:rFonts w:ascii="Arial Narrow" w:hAnsi="Arial Narrow" w:cs="Arial"/>
                <w:sz w:val="22"/>
                <w:szCs w:val="22"/>
              </w:rPr>
              <w:t>ClinichopathologicalandSurvivalCharacteristics</w:t>
            </w:r>
            <w:r w:rsidRPr="0005341E">
              <w:rPr>
                <w:rFonts w:ascii="Arial Narrow" w:hAnsi="Arial Narrow" w:cs="Arial"/>
                <w:sz w:val="22"/>
                <w:szCs w:val="22"/>
                <w:lang w:val="hr-HR"/>
              </w:rPr>
              <w:t xml:space="preserve">. </w:t>
            </w:r>
            <w:r w:rsidRPr="0005341E">
              <w:rPr>
                <w:rFonts w:ascii="Arial Narrow" w:hAnsi="Arial Narrow" w:cs="Arial"/>
                <w:bCs/>
                <w:sz w:val="22"/>
                <w:szCs w:val="22"/>
              </w:rPr>
              <w:t>Coll Antropol</w:t>
            </w:r>
            <w:r w:rsidRPr="0005341E">
              <w:rPr>
                <w:rFonts w:ascii="Arial Narrow" w:hAnsi="Arial Narrow" w:cs="Arial"/>
                <w:sz w:val="22"/>
                <w:szCs w:val="22"/>
              </w:rPr>
              <w:t>2010; 34 (2): 413-7</w:t>
            </w:r>
          </w:p>
          <w:p w:rsidR="00F26569" w:rsidRPr="0005341E" w:rsidRDefault="00F26569" w:rsidP="00E337BE">
            <w:pPr>
              <w:numPr>
                <w:ilvl w:val="0"/>
                <w:numId w:val="108"/>
              </w:numPr>
              <w:spacing w:before="60" w:after="60"/>
              <w:rPr>
                <w:rFonts w:ascii="Arial Narrow" w:eastAsia="DINLightRounded" w:hAnsi="Arial Narrow" w:cs="Arial"/>
                <w:sz w:val="22"/>
                <w:szCs w:val="22"/>
              </w:rPr>
            </w:pPr>
            <w:r w:rsidRPr="0005341E">
              <w:rPr>
                <w:rFonts w:ascii="Arial Narrow" w:hAnsi="Arial Narrow" w:cs="Arial"/>
                <w:b/>
                <w:sz w:val="22"/>
                <w:szCs w:val="22"/>
              </w:rPr>
              <w:t>Radić-</w:t>
            </w:r>
            <w:r w:rsidRPr="0005341E">
              <w:rPr>
                <w:rFonts w:ascii="Arial Narrow" w:eastAsia="DINLightRounded" w:hAnsi="Arial Narrow" w:cs="Arial"/>
                <w:b/>
                <w:sz w:val="22"/>
                <w:szCs w:val="22"/>
              </w:rPr>
              <w:t>Krišto D</w:t>
            </w:r>
            <w:r w:rsidRPr="0005341E">
              <w:rPr>
                <w:rFonts w:ascii="Arial Narrow" w:eastAsia="DINLightRounded" w:hAnsi="Arial Narrow" w:cs="Arial"/>
                <w:sz w:val="22"/>
                <w:szCs w:val="22"/>
              </w:rPr>
              <w:t>, Ostojić Kolonić S, Kardum-Skelin I, Mandac I, Vrhovac R, Planinc-Peraica A. Bilateralni pleuralni izljev kao prva manifestacija multiplog mijeloma – Acta Med Croatica 2011</w:t>
            </w:r>
          </w:p>
          <w:p w:rsidR="00F26569" w:rsidRPr="0005341E" w:rsidRDefault="00F26569" w:rsidP="00E337BE">
            <w:pPr>
              <w:numPr>
                <w:ilvl w:val="0"/>
                <w:numId w:val="108"/>
              </w:numPr>
              <w:spacing w:before="60" w:after="60"/>
              <w:rPr>
                <w:rFonts w:ascii="Arial Narrow" w:eastAsia="DINLightRounded" w:hAnsi="Arial Narrow" w:cs="Arial"/>
                <w:sz w:val="22"/>
                <w:szCs w:val="22"/>
              </w:rPr>
            </w:pPr>
            <w:r w:rsidRPr="0005341E">
              <w:rPr>
                <w:rFonts w:ascii="Arial Narrow" w:eastAsia="DINLightRounded" w:hAnsi="Arial Narrow" w:cs="Arial"/>
                <w:sz w:val="22"/>
                <w:szCs w:val="22"/>
              </w:rPr>
              <w:t>Kardum-Skelin I</w:t>
            </w:r>
            <w:r w:rsidRPr="0005341E">
              <w:rPr>
                <w:rFonts w:ascii="Arial Narrow" w:eastAsia="DINLightRounded" w:hAnsi="Arial Narrow" w:cs="Arial"/>
                <w:b/>
                <w:sz w:val="22"/>
                <w:szCs w:val="22"/>
              </w:rPr>
              <w:t>, Radić-Krišto D,</w:t>
            </w:r>
            <w:r w:rsidRPr="0005341E">
              <w:rPr>
                <w:rFonts w:ascii="Arial Narrow" w:eastAsia="DINLightRounded" w:hAnsi="Arial Narrow" w:cs="Arial"/>
                <w:sz w:val="22"/>
                <w:szCs w:val="22"/>
              </w:rPr>
              <w:t xml:space="preserve"> Jelić Puškarić B, Jakšić O, Kardum M, Jakšić B. Multimodal Image Analysis of Chronic Leukemic Lymphoproliferative Disorders and the Hypothesis of „Single“ and „Multiple“ Programmed Stops in the Development of Typical and Atypical Forms of Leukaemias and Lymphomas. </w:t>
            </w:r>
            <w:r w:rsidRPr="0005341E">
              <w:rPr>
                <w:rFonts w:ascii="Arial Narrow" w:hAnsi="Arial Narrow" w:cs="Arial"/>
                <w:bCs/>
                <w:sz w:val="22"/>
                <w:szCs w:val="22"/>
              </w:rPr>
              <w:t>Coll Antropol</w:t>
            </w:r>
            <w:r w:rsidRPr="0005341E">
              <w:rPr>
                <w:rFonts w:ascii="Arial Narrow" w:hAnsi="Arial Narrow" w:cs="Arial"/>
                <w:sz w:val="22"/>
                <w:szCs w:val="22"/>
              </w:rPr>
              <w:t xml:space="preserve">2010; 34 (2) </w:t>
            </w:r>
          </w:p>
          <w:p w:rsidR="00F26569" w:rsidRPr="0005341E" w:rsidRDefault="00F26569" w:rsidP="00E337BE">
            <w:pPr>
              <w:numPr>
                <w:ilvl w:val="0"/>
                <w:numId w:val="108"/>
              </w:numPr>
              <w:spacing w:before="60" w:after="60"/>
              <w:rPr>
                <w:rFonts w:ascii="Arial Narrow" w:eastAsia="DINLightRounded" w:hAnsi="Arial Narrow" w:cs="Arial"/>
                <w:sz w:val="22"/>
                <w:szCs w:val="22"/>
              </w:rPr>
            </w:pPr>
            <w:r w:rsidRPr="0005341E">
              <w:rPr>
                <w:rFonts w:ascii="Arial Narrow" w:hAnsi="Arial Narrow" w:cs="Arial"/>
                <w:sz w:val="22"/>
                <w:szCs w:val="22"/>
              </w:rPr>
              <w:t xml:space="preserve">Džeko-Škugor N, Perić Z, Vrhovac R, </w:t>
            </w:r>
            <w:r w:rsidRPr="0005341E">
              <w:rPr>
                <w:rFonts w:ascii="Arial Narrow" w:hAnsi="Arial Narrow" w:cs="Arial"/>
                <w:b/>
                <w:sz w:val="22"/>
                <w:szCs w:val="22"/>
              </w:rPr>
              <w:t>Radić-Krišto D</w:t>
            </w:r>
            <w:r w:rsidRPr="0005341E">
              <w:rPr>
                <w:rFonts w:ascii="Arial Narrow" w:hAnsi="Arial Narrow" w:cs="Arial"/>
                <w:sz w:val="22"/>
                <w:szCs w:val="22"/>
              </w:rPr>
              <w:t xml:space="preserve">, Kardum-Skelin I, Jakšić B. </w:t>
            </w:r>
            <w:hyperlink r:id="rId552" w:tgtFrame="_blank" w:history="1">
              <w:r w:rsidRPr="0005341E">
                <w:rPr>
                  <w:rStyle w:val="Hyperlink"/>
                  <w:rFonts w:ascii="Arial Narrow" w:hAnsi="Arial Narrow" w:cs="Arial"/>
                  <w:bCs/>
                  <w:color w:val="0D0D0D" w:themeColor="text1" w:themeTint="F2"/>
                  <w:sz w:val="22"/>
                  <w:szCs w:val="22"/>
                  <w:u w:val="none"/>
                </w:rPr>
                <w:t>Diffuse Large B-cell Lymphoma in Patient After Treatment of Angioimmunoblastic T-cell Lymphoma</w:t>
              </w:r>
            </w:hyperlink>
            <w:r w:rsidRPr="0005341E">
              <w:rPr>
                <w:rFonts w:ascii="Arial Narrow" w:hAnsi="Arial Narrow" w:cs="Arial"/>
                <w:color w:val="0D0D0D" w:themeColor="text1" w:themeTint="F2"/>
                <w:sz w:val="22"/>
                <w:szCs w:val="22"/>
              </w:rPr>
              <w:t xml:space="preserve">. </w:t>
            </w:r>
            <w:r w:rsidRPr="0005341E">
              <w:rPr>
                <w:rFonts w:ascii="Arial Narrow" w:hAnsi="Arial Narrow" w:cs="Arial"/>
                <w:bCs/>
                <w:sz w:val="22"/>
                <w:szCs w:val="22"/>
              </w:rPr>
              <w:t>Coll Antropol</w:t>
            </w:r>
            <w:r w:rsidRPr="0005341E">
              <w:rPr>
                <w:rFonts w:ascii="Arial Narrow" w:hAnsi="Arial Narrow" w:cs="Arial"/>
                <w:sz w:val="22"/>
                <w:szCs w:val="22"/>
              </w:rPr>
              <w:t xml:space="preserve"> 2010; 34 (1): 241-5</w:t>
            </w:r>
          </w:p>
          <w:p w:rsidR="00F26569" w:rsidRPr="0005341E" w:rsidRDefault="00F26569" w:rsidP="00E337BE">
            <w:pPr>
              <w:numPr>
                <w:ilvl w:val="0"/>
                <w:numId w:val="108"/>
              </w:numPr>
              <w:spacing w:before="60" w:after="60"/>
              <w:rPr>
                <w:rFonts w:ascii="Arial Narrow" w:eastAsia="DINLightRounded" w:hAnsi="Arial Narrow" w:cs="Arial"/>
                <w:sz w:val="22"/>
                <w:szCs w:val="22"/>
                <w:lang w:val="pl-PL"/>
              </w:rPr>
            </w:pPr>
            <w:r w:rsidRPr="0005341E">
              <w:rPr>
                <w:rFonts w:ascii="Arial Narrow" w:eastAsia="DINLightRounded" w:hAnsi="Arial Narrow" w:cs="Arial"/>
                <w:sz w:val="22"/>
                <w:szCs w:val="22"/>
              </w:rPr>
              <w:t xml:space="preserve">Ostojić Kolonić S, Prašek-Kudrna K, Roso V, </w:t>
            </w:r>
            <w:r w:rsidRPr="0005341E">
              <w:rPr>
                <w:rFonts w:ascii="Arial Narrow" w:eastAsia="DINLightRounded" w:hAnsi="Arial Narrow" w:cs="Arial"/>
                <w:b/>
                <w:sz w:val="22"/>
                <w:szCs w:val="22"/>
              </w:rPr>
              <w:t>Radić-Krišto D</w:t>
            </w:r>
            <w:r w:rsidRPr="0005341E">
              <w:rPr>
                <w:rFonts w:ascii="Arial Narrow" w:eastAsia="DINLightRounded" w:hAnsi="Arial Narrow" w:cs="Arial"/>
                <w:sz w:val="22"/>
                <w:szCs w:val="22"/>
              </w:rPr>
              <w:t xml:space="preserve">, Planinc-Peraica A, Džebro S, Kardum-Skelin I, Jakšić B. Value of Fine-Needle Aspiration Cytology in Diagnosis of Hodgkin’s Lymphoma and Anaplastic Large Cell Lymphoma: One Centre Experience. </w:t>
            </w:r>
            <w:r w:rsidRPr="0005341E">
              <w:rPr>
                <w:rFonts w:ascii="Arial Narrow" w:hAnsi="Arial Narrow" w:cs="Arial"/>
                <w:bCs/>
                <w:sz w:val="22"/>
                <w:szCs w:val="22"/>
              </w:rPr>
              <w:t xml:space="preserve">Coll Antropol </w:t>
            </w:r>
            <w:r w:rsidRPr="0005341E">
              <w:rPr>
                <w:rFonts w:ascii="Arial Narrow" w:hAnsi="Arial Narrow" w:cs="Arial"/>
                <w:sz w:val="22"/>
                <w:szCs w:val="22"/>
              </w:rPr>
              <w:t>2010; 34(1) : 75-9</w:t>
            </w:r>
          </w:p>
          <w:p w:rsidR="00F26569" w:rsidRPr="0005341E" w:rsidRDefault="00F26569" w:rsidP="00E337BE">
            <w:pPr>
              <w:pStyle w:val="BodyText"/>
              <w:numPr>
                <w:ilvl w:val="0"/>
                <w:numId w:val="108"/>
              </w:numPr>
              <w:spacing w:before="60" w:after="60"/>
              <w:rPr>
                <w:rFonts w:ascii="Arial Narrow" w:eastAsia="DINLightRounded" w:hAnsi="Arial Narrow" w:cs="Arial"/>
                <w:b w:val="0"/>
                <w:sz w:val="22"/>
                <w:szCs w:val="22"/>
                <w:lang w:val="pl-PL"/>
              </w:rPr>
            </w:pPr>
            <w:r w:rsidRPr="0005341E">
              <w:rPr>
                <w:rFonts w:ascii="Arial Narrow" w:hAnsi="Arial Narrow" w:cs="Arial"/>
                <w:b w:val="0"/>
                <w:sz w:val="22"/>
                <w:szCs w:val="22"/>
              </w:rPr>
              <w:t xml:space="preserve">Škrtić A, Korać P, </w:t>
            </w:r>
            <w:r w:rsidRPr="0005341E">
              <w:rPr>
                <w:rFonts w:ascii="Arial Narrow" w:hAnsi="Arial Narrow" w:cs="Arial"/>
                <w:sz w:val="22"/>
                <w:szCs w:val="22"/>
              </w:rPr>
              <w:t>Radić-Krišto D</w:t>
            </w:r>
            <w:r w:rsidRPr="0005341E">
              <w:rPr>
                <w:rFonts w:ascii="Arial Narrow" w:hAnsi="Arial Narrow" w:cs="Arial"/>
                <w:b w:val="0"/>
                <w:sz w:val="22"/>
                <w:szCs w:val="22"/>
              </w:rPr>
              <w:t>, Ajduković R, Ivanković D, Dominis M.Imunohistocemical exspression of NOTCH and JAGGED 1 in multiple myeloma. Hum Pathol. 2010;41:1702-10.</w:t>
            </w:r>
          </w:p>
          <w:p w:rsidR="00F26569" w:rsidRPr="0005341E" w:rsidRDefault="00F26569" w:rsidP="0005341E">
            <w:pPr>
              <w:pStyle w:val="BodyText"/>
              <w:spacing w:before="60" w:after="60"/>
              <w:ind w:left="759"/>
              <w:jc w:val="both"/>
              <w:rPr>
                <w:rFonts w:ascii="Arial Narrow" w:hAnsi="Arial Narrow" w:cs="Arial"/>
                <w:sz w:val="22"/>
                <w:szCs w:val="22"/>
              </w:rPr>
            </w:pPr>
          </w:p>
        </w:tc>
      </w:tr>
      <w:tr w:rsidR="00F26569" w:rsidRPr="0005341E" w:rsidTr="00D73881">
        <w:tc>
          <w:tcPr>
            <w:tcW w:w="1959" w:type="dxa"/>
            <w:vAlign w:val="center"/>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Datum zadnjeg izbora u znanstveno-nastavno ili nastavno zvanje i naziv zvanja</w:t>
            </w:r>
          </w:p>
        </w:tc>
        <w:tc>
          <w:tcPr>
            <w:tcW w:w="7328" w:type="dxa"/>
          </w:tcPr>
          <w:p w:rsidR="00F26569" w:rsidRPr="0005341E" w:rsidRDefault="00F26569" w:rsidP="0005341E">
            <w:pPr>
              <w:spacing w:before="60" w:after="60"/>
              <w:rPr>
                <w:rFonts w:ascii="Arial Narrow" w:hAnsi="Arial Narrow" w:cs="Arial"/>
                <w:sz w:val="22"/>
                <w:szCs w:val="22"/>
                <w:lang w:val="hr-HR"/>
              </w:rPr>
            </w:pPr>
            <w:r w:rsidRPr="0005341E">
              <w:rPr>
                <w:rFonts w:ascii="Arial Narrow" w:eastAsiaTheme="minorHAnsi" w:hAnsi="Arial Narrow" w:cs="Arial"/>
                <w:color w:val="000000"/>
                <w:sz w:val="22"/>
                <w:szCs w:val="22"/>
                <w:lang w:val="hr-HR" w:eastAsia="hr-HR"/>
              </w:rPr>
              <w:t>Od velja</w:t>
            </w:r>
            <w:r w:rsidRPr="0005341E">
              <w:rPr>
                <w:rFonts w:ascii="Arial Narrow" w:hAnsi="Arial Narrow" w:cs="Arial"/>
                <w:color w:val="000000"/>
                <w:sz w:val="22"/>
                <w:szCs w:val="22"/>
                <w:lang w:val="hr-HR" w:eastAsia="hr-HR"/>
              </w:rPr>
              <w:t xml:space="preserve">če 2013 izabrana sam u naslovno suradničko zvanje višeg asistenta na Medicinskom fakultetu Sveučilišta u Osijeku  </w:t>
            </w:r>
          </w:p>
          <w:p w:rsidR="00F26569" w:rsidRPr="0005341E" w:rsidRDefault="00F26569" w:rsidP="0005341E">
            <w:pPr>
              <w:spacing w:before="60" w:after="60"/>
              <w:rPr>
                <w:rFonts w:ascii="Arial Narrow" w:hAnsi="Arial Narrow" w:cs="Arial"/>
                <w:sz w:val="22"/>
                <w:szCs w:val="22"/>
                <w:lang w:val="hr-HR"/>
              </w:rPr>
            </w:pPr>
          </w:p>
        </w:tc>
      </w:tr>
    </w:tbl>
    <w:p w:rsidR="00F26569" w:rsidRPr="0005341E" w:rsidRDefault="00F26569" w:rsidP="0005341E">
      <w:pPr>
        <w:spacing w:before="60" w:after="60"/>
        <w:rPr>
          <w:rFonts w:ascii="Arial Narrow" w:hAnsi="Arial Narrow" w:cs="Arial"/>
          <w:sz w:val="22"/>
          <w:szCs w:val="22"/>
          <w:lang w:val="hr-HR"/>
        </w:rPr>
      </w:pPr>
    </w:p>
    <w:p w:rsidR="00CB25F6" w:rsidRPr="0005341E" w:rsidRDefault="00CB25F6"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br w:type="page"/>
      </w:r>
    </w:p>
    <w:p w:rsidR="00F26569" w:rsidRPr="0005341E" w:rsidRDefault="00F26569" w:rsidP="0005341E">
      <w:pPr>
        <w:spacing w:before="60" w:after="60"/>
        <w:rPr>
          <w:rFonts w:ascii="Arial Narrow" w:hAnsi="Arial Narrow"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Ime</w:t>
            </w:r>
          </w:p>
        </w:tc>
        <w:tc>
          <w:tcPr>
            <w:tcW w:w="7328" w:type="dxa"/>
            <w:vAlign w:val="bottom"/>
          </w:tcPr>
          <w:p w:rsidR="00F26569" w:rsidRPr="0005341E" w:rsidRDefault="00F26569"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IVO</w:t>
            </w:r>
          </w:p>
        </w:tc>
      </w:tr>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Prezime</w:t>
            </w:r>
          </w:p>
        </w:tc>
        <w:tc>
          <w:tcPr>
            <w:tcW w:w="7328" w:type="dxa"/>
            <w:vAlign w:val="bottom"/>
          </w:tcPr>
          <w:p w:rsidR="00F26569" w:rsidRPr="0005341E" w:rsidRDefault="00F26569"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RADMAN</w:t>
            </w:r>
          </w:p>
        </w:tc>
      </w:tr>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Naziv ustanove</w:t>
            </w:r>
          </w:p>
        </w:tc>
        <w:tc>
          <w:tcPr>
            <w:tcW w:w="7328" w:type="dxa"/>
            <w:vAlign w:val="bottom"/>
          </w:tcPr>
          <w:p w:rsidR="00F26569" w:rsidRPr="0005341E" w:rsidRDefault="00F26569"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 xml:space="preserve">KBC ZAGREB, Klinika za unutrašnjr bolesti, Zavod za hematologiju  </w:t>
            </w:r>
          </w:p>
        </w:tc>
      </w:tr>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E-mail adresa</w:t>
            </w:r>
          </w:p>
        </w:tc>
        <w:tc>
          <w:tcPr>
            <w:tcW w:w="7328" w:type="dxa"/>
            <w:vAlign w:val="bottom"/>
          </w:tcPr>
          <w:p w:rsidR="00F26569" w:rsidRPr="0005341E" w:rsidRDefault="00FB63BA" w:rsidP="0005341E">
            <w:pPr>
              <w:spacing w:before="60" w:after="60"/>
              <w:rPr>
                <w:rFonts w:ascii="Arial Narrow" w:hAnsi="Arial Narrow" w:cs="Arial"/>
                <w:bCs/>
                <w:sz w:val="22"/>
                <w:szCs w:val="22"/>
                <w:lang w:val="hr-HR"/>
              </w:rPr>
            </w:pPr>
            <w:hyperlink r:id="rId553" w:history="1">
              <w:r w:rsidR="00F26569" w:rsidRPr="0005341E">
                <w:rPr>
                  <w:rStyle w:val="Hyperlink"/>
                  <w:rFonts w:ascii="Arial Narrow" w:hAnsi="Arial Narrow" w:cs="Arial"/>
                  <w:sz w:val="22"/>
                  <w:szCs w:val="22"/>
                </w:rPr>
                <w:t>ivoradman5@gmail.com</w:t>
              </w:r>
            </w:hyperlink>
          </w:p>
        </w:tc>
      </w:tr>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Adresa osobne web stranice</w:t>
            </w:r>
          </w:p>
        </w:tc>
        <w:tc>
          <w:tcPr>
            <w:tcW w:w="7328" w:type="dxa"/>
            <w:vAlign w:val="center"/>
          </w:tcPr>
          <w:p w:rsidR="00F26569" w:rsidRPr="0005341E" w:rsidRDefault="00F26569" w:rsidP="0005341E">
            <w:pPr>
              <w:spacing w:before="60" w:after="60"/>
              <w:rPr>
                <w:rFonts w:ascii="Arial Narrow" w:hAnsi="Arial Narrow" w:cs="Arial"/>
                <w:sz w:val="22"/>
                <w:szCs w:val="22"/>
                <w:lang w:val="hr-HR"/>
              </w:rPr>
            </w:pPr>
          </w:p>
        </w:tc>
      </w:tr>
      <w:tr w:rsidR="00F26569" w:rsidRPr="0005341E" w:rsidTr="00D73881">
        <w:tc>
          <w:tcPr>
            <w:tcW w:w="1959" w:type="dxa"/>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Životopis</w:t>
            </w:r>
          </w:p>
        </w:tc>
        <w:tc>
          <w:tcPr>
            <w:tcW w:w="7328" w:type="dxa"/>
            <w:vAlign w:val="bottom"/>
          </w:tcPr>
          <w:p w:rsidR="00F26569" w:rsidRPr="0005341E" w:rsidRDefault="00F26569"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Obrazovanje</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MEF Zagreb, specijalizacija iz interne medicine, subspecijalizacija iz hematologije </w:t>
            </w:r>
          </w:p>
          <w:p w:rsidR="00F26569" w:rsidRPr="0005341E" w:rsidRDefault="00F26569"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Radno iskustvo</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36 god</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Nastavna aktivnost</w:t>
            </w:r>
          </w:p>
          <w:p w:rsidR="00F26569" w:rsidRPr="0005341E" w:rsidRDefault="00F26569" w:rsidP="009D40F1">
            <w:pPr>
              <w:spacing w:before="60" w:after="60"/>
              <w:rPr>
                <w:rFonts w:ascii="Arial Narrow" w:hAnsi="Arial Narrow" w:cs="Arial"/>
                <w:sz w:val="22"/>
                <w:szCs w:val="22"/>
                <w:lang w:val="hr-HR"/>
              </w:rPr>
            </w:pPr>
            <w:r w:rsidRPr="0005341E">
              <w:rPr>
                <w:rFonts w:ascii="Arial Narrow" w:hAnsi="Arial Narrow" w:cs="Arial"/>
                <w:sz w:val="22"/>
                <w:szCs w:val="22"/>
                <w:lang w:val="hr-HR"/>
              </w:rPr>
              <w:t>Viši predavač na ZVU Zagreb</w:t>
            </w:r>
          </w:p>
        </w:tc>
      </w:tr>
      <w:tr w:rsidR="00F26569" w:rsidRPr="0005341E" w:rsidTr="00D73881">
        <w:trPr>
          <w:trHeight w:val="3584"/>
        </w:trPr>
        <w:tc>
          <w:tcPr>
            <w:tcW w:w="1959" w:type="dxa"/>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Popis radova objavljenih u posljednjih pet godina </w:t>
            </w:r>
            <w:r w:rsidR="00CB25F6" w:rsidRPr="0005341E">
              <w:rPr>
                <w:rFonts w:ascii="Arial Narrow" w:hAnsi="Arial Narrow" w:cs="Arial"/>
                <w:sz w:val="22"/>
                <w:szCs w:val="22"/>
                <w:lang w:val="hr-HR"/>
              </w:rPr>
              <w:t> </w:t>
            </w:r>
          </w:p>
        </w:tc>
        <w:tc>
          <w:tcPr>
            <w:tcW w:w="7328" w:type="dxa"/>
          </w:tcPr>
          <w:p w:rsidR="00F26569" w:rsidRPr="0005341E" w:rsidRDefault="00FB63BA" w:rsidP="00E337BE">
            <w:pPr>
              <w:numPr>
                <w:ilvl w:val="0"/>
                <w:numId w:val="109"/>
              </w:numPr>
              <w:spacing w:before="60" w:after="60"/>
              <w:rPr>
                <w:rFonts w:ascii="Arial Narrow" w:hAnsi="Arial Narrow" w:cs="Arial"/>
                <w:sz w:val="22"/>
                <w:szCs w:val="22"/>
              </w:rPr>
            </w:pPr>
            <w:hyperlink r:id="rId554" w:tooltip="Show Author Details" w:history="1">
              <w:r w:rsidR="00F26569" w:rsidRPr="0005341E">
                <w:rPr>
                  <w:rStyle w:val="scopustermhighlight1"/>
                  <w:rFonts w:ascii="Arial Narrow" w:hAnsi="Arial Narrow" w:cs="Arial"/>
                  <w:color w:val="000000"/>
                  <w:sz w:val="22"/>
                  <w:szCs w:val="22"/>
                </w:rPr>
                <w:t>Radman</w:t>
              </w:r>
              <w:r w:rsidR="00F26569" w:rsidRPr="0005341E">
                <w:rPr>
                  <w:rStyle w:val="scopustermhighlight1"/>
                  <w:rFonts w:ascii="Arial Narrow" w:hAnsi="Arial Narrow" w:cs="Arial"/>
                  <w:color w:val="000000"/>
                  <w:sz w:val="22"/>
                  <w:szCs w:val="22"/>
                  <w:lang w:val="hr-HR"/>
                </w:rPr>
                <w:t xml:space="preserve">, </w:t>
              </w:r>
              <w:r w:rsidR="00F26569" w:rsidRPr="0005341E">
                <w:rPr>
                  <w:rStyle w:val="scopustermhighlight1"/>
                  <w:rFonts w:ascii="Arial Narrow" w:hAnsi="Arial Narrow" w:cs="Arial"/>
                  <w:color w:val="000000"/>
                  <w:sz w:val="22"/>
                  <w:szCs w:val="22"/>
                </w:rPr>
                <w:t>I</w:t>
              </w:r>
              <w:r w:rsidR="00F26569" w:rsidRPr="0005341E">
                <w:rPr>
                  <w:rStyle w:val="scopustermhighlight1"/>
                  <w:rFonts w:ascii="Arial Narrow" w:hAnsi="Arial Narrow" w:cs="Arial"/>
                  <w:color w:val="000000"/>
                  <w:sz w:val="22"/>
                  <w:szCs w:val="22"/>
                  <w:lang w:val="hr-HR"/>
                </w:rPr>
                <w:t>.</w:t>
              </w:r>
            </w:hyperlink>
            <w:r w:rsidR="00E27879" w:rsidRPr="0005341E">
              <w:rPr>
                <w:rFonts w:ascii="Arial Narrow" w:hAnsi="Arial Narrow" w:cs="Arial"/>
                <w:noProof/>
                <w:sz w:val="22"/>
                <w:szCs w:val="22"/>
                <w:lang w:val="hr-HR" w:eastAsia="hr-HR"/>
              </w:rPr>
              <w:drawing>
                <wp:inline distT="0" distB="0" distL="0" distR="0">
                  <wp:extent cx="12700" cy="12700"/>
                  <wp:effectExtent l="0" t="0" r="0" b="0"/>
                  <wp:docPr id="4" name="Picture 1" descr="http://www.scopus.com/static/imag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opus.com/static/images/s.gif"/>
                          <pic:cNvPicPr>
                            <a:picLocks noChangeAspect="1" noChangeArrowheads="1"/>
                          </pic:cNvPicPr>
                        </pic:nvPicPr>
                        <pic:blipFill>
                          <a:blip r:embed="rId5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00" cy="12700"/>
                          </a:xfrm>
                          <a:prstGeom prst="rect">
                            <a:avLst/>
                          </a:prstGeom>
                          <a:noFill/>
                          <a:ln>
                            <a:noFill/>
                          </a:ln>
                        </pic:spPr>
                      </pic:pic>
                    </a:graphicData>
                  </a:graphic>
                </wp:inline>
              </w:drawing>
            </w:r>
            <w:hyperlink r:id="rId556" w:tooltip="Email to this author" w:history="1">
              <w:r w:rsidR="00F26569" w:rsidRPr="0005341E">
                <w:rPr>
                  <w:rStyle w:val="Hyperlink"/>
                  <w:rFonts w:ascii="Arial Narrow" w:hAnsi="Arial Narrow" w:cs="Arial"/>
                  <w:color w:val="000000"/>
                  <w:sz w:val="22"/>
                  <w:szCs w:val="22"/>
                </w:rPr>
                <w:t> </w:t>
              </w:r>
            </w:hyperlink>
            <w:r w:rsidR="00F26569" w:rsidRPr="0005341E">
              <w:rPr>
                <w:rFonts w:ascii="Arial Narrow" w:hAnsi="Arial Narrow" w:cs="Arial"/>
                <w:sz w:val="22"/>
                <w:szCs w:val="22"/>
                <w:lang w:val="hr-HR"/>
              </w:rPr>
              <w:t>,</w:t>
            </w:r>
            <w:r w:rsidR="00F26569" w:rsidRPr="0005341E">
              <w:rPr>
                <w:rFonts w:ascii="Arial Narrow" w:hAnsi="Arial Narrow" w:cs="Arial"/>
                <w:sz w:val="22"/>
                <w:szCs w:val="22"/>
              </w:rPr>
              <w:t> </w:t>
            </w:r>
            <w:hyperlink r:id="rId557" w:tooltip="Show Author Details" w:history="1">
              <w:r w:rsidR="00F26569" w:rsidRPr="0005341E">
                <w:rPr>
                  <w:rStyle w:val="Hyperlink"/>
                  <w:rFonts w:ascii="Arial Narrow" w:hAnsi="Arial Narrow" w:cs="Arial"/>
                  <w:color w:val="000000"/>
                  <w:sz w:val="22"/>
                  <w:szCs w:val="22"/>
                </w:rPr>
                <w:t>Vodanović, M.</w:t>
              </w:r>
            </w:hyperlink>
            <w:r w:rsidR="00E27879" w:rsidRPr="0005341E">
              <w:rPr>
                <w:rFonts w:ascii="Arial Narrow" w:hAnsi="Arial Narrow" w:cs="Arial"/>
                <w:noProof/>
                <w:sz w:val="22"/>
                <w:szCs w:val="22"/>
                <w:lang w:val="hr-HR" w:eastAsia="hr-HR"/>
              </w:rPr>
              <w:drawing>
                <wp:inline distT="0" distB="0" distL="0" distR="0">
                  <wp:extent cx="38100" cy="38100"/>
                  <wp:effectExtent l="0" t="0" r="0" b="0"/>
                  <wp:docPr id="2" name="Picture 2" descr="http://www.scopus.com/static/imag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opus.com/static/images/s.gif"/>
                          <pic:cNvPicPr>
                            <a:picLocks noChangeAspect="1" noChangeArrowheads="1"/>
                          </pic:cNvPicPr>
                        </pic:nvPicPr>
                        <pic:blipFill>
                          <a:blip r:embed="rId5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 cy="38100"/>
                          </a:xfrm>
                          <a:prstGeom prst="rect">
                            <a:avLst/>
                          </a:prstGeom>
                          <a:noFill/>
                          <a:ln>
                            <a:noFill/>
                          </a:ln>
                        </pic:spPr>
                      </pic:pic>
                    </a:graphicData>
                  </a:graphic>
                </wp:inline>
              </w:drawing>
            </w:r>
            <w:hyperlink r:id="rId558" w:tooltip="Email to this author" w:history="1">
              <w:r w:rsidR="00F26569" w:rsidRPr="0005341E">
                <w:rPr>
                  <w:rStyle w:val="Hyperlink"/>
                  <w:rFonts w:ascii="Arial Narrow" w:hAnsi="Arial Narrow" w:cs="Arial"/>
                  <w:color w:val="000000"/>
                  <w:sz w:val="22"/>
                  <w:szCs w:val="22"/>
                </w:rPr>
                <w:t> </w:t>
              </w:r>
            </w:hyperlink>
            <w:r w:rsidR="00F26569" w:rsidRPr="0005341E">
              <w:rPr>
                <w:rFonts w:ascii="Arial Narrow" w:hAnsi="Arial Narrow" w:cs="Arial"/>
                <w:sz w:val="22"/>
                <w:szCs w:val="22"/>
                <w:lang w:val="hr-HR"/>
              </w:rPr>
              <w:t>,</w:t>
            </w:r>
            <w:r w:rsidR="00F26569" w:rsidRPr="0005341E">
              <w:rPr>
                <w:rFonts w:ascii="Arial Narrow" w:hAnsi="Arial Narrow" w:cs="Arial"/>
                <w:sz w:val="22"/>
                <w:szCs w:val="22"/>
              </w:rPr>
              <w:t> </w:t>
            </w:r>
            <w:hyperlink r:id="rId559" w:tooltip="Show Author Details" w:history="1">
              <w:r w:rsidR="00F26569" w:rsidRPr="0005341E">
                <w:rPr>
                  <w:rStyle w:val="Hyperlink"/>
                  <w:rFonts w:ascii="Arial Narrow" w:hAnsi="Arial Narrow" w:cs="Arial"/>
                  <w:color w:val="000000"/>
                  <w:sz w:val="22"/>
                  <w:szCs w:val="22"/>
                </w:rPr>
                <w:t>Mitrović, Z.</w:t>
              </w:r>
            </w:hyperlink>
            <w:r w:rsidR="00F26569" w:rsidRPr="0005341E">
              <w:rPr>
                <w:rFonts w:ascii="Arial Narrow" w:hAnsi="Arial Narrow" w:cs="Arial"/>
                <w:sz w:val="22"/>
                <w:szCs w:val="22"/>
                <w:lang w:val="hr-HR"/>
              </w:rPr>
              <w:t>,</w:t>
            </w:r>
            <w:r w:rsidR="00F26569" w:rsidRPr="0005341E">
              <w:rPr>
                <w:rFonts w:ascii="Arial Narrow" w:hAnsi="Arial Narrow" w:cs="Arial"/>
                <w:sz w:val="22"/>
                <w:szCs w:val="22"/>
              </w:rPr>
              <w:t> </w:t>
            </w:r>
            <w:hyperlink r:id="rId560" w:tooltip="Show Author Details" w:history="1">
              <w:r w:rsidR="00F26569" w:rsidRPr="0005341E">
                <w:rPr>
                  <w:rStyle w:val="Hyperlink"/>
                  <w:rFonts w:ascii="Arial Narrow" w:hAnsi="Arial Narrow" w:cs="Arial"/>
                  <w:color w:val="000000"/>
                  <w:sz w:val="22"/>
                  <w:szCs w:val="22"/>
                </w:rPr>
                <w:t>Aurer, I.</w:t>
              </w:r>
            </w:hyperlink>
            <w:r w:rsidR="00F26569" w:rsidRPr="0005341E">
              <w:rPr>
                <w:rFonts w:ascii="Arial Narrow" w:hAnsi="Arial Narrow" w:cs="Arial"/>
                <w:sz w:val="22"/>
                <w:szCs w:val="22"/>
                <w:lang w:val="hr-HR"/>
              </w:rPr>
              <w:t>,</w:t>
            </w:r>
            <w:r w:rsidR="00F26569" w:rsidRPr="0005341E">
              <w:rPr>
                <w:rFonts w:ascii="Arial Narrow" w:hAnsi="Arial Narrow" w:cs="Arial"/>
                <w:sz w:val="22"/>
                <w:szCs w:val="22"/>
              </w:rPr>
              <w:t> </w:t>
            </w:r>
            <w:hyperlink r:id="rId561" w:tooltip="Show Author Details" w:history="1">
              <w:r w:rsidR="00F26569" w:rsidRPr="0005341E">
                <w:rPr>
                  <w:rStyle w:val="Hyperlink"/>
                  <w:rFonts w:ascii="Arial Narrow" w:hAnsi="Arial Narrow" w:cs="Arial"/>
                  <w:color w:val="000000"/>
                  <w:sz w:val="22"/>
                  <w:szCs w:val="22"/>
                </w:rPr>
                <w:t>Kinda, S.B.</w:t>
              </w:r>
            </w:hyperlink>
            <w:r w:rsidR="00F26569" w:rsidRPr="0005341E">
              <w:rPr>
                <w:rFonts w:ascii="Arial Narrow" w:hAnsi="Arial Narrow" w:cs="Arial"/>
                <w:sz w:val="22"/>
                <w:szCs w:val="22"/>
                <w:lang w:val="hr-HR"/>
              </w:rPr>
              <w:t>,</w:t>
            </w:r>
            <w:r w:rsidR="00F26569" w:rsidRPr="0005341E">
              <w:rPr>
                <w:rFonts w:ascii="Arial Narrow" w:hAnsi="Arial Narrow" w:cs="Arial"/>
                <w:sz w:val="22"/>
                <w:szCs w:val="22"/>
              </w:rPr>
              <w:t> </w:t>
            </w:r>
            <w:hyperlink r:id="rId562" w:tooltip="Show Author Details" w:history="1">
              <w:r w:rsidR="00F26569" w:rsidRPr="0005341E">
                <w:rPr>
                  <w:rStyle w:val="Hyperlink"/>
                  <w:rFonts w:ascii="Arial Narrow" w:hAnsi="Arial Narrow" w:cs="Arial"/>
                  <w:color w:val="000000"/>
                  <w:sz w:val="22"/>
                  <w:szCs w:val="22"/>
                </w:rPr>
                <w:t>Labar, B.</w:t>
              </w:r>
            </w:hyperlink>
            <w:r w:rsidR="00F26569" w:rsidRPr="0005341E">
              <w:rPr>
                <w:rFonts w:ascii="Arial Narrow" w:hAnsi="Arial Narrow" w:cs="Arial"/>
                <w:sz w:val="22"/>
                <w:szCs w:val="22"/>
              </w:rPr>
              <w:t>Peroralnakombinacijalomustina</w:t>
            </w:r>
            <w:r w:rsidR="00F26569" w:rsidRPr="0005341E">
              <w:rPr>
                <w:rFonts w:ascii="Arial Narrow" w:hAnsi="Arial Narrow" w:cs="Arial"/>
                <w:sz w:val="22"/>
                <w:szCs w:val="22"/>
                <w:lang w:val="hr-HR"/>
              </w:rPr>
              <w:t xml:space="preserve">, </w:t>
            </w:r>
            <w:r w:rsidR="00F26569" w:rsidRPr="0005341E">
              <w:rPr>
                <w:rFonts w:ascii="Arial Narrow" w:hAnsi="Arial Narrow" w:cs="Arial"/>
                <w:sz w:val="22"/>
                <w:szCs w:val="22"/>
              </w:rPr>
              <w:t>klorambucila</w:t>
            </w:r>
            <w:r w:rsidR="00F26569" w:rsidRPr="0005341E">
              <w:rPr>
                <w:rFonts w:ascii="Arial Narrow" w:hAnsi="Arial Narrow" w:cs="Arial"/>
                <w:sz w:val="22"/>
                <w:szCs w:val="22"/>
                <w:lang w:val="hr-HR"/>
              </w:rPr>
              <w:t xml:space="preserve">, </w:t>
            </w:r>
            <w:r w:rsidR="00F26569" w:rsidRPr="0005341E">
              <w:rPr>
                <w:rFonts w:ascii="Arial Narrow" w:hAnsi="Arial Narrow" w:cs="Arial"/>
                <w:sz w:val="22"/>
                <w:szCs w:val="22"/>
              </w:rPr>
              <w:t>etopozidaiprednizona</w:t>
            </w:r>
            <w:r w:rsidR="00F26569" w:rsidRPr="0005341E">
              <w:rPr>
                <w:rFonts w:ascii="Arial Narrow" w:hAnsi="Arial Narrow" w:cs="Arial"/>
                <w:sz w:val="22"/>
                <w:szCs w:val="22"/>
                <w:lang w:val="hr-HR"/>
              </w:rPr>
              <w:t xml:space="preserve"> (</w:t>
            </w:r>
            <w:r w:rsidR="00F26569" w:rsidRPr="0005341E">
              <w:rPr>
                <w:rFonts w:ascii="Arial Narrow" w:hAnsi="Arial Narrow" w:cs="Arial"/>
                <w:sz w:val="22"/>
                <w:szCs w:val="22"/>
              </w:rPr>
              <w:t>CCEP</w:t>
            </w:r>
            <w:r w:rsidR="00F26569" w:rsidRPr="0005341E">
              <w:rPr>
                <w:rFonts w:ascii="Arial Narrow" w:hAnsi="Arial Narrow" w:cs="Arial"/>
                <w:sz w:val="22"/>
                <w:szCs w:val="22"/>
                <w:lang w:val="hr-HR"/>
              </w:rPr>
              <w:t xml:space="preserve">) </w:t>
            </w:r>
            <w:r w:rsidR="00F26569" w:rsidRPr="0005341E">
              <w:rPr>
                <w:rFonts w:ascii="Arial Narrow" w:hAnsi="Arial Narrow" w:cs="Arial"/>
                <w:sz w:val="22"/>
                <w:szCs w:val="22"/>
              </w:rPr>
              <w:t>ulije</w:t>
            </w:r>
            <w:r w:rsidR="00F26569" w:rsidRPr="0005341E">
              <w:rPr>
                <w:rFonts w:ascii="Arial Narrow" w:hAnsi="Arial Narrow" w:cs="Arial"/>
                <w:b/>
                <w:sz w:val="22"/>
                <w:szCs w:val="22"/>
                <w:lang w:val="hr-HR"/>
              </w:rPr>
              <w:t>č</w:t>
            </w:r>
            <w:r w:rsidR="00F26569" w:rsidRPr="0005341E">
              <w:rPr>
                <w:rFonts w:ascii="Arial Narrow" w:hAnsi="Arial Narrow" w:cs="Arial"/>
                <w:sz w:val="22"/>
                <w:szCs w:val="22"/>
              </w:rPr>
              <w:t>enjubolesnikasuznapredovanimlimfomom</w:t>
            </w:r>
            <w:r w:rsidR="00F26569" w:rsidRPr="0005341E">
              <w:rPr>
                <w:rFonts w:ascii="Arial Narrow" w:hAnsi="Arial Narrow" w:cs="Arial"/>
                <w:sz w:val="22"/>
                <w:szCs w:val="22"/>
                <w:lang w:val="hr-HR"/>
              </w:rPr>
              <w:t xml:space="preserve">. </w:t>
            </w:r>
            <w:hyperlink r:id="rId563" w:tooltip="Go to the information page for this source" w:history="1">
              <w:r w:rsidR="00F26569" w:rsidRPr="0005341E">
                <w:rPr>
                  <w:rStyle w:val="Hyperlink"/>
                  <w:rFonts w:ascii="Arial Narrow" w:hAnsi="Arial Narrow" w:cs="Arial"/>
                  <w:color w:val="000000"/>
                  <w:sz w:val="22"/>
                  <w:szCs w:val="22"/>
                </w:rPr>
                <w:t>Medicina Fluminensis</w:t>
              </w:r>
            </w:hyperlink>
            <w:r w:rsidR="00F26569" w:rsidRPr="0005341E">
              <w:rPr>
                <w:rFonts w:ascii="Arial Narrow" w:hAnsi="Arial Narrow" w:cs="Arial"/>
                <w:sz w:val="22"/>
                <w:szCs w:val="22"/>
              </w:rPr>
              <w:t xml:space="preserve"> 2011 Dec; 47 (4): 389-395 </w:t>
            </w:r>
          </w:p>
          <w:p w:rsidR="00F26569" w:rsidRPr="0005341E" w:rsidRDefault="00FB63BA" w:rsidP="00E337BE">
            <w:pPr>
              <w:pStyle w:val="smalllinkauthorlinksvdonotlinkpaddingb5displaynone"/>
              <w:numPr>
                <w:ilvl w:val="0"/>
                <w:numId w:val="109"/>
              </w:numPr>
              <w:spacing w:before="60" w:after="60"/>
              <w:rPr>
                <w:rFonts w:ascii="Arial Narrow" w:hAnsi="Arial Narrow" w:cs="Arial"/>
                <w:sz w:val="22"/>
                <w:szCs w:val="22"/>
              </w:rPr>
            </w:pPr>
            <w:hyperlink r:id="rId564" w:tooltip="Show Author Details" w:history="1">
              <w:r w:rsidR="00F26569" w:rsidRPr="0005341E">
                <w:rPr>
                  <w:rStyle w:val="Hyperlink"/>
                  <w:rFonts w:ascii="Arial Narrow" w:hAnsi="Arial Narrow" w:cs="Arial"/>
                  <w:color w:val="000000"/>
                  <w:sz w:val="22"/>
                  <w:szCs w:val="22"/>
                  <w:lang w:val="en-US"/>
                </w:rPr>
                <w:t>Ba</w:t>
              </w:r>
              <w:r w:rsidR="00F26569" w:rsidRPr="0005341E">
                <w:rPr>
                  <w:rStyle w:val="Hyperlink"/>
                  <w:rFonts w:ascii="Arial Narrow" w:hAnsi="Arial Narrow" w:cs="Arial"/>
                  <w:color w:val="000000"/>
                  <w:sz w:val="22"/>
                  <w:szCs w:val="22"/>
                </w:rPr>
                <w:t>š</w:t>
              </w:r>
              <w:r w:rsidR="00F26569" w:rsidRPr="0005341E">
                <w:rPr>
                  <w:rStyle w:val="Hyperlink"/>
                  <w:rFonts w:ascii="Arial Narrow" w:hAnsi="Arial Narrow" w:cs="Arial"/>
                  <w:color w:val="000000"/>
                  <w:sz w:val="22"/>
                  <w:szCs w:val="22"/>
                  <w:lang w:val="en-US"/>
                </w:rPr>
                <w:t>i</w:t>
              </w:r>
              <w:r w:rsidR="00F26569" w:rsidRPr="0005341E">
                <w:rPr>
                  <w:rStyle w:val="Hyperlink"/>
                  <w:rFonts w:ascii="Arial Narrow" w:hAnsi="Arial Narrow" w:cs="Arial"/>
                  <w:color w:val="000000"/>
                  <w:sz w:val="22"/>
                  <w:szCs w:val="22"/>
                </w:rPr>
                <w:t>ć-</w:t>
              </w:r>
              <w:r w:rsidR="00F26569" w:rsidRPr="0005341E">
                <w:rPr>
                  <w:rStyle w:val="Hyperlink"/>
                  <w:rFonts w:ascii="Arial Narrow" w:hAnsi="Arial Narrow" w:cs="Arial"/>
                  <w:color w:val="000000"/>
                  <w:sz w:val="22"/>
                  <w:szCs w:val="22"/>
                  <w:lang w:val="en-US"/>
                </w:rPr>
                <w:t>Kinda</w:t>
              </w:r>
              <w:r w:rsidR="00F26569" w:rsidRPr="0005341E">
                <w:rPr>
                  <w:rStyle w:val="Hyperlink"/>
                  <w:rFonts w:ascii="Arial Narrow" w:hAnsi="Arial Narrow" w:cs="Arial"/>
                  <w:color w:val="000000"/>
                  <w:sz w:val="22"/>
                  <w:szCs w:val="22"/>
                </w:rPr>
                <w:t xml:space="preserve">, </w:t>
              </w:r>
              <w:r w:rsidR="00F26569" w:rsidRPr="0005341E">
                <w:rPr>
                  <w:rStyle w:val="Hyperlink"/>
                  <w:rFonts w:ascii="Arial Narrow" w:hAnsi="Arial Narrow" w:cs="Arial"/>
                  <w:color w:val="000000"/>
                  <w:sz w:val="22"/>
                  <w:szCs w:val="22"/>
                  <w:lang w:val="en-US"/>
                </w:rPr>
                <w:t>S</w:t>
              </w:r>
              <w:r w:rsidR="00F26569" w:rsidRPr="0005341E">
                <w:rPr>
                  <w:rStyle w:val="Hyperlink"/>
                  <w:rFonts w:ascii="Arial Narrow" w:hAnsi="Arial Narrow" w:cs="Arial"/>
                  <w:color w:val="000000"/>
                  <w:sz w:val="22"/>
                  <w:szCs w:val="22"/>
                </w:rPr>
                <w:t>.</w:t>
              </w:r>
            </w:hyperlink>
            <w:r w:rsidR="00F26569" w:rsidRPr="0005341E">
              <w:rPr>
                <w:rFonts w:ascii="Arial Narrow" w:hAnsi="Arial Narrow" w:cs="Arial"/>
                <w:sz w:val="22"/>
                <w:szCs w:val="22"/>
              </w:rPr>
              <w:t>,  </w:t>
            </w:r>
            <w:hyperlink r:id="rId565" w:tooltip="Show Author Details" w:history="1">
              <w:r w:rsidR="00F26569" w:rsidRPr="0005341E">
                <w:rPr>
                  <w:rStyle w:val="Hyperlink"/>
                  <w:rFonts w:ascii="Arial Narrow" w:hAnsi="Arial Narrow" w:cs="Arial"/>
                  <w:color w:val="000000"/>
                  <w:sz w:val="22"/>
                  <w:szCs w:val="22"/>
                  <w:lang w:val="en-US"/>
                </w:rPr>
                <w:t>Dujmovi</w:t>
              </w:r>
              <w:r w:rsidR="00F26569" w:rsidRPr="0005341E">
                <w:rPr>
                  <w:rStyle w:val="Hyperlink"/>
                  <w:rFonts w:ascii="Arial Narrow" w:hAnsi="Arial Narrow" w:cs="Arial"/>
                  <w:color w:val="000000"/>
                  <w:sz w:val="22"/>
                  <w:szCs w:val="22"/>
                </w:rPr>
                <w:t xml:space="preserve">ć, </w:t>
              </w:r>
              <w:r w:rsidR="00F26569" w:rsidRPr="0005341E">
                <w:rPr>
                  <w:rStyle w:val="Hyperlink"/>
                  <w:rFonts w:ascii="Arial Narrow" w:hAnsi="Arial Narrow" w:cs="Arial"/>
                  <w:color w:val="000000"/>
                  <w:sz w:val="22"/>
                  <w:szCs w:val="22"/>
                  <w:lang w:val="en-US"/>
                </w:rPr>
                <w:t>D</w:t>
              </w:r>
              <w:r w:rsidR="00F26569" w:rsidRPr="0005341E">
                <w:rPr>
                  <w:rStyle w:val="Hyperlink"/>
                  <w:rFonts w:ascii="Arial Narrow" w:hAnsi="Arial Narrow" w:cs="Arial"/>
                  <w:color w:val="000000"/>
                  <w:sz w:val="22"/>
                  <w:szCs w:val="22"/>
                </w:rPr>
                <w:t>.</w:t>
              </w:r>
            </w:hyperlink>
            <w:r w:rsidR="00F26569" w:rsidRPr="0005341E">
              <w:rPr>
                <w:rFonts w:ascii="Arial Narrow" w:hAnsi="Arial Narrow" w:cs="Arial"/>
                <w:sz w:val="22"/>
                <w:szCs w:val="22"/>
              </w:rPr>
              <w:t>, </w:t>
            </w:r>
            <w:hyperlink r:id="rId566" w:tooltip="Show Author Details" w:history="1">
              <w:r w:rsidR="00F26569" w:rsidRPr="0005341E">
                <w:rPr>
                  <w:rStyle w:val="scopustermhighlight1"/>
                  <w:rFonts w:ascii="Arial Narrow" w:hAnsi="Arial Narrow" w:cs="Arial"/>
                  <w:color w:val="000000"/>
                  <w:sz w:val="22"/>
                  <w:szCs w:val="22"/>
                  <w:lang w:val="en-US"/>
                </w:rPr>
                <w:t>Radman</w:t>
              </w:r>
              <w:r w:rsidR="00F26569" w:rsidRPr="0005341E">
                <w:rPr>
                  <w:rStyle w:val="scopustermhighlight1"/>
                  <w:rFonts w:ascii="Arial Narrow" w:hAnsi="Arial Narrow" w:cs="Arial"/>
                  <w:color w:val="000000"/>
                  <w:sz w:val="22"/>
                  <w:szCs w:val="22"/>
                </w:rPr>
                <w:t xml:space="preserve">, </w:t>
              </w:r>
              <w:r w:rsidR="00F26569" w:rsidRPr="0005341E">
                <w:rPr>
                  <w:rStyle w:val="scopustermhighlight1"/>
                  <w:rFonts w:ascii="Arial Narrow" w:hAnsi="Arial Narrow" w:cs="Arial"/>
                  <w:color w:val="000000"/>
                  <w:sz w:val="22"/>
                  <w:szCs w:val="22"/>
                  <w:lang w:val="en-US"/>
                </w:rPr>
                <w:t>I</w:t>
              </w:r>
              <w:r w:rsidR="00F26569" w:rsidRPr="0005341E">
                <w:rPr>
                  <w:rStyle w:val="scopustermhighlight1"/>
                  <w:rFonts w:ascii="Arial Narrow" w:hAnsi="Arial Narrow" w:cs="Arial"/>
                  <w:color w:val="000000"/>
                  <w:sz w:val="22"/>
                  <w:szCs w:val="22"/>
                </w:rPr>
                <w:t>.</w:t>
              </w:r>
            </w:hyperlink>
            <w:r w:rsidR="00F26569" w:rsidRPr="0005341E">
              <w:rPr>
                <w:rFonts w:ascii="Arial Narrow" w:hAnsi="Arial Narrow" w:cs="Arial"/>
                <w:sz w:val="22"/>
                <w:szCs w:val="22"/>
              </w:rPr>
              <w:t>, </w:t>
            </w:r>
            <w:hyperlink r:id="rId567" w:tooltip="Show Author Details" w:history="1">
              <w:r w:rsidR="00F26569" w:rsidRPr="0005341E">
                <w:rPr>
                  <w:rStyle w:val="Hyperlink"/>
                  <w:rFonts w:ascii="Arial Narrow" w:hAnsi="Arial Narrow" w:cs="Arial"/>
                  <w:color w:val="000000"/>
                  <w:sz w:val="22"/>
                  <w:szCs w:val="22"/>
                  <w:lang w:val="en-US"/>
                </w:rPr>
                <w:t>Serventi</w:t>
              </w:r>
              <w:r w:rsidR="00F26569" w:rsidRPr="0005341E">
                <w:rPr>
                  <w:rStyle w:val="Hyperlink"/>
                  <w:rFonts w:ascii="Arial Narrow" w:hAnsi="Arial Narrow" w:cs="Arial"/>
                  <w:color w:val="000000"/>
                  <w:sz w:val="22"/>
                  <w:szCs w:val="22"/>
                </w:rPr>
                <w:t>-</w:t>
              </w:r>
              <w:r w:rsidR="00F26569" w:rsidRPr="0005341E">
                <w:rPr>
                  <w:rStyle w:val="Hyperlink"/>
                  <w:rFonts w:ascii="Arial Narrow" w:hAnsi="Arial Narrow" w:cs="Arial"/>
                  <w:color w:val="000000"/>
                  <w:sz w:val="22"/>
                  <w:szCs w:val="22"/>
                  <w:lang w:val="en-US"/>
                </w:rPr>
                <w:t>Seiwerth</w:t>
              </w:r>
              <w:r w:rsidR="00F26569" w:rsidRPr="0005341E">
                <w:rPr>
                  <w:rStyle w:val="Hyperlink"/>
                  <w:rFonts w:ascii="Arial Narrow" w:hAnsi="Arial Narrow" w:cs="Arial"/>
                  <w:color w:val="000000"/>
                  <w:sz w:val="22"/>
                  <w:szCs w:val="22"/>
                </w:rPr>
                <w:t xml:space="preserve">, </w:t>
              </w:r>
              <w:r w:rsidR="00F26569" w:rsidRPr="0005341E">
                <w:rPr>
                  <w:rStyle w:val="Hyperlink"/>
                  <w:rFonts w:ascii="Arial Narrow" w:hAnsi="Arial Narrow" w:cs="Arial"/>
                  <w:color w:val="000000"/>
                  <w:sz w:val="22"/>
                  <w:szCs w:val="22"/>
                  <w:lang w:val="en-US"/>
                </w:rPr>
                <w:t>R</w:t>
              </w:r>
              <w:r w:rsidR="00F26569" w:rsidRPr="0005341E">
                <w:rPr>
                  <w:rStyle w:val="Hyperlink"/>
                  <w:rFonts w:ascii="Arial Narrow" w:hAnsi="Arial Narrow" w:cs="Arial"/>
                  <w:color w:val="000000"/>
                  <w:sz w:val="22"/>
                  <w:szCs w:val="22"/>
                </w:rPr>
                <w:t>.</w:t>
              </w:r>
            </w:hyperlink>
            <w:r w:rsidR="00F26569" w:rsidRPr="0005341E">
              <w:rPr>
                <w:rFonts w:ascii="Arial Narrow" w:hAnsi="Arial Narrow" w:cs="Arial"/>
                <w:sz w:val="22"/>
                <w:szCs w:val="22"/>
              </w:rPr>
              <w:t>, </w:t>
            </w:r>
            <w:hyperlink r:id="rId568" w:tooltip="Show Author Details" w:history="1">
              <w:r w:rsidR="00F26569" w:rsidRPr="0005341E">
                <w:rPr>
                  <w:rStyle w:val="Hyperlink"/>
                  <w:rFonts w:ascii="Arial Narrow" w:hAnsi="Arial Narrow" w:cs="Arial"/>
                  <w:color w:val="000000"/>
                  <w:sz w:val="22"/>
                  <w:szCs w:val="22"/>
                  <w:lang w:val="en-US"/>
                </w:rPr>
                <w:t>Aurer</w:t>
              </w:r>
              <w:r w:rsidR="00F26569" w:rsidRPr="0005341E">
                <w:rPr>
                  <w:rStyle w:val="Hyperlink"/>
                  <w:rFonts w:ascii="Arial Narrow" w:hAnsi="Arial Narrow" w:cs="Arial"/>
                  <w:color w:val="000000"/>
                  <w:sz w:val="22"/>
                  <w:szCs w:val="22"/>
                </w:rPr>
                <w:t xml:space="preserve">, </w:t>
              </w:r>
              <w:r w:rsidR="00F26569" w:rsidRPr="0005341E">
                <w:rPr>
                  <w:rStyle w:val="Hyperlink"/>
                  <w:rFonts w:ascii="Arial Narrow" w:hAnsi="Arial Narrow" w:cs="Arial"/>
                  <w:color w:val="000000"/>
                  <w:sz w:val="22"/>
                  <w:szCs w:val="22"/>
                  <w:lang w:val="en-US"/>
                </w:rPr>
                <w:t>I</w:t>
              </w:r>
              <w:r w:rsidR="00F26569" w:rsidRPr="0005341E">
                <w:rPr>
                  <w:rStyle w:val="Hyperlink"/>
                  <w:rFonts w:ascii="Arial Narrow" w:hAnsi="Arial Narrow" w:cs="Arial"/>
                  <w:color w:val="000000"/>
                  <w:sz w:val="22"/>
                  <w:szCs w:val="22"/>
                </w:rPr>
                <w:t>.</w:t>
              </w:r>
            </w:hyperlink>
            <w:r w:rsidR="00F26569" w:rsidRPr="0005341E">
              <w:rPr>
                <w:rFonts w:ascii="Arial Narrow" w:hAnsi="Arial Narrow" w:cs="Arial"/>
                <w:color w:val="000000"/>
                <w:sz w:val="22"/>
                <w:szCs w:val="22"/>
                <w:lang w:val="en-US"/>
              </w:rPr>
              <w:t>Lije</w:t>
            </w:r>
            <w:r w:rsidR="00F26569" w:rsidRPr="0005341E">
              <w:rPr>
                <w:rFonts w:ascii="Arial Narrow" w:hAnsi="Arial Narrow" w:cs="Arial"/>
                <w:color w:val="000000"/>
                <w:sz w:val="22"/>
                <w:szCs w:val="22"/>
              </w:rPr>
              <w:t>č</w:t>
            </w:r>
            <w:r w:rsidR="00F26569" w:rsidRPr="0005341E">
              <w:rPr>
                <w:rFonts w:ascii="Arial Narrow" w:hAnsi="Arial Narrow" w:cs="Arial"/>
                <w:color w:val="000000"/>
                <w:sz w:val="22"/>
                <w:szCs w:val="22"/>
                <w:lang w:val="en-US"/>
              </w:rPr>
              <w:t>enjebolesnikasuznapredovanimstadijem</w:t>
            </w:r>
            <w:r w:rsidR="00F26569" w:rsidRPr="0005341E">
              <w:rPr>
                <w:rFonts w:ascii="Arial Narrow" w:hAnsi="Arial Narrow" w:cs="Arial"/>
                <w:color w:val="000000"/>
                <w:sz w:val="22"/>
                <w:szCs w:val="22"/>
              </w:rPr>
              <w:t xml:space="preserve"> H</w:t>
            </w:r>
            <w:r w:rsidR="00F26569" w:rsidRPr="0005341E">
              <w:rPr>
                <w:rFonts w:ascii="Arial Narrow" w:hAnsi="Arial Narrow" w:cs="Arial"/>
                <w:color w:val="000000"/>
                <w:sz w:val="22"/>
                <w:szCs w:val="22"/>
                <w:lang w:val="en-US"/>
              </w:rPr>
              <w:t>odgkinovalimfomaeskaliranimBEACOPP</w:t>
            </w:r>
            <w:r w:rsidR="00F26569" w:rsidRPr="0005341E">
              <w:rPr>
                <w:rFonts w:ascii="Arial Narrow" w:hAnsi="Arial Narrow" w:cs="Arial"/>
                <w:color w:val="000000"/>
                <w:sz w:val="22"/>
                <w:szCs w:val="22"/>
              </w:rPr>
              <w:t>-</w:t>
            </w:r>
            <w:r w:rsidR="00F26569" w:rsidRPr="0005341E">
              <w:rPr>
                <w:rFonts w:ascii="Arial Narrow" w:hAnsi="Arial Narrow" w:cs="Arial"/>
                <w:color w:val="000000"/>
                <w:sz w:val="22"/>
                <w:szCs w:val="22"/>
                <w:lang w:val="en-US"/>
              </w:rPr>
              <w:t>om</w:t>
            </w:r>
            <w:r w:rsidR="00F26569" w:rsidRPr="0005341E">
              <w:rPr>
                <w:rFonts w:ascii="Arial Narrow" w:hAnsi="Arial Narrow" w:cs="Arial"/>
                <w:color w:val="000000"/>
                <w:sz w:val="22"/>
                <w:szCs w:val="22"/>
              </w:rPr>
              <w:t xml:space="preserve">. </w:t>
            </w:r>
            <w:hyperlink r:id="rId569" w:tooltip="Go to the information page for this source" w:history="1">
              <w:r w:rsidR="00F26569" w:rsidRPr="0005341E">
                <w:rPr>
                  <w:rStyle w:val="Hyperlink"/>
                  <w:rFonts w:ascii="Arial Narrow" w:hAnsi="Arial Narrow" w:cs="Arial"/>
                  <w:color w:val="000000"/>
                  <w:sz w:val="22"/>
                  <w:szCs w:val="22"/>
                  <w:lang w:val="en-US"/>
                </w:rPr>
                <w:t>MedicinaFluminensis</w:t>
              </w:r>
            </w:hyperlink>
            <w:r w:rsidR="00F26569" w:rsidRPr="0005341E">
              <w:rPr>
                <w:rFonts w:ascii="Arial Narrow" w:hAnsi="Arial Narrow" w:cs="Arial"/>
                <w:sz w:val="22"/>
                <w:szCs w:val="22"/>
              </w:rPr>
              <w:t xml:space="preserve"> 2011 </w:t>
            </w:r>
            <w:r w:rsidR="00F26569" w:rsidRPr="0005341E">
              <w:rPr>
                <w:rFonts w:ascii="Arial Narrow" w:hAnsi="Arial Narrow" w:cs="Arial"/>
                <w:sz w:val="22"/>
                <w:szCs w:val="22"/>
                <w:lang w:val="en-US"/>
              </w:rPr>
              <w:t>Dec</w:t>
            </w:r>
            <w:r w:rsidR="00F26569" w:rsidRPr="0005341E">
              <w:rPr>
                <w:rFonts w:ascii="Arial Narrow" w:hAnsi="Arial Narrow" w:cs="Arial"/>
                <w:sz w:val="22"/>
                <w:szCs w:val="22"/>
              </w:rPr>
              <w:t xml:space="preserve">; 47 (4): 420-425 </w:t>
            </w:r>
          </w:p>
          <w:p w:rsidR="00F26569" w:rsidRPr="0005341E" w:rsidRDefault="00F26569" w:rsidP="00E337BE">
            <w:pPr>
              <w:pStyle w:val="Heading1"/>
              <w:keepNext w:val="0"/>
              <w:numPr>
                <w:ilvl w:val="0"/>
                <w:numId w:val="109"/>
              </w:numPr>
              <w:spacing w:before="60" w:after="60"/>
              <w:rPr>
                <w:b/>
                <w:sz w:val="22"/>
                <w:szCs w:val="22"/>
              </w:rPr>
            </w:pPr>
            <w:r w:rsidRPr="0005341E">
              <w:rPr>
                <w:sz w:val="22"/>
                <w:szCs w:val="22"/>
                <w:lang w:val="en-GB"/>
              </w:rPr>
              <w:t>Mitrovi</w:t>
            </w:r>
            <w:r w:rsidRPr="0005341E">
              <w:rPr>
                <w:sz w:val="22"/>
                <w:szCs w:val="22"/>
              </w:rPr>
              <w:t xml:space="preserve">ć </w:t>
            </w:r>
            <w:r w:rsidRPr="0005341E">
              <w:rPr>
                <w:sz w:val="22"/>
                <w:szCs w:val="22"/>
                <w:lang w:val="en-GB"/>
              </w:rPr>
              <w:t>Z</w:t>
            </w:r>
            <w:r w:rsidRPr="0005341E">
              <w:rPr>
                <w:sz w:val="22"/>
                <w:szCs w:val="22"/>
              </w:rPr>
              <w:t xml:space="preserve">. </w:t>
            </w:r>
            <w:r w:rsidRPr="0005341E">
              <w:rPr>
                <w:sz w:val="22"/>
                <w:szCs w:val="22"/>
                <w:lang w:val="en-GB"/>
              </w:rPr>
              <w:t>Ili</w:t>
            </w:r>
            <w:r w:rsidRPr="0005341E">
              <w:rPr>
                <w:sz w:val="22"/>
                <w:szCs w:val="22"/>
              </w:rPr>
              <w:t xml:space="preserve">ć </w:t>
            </w:r>
            <w:r w:rsidRPr="0005341E">
              <w:rPr>
                <w:sz w:val="22"/>
                <w:szCs w:val="22"/>
                <w:lang w:val="en-GB"/>
              </w:rPr>
              <w:t>I</w:t>
            </w:r>
            <w:r w:rsidRPr="0005341E">
              <w:rPr>
                <w:sz w:val="22"/>
                <w:szCs w:val="22"/>
              </w:rPr>
              <w:t xml:space="preserve">, </w:t>
            </w:r>
            <w:r w:rsidRPr="0005341E">
              <w:rPr>
                <w:sz w:val="22"/>
                <w:szCs w:val="22"/>
                <w:lang w:val="en-GB"/>
              </w:rPr>
              <w:t>AurerI</w:t>
            </w:r>
            <w:r w:rsidRPr="0005341E">
              <w:rPr>
                <w:sz w:val="22"/>
                <w:szCs w:val="22"/>
              </w:rPr>
              <w:t xml:space="preserve">, </w:t>
            </w:r>
            <w:r w:rsidRPr="0005341E">
              <w:rPr>
                <w:sz w:val="22"/>
                <w:szCs w:val="22"/>
                <w:lang w:val="en-GB"/>
              </w:rPr>
              <w:t>Ba</w:t>
            </w:r>
            <w:r w:rsidRPr="0005341E">
              <w:rPr>
                <w:sz w:val="22"/>
                <w:szCs w:val="22"/>
              </w:rPr>
              <w:t>š</w:t>
            </w:r>
            <w:r w:rsidRPr="0005341E">
              <w:rPr>
                <w:sz w:val="22"/>
                <w:szCs w:val="22"/>
                <w:lang w:val="en-GB"/>
              </w:rPr>
              <w:t>i</w:t>
            </w:r>
            <w:r w:rsidRPr="0005341E">
              <w:rPr>
                <w:sz w:val="22"/>
                <w:szCs w:val="22"/>
              </w:rPr>
              <w:t>ć-</w:t>
            </w:r>
            <w:r w:rsidRPr="0005341E">
              <w:rPr>
                <w:sz w:val="22"/>
                <w:szCs w:val="22"/>
                <w:lang w:val="en-GB"/>
              </w:rPr>
              <w:t>KindaS</w:t>
            </w:r>
            <w:r w:rsidRPr="0005341E">
              <w:rPr>
                <w:sz w:val="22"/>
                <w:szCs w:val="22"/>
              </w:rPr>
              <w:t xml:space="preserve">, </w:t>
            </w:r>
            <w:r w:rsidRPr="0005341E">
              <w:rPr>
                <w:sz w:val="22"/>
                <w:szCs w:val="22"/>
                <w:lang w:val="en-GB"/>
              </w:rPr>
              <w:t>RadmanI</w:t>
            </w:r>
            <w:r w:rsidRPr="0005341E">
              <w:rPr>
                <w:sz w:val="22"/>
                <w:szCs w:val="22"/>
              </w:rPr>
              <w:t xml:space="preserve">, </w:t>
            </w:r>
            <w:r w:rsidRPr="0005341E">
              <w:rPr>
                <w:sz w:val="22"/>
                <w:szCs w:val="22"/>
                <w:lang w:val="en-GB"/>
              </w:rPr>
              <w:t>Dotli</w:t>
            </w:r>
            <w:r w:rsidRPr="0005341E">
              <w:rPr>
                <w:sz w:val="22"/>
                <w:szCs w:val="22"/>
              </w:rPr>
              <w:t xml:space="preserve">ć </w:t>
            </w:r>
            <w:r w:rsidRPr="0005341E">
              <w:rPr>
                <w:sz w:val="22"/>
                <w:szCs w:val="22"/>
                <w:lang w:val="en-GB"/>
              </w:rPr>
              <w:t>S</w:t>
            </w:r>
            <w:r w:rsidRPr="0005341E">
              <w:rPr>
                <w:sz w:val="22"/>
                <w:szCs w:val="22"/>
              </w:rPr>
              <w:t xml:space="preserve">, </w:t>
            </w:r>
            <w:r w:rsidRPr="0005341E">
              <w:rPr>
                <w:sz w:val="22"/>
                <w:szCs w:val="22"/>
                <w:lang w:val="en-GB"/>
              </w:rPr>
              <w:t>Ajdukovi</w:t>
            </w:r>
            <w:r w:rsidRPr="0005341E">
              <w:rPr>
                <w:sz w:val="22"/>
                <w:szCs w:val="22"/>
              </w:rPr>
              <w:t xml:space="preserve">ć </w:t>
            </w:r>
            <w:r w:rsidRPr="0005341E">
              <w:rPr>
                <w:sz w:val="22"/>
                <w:szCs w:val="22"/>
                <w:lang w:val="en-GB"/>
              </w:rPr>
              <w:t>R</w:t>
            </w:r>
            <w:r w:rsidRPr="0005341E">
              <w:rPr>
                <w:sz w:val="22"/>
                <w:szCs w:val="22"/>
              </w:rPr>
              <w:t xml:space="preserve">, </w:t>
            </w:r>
            <w:r w:rsidRPr="0005341E">
              <w:rPr>
                <w:sz w:val="22"/>
                <w:szCs w:val="22"/>
                <w:lang w:val="en-GB"/>
              </w:rPr>
              <w:t>LabarB</w:t>
            </w:r>
            <w:r w:rsidRPr="0005341E">
              <w:rPr>
                <w:sz w:val="22"/>
                <w:szCs w:val="22"/>
              </w:rPr>
              <w:t>. Prognostic Significance of Survivin and Caspase-3 Immunohistochemical Expression in Patients with Diffuse Large B-cell Lymphoma Treated with Rituximab and CHOP. Pathology and Oncology Research 2011; 17(2): 243-247</w:t>
            </w:r>
          </w:p>
          <w:p w:rsidR="00F26569" w:rsidRPr="0005341E" w:rsidRDefault="00FB63BA" w:rsidP="00E337BE">
            <w:pPr>
              <w:pStyle w:val="smalllinkauthorlinksvdonotlinkpaddingb5displaynone"/>
              <w:numPr>
                <w:ilvl w:val="0"/>
                <w:numId w:val="109"/>
              </w:numPr>
              <w:spacing w:before="60" w:after="60"/>
              <w:rPr>
                <w:rFonts w:ascii="Arial Narrow" w:hAnsi="Arial Narrow" w:cs="Arial"/>
                <w:b/>
                <w:i/>
                <w:color w:val="000000"/>
                <w:sz w:val="22"/>
                <w:szCs w:val="22"/>
                <w:lang w:val="en-US"/>
              </w:rPr>
            </w:pPr>
            <w:hyperlink r:id="rId570" w:tooltip="Show Author Details" w:history="1">
              <w:r w:rsidR="00F26569" w:rsidRPr="0005341E">
                <w:rPr>
                  <w:rStyle w:val="Hyperlink"/>
                  <w:rFonts w:ascii="Arial Narrow" w:hAnsi="Arial Narrow" w:cs="Arial"/>
                  <w:color w:val="000000"/>
                  <w:sz w:val="22"/>
                  <w:szCs w:val="22"/>
                  <w:lang w:val="en-US"/>
                </w:rPr>
                <w:t>Dujmovic, D.</w:t>
              </w:r>
            </w:hyperlink>
            <w:r w:rsidR="00F26569" w:rsidRPr="0005341E">
              <w:rPr>
                <w:rFonts w:ascii="Arial Narrow" w:hAnsi="Arial Narrow" w:cs="Arial"/>
                <w:sz w:val="22"/>
                <w:szCs w:val="22"/>
              </w:rPr>
              <w:t>, </w:t>
            </w:r>
            <w:hyperlink r:id="rId571" w:tooltip="Show Author Details" w:history="1">
              <w:r w:rsidR="00F26569" w:rsidRPr="0005341E">
                <w:rPr>
                  <w:rStyle w:val="Hyperlink"/>
                  <w:rFonts w:ascii="Arial Narrow" w:hAnsi="Arial Narrow" w:cs="Arial"/>
                  <w:color w:val="000000"/>
                  <w:sz w:val="22"/>
                  <w:szCs w:val="22"/>
                  <w:lang w:val="en-US"/>
                </w:rPr>
                <w:t>Aurer, I.</w:t>
              </w:r>
            </w:hyperlink>
            <w:r w:rsidR="00E27879" w:rsidRPr="0005341E">
              <w:rPr>
                <w:rFonts w:ascii="Arial Narrow" w:hAnsi="Arial Narrow" w:cs="Arial"/>
                <w:noProof/>
                <w:sz w:val="22"/>
                <w:szCs w:val="22"/>
              </w:rPr>
              <w:drawing>
                <wp:inline distT="0" distB="0" distL="0" distR="0">
                  <wp:extent cx="38100" cy="38100"/>
                  <wp:effectExtent l="0" t="0" r="0" b="0"/>
                  <wp:docPr id="3" name="Picture 3" descr="http://www.scopus.com/static/imag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opus.com/static/images/s.gif"/>
                          <pic:cNvPicPr>
                            <a:picLocks noChangeAspect="1" noChangeArrowheads="1"/>
                          </pic:cNvPicPr>
                        </pic:nvPicPr>
                        <pic:blipFill>
                          <a:blip r:embed="rId5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 cy="38100"/>
                          </a:xfrm>
                          <a:prstGeom prst="rect">
                            <a:avLst/>
                          </a:prstGeom>
                          <a:noFill/>
                          <a:ln>
                            <a:noFill/>
                          </a:ln>
                        </pic:spPr>
                      </pic:pic>
                    </a:graphicData>
                  </a:graphic>
                </wp:inline>
              </w:drawing>
            </w:r>
            <w:hyperlink r:id="rId572" w:tooltip="Email to this author" w:history="1">
              <w:r w:rsidR="00F26569" w:rsidRPr="0005341E">
                <w:rPr>
                  <w:rStyle w:val="Hyperlink"/>
                  <w:rFonts w:ascii="Arial Narrow" w:hAnsi="Arial Narrow" w:cs="Arial"/>
                  <w:color w:val="000000"/>
                  <w:sz w:val="22"/>
                  <w:szCs w:val="22"/>
                  <w:lang w:val="en-US"/>
                </w:rPr>
                <w:t> </w:t>
              </w:r>
            </w:hyperlink>
            <w:r w:rsidR="00F26569" w:rsidRPr="0005341E">
              <w:rPr>
                <w:rFonts w:ascii="Arial Narrow" w:hAnsi="Arial Narrow" w:cs="Arial"/>
                <w:sz w:val="22"/>
                <w:szCs w:val="22"/>
              </w:rPr>
              <w:t>, </w:t>
            </w:r>
            <w:hyperlink r:id="rId573" w:tooltip="Show Author Details" w:history="1">
              <w:r w:rsidR="00F26569" w:rsidRPr="0005341E">
                <w:rPr>
                  <w:rStyle w:val="scopustermhighlight1"/>
                  <w:rFonts w:ascii="Arial Narrow" w:hAnsi="Arial Narrow" w:cs="Arial"/>
                  <w:color w:val="000000"/>
                  <w:sz w:val="22"/>
                  <w:szCs w:val="22"/>
                  <w:lang w:val="en-US"/>
                </w:rPr>
                <w:t>Radman</w:t>
              </w:r>
              <w:r w:rsidR="00F26569" w:rsidRPr="0005341E">
                <w:rPr>
                  <w:rStyle w:val="scopustermhighlight1"/>
                  <w:rFonts w:ascii="Arial Narrow" w:hAnsi="Arial Narrow" w:cs="Arial"/>
                  <w:color w:val="000000"/>
                  <w:sz w:val="22"/>
                  <w:szCs w:val="22"/>
                </w:rPr>
                <w:t xml:space="preserve">, </w:t>
              </w:r>
              <w:r w:rsidR="00F26569" w:rsidRPr="0005341E">
                <w:rPr>
                  <w:rStyle w:val="scopustermhighlight1"/>
                  <w:rFonts w:ascii="Arial Narrow" w:hAnsi="Arial Narrow" w:cs="Arial"/>
                  <w:color w:val="000000"/>
                  <w:sz w:val="22"/>
                  <w:szCs w:val="22"/>
                  <w:lang w:val="en-US"/>
                </w:rPr>
                <w:t>I</w:t>
              </w:r>
              <w:r w:rsidR="00F26569" w:rsidRPr="0005341E">
                <w:rPr>
                  <w:rStyle w:val="scopustermhighlight1"/>
                  <w:rFonts w:ascii="Arial Narrow" w:hAnsi="Arial Narrow" w:cs="Arial"/>
                  <w:color w:val="000000"/>
                  <w:sz w:val="22"/>
                  <w:szCs w:val="22"/>
                </w:rPr>
                <w:t>.</w:t>
              </w:r>
            </w:hyperlink>
            <w:r w:rsidR="00F26569" w:rsidRPr="0005341E">
              <w:rPr>
                <w:rFonts w:ascii="Arial Narrow" w:hAnsi="Arial Narrow" w:cs="Arial"/>
                <w:sz w:val="22"/>
                <w:szCs w:val="22"/>
              </w:rPr>
              <w:t>, </w:t>
            </w:r>
            <w:hyperlink r:id="rId574" w:tooltip="Show Author Details" w:history="1">
              <w:r w:rsidR="00F26569" w:rsidRPr="0005341E">
                <w:rPr>
                  <w:rStyle w:val="Hyperlink"/>
                  <w:rFonts w:ascii="Arial Narrow" w:hAnsi="Arial Narrow" w:cs="Arial"/>
                  <w:color w:val="000000"/>
                  <w:sz w:val="22"/>
                  <w:szCs w:val="22"/>
                  <w:lang w:val="en-US"/>
                </w:rPr>
                <w:t>Serventi</w:t>
              </w:r>
              <w:r w:rsidR="00F26569" w:rsidRPr="0005341E">
                <w:rPr>
                  <w:rStyle w:val="Hyperlink"/>
                  <w:rFonts w:ascii="Arial Narrow" w:hAnsi="Arial Narrow" w:cs="Arial"/>
                  <w:color w:val="000000"/>
                  <w:sz w:val="22"/>
                  <w:szCs w:val="22"/>
                </w:rPr>
                <w:t>-</w:t>
              </w:r>
              <w:r w:rsidR="00F26569" w:rsidRPr="0005341E">
                <w:rPr>
                  <w:rStyle w:val="Hyperlink"/>
                  <w:rFonts w:ascii="Arial Narrow" w:hAnsi="Arial Narrow" w:cs="Arial"/>
                  <w:color w:val="000000"/>
                  <w:sz w:val="22"/>
                  <w:szCs w:val="22"/>
                  <w:lang w:val="en-US"/>
                </w:rPr>
                <w:t>Seiwerth</w:t>
              </w:r>
              <w:r w:rsidR="00F26569" w:rsidRPr="0005341E">
                <w:rPr>
                  <w:rStyle w:val="Hyperlink"/>
                  <w:rFonts w:ascii="Arial Narrow" w:hAnsi="Arial Narrow" w:cs="Arial"/>
                  <w:color w:val="000000"/>
                  <w:sz w:val="22"/>
                  <w:szCs w:val="22"/>
                </w:rPr>
                <w:t xml:space="preserve">, </w:t>
              </w:r>
              <w:r w:rsidR="00F26569" w:rsidRPr="0005341E">
                <w:rPr>
                  <w:rStyle w:val="Hyperlink"/>
                  <w:rFonts w:ascii="Arial Narrow" w:hAnsi="Arial Narrow" w:cs="Arial"/>
                  <w:color w:val="000000"/>
                  <w:sz w:val="22"/>
                  <w:szCs w:val="22"/>
                  <w:lang w:val="en-US"/>
                </w:rPr>
                <w:t>R</w:t>
              </w:r>
              <w:r w:rsidR="00F26569" w:rsidRPr="0005341E">
                <w:rPr>
                  <w:rStyle w:val="Hyperlink"/>
                  <w:rFonts w:ascii="Arial Narrow" w:hAnsi="Arial Narrow" w:cs="Arial"/>
                  <w:color w:val="000000"/>
                  <w:sz w:val="22"/>
                  <w:szCs w:val="22"/>
                </w:rPr>
                <w:t>.</w:t>
              </w:r>
            </w:hyperlink>
            <w:r w:rsidR="00F26569" w:rsidRPr="0005341E">
              <w:rPr>
                <w:rFonts w:ascii="Arial Narrow" w:hAnsi="Arial Narrow" w:cs="Arial"/>
                <w:sz w:val="22"/>
                <w:szCs w:val="22"/>
              </w:rPr>
              <w:t>, </w:t>
            </w:r>
            <w:hyperlink r:id="rId575" w:tooltip="Show Author Details" w:history="1">
              <w:r w:rsidR="00F26569" w:rsidRPr="0005341E">
                <w:rPr>
                  <w:rStyle w:val="Hyperlink"/>
                  <w:rFonts w:ascii="Arial Narrow" w:hAnsi="Arial Narrow" w:cs="Arial"/>
                  <w:color w:val="000000"/>
                  <w:sz w:val="22"/>
                  <w:szCs w:val="22"/>
                  <w:lang w:val="en-US"/>
                </w:rPr>
                <w:t>Dotlic</w:t>
              </w:r>
              <w:r w:rsidR="00F26569" w:rsidRPr="0005341E">
                <w:rPr>
                  <w:rStyle w:val="Hyperlink"/>
                  <w:rFonts w:ascii="Arial Narrow" w:hAnsi="Arial Narrow" w:cs="Arial"/>
                  <w:color w:val="000000"/>
                  <w:sz w:val="22"/>
                  <w:szCs w:val="22"/>
                </w:rPr>
                <w:t xml:space="preserve">, </w:t>
              </w:r>
              <w:r w:rsidR="00F26569" w:rsidRPr="0005341E">
                <w:rPr>
                  <w:rStyle w:val="Hyperlink"/>
                  <w:rFonts w:ascii="Arial Narrow" w:hAnsi="Arial Narrow" w:cs="Arial"/>
                  <w:color w:val="000000"/>
                  <w:sz w:val="22"/>
                  <w:szCs w:val="22"/>
                  <w:lang w:val="en-US"/>
                </w:rPr>
                <w:t>S</w:t>
              </w:r>
              <w:r w:rsidR="00F26569" w:rsidRPr="0005341E">
                <w:rPr>
                  <w:rStyle w:val="Hyperlink"/>
                  <w:rFonts w:ascii="Arial Narrow" w:hAnsi="Arial Narrow" w:cs="Arial"/>
                  <w:color w:val="000000"/>
                  <w:sz w:val="22"/>
                  <w:szCs w:val="22"/>
                </w:rPr>
                <w:t>.</w:t>
              </w:r>
            </w:hyperlink>
            <w:r w:rsidR="00F26569" w:rsidRPr="0005341E">
              <w:rPr>
                <w:rFonts w:ascii="Arial Narrow" w:hAnsi="Arial Narrow" w:cs="Arial"/>
                <w:sz w:val="22"/>
                <w:szCs w:val="22"/>
              </w:rPr>
              <w:t>, </w:t>
            </w:r>
            <w:hyperlink r:id="rId576" w:tooltip="Show Author Details" w:history="1">
              <w:r w:rsidR="00F26569" w:rsidRPr="0005341E">
                <w:rPr>
                  <w:rStyle w:val="Hyperlink"/>
                  <w:rFonts w:ascii="Arial Narrow" w:hAnsi="Arial Narrow" w:cs="Arial"/>
                  <w:color w:val="000000"/>
                  <w:sz w:val="22"/>
                  <w:szCs w:val="22"/>
                  <w:lang w:val="en-US"/>
                </w:rPr>
                <w:t>Stern</w:t>
              </w:r>
              <w:r w:rsidR="00F26569" w:rsidRPr="0005341E">
                <w:rPr>
                  <w:rStyle w:val="Hyperlink"/>
                  <w:rFonts w:ascii="Arial Narrow" w:hAnsi="Arial Narrow" w:cs="Arial"/>
                  <w:color w:val="000000"/>
                  <w:sz w:val="22"/>
                  <w:szCs w:val="22"/>
                </w:rPr>
                <w:t>-</w:t>
              </w:r>
              <w:r w:rsidR="00F26569" w:rsidRPr="0005341E">
                <w:rPr>
                  <w:rStyle w:val="Hyperlink"/>
                  <w:rFonts w:ascii="Arial Narrow" w:hAnsi="Arial Narrow" w:cs="Arial"/>
                  <w:color w:val="000000"/>
                  <w:sz w:val="22"/>
                  <w:szCs w:val="22"/>
                  <w:lang w:val="en-US"/>
                </w:rPr>
                <w:t>Padovan</w:t>
              </w:r>
              <w:r w:rsidR="00F26569" w:rsidRPr="0005341E">
                <w:rPr>
                  <w:rStyle w:val="Hyperlink"/>
                  <w:rFonts w:ascii="Arial Narrow" w:hAnsi="Arial Narrow" w:cs="Arial"/>
                  <w:color w:val="000000"/>
                  <w:sz w:val="22"/>
                  <w:szCs w:val="22"/>
                </w:rPr>
                <w:t xml:space="preserve">, </w:t>
              </w:r>
              <w:r w:rsidR="00F26569" w:rsidRPr="0005341E">
                <w:rPr>
                  <w:rStyle w:val="Hyperlink"/>
                  <w:rFonts w:ascii="Arial Narrow" w:hAnsi="Arial Narrow" w:cs="Arial"/>
                  <w:color w:val="000000"/>
                  <w:sz w:val="22"/>
                  <w:szCs w:val="22"/>
                  <w:lang w:val="en-US"/>
                </w:rPr>
                <w:t>R</w:t>
              </w:r>
              <w:r w:rsidR="00F26569" w:rsidRPr="0005341E">
                <w:rPr>
                  <w:rStyle w:val="Hyperlink"/>
                  <w:rFonts w:ascii="Arial Narrow" w:hAnsi="Arial Narrow" w:cs="Arial"/>
                  <w:color w:val="000000"/>
                  <w:sz w:val="22"/>
                  <w:szCs w:val="22"/>
                </w:rPr>
                <w:t>.</w:t>
              </w:r>
            </w:hyperlink>
            <w:r w:rsidR="00F26569" w:rsidRPr="0005341E">
              <w:rPr>
                <w:rFonts w:ascii="Arial Narrow" w:hAnsi="Arial Narrow" w:cs="Arial"/>
                <w:sz w:val="22"/>
                <w:szCs w:val="22"/>
              </w:rPr>
              <w:t>, </w:t>
            </w:r>
            <w:hyperlink r:id="rId577" w:tooltip="Show Author Details" w:history="1">
              <w:r w:rsidR="00F26569" w:rsidRPr="0005341E">
                <w:rPr>
                  <w:rStyle w:val="Hyperlink"/>
                  <w:rFonts w:ascii="Arial Narrow" w:hAnsi="Arial Narrow" w:cs="Arial"/>
                  <w:color w:val="000000"/>
                  <w:sz w:val="22"/>
                  <w:szCs w:val="22"/>
                  <w:lang w:val="en-US"/>
                </w:rPr>
                <w:t>Dubravcic</w:t>
              </w:r>
              <w:r w:rsidR="00F26569" w:rsidRPr="0005341E">
                <w:rPr>
                  <w:rStyle w:val="Hyperlink"/>
                  <w:rFonts w:ascii="Arial Narrow" w:hAnsi="Arial Narrow" w:cs="Arial"/>
                  <w:color w:val="000000"/>
                  <w:sz w:val="22"/>
                  <w:szCs w:val="22"/>
                </w:rPr>
                <w:t xml:space="preserve">, </w:t>
              </w:r>
              <w:r w:rsidR="00F26569" w:rsidRPr="0005341E">
                <w:rPr>
                  <w:rStyle w:val="Hyperlink"/>
                  <w:rFonts w:ascii="Arial Narrow" w:hAnsi="Arial Narrow" w:cs="Arial"/>
                  <w:color w:val="000000"/>
                  <w:sz w:val="22"/>
                  <w:szCs w:val="22"/>
                  <w:lang w:val="en-US"/>
                </w:rPr>
                <w:t>K</w:t>
              </w:r>
              <w:r w:rsidR="00F26569" w:rsidRPr="0005341E">
                <w:rPr>
                  <w:rStyle w:val="Hyperlink"/>
                  <w:rFonts w:ascii="Arial Narrow" w:hAnsi="Arial Narrow" w:cs="Arial"/>
                  <w:color w:val="000000"/>
                  <w:sz w:val="22"/>
                  <w:szCs w:val="22"/>
                </w:rPr>
                <w:t>.</w:t>
              </w:r>
            </w:hyperlink>
            <w:r w:rsidR="00F26569" w:rsidRPr="0005341E">
              <w:rPr>
                <w:rFonts w:ascii="Arial Narrow" w:hAnsi="Arial Narrow" w:cs="Arial"/>
                <w:sz w:val="22"/>
                <w:szCs w:val="22"/>
              </w:rPr>
              <w:t>, </w:t>
            </w:r>
            <w:hyperlink r:id="rId578" w:tooltip="Show Author Details" w:history="1">
              <w:r w:rsidR="00F26569" w:rsidRPr="0005341E">
                <w:rPr>
                  <w:rStyle w:val="Hyperlink"/>
                  <w:rFonts w:ascii="Arial Narrow" w:hAnsi="Arial Narrow" w:cs="Arial"/>
                  <w:color w:val="000000"/>
                  <w:sz w:val="22"/>
                  <w:szCs w:val="22"/>
                  <w:lang w:val="en-US"/>
                </w:rPr>
                <w:t>Santek</w:t>
              </w:r>
              <w:r w:rsidR="00F26569" w:rsidRPr="0005341E">
                <w:rPr>
                  <w:rStyle w:val="Hyperlink"/>
                  <w:rFonts w:ascii="Arial Narrow" w:hAnsi="Arial Narrow" w:cs="Arial"/>
                  <w:color w:val="000000"/>
                  <w:sz w:val="22"/>
                  <w:szCs w:val="22"/>
                </w:rPr>
                <w:t xml:space="preserve">, </w:t>
              </w:r>
              <w:r w:rsidR="00F26569" w:rsidRPr="0005341E">
                <w:rPr>
                  <w:rStyle w:val="Hyperlink"/>
                  <w:rFonts w:ascii="Arial Narrow" w:hAnsi="Arial Narrow" w:cs="Arial"/>
                  <w:color w:val="000000"/>
                  <w:sz w:val="22"/>
                  <w:szCs w:val="22"/>
                  <w:lang w:val="en-US"/>
                </w:rPr>
                <w:t>F</w:t>
              </w:r>
              <w:r w:rsidR="00F26569" w:rsidRPr="0005341E">
                <w:rPr>
                  <w:rStyle w:val="Hyperlink"/>
                  <w:rFonts w:ascii="Arial Narrow" w:hAnsi="Arial Narrow" w:cs="Arial"/>
                  <w:color w:val="000000"/>
                  <w:sz w:val="22"/>
                  <w:szCs w:val="22"/>
                </w:rPr>
                <w:t>.</w:t>
              </w:r>
            </w:hyperlink>
            <w:r w:rsidR="00F26569" w:rsidRPr="0005341E">
              <w:rPr>
                <w:rFonts w:ascii="Arial Narrow" w:hAnsi="Arial Narrow" w:cs="Arial"/>
                <w:sz w:val="22"/>
                <w:szCs w:val="22"/>
              </w:rPr>
              <w:t>, </w:t>
            </w:r>
            <w:hyperlink r:id="rId579" w:tooltip="Show Author Details" w:history="1">
              <w:r w:rsidR="00F26569" w:rsidRPr="0005341E">
                <w:rPr>
                  <w:rStyle w:val="Hyperlink"/>
                  <w:rFonts w:ascii="Arial Narrow" w:hAnsi="Arial Narrow" w:cs="Arial"/>
                  <w:color w:val="000000"/>
                  <w:sz w:val="22"/>
                  <w:szCs w:val="22"/>
                  <w:lang w:val="en-US"/>
                </w:rPr>
                <w:t>Labar</w:t>
              </w:r>
              <w:r w:rsidR="00F26569" w:rsidRPr="0005341E">
                <w:rPr>
                  <w:rStyle w:val="Hyperlink"/>
                  <w:rFonts w:ascii="Arial Narrow" w:hAnsi="Arial Narrow" w:cs="Arial"/>
                  <w:color w:val="000000"/>
                  <w:sz w:val="22"/>
                  <w:szCs w:val="22"/>
                </w:rPr>
                <w:t xml:space="preserve">, </w:t>
              </w:r>
              <w:r w:rsidR="00F26569" w:rsidRPr="0005341E">
                <w:rPr>
                  <w:rStyle w:val="Hyperlink"/>
                  <w:rFonts w:ascii="Arial Narrow" w:hAnsi="Arial Narrow" w:cs="Arial"/>
                  <w:color w:val="000000"/>
                  <w:sz w:val="22"/>
                  <w:szCs w:val="22"/>
                  <w:lang w:val="en-US"/>
                </w:rPr>
                <w:t>B</w:t>
              </w:r>
              <w:r w:rsidR="00F26569" w:rsidRPr="0005341E">
                <w:rPr>
                  <w:rStyle w:val="Hyperlink"/>
                  <w:rFonts w:ascii="Arial Narrow" w:hAnsi="Arial Narrow" w:cs="Arial"/>
                  <w:color w:val="000000"/>
                  <w:sz w:val="22"/>
                  <w:szCs w:val="22"/>
                </w:rPr>
                <w:t>.</w:t>
              </w:r>
            </w:hyperlink>
            <w:r w:rsidR="00F26569" w:rsidRPr="0005341E">
              <w:rPr>
                <w:rFonts w:ascii="Arial Narrow" w:hAnsi="Arial Narrow" w:cs="Arial"/>
                <w:sz w:val="22"/>
                <w:szCs w:val="22"/>
              </w:rPr>
              <w:t xml:space="preserve"> Addition of rituximab to high-dose methotrexate-based chemotherapy improves survival of adults with Burkitt lymphoma/leukemia: </w:t>
            </w:r>
            <w:r w:rsidR="00F26569" w:rsidRPr="0005341E">
              <w:rPr>
                <w:rFonts w:ascii="Arial Narrow" w:hAnsi="Arial Narrow" w:cs="Arial"/>
                <w:color w:val="000000"/>
                <w:sz w:val="22"/>
                <w:szCs w:val="22"/>
                <w:lang w:val="en-US"/>
              </w:rPr>
              <w:t> </w:t>
            </w:r>
            <w:hyperlink r:id="rId580" w:tooltip="Go to the information page for this source" w:history="1">
              <w:r w:rsidR="00F26569" w:rsidRPr="0005341E">
                <w:rPr>
                  <w:rStyle w:val="Hyperlink"/>
                  <w:rFonts w:ascii="Arial Narrow" w:hAnsi="Arial Narrow" w:cs="Arial"/>
                  <w:color w:val="000000"/>
                  <w:sz w:val="22"/>
                  <w:szCs w:val="22"/>
                  <w:lang w:val="en-US"/>
                </w:rPr>
                <w:t>ActaHaematologica</w:t>
              </w:r>
            </w:hyperlink>
            <w:r w:rsidR="00F26569" w:rsidRPr="0005341E">
              <w:rPr>
                <w:rFonts w:ascii="Arial Narrow" w:hAnsi="Arial Narrow" w:cs="Arial"/>
                <w:color w:val="000000"/>
                <w:sz w:val="22"/>
                <w:szCs w:val="22"/>
              </w:rPr>
              <w:t xml:space="preserve">, 2012 </w:t>
            </w:r>
            <w:r w:rsidR="00F26569" w:rsidRPr="0005341E">
              <w:rPr>
                <w:rFonts w:ascii="Arial Narrow" w:hAnsi="Arial Narrow" w:cs="Arial"/>
                <w:color w:val="000000"/>
                <w:sz w:val="22"/>
                <w:szCs w:val="22"/>
                <w:lang w:val="en-US"/>
              </w:rPr>
              <w:t>Feb</w:t>
            </w:r>
            <w:r w:rsidR="00F26569" w:rsidRPr="0005341E">
              <w:rPr>
                <w:rFonts w:ascii="Arial Narrow" w:hAnsi="Arial Narrow" w:cs="Arial"/>
                <w:color w:val="000000"/>
                <w:sz w:val="22"/>
                <w:szCs w:val="22"/>
              </w:rPr>
              <w:t>; 127 (2): 115-117</w:t>
            </w:r>
          </w:p>
          <w:p w:rsidR="00F26569" w:rsidRPr="0005341E" w:rsidRDefault="00FB63BA" w:rsidP="00E337BE">
            <w:pPr>
              <w:pStyle w:val="smalllinkauthorlinksvdonotlinkpaddingb5displaynone"/>
              <w:numPr>
                <w:ilvl w:val="0"/>
                <w:numId w:val="109"/>
              </w:numPr>
              <w:spacing w:before="60" w:after="60"/>
              <w:rPr>
                <w:rFonts w:ascii="Arial Narrow" w:hAnsi="Arial Narrow" w:cs="Arial"/>
                <w:b/>
                <w:i/>
                <w:color w:val="000000"/>
                <w:sz w:val="22"/>
                <w:szCs w:val="22"/>
                <w:lang w:val="en-US"/>
              </w:rPr>
            </w:pPr>
            <w:hyperlink r:id="rId581" w:tooltip="Show Author Details" w:history="1">
              <w:r w:rsidR="00F26569" w:rsidRPr="0005341E">
                <w:rPr>
                  <w:rStyle w:val="scopustermhighlight1"/>
                  <w:rFonts w:ascii="Arial Narrow" w:hAnsi="Arial Narrow" w:cs="Arial"/>
                  <w:color w:val="000000"/>
                  <w:sz w:val="22"/>
                  <w:szCs w:val="22"/>
                  <w:lang w:val="en-US"/>
                </w:rPr>
                <w:t>Radman</w:t>
              </w:r>
              <w:r w:rsidR="00F26569" w:rsidRPr="0005341E">
                <w:rPr>
                  <w:rStyle w:val="scopustermhighlight1"/>
                  <w:rFonts w:ascii="Arial Narrow" w:hAnsi="Arial Narrow" w:cs="Arial"/>
                  <w:color w:val="000000"/>
                  <w:sz w:val="22"/>
                  <w:szCs w:val="22"/>
                </w:rPr>
                <w:t xml:space="preserve">, </w:t>
              </w:r>
              <w:r w:rsidR="00F26569" w:rsidRPr="0005341E">
                <w:rPr>
                  <w:rStyle w:val="scopustermhighlight1"/>
                  <w:rFonts w:ascii="Arial Narrow" w:hAnsi="Arial Narrow" w:cs="Arial"/>
                  <w:color w:val="000000"/>
                  <w:sz w:val="22"/>
                  <w:szCs w:val="22"/>
                  <w:lang w:val="en-US"/>
                </w:rPr>
                <w:t>I</w:t>
              </w:r>
              <w:r w:rsidR="00F26569" w:rsidRPr="0005341E">
                <w:rPr>
                  <w:rStyle w:val="scopustermhighlight1"/>
                  <w:rFonts w:ascii="Arial Narrow" w:hAnsi="Arial Narrow" w:cs="Arial"/>
                  <w:color w:val="000000"/>
                  <w:sz w:val="22"/>
                  <w:szCs w:val="22"/>
                </w:rPr>
                <w:t>.</w:t>
              </w:r>
            </w:hyperlink>
            <w:r w:rsidR="00F26569" w:rsidRPr="0005341E">
              <w:rPr>
                <w:rFonts w:ascii="Arial Narrow" w:hAnsi="Arial Narrow" w:cs="Arial"/>
                <w:color w:val="000000"/>
                <w:sz w:val="22"/>
                <w:szCs w:val="22"/>
              </w:rPr>
              <w:t>, </w:t>
            </w:r>
            <w:hyperlink r:id="rId582" w:tooltip="Show Author Details" w:history="1">
              <w:r w:rsidR="00F26569" w:rsidRPr="0005341E">
                <w:rPr>
                  <w:rStyle w:val="Hyperlink"/>
                  <w:rFonts w:ascii="Arial Narrow" w:hAnsi="Arial Narrow" w:cs="Arial"/>
                  <w:color w:val="000000"/>
                  <w:sz w:val="22"/>
                  <w:szCs w:val="22"/>
                  <w:lang w:val="en-US"/>
                </w:rPr>
                <w:t>Vodanovi</w:t>
              </w:r>
              <w:r w:rsidR="00F26569" w:rsidRPr="0005341E">
                <w:rPr>
                  <w:rStyle w:val="Hyperlink"/>
                  <w:rFonts w:ascii="Arial Narrow" w:hAnsi="Arial Narrow" w:cs="Arial"/>
                  <w:color w:val="000000"/>
                  <w:sz w:val="22"/>
                  <w:szCs w:val="22"/>
                </w:rPr>
                <w:t xml:space="preserve">ć, </w:t>
              </w:r>
              <w:r w:rsidR="00F26569" w:rsidRPr="0005341E">
                <w:rPr>
                  <w:rStyle w:val="Hyperlink"/>
                  <w:rFonts w:ascii="Arial Narrow" w:hAnsi="Arial Narrow" w:cs="Arial"/>
                  <w:color w:val="000000"/>
                  <w:sz w:val="22"/>
                  <w:szCs w:val="22"/>
                  <w:lang w:val="en-US"/>
                </w:rPr>
                <w:t>M</w:t>
              </w:r>
              <w:r w:rsidR="00F26569" w:rsidRPr="0005341E">
                <w:rPr>
                  <w:rStyle w:val="Hyperlink"/>
                  <w:rFonts w:ascii="Arial Narrow" w:hAnsi="Arial Narrow" w:cs="Arial"/>
                  <w:color w:val="000000"/>
                  <w:sz w:val="22"/>
                  <w:szCs w:val="22"/>
                </w:rPr>
                <w:t>.</w:t>
              </w:r>
            </w:hyperlink>
            <w:r w:rsidR="00F26569" w:rsidRPr="0005341E">
              <w:rPr>
                <w:rFonts w:ascii="Arial Narrow" w:hAnsi="Arial Narrow" w:cs="Arial"/>
                <w:color w:val="000000"/>
                <w:sz w:val="22"/>
                <w:szCs w:val="22"/>
              </w:rPr>
              <w:t>, </w:t>
            </w:r>
            <w:hyperlink r:id="rId583" w:tooltip="Show Author Details" w:history="1">
              <w:r w:rsidR="00F26569" w:rsidRPr="0005341E">
                <w:rPr>
                  <w:rStyle w:val="Hyperlink"/>
                  <w:rFonts w:ascii="Arial Narrow" w:hAnsi="Arial Narrow" w:cs="Arial"/>
                  <w:color w:val="000000"/>
                  <w:sz w:val="22"/>
                  <w:szCs w:val="22"/>
                  <w:lang w:val="en-US"/>
                </w:rPr>
                <w:t>Radman</w:t>
              </w:r>
              <w:r w:rsidR="00F26569" w:rsidRPr="0005341E">
                <w:rPr>
                  <w:rStyle w:val="Hyperlink"/>
                  <w:rFonts w:ascii="Arial Narrow" w:hAnsi="Arial Narrow" w:cs="Arial"/>
                  <w:color w:val="000000"/>
                  <w:sz w:val="22"/>
                  <w:szCs w:val="22"/>
                </w:rPr>
                <w:t xml:space="preserve">, </w:t>
              </w:r>
              <w:r w:rsidR="00F26569" w:rsidRPr="0005341E">
                <w:rPr>
                  <w:rStyle w:val="Hyperlink"/>
                  <w:rFonts w:ascii="Arial Narrow" w:hAnsi="Arial Narrow" w:cs="Arial"/>
                  <w:color w:val="000000"/>
                  <w:sz w:val="22"/>
                  <w:szCs w:val="22"/>
                  <w:lang w:val="en-US"/>
                </w:rPr>
                <w:t>I</w:t>
              </w:r>
              <w:r w:rsidR="00F26569" w:rsidRPr="0005341E">
                <w:rPr>
                  <w:rStyle w:val="Hyperlink"/>
                  <w:rFonts w:ascii="Arial Narrow" w:hAnsi="Arial Narrow" w:cs="Arial"/>
                  <w:color w:val="000000"/>
                  <w:sz w:val="22"/>
                  <w:szCs w:val="22"/>
                </w:rPr>
                <w:t>.</w:t>
              </w:r>
            </w:hyperlink>
            <w:r w:rsidR="00F26569" w:rsidRPr="0005341E">
              <w:rPr>
                <w:rFonts w:ascii="Arial Narrow" w:hAnsi="Arial Narrow" w:cs="Arial"/>
                <w:color w:val="000000"/>
                <w:sz w:val="22"/>
                <w:szCs w:val="22"/>
              </w:rPr>
              <w:t xml:space="preserve"> Clinical-laboratory correlations and communication diagnostic process. </w:t>
            </w:r>
            <w:hyperlink r:id="rId584" w:tooltip="Go to the information page for this source" w:history="1">
              <w:r w:rsidR="00F26569" w:rsidRPr="0005341E">
                <w:rPr>
                  <w:rStyle w:val="Hyperlink"/>
                  <w:rFonts w:ascii="Arial Narrow" w:hAnsi="Arial Narrow" w:cs="Arial"/>
                  <w:color w:val="000000"/>
                  <w:sz w:val="22"/>
                  <w:szCs w:val="22"/>
                  <w:lang w:val="en-US"/>
                </w:rPr>
                <w:t>Informatologia</w:t>
              </w:r>
            </w:hyperlink>
            <w:r w:rsidR="00F26569" w:rsidRPr="0005341E">
              <w:rPr>
                <w:rFonts w:ascii="Arial Narrow" w:hAnsi="Arial Narrow" w:cs="Arial"/>
                <w:color w:val="000000"/>
                <w:sz w:val="22"/>
                <w:szCs w:val="22"/>
                <w:lang w:val="en-US"/>
              </w:rPr>
              <w:t xml:space="preserve"> 2013 Mar; 46 (1): 17-25</w:t>
            </w:r>
          </w:p>
          <w:p w:rsidR="00F26569" w:rsidRPr="0005341E" w:rsidRDefault="00F26569" w:rsidP="00E337BE">
            <w:pPr>
              <w:numPr>
                <w:ilvl w:val="0"/>
                <w:numId w:val="109"/>
              </w:numPr>
              <w:spacing w:before="60" w:after="60"/>
              <w:rPr>
                <w:rFonts w:ascii="Arial Narrow" w:hAnsi="Arial Narrow" w:cs="Arial"/>
                <w:sz w:val="22"/>
                <w:szCs w:val="22"/>
              </w:rPr>
            </w:pPr>
            <w:r w:rsidRPr="0005341E">
              <w:rPr>
                <w:rStyle w:val="src2"/>
                <w:rFonts w:ascii="Arial Narrow" w:hAnsi="Arial Narrow" w:cs="Arial"/>
                <w:color w:val="000000"/>
                <w:sz w:val="22"/>
                <w:szCs w:val="22"/>
              </w:rPr>
              <w:t xml:space="preserve">Čeović R, Jovanović I, Kostović K, Radoš J, Dotlić S, </w:t>
            </w:r>
            <w:r w:rsidRPr="0005341E">
              <w:rPr>
                <w:rStyle w:val="src2"/>
                <w:rFonts w:ascii="Arial Narrow" w:hAnsi="Arial Narrow" w:cs="Arial"/>
                <w:b/>
                <w:color w:val="000000"/>
                <w:sz w:val="22"/>
                <w:szCs w:val="22"/>
              </w:rPr>
              <w:t>Radman  I</w:t>
            </w:r>
            <w:r w:rsidRPr="0005341E">
              <w:rPr>
                <w:rStyle w:val="src2"/>
                <w:rFonts w:ascii="Arial Narrow" w:hAnsi="Arial Narrow" w:cs="Arial"/>
                <w:color w:val="000000"/>
                <w:sz w:val="22"/>
                <w:szCs w:val="22"/>
              </w:rPr>
              <w:t xml:space="preserve">, Marinović Kulišić S, Lončarić D. </w:t>
            </w:r>
            <w:r w:rsidRPr="0005341E">
              <w:rPr>
                <w:rFonts w:ascii="Arial Narrow" w:hAnsi="Arial Narrow" w:cs="Arial"/>
                <w:sz w:val="22"/>
                <w:szCs w:val="22"/>
              </w:rPr>
              <w:t xml:space="preserve">Radiotherapy of primary cutaneous follicle center lymphoma: case report and review of literature: Radiation Oncology 2013, 8: 147  </w:t>
            </w:r>
          </w:p>
          <w:p w:rsidR="00F26569" w:rsidRPr="009D40F1" w:rsidRDefault="00F26569" w:rsidP="00E337BE">
            <w:pPr>
              <w:numPr>
                <w:ilvl w:val="0"/>
                <w:numId w:val="109"/>
              </w:numPr>
              <w:spacing w:before="60" w:after="60"/>
              <w:rPr>
                <w:rFonts w:ascii="Arial Narrow" w:hAnsi="Arial Narrow" w:cs="Arial"/>
                <w:color w:val="000000"/>
                <w:sz w:val="22"/>
                <w:szCs w:val="22"/>
                <w:lang w:val="hr-HR"/>
              </w:rPr>
            </w:pPr>
            <w:r w:rsidRPr="009D40F1">
              <w:rPr>
                <w:rStyle w:val="src2"/>
                <w:rFonts w:ascii="Arial Narrow" w:hAnsi="Arial Narrow" w:cs="Arial"/>
                <w:color w:val="000000"/>
                <w:sz w:val="22"/>
                <w:szCs w:val="22"/>
              </w:rPr>
              <w:t xml:space="preserve">Aurer I, Bašić-Kinda S, </w:t>
            </w:r>
            <w:r w:rsidRPr="009D40F1">
              <w:rPr>
                <w:rStyle w:val="src2"/>
                <w:rFonts w:ascii="Arial Narrow" w:hAnsi="Arial Narrow" w:cs="Arial"/>
                <w:b/>
                <w:color w:val="000000"/>
                <w:sz w:val="22"/>
                <w:szCs w:val="22"/>
              </w:rPr>
              <w:t>Radman I</w:t>
            </w:r>
            <w:r w:rsidRPr="009D40F1">
              <w:rPr>
                <w:rStyle w:val="src2"/>
                <w:rFonts w:ascii="Arial Narrow" w:hAnsi="Arial Narrow" w:cs="Arial"/>
                <w:color w:val="000000"/>
                <w:sz w:val="22"/>
                <w:szCs w:val="22"/>
              </w:rPr>
              <w:t xml:space="preserve">, Ilić I, Grah JJ. </w:t>
            </w:r>
            <w:r w:rsidRPr="009D40F1">
              <w:rPr>
                <w:rFonts w:ascii="Arial Narrow" w:hAnsi="Arial Narrow" w:cs="Arial"/>
                <w:sz w:val="22"/>
                <w:szCs w:val="22"/>
              </w:rPr>
              <w:t xml:space="preserve">Burkitt lymphomas failing dose-adjusted R-EPOCH (DA-R-EPOCH), </w:t>
            </w:r>
            <w:hyperlink r:id="rId585" w:history="1">
              <w:r w:rsidRPr="009D40F1">
                <w:rPr>
                  <w:rStyle w:val="Hyperlink"/>
                  <w:rFonts w:ascii="Arial Narrow" w:hAnsi="Arial Narrow" w:cs="Arial"/>
                  <w:color w:val="000000"/>
                  <w:sz w:val="22"/>
                  <w:szCs w:val="22"/>
                </w:rPr>
                <w:t>Annals of Hematology</w:t>
              </w:r>
            </w:hyperlink>
            <w:r w:rsidRPr="009D40F1">
              <w:rPr>
                <w:rFonts w:ascii="Arial Narrow" w:hAnsi="Arial Narrow" w:cs="Arial"/>
                <w:sz w:val="22"/>
                <w:szCs w:val="22"/>
              </w:rPr>
              <w:t xml:space="preserve"> 2014 Jan; 93 (1):177-178 </w:t>
            </w:r>
          </w:p>
          <w:p w:rsidR="00F26569" w:rsidRPr="0005341E" w:rsidRDefault="00F26569" w:rsidP="0005341E">
            <w:pPr>
              <w:spacing w:before="60" w:after="60"/>
              <w:rPr>
                <w:rFonts w:ascii="Arial Narrow" w:hAnsi="Arial Narrow" w:cs="Arial"/>
                <w:sz w:val="22"/>
                <w:szCs w:val="22"/>
                <w:lang w:val="hr-HR"/>
              </w:rPr>
            </w:pPr>
          </w:p>
        </w:tc>
      </w:tr>
      <w:tr w:rsidR="00F26569" w:rsidRPr="0005341E" w:rsidTr="00D73881">
        <w:tc>
          <w:tcPr>
            <w:tcW w:w="1959" w:type="dxa"/>
            <w:vAlign w:val="center"/>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Datum zadnjeg izbora u znanstveno-nastavno ili nastavno zvanje i naziv zvanja</w:t>
            </w:r>
          </w:p>
        </w:tc>
        <w:tc>
          <w:tcPr>
            <w:tcW w:w="7328" w:type="dxa"/>
          </w:tcPr>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20.06.2013.</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Viši predavač</w:t>
            </w:r>
          </w:p>
        </w:tc>
      </w:tr>
    </w:tbl>
    <w:p w:rsidR="00F26569" w:rsidRPr="0005341E" w:rsidRDefault="00F26569" w:rsidP="0005341E">
      <w:pPr>
        <w:spacing w:before="60" w:after="60"/>
        <w:rPr>
          <w:rFonts w:ascii="Arial Narrow" w:hAnsi="Arial Narrow" w:cs="Arial"/>
          <w:sz w:val="22"/>
          <w:szCs w:val="22"/>
          <w:lang w:val="hr-HR"/>
        </w:rPr>
      </w:pPr>
    </w:p>
    <w:p w:rsidR="00F26569" w:rsidRPr="0005341E" w:rsidRDefault="00F26569" w:rsidP="0005341E">
      <w:pPr>
        <w:spacing w:before="60" w:after="60"/>
        <w:rPr>
          <w:rFonts w:ascii="Arial Narrow" w:hAnsi="Arial Narrow" w:cs="Arial"/>
          <w:sz w:val="22"/>
          <w:szCs w:val="22"/>
          <w:lang w:val="hr-HR"/>
        </w:rPr>
      </w:pPr>
    </w:p>
    <w:p w:rsidR="00CB25F6" w:rsidRPr="0005341E" w:rsidRDefault="00CB25F6" w:rsidP="0005341E">
      <w:pPr>
        <w:spacing w:before="60" w:after="60"/>
        <w:rPr>
          <w:rFonts w:ascii="Arial Narrow" w:hAnsi="Arial Narrow" w:cs="Arial"/>
          <w:sz w:val="22"/>
          <w:szCs w:val="22"/>
          <w:lang w:val="hr-HR"/>
        </w:rPr>
      </w:pPr>
    </w:p>
    <w:p w:rsidR="00F26569" w:rsidRPr="0005341E" w:rsidRDefault="00F26569" w:rsidP="0005341E">
      <w:pPr>
        <w:spacing w:before="60" w:after="60"/>
        <w:rPr>
          <w:rFonts w:ascii="Arial Narrow" w:hAnsi="Arial Narrow"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Ime</w:t>
            </w:r>
          </w:p>
        </w:tc>
        <w:tc>
          <w:tcPr>
            <w:tcW w:w="7328" w:type="dxa"/>
            <w:vAlign w:val="bottom"/>
          </w:tcPr>
          <w:p w:rsidR="00F26569" w:rsidRPr="0005341E" w:rsidRDefault="00F26569"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MIRELA</w:t>
            </w:r>
          </w:p>
        </w:tc>
      </w:tr>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Prezime</w:t>
            </w:r>
          </w:p>
        </w:tc>
        <w:tc>
          <w:tcPr>
            <w:tcW w:w="7328" w:type="dxa"/>
            <w:vAlign w:val="bottom"/>
          </w:tcPr>
          <w:p w:rsidR="00F26569" w:rsidRPr="0005341E" w:rsidRDefault="00F26569"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RAOS</w:t>
            </w:r>
          </w:p>
        </w:tc>
      </w:tr>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Naziv ustanove</w:t>
            </w:r>
          </w:p>
        </w:tc>
        <w:tc>
          <w:tcPr>
            <w:tcW w:w="7328" w:type="dxa"/>
            <w:vAlign w:val="bottom"/>
          </w:tcPr>
          <w:p w:rsidR="00F26569" w:rsidRPr="0005341E" w:rsidRDefault="00F26569"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KBC ZAGREB</w:t>
            </w:r>
          </w:p>
        </w:tc>
      </w:tr>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E-mail adresa</w:t>
            </w:r>
          </w:p>
        </w:tc>
        <w:tc>
          <w:tcPr>
            <w:tcW w:w="7328" w:type="dxa"/>
            <w:vAlign w:val="bottom"/>
          </w:tcPr>
          <w:p w:rsidR="00F26569" w:rsidRPr="0005341E" w:rsidRDefault="00FB63BA" w:rsidP="0005341E">
            <w:pPr>
              <w:spacing w:before="60" w:after="60"/>
              <w:rPr>
                <w:rFonts w:ascii="Arial Narrow" w:hAnsi="Arial Narrow" w:cs="Arial"/>
                <w:bCs/>
                <w:sz w:val="22"/>
                <w:szCs w:val="22"/>
                <w:lang w:val="hr-HR"/>
              </w:rPr>
            </w:pPr>
            <w:hyperlink r:id="rId586" w:history="1">
              <w:r w:rsidR="00F26569" w:rsidRPr="0005341E">
                <w:rPr>
                  <w:rStyle w:val="Hyperlink"/>
                  <w:rFonts w:ascii="Arial Narrow" w:hAnsi="Arial Narrow" w:cs="Arial"/>
                  <w:bCs/>
                  <w:sz w:val="22"/>
                  <w:szCs w:val="22"/>
                  <w:lang w:val="hr-HR"/>
                </w:rPr>
                <w:t>mraos@kbc-zagreb.hr</w:t>
              </w:r>
            </w:hyperlink>
          </w:p>
        </w:tc>
      </w:tr>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Adresa osobne web stranice</w:t>
            </w:r>
          </w:p>
        </w:tc>
        <w:tc>
          <w:tcPr>
            <w:tcW w:w="7328" w:type="dxa"/>
            <w:vAlign w:val="center"/>
          </w:tcPr>
          <w:p w:rsidR="00F26569" w:rsidRPr="0005341E" w:rsidRDefault="00F26569" w:rsidP="0005341E">
            <w:pPr>
              <w:spacing w:before="60" w:after="60"/>
              <w:rPr>
                <w:rFonts w:ascii="Arial Narrow" w:hAnsi="Arial Narrow" w:cs="Arial"/>
                <w:sz w:val="22"/>
                <w:szCs w:val="22"/>
                <w:lang w:val="hr-HR"/>
              </w:rPr>
            </w:pPr>
          </w:p>
        </w:tc>
      </w:tr>
      <w:tr w:rsidR="00F26569" w:rsidRPr="0005341E" w:rsidTr="00D73881">
        <w:tc>
          <w:tcPr>
            <w:tcW w:w="1959" w:type="dxa"/>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Životopis</w:t>
            </w:r>
          </w:p>
          <w:p w:rsidR="00F26569" w:rsidRPr="0005341E" w:rsidRDefault="00F26569" w:rsidP="0005341E">
            <w:pPr>
              <w:spacing w:before="60" w:after="60"/>
              <w:rPr>
                <w:rFonts w:ascii="Arial Narrow" w:hAnsi="Arial Narrow" w:cs="Arial"/>
                <w:sz w:val="22"/>
                <w:szCs w:val="22"/>
                <w:lang w:val="hr-HR"/>
              </w:rPr>
            </w:pPr>
          </w:p>
          <w:p w:rsidR="00F26569" w:rsidRPr="0005341E" w:rsidRDefault="00F26569" w:rsidP="0005341E">
            <w:pPr>
              <w:spacing w:before="60" w:after="60"/>
              <w:rPr>
                <w:rFonts w:ascii="Arial Narrow" w:hAnsi="Arial Narrow" w:cs="Arial"/>
                <w:sz w:val="22"/>
                <w:szCs w:val="22"/>
                <w:lang w:val="hr-HR"/>
              </w:rPr>
            </w:pPr>
          </w:p>
          <w:p w:rsidR="00F26569" w:rsidRPr="0005341E" w:rsidRDefault="00F26569" w:rsidP="0005341E">
            <w:pPr>
              <w:spacing w:before="60" w:after="60"/>
              <w:rPr>
                <w:rFonts w:ascii="Arial Narrow" w:hAnsi="Arial Narrow" w:cs="Arial"/>
                <w:sz w:val="22"/>
                <w:szCs w:val="22"/>
                <w:lang w:val="hr-HR"/>
              </w:rPr>
            </w:pPr>
          </w:p>
          <w:p w:rsidR="00F26569" w:rsidRPr="0005341E" w:rsidRDefault="00F26569" w:rsidP="0005341E">
            <w:pPr>
              <w:spacing w:before="60" w:after="60"/>
              <w:rPr>
                <w:rFonts w:ascii="Arial Narrow" w:hAnsi="Arial Narrow" w:cs="Arial"/>
                <w:sz w:val="22"/>
                <w:szCs w:val="22"/>
                <w:lang w:val="hr-HR"/>
              </w:rPr>
            </w:pPr>
          </w:p>
          <w:p w:rsidR="00F26569" w:rsidRPr="0005341E" w:rsidRDefault="00F26569" w:rsidP="0005341E">
            <w:pPr>
              <w:spacing w:before="60" w:after="60"/>
              <w:rPr>
                <w:rFonts w:ascii="Arial Narrow" w:hAnsi="Arial Narrow" w:cs="Arial"/>
                <w:sz w:val="22"/>
                <w:szCs w:val="22"/>
                <w:lang w:val="hr-HR"/>
              </w:rPr>
            </w:pPr>
          </w:p>
          <w:p w:rsidR="00F26569" w:rsidRPr="0005341E" w:rsidRDefault="00F26569" w:rsidP="0005341E">
            <w:pPr>
              <w:spacing w:before="60" w:after="60"/>
              <w:rPr>
                <w:rFonts w:ascii="Arial Narrow" w:hAnsi="Arial Narrow" w:cs="Arial"/>
                <w:sz w:val="22"/>
                <w:szCs w:val="22"/>
                <w:lang w:val="hr-HR"/>
              </w:rPr>
            </w:pPr>
          </w:p>
          <w:p w:rsidR="00F26569" w:rsidRPr="0005341E" w:rsidRDefault="00F26569" w:rsidP="0005341E">
            <w:pPr>
              <w:spacing w:before="60" w:after="60"/>
              <w:rPr>
                <w:rFonts w:ascii="Arial Narrow" w:hAnsi="Arial Narrow" w:cs="Arial"/>
                <w:b/>
                <w:bCs/>
                <w:sz w:val="22"/>
                <w:szCs w:val="22"/>
                <w:lang w:val="hr-HR"/>
              </w:rPr>
            </w:pPr>
          </w:p>
        </w:tc>
        <w:tc>
          <w:tcPr>
            <w:tcW w:w="7328" w:type="dxa"/>
            <w:vAlign w:val="bottom"/>
          </w:tcPr>
          <w:p w:rsidR="00F26569" w:rsidRPr="0005341E" w:rsidRDefault="00F26569"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Obrazovanje</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2005. - Specijalistički ispit iz transfuzijske medicine</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2001. - Stručni ispit </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2000. - Doktor medicine </w:t>
            </w:r>
          </w:p>
          <w:p w:rsidR="00F26569" w:rsidRPr="0005341E" w:rsidRDefault="00F26569"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Radno iskustvo</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Od rujna 2007. godine do danas - Klinički zavod za transfuzijsku medicinu i transplantacijsku biologiju, KBC Zagreb, Odjel za transfuzijsku medicinu (područje užeg stručnog i znanstvenog interesa - transfuzijsko liječenje, imunohematologija eritrocita, trombocita i leukocita, molekularna dijagnostika)</w:t>
            </w:r>
          </w:p>
          <w:p w:rsidR="00F26569" w:rsidRPr="0005341E" w:rsidRDefault="00F26569" w:rsidP="00E337BE">
            <w:pPr>
              <w:pStyle w:val="ListParagraph"/>
              <w:numPr>
                <w:ilvl w:val="0"/>
                <w:numId w:val="110"/>
              </w:numPr>
              <w:spacing w:before="60" w:after="60"/>
              <w:contextualSpacing/>
              <w:rPr>
                <w:rFonts w:ascii="Arial Narrow" w:hAnsi="Arial Narrow" w:cs="Arial"/>
                <w:sz w:val="22"/>
                <w:szCs w:val="22"/>
                <w:lang w:val="hr-HR"/>
              </w:rPr>
            </w:pPr>
            <w:r w:rsidRPr="0005341E">
              <w:rPr>
                <w:rFonts w:ascii="Arial Narrow" w:hAnsi="Arial Narrow" w:cs="Arial"/>
                <w:sz w:val="22"/>
                <w:szCs w:val="22"/>
                <w:lang w:val="hr-HR"/>
              </w:rPr>
              <w:t>Specijalist transfuziolog</w:t>
            </w:r>
          </w:p>
          <w:p w:rsidR="00F26569" w:rsidRPr="0005341E" w:rsidRDefault="00F26569" w:rsidP="00E337BE">
            <w:pPr>
              <w:pStyle w:val="ListParagraph"/>
              <w:numPr>
                <w:ilvl w:val="0"/>
                <w:numId w:val="110"/>
              </w:numPr>
              <w:spacing w:before="60" w:after="60"/>
              <w:contextualSpacing/>
              <w:rPr>
                <w:rFonts w:ascii="Arial Narrow" w:hAnsi="Arial Narrow" w:cs="Arial"/>
                <w:sz w:val="22"/>
                <w:szCs w:val="22"/>
                <w:lang w:val="hr-HR"/>
              </w:rPr>
            </w:pPr>
            <w:r w:rsidRPr="0005341E">
              <w:rPr>
                <w:rFonts w:ascii="Arial Narrow" w:hAnsi="Arial Narrow" w:cs="Arial"/>
                <w:sz w:val="22"/>
                <w:szCs w:val="22"/>
                <w:lang w:val="hr-HR"/>
              </w:rPr>
              <w:t>Voditelj Odjela za transfuzijsku medicinu (od 2008. godine)</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Od studenog 2001. do rujna 2007. godine - Odjel za transfuziju, Opća bolnica Varaždin</w:t>
            </w:r>
          </w:p>
          <w:p w:rsidR="00F26569" w:rsidRPr="0005341E" w:rsidRDefault="00F26569" w:rsidP="00E337BE">
            <w:pPr>
              <w:pStyle w:val="ListParagraph"/>
              <w:numPr>
                <w:ilvl w:val="0"/>
                <w:numId w:val="111"/>
              </w:numPr>
              <w:spacing w:before="60" w:after="60"/>
              <w:contextualSpacing/>
              <w:rPr>
                <w:rFonts w:ascii="Arial Narrow" w:hAnsi="Arial Narrow" w:cs="Arial"/>
                <w:sz w:val="22"/>
                <w:szCs w:val="22"/>
                <w:lang w:val="hr-HR"/>
              </w:rPr>
            </w:pPr>
            <w:r w:rsidRPr="0005341E">
              <w:rPr>
                <w:rFonts w:ascii="Arial Narrow" w:hAnsi="Arial Narrow" w:cs="Arial"/>
                <w:sz w:val="22"/>
                <w:szCs w:val="22"/>
                <w:lang w:val="hr-HR"/>
              </w:rPr>
              <w:t>Liječnik specijalist transfuziolog</w:t>
            </w:r>
          </w:p>
          <w:p w:rsidR="00F26569" w:rsidRPr="0005341E" w:rsidRDefault="00F26569" w:rsidP="00E337BE">
            <w:pPr>
              <w:pStyle w:val="ListParagraph"/>
              <w:numPr>
                <w:ilvl w:val="0"/>
                <w:numId w:val="111"/>
              </w:numPr>
              <w:spacing w:before="60" w:after="60"/>
              <w:contextualSpacing/>
              <w:rPr>
                <w:rFonts w:ascii="Arial Narrow" w:hAnsi="Arial Narrow" w:cs="Arial"/>
                <w:color w:val="1F497D"/>
                <w:sz w:val="22"/>
                <w:szCs w:val="22"/>
                <w:lang w:val="hr-HR"/>
              </w:rPr>
            </w:pPr>
            <w:r w:rsidRPr="0005341E">
              <w:rPr>
                <w:rFonts w:ascii="Arial Narrow" w:hAnsi="Arial Narrow" w:cs="Arial"/>
                <w:sz w:val="22"/>
                <w:szCs w:val="22"/>
                <w:lang w:val="hr-HR"/>
              </w:rPr>
              <w:t>Specijalizant transfuzijske medicine</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Od travnja 2000. do svibnja 2001. godine - Opća bolnica Varaždin </w:t>
            </w:r>
          </w:p>
          <w:p w:rsidR="00F26569" w:rsidRPr="0005341E" w:rsidRDefault="00F26569" w:rsidP="00E337BE">
            <w:pPr>
              <w:pStyle w:val="ListParagraph"/>
              <w:numPr>
                <w:ilvl w:val="0"/>
                <w:numId w:val="112"/>
              </w:numPr>
              <w:spacing w:before="60" w:after="60"/>
              <w:contextualSpacing/>
              <w:rPr>
                <w:rFonts w:ascii="Arial Narrow" w:hAnsi="Arial Narrow" w:cs="Arial"/>
                <w:sz w:val="22"/>
                <w:szCs w:val="22"/>
                <w:lang w:val="hr-HR"/>
              </w:rPr>
            </w:pPr>
            <w:r w:rsidRPr="0005341E">
              <w:rPr>
                <w:rFonts w:ascii="Arial Narrow" w:hAnsi="Arial Narrow" w:cs="Arial"/>
                <w:sz w:val="22"/>
                <w:szCs w:val="22"/>
                <w:lang w:val="hr-HR"/>
              </w:rPr>
              <w:t>Liječnik pripravnik</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Nastavna aktivnost</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color w:val="404040"/>
                <w:sz w:val="22"/>
                <w:szCs w:val="22"/>
                <w:lang w:val="hr-HR"/>
              </w:rPr>
              <w:t xml:space="preserve">Od 2014. godine - </w:t>
            </w:r>
            <w:r w:rsidRPr="0005341E">
              <w:rPr>
                <w:rFonts w:ascii="Arial Narrow" w:hAnsi="Arial Narrow" w:cs="Arial"/>
                <w:sz w:val="22"/>
                <w:szCs w:val="22"/>
                <w:lang w:val="hr-HR"/>
              </w:rPr>
              <w:t>Sudjelovanje u nastavi iz predmeta Transfuzijska medicina, Zdravstveno veleučilište u Zagrebu</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 xml:space="preserve">Disertacija </w:t>
            </w:r>
            <w:r w:rsidRPr="0005341E">
              <w:rPr>
                <w:rFonts w:ascii="Arial Narrow" w:hAnsi="Arial Narrow" w:cs="Arial"/>
                <w:sz w:val="22"/>
                <w:szCs w:val="22"/>
                <w:lang w:val="hr-HR"/>
              </w:rPr>
              <w:t>(naslov i godina obrane)</w:t>
            </w:r>
          </w:p>
          <w:p w:rsidR="00F26569" w:rsidRPr="0005341E" w:rsidRDefault="00F26569" w:rsidP="00E337BE">
            <w:pPr>
              <w:numPr>
                <w:ilvl w:val="0"/>
                <w:numId w:val="112"/>
              </w:numPr>
              <w:spacing w:before="60" w:after="60"/>
              <w:rPr>
                <w:rFonts w:ascii="Arial Narrow" w:hAnsi="Arial Narrow" w:cs="Arial"/>
                <w:sz w:val="22"/>
                <w:szCs w:val="22"/>
                <w:lang w:val="hr-HR"/>
              </w:rPr>
            </w:pPr>
            <w:r w:rsidRPr="0005341E">
              <w:rPr>
                <w:rFonts w:ascii="Arial Narrow" w:hAnsi="Arial Narrow" w:cs="Arial"/>
                <w:sz w:val="22"/>
                <w:szCs w:val="22"/>
                <w:lang w:val="hr-HR"/>
              </w:rPr>
              <w:t>Doktorska disertacija</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Naslov: Povezanost polimorfizma sustava HLA sa stvaranjem klinički značajnih antieritrocitnih protutijela (2011.)</w:t>
            </w:r>
          </w:p>
          <w:p w:rsidR="00F26569" w:rsidRPr="0005341E" w:rsidRDefault="00F26569" w:rsidP="00E337BE">
            <w:pPr>
              <w:numPr>
                <w:ilvl w:val="0"/>
                <w:numId w:val="112"/>
              </w:numPr>
              <w:spacing w:before="60" w:after="60"/>
              <w:rPr>
                <w:rFonts w:ascii="Arial Narrow" w:hAnsi="Arial Narrow" w:cs="Arial"/>
                <w:sz w:val="22"/>
                <w:szCs w:val="22"/>
                <w:lang w:val="hr-HR"/>
              </w:rPr>
            </w:pPr>
            <w:r w:rsidRPr="0005341E">
              <w:rPr>
                <w:rFonts w:ascii="Arial Narrow" w:hAnsi="Arial Narrow" w:cs="Arial"/>
                <w:sz w:val="22"/>
                <w:szCs w:val="22"/>
                <w:lang w:val="hr-HR"/>
              </w:rPr>
              <w:t>Magistarski rad</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Naslov: Sastav transplantata autolognih matičnih stanica i utjecaj na liječenje akutne mijeloične leukemije (2009.)</w:t>
            </w:r>
          </w:p>
          <w:p w:rsidR="00F26569" w:rsidRPr="0005341E" w:rsidRDefault="00F26569"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Znanstvena aktivnost</w:t>
            </w:r>
          </w:p>
          <w:p w:rsidR="00F26569" w:rsidRPr="0005341E" w:rsidRDefault="00F26569" w:rsidP="0005341E">
            <w:pPr>
              <w:spacing w:before="60" w:after="60"/>
              <w:jc w:val="both"/>
              <w:rPr>
                <w:rFonts w:ascii="Arial Narrow" w:hAnsi="Arial Narrow" w:cs="Arial"/>
                <w:sz w:val="22"/>
                <w:szCs w:val="22"/>
                <w:lang w:val="hr-HR"/>
              </w:rPr>
            </w:pPr>
            <w:r w:rsidRPr="0005341E">
              <w:rPr>
                <w:rFonts w:ascii="Arial Narrow" w:hAnsi="Arial Narrow" w:cs="Arial"/>
                <w:sz w:val="22"/>
                <w:szCs w:val="22"/>
                <w:lang w:val="hr-HR"/>
              </w:rPr>
              <w:t>Upisana u Popis znanstvenika i istraživača Ministarstva znanosti i tehnologije pod MB 323001 u znanstvenom području biomedicine i zdravstva</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Publikacije</w:t>
            </w:r>
            <w:r w:rsidR="003B633F" w:rsidRPr="0005341E">
              <w:rPr>
                <w:rFonts w:ascii="Arial Narrow" w:hAnsi="Arial Narrow" w:cs="Arial"/>
                <w:sz w:val="22"/>
                <w:szCs w:val="22"/>
                <w:lang w:val="hr-HR"/>
              </w:rPr>
              <w:t> </w:t>
            </w:r>
          </w:p>
          <w:p w:rsidR="00F26569" w:rsidRPr="0005341E" w:rsidRDefault="00F26569" w:rsidP="0005341E">
            <w:pPr>
              <w:spacing w:before="60" w:after="60"/>
              <w:ind w:hanging="22"/>
              <w:rPr>
                <w:rFonts w:ascii="Arial Narrow" w:hAnsi="Arial Narrow" w:cs="Arial"/>
                <w:sz w:val="22"/>
                <w:szCs w:val="22"/>
                <w:lang w:val="hr-HR"/>
              </w:rPr>
            </w:pPr>
            <w:r w:rsidRPr="0005341E">
              <w:rPr>
                <w:rFonts w:ascii="Arial Narrow" w:hAnsi="Arial Narrow" w:cs="Arial"/>
                <w:sz w:val="22"/>
                <w:szCs w:val="22"/>
                <w:lang w:val="hr-HR"/>
              </w:rPr>
              <w:t>-autor ili koautor 2 rada u časopisima koji se indeksiraju u CC</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-autor ili koautor 25 kongresna priopćenja </w:t>
            </w:r>
          </w:p>
          <w:p w:rsidR="00F26569" w:rsidRPr="0005341E" w:rsidRDefault="00F26569"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Osobni podaci</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Udana sam</w:t>
            </w:r>
          </w:p>
        </w:tc>
      </w:tr>
      <w:tr w:rsidR="00F26569" w:rsidRPr="0005341E" w:rsidTr="009D40F1">
        <w:tc>
          <w:tcPr>
            <w:tcW w:w="1959" w:type="dxa"/>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Popis radova objavljenih u posljednjih pet godina </w:t>
            </w:r>
            <w:r w:rsidR="00CB25F6" w:rsidRPr="0005341E">
              <w:rPr>
                <w:rFonts w:ascii="Arial Narrow" w:hAnsi="Arial Narrow" w:cs="Arial"/>
                <w:sz w:val="22"/>
                <w:szCs w:val="22"/>
                <w:lang w:val="hr-HR"/>
              </w:rPr>
              <w:t> </w:t>
            </w:r>
          </w:p>
        </w:tc>
        <w:tc>
          <w:tcPr>
            <w:tcW w:w="7328" w:type="dxa"/>
          </w:tcPr>
          <w:p w:rsidR="00F26569" w:rsidRPr="0005341E" w:rsidRDefault="00F26569" w:rsidP="0005341E">
            <w:pPr>
              <w:pStyle w:val="Textbody"/>
              <w:tabs>
                <w:tab w:val="left" w:pos="0"/>
              </w:tabs>
              <w:spacing w:before="60" w:after="60"/>
              <w:rPr>
                <w:rFonts w:ascii="Arial Narrow" w:hAnsi="Arial Narrow" w:cs="Arial"/>
                <w:sz w:val="22"/>
                <w:szCs w:val="22"/>
              </w:rPr>
            </w:pPr>
            <w:r w:rsidRPr="0005341E">
              <w:rPr>
                <w:rFonts w:ascii="Arial Narrow" w:hAnsi="Arial Narrow" w:cs="Arial"/>
                <w:sz w:val="22"/>
                <w:szCs w:val="22"/>
              </w:rPr>
              <w:t>1. M. Raos, D. Nemet, I. Bojanić, D. Sertić, D. Batinić, V. Dušak, K. Dubravčić, S. Mazić, R Serventi Seiwert, M. Mrsić, B. Golubić Ćepulić and B. Labar. Collection and Composition of Autologous Peripheral Blood Stem Cells Graft in Patients with Acute Myeloid leukemia: Influence on Hematopoietic Recovery and Outcome. Coll. Antropol. 34 (2010)</w:t>
            </w:r>
          </w:p>
          <w:p w:rsidR="00F26569" w:rsidRPr="0005341E" w:rsidRDefault="00F26569" w:rsidP="0005341E">
            <w:pPr>
              <w:pStyle w:val="Textbody"/>
              <w:tabs>
                <w:tab w:val="left" w:pos="0"/>
              </w:tabs>
              <w:spacing w:before="60" w:after="60"/>
              <w:rPr>
                <w:rFonts w:ascii="Arial Narrow" w:hAnsi="Arial Narrow" w:cs="Arial"/>
                <w:sz w:val="22"/>
                <w:szCs w:val="22"/>
              </w:rPr>
            </w:pPr>
            <w:r w:rsidRPr="0005341E">
              <w:rPr>
                <w:rFonts w:ascii="Arial Narrow" w:hAnsi="Arial Narrow" w:cs="Arial"/>
                <w:sz w:val="22"/>
                <w:szCs w:val="22"/>
              </w:rPr>
              <w:t>2. Bojanić I, Serventi Seiwerth R, Golubić Ćepulić B, Mazić S, Lukić M, Raos M, Plenković F, Golemović M, Dubravčić K, Perković S, Batinić D, Labar B. Treatment of chronic GVHD with extracorporeal photochemotherapy. Transfus Apher Sci. 2013 Apr; 48 (2): 193-4.</w:t>
            </w:r>
          </w:p>
        </w:tc>
      </w:tr>
      <w:tr w:rsidR="00F26569" w:rsidRPr="0005341E" w:rsidTr="00D73881">
        <w:tc>
          <w:tcPr>
            <w:tcW w:w="1959" w:type="dxa"/>
            <w:vAlign w:val="center"/>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Datum zadnjeg izbora u znanstveno-nastavno ili nastavno zvanje i naziv zvanja</w:t>
            </w:r>
          </w:p>
        </w:tc>
        <w:tc>
          <w:tcPr>
            <w:tcW w:w="7328" w:type="dxa"/>
          </w:tcPr>
          <w:p w:rsidR="00F26569" w:rsidRPr="0005341E" w:rsidRDefault="00F26569" w:rsidP="0005341E">
            <w:pPr>
              <w:spacing w:before="60" w:after="60"/>
              <w:jc w:val="both"/>
              <w:rPr>
                <w:rFonts w:ascii="Arial Narrow" w:hAnsi="Arial Narrow" w:cs="Arial"/>
                <w:b/>
                <w:sz w:val="22"/>
                <w:szCs w:val="22"/>
                <w:u w:val="single"/>
                <w:lang w:val="hr-HR"/>
              </w:rPr>
            </w:pPr>
            <w:r w:rsidRPr="0005341E">
              <w:rPr>
                <w:rFonts w:ascii="Arial Narrow" w:hAnsi="Arial Narrow" w:cs="Arial"/>
                <w:color w:val="404040"/>
                <w:sz w:val="22"/>
                <w:szCs w:val="22"/>
                <w:lang w:val="hr-HR"/>
              </w:rPr>
              <w:t>Od 3. travnja 2014.</w:t>
            </w:r>
            <w:r w:rsidRPr="0005341E">
              <w:rPr>
                <w:rFonts w:ascii="Arial Narrow" w:hAnsi="Arial Narrow" w:cs="Arial"/>
                <w:sz w:val="22"/>
                <w:szCs w:val="22"/>
                <w:lang w:val="hr-HR"/>
              </w:rPr>
              <w:t xml:space="preserve"> izbor u nastavno zvanje predavača u području biomedicine i zdravstva, polje medicinske znanosti (predmet Transfuzijska medicina), Zdravstveno veleučilište u Zagrebu</w:t>
            </w:r>
          </w:p>
        </w:tc>
      </w:tr>
    </w:tbl>
    <w:p w:rsidR="00F26569" w:rsidRPr="0005341E" w:rsidRDefault="00F26569" w:rsidP="0005341E">
      <w:pPr>
        <w:spacing w:before="60" w:after="60"/>
        <w:rPr>
          <w:rFonts w:ascii="Arial Narrow" w:hAnsi="Arial Narrow" w:cs="Arial"/>
          <w:sz w:val="22"/>
          <w:szCs w:val="22"/>
          <w:lang w:val="hr-HR"/>
        </w:rPr>
      </w:pPr>
    </w:p>
    <w:p w:rsidR="00F26569" w:rsidRPr="0005341E" w:rsidRDefault="00F26569" w:rsidP="0005341E">
      <w:pPr>
        <w:spacing w:before="60" w:after="60"/>
        <w:rPr>
          <w:rFonts w:ascii="Arial Narrow" w:hAnsi="Arial Narrow" w:cs="Arial"/>
          <w:sz w:val="22"/>
          <w:szCs w:val="22"/>
          <w:lang w:val="hr-HR"/>
        </w:rPr>
      </w:pPr>
    </w:p>
    <w:p w:rsidR="00F26569" w:rsidRPr="0005341E" w:rsidRDefault="00F26569" w:rsidP="0005341E">
      <w:pPr>
        <w:spacing w:before="60" w:after="60"/>
        <w:rPr>
          <w:rFonts w:ascii="Arial Narrow" w:hAnsi="Arial Narrow" w:cs="Arial"/>
          <w:sz w:val="22"/>
          <w:szCs w:val="22"/>
          <w:lang w:val="hr-HR"/>
        </w:rPr>
      </w:pPr>
    </w:p>
    <w:tbl>
      <w:tblPr>
        <w:tblW w:w="94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2"/>
        <w:gridCol w:w="7851"/>
      </w:tblGrid>
      <w:tr w:rsidR="00F26569" w:rsidRPr="0005341E" w:rsidTr="00CB25F6">
        <w:tc>
          <w:tcPr>
            <w:tcW w:w="1642"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Ime</w:t>
            </w:r>
          </w:p>
        </w:tc>
        <w:tc>
          <w:tcPr>
            <w:tcW w:w="7851" w:type="dxa"/>
            <w:vAlign w:val="bottom"/>
          </w:tcPr>
          <w:p w:rsidR="00F26569" w:rsidRPr="0005341E" w:rsidRDefault="00F26569"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Violeta</w:t>
            </w:r>
          </w:p>
        </w:tc>
      </w:tr>
      <w:tr w:rsidR="00F26569" w:rsidRPr="0005341E" w:rsidTr="00CB25F6">
        <w:tc>
          <w:tcPr>
            <w:tcW w:w="1642"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Prezime</w:t>
            </w:r>
          </w:p>
        </w:tc>
        <w:tc>
          <w:tcPr>
            <w:tcW w:w="7851" w:type="dxa"/>
            <w:vAlign w:val="bottom"/>
          </w:tcPr>
          <w:p w:rsidR="00F26569" w:rsidRPr="0005341E" w:rsidRDefault="00F26569"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Rezo Vranješ</w:t>
            </w:r>
          </w:p>
        </w:tc>
      </w:tr>
      <w:tr w:rsidR="00F26569" w:rsidRPr="0005341E" w:rsidTr="00CB25F6">
        <w:tc>
          <w:tcPr>
            <w:tcW w:w="1642"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Naziv ustanove</w:t>
            </w:r>
          </w:p>
        </w:tc>
        <w:tc>
          <w:tcPr>
            <w:tcW w:w="7851" w:type="dxa"/>
            <w:vAlign w:val="bottom"/>
          </w:tcPr>
          <w:p w:rsidR="00F26569" w:rsidRPr="0005341E" w:rsidRDefault="00F26569"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KBC Zagreb, Klinički zavod za kliničku i molekularnu mikrobiologiju</w:t>
            </w:r>
          </w:p>
        </w:tc>
      </w:tr>
      <w:tr w:rsidR="00F26569" w:rsidRPr="0005341E" w:rsidTr="00CB25F6">
        <w:tc>
          <w:tcPr>
            <w:tcW w:w="1642"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E-mail adresa</w:t>
            </w:r>
          </w:p>
        </w:tc>
        <w:tc>
          <w:tcPr>
            <w:tcW w:w="7851" w:type="dxa"/>
            <w:vAlign w:val="bottom"/>
          </w:tcPr>
          <w:p w:rsidR="00F26569" w:rsidRPr="0005341E" w:rsidRDefault="00FB63BA" w:rsidP="0005341E">
            <w:pPr>
              <w:spacing w:before="60" w:after="60"/>
              <w:rPr>
                <w:rFonts w:ascii="Arial Narrow" w:hAnsi="Arial Narrow" w:cs="Arial"/>
                <w:bCs/>
                <w:sz w:val="22"/>
                <w:szCs w:val="22"/>
                <w:lang w:val="hr-HR"/>
              </w:rPr>
            </w:pPr>
            <w:hyperlink r:id="rId587" w:history="1">
              <w:r w:rsidR="00F26569" w:rsidRPr="0005341E">
                <w:rPr>
                  <w:rStyle w:val="Hyperlink"/>
                  <w:rFonts w:ascii="Arial Narrow" w:hAnsi="Arial Narrow" w:cs="Arial"/>
                  <w:sz w:val="22"/>
                  <w:szCs w:val="22"/>
                </w:rPr>
                <w:t>violetarezovranjes@yahoo.com</w:t>
              </w:r>
            </w:hyperlink>
          </w:p>
        </w:tc>
      </w:tr>
      <w:tr w:rsidR="00F26569" w:rsidRPr="0005341E" w:rsidTr="00CB25F6">
        <w:tc>
          <w:tcPr>
            <w:tcW w:w="1642"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Adresa osobne web stranice</w:t>
            </w:r>
          </w:p>
        </w:tc>
        <w:tc>
          <w:tcPr>
            <w:tcW w:w="7851" w:type="dxa"/>
            <w:vAlign w:val="center"/>
          </w:tcPr>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w:t>
            </w:r>
          </w:p>
        </w:tc>
      </w:tr>
      <w:tr w:rsidR="00F26569" w:rsidRPr="0005341E" w:rsidTr="00CB25F6">
        <w:tc>
          <w:tcPr>
            <w:tcW w:w="1642" w:type="dxa"/>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Životopis</w:t>
            </w:r>
          </w:p>
        </w:tc>
        <w:tc>
          <w:tcPr>
            <w:tcW w:w="7851" w:type="dxa"/>
            <w:vAlign w:val="bottom"/>
          </w:tcPr>
          <w:p w:rsidR="00F26569" w:rsidRPr="0005341E" w:rsidRDefault="00F26569"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Obrazovanje</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2007-2014  Liječnik specijalist medicinske mikrobiologije s parasitologijom, Klinički bolnički centar Zagreb-specijalizacija iz medicinske mikrobiologije s parasitologijom, program </w:t>
            </w:r>
            <w:r w:rsidR="00957BFF">
              <w:rPr>
                <w:rFonts w:ascii="Arial Narrow" w:hAnsi="Arial Narrow" w:cs="Arial"/>
                <w:sz w:val="22"/>
                <w:szCs w:val="22"/>
                <w:lang w:val="hr-HR"/>
              </w:rPr>
              <w:t>M</w:t>
            </w:r>
            <w:r w:rsidRPr="0005341E">
              <w:rPr>
                <w:rFonts w:ascii="Arial Narrow" w:hAnsi="Arial Narrow" w:cs="Arial"/>
                <w:sz w:val="22"/>
                <w:szCs w:val="22"/>
                <w:lang w:val="hr-HR"/>
              </w:rPr>
              <w:t>inistarstva zdravlja Republike Hrvatske</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2010-2011  specijalistički poslijediplomski studij „Medicinska mikrobiologija s parasitologijom“ Medicinski fakultet Sveučilišta u Zagrebu</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Rujan 2011  ESCMID Postgraduate Education Course: Management of Healthcare-Associated Infections in the Era of Growing Antibiotic Resistance Šibenik, Hrvatska</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Srpanj 2009  8</w:t>
            </w:r>
            <w:r w:rsidRPr="0005341E">
              <w:rPr>
                <w:rFonts w:ascii="Arial Narrow" w:hAnsi="Arial Narrow" w:cs="Arial"/>
                <w:sz w:val="22"/>
                <w:szCs w:val="22"/>
                <w:vertAlign w:val="superscript"/>
                <w:lang w:val="hr-HR"/>
              </w:rPr>
              <w:t xml:space="preserve">th  </w:t>
            </w:r>
            <w:r w:rsidRPr="0005341E">
              <w:rPr>
                <w:rFonts w:ascii="Arial Narrow" w:hAnsi="Arial Narrow" w:cs="Arial"/>
                <w:sz w:val="22"/>
                <w:szCs w:val="22"/>
                <w:lang w:val="hr-HR"/>
              </w:rPr>
              <w:t>ESCMID Summer School, Porto, Portugal</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1997-2005  Doktor medicine</w:t>
            </w:r>
            <w:r w:rsidR="00957BFF">
              <w:rPr>
                <w:rFonts w:ascii="Arial Narrow" w:hAnsi="Arial Narrow" w:cs="Arial"/>
                <w:sz w:val="22"/>
                <w:szCs w:val="22"/>
                <w:lang w:val="hr-HR"/>
              </w:rPr>
              <w:t xml:space="preserve">, </w:t>
            </w:r>
            <w:r w:rsidRPr="0005341E">
              <w:rPr>
                <w:rFonts w:ascii="Arial Narrow" w:hAnsi="Arial Narrow" w:cs="Arial"/>
                <w:sz w:val="22"/>
                <w:szCs w:val="22"/>
                <w:lang w:val="hr-HR"/>
              </w:rPr>
              <w:t>Medicinski fakultet Sveučilišta u Zagrebu</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1993-1997  X. gimnazija, Zagreb</w:t>
            </w:r>
          </w:p>
          <w:p w:rsidR="00F26569" w:rsidRPr="0005341E" w:rsidRDefault="00F26569"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Radno iskustvo</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2014-  Liječnik specijalist kliničke mikrobiologije s parazitologijom</w:t>
            </w:r>
            <w:r w:rsidR="00957BFF">
              <w:rPr>
                <w:rFonts w:ascii="Arial Narrow" w:hAnsi="Arial Narrow" w:cs="Arial"/>
                <w:sz w:val="22"/>
                <w:szCs w:val="22"/>
                <w:lang w:val="hr-HR"/>
              </w:rPr>
              <w:t xml:space="preserve">, </w:t>
            </w:r>
            <w:r w:rsidRPr="0005341E">
              <w:rPr>
                <w:rFonts w:ascii="Arial Narrow" w:hAnsi="Arial Narrow" w:cs="Arial"/>
                <w:sz w:val="22"/>
                <w:szCs w:val="22"/>
                <w:lang w:val="hr-HR"/>
              </w:rPr>
              <w:t>Klinički bolnički centar Zagreb, Klinički zavod za kliničku i molekularnu mikrobiologiju, Odjel za mikologiju</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2007-2014  Specijalizant medicinske mikrobiologije s parasitologijom,Klinički bolnički centar Zagreb, Klinički zavod za kliničku i molekularnu mikrobiologiju</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2006-2007  Suradnik-istraživač na kliničkim studijama</w:t>
            </w:r>
            <w:r w:rsidR="00957BFF">
              <w:rPr>
                <w:rFonts w:ascii="Arial Narrow" w:hAnsi="Arial Narrow" w:cs="Arial"/>
                <w:sz w:val="22"/>
                <w:szCs w:val="22"/>
                <w:lang w:val="hr-HR"/>
              </w:rPr>
              <w:t xml:space="preserve">, </w:t>
            </w:r>
            <w:r w:rsidRPr="0005341E">
              <w:rPr>
                <w:rFonts w:ascii="Arial Narrow" w:hAnsi="Arial Narrow" w:cs="Arial"/>
                <w:sz w:val="22"/>
                <w:szCs w:val="22"/>
                <w:lang w:val="hr-HR"/>
              </w:rPr>
              <w:t>Sveučilišna klinika Vuk Vrhovac, Zagreb</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2005-2006  Pripravnički staž</w:t>
            </w:r>
            <w:r w:rsidR="00957BFF">
              <w:rPr>
                <w:rFonts w:ascii="Arial Narrow" w:hAnsi="Arial Narrow" w:cs="Arial"/>
                <w:sz w:val="22"/>
                <w:szCs w:val="22"/>
                <w:lang w:val="hr-HR"/>
              </w:rPr>
              <w:t xml:space="preserve">, </w:t>
            </w:r>
            <w:r w:rsidRPr="0005341E">
              <w:rPr>
                <w:rFonts w:ascii="Arial Narrow" w:hAnsi="Arial Narrow" w:cs="Arial"/>
                <w:sz w:val="22"/>
                <w:szCs w:val="22"/>
                <w:lang w:val="hr-HR"/>
              </w:rPr>
              <w:t>Klinički bolnički centar Sestre milosrdnice</w:t>
            </w:r>
          </w:p>
          <w:p w:rsidR="00F26569" w:rsidRPr="0005341E" w:rsidRDefault="00F26569"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Znanstvena aktivnost</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▪"Epidemiologija oportunističkih gljiva i osjetljivost na antifungike“–suradnik (voditelj: doc.dr.sc.Ivana Mareković, istraživačka djelatnost uz potporu na Sveučilištu u Zagrebu;2014- ,šifra prijave:BM1.38)</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Publikacije</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▪ostali radovi u drugim časopisima:1</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▪sažeci u zbornicima skupova: 4</w:t>
            </w:r>
          </w:p>
          <w:p w:rsidR="00F26569" w:rsidRPr="0005341E" w:rsidRDefault="00F26569"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Osobni podaci</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Datum i mjesto rođenja: 10. listopada 1978.god., Sarajevo, Bosna i Hercegovina</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Adresa: Bolnička cesta 34E 10090 Zagreb, Hrvatska </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Telefon posao: ++385-1-2367302   GSM: ++385-99 5987763</w:t>
            </w:r>
          </w:p>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sz w:val="22"/>
                <w:szCs w:val="22"/>
                <w:lang w:val="hr-HR"/>
              </w:rPr>
              <w:t xml:space="preserve">e-mail: </w:t>
            </w:r>
            <w:hyperlink r:id="rId588" w:history="1">
              <w:r w:rsidRPr="0005341E">
                <w:rPr>
                  <w:rStyle w:val="Hyperlink"/>
                  <w:rFonts w:ascii="Arial Narrow" w:hAnsi="Arial Narrow" w:cs="Arial"/>
                  <w:sz w:val="22"/>
                  <w:szCs w:val="22"/>
                </w:rPr>
                <w:t>violetarezovranjes@yahoo.com</w:t>
              </w:r>
            </w:hyperlink>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2009- Član Hrvatskog društva za kliničku mikrobiologiju</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2009- Član ESCMID-a (European Society of Clinical Microbiology and Infectious Disease)</w:t>
            </w:r>
          </w:p>
        </w:tc>
      </w:tr>
      <w:tr w:rsidR="00F26569" w:rsidRPr="0005341E" w:rsidTr="00CB25F6">
        <w:trPr>
          <w:trHeight w:val="3584"/>
        </w:trPr>
        <w:tc>
          <w:tcPr>
            <w:tcW w:w="1642" w:type="dxa"/>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Popis radova objavljenih u posljednjih pet godina </w:t>
            </w:r>
            <w:r w:rsidR="00CB25F6" w:rsidRPr="0005341E">
              <w:rPr>
                <w:rFonts w:ascii="Arial Narrow" w:hAnsi="Arial Narrow" w:cs="Arial"/>
                <w:sz w:val="22"/>
                <w:szCs w:val="22"/>
                <w:lang w:val="hr-HR"/>
              </w:rPr>
              <w:t> </w:t>
            </w:r>
          </w:p>
        </w:tc>
        <w:tc>
          <w:tcPr>
            <w:tcW w:w="7851" w:type="dxa"/>
          </w:tcPr>
          <w:p w:rsidR="00F26569" w:rsidRPr="0005341E" w:rsidRDefault="00F26569" w:rsidP="00E337BE">
            <w:pPr>
              <w:pStyle w:val="BodyTextIndent"/>
              <w:numPr>
                <w:ilvl w:val="0"/>
                <w:numId w:val="113"/>
              </w:numPr>
              <w:spacing w:before="60" w:after="60"/>
              <w:rPr>
                <w:rFonts w:ascii="Arial Narrow" w:hAnsi="Arial Narrow" w:cs="Arial"/>
                <w:sz w:val="22"/>
                <w:szCs w:val="22"/>
              </w:rPr>
            </w:pPr>
            <w:r w:rsidRPr="0005341E">
              <w:rPr>
                <w:rFonts w:ascii="Arial Narrow" w:hAnsi="Arial Narrow" w:cs="Arial"/>
                <w:sz w:val="22"/>
                <w:szCs w:val="22"/>
              </w:rPr>
              <w:t>Plečko V, Herceg D, Žele-Starčević L, Jandrlić M, Tripković V, Mareković I, Rezo Vranješ V, Pleština S, Marinković S, Bošnjak Z. Mikroorganizmi izolirani iz krvi bolesnika sa solidnim tumorima. Knjiga sažetaka 9. Hrvatskog kongresa kliničke mikrobiologije s međunarodnim sudjelovanjem. 2011,96-98.</w:t>
            </w:r>
          </w:p>
          <w:p w:rsidR="00F26569" w:rsidRPr="0005341E" w:rsidRDefault="00F26569" w:rsidP="00E337BE">
            <w:pPr>
              <w:pStyle w:val="BodyTextIndent"/>
              <w:numPr>
                <w:ilvl w:val="0"/>
                <w:numId w:val="113"/>
              </w:numPr>
              <w:spacing w:before="60" w:after="60"/>
              <w:rPr>
                <w:rFonts w:ascii="Arial Narrow" w:hAnsi="Arial Narrow" w:cs="Arial"/>
                <w:sz w:val="22"/>
                <w:szCs w:val="22"/>
              </w:rPr>
            </w:pPr>
            <w:r w:rsidRPr="0005341E">
              <w:rPr>
                <w:rFonts w:ascii="Arial Narrow" w:hAnsi="Arial Narrow" w:cs="Arial"/>
                <w:sz w:val="22"/>
                <w:szCs w:val="22"/>
              </w:rPr>
              <w:t>Bedenic B, Vranic-Ladavac M., Budimir A, Rezo Vranjes V, Sivec S, Sijak D, Vranes J, Beader N, Kalenic S, Bosnjak Z. Preliminary results of the multicenter study on carbapenem resistance Acinetobacter baumannii in Northern Croatia. Abstracts of the 21</w:t>
            </w:r>
            <w:r w:rsidRPr="0005341E">
              <w:rPr>
                <w:rFonts w:ascii="Arial Narrow" w:hAnsi="Arial Narrow" w:cs="Arial"/>
                <w:sz w:val="22"/>
                <w:szCs w:val="22"/>
                <w:vertAlign w:val="superscript"/>
              </w:rPr>
              <w:t>st</w:t>
            </w:r>
            <w:r w:rsidRPr="0005341E">
              <w:rPr>
                <w:rFonts w:ascii="Arial Narrow" w:hAnsi="Arial Narrow" w:cs="Arial"/>
                <w:sz w:val="22"/>
                <w:szCs w:val="22"/>
              </w:rPr>
              <w:t xml:space="preserve"> ECCMID/27</w:t>
            </w:r>
            <w:r w:rsidRPr="0005341E">
              <w:rPr>
                <w:rFonts w:ascii="Arial Narrow" w:hAnsi="Arial Narrow" w:cs="Arial"/>
                <w:sz w:val="22"/>
                <w:szCs w:val="22"/>
                <w:vertAlign w:val="superscript"/>
              </w:rPr>
              <w:t>th</w:t>
            </w:r>
            <w:r w:rsidRPr="0005341E">
              <w:rPr>
                <w:rFonts w:ascii="Arial Narrow" w:hAnsi="Arial Narrow" w:cs="Arial"/>
                <w:sz w:val="22"/>
                <w:szCs w:val="22"/>
              </w:rPr>
              <w:t xml:space="preserve"> ICC. 2011.S157-S157.</w:t>
            </w:r>
          </w:p>
          <w:p w:rsidR="00F26569" w:rsidRPr="0005341E" w:rsidRDefault="00F26569" w:rsidP="00E337BE">
            <w:pPr>
              <w:pStyle w:val="BodyTextIndent"/>
              <w:numPr>
                <w:ilvl w:val="0"/>
                <w:numId w:val="113"/>
              </w:numPr>
              <w:spacing w:before="60" w:after="60"/>
              <w:rPr>
                <w:rFonts w:ascii="Arial Narrow" w:hAnsi="Arial Narrow" w:cs="Arial"/>
                <w:sz w:val="22"/>
                <w:szCs w:val="22"/>
              </w:rPr>
            </w:pPr>
            <w:r w:rsidRPr="0005341E">
              <w:rPr>
                <w:rFonts w:ascii="Arial Narrow" w:hAnsi="Arial Narrow" w:cs="Arial"/>
                <w:sz w:val="22"/>
                <w:szCs w:val="22"/>
              </w:rPr>
              <w:t>Plečko V, Žele-Starčević L, Tripković V, Rezo Vranješ V., Skerlev M. Mycoplasma genitalium: Clinical significance and diagnosis. Acta Dermatovenerol Croat. 2013;21(4):236-240.</w:t>
            </w:r>
          </w:p>
          <w:p w:rsidR="00F26569" w:rsidRPr="0005341E" w:rsidRDefault="00F26569" w:rsidP="00E337BE">
            <w:pPr>
              <w:pStyle w:val="BodyTextIndent"/>
              <w:numPr>
                <w:ilvl w:val="0"/>
                <w:numId w:val="113"/>
              </w:numPr>
              <w:spacing w:before="60" w:after="60"/>
              <w:rPr>
                <w:rFonts w:ascii="Arial Narrow" w:eastAsia="Lucida Sans Unicode" w:hAnsi="Arial Narrow" w:cs="Arial"/>
                <w:sz w:val="22"/>
                <w:szCs w:val="22"/>
                <w:lang w:eastAsia="en-US"/>
              </w:rPr>
            </w:pPr>
            <w:r w:rsidRPr="0005341E">
              <w:rPr>
                <w:rFonts w:ascii="Arial Narrow" w:hAnsi="Arial Narrow" w:cs="Arial"/>
                <w:sz w:val="22"/>
                <w:szCs w:val="22"/>
              </w:rPr>
              <w:t>Pleško S, Tripković V, Jandrlić M, Rezo Vranješ V, Novak M, Plečko V, Mareković I. PNA-FISH YTL and culture-based MALDI-TOF MS identification of etiologic agents of cadidaemia in University Hospital Center Zagreb. Abstracts of the 7</w:t>
            </w:r>
            <w:r w:rsidRPr="0005341E">
              <w:rPr>
                <w:rFonts w:ascii="Arial Narrow" w:hAnsi="Arial Narrow" w:cs="Arial"/>
                <w:sz w:val="22"/>
                <w:szCs w:val="22"/>
                <w:vertAlign w:val="superscript"/>
              </w:rPr>
              <w:t>th</w:t>
            </w:r>
            <w:r w:rsidRPr="0005341E">
              <w:rPr>
                <w:rFonts w:ascii="Arial Narrow" w:hAnsi="Arial Narrow" w:cs="Arial"/>
                <w:sz w:val="22"/>
                <w:szCs w:val="22"/>
              </w:rPr>
              <w:t xml:space="preserve"> Trends in Medical Mycology 2016. P137</w:t>
            </w:r>
          </w:p>
        </w:tc>
      </w:tr>
      <w:tr w:rsidR="00F26569" w:rsidRPr="0005341E" w:rsidTr="00CB25F6">
        <w:tc>
          <w:tcPr>
            <w:tcW w:w="1642" w:type="dxa"/>
            <w:vAlign w:val="center"/>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Datum zadnjeg izbora u znanstveno-nastavno ili nastavno zvanje i naziv zvanja</w:t>
            </w:r>
          </w:p>
        </w:tc>
        <w:tc>
          <w:tcPr>
            <w:tcW w:w="7851" w:type="dxa"/>
          </w:tcPr>
          <w:p w:rsidR="00F26569" w:rsidRPr="0005341E" w:rsidRDefault="00F26569" w:rsidP="0005341E">
            <w:pPr>
              <w:spacing w:before="60" w:after="60"/>
              <w:rPr>
                <w:rFonts w:ascii="Arial Narrow" w:hAnsi="Arial Narrow" w:cs="Arial"/>
                <w:sz w:val="22"/>
                <w:szCs w:val="22"/>
                <w:lang w:val="hr-HR"/>
              </w:rPr>
            </w:pPr>
          </w:p>
        </w:tc>
      </w:tr>
    </w:tbl>
    <w:p w:rsidR="00F26569" w:rsidRPr="0005341E" w:rsidRDefault="00F26569" w:rsidP="0005341E">
      <w:pPr>
        <w:spacing w:before="60" w:after="60"/>
        <w:rPr>
          <w:rFonts w:ascii="Arial Narrow" w:hAnsi="Arial Narrow" w:cs="Arial"/>
          <w:sz w:val="22"/>
          <w:szCs w:val="22"/>
          <w:lang w:val="hr-HR"/>
        </w:rPr>
      </w:pPr>
    </w:p>
    <w:p w:rsidR="00F26569" w:rsidRPr="0005341E" w:rsidRDefault="00F26569" w:rsidP="0005341E">
      <w:pPr>
        <w:spacing w:before="60" w:after="60"/>
        <w:rPr>
          <w:rFonts w:ascii="Arial Narrow" w:hAnsi="Arial Narrow" w:cs="Arial"/>
          <w:sz w:val="22"/>
          <w:szCs w:val="22"/>
        </w:rPr>
      </w:pPr>
    </w:p>
    <w:p w:rsidR="00F26569" w:rsidRPr="0005341E" w:rsidRDefault="00F26569" w:rsidP="0005341E">
      <w:pPr>
        <w:spacing w:before="60" w:after="60"/>
        <w:rPr>
          <w:rFonts w:ascii="Arial Narrow" w:hAnsi="Arial Narrow" w:cs="Arial"/>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6912"/>
      </w:tblGrid>
      <w:tr w:rsidR="00F26569" w:rsidRPr="0005341E" w:rsidTr="00F000CC">
        <w:tc>
          <w:tcPr>
            <w:tcW w:w="2376" w:type="dxa"/>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Ime </w:t>
            </w:r>
          </w:p>
        </w:tc>
        <w:tc>
          <w:tcPr>
            <w:tcW w:w="6912" w:type="dxa"/>
          </w:tcPr>
          <w:p w:rsidR="00F26569" w:rsidRPr="0005341E" w:rsidRDefault="00F26569"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 xml:space="preserve">Sunčica </w:t>
            </w:r>
          </w:p>
        </w:tc>
      </w:tr>
      <w:tr w:rsidR="00F26569" w:rsidRPr="0005341E" w:rsidTr="00F000CC">
        <w:tc>
          <w:tcPr>
            <w:tcW w:w="2376" w:type="dxa"/>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Prezime</w:t>
            </w:r>
          </w:p>
        </w:tc>
        <w:tc>
          <w:tcPr>
            <w:tcW w:w="6912" w:type="dxa"/>
          </w:tcPr>
          <w:p w:rsidR="00F26569" w:rsidRPr="0005341E" w:rsidRDefault="00F26569"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Ries</w:t>
            </w:r>
          </w:p>
        </w:tc>
      </w:tr>
      <w:tr w:rsidR="00F26569" w:rsidRPr="0005341E" w:rsidTr="00F000CC">
        <w:trPr>
          <w:trHeight w:val="380"/>
        </w:trPr>
        <w:tc>
          <w:tcPr>
            <w:tcW w:w="2376" w:type="dxa"/>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Naziv ustanove u </w:t>
            </w:r>
          </w:p>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kojoj je zaposlen</w:t>
            </w:r>
          </w:p>
        </w:tc>
        <w:tc>
          <w:tcPr>
            <w:tcW w:w="6912" w:type="dxa"/>
            <w:shd w:val="clear" w:color="auto" w:fill="auto"/>
          </w:tcPr>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KBC «ZAGREB»</w:t>
            </w:r>
          </w:p>
        </w:tc>
      </w:tr>
      <w:tr w:rsidR="00F26569" w:rsidRPr="0005341E" w:rsidTr="00F000CC">
        <w:trPr>
          <w:trHeight w:val="380"/>
        </w:trPr>
        <w:tc>
          <w:tcPr>
            <w:tcW w:w="2376" w:type="dxa"/>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Adresa, E-mail, telefon</w:t>
            </w:r>
          </w:p>
          <w:p w:rsidR="00F26569" w:rsidRPr="0005341E" w:rsidRDefault="00F26569" w:rsidP="0005341E">
            <w:pPr>
              <w:spacing w:before="60" w:after="60"/>
              <w:rPr>
                <w:rFonts w:ascii="Arial Narrow" w:hAnsi="Arial Narrow" w:cs="Arial"/>
                <w:b/>
                <w:bCs/>
                <w:sz w:val="22"/>
                <w:szCs w:val="22"/>
                <w:lang w:val="hr-HR"/>
              </w:rPr>
            </w:pPr>
          </w:p>
        </w:tc>
        <w:tc>
          <w:tcPr>
            <w:tcW w:w="6912" w:type="dxa"/>
            <w:shd w:val="clear" w:color="auto" w:fill="auto"/>
          </w:tcPr>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Koellerova 1, Zgb; sun77ries@yahoo.com; 091-5196315</w:t>
            </w:r>
          </w:p>
        </w:tc>
      </w:tr>
      <w:tr w:rsidR="00F26569" w:rsidRPr="0005341E" w:rsidTr="00F000CC">
        <w:tc>
          <w:tcPr>
            <w:tcW w:w="2376" w:type="dxa"/>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Životopis</w:t>
            </w:r>
          </w:p>
          <w:p w:rsidR="00F26569" w:rsidRPr="0005341E" w:rsidRDefault="00F26569" w:rsidP="0005341E">
            <w:pPr>
              <w:spacing w:before="60" w:after="60"/>
              <w:rPr>
                <w:rFonts w:ascii="Arial Narrow" w:hAnsi="Arial Narrow" w:cs="Arial"/>
                <w:b/>
                <w:bCs/>
                <w:sz w:val="22"/>
                <w:szCs w:val="22"/>
                <w:lang w:val="hr-HR"/>
              </w:rPr>
            </w:pPr>
          </w:p>
        </w:tc>
        <w:tc>
          <w:tcPr>
            <w:tcW w:w="6912" w:type="dxa"/>
          </w:tcPr>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R</w:t>
            </w:r>
            <w:r w:rsidRPr="0005341E">
              <w:rPr>
                <w:rFonts w:ascii="Arial Narrow" w:hAnsi="Arial Narrow" w:cs="Arial"/>
                <w:sz w:val="22"/>
                <w:szCs w:val="22"/>
                <w:lang w:val="pl-PL"/>
              </w:rPr>
              <w:t>o</w:t>
            </w:r>
            <w:r w:rsidRPr="0005341E">
              <w:rPr>
                <w:rFonts w:ascii="Arial Narrow" w:hAnsi="Arial Narrow" w:cs="Arial"/>
                <w:sz w:val="22"/>
                <w:szCs w:val="22"/>
                <w:lang w:val="hr-HR"/>
              </w:rPr>
              <w:t>đ</w:t>
            </w:r>
            <w:r w:rsidRPr="0005341E">
              <w:rPr>
                <w:rFonts w:ascii="Arial Narrow" w:hAnsi="Arial Narrow" w:cs="Arial"/>
                <w:sz w:val="22"/>
                <w:szCs w:val="22"/>
                <w:lang w:val="pl-PL"/>
              </w:rPr>
              <w:t xml:space="preserve">enauKarlovcu </w:t>
            </w:r>
            <w:r w:rsidRPr="0005341E">
              <w:rPr>
                <w:rFonts w:ascii="Arial Narrow" w:hAnsi="Arial Narrow" w:cs="Arial"/>
                <w:sz w:val="22"/>
                <w:szCs w:val="22"/>
                <w:lang w:val="hr-HR"/>
              </w:rPr>
              <w:t xml:space="preserve">1964. </w:t>
            </w:r>
            <w:r w:rsidRPr="0005341E">
              <w:rPr>
                <w:rFonts w:ascii="Arial Narrow" w:hAnsi="Arial Narrow" w:cs="Arial"/>
                <w:sz w:val="22"/>
                <w:szCs w:val="22"/>
                <w:lang w:val="pl-PL"/>
              </w:rPr>
              <w:t>godine. MedicinskifakultetSveu</w:t>
            </w:r>
            <w:r w:rsidRPr="0005341E">
              <w:rPr>
                <w:rFonts w:ascii="Arial Narrow" w:hAnsi="Arial Narrow" w:cs="Arial"/>
                <w:sz w:val="22"/>
                <w:szCs w:val="22"/>
                <w:lang w:val="hr-HR"/>
              </w:rPr>
              <w:t>č</w:t>
            </w:r>
            <w:r w:rsidRPr="0005341E">
              <w:rPr>
                <w:rFonts w:ascii="Arial Narrow" w:hAnsi="Arial Narrow" w:cs="Arial"/>
                <w:sz w:val="22"/>
                <w:szCs w:val="22"/>
                <w:lang w:val="pl-PL"/>
              </w:rPr>
              <w:t>ili</w:t>
            </w:r>
            <w:r w:rsidRPr="0005341E">
              <w:rPr>
                <w:rFonts w:ascii="Arial Narrow" w:hAnsi="Arial Narrow" w:cs="Arial"/>
                <w:sz w:val="22"/>
                <w:szCs w:val="22"/>
                <w:lang w:val="hr-HR"/>
              </w:rPr>
              <w:t>š</w:t>
            </w:r>
            <w:r w:rsidRPr="0005341E">
              <w:rPr>
                <w:rFonts w:ascii="Arial Narrow" w:hAnsi="Arial Narrow" w:cs="Arial"/>
                <w:sz w:val="22"/>
                <w:szCs w:val="22"/>
                <w:lang w:val="pl-PL"/>
              </w:rPr>
              <w:t>tauZagrebuzavr</w:t>
            </w:r>
            <w:r w:rsidRPr="0005341E">
              <w:rPr>
                <w:rFonts w:ascii="Arial Narrow" w:hAnsi="Arial Narrow" w:cs="Arial"/>
                <w:sz w:val="22"/>
                <w:szCs w:val="22"/>
                <w:lang w:val="hr-HR"/>
              </w:rPr>
              <w:t>š</w:t>
            </w:r>
            <w:r w:rsidRPr="0005341E">
              <w:rPr>
                <w:rFonts w:ascii="Arial Narrow" w:hAnsi="Arial Narrow" w:cs="Arial"/>
                <w:sz w:val="22"/>
                <w:szCs w:val="22"/>
                <w:lang w:val="pl-PL"/>
              </w:rPr>
              <w:t>ila</w:t>
            </w:r>
            <w:r w:rsidRPr="0005341E">
              <w:rPr>
                <w:rFonts w:ascii="Arial Narrow" w:hAnsi="Arial Narrow" w:cs="Arial"/>
                <w:sz w:val="22"/>
                <w:szCs w:val="22"/>
                <w:lang w:val="hr-HR"/>
              </w:rPr>
              <w:t xml:space="preserve"> 1989. </w:t>
            </w:r>
            <w:r w:rsidRPr="0005341E">
              <w:rPr>
                <w:rFonts w:ascii="Arial Narrow" w:hAnsi="Arial Narrow" w:cs="Arial"/>
                <w:sz w:val="22"/>
                <w:szCs w:val="22"/>
                <w:lang w:val="pl-PL"/>
              </w:rPr>
              <w:t>Godine. Specijalisti</w:t>
            </w:r>
            <w:r w:rsidRPr="0005341E">
              <w:rPr>
                <w:rFonts w:ascii="Arial Narrow" w:hAnsi="Arial Narrow" w:cs="Arial"/>
                <w:sz w:val="22"/>
                <w:szCs w:val="22"/>
                <w:lang w:val="hr-HR"/>
              </w:rPr>
              <w:t>č</w:t>
            </w:r>
            <w:r w:rsidRPr="0005341E">
              <w:rPr>
                <w:rFonts w:ascii="Arial Narrow" w:hAnsi="Arial Narrow" w:cs="Arial"/>
                <w:sz w:val="22"/>
                <w:szCs w:val="22"/>
                <w:lang w:val="pl-PL"/>
              </w:rPr>
              <w:t>kiispitizmedicinske citologijepolo</w:t>
            </w:r>
            <w:r w:rsidRPr="0005341E">
              <w:rPr>
                <w:rFonts w:ascii="Arial Narrow" w:hAnsi="Arial Narrow" w:cs="Arial"/>
                <w:sz w:val="22"/>
                <w:szCs w:val="22"/>
                <w:lang w:val="hr-HR"/>
              </w:rPr>
              <w:t>ž</w:t>
            </w:r>
            <w:r w:rsidRPr="0005341E">
              <w:rPr>
                <w:rFonts w:ascii="Arial Narrow" w:hAnsi="Arial Narrow" w:cs="Arial"/>
                <w:sz w:val="22"/>
                <w:szCs w:val="22"/>
                <w:lang w:val="pl-PL"/>
              </w:rPr>
              <w:t>ila</w:t>
            </w:r>
            <w:r w:rsidRPr="0005341E">
              <w:rPr>
                <w:rFonts w:ascii="Arial Narrow" w:hAnsi="Arial Narrow" w:cs="Arial"/>
                <w:sz w:val="22"/>
                <w:szCs w:val="22"/>
                <w:lang w:val="hr-HR"/>
              </w:rPr>
              <w:t xml:space="preserve"> 1998. </w:t>
            </w:r>
            <w:r w:rsidRPr="0005341E">
              <w:rPr>
                <w:rFonts w:ascii="Arial Narrow" w:hAnsi="Arial Narrow" w:cs="Arial"/>
                <w:sz w:val="22"/>
                <w:szCs w:val="22"/>
                <w:lang w:val="pl-PL"/>
              </w:rPr>
              <w:t>Godine. Z</w:t>
            </w:r>
            <w:r w:rsidRPr="0005341E">
              <w:rPr>
                <w:rFonts w:ascii="Arial Narrow" w:hAnsi="Arial Narrow" w:cs="Arial"/>
                <w:sz w:val="22"/>
                <w:szCs w:val="22"/>
                <w:lang w:val="hr-HR"/>
              </w:rPr>
              <w:t xml:space="preserve">avršila </w:t>
            </w:r>
            <w:r w:rsidRPr="0005341E">
              <w:rPr>
                <w:rFonts w:ascii="Arial Narrow" w:hAnsi="Arial Narrow" w:cs="Arial"/>
                <w:sz w:val="22"/>
                <w:szCs w:val="22"/>
                <w:lang w:val="sv-SE"/>
              </w:rPr>
              <w:t>doktorskiposlijediplomskistudij</w:t>
            </w:r>
            <w:r w:rsidRPr="0005341E">
              <w:rPr>
                <w:rFonts w:ascii="Arial Narrow" w:hAnsi="Arial Narrow" w:cs="Arial"/>
                <w:sz w:val="22"/>
                <w:szCs w:val="22"/>
                <w:lang w:val="hr-HR"/>
              </w:rPr>
              <w:t xml:space="preserve"> “</w:t>
            </w:r>
            <w:r w:rsidRPr="0005341E">
              <w:rPr>
                <w:rFonts w:ascii="Arial Narrow" w:hAnsi="Arial Narrow" w:cs="Arial"/>
                <w:sz w:val="22"/>
                <w:szCs w:val="22"/>
                <w:lang w:val="sv-SE"/>
              </w:rPr>
              <w:t>Biomedicinaizdravstvo</w:t>
            </w:r>
            <w:r w:rsidRPr="0005341E">
              <w:rPr>
                <w:rFonts w:ascii="Arial Narrow" w:hAnsi="Arial Narrow" w:cs="Arial"/>
                <w:sz w:val="22"/>
                <w:szCs w:val="22"/>
                <w:lang w:val="hr-HR"/>
              </w:rPr>
              <w:t xml:space="preserve">“ na </w:t>
            </w:r>
            <w:r w:rsidRPr="0005341E">
              <w:rPr>
                <w:rFonts w:ascii="Arial Narrow" w:hAnsi="Arial Narrow" w:cs="Arial"/>
                <w:sz w:val="22"/>
                <w:szCs w:val="22"/>
                <w:lang w:val="pl-PL"/>
              </w:rPr>
              <w:t>MedicinskomfakultetuSveu</w:t>
            </w:r>
            <w:r w:rsidRPr="0005341E">
              <w:rPr>
                <w:rFonts w:ascii="Arial Narrow" w:hAnsi="Arial Narrow" w:cs="Arial"/>
                <w:sz w:val="22"/>
                <w:szCs w:val="22"/>
                <w:lang w:val="hr-HR"/>
              </w:rPr>
              <w:t>č</w:t>
            </w:r>
            <w:r w:rsidRPr="0005341E">
              <w:rPr>
                <w:rFonts w:ascii="Arial Narrow" w:hAnsi="Arial Narrow" w:cs="Arial"/>
                <w:sz w:val="22"/>
                <w:szCs w:val="22"/>
                <w:lang w:val="pl-PL"/>
              </w:rPr>
              <w:t>ili</w:t>
            </w:r>
            <w:r w:rsidRPr="0005341E">
              <w:rPr>
                <w:rFonts w:ascii="Arial Narrow" w:hAnsi="Arial Narrow" w:cs="Arial"/>
                <w:sz w:val="22"/>
                <w:szCs w:val="22"/>
                <w:lang w:val="hr-HR"/>
              </w:rPr>
              <w:t>š</w:t>
            </w:r>
            <w:r w:rsidRPr="0005341E">
              <w:rPr>
                <w:rFonts w:ascii="Arial Narrow" w:hAnsi="Arial Narrow" w:cs="Arial"/>
                <w:sz w:val="22"/>
                <w:szCs w:val="22"/>
                <w:lang w:val="pl-PL"/>
              </w:rPr>
              <w:t>tauZagrebu. D</w:t>
            </w:r>
            <w:r w:rsidRPr="0005341E">
              <w:rPr>
                <w:rFonts w:ascii="Arial Narrow" w:hAnsi="Arial Narrow" w:cs="Arial"/>
                <w:sz w:val="22"/>
                <w:szCs w:val="22"/>
                <w:lang w:val="hr-HR" w:bidi="he-IL"/>
              </w:rPr>
              <w:t>isertaciju „</w:t>
            </w:r>
            <w:r w:rsidRPr="0005341E">
              <w:rPr>
                <w:rFonts w:ascii="Arial Narrow" w:hAnsi="Arial Narrow" w:cs="Arial"/>
                <w:sz w:val="22"/>
                <w:szCs w:val="22"/>
                <w:lang w:val="pl-PL"/>
              </w:rPr>
              <w:t>Morfolo</w:t>
            </w:r>
            <w:r w:rsidRPr="0005341E">
              <w:rPr>
                <w:rFonts w:ascii="Arial Narrow" w:hAnsi="Arial Narrow" w:cs="Arial"/>
                <w:sz w:val="22"/>
                <w:szCs w:val="22"/>
                <w:lang w:val="hr-HR"/>
              </w:rPr>
              <w:t>š</w:t>
            </w:r>
            <w:r w:rsidRPr="0005341E">
              <w:rPr>
                <w:rFonts w:ascii="Arial Narrow" w:hAnsi="Arial Narrow" w:cs="Arial"/>
                <w:sz w:val="22"/>
                <w:szCs w:val="22"/>
                <w:lang w:val="pl-PL"/>
              </w:rPr>
              <w:t>keicitogeneti</w:t>
            </w:r>
            <w:r w:rsidRPr="0005341E">
              <w:rPr>
                <w:rFonts w:ascii="Arial Narrow" w:hAnsi="Arial Narrow" w:cs="Arial"/>
                <w:sz w:val="22"/>
                <w:szCs w:val="22"/>
                <w:lang w:val="hr-HR"/>
              </w:rPr>
              <w:t>č</w:t>
            </w:r>
            <w:r w:rsidRPr="0005341E">
              <w:rPr>
                <w:rFonts w:ascii="Arial Narrow" w:hAnsi="Arial Narrow" w:cs="Arial"/>
                <w:sz w:val="22"/>
                <w:szCs w:val="22"/>
                <w:lang w:val="pl-PL"/>
              </w:rPr>
              <w:t>kepromjene</w:t>
            </w:r>
            <w:r w:rsidRPr="0005341E">
              <w:rPr>
                <w:rFonts w:ascii="Arial Narrow" w:hAnsi="Arial Narrow" w:cs="Arial"/>
                <w:sz w:val="22"/>
                <w:szCs w:val="22"/>
                <w:lang w:val="hr-HR"/>
              </w:rPr>
              <w:t xml:space="preserve">, </w:t>
            </w:r>
            <w:r w:rsidRPr="0005341E">
              <w:rPr>
                <w:rFonts w:ascii="Arial Narrow" w:hAnsi="Arial Narrow" w:cs="Arial"/>
                <w:sz w:val="22"/>
                <w:szCs w:val="22"/>
                <w:lang w:val="pl-PL"/>
              </w:rPr>
              <w:t>razinaekspresijeWT</w:t>
            </w:r>
            <w:r w:rsidRPr="0005341E">
              <w:rPr>
                <w:rFonts w:ascii="Arial Narrow" w:hAnsi="Arial Narrow" w:cs="Arial"/>
                <w:sz w:val="22"/>
                <w:szCs w:val="22"/>
                <w:lang w:val="hr-HR"/>
              </w:rPr>
              <w:t xml:space="preserve">1 </w:t>
            </w:r>
            <w:r w:rsidRPr="0005341E">
              <w:rPr>
                <w:rFonts w:ascii="Arial Narrow" w:hAnsi="Arial Narrow" w:cs="Arial"/>
                <w:sz w:val="22"/>
                <w:szCs w:val="22"/>
                <w:lang w:val="pl-PL"/>
              </w:rPr>
              <w:t>teduplikacijagenaFLT</w:t>
            </w:r>
            <w:r w:rsidRPr="0005341E">
              <w:rPr>
                <w:rFonts w:ascii="Arial Narrow" w:hAnsi="Arial Narrow" w:cs="Arial"/>
                <w:sz w:val="22"/>
                <w:szCs w:val="22"/>
                <w:lang w:val="hr-HR"/>
              </w:rPr>
              <w:t xml:space="preserve">3 </w:t>
            </w:r>
            <w:r w:rsidRPr="0005341E">
              <w:rPr>
                <w:rFonts w:ascii="Arial Narrow" w:hAnsi="Arial Narrow" w:cs="Arial"/>
                <w:sz w:val="22"/>
                <w:szCs w:val="22"/>
                <w:lang w:val="pl-PL"/>
              </w:rPr>
              <w:t>unovootkrivenimakutnimmijeloi</w:t>
            </w:r>
            <w:r w:rsidRPr="0005341E">
              <w:rPr>
                <w:rFonts w:ascii="Arial Narrow" w:hAnsi="Arial Narrow" w:cs="Arial"/>
                <w:sz w:val="22"/>
                <w:szCs w:val="22"/>
                <w:lang w:val="hr-HR"/>
              </w:rPr>
              <w:t>č</w:t>
            </w:r>
            <w:r w:rsidRPr="0005341E">
              <w:rPr>
                <w:rFonts w:ascii="Arial Narrow" w:hAnsi="Arial Narrow" w:cs="Arial"/>
                <w:sz w:val="22"/>
                <w:szCs w:val="22"/>
                <w:lang w:val="pl-PL"/>
              </w:rPr>
              <w:t>nimleukemijamasaznacimamijelodisplazije</w:t>
            </w:r>
            <w:r w:rsidRPr="0005341E">
              <w:rPr>
                <w:rFonts w:ascii="Arial Narrow" w:hAnsi="Arial Narrow" w:cs="Arial"/>
                <w:sz w:val="22"/>
                <w:szCs w:val="22"/>
                <w:lang w:val="hr-HR"/>
              </w:rPr>
              <w:t>” obranila 2014.godine. Kao autor i koautor o</w:t>
            </w:r>
            <w:r w:rsidRPr="0005341E">
              <w:rPr>
                <w:rFonts w:ascii="Arial Narrow" w:hAnsi="Arial Narrow" w:cs="Arial"/>
                <w:sz w:val="22"/>
                <w:szCs w:val="22"/>
                <w:lang w:val="pl-PL"/>
              </w:rPr>
              <w:t>bjavila</w:t>
            </w:r>
            <w:r w:rsidRPr="0005341E">
              <w:rPr>
                <w:rFonts w:ascii="Arial Narrow" w:hAnsi="Arial Narrow" w:cs="Arial"/>
                <w:sz w:val="22"/>
                <w:szCs w:val="22"/>
                <w:lang w:val="hr-HR"/>
              </w:rPr>
              <w:t xml:space="preserve"> devet</w:t>
            </w:r>
            <w:r w:rsidRPr="0005341E">
              <w:rPr>
                <w:rFonts w:ascii="Arial Narrow" w:hAnsi="Arial Narrow" w:cs="Arial"/>
                <w:sz w:val="22"/>
                <w:szCs w:val="22"/>
                <w:lang w:val="pl-PL"/>
              </w:rPr>
              <w:t xml:space="preserve"> znanstvenihradovacitiranihuCC</w:t>
            </w:r>
            <w:r w:rsidRPr="0005341E">
              <w:rPr>
                <w:rFonts w:ascii="Arial Narrow" w:hAnsi="Arial Narrow" w:cs="Arial"/>
                <w:sz w:val="22"/>
                <w:szCs w:val="22"/>
                <w:lang w:val="hr-HR"/>
              </w:rPr>
              <w:t>-</w:t>
            </w:r>
            <w:r w:rsidRPr="0005341E">
              <w:rPr>
                <w:rFonts w:ascii="Arial Narrow" w:hAnsi="Arial Narrow" w:cs="Arial"/>
                <w:sz w:val="22"/>
                <w:szCs w:val="22"/>
                <w:lang w:val="pl-PL"/>
              </w:rPr>
              <w:t>u</w:t>
            </w:r>
            <w:r w:rsidRPr="0005341E">
              <w:rPr>
                <w:rFonts w:ascii="Arial Narrow" w:hAnsi="Arial Narrow" w:cs="Arial"/>
                <w:sz w:val="22"/>
                <w:szCs w:val="22"/>
                <w:lang w:val="hr-HR"/>
              </w:rPr>
              <w:t xml:space="preserve">, </w:t>
            </w:r>
            <w:r w:rsidRPr="0005341E">
              <w:rPr>
                <w:rFonts w:ascii="Arial Narrow" w:hAnsi="Arial Narrow" w:cs="Arial"/>
                <w:sz w:val="22"/>
                <w:szCs w:val="22"/>
                <w:lang w:val="pl-PL"/>
              </w:rPr>
              <w:t>isedamcitiranihuostalim</w:t>
            </w:r>
            <w:r w:rsidRPr="0005341E">
              <w:rPr>
                <w:rFonts w:ascii="Arial Narrow" w:hAnsi="Arial Narrow" w:cs="Arial"/>
                <w:sz w:val="22"/>
                <w:szCs w:val="22"/>
                <w:lang w:val="hr-HR"/>
              </w:rPr>
              <w:t xml:space="preserve"> č</w:t>
            </w:r>
            <w:r w:rsidRPr="0005341E">
              <w:rPr>
                <w:rFonts w:ascii="Arial Narrow" w:hAnsi="Arial Narrow" w:cs="Arial"/>
                <w:sz w:val="22"/>
                <w:szCs w:val="22"/>
                <w:lang w:val="pl-PL"/>
              </w:rPr>
              <w:t>asopisima. RadinaKlini</w:t>
            </w:r>
            <w:r w:rsidRPr="0005341E">
              <w:rPr>
                <w:rFonts w:ascii="Arial Narrow" w:hAnsi="Arial Narrow" w:cs="Arial"/>
                <w:sz w:val="22"/>
                <w:szCs w:val="22"/>
                <w:lang w:val="hr-HR"/>
              </w:rPr>
              <w:t>č</w:t>
            </w:r>
            <w:r w:rsidRPr="0005341E">
              <w:rPr>
                <w:rFonts w:ascii="Arial Narrow" w:hAnsi="Arial Narrow" w:cs="Arial"/>
                <w:sz w:val="22"/>
                <w:szCs w:val="22"/>
                <w:lang w:val="pl-PL"/>
              </w:rPr>
              <w:t>komzavoduzapatologijuicitologijuKBC</w:t>
            </w:r>
            <w:r w:rsidRPr="0005341E">
              <w:rPr>
                <w:rFonts w:ascii="Arial Narrow" w:hAnsi="Arial Narrow" w:cs="Arial"/>
                <w:sz w:val="22"/>
                <w:szCs w:val="22"/>
                <w:lang w:val="hr-HR"/>
              </w:rPr>
              <w:t>-</w:t>
            </w:r>
            <w:r w:rsidRPr="0005341E">
              <w:rPr>
                <w:rFonts w:ascii="Arial Narrow" w:hAnsi="Arial Narrow" w:cs="Arial"/>
                <w:sz w:val="22"/>
                <w:szCs w:val="22"/>
                <w:lang w:val="pl-PL"/>
              </w:rPr>
              <w:t>aZagreb</w:t>
            </w:r>
            <w:r w:rsidRPr="0005341E">
              <w:rPr>
                <w:rFonts w:ascii="Arial Narrow" w:hAnsi="Arial Narrow" w:cs="Arial"/>
                <w:sz w:val="22"/>
                <w:szCs w:val="22"/>
                <w:lang w:val="hr-HR"/>
              </w:rPr>
              <w:t xml:space="preserve">, </w:t>
            </w:r>
            <w:r w:rsidRPr="0005341E">
              <w:rPr>
                <w:rFonts w:ascii="Arial Narrow" w:hAnsi="Arial Narrow" w:cs="Arial"/>
                <w:sz w:val="22"/>
                <w:szCs w:val="22"/>
                <w:lang w:val="pl-PL"/>
              </w:rPr>
              <w:t>podru</w:t>
            </w:r>
            <w:r w:rsidRPr="0005341E">
              <w:rPr>
                <w:rFonts w:ascii="Arial Narrow" w:hAnsi="Arial Narrow" w:cs="Arial"/>
                <w:sz w:val="22"/>
                <w:szCs w:val="22"/>
                <w:lang w:val="hr-HR"/>
              </w:rPr>
              <w:t>č</w:t>
            </w:r>
            <w:r w:rsidRPr="0005341E">
              <w:rPr>
                <w:rFonts w:ascii="Arial Narrow" w:hAnsi="Arial Narrow" w:cs="Arial"/>
                <w:sz w:val="22"/>
                <w:szCs w:val="22"/>
                <w:lang w:val="pl-PL"/>
              </w:rPr>
              <w:t>jedjelovanja</w:t>
            </w:r>
            <w:r w:rsidRPr="0005341E">
              <w:rPr>
                <w:rFonts w:ascii="Arial Narrow" w:hAnsi="Arial Narrow" w:cs="Arial"/>
                <w:sz w:val="22"/>
                <w:szCs w:val="22"/>
                <w:lang w:val="hr-HR"/>
              </w:rPr>
              <w:t xml:space="preserve">: </w:t>
            </w:r>
            <w:r w:rsidRPr="0005341E">
              <w:rPr>
                <w:rFonts w:ascii="Arial Narrow" w:hAnsi="Arial Narrow" w:cs="Arial"/>
                <w:sz w:val="22"/>
                <w:szCs w:val="22"/>
                <w:lang w:val="pl-PL"/>
              </w:rPr>
              <w:t>aspiracijskahematolo</w:t>
            </w:r>
            <w:r w:rsidRPr="0005341E">
              <w:rPr>
                <w:rFonts w:ascii="Arial Narrow" w:hAnsi="Arial Narrow" w:cs="Arial"/>
                <w:sz w:val="22"/>
                <w:szCs w:val="22"/>
                <w:lang w:val="hr-HR"/>
              </w:rPr>
              <w:t>š</w:t>
            </w:r>
            <w:r w:rsidRPr="0005341E">
              <w:rPr>
                <w:rFonts w:ascii="Arial Narrow" w:hAnsi="Arial Narrow" w:cs="Arial"/>
                <w:sz w:val="22"/>
                <w:szCs w:val="22"/>
                <w:lang w:val="pl-PL"/>
              </w:rPr>
              <w:t>ka</w:t>
            </w:r>
            <w:r w:rsidRPr="0005341E">
              <w:rPr>
                <w:rFonts w:ascii="Arial Narrow" w:hAnsi="Arial Narrow" w:cs="Arial"/>
                <w:sz w:val="22"/>
                <w:szCs w:val="22"/>
                <w:lang w:val="hr-HR"/>
              </w:rPr>
              <w:t xml:space="preserve">, </w:t>
            </w:r>
            <w:r w:rsidRPr="0005341E">
              <w:rPr>
                <w:rFonts w:ascii="Arial Narrow" w:hAnsi="Arial Narrow" w:cs="Arial"/>
                <w:sz w:val="22"/>
                <w:szCs w:val="22"/>
                <w:lang w:val="pl-PL"/>
              </w:rPr>
              <w:t>endokrinolo</w:t>
            </w:r>
            <w:r w:rsidRPr="0005341E">
              <w:rPr>
                <w:rFonts w:ascii="Arial Narrow" w:hAnsi="Arial Narrow" w:cs="Arial"/>
                <w:sz w:val="22"/>
                <w:szCs w:val="22"/>
                <w:lang w:val="hr-HR"/>
              </w:rPr>
              <w:t>š</w:t>
            </w:r>
            <w:r w:rsidRPr="0005341E">
              <w:rPr>
                <w:rFonts w:ascii="Arial Narrow" w:hAnsi="Arial Narrow" w:cs="Arial"/>
                <w:sz w:val="22"/>
                <w:szCs w:val="22"/>
                <w:lang w:val="pl-PL"/>
              </w:rPr>
              <w:t>kaipedijatrijskacitologija</w:t>
            </w:r>
            <w:r w:rsidRPr="0005341E">
              <w:rPr>
                <w:rFonts w:ascii="Arial Narrow" w:hAnsi="Arial Narrow" w:cs="Arial"/>
                <w:sz w:val="22"/>
                <w:szCs w:val="22"/>
                <w:lang w:val="hr-HR"/>
              </w:rPr>
              <w:t xml:space="preserve">; </w:t>
            </w:r>
            <w:r w:rsidRPr="0005341E">
              <w:rPr>
                <w:rFonts w:ascii="Arial Narrow" w:hAnsi="Arial Narrow" w:cs="Arial"/>
                <w:sz w:val="22"/>
                <w:szCs w:val="22"/>
                <w:lang w:val="pl-PL"/>
              </w:rPr>
              <w:t>eksfolijativna citologijatjelesnihteku</w:t>
            </w:r>
            <w:r w:rsidRPr="0005341E">
              <w:rPr>
                <w:rFonts w:ascii="Arial Narrow" w:hAnsi="Arial Narrow" w:cs="Arial"/>
                <w:sz w:val="22"/>
                <w:szCs w:val="22"/>
                <w:lang w:val="hr-HR"/>
              </w:rPr>
              <w:t>ć</w:t>
            </w:r>
            <w:r w:rsidRPr="0005341E">
              <w:rPr>
                <w:rFonts w:ascii="Arial Narrow" w:hAnsi="Arial Narrow" w:cs="Arial"/>
                <w:sz w:val="22"/>
                <w:szCs w:val="22"/>
                <w:lang w:val="pl-PL"/>
              </w:rPr>
              <w:t>ina</w:t>
            </w:r>
            <w:r w:rsidRPr="0005341E">
              <w:rPr>
                <w:rFonts w:ascii="Arial Narrow" w:hAnsi="Arial Narrow" w:cs="Arial"/>
                <w:sz w:val="22"/>
                <w:szCs w:val="22"/>
                <w:lang w:val="hr-HR"/>
              </w:rPr>
              <w:t xml:space="preserve">.                                                     </w:t>
            </w:r>
          </w:p>
        </w:tc>
      </w:tr>
      <w:tr w:rsidR="00F26569" w:rsidRPr="0005341E" w:rsidTr="00F000CC">
        <w:tc>
          <w:tcPr>
            <w:tcW w:w="2376" w:type="dxa"/>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Popis radova </w:t>
            </w:r>
          </w:p>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(najvažniji zadnjih 5 godina)</w:t>
            </w:r>
          </w:p>
          <w:p w:rsidR="00F26569" w:rsidRPr="0005341E" w:rsidRDefault="00F26569" w:rsidP="0005341E">
            <w:pPr>
              <w:spacing w:before="60" w:after="60"/>
              <w:rPr>
                <w:rFonts w:ascii="Arial Narrow" w:hAnsi="Arial Narrow" w:cs="Arial"/>
                <w:b/>
                <w:bCs/>
                <w:sz w:val="22"/>
                <w:szCs w:val="22"/>
                <w:lang w:val="hr-HR"/>
              </w:rPr>
            </w:pPr>
          </w:p>
        </w:tc>
        <w:tc>
          <w:tcPr>
            <w:tcW w:w="6912" w:type="dxa"/>
          </w:tcPr>
          <w:p w:rsidR="00F26569" w:rsidRPr="0005341E" w:rsidRDefault="00F26569" w:rsidP="00E337BE">
            <w:pPr>
              <w:pStyle w:val="ListParagraph"/>
              <w:numPr>
                <w:ilvl w:val="0"/>
                <w:numId w:val="115"/>
              </w:numPr>
              <w:spacing w:before="60" w:after="60"/>
              <w:ind w:left="714" w:hanging="357"/>
              <w:contextualSpacing/>
              <w:rPr>
                <w:rFonts w:ascii="Arial Narrow" w:hAnsi="Arial Narrow" w:cs="Arial"/>
                <w:sz w:val="22"/>
                <w:szCs w:val="22"/>
              </w:rPr>
            </w:pPr>
            <w:r w:rsidRPr="0005341E">
              <w:rPr>
                <w:rFonts w:ascii="Arial Narrow" w:hAnsi="Arial Narrow" w:cs="Arial"/>
                <w:sz w:val="22"/>
                <w:szCs w:val="22"/>
                <w:lang w:val="sv-SE"/>
              </w:rPr>
              <w:t xml:space="preserve">Ries S, Rnjak L, Mitrović Z, Gjadrov-Kuveždić K, Nola M, Sučić M. </w:t>
            </w:r>
            <w:hyperlink r:id="rId589" w:tgtFrame="_blank" w:history="1">
              <w:r w:rsidRPr="0005341E">
                <w:rPr>
                  <w:rStyle w:val="Hyperlink"/>
                  <w:rFonts w:ascii="Arial Narrow" w:hAnsi="Arial Narrow" w:cs="Arial"/>
                  <w:bCs/>
                  <w:sz w:val="22"/>
                  <w:szCs w:val="22"/>
                </w:rPr>
                <w:t>CD13+Anaplastic Large Cell Lymphoma With Leukemic Presentation and Additional Chromosomal Abnormality</w:t>
              </w:r>
            </w:hyperlink>
            <w:r w:rsidRPr="0005341E">
              <w:rPr>
                <w:rFonts w:ascii="Arial Narrow" w:hAnsi="Arial Narrow" w:cs="Arial"/>
                <w:sz w:val="22"/>
                <w:szCs w:val="22"/>
              </w:rPr>
              <w:t xml:space="preserve">. </w:t>
            </w:r>
            <w:r w:rsidRPr="0005341E">
              <w:rPr>
                <w:rStyle w:val="st1"/>
                <w:rFonts w:ascii="Arial Narrow" w:hAnsi="Arial Narrow" w:cs="Arial"/>
                <w:sz w:val="22"/>
                <w:szCs w:val="22"/>
              </w:rPr>
              <w:t xml:space="preserve">Diagn Cytopathol </w:t>
            </w:r>
            <w:r w:rsidRPr="0005341E">
              <w:rPr>
                <w:rFonts w:ascii="Arial Narrow" w:hAnsi="Arial Narrow" w:cs="Arial"/>
                <w:sz w:val="22"/>
                <w:szCs w:val="22"/>
              </w:rPr>
              <w:t>2010;</w:t>
            </w:r>
            <w:r w:rsidRPr="0005341E">
              <w:rPr>
                <w:rFonts w:ascii="Arial Narrow" w:hAnsi="Arial Narrow" w:cs="Arial"/>
                <w:bCs/>
                <w:sz w:val="22"/>
                <w:szCs w:val="22"/>
              </w:rPr>
              <w:t>38(</w:t>
            </w:r>
            <w:r w:rsidRPr="0005341E">
              <w:rPr>
                <w:rFonts w:ascii="Arial Narrow" w:hAnsi="Arial Narrow" w:cs="Arial"/>
                <w:sz w:val="22"/>
                <w:szCs w:val="22"/>
              </w:rPr>
              <w:t>2):141</w:t>
            </w:r>
            <w:r w:rsidRPr="0005341E">
              <w:rPr>
                <w:rFonts w:ascii="Arial Narrow" w:hAnsi="Arial Narrow" w:cs="Arial"/>
                <w:bCs/>
                <w:sz w:val="22"/>
                <w:szCs w:val="22"/>
              </w:rPr>
              <w:t>-</w:t>
            </w:r>
            <w:r w:rsidRPr="0005341E">
              <w:rPr>
                <w:rFonts w:ascii="Arial Narrow" w:hAnsi="Arial Narrow" w:cs="Arial"/>
                <w:sz w:val="22"/>
                <w:szCs w:val="22"/>
              </w:rPr>
              <w:t>6.</w:t>
            </w:r>
          </w:p>
          <w:p w:rsidR="00F26569" w:rsidRPr="0005341E" w:rsidRDefault="00F26569" w:rsidP="00E337BE">
            <w:pPr>
              <w:pStyle w:val="ListParagraph"/>
              <w:numPr>
                <w:ilvl w:val="0"/>
                <w:numId w:val="114"/>
              </w:numPr>
              <w:spacing w:before="60" w:after="60"/>
              <w:ind w:left="714" w:hanging="357"/>
              <w:contextualSpacing/>
              <w:rPr>
                <w:rFonts w:ascii="Arial Narrow" w:hAnsi="Arial Narrow" w:cs="Arial"/>
                <w:sz w:val="22"/>
                <w:szCs w:val="22"/>
              </w:rPr>
            </w:pPr>
            <w:r w:rsidRPr="0005341E">
              <w:rPr>
                <w:rFonts w:ascii="Arial Narrow" w:hAnsi="Arial Narrow" w:cs="Arial"/>
                <w:sz w:val="22"/>
                <w:szCs w:val="22"/>
              </w:rPr>
              <w:t xml:space="preserve">Gjadrov-Kuveždić </w:t>
            </w:r>
            <w:r w:rsidRPr="0005341E">
              <w:rPr>
                <w:rStyle w:val="e3o8r"/>
                <w:rFonts w:ascii="Arial Narrow" w:hAnsi="Arial Narrow" w:cs="Arial"/>
                <w:sz w:val="22"/>
                <w:szCs w:val="22"/>
              </w:rPr>
              <w:t>K,</w:t>
            </w:r>
            <w:r w:rsidRPr="0005341E">
              <w:rPr>
                <w:rFonts w:ascii="Arial Narrow" w:hAnsi="Arial Narrow" w:cs="Arial"/>
                <w:sz w:val="22"/>
                <w:szCs w:val="22"/>
              </w:rPr>
              <w:t xml:space="preserve"> Aurer </w:t>
            </w:r>
            <w:r w:rsidRPr="0005341E">
              <w:rPr>
                <w:rStyle w:val="e3o8r"/>
                <w:rFonts w:ascii="Arial Narrow" w:hAnsi="Arial Narrow" w:cs="Arial"/>
                <w:sz w:val="22"/>
                <w:szCs w:val="22"/>
              </w:rPr>
              <w:t>I,</w:t>
            </w:r>
            <w:r w:rsidRPr="0005341E">
              <w:rPr>
                <w:rFonts w:ascii="Arial Narrow" w:hAnsi="Arial Narrow" w:cs="Arial"/>
                <w:sz w:val="22"/>
                <w:szCs w:val="22"/>
              </w:rPr>
              <w:t xml:space="preserve"> Ries S, Sučić M, Marković-Glamočak M, Ilić I, Bašić-Kinda S, Radman I, Labar B </w:t>
            </w:r>
            <w:hyperlink r:id="rId590" w:tgtFrame="_blank" w:history="1">
              <w:r w:rsidRPr="0005341E">
                <w:rPr>
                  <w:rStyle w:val="Hyperlink"/>
                  <w:rFonts w:ascii="Arial Narrow" w:hAnsi="Arial Narrow" w:cs="Arial"/>
                  <w:bCs/>
                  <w:sz w:val="22"/>
                  <w:szCs w:val="22"/>
                </w:rPr>
                <w:t>FNA based diagnosis of head and neck nodal lymphoma</w:t>
              </w:r>
            </w:hyperlink>
            <w:r w:rsidRPr="0005341E">
              <w:rPr>
                <w:rFonts w:ascii="Arial Narrow" w:hAnsi="Arial Narrow" w:cs="Arial"/>
                <w:sz w:val="22"/>
                <w:szCs w:val="22"/>
              </w:rPr>
              <w:t xml:space="preserve">.  </w:t>
            </w:r>
            <w:r w:rsidRPr="0005341E">
              <w:rPr>
                <w:rFonts w:ascii="Arial Narrow" w:hAnsi="Arial Narrow" w:cs="Arial"/>
                <w:iCs/>
                <w:sz w:val="22"/>
                <w:szCs w:val="22"/>
              </w:rPr>
              <w:t>Coll Antropol 2010;3</w:t>
            </w:r>
            <w:r w:rsidRPr="0005341E">
              <w:rPr>
                <w:rFonts w:ascii="Arial Narrow" w:hAnsi="Arial Narrow" w:cs="Arial"/>
                <w:bCs/>
                <w:sz w:val="22"/>
                <w:szCs w:val="22"/>
              </w:rPr>
              <w:t>4(</w:t>
            </w:r>
            <w:r w:rsidRPr="0005341E">
              <w:rPr>
                <w:rFonts w:ascii="Arial Narrow" w:hAnsi="Arial Narrow" w:cs="Arial"/>
                <w:sz w:val="22"/>
                <w:szCs w:val="22"/>
              </w:rPr>
              <w:t>1):7</w:t>
            </w:r>
            <w:r w:rsidRPr="0005341E">
              <w:rPr>
                <w:rFonts w:ascii="Arial Narrow" w:hAnsi="Arial Narrow" w:cs="Arial"/>
                <w:bCs/>
                <w:sz w:val="22"/>
                <w:szCs w:val="22"/>
              </w:rPr>
              <w:t>-</w:t>
            </w:r>
            <w:r w:rsidRPr="0005341E">
              <w:rPr>
                <w:rFonts w:ascii="Arial Narrow" w:hAnsi="Arial Narrow" w:cs="Arial"/>
                <w:sz w:val="22"/>
                <w:szCs w:val="22"/>
              </w:rPr>
              <w:t xml:space="preserve">12. </w:t>
            </w:r>
          </w:p>
          <w:p w:rsidR="00F26569" w:rsidRPr="0005341E" w:rsidRDefault="00F26569" w:rsidP="00E337BE">
            <w:pPr>
              <w:pStyle w:val="ListParagraph"/>
              <w:numPr>
                <w:ilvl w:val="0"/>
                <w:numId w:val="114"/>
              </w:numPr>
              <w:spacing w:before="60" w:after="60"/>
              <w:ind w:left="714" w:hanging="357"/>
              <w:contextualSpacing/>
              <w:rPr>
                <w:rFonts w:ascii="Arial Narrow" w:hAnsi="Arial Narrow" w:cs="Arial"/>
                <w:sz w:val="22"/>
                <w:szCs w:val="22"/>
              </w:rPr>
            </w:pPr>
            <w:r w:rsidRPr="0005341E">
              <w:rPr>
                <w:rFonts w:ascii="Arial Narrow" w:hAnsi="Arial Narrow" w:cs="Arial"/>
                <w:sz w:val="22"/>
                <w:szCs w:val="22"/>
              </w:rPr>
              <w:t>Bilić E, Feminić R, Konja J, Simat M, Dubravcic K, Batinić D, Ries S, Rajic LJ. CD20 positive childhood B-non Hodgkin lymphoma (B-NHL): morphology, immunophenotype and a novel treatment approach: a single center experience.</w:t>
            </w:r>
            <w:r w:rsidRPr="0005341E">
              <w:rPr>
                <w:rFonts w:ascii="Arial Narrow" w:hAnsi="Arial Narrow" w:cs="Arial"/>
                <w:iCs/>
                <w:sz w:val="22"/>
                <w:szCs w:val="22"/>
              </w:rPr>
              <w:t>Coll Antropol 2010;3</w:t>
            </w:r>
            <w:r w:rsidRPr="0005341E">
              <w:rPr>
                <w:rFonts w:ascii="Arial Narrow" w:hAnsi="Arial Narrow" w:cs="Arial"/>
                <w:bCs/>
                <w:sz w:val="22"/>
                <w:szCs w:val="22"/>
              </w:rPr>
              <w:t>4(</w:t>
            </w:r>
            <w:r w:rsidRPr="0005341E">
              <w:rPr>
                <w:rFonts w:ascii="Arial Narrow" w:hAnsi="Arial Narrow" w:cs="Arial"/>
                <w:sz w:val="22"/>
                <w:szCs w:val="22"/>
              </w:rPr>
              <w:t>1):171-5.</w:t>
            </w:r>
          </w:p>
          <w:p w:rsidR="00F26569" w:rsidRPr="0005341E" w:rsidRDefault="00F26569" w:rsidP="00E337BE">
            <w:pPr>
              <w:pStyle w:val="ListParagraph"/>
              <w:numPr>
                <w:ilvl w:val="0"/>
                <w:numId w:val="114"/>
              </w:numPr>
              <w:spacing w:before="60" w:after="60"/>
              <w:ind w:left="714" w:hanging="357"/>
              <w:contextualSpacing/>
              <w:rPr>
                <w:rFonts w:ascii="Arial Narrow" w:hAnsi="Arial Narrow" w:cs="Arial"/>
                <w:sz w:val="22"/>
                <w:szCs w:val="22"/>
              </w:rPr>
            </w:pPr>
            <w:r w:rsidRPr="0005341E">
              <w:rPr>
                <w:rFonts w:ascii="Arial Narrow" w:hAnsi="Arial Narrow" w:cs="Arial"/>
                <w:sz w:val="22"/>
                <w:szCs w:val="22"/>
              </w:rPr>
              <w:t xml:space="preserve">Vrbanus Lj, Sučić M, Marković-Glamočak M, Ries S, Gjadrov-Kuveždić K, Fabijanić I, Antulov J, Petrik J, Labar B. </w:t>
            </w:r>
            <w:hyperlink r:id="rId591" w:tgtFrame="_blank" w:history="1">
              <w:r w:rsidRPr="0005341E">
                <w:rPr>
                  <w:rStyle w:val="Hyperlink"/>
                  <w:rFonts w:ascii="Arial Narrow" w:hAnsi="Arial Narrow" w:cs="Arial"/>
                  <w:bCs/>
                  <w:sz w:val="22"/>
                  <w:szCs w:val="22"/>
                </w:rPr>
                <w:t>Apoptosis of Leukemic Cells : A Case Report</w:t>
              </w:r>
            </w:hyperlink>
            <w:r w:rsidRPr="0005341E">
              <w:rPr>
                <w:rFonts w:ascii="Arial Narrow" w:hAnsi="Arial Narrow" w:cs="Arial"/>
                <w:sz w:val="22"/>
                <w:szCs w:val="22"/>
              </w:rPr>
              <w:t xml:space="preserve">. </w:t>
            </w:r>
            <w:r w:rsidRPr="0005341E">
              <w:rPr>
                <w:rFonts w:ascii="Arial Narrow" w:hAnsi="Arial Narrow" w:cs="Arial"/>
                <w:iCs/>
                <w:sz w:val="22"/>
                <w:szCs w:val="22"/>
              </w:rPr>
              <w:t>Coll Antropol 2010;3</w:t>
            </w:r>
            <w:r w:rsidRPr="0005341E">
              <w:rPr>
                <w:rFonts w:ascii="Arial Narrow" w:hAnsi="Arial Narrow" w:cs="Arial"/>
                <w:bCs/>
                <w:sz w:val="22"/>
                <w:szCs w:val="22"/>
              </w:rPr>
              <w:t>4(</w:t>
            </w:r>
            <w:r w:rsidRPr="0005341E">
              <w:rPr>
                <w:rFonts w:ascii="Arial Narrow" w:hAnsi="Arial Narrow" w:cs="Arial"/>
                <w:sz w:val="22"/>
                <w:szCs w:val="22"/>
              </w:rPr>
              <w:t>1):705</w:t>
            </w:r>
            <w:r w:rsidRPr="0005341E">
              <w:rPr>
                <w:rFonts w:ascii="Arial Narrow" w:hAnsi="Arial Narrow" w:cs="Arial"/>
                <w:bCs/>
                <w:sz w:val="22"/>
                <w:szCs w:val="22"/>
              </w:rPr>
              <w:t>-</w:t>
            </w:r>
            <w:r w:rsidRPr="0005341E">
              <w:rPr>
                <w:rFonts w:ascii="Arial Narrow" w:hAnsi="Arial Narrow" w:cs="Arial"/>
                <w:sz w:val="22"/>
                <w:szCs w:val="22"/>
              </w:rPr>
              <w:t>11.</w:t>
            </w:r>
          </w:p>
          <w:p w:rsidR="00F26569" w:rsidRPr="0005341E" w:rsidRDefault="00F26569" w:rsidP="00E337BE">
            <w:pPr>
              <w:pStyle w:val="ListParagraph"/>
              <w:numPr>
                <w:ilvl w:val="0"/>
                <w:numId w:val="114"/>
              </w:numPr>
              <w:spacing w:before="60" w:after="60"/>
              <w:ind w:left="714" w:hanging="357"/>
              <w:contextualSpacing/>
              <w:rPr>
                <w:rFonts w:ascii="Arial Narrow" w:hAnsi="Arial Narrow" w:cs="Arial"/>
                <w:sz w:val="22"/>
                <w:szCs w:val="22"/>
              </w:rPr>
            </w:pPr>
            <w:r w:rsidRPr="0005341E">
              <w:rPr>
                <w:rFonts w:ascii="Arial Narrow" w:hAnsi="Arial Narrow" w:cs="Arial"/>
                <w:sz w:val="22"/>
                <w:szCs w:val="22"/>
              </w:rPr>
              <w:t xml:space="preserve">Ries S, Gjadrov Kuveždić  K, Zadro R: Prominentne nuklearne invaginacije u akutnim mijeloičnim leukemijama s </w:t>
            </w:r>
            <w:r w:rsidRPr="0005341E">
              <w:rPr>
                <w:rFonts w:ascii="Arial Narrow" w:hAnsi="Arial Narrow" w:cs="Arial"/>
                <w:i/>
                <w:sz w:val="22"/>
                <w:szCs w:val="22"/>
              </w:rPr>
              <w:t>FLT3</w:t>
            </w:r>
            <w:r w:rsidRPr="0005341E">
              <w:rPr>
                <w:rFonts w:ascii="Arial Narrow" w:hAnsi="Arial Narrow" w:cs="Arial"/>
                <w:sz w:val="22"/>
                <w:szCs w:val="22"/>
              </w:rPr>
              <w:t>-ITD mutacijom. Bilten Krohema 2013;5(1):4-6.</w:t>
            </w:r>
          </w:p>
          <w:p w:rsidR="00F26569" w:rsidRPr="0005341E" w:rsidRDefault="00F26569" w:rsidP="00E337BE">
            <w:pPr>
              <w:pStyle w:val="ListParagraph"/>
              <w:numPr>
                <w:ilvl w:val="0"/>
                <w:numId w:val="114"/>
              </w:numPr>
              <w:spacing w:before="60" w:after="60"/>
              <w:ind w:left="714" w:hanging="357"/>
              <w:contextualSpacing/>
              <w:rPr>
                <w:rFonts w:ascii="Arial Narrow" w:hAnsi="Arial Narrow" w:cs="Arial"/>
                <w:sz w:val="22"/>
                <w:szCs w:val="22"/>
              </w:rPr>
            </w:pPr>
            <w:r w:rsidRPr="0005341E">
              <w:rPr>
                <w:rFonts w:ascii="Arial Narrow" w:hAnsi="Arial Narrow" w:cs="Arial"/>
                <w:sz w:val="22"/>
                <w:szCs w:val="22"/>
              </w:rPr>
              <w:t xml:space="preserve">Gjadrov Kuveždić K, Ries S: </w:t>
            </w:r>
            <w:r w:rsidRPr="0005341E">
              <w:rPr>
                <w:rFonts w:ascii="Arial Narrow" w:hAnsi="Arial Narrow" w:cs="Arial"/>
                <w:bCs/>
                <w:sz w:val="22"/>
                <w:szCs w:val="22"/>
              </w:rPr>
              <w:t>Prikaz citomorfoloških dijagnoza akutnih leukemija u KBC-u Zagreb tijekom dva trogodišnja perioda.</w:t>
            </w:r>
            <w:r w:rsidRPr="0005341E">
              <w:rPr>
                <w:rFonts w:ascii="Arial Narrow" w:hAnsi="Arial Narrow" w:cs="Arial"/>
                <w:sz w:val="22"/>
                <w:szCs w:val="22"/>
              </w:rPr>
              <w:t>Bilten Krohema 2014;6(1):17-9.</w:t>
            </w:r>
          </w:p>
          <w:p w:rsidR="00F26569" w:rsidRPr="0005341E" w:rsidRDefault="00FB63BA" w:rsidP="00E337BE">
            <w:pPr>
              <w:pStyle w:val="ListParagraph"/>
              <w:numPr>
                <w:ilvl w:val="0"/>
                <w:numId w:val="114"/>
              </w:numPr>
              <w:spacing w:before="60" w:after="60"/>
              <w:ind w:left="714" w:hanging="357"/>
              <w:contextualSpacing/>
              <w:rPr>
                <w:rFonts w:ascii="Arial Narrow" w:hAnsi="Arial Narrow" w:cs="Arial"/>
                <w:sz w:val="22"/>
                <w:szCs w:val="22"/>
              </w:rPr>
            </w:pPr>
            <w:hyperlink r:id="rId592" w:history="1">
              <w:r w:rsidR="00F26569" w:rsidRPr="0005341E">
                <w:rPr>
                  <w:rStyle w:val="Hyperlink"/>
                  <w:rFonts w:ascii="Arial Narrow" w:hAnsi="Arial Narrow" w:cs="Arial"/>
                  <w:sz w:val="22"/>
                  <w:szCs w:val="22"/>
                </w:rPr>
                <w:t>Prijić S</w:t>
              </w:r>
            </w:hyperlink>
            <w:r w:rsidR="00F26569" w:rsidRPr="0005341E">
              <w:rPr>
                <w:rFonts w:ascii="Arial Narrow" w:hAnsi="Arial Narrow" w:cs="Arial"/>
                <w:sz w:val="22"/>
                <w:szCs w:val="22"/>
              </w:rPr>
              <w:t xml:space="preserve">, </w:t>
            </w:r>
            <w:hyperlink r:id="rId593" w:history="1">
              <w:r w:rsidR="00F26569" w:rsidRPr="0005341E">
                <w:rPr>
                  <w:rStyle w:val="Hyperlink"/>
                  <w:rFonts w:ascii="Arial Narrow" w:hAnsi="Arial Narrow" w:cs="Arial"/>
                  <w:sz w:val="22"/>
                  <w:szCs w:val="22"/>
                </w:rPr>
                <w:t>Ugrina I</w:t>
              </w:r>
            </w:hyperlink>
            <w:r w:rsidR="00F26569" w:rsidRPr="0005341E">
              <w:rPr>
                <w:rFonts w:ascii="Arial Narrow" w:hAnsi="Arial Narrow" w:cs="Arial"/>
                <w:sz w:val="22"/>
                <w:szCs w:val="22"/>
              </w:rPr>
              <w:t xml:space="preserve">, </w:t>
            </w:r>
            <w:hyperlink r:id="rId594" w:history="1">
              <w:r w:rsidR="00F26569" w:rsidRPr="0005341E">
                <w:rPr>
                  <w:rStyle w:val="Hyperlink"/>
                  <w:rFonts w:ascii="Arial Narrow" w:hAnsi="Arial Narrow" w:cs="Arial"/>
                  <w:sz w:val="22"/>
                  <w:szCs w:val="22"/>
                </w:rPr>
                <w:t>Labar B</w:t>
              </w:r>
            </w:hyperlink>
            <w:r w:rsidR="00F26569" w:rsidRPr="0005341E">
              <w:rPr>
                <w:rFonts w:ascii="Arial Narrow" w:hAnsi="Arial Narrow" w:cs="Arial"/>
                <w:sz w:val="22"/>
                <w:szCs w:val="22"/>
              </w:rPr>
              <w:t xml:space="preserve">, </w:t>
            </w:r>
            <w:hyperlink r:id="rId595" w:history="1">
              <w:r w:rsidR="00F26569" w:rsidRPr="0005341E">
                <w:rPr>
                  <w:rStyle w:val="Hyperlink"/>
                  <w:rFonts w:ascii="Arial Narrow" w:hAnsi="Arial Narrow" w:cs="Arial"/>
                  <w:sz w:val="22"/>
                  <w:szCs w:val="22"/>
                </w:rPr>
                <w:t>Nemet D</w:t>
              </w:r>
            </w:hyperlink>
            <w:r w:rsidR="00F26569" w:rsidRPr="0005341E">
              <w:rPr>
                <w:rFonts w:ascii="Arial Narrow" w:hAnsi="Arial Narrow" w:cs="Arial"/>
                <w:sz w:val="22"/>
                <w:szCs w:val="22"/>
              </w:rPr>
              <w:t xml:space="preserve">, </w:t>
            </w:r>
            <w:hyperlink r:id="rId596" w:history="1">
              <w:r w:rsidR="00F26569" w:rsidRPr="0005341E">
                <w:rPr>
                  <w:rStyle w:val="Hyperlink"/>
                  <w:rFonts w:ascii="Arial Narrow" w:hAnsi="Arial Narrow" w:cs="Arial"/>
                  <w:sz w:val="22"/>
                  <w:szCs w:val="22"/>
                </w:rPr>
                <w:t>Batinić J</w:t>
              </w:r>
            </w:hyperlink>
            <w:r w:rsidR="00F26569" w:rsidRPr="0005341E">
              <w:rPr>
                <w:rFonts w:ascii="Arial Narrow" w:hAnsi="Arial Narrow" w:cs="Arial"/>
                <w:sz w:val="22"/>
                <w:szCs w:val="22"/>
              </w:rPr>
              <w:t xml:space="preserve">, </w:t>
            </w:r>
            <w:hyperlink r:id="rId597" w:history="1">
              <w:r w:rsidR="00F26569" w:rsidRPr="0005341E">
                <w:rPr>
                  <w:rStyle w:val="Hyperlink"/>
                  <w:rFonts w:ascii="Arial Narrow" w:hAnsi="Arial Narrow" w:cs="Arial"/>
                  <w:sz w:val="22"/>
                  <w:szCs w:val="22"/>
                </w:rPr>
                <w:t>Zadro R</w:t>
              </w:r>
            </w:hyperlink>
            <w:r w:rsidR="00F26569" w:rsidRPr="0005341E">
              <w:rPr>
                <w:rFonts w:ascii="Arial Narrow" w:hAnsi="Arial Narrow" w:cs="Arial"/>
                <w:sz w:val="22"/>
                <w:szCs w:val="22"/>
              </w:rPr>
              <w:t xml:space="preserve">, </w:t>
            </w:r>
            <w:hyperlink r:id="rId598" w:history="1">
              <w:r w:rsidR="00F26569" w:rsidRPr="0005341E">
                <w:rPr>
                  <w:rStyle w:val="Hyperlink"/>
                  <w:rFonts w:ascii="Arial Narrow" w:hAnsi="Arial Narrow" w:cs="Arial"/>
                  <w:sz w:val="22"/>
                  <w:szCs w:val="22"/>
                </w:rPr>
                <w:t>Ries S</w:t>
              </w:r>
            </w:hyperlink>
            <w:r w:rsidR="00F26569" w:rsidRPr="0005341E">
              <w:rPr>
                <w:rFonts w:ascii="Arial Narrow" w:hAnsi="Arial Narrow" w:cs="Arial"/>
                <w:sz w:val="22"/>
                <w:szCs w:val="22"/>
              </w:rPr>
              <w:t xml:space="preserve">, </w:t>
            </w:r>
            <w:hyperlink r:id="rId599" w:history="1">
              <w:r w:rsidR="00F26569" w:rsidRPr="0005341E">
                <w:rPr>
                  <w:rStyle w:val="Hyperlink"/>
                  <w:rFonts w:ascii="Arial Narrow" w:hAnsi="Arial Narrow" w:cs="Arial"/>
                  <w:sz w:val="22"/>
                  <w:szCs w:val="22"/>
                </w:rPr>
                <w:t>Gjadrov-Kuvedžić K</w:t>
              </w:r>
            </w:hyperlink>
            <w:r w:rsidR="00F26569" w:rsidRPr="0005341E">
              <w:rPr>
                <w:rFonts w:ascii="Arial Narrow" w:hAnsi="Arial Narrow" w:cs="Arial"/>
                <w:sz w:val="22"/>
                <w:szCs w:val="22"/>
              </w:rPr>
              <w:t xml:space="preserve">, </w:t>
            </w:r>
            <w:hyperlink r:id="rId600" w:history="1">
              <w:r w:rsidR="00F26569" w:rsidRPr="0005341E">
                <w:rPr>
                  <w:rStyle w:val="Hyperlink"/>
                  <w:rFonts w:ascii="Arial Narrow" w:hAnsi="Arial Narrow" w:cs="Arial"/>
                  <w:sz w:val="22"/>
                  <w:szCs w:val="22"/>
                </w:rPr>
                <w:t>Davidović S</w:t>
              </w:r>
            </w:hyperlink>
            <w:r w:rsidR="00F26569" w:rsidRPr="0005341E">
              <w:rPr>
                <w:rFonts w:ascii="Arial Narrow" w:hAnsi="Arial Narrow" w:cs="Arial"/>
                <w:sz w:val="22"/>
                <w:szCs w:val="22"/>
              </w:rPr>
              <w:t xml:space="preserve">, </w:t>
            </w:r>
            <w:hyperlink r:id="rId601" w:history="1">
              <w:r w:rsidR="00F26569" w:rsidRPr="0005341E">
                <w:rPr>
                  <w:rStyle w:val="Hyperlink"/>
                  <w:rFonts w:ascii="Arial Narrow" w:hAnsi="Arial Narrow" w:cs="Arial"/>
                  <w:sz w:val="22"/>
                  <w:szCs w:val="22"/>
                </w:rPr>
                <w:t>Batinić D</w:t>
              </w:r>
            </w:hyperlink>
            <w:r w:rsidR="00F26569" w:rsidRPr="0005341E">
              <w:rPr>
                <w:rFonts w:ascii="Arial Narrow" w:hAnsi="Arial Narrow" w:cs="Arial"/>
                <w:sz w:val="22"/>
                <w:szCs w:val="22"/>
              </w:rPr>
              <w:t>:</w:t>
            </w:r>
            <w:r w:rsidR="00F26569" w:rsidRPr="0005341E">
              <w:rPr>
                <w:rFonts w:ascii="Arial Narrow" w:hAnsi="Arial Narrow" w:cs="Arial"/>
                <w:bCs/>
                <w:sz w:val="22"/>
                <w:szCs w:val="22"/>
              </w:rPr>
              <w:t>Prognostic significance of constitutive phosphatidylinositol 3-kinase/Akt and mitogen-activated protein kinase phosphorylation in acute myeloid leukemia.</w:t>
            </w:r>
            <w:hyperlink r:id="rId602" w:anchor="#" w:tooltip="Leukemia &amp; lymphoma." w:history="1">
              <w:r w:rsidR="00F26569" w:rsidRPr="0005341E">
                <w:rPr>
                  <w:rStyle w:val="Hyperlink"/>
                  <w:rFonts w:ascii="Arial Narrow" w:hAnsi="Arial Narrow" w:cs="Arial"/>
                  <w:bCs/>
                  <w:sz w:val="22"/>
                  <w:szCs w:val="22"/>
                </w:rPr>
                <w:t>Leuk Lymphoma</w:t>
              </w:r>
            </w:hyperlink>
            <w:r w:rsidR="00F26569" w:rsidRPr="0005341E">
              <w:rPr>
                <w:rFonts w:ascii="Arial Narrow" w:hAnsi="Arial Narrow" w:cs="Arial"/>
                <w:bCs/>
                <w:sz w:val="22"/>
                <w:szCs w:val="22"/>
              </w:rPr>
              <w:t xml:space="preserve">  2014;29:1-8.</w:t>
            </w:r>
          </w:p>
        </w:tc>
      </w:tr>
      <w:tr w:rsidR="00F26569" w:rsidRPr="0005341E" w:rsidTr="00F000CC">
        <w:tc>
          <w:tcPr>
            <w:tcW w:w="2376" w:type="dxa"/>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Izbor u zvanje (koje, godina)</w:t>
            </w:r>
          </w:p>
          <w:p w:rsidR="00F26569" w:rsidRPr="0005341E" w:rsidRDefault="00F26569" w:rsidP="0005341E">
            <w:pPr>
              <w:spacing w:before="60" w:after="60"/>
              <w:rPr>
                <w:rFonts w:ascii="Arial Narrow" w:hAnsi="Arial Narrow" w:cs="Arial"/>
                <w:b/>
                <w:bCs/>
                <w:sz w:val="22"/>
                <w:szCs w:val="22"/>
                <w:lang w:val="hr-HR"/>
              </w:rPr>
            </w:pPr>
          </w:p>
        </w:tc>
        <w:tc>
          <w:tcPr>
            <w:tcW w:w="6912" w:type="dxa"/>
          </w:tcPr>
          <w:p w:rsidR="00F26569" w:rsidRPr="0005341E" w:rsidRDefault="00F26569" w:rsidP="0005341E">
            <w:pPr>
              <w:spacing w:before="60" w:after="60"/>
              <w:rPr>
                <w:rFonts w:ascii="Arial Narrow" w:hAnsi="Arial Narrow" w:cs="Arial"/>
                <w:sz w:val="22"/>
                <w:szCs w:val="22"/>
                <w:lang w:val="hr-HR"/>
              </w:rPr>
            </w:pPr>
          </w:p>
        </w:tc>
      </w:tr>
    </w:tbl>
    <w:p w:rsidR="00F26569" w:rsidRPr="0005341E" w:rsidRDefault="00F26569" w:rsidP="0005341E">
      <w:pPr>
        <w:spacing w:before="60" w:after="60"/>
        <w:rPr>
          <w:rFonts w:ascii="Arial Narrow" w:hAnsi="Arial Narrow" w:cs="Arial"/>
          <w:color w:val="FF0000"/>
          <w:sz w:val="22"/>
          <w:szCs w:val="22"/>
        </w:rPr>
      </w:pPr>
    </w:p>
    <w:p w:rsidR="00F26569" w:rsidRPr="0005341E" w:rsidRDefault="00F26569" w:rsidP="0005341E">
      <w:pPr>
        <w:spacing w:before="60" w:after="60"/>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057D64" w:rsidRPr="0005341E" w:rsidTr="00057D64">
        <w:tc>
          <w:tcPr>
            <w:tcW w:w="1959" w:type="dxa"/>
            <w:vAlign w:val="bottom"/>
          </w:tcPr>
          <w:p w:rsidR="00057D64" w:rsidRPr="0005341E" w:rsidRDefault="00057D64" w:rsidP="0005341E">
            <w:pPr>
              <w:spacing w:before="60" w:after="60"/>
              <w:rPr>
                <w:rFonts w:ascii="Arial Narrow" w:hAnsi="Arial Narrow" w:cs="Arial"/>
                <w:b/>
                <w:bCs/>
                <w:lang w:val="hr-HR"/>
              </w:rPr>
            </w:pPr>
            <w:r w:rsidRPr="0005341E">
              <w:rPr>
                <w:rFonts w:ascii="Arial Narrow" w:hAnsi="Arial Narrow" w:cs="Arial"/>
                <w:b/>
                <w:bCs/>
                <w:sz w:val="22"/>
                <w:szCs w:val="22"/>
                <w:lang w:val="hr-HR"/>
              </w:rPr>
              <w:t>Ime</w:t>
            </w:r>
          </w:p>
        </w:tc>
        <w:tc>
          <w:tcPr>
            <w:tcW w:w="7328" w:type="dxa"/>
            <w:vAlign w:val="bottom"/>
          </w:tcPr>
          <w:p w:rsidR="00057D64" w:rsidRPr="0005341E" w:rsidRDefault="00057D64" w:rsidP="0005341E">
            <w:pPr>
              <w:spacing w:before="60" w:after="60"/>
              <w:rPr>
                <w:rFonts w:ascii="Arial Narrow" w:hAnsi="Arial Narrow" w:cs="Arial"/>
                <w:bCs/>
                <w:lang w:val="hr-HR"/>
              </w:rPr>
            </w:pPr>
            <w:r w:rsidRPr="0005341E">
              <w:rPr>
                <w:rFonts w:ascii="Arial Narrow" w:hAnsi="Arial Narrow" w:cs="Arial"/>
                <w:bCs/>
                <w:sz w:val="22"/>
                <w:szCs w:val="22"/>
                <w:lang w:val="hr-HR"/>
              </w:rPr>
              <w:t>Dubravka</w:t>
            </w:r>
          </w:p>
        </w:tc>
      </w:tr>
      <w:tr w:rsidR="00057D64" w:rsidRPr="0005341E" w:rsidTr="00057D64">
        <w:tc>
          <w:tcPr>
            <w:tcW w:w="1959" w:type="dxa"/>
            <w:vAlign w:val="bottom"/>
          </w:tcPr>
          <w:p w:rsidR="00057D64" w:rsidRPr="0005341E" w:rsidRDefault="00057D64" w:rsidP="0005341E">
            <w:pPr>
              <w:spacing w:before="60" w:after="60"/>
              <w:rPr>
                <w:rFonts w:ascii="Arial Narrow" w:hAnsi="Arial Narrow" w:cs="Arial"/>
                <w:b/>
                <w:bCs/>
                <w:lang w:val="hr-HR"/>
              </w:rPr>
            </w:pPr>
            <w:r w:rsidRPr="0005341E">
              <w:rPr>
                <w:rFonts w:ascii="Arial Narrow" w:hAnsi="Arial Narrow" w:cs="Arial"/>
                <w:b/>
                <w:bCs/>
                <w:sz w:val="22"/>
                <w:szCs w:val="22"/>
                <w:lang w:val="hr-HR"/>
              </w:rPr>
              <w:t>Prezime</w:t>
            </w:r>
          </w:p>
        </w:tc>
        <w:tc>
          <w:tcPr>
            <w:tcW w:w="7328" w:type="dxa"/>
            <w:vAlign w:val="bottom"/>
          </w:tcPr>
          <w:p w:rsidR="00057D64" w:rsidRPr="0005341E" w:rsidRDefault="00057D64" w:rsidP="0005341E">
            <w:pPr>
              <w:spacing w:before="60" w:after="60"/>
              <w:rPr>
                <w:rFonts w:ascii="Arial Narrow" w:hAnsi="Arial Narrow" w:cs="Arial"/>
                <w:bCs/>
                <w:lang w:val="hr-HR"/>
              </w:rPr>
            </w:pPr>
            <w:r w:rsidRPr="0005341E">
              <w:rPr>
                <w:rFonts w:ascii="Arial Narrow" w:hAnsi="Arial Narrow" w:cs="Arial"/>
                <w:bCs/>
                <w:sz w:val="22"/>
                <w:szCs w:val="22"/>
                <w:lang w:val="hr-HR"/>
              </w:rPr>
              <w:t>Sertić</w:t>
            </w:r>
          </w:p>
        </w:tc>
      </w:tr>
      <w:tr w:rsidR="00057D64" w:rsidRPr="0005341E" w:rsidTr="00057D64">
        <w:tc>
          <w:tcPr>
            <w:tcW w:w="1959" w:type="dxa"/>
            <w:vAlign w:val="bottom"/>
          </w:tcPr>
          <w:p w:rsidR="00057D64" w:rsidRPr="0005341E" w:rsidRDefault="00057D64" w:rsidP="0005341E">
            <w:pPr>
              <w:spacing w:before="60" w:after="60"/>
              <w:rPr>
                <w:rFonts w:ascii="Arial Narrow" w:hAnsi="Arial Narrow" w:cs="Arial"/>
                <w:b/>
                <w:bCs/>
                <w:lang w:val="hr-HR"/>
              </w:rPr>
            </w:pPr>
            <w:r w:rsidRPr="0005341E">
              <w:rPr>
                <w:rFonts w:ascii="Arial Narrow" w:hAnsi="Arial Narrow" w:cs="Arial"/>
                <w:b/>
                <w:bCs/>
                <w:sz w:val="22"/>
                <w:szCs w:val="22"/>
                <w:lang w:val="hr-HR"/>
              </w:rPr>
              <w:t>Naziv ustanove</w:t>
            </w:r>
          </w:p>
        </w:tc>
        <w:tc>
          <w:tcPr>
            <w:tcW w:w="7328" w:type="dxa"/>
            <w:vAlign w:val="bottom"/>
          </w:tcPr>
          <w:p w:rsidR="00057D64" w:rsidRPr="0005341E" w:rsidRDefault="00057D64" w:rsidP="0005341E">
            <w:pPr>
              <w:spacing w:before="60" w:after="60"/>
              <w:rPr>
                <w:rFonts w:ascii="Arial Narrow" w:hAnsi="Arial Narrow" w:cs="Arial"/>
                <w:bCs/>
                <w:lang w:val="hr-HR"/>
              </w:rPr>
            </w:pPr>
            <w:r w:rsidRPr="0005341E">
              <w:rPr>
                <w:rFonts w:ascii="Arial Narrow" w:hAnsi="Arial Narrow" w:cs="Arial"/>
                <w:bCs/>
                <w:sz w:val="22"/>
                <w:szCs w:val="22"/>
                <w:lang w:val="hr-HR"/>
              </w:rPr>
              <w:t>KBC Zagreb</w:t>
            </w:r>
          </w:p>
        </w:tc>
      </w:tr>
      <w:tr w:rsidR="00057D64" w:rsidRPr="0005341E" w:rsidTr="00057D64">
        <w:tc>
          <w:tcPr>
            <w:tcW w:w="1959" w:type="dxa"/>
            <w:vAlign w:val="bottom"/>
          </w:tcPr>
          <w:p w:rsidR="00057D64" w:rsidRPr="0005341E" w:rsidRDefault="00057D64" w:rsidP="0005341E">
            <w:pPr>
              <w:spacing w:before="60" w:after="60"/>
              <w:rPr>
                <w:rFonts w:ascii="Arial Narrow" w:hAnsi="Arial Narrow" w:cs="Arial"/>
                <w:b/>
                <w:bCs/>
                <w:lang w:val="hr-HR"/>
              </w:rPr>
            </w:pPr>
            <w:r w:rsidRPr="0005341E">
              <w:rPr>
                <w:rFonts w:ascii="Arial Narrow" w:hAnsi="Arial Narrow" w:cs="Arial"/>
                <w:b/>
                <w:bCs/>
                <w:sz w:val="22"/>
                <w:szCs w:val="22"/>
                <w:lang w:val="hr-HR"/>
              </w:rPr>
              <w:t>E-mail adresa</w:t>
            </w:r>
          </w:p>
        </w:tc>
        <w:tc>
          <w:tcPr>
            <w:tcW w:w="7328" w:type="dxa"/>
            <w:vAlign w:val="bottom"/>
          </w:tcPr>
          <w:p w:rsidR="00057D64" w:rsidRPr="0005341E" w:rsidRDefault="00057D64" w:rsidP="0005341E">
            <w:pPr>
              <w:spacing w:before="60" w:after="60"/>
              <w:rPr>
                <w:rFonts w:ascii="Arial Narrow" w:hAnsi="Arial Narrow" w:cs="Arial"/>
                <w:bCs/>
                <w:lang w:val="hr-HR"/>
              </w:rPr>
            </w:pPr>
            <w:r w:rsidRPr="0005341E">
              <w:rPr>
                <w:rFonts w:ascii="Arial Narrow" w:hAnsi="Arial Narrow" w:cs="Arial"/>
                <w:bCs/>
                <w:sz w:val="22"/>
                <w:szCs w:val="22"/>
                <w:lang w:val="hr-HR"/>
              </w:rPr>
              <w:t>dubravka.sertic@kbc-zagreb.hr</w:t>
            </w:r>
          </w:p>
        </w:tc>
      </w:tr>
      <w:tr w:rsidR="00057D64" w:rsidRPr="0005341E" w:rsidTr="00057D64">
        <w:tc>
          <w:tcPr>
            <w:tcW w:w="1959" w:type="dxa"/>
            <w:vAlign w:val="bottom"/>
          </w:tcPr>
          <w:p w:rsidR="00057D64" w:rsidRPr="0005341E" w:rsidRDefault="00057D64" w:rsidP="0005341E">
            <w:pPr>
              <w:spacing w:before="60" w:after="60"/>
              <w:rPr>
                <w:rFonts w:ascii="Arial Narrow" w:hAnsi="Arial Narrow" w:cs="Arial"/>
                <w:b/>
                <w:bCs/>
                <w:lang w:val="hr-HR"/>
              </w:rPr>
            </w:pPr>
            <w:r w:rsidRPr="0005341E">
              <w:rPr>
                <w:rFonts w:ascii="Arial Narrow" w:hAnsi="Arial Narrow" w:cs="Arial"/>
                <w:b/>
                <w:bCs/>
                <w:sz w:val="22"/>
                <w:szCs w:val="22"/>
                <w:lang w:val="hr-HR"/>
              </w:rPr>
              <w:t>Adresa osobne web stranice</w:t>
            </w:r>
          </w:p>
        </w:tc>
        <w:tc>
          <w:tcPr>
            <w:tcW w:w="7328" w:type="dxa"/>
            <w:vAlign w:val="center"/>
          </w:tcPr>
          <w:p w:rsidR="00057D64" w:rsidRPr="0005341E" w:rsidRDefault="00057D64" w:rsidP="0005341E">
            <w:pPr>
              <w:spacing w:before="60" w:after="60"/>
              <w:rPr>
                <w:rFonts w:ascii="Arial Narrow" w:hAnsi="Arial Narrow" w:cs="Arial"/>
                <w:lang w:val="hr-HR"/>
              </w:rPr>
            </w:pPr>
            <w:r w:rsidRPr="0005341E">
              <w:rPr>
                <w:rFonts w:ascii="Arial Narrow" w:hAnsi="Arial Narrow" w:cs="Arial"/>
                <w:sz w:val="22"/>
                <w:szCs w:val="22"/>
                <w:lang w:val="hr-HR"/>
              </w:rPr>
              <w:t>---</w:t>
            </w:r>
          </w:p>
        </w:tc>
      </w:tr>
      <w:tr w:rsidR="00057D64" w:rsidRPr="0005341E" w:rsidTr="00057D64">
        <w:tc>
          <w:tcPr>
            <w:tcW w:w="1959" w:type="dxa"/>
          </w:tcPr>
          <w:p w:rsidR="00057D64" w:rsidRPr="0005341E" w:rsidRDefault="00057D64" w:rsidP="0005341E">
            <w:pPr>
              <w:spacing w:before="60" w:after="60"/>
              <w:rPr>
                <w:rFonts w:ascii="Arial Narrow" w:hAnsi="Arial Narrow" w:cs="Arial"/>
                <w:b/>
                <w:bCs/>
                <w:lang w:val="hr-HR"/>
              </w:rPr>
            </w:pPr>
            <w:r w:rsidRPr="0005341E">
              <w:rPr>
                <w:rFonts w:ascii="Arial Narrow" w:hAnsi="Arial Narrow" w:cs="Arial"/>
                <w:b/>
                <w:bCs/>
                <w:sz w:val="22"/>
                <w:szCs w:val="22"/>
                <w:lang w:val="hr-HR"/>
              </w:rPr>
              <w:t>Životopis</w:t>
            </w:r>
          </w:p>
        </w:tc>
        <w:tc>
          <w:tcPr>
            <w:tcW w:w="7328" w:type="dxa"/>
            <w:vAlign w:val="bottom"/>
          </w:tcPr>
          <w:p w:rsidR="00057D64" w:rsidRPr="0005341E" w:rsidRDefault="00057D64" w:rsidP="0005341E">
            <w:pPr>
              <w:spacing w:before="60" w:after="60"/>
              <w:rPr>
                <w:rFonts w:ascii="Arial Narrow" w:hAnsi="Arial Narrow" w:cs="Arial"/>
                <w:b/>
                <w:lang w:val="hr-HR"/>
              </w:rPr>
            </w:pPr>
            <w:r w:rsidRPr="0005341E">
              <w:rPr>
                <w:rFonts w:ascii="Arial Narrow" w:hAnsi="Arial Narrow" w:cs="Arial"/>
                <w:b/>
                <w:sz w:val="22"/>
                <w:szCs w:val="22"/>
                <w:lang w:val="hr-HR"/>
              </w:rPr>
              <w:t>Obrazovanje</w:t>
            </w:r>
          </w:p>
          <w:p w:rsidR="00057D64" w:rsidRPr="0005341E" w:rsidRDefault="00057D64" w:rsidP="0005341E">
            <w:pPr>
              <w:spacing w:before="60" w:after="60"/>
              <w:rPr>
                <w:rFonts w:ascii="Arial Narrow" w:hAnsi="Arial Narrow" w:cs="Arial"/>
                <w:lang w:val="hr-HR"/>
              </w:rPr>
            </w:pPr>
            <w:r w:rsidRPr="0005341E">
              <w:rPr>
                <w:rFonts w:ascii="Arial Narrow" w:hAnsi="Arial Narrow" w:cs="Arial"/>
                <w:sz w:val="22"/>
                <w:szCs w:val="22"/>
                <w:lang w:val="hr-HR"/>
              </w:rPr>
              <w:t>1997. – 1982. Medicinski fakultet Sveučilišta u Zagrebu.Doktor medicine</w:t>
            </w:r>
          </w:p>
          <w:p w:rsidR="00057D64" w:rsidRPr="0005341E" w:rsidRDefault="00057D64" w:rsidP="0005341E">
            <w:pPr>
              <w:spacing w:before="60" w:after="60"/>
              <w:rPr>
                <w:rFonts w:ascii="Arial Narrow" w:hAnsi="Arial Narrow" w:cs="Arial"/>
                <w:lang w:val="hr-HR"/>
              </w:rPr>
            </w:pPr>
            <w:r w:rsidRPr="0005341E">
              <w:rPr>
                <w:rFonts w:ascii="Arial Narrow" w:hAnsi="Arial Narrow" w:cs="Arial"/>
                <w:sz w:val="22"/>
                <w:szCs w:val="22"/>
                <w:lang w:val="hr-HR"/>
              </w:rPr>
              <w:t>1990-1991:Poslijediplomski studij iz hematologije, Medicinski fakultet Sveučilišta u Zagrebu položen ispit 19.10.1992.</w:t>
            </w:r>
          </w:p>
          <w:p w:rsidR="00057D64" w:rsidRPr="0005341E" w:rsidRDefault="00057D64" w:rsidP="0005341E">
            <w:pPr>
              <w:spacing w:before="60" w:after="60"/>
              <w:rPr>
                <w:rFonts w:ascii="Arial Narrow" w:hAnsi="Arial Narrow" w:cs="Arial"/>
                <w:lang w:val="hr-HR"/>
              </w:rPr>
            </w:pPr>
            <w:r w:rsidRPr="0005341E">
              <w:rPr>
                <w:rFonts w:ascii="Arial Narrow" w:hAnsi="Arial Narrow" w:cs="Arial"/>
                <w:sz w:val="22"/>
                <w:szCs w:val="22"/>
                <w:lang w:val="hr-HR"/>
              </w:rPr>
              <w:t>1988-1993:Specijalizacija interne medicine Sveučilišna bolnica Zagreb Blato, specijalizacija obavljena u KBC Zagreb</w:t>
            </w:r>
          </w:p>
          <w:p w:rsidR="00057D64" w:rsidRPr="0005341E" w:rsidRDefault="00057D64" w:rsidP="0005341E">
            <w:pPr>
              <w:spacing w:before="60" w:after="60"/>
              <w:rPr>
                <w:rFonts w:ascii="Arial Narrow" w:hAnsi="Arial Narrow" w:cs="Arial"/>
                <w:lang w:val="hr-HR"/>
              </w:rPr>
            </w:pPr>
            <w:r w:rsidRPr="0005341E">
              <w:rPr>
                <w:rFonts w:ascii="Arial Narrow" w:hAnsi="Arial Narrow" w:cs="Arial"/>
                <w:sz w:val="22"/>
                <w:szCs w:val="22"/>
                <w:lang w:val="hr-HR"/>
              </w:rPr>
              <w:t>1993:Položen specijalistički ispit iz interne medicine</w:t>
            </w:r>
          </w:p>
          <w:p w:rsidR="00057D64" w:rsidRPr="0005341E" w:rsidRDefault="00057D64" w:rsidP="0005341E">
            <w:pPr>
              <w:spacing w:before="60" w:after="60"/>
              <w:rPr>
                <w:rFonts w:ascii="Arial Narrow" w:hAnsi="Arial Narrow" w:cs="Arial"/>
                <w:lang w:val="hr-HR"/>
              </w:rPr>
            </w:pPr>
            <w:r w:rsidRPr="0005341E">
              <w:rPr>
                <w:rFonts w:ascii="Arial Narrow" w:hAnsi="Arial Narrow" w:cs="Arial"/>
                <w:sz w:val="22"/>
                <w:szCs w:val="22"/>
                <w:lang w:val="hr-HR"/>
              </w:rPr>
              <w:t>1998-2000:Subspecijalizacija iz hematologije</w:t>
            </w:r>
          </w:p>
          <w:p w:rsidR="00057D64" w:rsidRPr="0005341E" w:rsidRDefault="00057D64" w:rsidP="0005341E">
            <w:pPr>
              <w:spacing w:before="60" w:after="60"/>
              <w:rPr>
                <w:rFonts w:ascii="Arial Narrow" w:hAnsi="Arial Narrow" w:cs="Arial"/>
                <w:lang w:val="hr-HR"/>
              </w:rPr>
            </w:pPr>
            <w:r w:rsidRPr="0005341E">
              <w:rPr>
                <w:rFonts w:ascii="Arial Narrow" w:hAnsi="Arial Narrow" w:cs="Arial"/>
                <w:sz w:val="22"/>
                <w:szCs w:val="22"/>
                <w:lang w:val="hr-HR"/>
              </w:rPr>
              <w:t>2001:Subspecijalistički ispit iz interne medicine-hematologije</w:t>
            </w:r>
          </w:p>
          <w:p w:rsidR="00057D64" w:rsidRPr="0005341E" w:rsidRDefault="00057D64" w:rsidP="0005341E">
            <w:pPr>
              <w:spacing w:before="60" w:after="60"/>
              <w:rPr>
                <w:rFonts w:ascii="Arial Narrow" w:hAnsi="Arial Narrow" w:cs="Arial"/>
                <w:lang w:val="hr-HR"/>
              </w:rPr>
            </w:pPr>
            <w:r w:rsidRPr="0005341E">
              <w:rPr>
                <w:rFonts w:ascii="Arial Narrow" w:hAnsi="Arial Narrow" w:cs="Arial"/>
                <w:sz w:val="22"/>
                <w:szCs w:val="22"/>
                <w:lang w:val="hr-HR"/>
              </w:rPr>
              <w:t>05/2012 Priznat naslov primarijus od strane Ministarstva zdravlja Republike Hrvatske</w:t>
            </w:r>
          </w:p>
          <w:p w:rsidR="00057D64" w:rsidRPr="0005341E" w:rsidRDefault="00057D64" w:rsidP="0005341E">
            <w:pPr>
              <w:spacing w:before="60" w:after="60"/>
              <w:rPr>
                <w:rFonts w:ascii="Arial Narrow" w:hAnsi="Arial Narrow" w:cs="Arial"/>
                <w:b/>
                <w:lang w:val="hr-HR"/>
              </w:rPr>
            </w:pPr>
            <w:r w:rsidRPr="0005341E">
              <w:rPr>
                <w:rFonts w:ascii="Arial Narrow" w:hAnsi="Arial Narrow" w:cs="Arial"/>
                <w:b/>
                <w:sz w:val="22"/>
                <w:szCs w:val="22"/>
                <w:lang w:val="hr-HR"/>
              </w:rPr>
              <w:t>Radno iskustvo</w:t>
            </w:r>
          </w:p>
          <w:p w:rsidR="00057D64" w:rsidRPr="0005341E" w:rsidRDefault="00057D64" w:rsidP="0005341E">
            <w:pPr>
              <w:spacing w:before="60" w:after="60"/>
              <w:rPr>
                <w:rFonts w:ascii="Arial Narrow" w:hAnsi="Arial Narrow" w:cs="Arial"/>
                <w:lang w:val="hr-HR"/>
              </w:rPr>
            </w:pPr>
            <w:r w:rsidRPr="0005341E">
              <w:rPr>
                <w:rFonts w:ascii="Arial Narrow" w:hAnsi="Arial Narrow" w:cs="Arial"/>
                <w:sz w:val="22"/>
                <w:szCs w:val="22"/>
                <w:lang w:val="hr-HR"/>
              </w:rPr>
              <w:t>1982 – 1988 Zdravstvena stanica Industrogradnja;</w:t>
            </w:r>
          </w:p>
          <w:p w:rsidR="00057D64" w:rsidRPr="0005341E" w:rsidRDefault="00057D64" w:rsidP="0005341E">
            <w:pPr>
              <w:spacing w:before="60" w:after="60"/>
              <w:rPr>
                <w:rFonts w:ascii="Arial Narrow" w:hAnsi="Arial Narrow" w:cs="Arial"/>
                <w:lang w:val="hr-HR"/>
              </w:rPr>
            </w:pPr>
            <w:r w:rsidRPr="0005341E">
              <w:rPr>
                <w:rFonts w:ascii="Arial Narrow" w:hAnsi="Arial Narrow" w:cs="Arial"/>
                <w:sz w:val="22"/>
                <w:szCs w:val="22"/>
                <w:lang w:val="hr-HR"/>
              </w:rPr>
              <w:t xml:space="preserve">1988-1993 Sveučilišna bolnica Zagreb Blato;  </w:t>
            </w:r>
          </w:p>
          <w:p w:rsidR="00057D64" w:rsidRPr="0005341E" w:rsidRDefault="00057D64" w:rsidP="0005341E">
            <w:pPr>
              <w:spacing w:before="60" w:after="60"/>
              <w:rPr>
                <w:rFonts w:ascii="Arial Narrow" w:hAnsi="Arial Narrow" w:cs="Arial"/>
                <w:lang w:val="hr-HR"/>
              </w:rPr>
            </w:pPr>
            <w:r w:rsidRPr="0005341E">
              <w:rPr>
                <w:rFonts w:ascii="Arial Narrow" w:hAnsi="Arial Narrow" w:cs="Arial"/>
                <w:sz w:val="22"/>
                <w:szCs w:val="22"/>
                <w:lang w:val="hr-HR"/>
              </w:rPr>
              <w:t>Od 1993. – KBC Zagreb. Sadašnja pozicija: Voditelj Odjela za intenzivnu kemotearpiju i autotransplantaciju na Zavodu za hematologiju Klinike za unutrašnje bolesti. 2010-2012- Savjetnik ravnatelja KBC za medicinska pitanja</w:t>
            </w:r>
          </w:p>
          <w:p w:rsidR="00057D64" w:rsidRPr="0005341E" w:rsidRDefault="00057D64" w:rsidP="0005341E">
            <w:pPr>
              <w:spacing w:before="60" w:after="60"/>
              <w:rPr>
                <w:rFonts w:ascii="Arial Narrow" w:hAnsi="Arial Narrow" w:cs="Arial"/>
                <w:lang w:val="hr-HR"/>
              </w:rPr>
            </w:pPr>
            <w:r w:rsidRPr="0005341E">
              <w:rPr>
                <w:rFonts w:ascii="Arial Narrow" w:hAnsi="Arial Narrow" w:cs="Arial"/>
                <w:sz w:val="22"/>
                <w:szCs w:val="22"/>
                <w:lang w:val="hr-HR"/>
              </w:rPr>
              <w:t>Od 2016.– v.d. član Sanacijskog vijeća KBC Zagreb</w:t>
            </w:r>
          </w:p>
          <w:p w:rsidR="00057D64" w:rsidRPr="0005341E" w:rsidRDefault="00057D64" w:rsidP="0005341E">
            <w:pPr>
              <w:spacing w:before="60" w:after="60"/>
              <w:rPr>
                <w:rFonts w:ascii="Arial Narrow" w:hAnsi="Arial Narrow" w:cs="Arial"/>
                <w:b/>
                <w:lang w:val="hr-HR"/>
              </w:rPr>
            </w:pPr>
            <w:r w:rsidRPr="0005341E">
              <w:rPr>
                <w:rFonts w:ascii="Arial Narrow" w:hAnsi="Arial Narrow" w:cs="Arial"/>
                <w:b/>
                <w:sz w:val="22"/>
                <w:szCs w:val="22"/>
                <w:lang w:val="hr-HR"/>
              </w:rPr>
              <w:t>Znanstvena aktivnost</w:t>
            </w:r>
          </w:p>
          <w:p w:rsidR="00057D64" w:rsidRPr="0005341E" w:rsidRDefault="00057D64" w:rsidP="0005341E">
            <w:pPr>
              <w:spacing w:before="60" w:after="60"/>
              <w:rPr>
                <w:rFonts w:ascii="Arial Narrow" w:hAnsi="Arial Narrow" w:cs="Arial"/>
                <w:lang w:val="hr-HR"/>
              </w:rPr>
            </w:pPr>
            <w:r w:rsidRPr="0005341E">
              <w:rPr>
                <w:rFonts w:ascii="Arial Narrow" w:hAnsi="Arial Narrow" w:cs="Arial"/>
                <w:sz w:val="22"/>
                <w:szCs w:val="22"/>
                <w:lang w:val="hr-HR"/>
              </w:rPr>
              <w:t>Voditelj skupine za kroničnu mijeloičnu leukemiju Kooperativne skupiune za hematološke bolesti (KROHEM)</w:t>
            </w:r>
          </w:p>
          <w:p w:rsidR="00057D64" w:rsidRPr="0005341E" w:rsidRDefault="00057D64" w:rsidP="0005341E">
            <w:pPr>
              <w:spacing w:before="60" w:after="60"/>
              <w:rPr>
                <w:rFonts w:ascii="Arial Narrow" w:hAnsi="Arial Narrow" w:cs="Arial"/>
                <w:lang w:val="hr-HR"/>
              </w:rPr>
            </w:pPr>
            <w:r w:rsidRPr="0005341E">
              <w:rPr>
                <w:rFonts w:ascii="Arial Narrow" w:hAnsi="Arial Narrow" w:cs="Arial"/>
                <w:sz w:val="22"/>
                <w:szCs w:val="22"/>
                <w:lang w:val="hr-HR"/>
              </w:rPr>
              <w:t>Član WP4  za kroničnu mijeloičnu leukemiju European  LeukemiaNet-a.</w:t>
            </w:r>
          </w:p>
          <w:p w:rsidR="00057D64" w:rsidRPr="0005341E" w:rsidRDefault="00057D64" w:rsidP="0005341E">
            <w:pPr>
              <w:spacing w:before="60" w:after="60"/>
              <w:rPr>
                <w:rFonts w:ascii="Arial Narrow" w:hAnsi="Arial Narrow" w:cs="Arial"/>
                <w:b/>
                <w:lang w:val="hr-HR"/>
              </w:rPr>
            </w:pPr>
            <w:r w:rsidRPr="0005341E">
              <w:rPr>
                <w:rFonts w:ascii="Arial Narrow" w:hAnsi="Arial Narrow" w:cs="Arial"/>
                <w:b/>
                <w:sz w:val="22"/>
                <w:szCs w:val="22"/>
                <w:lang w:val="hr-HR"/>
              </w:rPr>
              <w:t>Publikacije</w:t>
            </w:r>
            <w:r w:rsidRPr="0005341E">
              <w:rPr>
                <w:rFonts w:ascii="Arial Narrow" w:hAnsi="Arial Narrow" w:cs="Arial"/>
                <w:sz w:val="22"/>
                <w:szCs w:val="22"/>
                <w:lang w:val="hr-HR"/>
              </w:rPr>
              <w:t xml:space="preserve"> (ukupan broj po kategorijama): CC 11, Ostali časopisi 19</w:t>
            </w:r>
          </w:p>
          <w:p w:rsidR="00057D64" w:rsidRPr="0005341E" w:rsidRDefault="00057D64" w:rsidP="0005341E">
            <w:pPr>
              <w:spacing w:before="60" w:after="60"/>
              <w:rPr>
                <w:rFonts w:ascii="Arial Narrow" w:hAnsi="Arial Narrow" w:cs="Arial"/>
                <w:b/>
                <w:lang w:val="hr-HR"/>
              </w:rPr>
            </w:pPr>
            <w:r w:rsidRPr="0005341E">
              <w:rPr>
                <w:rFonts w:ascii="Arial Narrow" w:hAnsi="Arial Narrow" w:cs="Arial"/>
                <w:b/>
                <w:sz w:val="22"/>
                <w:szCs w:val="22"/>
                <w:lang w:val="hr-HR"/>
              </w:rPr>
              <w:t>Osobni podaci</w:t>
            </w:r>
          </w:p>
          <w:p w:rsidR="00057D64" w:rsidRPr="0005341E" w:rsidRDefault="00057D64" w:rsidP="0005341E">
            <w:pPr>
              <w:spacing w:before="60" w:after="60"/>
              <w:rPr>
                <w:rFonts w:ascii="Arial Narrow" w:hAnsi="Arial Narrow" w:cs="Arial"/>
                <w:lang w:val="hr-HR"/>
              </w:rPr>
            </w:pPr>
            <w:r w:rsidRPr="0005341E">
              <w:rPr>
                <w:rFonts w:ascii="Arial Narrow" w:hAnsi="Arial Narrow" w:cs="Arial"/>
                <w:sz w:val="22"/>
                <w:szCs w:val="22"/>
                <w:lang w:val="hr-HR"/>
              </w:rPr>
              <w:t>Rođena u Rijeci, 23 kolovoza 1959.majka  1 djeteta</w:t>
            </w:r>
          </w:p>
        </w:tc>
      </w:tr>
      <w:tr w:rsidR="00057D64" w:rsidRPr="0005341E" w:rsidTr="00057D64">
        <w:trPr>
          <w:trHeight w:val="3584"/>
        </w:trPr>
        <w:tc>
          <w:tcPr>
            <w:tcW w:w="1959" w:type="dxa"/>
          </w:tcPr>
          <w:p w:rsidR="00057D64" w:rsidRPr="0005341E" w:rsidRDefault="00057D64" w:rsidP="0005341E">
            <w:pPr>
              <w:spacing w:before="60" w:after="60"/>
              <w:rPr>
                <w:rFonts w:ascii="Arial Narrow" w:hAnsi="Arial Narrow" w:cs="Arial"/>
                <w:b/>
                <w:bCs/>
                <w:lang w:val="hr-HR"/>
              </w:rPr>
            </w:pPr>
            <w:r w:rsidRPr="0005341E">
              <w:rPr>
                <w:rFonts w:ascii="Arial Narrow" w:hAnsi="Arial Narrow" w:cs="Arial"/>
                <w:b/>
                <w:bCs/>
                <w:sz w:val="22"/>
                <w:szCs w:val="22"/>
                <w:lang w:val="hr-HR"/>
              </w:rPr>
              <w:t>Popis radova objavljenih u posljednjih pet godina</w:t>
            </w:r>
          </w:p>
        </w:tc>
        <w:tc>
          <w:tcPr>
            <w:tcW w:w="7328" w:type="dxa"/>
          </w:tcPr>
          <w:p w:rsidR="00057D64" w:rsidRPr="0005341E" w:rsidRDefault="00057D64" w:rsidP="00E337BE">
            <w:pPr>
              <w:numPr>
                <w:ilvl w:val="0"/>
                <w:numId w:val="94"/>
              </w:numPr>
              <w:spacing w:before="60" w:after="60"/>
              <w:rPr>
                <w:rFonts w:ascii="Arial Narrow" w:hAnsi="Arial Narrow" w:cs="Arial"/>
                <w:lang w:eastAsia="hr-HR"/>
              </w:rPr>
            </w:pPr>
            <w:r w:rsidRPr="0005341E">
              <w:rPr>
                <w:rFonts w:ascii="Arial Narrow" w:hAnsi="Arial Narrow" w:cs="Arial"/>
                <w:sz w:val="22"/>
                <w:szCs w:val="22"/>
                <w:lang w:eastAsia="hr-HR"/>
              </w:rPr>
              <w:t>HoffmannVS</w:t>
            </w:r>
            <w:r w:rsidRPr="0005341E">
              <w:rPr>
                <w:rFonts w:ascii="Arial Narrow" w:hAnsi="Arial Narrow" w:cs="Arial"/>
                <w:sz w:val="22"/>
                <w:szCs w:val="22"/>
                <w:lang w:val="hr-HR" w:eastAsia="hr-HR"/>
              </w:rPr>
              <w:t xml:space="preserve">, </w:t>
            </w:r>
            <w:r w:rsidRPr="0005341E">
              <w:rPr>
                <w:rFonts w:ascii="Arial Narrow" w:hAnsi="Arial Narrow" w:cs="Arial"/>
                <w:sz w:val="22"/>
                <w:szCs w:val="22"/>
                <w:lang w:eastAsia="hr-HR"/>
              </w:rPr>
              <w:t>BaccaraniM</w:t>
            </w:r>
            <w:r w:rsidRPr="0005341E">
              <w:rPr>
                <w:rFonts w:ascii="Arial Narrow" w:hAnsi="Arial Narrow" w:cs="Arial"/>
                <w:sz w:val="22"/>
                <w:szCs w:val="22"/>
                <w:lang w:val="hr-HR" w:eastAsia="hr-HR"/>
              </w:rPr>
              <w:t xml:space="preserve">, </w:t>
            </w:r>
            <w:r w:rsidRPr="0005341E">
              <w:rPr>
                <w:rFonts w:ascii="Arial Narrow" w:hAnsi="Arial Narrow" w:cs="Arial"/>
                <w:sz w:val="22"/>
                <w:szCs w:val="22"/>
                <w:lang w:eastAsia="hr-HR"/>
              </w:rPr>
              <w:t>HasfordJ</w:t>
            </w:r>
            <w:r w:rsidRPr="0005341E">
              <w:rPr>
                <w:rFonts w:ascii="Arial Narrow" w:hAnsi="Arial Narrow" w:cs="Arial"/>
                <w:sz w:val="22"/>
                <w:szCs w:val="22"/>
                <w:lang w:val="hr-HR" w:eastAsia="hr-HR"/>
              </w:rPr>
              <w:t xml:space="preserve">, </w:t>
            </w:r>
            <w:r w:rsidRPr="0005341E">
              <w:rPr>
                <w:rFonts w:ascii="Arial Narrow" w:hAnsi="Arial Narrow" w:cs="Arial"/>
                <w:sz w:val="22"/>
                <w:szCs w:val="22"/>
                <w:lang w:eastAsia="hr-HR"/>
              </w:rPr>
              <w:t>LindorferD</w:t>
            </w:r>
            <w:r w:rsidRPr="0005341E">
              <w:rPr>
                <w:rFonts w:ascii="Arial Narrow" w:hAnsi="Arial Narrow" w:cs="Arial"/>
                <w:sz w:val="22"/>
                <w:szCs w:val="22"/>
                <w:lang w:val="hr-HR" w:eastAsia="hr-HR"/>
              </w:rPr>
              <w:t xml:space="preserve">, </w:t>
            </w:r>
            <w:r w:rsidRPr="0005341E">
              <w:rPr>
                <w:rFonts w:ascii="Arial Narrow" w:hAnsi="Arial Narrow" w:cs="Arial"/>
                <w:sz w:val="22"/>
                <w:szCs w:val="22"/>
                <w:lang w:eastAsia="hr-HR"/>
              </w:rPr>
              <w:t>BurgstallerS</w:t>
            </w:r>
            <w:r w:rsidRPr="0005341E">
              <w:rPr>
                <w:rFonts w:ascii="Arial Narrow" w:hAnsi="Arial Narrow" w:cs="Arial"/>
                <w:sz w:val="22"/>
                <w:szCs w:val="22"/>
                <w:lang w:val="hr-HR" w:eastAsia="hr-HR"/>
              </w:rPr>
              <w:t xml:space="preserve">, </w:t>
            </w:r>
            <w:r w:rsidRPr="0005341E">
              <w:rPr>
                <w:rFonts w:ascii="Arial Narrow" w:hAnsi="Arial Narrow" w:cs="Arial"/>
                <w:b/>
                <w:sz w:val="22"/>
                <w:szCs w:val="22"/>
                <w:lang w:eastAsia="hr-HR"/>
              </w:rPr>
              <w:t>SerticD</w:t>
            </w:r>
            <w:r w:rsidRPr="0005341E">
              <w:rPr>
                <w:rFonts w:ascii="Arial Narrow" w:hAnsi="Arial Narrow" w:cs="Arial"/>
                <w:b/>
                <w:sz w:val="22"/>
                <w:szCs w:val="22"/>
                <w:lang w:val="hr-HR" w:eastAsia="hr-HR"/>
              </w:rPr>
              <w:t xml:space="preserve">, </w:t>
            </w:r>
            <w:r w:rsidRPr="0005341E">
              <w:rPr>
                <w:rFonts w:ascii="Arial Narrow" w:hAnsi="Arial Narrow" w:cs="Arial"/>
                <w:sz w:val="22"/>
                <w:szCs w:val="22"/>
                <w:lang w:eastAsia="hr-HR"/>
              </w:rPr>
              <w:t>CortreasP</w:t>
            </w:r>
            <w:r w:rsidRPr="0005341E">
              <w:rPr>
                <w:rFonts w:ascii="Arial Narrow" w:hAnsi="Arial Narrow" w:cs="Arial"/>
                <w:sz w:val="22"/>
                <w:szCs w:val="22"/>
                <w:lang w:val="hr-HR" w:eastAsia="hr-HR"/>
              </w:rPr>
              <w:t xml:space="preserve">, </w:t>
            </w:r>
            <w:r w:rsidRPr="0005341E">
              <w:rPr>
                <w:rFonts w:ascii="Arial Narrow" w:hAnsi="Arial Narrow" w:cs="Arial"/>
                <w:sz w:val="22"/>
                <w:szCs w:val="22"/>
                <w:lang w:eastAsia="hr-HR"/>
              </w:rPr>
              <w:t>MayerJ</w:t>
            </w:r>
            <w:r w:rsidRPr="0005341E">
              <w:rPr>
                <w:rFonts w:ascii="Arial Narrow" w:hAnsi="Arial Narrow" w:cs="Arial"/>
                <w:sz w:val="22"/>
                <w:szCs w:val="22"/>
                <w:lang w:val="hr-HR" w:eastAsia="hr-HR"/>
              </w:rPr>
              <w:t>,</w:t>
            </w:r>
            <w:r w:rsidRPr="0005341E">
              <w:rPr>
                <w:rFonts w:ascii="Arial Narrow" w:hAnsi="Arial Narrow" w:cs="Arial"/>
                <w:sz w:val="22"/>
                <w:szCs w:val="22"/>
                <w:lang w:eastAsia="hr-HR"/>
              </w:rPr>
              <w:t>IndrakK</w:t>
            </w:r>
            <w:r w:rsidRPr="0005341E">
              <w:rPr>
                <w:rFonts w:ascii="Arial Narrow" w:hAnsi="Arial Narrow" w:cs="Arial"/>
                <w:sz w:val="22"/>
                <w:szCs w:val="22"/>
                <w:lang w:val="hr-HR" w:eastAsia="hr-HR"/>
              </w:rPr>
              <w:t>,</w:t>
            </w:r>
            <w:r w:rsidRPr="0005341E">
              <w:rPr>
                <w:rFonts w:ascii="Arial Narrow" w:hAnsi="Arial Narrow" w:cs="Arial"/>
                <w:sz w:val="22"/>
                <w:szCs w:val="22"/>
                <w:lang w:eastAsia="hr-HR"/>
              </w:rPr>
              <w:t>EverausH</w:t>
            </w:r>
            <w:r w:rsidRPr="0005341E">
              <w:rPr>
                <w:rFonts w:ascii="Arial Narrow" w:hAnsi="Arial Narrow" w:cs="Arial"/>
                <w:sz w:val="22"/>
                <w:szCs w:val="22"/>
                <w:lang w:val="hr-HR" w:eastAsia="hr-HR"/>
              </w:rPr>
              <w:t xml:space="preserve">, </w:t>
            </w:r>
            <w:r w:rsidRPr="0005341E">
              <w:rPr>
                <w:rFonts w:ascii="Arial Narrow" w:hAnsi="Arial Narrow" w:cs="Arial"/>
                <w:sz w:val="22"/>
                <w:szCs w:val="22"/>
                <w:lang w:eastAsia="hr-HR"/>
              </w:rPr>
              <w:t>KoskenvesaP</w:t>
            </w:r>
            <w:r w:rsidRPr="0005341E">
              <w:rPr>
                <w:rFonts w:ascii="Arial Narrow" w:hAnsi="Arial Narrow" w:cs="Arial"/>
                <w:sz w:val="22"/>
                <w:szCs w:val="22"/>
                <w:lang w:val="hr-HR" w:eastAsia="hr-HR"/>
              </w:rPr>
              <w:t xml:space="preserve">, </w:t>
            </w:r>
            <w:r w:rsidRPr="0005341E">
              <w:rPr>
                <w:rFonts w:ascii="Arial Narrow" w:hAnsi="Arial Narrow" w:cs="Arial"/>
                <w:sz w:val="22"/>
                <w:szCs w:val="22"/>
                <w:lang w:eastAsia="hr-HR"/>
              </w:rPr>
              <w:t>GuilhotJ</w:t>
            </w:r>
            <w:r w:rsidRPr="0005341E">
              <w:rPr>
                <w:rFonts w:ascii="Arial Narrow" w:hAnsi="Arial Narrow" w:cs="Arial"/>
                <w:sz w:val="22"/>
                <w:szCs w:val="22"/>
                <w:lang w:val="hr-HR" w:eastAsia="hr-HR"/>
              </w:rPr>
              <w:t xml:space="preserve">, </w:t>
            </w:r>
            <w:r w:rsidRPr="0005341E">
              <w:rPr>
                <w:rFonts w:ascii="Arial Narrow" w:hAnsi="Arial Narrow" w:cs="Arial"/>
                <w:sz w:val="22"/>
                <w:szCs w:val="22"/>
                <w:lang w:eastAsia="hr-HR"/>
              </w:rPr>
              <w:t>Schubert</w:t>
            </w:r>
            <w:r w:rsidRPr="0005341E">
              <w:rPr>
                <w:rFonts w:ascii="Arial Narrow" w:hAnsi="Arial Narrow" w:cs="Arial"/>
                <w:sz w:val="22"/>
                <w:szCs w:val="22"/>
                <w:lang w:val="hr-HR" w:eastAsia="hr-HR"/>
              </w:rPr>
              <w:t>-</w:t>
            </w:r>
            <w:r w:rsidRPr="0005341E">
              <w:rPr>
                <w:rFonts w:ascii="Arial Narrow" w:hAnsi="Arial Narrow" w:cs="Arial"/>
                <w:sz w:val="22"/>
                <w:szCs w:val="22"/>
                <w:lang w:eastAsia="hr-HR"/>
              </w:rPr>
              <w:t>FritschleG</w:t>
            </w:r>
            <w:r w:rsidRPr="0005341E">
              <w:rPr>
                <w:rFonts w:ascii="Arial Narrow" w:hAnsi="Arial Narrow" w:cs="Arial"/>
                <w:sz w:val="22"/>
                <w:szCs w:val="22"/>
                <w:lang w:val="hr-HR" w:eastAsia="hr-HR"/>
              </w:rPr>
              <w:t>;</w:t>
            </w:r>
            <w:r w:rsidRPr="0005341E">
              <w:rPr>
                <w:rFonts w:ascii="Arial Narrow" w:hAnsi="Arial Narrow" w:cs="Arial"/>
                <w:sz w:val="22"/>
                <w:szCs w:val="22"/>
                <w:lang w:eastAsia="hr-HR"/>
              </w:rPr>
              <w:t>CastagnettiF</w:t>
            </w:r>
            <w:r w:rsidRPr="0005341E">
              <w:rPr>
                <w:rFonts w:ascii="Arial Narrow" w:hAnsi="Arial Narrow" w:cs="Arial"/>
                <w:sz w:val="22"/>
                <w:szCs w:val="22"/>
                <w:lang w:val="hr-HR" w:eastAsia="hr-HR"/>
              </w:rPr>
              <w:t xml:space="preserve">, </w:t>
            </w:r>
            <w:r w:rsidRPr="0005341E">
              <w:rPr>
                <w:rFonts w:ascii="Arial Narrow" w:hAnsi="Arial Narrow" w:cs="Arial"/>
                <w:sz w:val="22"/>
                <w:szCs w:val="22"/>
                <w:lang w:eastAsia="hr-HR"/>
              </w:rPr>
              <w:t>DiRaimondoF</w:t>
            </w:r>
            <w:r w:rsidRPr="0005341E">
              <w:rPr>
                <w:rFonts w:ascii="Arial Narrow" w:hAnsi="Arial Narrow" w:cs="Arial"/>
                <w:sz w:val="22"/>
                <w:szCs w:val="22"/>
                <w:lang w:val="hr-HR" w:eastAsia="hr-HR"/>
              </w:rPr>
              <w:t xml:space="preserve">, </w:t>
            </w:r>
            <w:r w:rsidRPr="0005341E">
              <w:rPr>
                <w:rFonts w:ascii="Arial Narrow" w:hAnsi="Arial Narrow" w:cs="Arial"/>
                <w:sz w:val="22"/>
                <w:szCs w:val="22"/>
                <w:lang w:eastAsia="hr-HR"/>
              </w:rPr>
              <w:t>LejnieceS</w:t>
            </w:r>
            <w:r w:rsidRPr="0005341E">
              <w:rPr>
                <w:rFonts w:ascii="Arial Narrow" w:hAnsi="Arial Narrow" w:cs="Arial"/>
                <w:sz w:val="22"/>
                <w:szCs w:val="22"/>
                <w:lang w:val="hr-HR" w:eastAsia="hr-HR"/>
              </w:rPr>
              <w:t xml:space="preserve">, </w:t>
            </w:r>
            <w:r w:rsidRPr="0005341E">
              <w:rPr>
                <w:rFonts w:ascii="Arial Narrow" w:hAnsi="Arial Narrow" w:cs="Arial"/>
                <w:sz w:val="22"/>
                <w:szCs w:val="22"/>
                <w:lang w:eastAsia="hr-HR"/>
              </w:rPr>
              <w:t>GriskeviciusL</w:t>
            </w:r>
            <w:r w:rsidRPr="0005341E">
              <w:rPr>
                <w:rFonts w:ascii="Arial Narrow" w:hAnsi="Arial Narrow" w:cs="Arial"/>
                <w:sz w:val="22"/>
                <w:szCs w:val="22"/>
                <w:lang w:val="hr-HR" w:eastAsia="hr-HR"/>
              </w:rPr>
              <w:t xml:space="preserve">, </w:t>
            </w:r>
            <w:r w:rsidRPr="0005341E">
              <w:rPr>
                <w:rFonts w:ascii="Arial Narrow" w:hAnsi="Arial Narrow" w:cs="Arial"/>
                <w:sz w:val="22"/>
                <w:szCs w:val="22"/>
                <w:lang w:eastAsia="hr-HR"/>
              </w:rPr>
              <w:t>ThieelenN</w:t>
            </w:r>
            <w:r w:rsidRPr="0005341E">
              <w:rPr>
                <w:rFonts w:ascii="Arial Narrow" w:hAnsi="Arial Narrow" w:cs="Arial"/>
                <w:sz w:val="22"/>
                <w:szCs w:val="22"/>
                <w:lang w:val="hr-HR" w:eastAsia="hr-HR"/>
              </w:rPr>
              <w:t xml:space="preserve">, </w:t>
            </w:r>
            <w:r w:rsidRPr="0005341E">
              <w:rPr>
                <w:rFonts w:ascii="Arial Narrow" w:hAnsi="Arial Narrow" w:cs="Arial"/>
                <w:sz w:val="22"/>
                <w:szCs w:val="22"/>
                <w:lang w:eastAsia="hr-HR"/>
              </w:rPr>
              <w:t>SachaT</w:t>
            </w:r>
            <w:r w:rsidRPr="0005341E">
              <w:rPr>
                <w:rFonts w:ascii="Arial Narrow" w:hAnsi="Arial Narrow" w:cs="Arial"/>
                <w:sz w:val="22"/>
                <w:szCs w:val="22"/>
                <w:lang w:val="hr-HR" w:eastAsia="hr-HR"/>
              </w:rPr>
              <w:t xml:space="preserve">, </w:t>
            </w:r>
            <w:r w:rsidRPr="0005341E">
              <w:rPr>
                <w:rFonts w:ascii="Arial Narrow" w:hAnsi="Arial Narrow" w:cs="Arial"/>
                <w:sz w:val="22"/>
                <w:szCs w:val="22"/>
                <w:lang w:eastAsia="hr-HR"/>
              </w:rPr>
              <w:t>HellmannA</w:t>
            </w:r>
            <w:r w:rsidRPr="0005341E">
              <w:rPr>
                <w:rFonts w:ascii="Arial Narrow" w:hAnsi="Arial Narrow" w:cs="Arial"/>
                <w:sz w:val="22"/>
                <w:szCs w:val="22"/>
                <w:lang w:val="hr-HR" w:eastAsia="hr-HR"/>
              </w:rPr>
              <w:t xml:space="preserve">, </w:t>
            </w:r>
            <w:r w:rsidRPr="0005341E">
              <w:rPr>
                <w:rFonts w:ascii="Arial Narrow" w:hAnsi="Arial Narrow" w:cs="Arial"/>
                <w:sz w:val="22"/>
                <w:szCs w:val="22"/>
                <w:lang w:eastAsia="hr-HR"/>
              </w:rPr>
              <w:t>TurkinaAG</w:t>
            </w:r>
            <w:r w:rsidRPr="0005341E">
              <w:rPr>
                <w:rFonts w:ascii="Arial Narrow" w:hAnsi="Arial Narrow" w:cs="Arial"/>
                <w:sz w:val="22"/>
                <w:szCs w:val="22"/>
                <w:lang w:val="hr-HR" w:eastAsia="hr-HR"/>
              </w:rPr>
              <w:t xml:space="preserve">, </w:t>
            </w:r>
            <w:r w:rsidRPr="0005341E">
              <w:rPr>
                <w:rFonts w:ascii="Arial Narrow" w:hAnsi="Arial Narrow" w:cs="Arial"/>
                <w:sz w:val="22"/>
                <w:szCs w:val="22"/>
                <w:lang w:eastAsia="hr-HR"/>
              </w:rPr>
              <w:t>ZaritskeyA</w:t>
            </w:r>
            <w:r w:rsidRPr="0005341E">
              <w:rPr>
                <w:rFonts w:ascii="Arial Narrow" w:hAnsi="Arial Narrow" w:cs="Arial"/>
                <w:sz w:val="22"/>
                <w:szCs w:val="22"/>
                <w:lang w:val="hr-HR" w:eastAsia="hr-HR"/>
              </w:rPr>
              <w:t xml:space="preserve">, </w:t>
            </w:r>
            <w:r w:rsidRPr="0005341E">
              <w:rPr>
                <w:rFonts w:ascii="Arial Narrow" w:hAnsi="Arial Narrow" w:cs="Arial"/>
                <w:sz w:val="22"/>
                <w:szCs w:val="22"/>
                <w:lang w:eastAsia="hr-HR"/>
              </w:rPr>
              <w:t>BogdanovicA</w:t>
            </w:r>
            <w:r w:rsidRPr="0005341E">
              <w:rPr>
                <w:rFonts w:ascii="Arial Narrow" w:hAnsi="Arial Narrow" w:cs="Arial"/>
                <w:sz w:val="22"/>
                <w:szCs w:val="22"/>
                <w:lang w:val="hr-HR" w:eastAsia="hr-HR"/>
              </w:rPr>
              <w:t xml:space="preserve">, </w:t>
            </w:r>
            <w:r w:rsidRPr="0005341E">
              <w:rPr>
                <w:rFonts w:ascii="Arial Narrow" w:hAnsi="Arial Narrow" w:cs="Arial"/>
                <w:sz w:val="22"/>
                <w:szCs w:val="22"/>
                <w:lang w:eastAsia="hr-HR"/>
              </w:rPr>
              <w:t>SninskaZ</w:t>
            </w:r>
            <w:r w:rsidRPr="0005341E">
              <w:rPr>
                <w:rFonts w:ascii="Arial Narrow" w:hAnsi="Arial Narrow" w:cs="Arial"/>
                <w:sz w:val="22"/>
                <w:szCs w:val="22"/>
                <w:lang w:val="hr-HR" w:eastAsia="hr-HR"/>
              </w:rPr>
              <w:t xml:space="preserve">, </w:t>
            </w:r>
            <w:r w:rsidRPr="0005341E">
              <w:rPr>
                <w:rFonts w:ascii="Arial Narrow" w:hAnsi="Arial Narrow" w:cs="Arial"/>
                <w:sz w:val="22"/>
                <w:szCs w:val="22"/>
                <w:lang w:eastAsia="hr-HR"/>
              </w:rPr>
              <w:t>ZupanI</w:t>
            </w:r>
            <w:r w:rsidRPr="0005341E">
              <w:rPr>
                <w:rFonts w:ascii="Arial Narrow" w:hAnsi="Arial Narrow" w:cs="Arial"/>
                <w:sz w:val="22"/>
                <w:szCs w:val="22"/>
                <w:lang w:val="hr-HR" w:eastAsia="hr-HR"/>
              </w:rPr>
              <w:t xml:space="preserve">, </w:t>
            </w:r>
            <w:r w:rsidRPr="0005341E">
              <w:rPr>
                <w:rFonts w:ascii="Arial Narrow" w:hAnsi="Arial Narrow" w:cs="Arial"/>
                <w:sz w:val="22"/>
                <w:szCs w:val="22"/>
                <w:lang w:eastAsia="hr-HR"/>
              </w:rPr>
              <w:t>SteegmannJ</w:t>
            </w:r>
            <w:r w:rsidRPr="0005341E">
              <w:rPr>
                <w:rFonts w:ascii="Arial Narrow" w:hAnsi="Arial Narrow" w:cs="Arial"/>
                <w:sz w:val="22"/>
                <w:szCs w:val="22"/>
                <w:lang w:val="hr-HR" w:eastAsia="hr-HR"/>
              </w:rPr>
              <w:t>-</w:t>
            </w:r>
            <w:r w:rsidRPr="0005341E">
              <w:rPr>
                <w:rFonts w:ascii="Arial Narrow" w:hAnsi="Arial Narrow" w:cs="Arial"/>
                <w:sz w:val="22"/>
                <w:szCs w:val="22"/>
                <w:lang w:eastAsia="hr-HR"/>
              </w:rPr>
              <w:t>L</w:t>
            </w:r>
            <w:r w:rsidRPr="0005341E">
              <w:rPr>
                <w:rFonts w:ascii="Arial Narrow" w:hAnsi="Arial Narrow" w:cs="Arial"/>
                <w:sz w:val="22"/>
                <w:szCs w:val="22"/>
                <w:lang w:val="hr-HR" w:eastAsia="hr-HR"/>
              </w:rPr>
              <w:t xml:space="preserve">, </w:t>
            </w:r>
            <w:r w:rsidRPr="0005341E">
              <w:rPr>
                <w:rFonts w:ascii="Arial Narrow" w:hAnsi="Arial Narrow" w:cs="Arial"/>
                <w:sz w:val="22"/>
                <w:szCs w:val="22"/>
                <w:lang w:eastAsia="hr-HR"/>
              </w:rPr>
              <w:t>SimonssonB</w:t>
            </w:r>
            <w:r w:rsidRPr="0005341E">
              <w:rPr>
                <w:rFonts w:ascii="Arial Narrow" w:hAnsi="Arial Narrow" w:cs="Arial"/>
                <w:sz w:val="22"/>
                <w:szCs w:val="22"/>
                <w:lang w:val="hr-HR" w:eastAsia="hr-HR"/>
              </w:rPr>
              <w:t xml:space="preserve">, </w:t>
            </w:r>
            <w:r w:rsidRPr="0005341E">
              <w:rPr>
                <w:rFonts w:ascii="Arial Narrow" w:hAnsi="Arial Narrow" w:cs="Arial"/>
                <w:sz w:val="22"/>
                <w:szCs w:val="22"/>
                <w:lang w:eastAsia="hr-HR"/>
              </w:rPr>
              <w:t>ClarckRE</w:t>
            </w:r>
            <w:r w:rsidRPr="0005341E">
              <w:rPr>
                <w:rFonts w:ascii="Arial Narrow" w:hAnsi="Arial Narrow" w:cs="Arial"/>
                <w:sz w:val="22"/>
                <w:szCs w:val="22"/>
                <w:lang w:val="hr-HR" w:eastAsia="hr-HR"/>
              </w:rPr>
              <w:t xml:space="preserve">, </w:t>
            </w:r>
            <w:r w:rsidRPr="0005341E">
              <w:rPr>
                <w:rFonts w:ascii="Arial Narrow" w:hAnsi="Arial Narrow" w:cs="Arial"/>
                <w:sz w:val="22"/>
                <w:szCs w:val="22"/>
                <w:lang w:eastAsia="hr-HR"/>
              </w:rPr>
              <w:t>CovelliA</w:t>
            </w:r>
            <w:r w:rsidRPr="0005341E">
              <w:rPr>
                <w:rFonts w:ascii="Arial Narrow" w:hAnsi="Arial Narrow" w:cs="Arial"/>
                <w:sz w:val="22"/>
                <w:szCs w:val="22"/>
                <w:lang w:val="hr-HR" w:eastAsia="hr-HR"/>
              </w:rPr>
              <w:t xml:space="preserve">, </w:t>
            </w:r>
            <w:r w:rsidRPr="0005341E">
              <w:rPr>
                <w:rFonts w:ascii="Arial Narrow" w:hAnsi="Arial Narrow" w:cs="Arial"/>
                <w:sz w:val="22"/>
                <w:szCs w:val="22"/>
                <w:lang w:eastAsia="hr-HR"/>
              </w:rPr>
              <w:t>GuidiG</w:t>
            </w:r>
            <w:r w:rsidRPr="0005341E">
              <w:rPr>
                <w:rFonts w:ascii="Arial Narrow" w:hAnsi="Arial Narrow" w:cs="Arial"/>
                <w:sz w:val="22"/>
                <w:szCs w:val="22"/>
                <w:lang w:val="hr-HR" w:eastAsia="hr-HR"/>
              </w:rPr>
              <w:t xml:space="preserve">, </w:t>
            </w:r>
            <w:r w:rsidRPr="0005341E">
              <w:rPr>
                <w:rFonts w:ascii="Arial Narrow" w:hAnsi="Arial Narrow" w:cs="Arial"/>
                <w:sz w:val="22"/>
                <w:szCs w:val="22"/>
                <w:lang w:eastAsia="hr-HR"/>
              </w:rPr>
              <w:t>andHehlmannR</w:t>
            </w:r>
            <w:r w:rsidRPr="0005341E">
              <w:rPr>
                <w:rFonts w:ascii="Arial Narrow" w:hAnsi="Arial Narrow" w:cs="Arial"/>
                <w:sz w:val="22"/>
                <w:szCs w:val="22"/>
                <w:lang w:val="hr-HR" w:eastAsia="hr-HR"/>
              </w:rPr>
              <w:t xml:space="preserve">. </w:t>
            </w:r>
            <w:r w:rsidRPr="0005341E">
              <w:rPr>
                <w:rFonts w:ascii="Arial Narrow" w:hAnsi="Arial Narrow" w:cs="Arial"/>
                <w:sz w:val="22"/>
                <w:szCs w:val="22"/>
                <w:lang w:eastAsia="hr-HR"/>
              </w:rPr>
              <w:t>TheEUTOSpopulation</w:t>
            </w:r>
            <w:r w:rsidRPr="0005341E">
              <w:rPr>
                <w:rFonts w:ascii="Arial Narrow" w:hAnsi="Arial Narrow" w:cs="Arial"/>
                <w:sz w:val="22"/>
                <w:szCs w:val="22"/>
                <w:lang w:val="hr-HR" w:eastAsia="hr-HR"/>
              </w:rPr>
              <w:t>-</w:t>
            </w:r>
            <w:r w:rsidRPr="0005341E">
              <w:rPr>
                <w:rFonts w:ascii="Arial Narrow" w:hAnsi="Arial Narrow" w:cs="Arial"/>
                <w:sz w:val="22"/>
                <w:szCs w:val="22"/>
                <w:lang w:eastAsia="hr-HR"/>
              </w:rPr>
              <w:t>basedregistry</w:t>
            </w:r>
            <w:r w:rsidRPr="0005341E">
              <w:rPr>
                <w:rFonts w:ascii="Arial Narrow" w:hAnsi="Arial Narrow" w:cs="Arial"/>
                <w:sz w:val="22"/>
                <w:szCs w:val="22"/>
                <w:lang w:val="hr-HR" w:eastAsia="hr-HR"/>
              </w:rPr>
              <w:t>:</w:t>
            </w:r>
            <w:r w:rsidRPr="0005341E">
              <w:rPr>
                <w:rFonts w:ascii="Arial Narrow" w:hAnsi="Arial Narrow" w:cs="Arial"/>
                <w:sz w:val="22"/>
                <w:szCs w:val="22"/>
                <w:lang w:eastAsia="hr-HR"/>
              </w:rPr>
              <w:t>incidenceandclinicalcharacteristicof</w:t>
            </w:r>
            <w:r w:rsidRPr="0005341E">
              <w:rPr>
                <w:rFonts w:ascii="Arial Narrow" w:hAnsi="Arial Narrow" w:cs="Arial"/>
                <w:sz w:val="22"/>
                <w:szCs w:val="22"/>
                <w:lang w:val="hr-HR" w:eastAsia="hr-HR"/>
              </w:rPr>
              <w:t xml:space="preserve"> 2904 </w:t>
            </w:r>
            <w:r w:rsidRPr="0005341E">
              <w:rPr>
                <w:rFonts w:ascii="Arial Narrow" w:hAnsi="Arial Narrow" w:cs="Arial"/>
                <w:sz w:val="22"/>
                <w:szCs w:val="22"/>
                <w:lang w:eastAsia="hr-HR"/>
              </w:rPr>
              <w:t>CMLpatientsin</w:t>
            </w:r>
            <w:r w:rsidRPr="0005341E">
              <w:rPr>
                <w:rFonts w:ascii="Arial Narrow" w:hAnsi="Arial Narrow" w:cs="Arial"/>
                <w:sz w:val="22"/>
                <w:szCs w:val="22"/>
                <w:lang w:val="hr-HR" w:eastAsia="hr-HR"/>
              </w:rPr>
              <w:t xml:space="preserve"> 20 </w:t>
            </w:r>
            <w:r w:rsidRPr="0005341E">
              <w:rPr>
                <w:rFonts w:ascii="Arial Narrow" w:hAnsi="Arial Narrow" w:cs="Arial"/>
                <w:sz w:val="22"/>
                <w:szCs w:val="22"/>
                <w:lang w:eastAsia="hr-HR"/>
              </w:rPr>
              <w:t>EuropeanCountries</w:t>
            </w:r>
            <w:r w:rsidRPr="0005341E">
              <w:rPr>
                <w:rFonts w:ascii="Arial Narrow" w:hAnsi="Arial Narrow" w:cs="Arial"/>
                <w:sz w:val="22"/>
                <w:szCs w:val="22"/>
                <w:lang w:val="hr-HR" w:eastAsia="hr-HR"/>
              </w:rPr>
              <w:t xml:space="preserve">. </w:t>
            </w:r>
            <w:hyperlink r:id="rId603" w:anchor="#" w:tooltip="Leukemia." w:history="1">
              <w:r w:rsidRPr="0005341E">
                <w:rPr>
                  <w:rFonts w:ascii="Arial Narrow" w:hAnsi="Arial Narrow" w:cs="Arial"/>
                  <w:sz w:val="22"/>
                  <w:szCs w:val="22"/>
                </w:rPr>
                <w:t>Leukemia.</w:t>
              </w:r>
            </w:hyperlink>
            <w:r w:rsidRPr="0005341E">
              <w:rPr>
                <w:rFonts w:ascii="Arial Narrow" w:hAnsi="Arial Narrow" w:cs="Arial"/>
                <w:sz w:val="22"/>
                <w:szCs w:val="22"/>
              </w:rPr>
              <w:t xml:space="preserve"> 2015 Jun;29(6):1336-43. </w:t>
            </w:r>
          </w:p>
          <w:p w:rsidR="00057D64" w:rsidRPr="0005341E" w:rsidRDefault="00057D64" w:rsidP="00E337BE">
            <w:pPr>
              <w:numPr>
                <w:ilvl w:val="0"/>
                <w:numId w:val="94"/>
              </w:numPr>
              <w:tabs>
                <w:tab w:val="num" w:pos="720"/>
              </w:tabs>
              <w:spacing w:before="60" w:after="60"/>
              <w:rPr>
                <w:rFonts w:ascii="Arial Narrow" w:hAnsi="Arial Narrow" w:cs="Arial"/>
                <w:lang w:eastAsia="hr-HR"/>
              </w:rPr>
            </w:pPr>
            <w:r w:rsidRPr="0005341E">
              <w:rPr>
                <w:rFonts w:ascii="Arial Narrow" w:hAnsi="Arial Narrow" w:cs="Arial"/>
                <w:sz w:val="22"/>
                <w:szCs w:val="22"/>
                <w:lang w:eastAsia="hr-HR"/>
              </w:rPr>
              <w:t>Batinić J, Perić Z, Šegulja D, Last J, Prijić S, Dubravčić K, Volarić L</w:t>
            </w:r>
            <w:r w:rsidRPr="0005341E">
              <w:rPr>
                <w:rFonts w:ascii="Arial Narrow" w:hAnsi="Arial Narrow" w:cs="Arial"/>
                <w:b/>
                <w:sz w:val="22"/>
                <w:szCs w:val="22"/>
                <w:lang w:eastAsia="hr-HR"/>
              </w:rPr>
              <w:t>, Sertić D</w:t>
            </w:r>
            <w:r w:rsidRPr="0005341E">
              <w:rPr>
                <w:rFonts w:ascii="Arial Narrow" w:hAnsi="Arial Narrow" w:cs="Arial"/>
                <w:sz w:val="22"/>
                <w:szCs w:val="22"/>
                <w:lang w:eastAsia="hr-HR"/>
              </w:rPr>
              <w:t>, Radman I, Bašić-Kinda S, Matišić D, Batinić D, Labar B, Nemet D. Immunoglobulin heavylight chain analysis enhances the detection of residual disease and monitoring of multiple myeloma patients.</w:t>
            </w:r>
            <w:hyperlink r:id="rId604" w:anchor="#" w:tooltip="Croatian medical journal." w:history="1">
              <w:r w:rsidRPr="0005341E">
                <w:rPr>
                  <w:rFonts w:ascii="Arial Narrow" w:hAnsi="Arial Narrow" w:cs="Arial"/>
                  <w:sz w:val="22"/>
                  <w:szCs w:val="22"/>
                </w:rPr>
                <w:t>Croat Med J.</w:t>
              </w:r>
            </w:hyperlink>
            <w:r w:rsidRPr="0005341E">
              <w:rPr>
                <w:rFonts w:ascii="Arial Narrow" w:hAnsi="Arial Narrow" w:cs="Arial"/>
                <w:sz w:val="22"/>
                <w:szCs w:val="22"/>
              </w:rPr>
              <w:t xml:space="preserve"> 2015 Jun 19;56(3):263-71</w:t>
            </w:r>
          </w:p>
          <w:p w:rsidR="00057D64" w:rsidRPr="0005341E" w:rsidRDefault="00057D64" w:rsidP="00E337BE">
            <w:pPr>
              <w:numPr>
                <w:ilvl w:val="0"/>
                <w:numId w:val="94"/>
              </w:numPr>
              <w:tabs>
                <w:tab w:val="num" w:pos="720"/>
              </w:tabs>
              <w:spacing w:before="60" w:after="60"/>
              <w:rPr>
                <w:rFonts w:ascii="Arial Narrow" w:hAnsi="Arial Narrow" w:cs="Arial"/>
                <w:lang w:eastAsia="hr-HR"/>
              </w:rPr>
            </w:pPr>
            <w:r w:rsidRPr="0005341E">
              <w:rPr>
                <w:rFonts w:ascii="Arial Narrow" w:hAnsi="Arial Narrow" w:cs="Arial"/>
                <w:sz w:val="22"/>
                <w:szCs w:val="22"/>
                <w:lang w:eastAsia="hr-HR"/>
              </w:rPr>
              <w:t xml:space="preserve">Durakovic N, Radojcic V, Boban A, Mrsic M, </w:t>
            </w:r>
            <w:r w:rsidRPr="0005341E">
              <w:rPr>
                <w:rFonts w:ascii="Arial Narrow" w:hAnsi="Arial Narrow" w:cs="Arial"/>
                <w:b/>
                <w:sz w:val="22"/>
                <w:szCs w:val="22"/>
                <w:lang w:eastAsia="hr-HR"/>
              </w:rPr>
              <w:t>Sertic D</w:t>
            </w:r>
            <w:r w:rsidRPr="0005341E">
              <w:rPr>
                <w:rFonts w:ascii="Arial Narrow" w:hAnsi="Arial Narrow" w:cs="Arial"/>
                <w:sz w:val="22"/>
                <w:szCs w:val="22"/>
                <w:lang w:eastAsia="hr-HR"/>
              </w:rPr>
              <w:t>, Serventi-Seiwerth R, Nemet D et Labar B. Efficacy and safety of colistin in the treatmenz of infections caused by multidrug-resistent Pseudomonas aeruginosa in patients with hematologic malignancy: a matched pair analysis. Intern Med 50:1009-1013, 2011 [Orginal Article]</w:t>
            </w:r>
          </w:p>
          <w:p w:rsidR="00057D64" w:rsidRPr="0005341E" w:rsidRDefault="00057D64" w:rsidP="00E337BE">
            <w:pPr>
              <w:numPr>
                <w:ilvl w:val="0"/>
                <w:numId w:val="94"/>
              </w:numPr>
              <w:tabs>
                <w:tab w:val="num" w:pos="720"/>
              </w:tabs>
              <w:spacing w:before="60" w:after="60"/>
              <w:rPr>
                <w:rFonts w:ascii="Arial Narrow" w:hAnsi="Arial Narrow" w:cs="Arial"/>
              </w:rPr>
            </w:pPr>
            <w:r w:rsidRPr="0005341E">
              <w:rPr>
                <w:rFonts w:ascii="Arial Narrow" w:hAnsi="Arial Narrow" w:cs="Arial"/>
                <w:b/>
                <w:sz w:val="22"/>
                <w:szCs w:val="22"/>
              </w:rPr>
              <w:t>Sertić D</w:t>
            </w:r>
            <w:r w:rsidRPr="0005341E">
              <w:rPr>
                <w:rFonts w:ascii="Arial Narrow" w:hAnsi="Arial Narrow" w:cs="Arial"/>
                <w:sz w:val="22"/>
                <w:szCs w:val="22"/>
              </w:rPr>
              <w:t xml:space="preserve">, Davidović S, Zadro R, Aurer I, Labar B Dasatinib u liječenju Ph+ KML-a- zagrebačko iskustvo. Medicina fulminensis 2011, 47(4), str 396-403 </w:t>
            </w:r>
          </w:p>
          <w:p w:rsidR="00057D64" w:rsidRPr="0005341E" w:rsidRDefault="00057D64" w:rsidP="00E337BE">
            <w:pPr>
              <w:numPr>
                <w:ilvl w:val="0"/>
                <w:numId w:val="94"/>
              </w:numPr>
              <w:tabs>
                <w:tab w:val="num" w:pos="720"/>
              </w:tabs>
              <w:spacing w:before="60" w:after="60"/>
              <w:rPr>
                <w:rFonts w:ascii="Arial Narrow" w:hAnsi="Arial Narrow" w:cs="Arial"/>
              </w:rPr>
            </w:pPr>
            <w:r w:rsidRPr="0005341E">
              <w:rPr>
                <w:rFonts w:ascii="Arial Narrow" w:hAnsi="Arial Narrow" w:cs="Arial"/>
                <w:sz w:val="22"/>
                <w:szCs w:val="22"/>
              </w:rPr>
              <w:t>Labar B,</w:t>
            </w:r>
            <w:r w:rsidRPr="0005341E">
              <w:rPr>
                <w:rFonts w:ascii="Arial Narrow" w:hAnsi="Arial Narrow" w:cs="Arial"/>
                <w:b/>
                <w:sz w:val="22"/>
                <w:szCs w:val="22"/>
              </w:rPr>
              <w:t xml:space="preserve"> Sertić D</w:t>
            </w:r>
            <w:r w:rsidRPr="0005341E">
              <w:rPr>
                <w:rFonts w:ascii="Arial Narrow" w:hAnsi="Arial Narrow" w:cs="Arial"/>
                <w:sz w:val="22"/>
                <w:szCs w:val="22"/>
              </w:rPr>
              <w:t>, Davidović S, Zadro R, Lasan-Trčić R, Kušec R, Jakšić B, Škare-Librenjak Lj, Duletić-Načinović A, Petričević-Sinčić J, Čaržavec D, Gverić-Krečak V, Coha B, Čorović E, Nemet-Lojan Z, Babok-Flegarić R. Dijagnostičko terapijski pristup u bolesnika s Philadelphia pozitivnom kroničnom mijeloičnom leukemijom-Smjernice hrvatske kooperativne grupe za hematološke bolesti (Krohem). Medicina fulminensis 2011, Vol 47, No 4, p 404-419.</w:t>
            </w:r>
          </w:p>
          <w:p w:rsidR="00057D64" w:rsidRPr="0005341E" w:rsidRDefault="00057D64" w:rsidP="00E337BE">
            <w:pPr>
              <w:numPr>
                <w:ilvl w:val="0"/>
                <w:numId w:val="94"/>
              </w:numPr>
              <w:tabs>
                <w:tab w:val="num" w:pos="720"/>
              </w:tabs>
              <w:spacing w:before="60" w:after="60"/>
              <w:rPr>
                <w:rFonts w:ascii="Arial Narrow" w:hAnsi="Arial Narrow" w:cs="Arial"/>
              </w:rPr>
            </w:pPr>
            <w:r w:rsidRPr="0005341E">
              <w:rPr>
                <w:rFonts w:ascii="Arial Narrow" w:hAnsi="Arial Narrow" w:cs="Arial"/>
                <w:sz w:val="22"/>
                <w:szCs w:val="22"/>
              </w:rPr>
              <w:t xml:space="preserve">Vodanović M, Serventi-Seiwerth R, </w:t>
            </w:r>
            <w:r w:rsidRPr="0005341E">
              <w:rPr>
                <w:rFonts w:ascii="Arial Narrow" w:hAnsi="Arial Narrow" w:cs="Arial"/>
                <w:b/>
                <w:sz w:val="22"/>
                <w:szCs w:val="22"/>
              </w:rPr>
              <w:t>Sertić D</w:t>
            </w:r>
            <w:r w:rsidRPr="0005341E">
              <w:rPr>
                <w:rFonts w:ascii="Arial Narrow" w:hAnsi="Arial Narrow" w:cs="Arial"/>
                <w:sz w:val="22"/>
                <w:szCs w:val="22"/>
              </w:rPr>
              <w:t>, Davidović S, Zadro R, Bogdanić V, Pulanić D, Labar B. Imatinib mesilat u liječenju relapsa kronične mijeloične leukemije nakon transplantacije alogenih krvotvornih matičnih stanica-prikaz bolesnika. Medicina fulminensis 2011, Vol 47, No 4, p 432-437.</w:t>
            </w:r>
          </w:p>
          <w:p w:rsidR="00057D64" w:rsidRPr="0005341E" w:rsidRDefault="00057D64" w:rsidP="00E337BE">
            <w:pPr>
              <w:pStyle w:val="ListParagraph"/>
              <w:numPr>
                <w:ilvl w:val="0"/>
                <w:numId w:val="94"/>
              </w:numPr>
              <w:tabs>
                <w:tab w:val="num" w:pos="720"/>
              </w:tabs>
              <w:spacing w:before="60" w:after="60"/>
              <w:contextualSpacing/>
              <w:rPr>
                <w:rFonts w:ascii="Arial Narrow" w:hAnsi="Arial Narrow" w:cs="Arial"/>
                <w:lang w:val="hr-HR"/>
              </w:rPr>
            </w:pPr>
            <w:r w:rsidRPr="0005341E">
              <w:rPr>
                <w:rFonts w:ascii="Arial Narrow" w:hAnsi="Arial Narrow" w:cs="Arial"/>
                <w:b/>
                <w:sz w:val="22"/>
                <w:szCs w:val="22"/>
              </w:rPr>
              <w:t>Sertić D</w:t>
            </w:r>
            <w:r w:rsidRPr="0005341E">
              <w:rPr>
                <w:rFonts w:ascii="Arial Narrow" w:hAnsi="Arial Narrow" w:cs="Arial"/>
                <w:sz w:val="22"/>
                <w:szCs w:val="22"/>
              </w:rPr>
              <w:t>. Dasatinib u liječenju kronične mijeoične leukemije-naše iskustvo. Bilten Krohema vol 3, br 1, 2011</w:t>
            </w:r>
          </w:p>
        </w:tc>
      </w:tr>
      <w:tr w:rsidR="00057D64" w:rsidRPr="0005341E" w:rsidTr="00057D64">
        <w:tc>
          <w:tcPr>
            <w:tcW w:w="1959" w:type="dxa"/>
            <w:vAlign w:val="center"/>
          </w:tcPr>
          <w:p w:rsidR="00057D64" w:rsidRPr="0005341E" w:rsidRDefault="00057D64" w:rsidP="0005341E">
            <w:pPr>
              <w:spacing w:before="60" w:after="60"/>
              <w:rPr>
                <w:rFonts w:ascii="Arial Narrow" w:hAnsi="Arial Narrow" w:cs="Arial"/>
                <w:b/>
                <w:bCs/>
                <w:lang w:val="hr-HR"/>
              </w:rPr>
            </w:pPr>
            <w:r w:rsidRPr="0005341E">
              <w:rPr>
                <w:rFonts w:ascii="Arial Narrow" w:hAnsi="Arial Narrow" w:cs="Arial"/>
                <w:b/>
                <w:bCs/>
                <w:sz w:val="22"/>
                <w:szCs w:val="22"/>
                <w:lang w:val="hr-HR"/>
              </w:rPr>
              <w:t>Datum zadnjeg izbora u znanstveno-nastavno ili nastavno zvanje i naziv zvanja</w:t>
            </w:r>
          </w:p>
        </w:tc>
        <w:tc>
          <w:tcPr>
            <w:tcW w:w="7328" w:type="dxa"/>
          </w:tcPr>
          <w:p w:rsidR="00057D64" w:rsidRPr="0005341E" w:rsidRDefault="00057D64" w:rsidP="0005341E">
            <w:pPr>
              <w:spacing w:before="60" w:after="60"/>
              <w:rPr>
                <w:rFonts w:ascii="Arial Narrow" w:hAnsi="Arial Narrow" w:cs="Arial"/>
                <w:lang w:val="hr-HR"/>
              </w:rPr>
            </w:pPr>
          </w:p>
        </w:tc>
      </w:tr>
    </w:tbl>
    <w:p w:rsidR="00057D64" w:rsidRPr="0005341E" w:rsidRDefault="00057D64" w:rsidP="0005341E">
      <w:pPr>
        <w:spacing w:before="60" w:after="60"/>
        <w:rPr>
          <w:rFonts w:ascii="Arial Narrow" w:hAnsi="Arial Narrow" w:cs="Arial"/>
          <w:sz w:val="22"/>
          <w:szCs w:val="22"/>
          <w:lang w:val="hr-HR"/>
        </w:rPr>
      </w:pPr>
    </w:p>
    <w:p w:rsidR="00CB25F6" w:rsidRPr="0005341E" w:rsidRDefault="00CB25F6" w:rsidP="0005341E">
      <w:pPr>
        <w:spacing w:before="60" w:after="60"/>
        <w:rPr>
          <w:rFonts w:ascii="Arial Narrow" w:hAnsi="Arial Narrow" w:cs="Arial"/>
          <w:sz w:val="22"/>
          <w:szCs w:val="22"/>
          <w:lang w:val="hr-HR"/>
        </w:rPr>
      </w:pPr>
    </w:p>
    <w:p w:rsidR="00057D64" w:rsidRPr="0005341E" w:rsidRDefault="00057D64" w:rsidP="0005341E">
      <w:pPr>
        <w:spacing w:before="60" w:after="60"/>
        <w:rPr>
          <w:rFonts w:ascii="Arial Narrow" w:hAnsi="Arial Narrow"/>
          <w:lang w:val="hr-HR"/>
        </w:rPr>
      </w:pPr>
      <w:r w:rsidRPr="0005341E">
        <w:rPr>
          <w:rFonts w:ascii="Arial Narrow" w:hAnsi="Arial Narrow" w:cs="Arial"/>
          <w:sz w:val="22"/>
          <w:szCs w:val="22"/>
          <w:lang w:val="hr-HR"/>
        </w:rP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505"/>
      </w:tblGrid>
      <w:tr w:rsidR="00057D64" w:rsidRPr="0005341E" w:rsidTr="00057D64">
        <w:tc>
          <w:tcPr>
            <w:tcW w:w="1959" w:type="dxa"/>
            <w:vAlign w:val="bottom"/>
          </w:tcPr>
          <w:p w:rsidR="00057D64" w:rsidRPr="0005341E" w:rsidRDefault="00057D64" w:rsidP="0005341E">
            <w:pPr>
              <w:spacing w:before="60" w:after="60"/>
              <w:rPr>
                <w:rFonts w:ascii="Arial Narrow" w:hAnsi="Arial Narrow" w:cs="Arial"/>
                <w:b/>
                <w:bCs/>
                <w:sz w:val="20"/>
                <w:szCs w:val="20"/>
                <w:lang w:val="hr-HR"/>
              </w:rPr>
            </w:pPr>
            <w:r w:rsidRPr="0005341E">
              <w:rPr>
                <w:rFonts w:ascii="Arial Narrow" w:hAnsi="Arial Narrow" w:cs="Arial"/>
                <w:b/>
                <w:bCs/>
                <w:sz w:val="20"/>
                <w:szCs w:val="20"/>
                <w:lang w:val="hr-HR"/>
              </w:rPr>
              <w:t>Ime</w:t>
            </w:r>
          </w:p>
        </w:tc>
        <w:tc>
          <w:tcPr>
            <w:tcW w:w="7505" w:type="dxa"/>
            <w:vAlign w:val="bottom"/>
          </w:tcPr>
          <w:p w:rsidR="00057D64" w:rsidRPr="0005341E" w:rsidRDefault="00057D64" w:rsidP="0005341E">
            <w:pPr>
              <w:spacing w:before="60" w:after="60"/>
              <w:rPr>
                <w:rFonts w:ascii="Arial Narrow" w:hAnsi="Arial Narrow" w:cs="Arial"/>
                <w:bCs/>
                <w:lang w:val="hr-HR"/>
              </w:rPr>
            </w:pPr>
            <w:r w:rsidRPr="0005341E">
              <w:rPr>
                <w:rFonts w:ascii="Arial Narrow" w:hAnsi="Arial Narrow" w:cs="Arial"/>
                <w:bCs/>
                <w:lang w:val="hr-HR"/>
              </w:rPr>
              <w:t xml:space="preserve">Ranka </w:t>
            </w:r>
          </w:p>
        </w:tc>
      </w:tr>
      <w:tr w:rsidR="00057D64" w:rsidRPr="0005341E" w:rsidTr="00057D64">
        <w:tc>
          <w:tcPr>
            <w:tcW w:w="1959" w:type="dxa"/>
            <w:vAlign w:val="bottom"/>
          </w:tcPr>
          <w:p w:rsidR="00057D64" w:rsidRPr="0005341E" w:rsidRDefault="00057D64" w:rsidP="0005341E">
            <w:pPr>
              <w:spacing w:before="60" w:after="60"/>
              <w:rPr>
                <w:rFonts w:ascii="Arial Narrow" w:hAnsi="Arial Narrow" w:cs="Arial"/>
                <w:b/>
                <w:bCs/>
                <w:sz w:val="20"/>
                <w:szCs w:val="20"/>
                <w:lang w:val="hr-HR"/>
              </w:rPr>
            </w:pPr>
            <w:r w:rsidRPr="0005341E">
              <w:rPr>
                <w:rFonts w:ascii="Arial Narrow" w:hAnsi="Arial Narrow" w:cs="Arial"/>
                <w:b/>
                <w:bCs/>
                <w:sz w:val="20"/>
                <w:szCs w:val="20"/>
                <w:lang w:val="hr-HR"/>
              </w:rPr>
              <w:t>Prezime</w:t>
            </w:r>
          </w:p>
        </w:tc>
        <w:tc>
          <w:tcPr>
            <w:tcW w:w="7505" w:type="dxa"/>
            <w:vAlign w:val="bottom"/>
          </w:tcPr>
          <w:p w:rsidR="00057D64" w:rsidRPr="0005341E" w:rsidRDefault="00057D64" w:rsidP="0005341E">
            <w:pPr>
              <w:spacing w:before="60" w:after="60"/>
              <w:rPr>
                <w:rFonts w:ascii="Arial Narrow" w:hAnsi="Arial Narrow" w:cs="Arial"/>
                <w:bCs/>
                <w:lang w:val="hr-HR"/>
              </w:rPr>
            </w:pPr>
            <w:r w:rsidRPr="0005341E">
              <w:rPr>
                <w:rFonts w:ascii="Arial Narrow" w:hAnsi="Arial Narrow" w:cs="Arial"/>
                <w:bCs/>
                <w:lang w:val="hr-HR"/>
              </w:rPr>
              <w:t>Serventi Seiwerth</w:t>
            </w:r>
          </w:p>
        </w:tc>
      </w:tr>
      <w:tr w:rsidR="00057D64" w:rsidRPr="0005341E" w:rsidTr="00057D64">
        <w:tc>
          <w:tcPr>
            <w:tcW w:w="1959" w:type="dxa"/>
            <w:vAlign w:val="bottom"/>
          </w:tcPr>
          <w:p w:rsidR="00057D64" w:rsidRPr="0005341E" w:rsidRDefault="00057D64" w:rsidP="0005341E">
            <w:pPr>
              <w:spacing w:before="60" w:after="60"/>
              <w:rPr>
                <w:rFonts w:ascii="Arial Narrow" w:hAnsi="Arial Narrow" w:cs="Arial"/>
                <w:b/>
                <w:bCs/>
                <w:sz w:val="20"/>
                <w:szCs w:val="20"/>
                <w:lang w:val="hr-HR"/>
              </w:rPr>
            </w:pPr>
            <w:r w:rsidRPr="0005341E">
              <w:rPr>
                <w:rFonts w:ascii="Arial Narrow" w:hAnsi="Arial Narrow" w:cs="Arial"/>
                <w:b/>
                <w:bCs/>
                <w:sz w:val="20"/>
                <w:szCs w:val="20"/>
                <w:lang w:val="hr-HR"/>
              </w:rPr>
              <w:t>Naziv ustanove</w:t>
            </w:r>
          </w:p>
        </w:tc>
        <w:tc>
          <w:tcPr>
            <w:tcW w:w="7505" w:type="dxa"/>
            <w:vAlign w:val="bottom"/>
          </w:tcPr>
          <w:p w:rsidR="00057D64" w:rsidRPr="0005341E" w:rsidRDefault="00057D64" w:rsidP="0005341E">
            <w:pPr>
              <w:spacing w:before="60" w:after="60"/>
              <w:rPr>
                <w:rFonts w:ascii="Arial Narrow" w:hAnsi="Arial Narrow" w:cs="Arial"/>
                <w:bCs/>
                <w:lang w:val="hr-HR"/>
              </w:rPr>
            </w:pPr>
            <w:r w:rsidRPr="0005341E">
              <w:rPr>
                <w:rFonts w:ascii="Arial Narrow" w:hAnsi="Arial Narrow" w:cs="Arial"/>
                <w:bCs/>
                <w:lang w:val="hr-HR"/>
              </w:rPr>
              <w:t>KBC Zagreb</w:t>
            </w:r>
          </w:p>
        </w:tc>
      </w:tr>
      <w:tr w:rsidR="00057D64" w:rsidRPr="0005341E" w:rsidTr="00057D64">
        <w:tc>
          <w:tcPr>
            <w:tcW w:w="1959" w:type="dxa"/>
            <w:vAlign w:val="bottom"/>
          </w:tcPr>
          <w:p w:rsidR="00057D64" w:rsidRPr="0005341E" w:rsidRDefault="00057D64" w:rsidP="0005341E">
            <w:pPr>
              <w:spacing w:before="60" w:after="60"/>
              <w:rPr>
                <w:rFonts w:ascii="Arial Narrow" w:hAnsi="Arial Narrow" w:cs="Arial"/>
                <w:b/>
                <w:bCs/>
                <w:sz w:val="20"/>
                <w:szCs w:val="20"/>
                <w:lang w:val="hr-HR"/>
              </w:rPr>
            </w:pPr>
            <w:r w:rsidRPr="0005341E">
              <w:rPr>
                <w:rFonts w:ascii="Arial Narrow" w:hAnsi="Arial Narrow" w:cs="Arial"/>
                <w:b/>
                <w:bCs/>
                <w:sz w:val="20"/>
                <w:szCs w:val="20"/>
                <w:lang w:val="hr-HR"/>
              </w:rPr>
              <w:t>E-mail adresa</w:t>
            </w:r>
          </w:p>
        </w:tc>
        <w:tc>
          <w:tcPr>
            <w:tcW w:w="7505" w:type="dxa"/>
            <w:vAlign w:val="bottom"/>
          </w:tcPr>
          <w:p w:rsidR="00057D64" w:rsidRPr="0005341E" w:rsidRDefault="00057D64" w:rsidP="0005341E">
            <w:pPr>
              <w:spacing w:before="60" w:after="60"/>
              <w:rPr>
                <w:rFonts w:ascii="Arial Narrow" w:hAnsi="Arial Narrow" w:cs="Arial"/>
                <w:bCs/>
                <w:lang w:val="hr-HR"/>
              </w:rPr>
            </w:pPr>
            <w:r w:rsidRPr="0005341E">
              <w:rPr>
                <w:rFonts w:ascii="Arial Narrow" w:hAnsi="Arial Narrow" w:cs="Arial"/>
                <w:bCs/>
                <w:lang w:val="hr-HR"/>
              </w:rPr>
              <w:t>Serventi_seiwerth@hotmail.com</w:t>
            </w:r>
          </w:p>
        </w:tc>
      </w:tr>
      <w:tr w:rsidR="00057D64" w:rsidRPr="0005341E" w:rsidTr="00057D64">
        <w:tc>
          <w:tcPr>
            <w:tcW w:w="1959" w:type="dxa"/>
            <w:vAlign w:val="bottom"/>
          </w:tcPr>
          <w:p w:rsidR="00057D64" w:rsidRPr="0005341E" w:rsidRDefault="00057D64" w:rsidP="0005341E">
            <w:pPr>
              <w:spacing w:before="60" w:after="60"/>
              <w:rPr>
                <w:rFonts w:ascii="Arial Narrow" w:hAnsi="Arial Narrow" w:cs="Arial"/>
                <w:b/>
                <w:bCs/>
                <w:sz w:val="20"/>
                <w:szCs w:val="20"/>
                <w:lang w:val="hr-HR"/>
              </w:rPr>
            </w:pPr>
            <w:r w:rsidRPr="0005341E">
              <w:rPr>
                <w:rFonts w:ascii="Arial Narrow" w:hAnsi="Arial Narrow" w:cs="Arial"/>
                <w:b/>
                <w:bCs/>
                <w:sz w:val="20"/>
                <w:szCs w:val="20"/>
                <w:lang w:val="hr-HR"/>
              </w:rPr>
              <w:t>Adresa osobne web stranice</w:t>
            </w:r>
          </w:p>
        </w:tc>
        <w:tc>
          <w:tcPr>
            <w:tcW w:w="7505" w:type="dxa"/>
            <w:vAlign w:val="center"/>
          </w:tcPr>
          <w:p w:rsidR="00057D64" w:rsidRPr="0005341E" w:rsidRDefault="00057D64" w:rsidP="0005341E">
            <w:pPr>
              <w:spacing w:before="60" w:after="60"/>
              <w:rPr>
                <w:rFonts w:ascii="Arial Narrow" w:hAnsi="Arial Narrow" w:cs="Arial"/>
                <w:sz w:val="20"/>
                <w:szCs w:val="20"/>
                <w:lang w:val="hr-HR"/>
              </w:rPr>
            </w:pPr>
          </w:p>
        </w:tc>
      </w:tr>
      <w:tr w:rsidR="00057D64" w:rsidRPr="0005341E" w:rsidTr="00057D64">
        <w:tc>
          <w:tcPr>
            <w:tcW w:w="1959" w:type="dxa"/>
          </w:tcPr>
          <w:p w:rsidR="00057D64" w:rsidRPr="0005341E" w:rsidRDefault="00057D64" w:rsidP="0005341E">
            <w:pPr>
              <w:spacing w:before="60" w:after="60"/>
              <w:rPr>
                <w:rFonts w:ascii="Arial Narrow" w:hAnsi="Arial Narrow" w:cs="Arial"/>
                <w:b/>
                <w:bCs/>
                <w:sz w:val="20"/>
                <w:szCs w:val="20"/>
                <w:lang w:val="hr-HR"/>
              </w:rPr>
            </w:pPr>
            <w:r w:rsidRPr="0005341E">
              <w:rPr>
                <w:rFonts w:ascii="Arial Narrow" w:hAnsi="Arial Narrow" w:cs="Arial"/>
                <w:b/>
                <w:bCs/>
                <w:sz w:val="20"/>
                <w:szCs w:val="20"/>
                <w:lang w:val="hr-HR"/>
              </w:rPr>
              <w:t>Životopis</w:t>
            </w:r>
          </w:p>
        </w:tc>
        <w:tc>
          <w:tcPr>
            <w:tcW w:w="7505" w:type="dxa"/>
            <w:vAlign w:val="bottom"/>
          </w:tcPr>
          <w:p w:rsidR="00057D64" w:rsidRPr="0005341E" w:rsidRDefault="00057D64"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Obrazovanje</w:t>
            </w:r>
          </w:p>
          <w:p w:rsidR="00057D64" w:rsidRPr="0005341E" w:rsidRDefault="00057D64" w:rsidP="0005341E">
            <w:pPr>
              <w:spacing w:before="60" w:after="60"/>
              <w:ind w:right="176"/>
              <w:jc w:val="both"/>
              <w:rPr>
                <w:rFonts w:ascii="Arial Narrow" w:hAnsi="Arial Narrow" w:cs="Arial"/>
                <w:sz w:val="22"/>
                <w:szCs w:val="22"/>
                <w:lang w:val="hr-HR"/>
              </w:rPr>
            </w:pPr>
            <w:r w:rsidRPr="0005341E">
              <w:rPr>
                <w:rFonts w:ascii="Arial Narrow" w:hAnsi="Arial Narrow" w:cs="Arial"/>
                <w:sz w:val="22"/>
                <w:szCs w:val="22"/>
                <w:lang w:val="hr-HR"/>
              </w:rPr>
              <w:t>1966. – 1977. Osnovna škola i gimnazija – Split</w:t>
            </w:r>
          </w:p>
          <w:p w:rsidR="00057D64" w:rsidRPr="0005341E" w:rsidRDefault="00057D64" w:rsidP="0005341E">
            <w:pPr>
              <w:spacing w:before="60" w:after="60"/>
              <w:ind w:right="-828"/>
              <w:jc w:val="both"/>
              <w:rPr>
                <w:rFonts w:ascii="Arial Narrow" w:hAnsi="Arial Narrow" w:cs="Arial"/>
                <w:sz w:val="22"/>
                <w:szCs w:val="22"/>
                <w:lang w:val="hr-HR"/>
              </w:rPr>
            </w:pPr>
            <w:r w:rsidRPr="0005341E">
              <w:rPr>
                <w:rFonts w:ascii="Arial Narrow" w:hAnsi="Arial Narrow" w:cs="Arial"/>
                <w:sz w:val="22"/>
                <w:szCs w:val="22"/>
                <w:lang w:val="hr-HR"/>
              </w:rPr>
              <w:t>1977. – 1982. Medicinski fakultet Sveučilišta u Zagrebu</w:t>
            </w:r>
          </w:p>
          <w:p w:rsidR="00057D64" w:rsidRPr="0005341E" w:rsidRDefault="00057D64" w:rsidP="0005341E">
            <w:pPr>
              <w:spacing w:before="60" w:after="60"/>
              <w:ind w:right="317"/>
              <w:jc w:val="both"/>
              <w:rPr>
                <w:rFonts w:ascii="Arial Narrow" w:hAnsi="Arial Narrow" w:cs="Arial"/>
                <w:sz w:val="22"/>
                <w:szCs w:val="22"/>
                <w:lang w:val="hr-HR"/>
              </w:rPr>
            </w:pPr>
            <w:r w:rsidRPr="0005341E">
              <w:rPr>
                <w:rFonts w:ascii="Arial Narrow" w:hAnsi="Arial Narrow" w:cs="Arial"/>
                <w:sz w:val="22"/>
                <w:szCs w:val="22"/>
                <w:lang w:val="hr-HR"/>
              </w:rPr>
              <w:t>1984 .– 1985. Poslijediplomski studij Klinička imunologija i alergologija</w:t>
            </w:r>
          </w:p>
          <w:p w:rsidR="00057D64" w:rsidRPr="0005341E" w:rsidRDefault="00057D64" w:rsidP="0005341E">
            <w:pPr>
              <w:spacing w:before="60" w:after="60"/>
              <w:ind w:right="-828"/>
              <w:jc w:val="both"/>
              <w:rPr>
                <w:rFonts w:ascii="Arial Narrow" w:hAnsi="Arial Narrow" w:cs="Arial"/>
                <w:sz w:val="22"/>
                <w:szCs w:val="22"/>
                <w:lang w:val="hr-HR"/>
              </w:rPr>
            </w:pPr>
            <w:r w:rsidRPr="0005341E">
              <w:rPr>
                <w:rFonts w:ascii="Arial Narrow" w:hAnsi="Arial Narrow" w:cs="Arial"/>
                <w:sz w:val="22"/>
                <w:szCs w:val="22"/>
                <w:lang w:val="hr-HR"/>
              </w:rPr>
              <w:t>1988 .– 1994. Specijalizacija interne medicine</w:t>
            </w:r>
          </w:p>
          <w:p w:rsidR="00057D64" w:rsidRPr="0005341E" w:rsidRDefault="00057D64" w:rsidP="0005341E">
            <w:pPr>
              <w:spacing w:before="60" w:after="60"/>
              <w:ind w:right="-828"/>
              <w:jc w:val="both"/>
              <w:rPr>
                <w:rFonts w:ascii="Arial Narrow" w:hAnsi="Arial Narrow" w:cs="Arial"/>
                <w:sz w:val="22"/>
                <w:szCs w:val="22"/>
                <w:lang w:val="hr-HR"/>
              </w:rPr>
            </w:pPr>
            <w:r w:rsidRPr="0005341E">
              <w:rPr>
                <w:rFonts w:ascii="Arial Narrow" w:hAnsi="Arial Narrow" w:cs="Arial"/>
                <w:sz w:val="22"/>
                <w:szCs w:val="22"/>
                <w:lang w:val="hr-HR"/>
              </w:rPr>
              <w:t>1994. –           Specialijalist internist</w:t>
            </w:r>
          </w:p>
          <w:p w:rsidR="00057D64" w:rsidRPr="0005341E" w:rsidRDefault="00057D64" w:rsidP="0005341E">
            <w:pPr>
              <w:spacing w:before="60" w:after="60"/>
              <w:ind w:right="317"/>
              <w:jc w:val="both"/>
              <w:rPr>
                <w:rFonts w:ascii="Arial Narrow" w:hAnsi="Arial Narrow" w:cs="Arial"/>
                <w:sz w:val="22"/>
                <w:szCs w:val="22"/>
                <w:lang w:val="hr-HR"/>
              </w:rPr>
            </w:pPr>
            <w:r w:rsidRPr="0005341E">
              <w:rPr>
                <w:rFonts w:ascii="Arial Narrow" w:hAnsi="Arial Narrow" w:cs="Arial"/>
                <w:sz w:val="22"/>
                <w:szCs w:val="22"/>
                <w:lang w:val="hr-HR"/>
              </w:rPr>
              <w:t xml:space="preserve">1990. – 1991. Polsijediplomski studij hematologija i transfuziologija; položen završni ispit </w:t>
            </w:r>
          </w:p>
          <w:p w:rsidR="00057D64" w:rsidRPr="0005341E" w:rsidRDefault="00057D64" w:rsidP="0005341E">
            <w:pPr>
              <w:spacing w:before="60" w:after="60"/>
              <w:ind w:right="-828"/>
              <w:jc w:val="both"/>
              <w:rPr>
                <w:rFonts w:ascii="Arial Narrow" w:hAnsi="Arial Narrow" w:cs="Arial"/>
                <w:sz w:val="22"/>
                <w:szCs w:val="22"/>
                <w:lang w:val="hr-HR"/>
              </w:rPr>
            </w:pPr>
            <w:r w:rsidRPr="0005341E">
              <w:rPr>
                <w:rFonts w:ascii="Arial Narrow" w:hAnsi="Arial Narrow" w:cs="Arial"/>
                <w:sz w:val="22"/>
                <w:szCs w:val="22"/>
                <w:lang w:val="hr-HR"/>
              </w:rPr>
              <w:t xml:space="preserve">2002 .–  2004. Subspecijalizacija hematologije </w:t>
            </w:r>
          </w:p>
          <w:p w:rsidR="00057D64" w:rsidRPr="0005341E" w:rsidRDefault="00057D64" w:rsidP="0005341E">
            <w:pPr>
              <w:pStyle w:val="Heading1"/>
              <w:spacing w:before="60" w:after="60"/>
              <w:ind w:right="317"/>
              <w:jc w:val="both"/>
              <w:rPr>
                <w:b/>
                <w:sz w:val="22"/>
                <w:szCs w:val="22"/>
              </w:rPr>
            </w:pPr>
            <w:r w:rsidRPr="0005341E">
              <w:rPr>
                <w:sz w:val="22"/>
                <w:szCs w:val="22"/>
              </w:rPr>
              <w:t xml:space="preserve">2004.              Poslijediplomski doktorski studij, Medicinski fakultet Sveučilišta u Zagrebu  </w:t>
            </w:r>
          </w:p>
          <w:p w:rsidR="00057D64" w:rsidRPr="0005341E" w:rsidRDefault="00057D64" w:rsidP="0005341E">
            <w:pPr>
              <w:spacing w:before="60" w:after="60"/>
              <w:ind w:right="176"/>
              <w:jc w:val="both"/>
              <w:rPr>
                <w:rFonts w:ascii="Arial Narrow" w:hAnsi="Arial Narrow" w:cs="Arial"/>
                <w:sz w:val="22"/>
                <w:szCs w:val="22"/>
                <w:lang w:val="hr-HR"/>
              </w:rPr>
            </w:pPr>
            <w:r w:rsidRPr="0005341E">
              <w:rPr>
                <w:rFonts w:ascii="Arial Narrow" w:hAnsi="Arial Narrow" w:cs="Arial"/>
                <w:sz w:val="22"/>
                <w:szCs w:val="22"/>
                <w:lang w:val="hr-HR"/>
              </w:rPr>
              <w:t>2010. rujan – prosinac; National Institutes of Health, Bethesda, Maryland, USA, - usavršavanje na području alogenične transplantacije matičnih krvotvornih stanica i reakcije transplantata protiv primaoca</w:t>
            </w:r>
          </w:p>
          <w:p w:rsidR="00057D64" w:rsidRPr="0005341E" w:rsidRDefault="00057D64" w:rsidP="0005341E">
            <w:pPr>
              <w:spacing w:before="60" w:after="60"/>
              <w:ind w:right="-828"/>
              <w:jc w:val="both"/>
              <w:rPr>
                <w:rFonts w:ascii="Arial Narrow" w:hAnsi="Arial Narrow" w:cs="Arial"/>
                <w:sz w:val="22"/>
                <w:szCs w:val="22"/>
                <w:lang w:val="hr-HR"/>
              </w:rPr>
            </w:pPr>
            <w:r w:rsidRPr="0005341E">
              <w:rPr>
                <w:rFonts w:ascii="Arial Narrow" w:hAnsi="Arial Narrow" w:cs="Arial"/>
                <w:sz w:val="22"/>
                <w:szCs w:val="22"/>
                <w:lang w:val="hr-HR"/>
              </w:rPr>
              <w:t>2012. subspecijalist hematolog</w:t>
            </w:r>
          </w:p>
          <w:p w:rsidR="00057D64" w:rsidRPr="0005341E" w:rsidRDefault="00057D64" w:rsidP="0005341E">
            <w:pPr>
              <w:spacing w:before="60" w:after="60"/>
              <w:ind w:right="-828"/>
              <w:jc w:val="both"/>
              <w:rPr>
                <w:rFonts w:ascii="Arial Narrow" w:hAnsi="Arial Narrow" w:cs="Arial"/>
                <w:sz w:val="22"/>
                <w:szCs w:val="22"/>
                <w:lang w:val="hr-HR"/>
              </w:rPr>
            </w:pPr>
            <w:r w:rsidRPr="0005341E">
              <w:rPr>
                <w:rFonts w:ascii="Arial Narrow" w:hAnsi="Arial Narrow" w:cs="Arial"/>
                <w:sz w:val="22"/>
                <w:szCs w:val="22"/>
                <w:lang w:val="hr-HR"/>
              </w:rPr>
              <w:t>2012. primarijat</w:t>
            </w:r>
          </w:p>
          <w:p w:rsidR="00057D64" w:rsidRPr="0005341E" w:rsidRDefault="00057D64"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Radno iskustvo</w:t>
            </w:r>
          </w:p>
          <w:p w:rsidR="00057D64" w:rsidRPr="0005341E" w:rsidRDefault="00057D64" w:rsidP="0005341E">
            <w:pPr>
              <w:spacing w:before="60" w:after="60"/>
              <w:ind w:right="-828"/>
              <w:jc w:val="both"/>
              <w:rPr>
                <w:rFonts w:ascii="Arial Narrow" w:hAnsi="Arial Narrow" w:cs="Arial"/>
                <w:sz w:val="22"/>
                <w:szCs w:val="22"/>
                <w:lang w:val="hr-HR"/>
              </w:rPr>
            </w:pPr>
            <w:r w:rsidRPr="0005341E">
              <w:rPr>
                <w:rFonts w:ascii="Arial Narrow" w:hAnsi="Arial Narrow" w:cs="Arial"/>
                <w:sz w:val="22"/>
                <w:szCs w:val="22"/>
                <w:lang w:val="hr-HR"/>
              </w:rPr>
              <w:t>1983 – 1984 Zavod za javno zdravstvo Split, pripravnički staž</w:t>
            </w:r>
          </w:p>
          <w:p w:rsidR="00057D64" w:rsidRPr="0005341E" w:rsidRDefault="00057D64" w:rsidP="0005341E">
            <w:pPr>
              <w:spacing w:before="60" w:after="60"/>
              <w:ind w:right="-828"/>
              <w:jc w:val="both"/>
              <w:rPr>
                <w:rFonts w:ascii="Arial Narrow" w:hAnsi="Arial Narrow" w:cs="Arial"/>
                <w:sz w:val="22"/>
                <w:szCs w:val="22"/>
                <w:lang w:val="hr-HR"/>
              </w:rPr>
            </w:pPr>
            <w:r w:rsidRPr="0005341E">
              <w:rPr>
                <w:rFonts w:ascii="Arial Narrow" w:hAnsi="Arial Narrow" w:cs="Arial"/>
                <w:sz w:val="22"/>
                <w:szCs w:val="22"/>
                <w:lang w:val="hr-HR"/>
              </w:rPr>
              <w:t>1984 – 1988 Primarna zdravstvena zaštitia, liječnik primarne zdravstvene zaštite</w:t>
            </w:r>
          </w:p>
          <w:p w:rsidR="00057D64" w:rsidRPr="0005341E" w:rsidRDefault="00057D64" w:rsidP="0005341E">
            <w:pPr>
              <w:spacing w:before="60" w:after="60"/>
              <w:ind w:right="-828"/>
              <w:jc w:val="both"/>
              <w:rPr>
                <w:rFonts w:ascii="Arial Narrow" w:hAnsi="Arial Narrow" w:cs="Arial"/>
                <w:sz w:val="22"/>
                <w:szCs w:val="22"/>
                <w:lang w:val="hr-HR"/>
              </w:rPr>
            </w:pPr>
            <w:r w:rsidRPr="0005341E">
              <w:rPr>
                <w:rFonts w:ascii="Arial Narrow" w:hAnsi="Arial Narrow" w:cs="Arial"/>
                <w:sz w:val="22"/>
                <w:szCs w:val="22"/>
                <w:lang w:val="hr-HR"/>
              </w:rPr>
              <w:t>1988 – 1994 Sveučilišna bolnica u Zagrebu, specijalizantica interne medicine</w:t>
            </w:r>
          </w:p>
          <w:p w:rsidR="00057D64" w:rsidRPr="0005341E" w:rsidRDefault="00057D64" w:rsidP="0005341E">
            <w:pPr>
              <w:spacing w:before="60" w:after="60"/>
              <w:ind w:right="-828"/>
              <w:jc w:val="both"/>
              <w:rPr>
                <w:rFonts w:ascii="Arial Narrow" w:hAnsi="Arial Narrow" w:cs="Arial"/>
                <w:sz w:val="22"/>
                <w:szCs w:val="22"/>
                <w:lang w:val="hr-HR"/>
              </w:rPr>
            </w:pPr>
            <w:r w:rsidRPr="0005341E">
              <w:rPr>
                <w:rFonts w:ascii="Arial Narrow" w:hAnsi="Arial Narrow" w:cs="Arial"/>
                <w:sz w:val="22"/>
                <w:szCs w:val="22"/>
                <w:lang w:val="hr-HR"/>
              </w:rPr>
              <w:t>1995 – 2000 Klinika za nuklearnu medicinu i zaštitu od zračenja KBC Zagreb ,</w:t>
            </w:r>
          </w:p>
          <w:p w:rsidR="00057D64" w:rsidRPr="0005341E" w:rsidRDefault="00057D64" w:rsidP="0005341E">
            <w:pPr>
              <w:spacing w:before="60" w:after="60"/>
              <w:ind w:right="-828"/>
              <w:jc w:val="both"/>
              <w:rPr>
                <w:rFonts w:ascii="Arial Narrow" w:hAnsi="Arial Narrow" w:cs="Arial"/>
                <w:sz w:val="22"/>
                <w:szCs w:val="22"/>
                <w:lang w:val="hr-HR"/>
              </w:rPr>
            </w:pPr>
            <w:r w:rsidRPr="0005341E">
              <w:rPr>
                <w:rFonts w:ascii="Arial Narrow" w:hAnsi="Arial Narrow" w:cs="Arial"/>
                <w:sz w:val="22"/>
                <w:szCs w:val="22"/>
                <w:lang w:val="hr-HR"/>
              </w:rPr>
              <w:t>2000 -           Zavod za hematologiju, Klinika za Unutarnje bolesti,KBC Zagreb</w:t>
            </w:r>
          </w:p>
          <w:p w:rsidR="00057D64" w:rsidRPr="0005341E" w:rsidRDefault="00057D64"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2011.</w:t>
            </w:r>
          </w:p>
          <w:p w:rsidR="00057D64" w:rsidRPr="0005341E" w:rsidRDefault="00057D64"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Nastavna aktivnost</w:t>
            </w:r>
          </w:p>
          <w:p w:rsidR="00057D64" w:rsidRPr="0005341E" w:rsidRDefault="00057D64"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Suradnik Katedre za onkologiju 2011.-2014.</w:t>
            </w:r>
          </w:p>
          <w:p w:rsidR="00057D64" w:rsidRPr="0005341E" w:rsidRDefault="00057D64"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Znanstvena aktivnost</w:t>
            </w:r>
          </w:p>
          <w:p w:rsidR="00057D64" w:rsidRPr="0005341E" w:rsidRDefault="00057D64"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Međunarodni projekt Clinical and biological factors dertermining severity and activity of chronic Graft versus Host Disease after  alogeneic hematopoietic stem cell transplantation“</w:t>
            </w:r>
          </w:p>
          <w:p w:rsidR="00057D64" w:rsidRPr="0005341E" w:rsidRDefault="00057D64"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Međunardone multicentrične studije</w:t>
            </w:r>
          </w:p>
          <w:p w:rsidR="00057D64" w:rsidRPr="0005341E" w:rsidRDefault="00057D64"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Publikacije</w:t>
            </w:r>
            <w:r w:rsidRPr="0005341E">
              <w:rPr>
                <w:rFonts w:ascii="Arial Narrow" w:hAnsi="Arial Narrow" w:cs="Arial"/>
                <w:sz w:val="22"/>
                <w:szCs w:val="22"/>
                <w:lang w:val="hr-HR"/>
              </w:rPr>
              <w:t xml:space="preserve"> (ukupan broj po kategorijama)</w:t>
            </w:r>
          </w:p>
          <w:p w:rsidR="00057D64" w:rsidRPr="0005341E" w:rsidRDefault="00057D64"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Udžbenici i skripta 3</w:t>
            </w:r>
          </w:p>
          <w:p w:rsidR="00057D64" w:rsidRPr="0005341E" w:rsidRDefault="00057D64"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CC časopisi 19</w:t>
            </w:r>
          </w:p>
          <w:p w:rsidR="00057D64" w:rsidRPr="0005341E" w:rsidRDefault="00057D64"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Drugi časopisi 7</w:t>
            </w:r>
          </w:p>
        </w:tc>
      </w:tr>
      <w:tr w:rsidR="00057D64" w:rsidRPr="0005341E" w:rsidTr="003667C4">
        <w:trPr>
          <w:trHeight w:val="1132"/>
        </w:trPr>
        <w:tc>
          <w:tcPr>
            <w:tcW w:w="1959" w:type="dxa"/>
          </w:tcPr>
          <w:p w:rsidR="00057D64" w:rsidRPr="0005341E" w:rsidRDefault="00057D64" w:rsidP="0005341E">
            <w:pPr>
              <w:spacing w:before="60" w:after="60"/>
              <w:rPr>
                <w:rFonts w:ascii="Arial Narrow" w:hAnsi="Arial Narrow" w:cs="Arial"/>
                <w:b/>
                <w:bCs/>
                <w:sz w:val="20"/>
                <w:szCs w:val="20"/>
                <w:lang w:val="hr-HR"/>
              </w:rPr>
            </w:pPr>
            <w:r w:rsidRPr="0005341E">
              <w:rPr>
                <w:rFonts w:ascii="Arial Narrow" w:hAnsi="Arial Narrow" w:cs="Arial"/>
                <w:b/>
                <w:bCs/>
                <w:sz w:val="20"/>
                <w:szCs w:val="20"/>
                <w:lang w:val="hr-HR"/>
              </w:rPr>
              <w:t xml:space="preserve">Popis radova objavljenih u posljednjih pet godina </w:t>
            </w:r>
            <w:r w:rsidRPr="0005341E">
              <w:rPr>
                <w:rFonts w:ascii="Arial Narrow" w:hAnsi="Arial Narrow" w:cs="Arial"/>
                <w:sz w:val="20"/>
                <w:szCs w:val="20"/>
                <w:lang w:val="hr-HR"/>
              </w:rPr>
              <w:t>(navesti do 10 radova)</w:t>
            </w:r>
          </w:p>
        </w:tc>
        <w:tc>
          <w:tcPr>
            <w:tcW w:w="7505" w:type="dxa"/>
          </w:tcPr>
          <w:p w:rsidR="00057D64" w:rsidRPr="0005341E" w:rsidRDefault="00FB63BA" w:rsidP="0005341E">
            <w:pPr>
              <w:pStyle w:val="Title2"/>
              <w:shd w:val="clear" w:color="auto" w:fill="FFFFFF"/>
              <w:spacing w:before="60" w:beforeAutospacing="0" w:after="60" w:afterAutospacing="0"/>
              <w:rPr>
                <w:rFonts w:ascii="Arial Narrow" w:hAnsi="Arial Narrow" w:cs="Arial"/>
                <w:color w:val="000000"/>
                <w:sz w:val="22"/>
                <w:szCs w:val="22"/>
              </w:rPr>
            </w:pPr>
            <w:hyperlink r:id="rId605" w:history="1">
              <w:r w:rsidR="00057D64" w:rsidRPr="0005341E">
                <w:rPr>
                  <w:rStyle w:val="Hyperlink"/>
                  <w:rFonts w:ascii="Arial Narrow" w:hAnsi="Arial Narrow"/>
                  <w:color w:val="642A8F"/>
                  <w:sz w:val="22"/>
                  <w:szCs w:val="22"/>
                </w:rPr>
                <w:t>HLA allele and haplotype polymorphisms among Croatian patients in an unrelated hematopoietic stem cell donor search program.</w:t>
              </w:r>
            </w:hyperlink>
            <w:r w:rsidR="00057D64" w:rsidRPr="0005341E">
              <w:rPr>
                <w:rFonts w:ascii="Arial Narrow" w:hAnsi="Arial Narrow" w:cs="Arial"/>
                <w:color w:val="000000"/>
                <w:sz w:val="22"/>
                <w:szCs w:val="22"/>
              </w:rPr>
              <w:t>Grubic Z, Jankovic KS, Maskalan M,</w:t>
            </w:r>
            <w:r w:rsidR="00057D64" w:rsidRPr="0005341E">
              <w:rPr>
                <w:rStyle w:val="apple-converted-space"/>
                <w:rFonts w:ascii="Arial Narrow" w:hAnsi="Arial Narrow" w:cs="Arial"/>
                <w:color w:val="000000"/>
                <w:sz w:val="22"/>
                <w:szCs w:val="22"/>
              </w:rPr>
              <w:t> </w:t>
            </w:r>
            <w:r w:rsidR="00057D64" w:rsidRPr="0005341E">
              <w:rPr>
                <w:rFonts w:ascii="Arial Narrow" w:hAnsi="Arial Narrow" w:cs="Arial"/>
                <w:b/>
                <w:bCs/>
                <w:color w:val="000000"/>
                <w:sz w:val="22"/>
                <w:szCs w:val="22"/>
              </w:rPr>
              <w:t>Serventi-Seiwerth R</w:t>
            </w:r>
            <w:r w:rsidR="00057D64" w:rsidRPr="0005341E">
              <w:rPr>
                <w:rFonts w:ascii="Arial Narrow" w:hAnsi="Arial Narrow" w:cs="Arial"/>
                <w:color w:val="000000"/>
                <w:sz w:val="22"/>
                <w:szCs w:val="22"/>
              </w:rPr>
              <w:t>, Mikulic M, Kamenaric MB, Nemet D, Zunec R.</w:t>
            </w:r>
            <w:r w:rsidR="00057D64" w:rsidRPr="0005341E">
              <w:rPr>
                <w:rStyle w:val="jrnl"/>
                <w:rFonts w:ascii="Arial Narrow" w:hAnsi="Arial Narrow" w:cs="Arial"/>
                <w:color w:val="000000"/>
                <w:sz w:val="22"/>
                <w:szCs w:val="22"/>
              </w:rPr>
              <w:t>Transpl Immunol</w:t>
            </w:r>
            <w:r w:rsidR="00057D64" w:rsidRPr="0005341E">
              <w:rPr>
                <w:rFonts w:ascii="Arial Narrow" w:hAnsi="Arial Narrow" w:cs="Arial"/>
                <w:color w:val="000000"/>
                <w:sz w:val="22"/>
                <w:szCs w:val="22"/>
              </w:rPr>
              <w:t xml:space="preserve">. 2014 Sep;31(3):119-24. </w:t>
            </w:r>
          </w:p>
          <w:p w:rsidR="00057D64" w:rsidRPr="0005341E" w:rsidRDefault="00FB63BA" w:rsidP="0005341E">
            <w:pPr>
              <w:pStyle w:val="Title2"/>
              <w:shd w:val="clear" w:color="auto" w:fill="FFFFFF"/>
              <w:spacing w:before="60" w:beforeAutospacing="0" w:after="60" w:afterAutospacing="0"/>
              <w:rPr>
                <w:rFonts w:ascii="Arial Narrow" w:hAnsi="Arial Narrow" w:cs="Arial"/>
                <w:color w:val="000000"/>
                <w:sz w:val="22"/>
                <w:szCs w:val="22"/>
              </w:rPr>
            </w:pPr>
            <w:hyperlink r:id="rId606" w:history="1">
              <w:r w:rsidR="00057D64" w:rsidRPr="0005341E">
                <w:rPr>
                  <w:rStyle w:val="Hyperlink"/>
                  <w:rFonts w:ascii="Arial Narrow" w:hAnsi="Arial Narrow"/>
                  <w:color w:val="642A8F"/>
                  <w:sz w:val="22"/>
                  <w:szCs w:val="22"/>
                </w:rPr>
                <w:t>Treatment of chronic GVHD with extracorporeal photochemotherapy.</w:t>
              </w:r>
            </w:hyperlink>
          </w:p>
          <w:p w:rsidR="00057D64" w:rsidRPr="0005341E" w:rsidRDefault="00057D64" w:rsidP="0005341E">
            <w:pPr>
              <w:pStyle w:val="desc"/>
              <w:shd w:val="clear" w:color="auto" w:fill="FFFFFF"/>
              <w:spacing w:before="60" w:beforeAutospacing="0" w:after="60" w:afterAutospacing="0"/>
              <w:rPr>
                <w:rFonts w:ascii="Arial Narrow" w:hAnsi="Arial Narrow" w:cs="Arial"/>
                <w:color w:val="000000"/>
                <w:sz w:val="22"/>
                <w:szCs w:val="22"/>
              </w:rPr>
            </w:pPr>
            <w:r w:rsidRPr="0005341E">
              <w:rPr>
                <w:rFonts w:ascii="Arial Narrow" w:hAnsi="Arial Narrow" w:cs="Arial"/>
                <w:color w:val="000000"/>
                <w:sz w:val="22"/>
                <w:szCs w:val="22"/>
              </w:rPr>
              <w:t>Bojanic I,</w:t>
            </w:r>
            <w:r w:rsidRPr="0005341E">
              <w:rPr>
                <w:rStyle w:val="apple-converted-space"/>
                <w:rFonts w:ascii="Arial Narrow" w:hAnsi="Arial Narrow" w:cs="Arial"/>
                <w:color w:val="000000"/>
                <w:sz w:val="22"/>
                <w:szCs w:val="22"/>
              </w:rPr>
              <w:t> </w:t>
            </w:r>
            <w:r w:rsidRPr="0005341E">
              <w:rPr>
                <w:rFonts w:ascii="Arial Narrow" w:hAnsi="Arial Narrow" w:cs="Arial"/>
                <w:b/>
                <w:bCs/>
                <w:color w:val="000000"/>
                <w:sz w:val="22"/>
                <w:szCs w:val="22"/>
              </w:rPr>
              <w:t>Serventi Seiwerth R</w:t>
            </w:r>
            <w:r w:rsidRPr="0005341E">
              <w:rPr>
                <w:rFonts w:ascii="Arial Narrow" w:hAnsi="Arial Narrow" w:cs="Arial"/>
                <w:color w:val="000000"/>
                <w:sz w:val="22"/>
                <w:szCs w:val="22"/>
              </w:rPr>
              <w:t>, Golubic Cepulic B, Mazic S, Lukic M, Raos M, Plenkovic F, Golemovic M, Dubravcic K, Perkovic S, Batinic D, Labar B.</w:t>
            </w:r>
            <w:r w:rsidRPr="0005341E">
              <w:rPr>
                <w:rStyle w:val="jrnl"/>
                <w:rFonts w:ascii="Arial Narrow" w:hAnsi="Arial Narrow" w:cs="Arial"/>
                <w:color w:val="000000"/>
                <w:sz w:val="22"/>
                <w:szCs w:val="22"/>
                <w:lang w:val="fr-FR"/>
              </w:rPr>
              <w:t>Transfus Apher Sci</w:t>
            </w:r>
            <w:r w:rsidRPr="0005341E">
              <w:rPr>
                <w:rFonts w:ascii="Arial Narrow" w:hAnsi="Arial Narrow" w:cs="Arial"/>
                <w:color w:val="000000"/>
                <w:sz w:val="22"/>
                <w:szCs w:val="22"/>
                <w:lang w:val="fr-FR"/>
              </w:rPr>
              <w:t xml:space="preserve">. 2013 Apr;48(2):193-4. </w:t>
            </w:r>
          </w:p>
          <w:p w:rsidR="00057D64" w:rsidRPr="0005341E" w:rsidRDefault="00FB63BA" w:rsidP="0005341E">
            <w:pPr>
              <w:pStyle w:val="Title2"/>
              <w:shd w:val="clear" w:color="auto" w:fill="FFFFFF"/>
              <w:spacing w:before="60" w:beforeAutospacing="0" w:after="60" w:afterAutospacing="0"/>
              <w:rPr>
                <w:rFonts w:ascii="Arial Narrow" w:hAnsi="Arial Narrow" w:cs="Arial"/>
                <w:color w:val="000000"/>
                <w:sz w:val="22"/>
                <w:szCs w:val="22"/>
                <w:lang w:val="fr-FR"/>
              </w:rPr>
            </w:pPr>
            <w:hyperlink r:id="rId607" w:history="1">
              <w:r w:rsidR="00057D64" w:rsidRPr="0005341E">
                <w:rPr>
                  <w:rStyle w:val="Hyperlink"/>
                  <w:rFonts w:ascii="Arial Narrow" w:hAnsi="Arial Narrow"/>
                  <w:color w:val="642A8F"/>
                  <w:sz w:val="22"/>
                  <w:szCs w:val="22"/>
                  <w:lang w:val="fr-FR"/>
                </w:rPr>
                <w:t xml:space="preserve">Hepatosplenic </w:t>
              </w:r>
              <w:r w:rsidR="00057D64" w:rsidRPr="0005341E">
                <w:rPr>
                  <w:rStyle w:val="Hyperlink"/>
                  <w:rFonts w:ascii="Arial Narrow" w:hAnsi="Arial Narrow"/>
                  <w:color w:val="642A8F"/>
                  <w:sz w:val="22"/>
                  <w:szCs w:val="22"/>
                </w:rPr>
                <w:t>αβ</w:t>
              </w:r>
              <w:r w:rsidR="00057D64" w:rsidRPr="0005341E">
                <w:rPr>
                  <w:rStyle w:val="Hyperlink"/>
                  <w:rFonts w:ascii="Arial Narrow" w:hAnsi="Arial Narrow"/>
                  <w:color w:val="642A8F"/>
                  <w:sz w:val="22"/>
                  <w:szCs w:val="22"/>
                  <w:lang w:val="fr-FR"/>
                </w:rPr>
                <w:t xml:space="preserve"> T-cell lymphoma arising after long-term azathioprine therapy successfully treated with allogeneic bone marrow transplant.</w:t>
              </w:r>
            </w:hyperlink>
          </w:p>
          <w:p w:rsidR="00057D64" w:rsidRPr="0005341E" w:rsidRDefault="00057D64" w:rsidP="0005341E">
            <w:pPr>
              <w:pStyle w:val="desc"/>
              <w:shd w:val="clear" w:color="auto" w:fill="FFFFFF"/>
              <w:spacing w:before="60" w:beforeAutospacing="0" w:after="60" w:afterAutospacing="0"/>
              <w:rPr>
                <w:rFonts w:ascii="Arial Narrow" w:hAnsi="Arial Narrow" w:cs="Arial"/>
                <w:color w:val="000000"/>
                <w:sz w:val="22"/>
                <w:szCs w:val="22"/>
                <w:lang w:val="fr-FR"/>
              </w:rPr>
            </w:pPr>
            <w:r w:rsidRPr="0005341E">
              <w:rPr>
                <w:rFonts w:ascii="Arial Narrow" w:hAnsi="Arial Narrow" w:cs="Arial"/>
                <w:color w:val="000000"/>
                <w:sz w:val="22"/>
                <w:szCs w:val="22"/>
                <w:lang w:val="fr-FR"/>
              </w:rPr>
              <w:t>Bašić Kinda S, Duraković N, Dotlić S,</w:t>
            </w:r>
            <w:r w:rsidRPr="0005341E">
              <w:rPr>
                <w:rStyle w:val="apple-converted-space"/>
                <w:rFonts w:ascii="Arial Narrow" w:hAnsi="Arial Narrow" w:cs="Arial"/>
                <w:color w:val="000000"/>
                <w:sz w:val="22"/>
                <w:szCs w:val="22"/>
                <w:lang w:val="fr-FR"/>
              </w:rPr>
              <w:t> </w:t>
            </w:r>
            <w:r w:rsidRPr="0005341E">
              <w:rPr>
                <w:rFonts w:ascii="Arial Narrow" w:hAnsi="Arial Narrow" w:cs="Arial"/>
                <w:b/>
                <w:bCs/>
                <w:color w:val="000000"/>
                <w:sz w:val="22"/>
                <w:szCs w:val="22"/>
                <w:lang w:val="fr-FR"/>
              </w:rPr>
              <w:t>Serventi Seiwerth R</w:t>
            </w:r>
            <w:r w:rsidRPr="0005341E">
              <w:rPr>
                <w:rFonts w:ascii="Arial Narrow" w:hAnsi="Arial Narrow" w:cs="Arial"/>
                <w:color w:val="000000"/>
                <w:sz w:val="22"/>
                <w:szCs w:val="22"/>
                <w:lang w:val="fr-FR"/>
              </w:rPr>
              <w:t xml:space="preserve">, Davidović Mrsić S, Dubravčić K, Aurer I. </w:t>
            </w:r>
            <w:r w:rsidRPr="0005341E">
              <w:rPr>
                <w:rStyle w:val="jrnl"/>
                <w:rFonts w:ascii="Arial Narrow" w:hAnsi="Arial Narrow" w:cs="Arial"/>
                <w:color w:val="000000"/>
                <w:sz w:val="22"/>
                <w:szCs w:val="22"/>
                <w:lang w:val="fr-FR"/>
              </w:rPr>
              <w:t>Leuk Lymphoma</w:t>
            </w:r>
            <w:r w:rsidRPr="0005341E">
              <w:rPr>
                <w:rFonts w:ascii="Arial Narrow" w:hAnsi="Arial Narrow" w:cs="Arial"/>
                <w:color w:val="000000"/>
                <w:sz w:val="22"/>
                <w:szCs w:val="22"/>
                <w:lang w:val="fr-FR"/>
              </w:rPr>
              <w:t xml:space="preserve">. 2013 Jun;54(6):1334-5. </w:t>
            </w:r>
          </w:p>
          <w:p w:rsidR="00057D64" w:rsidRPr="0005341E" w:rsidRDefault="00FB63BA" w:rsidP="0005341E">
            <w:pPr>
              <w:pStyle w:val="Title2"/>
              <w:shd w:val="clear" w:color="auto" w:fill="FFFFFF"/>
              <w:spacing w:before="60" w:beforeAutospacing="0" w:after="60" w:afterAutospacing="0"/>
              <w:rPr>
                <w:rFonts w:ascii="Arial Narrow" w:hAnsi="Arial Narrow" w:cs="Arial"/>
                <w:color w:val="000000"/>
                <w:sz w:val="22"/>
                <w:szCs w:val="22"/>
                <w:lang w:val="fr-FR"/>
              </w:rPr>
            </w:pPr>
            <w:hyperlink r:id="rId608" w:history="1">
              <w:r w:rsidR="00057D64" w:rsidRPr="0005341E">
                <w:rPr>
                  <w:rStyle w:val="Hyperlink"/>
                  <w:rFonts w:ascii="Arial Narrow" w:hAnsi="Arial Narrow"/>
                  <w:color w:val="642A8F"/>
                  <w:sz w:val="22"/>
                  <w:szCs w:val="22"/>
                  <w:lang w:val="fr-FR"/>
                </w:rPr>
                <w:t>[Extracorporeal photopheresis in treatment of chronic graft versus host disease].</w:t>
              </w:r>
            </w:hyperlink>
            <w:r w:rsidR="00057D64" w:rsidRPr="0005341E">
              <w:rPr>
                <w:rFonts w:ascii="Arial Narrow" w:hAnsi="Arial Narrow" w:cs="Arial"/>
                <w:color w:val="000000"/>
                <w:sz w:val="22"/>
                <w:szCs w:val="22"/>
                <w:lang w:val="fr-FR"/>
              </w:rPr>
              <w:t>Bojanić I,</w:t>
            </w:r>
            <w:r w:rsidR="00057D64" w:rsidRPr="0005341E">
              <w:rPr>
                <w:rStyle w:val="apple-converted-space"/>
                <w:rFonts w:ascii="Arial Narrow" w:hAnsi="Arial Narrow" w:cs="Arial"/>
                <w:color w:val="000000"/>
                <w:sz w:val="22"/>
                <w:szCs w:val="22"/>
                <w:lang w:val="fr-FR"/>
              </w:rPr>
              <w:t> </w:t>
            </w:r>
            <w:r w:rsidR="00057D64" w:rsidRPr="0005341E">
              <w:rPr>
                <w:rFonts w:ascii="Arial Narrow" w:hAnsi="Arial Narrow" w:cs="Arial"/>
                <w:b/>
                <w:bCs/>
                <w:color w:val="000000"/>
                <w:sz w:val="22"/>
                <w:szCs w:val="22"/>
                <w:lang w:val="fr-FR"/>
              </w:rPr>
              <w:t>Seiwerth RS</w:t>
            </w:r>
            <w:r w:rsidR="00057D64" w:rsidRPr="0005341E">
              <w:rPr>
                <w:rFonts w:ascii="Arial Narrow" w:hAnsi="Arial Narrow" w:cs="Arial"/>
                <w:color w:val="000000"/>
                <w:sz w:val="22"/>
                <w:szCs w:val="22"/>
                <w:lang w:val="fr-FR"/>
              </w:rPr>
              <w:t>, Mazić S, Dubravcić K, Batinić D, Cepulić BG, Labar B.</w:t>
            </w:r>
            <w:r w:rsidR="00057D64" w:rsidRPr="0005341E">
              <w:rPr>
                <w:rStyle w:val="jrnl"/>
                <w:rFonts w:ascii="Arial Narrow" w:hAnsi="Arial Narrow" w:cs="Arial"/>
                <w:color w:val="000000"/>
                <w:sz w:val="22"/>
                <w:szCs w:val="22"/>
              </w:rPr>
              <w:t>Lijec Vjesn</w:t>
            </w:r>
            <w:r w:rsidR="00057D64" w:rsidRPr="0005341E">
              <w:rPr>
                <w:rFonts w:ascii="Arial Narrow" w:hAnsi="Arial Narrow" w:cs="Arial"/>
                <w:color w:val="000000"/>
                <w:sz w:val="22"/>
                <w:szCs w:val="22"/>
              </w:rPr>
              <w:t>. 2013 May-Jun;135(5-6):139-44.</w:t>
            </w:r>
          </w:p>
          <w:p w:rsidR="00057D64" w:rsidRPr="0005341E" w:rsidRDefault="00057D64" w:rsidP="00957BFF">
            <w:pPr>
              <w:shd w:val="clear" w:color="auto" w:fill="FFFFFF"/>
              <w:spacing w:before="60" w:after="60"/>
              <w:ind w:right="225"/>
              <w:rPr>
                <w:rFonts w:ascii="Arial Narrow" w:hAnsi="Arial Narrow" w:cs="Arial"/>
                <w:color w:val="000000"/>
                <w:sz w:val="22"/>
                <w:szCs w:val="22"/>
              </w:rPr>
            </w:pPr>
            <w:r w:rsidRPr="0005341E">
              <w:rPr>
                <w:rStyle w:val="apple-converted-space"/>
                <w:rFonts w:ascii="Arial Narrow" w:hAnsi="Arial Narrow" w:cs="Arial"/>
                <w:color w:val="575757"/>
                <w:sz w:val="22"/>
                <w:szCs w:val="22"/>
              </w:rPr>
              <w:t> </w:t>
            </w:r>
            <w:hyperlink r:id="rId609" w:history="1">
              <w:r w:rsidRPr="0005341E">
                <w:rPr>
                  <w:rStyle w:val="Hyperlink"/>
                  <w:rFonts w:ascii="Arial Narrow" w:hAnsi="Arial Narrow"/>
                  <w:color w:val="642A8F"/>
                  <w:sz w:val="22"/>
                  <w:szCs w:val="22"/>
                </w:rPr>
                <w:t>The influence of tumor necrosis factor microsatellite polymorphisms on patient survival following hematopoietic stem cell transplantation.</w:t>
              </w:r>
            </w:hyperlink>
            <w:r w:rsidRPr="0005341E">
              <w:rPr>
                <w:rFonts w:ascii="Arial Narrow" w:hAnsi="Arial Narrow" w:cs="Arial"/>
                <w:color w:val="000000"/>
                <w:sz w:val="22"/>
                <w:szCs w:val="22"/>
              </w:rPr>
              <w:t>Stingl K, Zunec R,</w:t>
            </w:r>
            <w:r w:rsidRPr="0005341E">
              <w:rPr>
                <w:rStyle w:val="apple-converted-space"/>
                <w:rFonts w:ascii="Arial Narrow" w:hAnsi="Arial Narrow" w:cs="Arial"/>
                <w:color w:val="000000"/>
                <w:sz w:val="22"/>
                <w:szCs w:val="22"/>
              </w:rPr>
              <w:t> </w:t>
            </w:r>
            <w:r w:rsidRPr="0005341E">
              <w:rPr>
                <w:rFonts w:ascii="Arial Narrow" w:hAnsi="Arial Narrow" w:cs="Arial"/>
                <w:b/>
                <w:bCs/>
                <w:color w:val="000000"/>
                <w:sz w:val="22"/>
                <w:szCs w:val="22"/>
              </w:rPr>
              <w:t>Serventi-Seiwerth R</w:t>
            </w:r>
            <w:r w:rsidRPr="0005341E">
              <w:rPr>
                <w:rFonts w:ascii="Arial Narrow" w:hAnsi="Arial Narrow" w:cs="Arial"/>
                <w:color w:val="000000"/>
                <w:sz w:val="22"/>
                <w:szCs w:val="22"/>
              </w:rPr>
              <w:t xml:space="preserve">, Labar B, Grubić Z. </w:t>
            </w:r>
            <w:r w:rsidRPr="0005341E">
              <w:rPr>
                <w:rStyle w:val="jrnl"/>
                <w:rFonts w:ascii="Arial Narrow" w:hAnsi="Arial Narrow" w:cs="Arial"/>
                <w:color w:val="000000"/>
                <w:sz w:val="22"/>
                <w:szCs w:val="22"/>
              </w:rPr>
              <w:t>Croat Med J</w:t>
            </w:r>
            <w:r w:rsidRPr="0005341E">
              <w:rPr>
                <w:rFonts w:ascii="Arial Narrow" w:hAnsi="Arial Narrow" w:cs="Arial"/>
                <w:color w:val="000000"/>
                <w:sz w:val="22"/>
                <w:szCs w:val="22"/>
              </w:rPr>
              <w:t>. 2012 Feb 15;53(1):24-9.</w:t>
            </w:r>
          </w:p>
          <w:p w:rsidR="00057D64" w:rsidRPr="0005341E" w:rsidRDefault="00FB63BA" w:rsidP="00957BFF">
            <w:pPr>
              <w:pStyle w:val="details"/>
              <w:shd w:val="clear" w:color="auto" w:fill="FFFFFF"/>
              <w:spacing w:before="60" w:beforeAutospacing="0" w:after="60" w:afterAutospacing="0"/>
              <w:rPr>
                <w:rFonts w:ascii="Arial Narrow" w:hAnsi="Arial Narrow" w:cs="Arial"/>
                <w:color w:val="000000"/>
                <w:sz w:val="22"/>
                <w:szCs w:val="22"/>
                <w:lang w:val="pt-BR"/>
              </w:rPr>
            </w:pPr>
            <w:hyperlink r:id="rId610" w:history="1">
              <w:r w:rsidR="00057D64" w:rsidRPr="0005341E">
                <w:rPr>
                  <w:rStyle w:val="Hyperlink"/>
                  <w:rFonts w:ascii="Arial Narrow" w:hAnsi="Arial Narrow"/>
                  <w:color w:val="642A8F"/>
                  <w:sz w:val="22"/>
                  <w:szCs w:val="22"/>
                </w:rPr>
                <w:t>Addition of rituximab to high-dose methotrexate-based chemotherapy improves survival of adults with Burkitt lymphoma/leukemia.</w:t>
              </w:r>
            </w:hyperlink>
            <w:r w:rsidR="00057D64" w:rsidRPr="0005341E">
              <w:rPr>
                <w:rFonts w:ascii="Arial Narrow" w:hAnsi="Arial Narrow" w:cs="Arial"/>
                <w:color w:val="000000"/>
                <w:sz w:val="22"/>
                <w:szCs w:val="22"/>
              </w:rPr>
              <w:t>Dujmovic D, Aurer I, Radman I,</w:t>
            </w:r>
            <w:r w:rsidR="00057D64" w:rsidRPr="0005341E">
              <w:rPr>
                <w:rStyle w:val="apple-converted-space"/>
                <w:rFonts w:ascii="Arial Narrow" w:hAnsi="Arial Narrow" w:cs="Arial"/>
                <w:color w:val="000000"/>
                <w:sz w:val="22"/>
                <w:szCs w:val="22"/>
              </w:rPr>
              <w:t> </w:t>
            </w:r>
            <w:r w:rsidR="00057D64" w:rsidRPr="0005341E">
              <w:rPr>
                <w:rFonts w:ascii="Arial Narrow" w:hAnsi="Arial Narrow" w:cs="Arial"/>
                <w:b/>
                <w:bCs/>
                <w:color w:val="000000"/>
                <w:sz w:val="22"/>
                <w:szCs w:val="22"/>
              </w:rPr>
              <w:t>Serventi-Seiwerth R</w:t>
            </w:r>
            <w:r w:rsidR="00057D64" w:rsidRPr="0005341E">
              <w:rPr>
                <w:rFonts w:ascii="Arial Narrow" w:hAnsi="Arial Narrow" w:cs="Arial"/>
                <w:color w:val="000000"/>
                <w:sz w:val="22"/>
                <w:szCs w:val="22"/>
              </w:rPr>
              <w:t xml:space="preserve">, Dotlic S, Stern-Padovan R, Dubravcic K, Santek F, Labar B. </w:t>
            </w:r>
            <w:r w:rsidR="00057D64" w:rsidRPr="0005341E">
              <w:rPr>
                <w:rStyle w:val="jrnl"/>
                <w:rFonts w:ascii="Arial Narrow" w:hAnsi="Arial Narrow" w:cs="Arial"/>
                <w:color w:val="000000"/>
                <w:sz w:val="22"/>
                <w:szCs w:val="22"/>
                <w:lang w:val="pt-BR"/>
              </w:rPr>
              <w:t>Acta Haematol</w:t>
            </w:r>
            <w:r w:rsidR="00057D64" w:rsidRPr="0005341E">
              <w:rPr>
                <w:rFonts w:ascii="Arial Narrow" w:hAnsi="Arial Narrow" w:cs="Arial"/>
                <w:color w:val="000000"/>
                <w:sz w:val="22"/>
                <w:szCs w:val="22"/>
                <w:lang w:val="pt-BR"/>
              </w:rPr>
              <w:t xml:space="preserve">. 2012;127(2):115-7. doi: 10.1159/000334705. Epub 2011 Dec 31. </w:t>
            </w:r>
          </w:p>
          <w:p w:rsidR="00057D64" w:rsidRPr="0005341E" w:rsidRDefault="00FB63BA" w:rsidP="0005341E">
            <w:pPr>
              <w:pStyle w:val="Title2"/>
              <w:shd w:val="clear" w:color="auto" w:fill="FFFFFF"/>
              <w:spacing w:before="60" w:beforeAutospacing="0" w:after="60" w:afterAutospacing="0"/>
              <w:rPr>
                <w:rFonts w:ascii="Arial Narrow" w:hAnsi="Arial Narrow" w:cs="Arial"/>
                <w:color w:val="000000"/>
                <w:sz w:val="22"/>
                <w:szCs w:val="22"/>
              </w:rPr>
            </w:pPr>
            <w:hyperlink r:id="rId611" w:history="1">
              <w:r w:rsidR="00057D64" w:rsidRPr="0005341E">
                <w:rPr>
                  <w:rStyle w:val="Hyperlink"/>
                  <w:rFonts w:ascii="Arial Narrow" w:hAnsi="Arial Narrow"/>
                  <w:color w:val="642A8F"/>
                  <w:sz w:val="22"/>
                  <w:szCs w:val="22"/>
                </w:rPr>
                <w:t>Efficacy and safety of colistin in the treatment of infections caused by multidrug-resistant Pseudomonas aeruginosa in patients with hematologic malignancy: a matched pair analysis.</w:t>
              </w:r>
            </w:hyperlink>
            <w:r w:rsidR="00057D64" w:rsidRPr="0005341E">
              <w:rPr>
                <w:rFonts w:ascii="Arial Narrow" w:hAnsi="Arial Narrow" w:cs="Arial"/>
                <w:color w:val="000000"/>
                <w:sz w:val="22"/>
                <w:szCs w:val="22"/>
              </w:rPr>
              <w:t>Durakovic N, Radojcic V, Boban A, Mrsic M, Sertic D,</w:t>
            </w:r>
            <w:r w:rsidR="00057D64" w:rsidRPr="0005341E">
              <w:rPr>
                <w:rStyle w:val="apple-converted-space"/>
                <w:rFonts w:ascii="Arial Narrow" w:hAnsi="Arial Narrow" w:cs="Arial"/>
                <w:color w:val="000000"/>
                <w:sz w:val="22"/>
                <w:szCs w:val="22"/>
              </w:rPr>
              <w:t> </w:t>
            </w:r>
            <w:r w:rsidR="00057D64" w:rsidRPr="0005341E">
              <w:rPr>
                <w:rFonts w:ascii="Arial Narrow" w:hAnsi="Arial Narrow" w:cs="Arial"/>
                <w:b/>
                <w:bCs/>
                <w:color w:val="000000"/>
                <w:sz w:val="22"/>
                <w:szCs w:val="22"/>
              </w:rPr>
              <w:t>Serventi-Seiwerth R</w:t>
            </w:r>
            <w:r w:rsidR="00057D64" w:rsidRPr="0005341E">
              <w:rPr>
                <w:rFonts w:ascii="Arial Narrow" w:hAnsi="Arial Narrow" w:cs="Arial"/>
                <w:color w:val="000000"/>
                <w:sz w:val="22"/>
                <w:szCs w:val="22"/>
              </w:rPr>
              <w:t xml:space="preserve">, Nemet D, Labar B. </w:t>
            </w:r>
            <w:r w:rsidR="00057D64" w:rsidRPr="0005341E">
              <w:rPr>
                <w:rStyle w:val="jrnl"/>
                <w:rFonts w:ascii="Arial Narrow" w:hAnsi="Arial Narrow" w:cs="Arial"/>
                <w:color w:val="000000"/>
                <w:sz w:val="22"/>
                <w:szCs w:val="22"/>
              </w:rPr>
              <w:t>Intern Med</w:t>
            </w:r>
            <w:r w:rsidR="00057D64" w:rsidRPr="0005341E">
              <w:rPr>
                <w:rFonts w:ascii="Arial Narrow" w:hAnsi="Arial Narrow" w:cs="Arial"/>
                <w:color w:val="000000"/>
                <w:sz w:val="22"/>
                <w:szCs w:val="22"/>
              </w:rPr>
              <w:t>. 2011;50(9):1009-13.</w:t>
            </w:r>
          </w:p>
          <w:p w:rsidR="00057D64" w:rsidRPr="0005341E" w:rsidRDefault="00FB63BA" w:rsidP="0005341E">
            <w:pPr>
              <w:pStyle w:val="Title2"/>
              <w:shd w:val="clear" w:color="auto" w:fill="FFFFFF"/>
              <w:spacing w:before="60" w:beforeAutospacing="0" w:after="60" w:afterAutospacing="0"/>
              <w:rPr>
                <w:rFonts w:ascii="Arial Narrow" w:hAnsi="Arial Narrow" w:cs="Arial"/>
                <w:color w:val="000000"/>
                <w:sz w:val="22"/>
                <w:szCs w:val="22"/>
              </w:rPr>
            </w:pPr>
            <w:hyperlink r:id="rId612" w:history="1">
              <w:r w:rsidR="00057D64" w:rsidRPr="0005341E">
                <w:rPr>
                  <w:rStyle w:val="Hyperlink"/>
                  <w:rFonts w:ascii="Arial Narrow" w:hAnsi="Arial Narrow"/>
                  <w:color w:val="642A8F"/>
                  <w:sz w:val="22"/>
                  <w:szCs w:val="22"/>
                </w:rPr>
                <w:t>Bone morphogenetic proteins and receptors are over-expressed in bone-marrow cells of multiple myeloma patients and support myeloma cells by inducing ID genes.</w:t>
              </w:r>
            </w:hyperlink>
            <w:r w:rsidR="00057D64" w:rsidRPr="0005341E">
              <w:rPr>
                <w:rFonts w:ascii="Arial Narrow" w:hAnsi="Arial Narrow" w:cs="Arial"/>
                <w:color w:val="000000"/>
                <w:sz w:val="22"/>
                <w:szCs w:val="22"/>
              </w:rPr>
              <w:t>Grcević D, Kusec R, Kovacić N, Lukić A, Lukić IK, Ivcević S, Nemet D,</w:t>
            </w:r>
            <w:r w:rsidR="00057D64" w:rsidRPr="0005341E">
              <w:rPr>
                <w:rStyle w:val="apple-converted-space"/>
                <w:rFonts w:ascii="Arial Narrow" w:hAnsi="Arial Narrow" w:cs="Arial"/>
                <w:color w:val="000000"/>
                <w:sz w:val="22"/>
                <w:szCs w:val="22"/>
              </w:rPr>
              <w:t> </w:t>
            </w:r>
            <w:r w:rsidR="00057D64" w:rsidRPr="0005341E">
              <w:rPr>
                <w:rFonts w:ascii="Arial Narrow" w:hAnsi="Arial Narrow" w:cs="Arial"/>
                <w:b/>
                <w:bCs/>
                <w:color w:val="000000"/>
                <w:sz w:val="22"/>
                <w:szCs w:val="22"/>
              </w:rPr>
              <w:t>Seiwerth RS</w:t>
            </w:r>
            <w:r w:rsidR="00057D64" w:rsidRPr="0005341E">
              <w:rPr>
                <w:rFonts w:ascii="Arial Narrow" w:hAnsi="Arial Narrow" w:cs="Arial"/>
                <w:color w:val="000000"/>
                <w:sz w:val="22"/>
                <w:szCs w:val="22"/>
              </w:rPr>
              <w:t xml:space="preserve">, Ostojić SK, Croucher PI, Marusić A. </w:t>
            </w:r>
            <w:r w:rsidR="00057D64" w:rsidRPr="0005341E">
              <w:rPr>
                <w:rStyle w:val="jrnl"/>
                <w:rFonts w:ascii="Arial Narrow" w:hAnsi="Arial Narrow" w:cs="Arial"/>
                <w:color w:val="000000"/>
                <w:sz w:val="22"/>
                <w:szCs w:val="22"/>
              </w:rPr>
              <w:t>Leuk Res</w:t>
            </w:r>
            <w:r w:rsidR="00057D64" w:rsidRPr="0005341E">
              <w:rPr>
                <w:rFonts w:ascii="Arial Narrow" w:hAnsi="Arial Narrow" w:cs="Arial"/>
                <w:color w:val="000000"/>
                <w:sz w:val="22"/>
                <w:szCs w:val="22"/>
              </w:rPr>
              <w:t xml:space="preserve">. 2010 Jun;34(6):742-51. </w:t>
            </w:r>
          </w:p>
          <w:p w:rsidR="00057D64" w:rsidRPr="0005341E" w:rsidRDefault="00FB63BA" w:rsidP="0005341E">
            <w:pPr>
              <w:pStyle w:val="Title2"/>
              <w:shd w:val="clear" w:color="auto" w:fill="FFFFFF"/>
              <w:spacing w:before="60" w:beforeAutospacing="0" w:after="60" w:afterAutospacing="0"/>
              <w:rPr>
                <w:rFonts w:ascii="Arial Narrow" w:hAnsi="Arial Narrow" w:cs="Arial"/>
                <w:color w:val="000000"/>
                <w:sz w:val="22"/>
                <w:szCs w:val="22"/>
              </w:rPr>
            </w:pPr>
            <w:hyperlink r:id="rId613" w:history="1">
              <w:r w:rsidR="00057D64" w:rsidRPr="0005341E">
                <w:rPr>
                  <w:rStyle w:val="Hyperlink"/>
                  <w:rFonts w:ascii="Arial Narrow" w:hAnsi="Arial Narrow"/>
                  <w:color w:val="642A8F"/>
                  <w:sz w:val="22"/>
                  <w:szCs w:val="22"/>
                </w:rPr>
                <w:t>Collection and composition of autologous peripheral blood stem cells graft in patients with acute myeloid leukemia: influence on hematopoietic recovery and outcome.</w:t>
              </w:r>
            </w:hyperlink>
            <w:r w:rsidR="00057D64" w:rsidRPr="0005341E">
              <w:rPr>
                <w:rFonts w:ascii="Arial Narrow" w:hAnsi="Arial Narrow" w:cs="Arial"/>
                <w:color w:val="000000"/>
                <w:sz w:val="22"/>
                <w:szCs w:val="22"/>
              </w:rPr>
              <w:t>Raos M, Nemet D, Bojanić I, Sertić D, Batinić D, Dusak V, Dubravcić K, Mazić S,</w:t>
            </w:r>
            <w:r w:rsidR="00057D64" w:rsidRPr="0005341E">
              <w:rPr>
                <w:rFonts w:ascii="Arial Narrow" w:hAnsi="Arial Narrow" w:cs="Arial"/>
                <w:b/>
                <w:bCs/>
                <w:color w:val="000000"/>
                <w:sz w:val="22"/>
                <w:szCs w:val="22"/>
              </w:rPr>
              <w:t>Serventi-Seiwerth R</w:t>
            </w:r>
            <w:r w:rsidR="00057D64" w:rsidRPr="0005341E">
              <w:rPr>
                <w:rFonts w:ascii="Arial Narrow" w:hAnsi="Arial Narrow" w:cs="Arial"/>
                <w:color w:val="000000"/>
                <w:sz w:val="22"/>
                <w:szCs w:val="22"/>
              </w:rPr>
              <w:t>, Mrsić M, Golubić-Cepulić B, Labar B.</w:t>
            </w:r>
            <w:r w:rsidR="00057D64" w:rsidRPr="0005341E">
              <w:rPr>
                <w:rStyle w:val="jrnl"/>
                <w:rFonts w:ascii="Arial Narrow" w:hAnsi="Arial Narrow" w:cs="Arial"/>
                <w:color w:val="000000"/>
                <w:sz w:val="22"/>
                <w:szCs w:val="22"/>
              </w:rPr>
              <w:t>Coll Antropol</w:t>
            </w:r>
            <w:r w:rsidR="00057D64" w:rsidRPr="0005341E">
              <w:rPr>
                <w:rFonts w:ascii="Arial Narrow" w:hAnsi="Arial Narrow" w:cs="Arial"/>
                <w:color w:val="000000"/>
                <w:sz w:val="22"/>
                <w:szCs w:val="22"/>
              </w:rPr>
              <w:t>. 2010 Mar;34(1):105-15.</w:t>
            </w:r>
          </w:p>
          <w:p w:rsidR="00057D64" w:rsidRPr="0005341E" w:rsidRDefault="00057D64" w:rsidP="0005341E">
            <w:pPr>
              <w:pStyle w:val="details"/>
              <w:shd w:val="clear" w:color="auto" w:fill="FFFFFF"/>
              <w:spacing w:before="60" w:beforeAutospacing="0" w:after="60" w:afterAutospacing="0"/>
              <w:rPr>
                <w:rFonts w:ascii="Arial Narrow" w:hAnsi="Arial Narrow" w:cs="Arial"/>
                <w:sz w:val="22"/>
                <w:szCs w:val="22"/>
              </w:rPr>
            </w:pPr>
            <w:r w:rsidRPr="0005341E">
              <w:rPr>
                <w:rFonts w:ascii="Arial Narrow" w:hAnsi="Arial Narrow" w:cs="Arial"/>
                <w:color w:val="6600CC"/>
                <w:sz w:val="22"/>
                <w:szCs w:val="22"/>
                <w:u w:val="single"/>
              </w:rPr>
              <w:t xml:space="preserve">Transplantacija alogenih krvotvornih matičnih stanica od HLA podudarnog nesrodnog darivatelja </w:t>
            </w:r>
            <w:r w:rsidRPr="0005341E">
              <w:rPr>
                <w:rFonts w:ascii="Arial Narrow" w:hAnsi="Arial Narrow" w:cs="Arial"/>
                <w:b/>
                <w:sz w:val="22"/>
                <w:szCs w:val="22"/>
              </w:rPr>
              <w:t>Ranka Serventi-Seiwerth</w:t>
            </w:r>
            <w:r w:rsidRPr="0005341E">
              <w:rPr>
                <w:rFonts w:ascii="Arial Narrow" w:hAnsi="Arial Narrow" w:cs="Arial"/>
                <w:sz w:val="22"/>
                <w:szCs w:val="22"/>
              </w:rPr>
              <w:t>, Mirta Mikulić, Mirando Mrsić, Zorana Grubić, Ines Bojanić, Katarina Štingl, Boris Labar. Medicina fluminensis 2011, Vol. 47, No. 4, p. 381-388</w:t>
            </w:r>
          </w:p>
          <w:p w:rsidR="00057D64" w:rsidRPr="0005341E" w:rsidRDefault="00057D64" w:rsidP="0005341E">
            <w:pPr>
              <w:pStyle w:val="details"/>
              <w:shd w:val="clear" w:color="auto" w:fill="FFFFFF"/>
              <w:spacing w:before="60" w:beforeAutospacing="0" w:after="60" w:afterAutospacing="0"/>
              <w:rPr>
                <w:rFonts w:ascii="Arial Narrow" w:hAnsi="Arial Narrow" w:cs="Arial"/>
                <w:color w:val="6600CC"/>
                <w:sz w:val="22"/>
                <w:szCs w:val="22"/>
                <w:u w:val="single"/>
              </w:rPr>
            </w:pPr>
            <w:r w:rsidRPr="0005341E">
              <w:rPr>
                <w:rFonts w:ascii="Arial Narrow" w:hAnsi="Arial Narrow" w:cs="Arial"/>
                <w:color w:val="6600CC"/>
                <w:sz w:val="22"/>
                <w:szCs w:val="22"/>
                <w:u w:val="single"/>
              </w:rPr>
              <w:t>Liječenje akutne mijeloične leukemije alogeničnom transplantacijom koristeći smanjen intenzitet kondicioniranja – metoda rezervirana samo za starije osobe?</w:t>
            </w:r>
            <w:r w:rsidRPr="0005341E">
              <w:rPr>
                <w:rFonts w:ascii="Arial Narrow" w:hAnsi="Arial Narrow" w:cs="Arial"/>
                <w:sz w:val="22"/>
                <w:szCs w:val="22"/>
              </w:rPr>
              <w:t>Nadira Duraković</w:t>
            </w:r>
            <w:r w:rsidRPr="0005341E">
              <w:rPr>
                <w:rFonts w:ascii="Arial Narrow" w:hAnsi="Arial Narrow" w:cs="Arial"/>
                <w:b/>
                <w:sz w:val="22"/>
                <w:szCs w:val="22"/>
              </w:rPr>
              <w:t>, Ranka Serventi-Seiwerth</w:t>
            </w:r>
            <w:r w:rsidRPr="0005341E">
              <w:rPr>
                <w:rFonts w:ascii="Arial Narrow" w:hAnsi="Arial Narrow" w:cs="Arial"/>
                <w:sz w:val="22"/>
                <w:szCs w:val="22"/>
              </w:rPr>
              <w:t>, Mirta Mikulić, Zina Perić, Boris Labar Medicina Fluminensis 2011, Vol. 47, No. 4, p. 370-374</w:t>
            </w:r>
          </w:p>
          <w:p w:rsidR="00057D64" w:rsidRPr="0005341E" w:rsidRDefault="00057D64" w:rsidP="0005341E">
            <w:pPr>
              <w:pStyle w:val="details"/>
              <w:shd w:val="clear" w:color="auto" w:fill="FFFFFF"/>
              <w:spacing w:before="60" w:beforeAutospacing="0" w:after="60" w:afterAutospacing="0"/>
              <w:rPr>
                <w:rFonts w:ascii="Arial Narrow" w:hAnsi="Arial Narrow" w:cs="Arial"/>
                <w:sz w:val="22"/>
                <w:szCs w:val="22"/>
              </w:rPr>
            </w:pPr>
            <w:r w:rsidRPr="0005341E">
              <w:rPr>
                <w:rFonts w:ascii="Arial Narrow" w:hAnsi="Arial Narrow" w:cs="Arial"/>
                <w:color w:val="6600CC"/>
                <w:sz w:val="22"/>
                <w:szCs w:val="22"/>
                <w:u w:val="single"/>
              </w:rPr>
              <w:t xml:space="preserve">Imatinib mesilat u liječenju relapsa kronične mijeloične leukemije nakon transplantacije alogenih krvotvornih matičnih stanica – prikaz bolesnika </w:t>
            </w:r>
            <w:r w:rsidRPr="0005341E">
              <w:rPr>
                <w:rFonts w:ascii="Arial Narrow" w:hAnsi="Arial Narrow" w:cs="Arial"/>
                <w:sz w:val="22"/>
                <w:szCs w:val="22"/>
              </w:rPr>
              <w:t>Marijo Vodanović</w:t>
            </w:r>
            <w:r w:rsidRPr="0005341E">
              <w:rPr>
                <w:rFonts w:ascii="Arial Narrow" w:hAnsi="Arial Narrow" w:cs="Arial"/>
                <w:position w:val="9"/>
                <w:sz w:val="22"/>
                <w:szCs w:val="22"/>
                <w:vertAlign w:val="superscript"/>
              </w:rPr>
              <w:t>*</w:t>
            </w:r>
            <w:r w:rsidRPr="0005341E">
              <w:rPr>
                <w:rFonts w:ascii="Arial Narrow" w:hAnsi="Arial Narrow" w:cs="Arial"/>
                <w:sz w:val="22"/>
                <w:szCs w:val="22"/>
              </w:rPr>
              <w:t xml:space="preserve">, </w:t>
            </w:r>
            <w:r w:rsidRPr="0005341E">
              <w:rPr>
                <w:rFonts w:ascii="Arial Narrow" w:hAnsi="Arial Narrow" w:cs="Arial"/>
                <w:b/>
                <w:sz w:val="22"/>
                <w:szCs w:val="22"/>
              </w:rPr>
              <w:t>Ranka Serventi-Seiwerth</w:t>
            </w:r>
            <w:r w:rsidRPr="0005341E">
              <w:rPr>
                <w:rFonts w:ascii="Arial Narrow" w:hAnsi="Arial Narrow" w:cs="Arial"/>
                <w:sz w:val="22"/>
                <w:szCs w:val="22"/>
              </w:rPr>
              <w:t>, Dubravka Sertić, Sanja Davidović, Renato Zadro, Vinko Bogdanić, Dražen Pulanić, Boris Labar. Medicina Fluminensis 2011, Vol. 47, No. 4, p. 432-437</w:t>
            </w:r>
          </w:p>
          <w:p w:rsidR="00057D64" w:rsidRPr="0005341E" w:rsidRDefault="00057D64" w:rsidP="0005341E">
            <w:pPr>
              <w:pStyle w:val="details"/>
              <w:shd w:val="clear" w:color="auto" w:fill="FFFFFF"/>
              <w:spacing w:before="60" w:beforeAutospacing="0" w:after="60" w:afterAutospacing="0"/>
              <w:rPr>
                <w:rFonts w:ascii="Arial Narrow" w:hAnsi="Arial Narrow" w:cs="Arial"/>
                <w:sz w:val="22"/>
                <w:szCs w:val="22"/>
              </w:rPr>
            </w:pPr>
            <w:r w:rsidRPr="0005341E">
              <w:rPr>
                <w:rFonts w:ascii="Arial Narrow" w:hAnsi="Arial Narrow" w:cs="Arial"/>
                <w:color w:val="6600CC"/>
                <w:sz w:val="22"/>
                <w:szCs w:val="22"/>
                <w:u w:val="single"/>
              </w:rPr>
              <w:t xml:space="preserve">Liječenje bolesnika s uznapredovanim stadijem Hodgkinova limfoma eskaliranim BEACOPP-om </w:t>
            </w:r>
            <w:r w:rsidRPr="0005341E">
              <w:rPr>
                <w:rFonts w:ascii="Arial Narrow" w:hAnsi="Arial Narrow" w:cs="Arial"/>
                <w:sz w:val="22"/>
                <w:szCs w:val="22"/>
              </w:rPr>
              <w:t>Sandra Bašić-Kinda</w:t>
            </w:r>
            <w:r w:rsidRPr="0005341E">
              <w:rPr>
                <w:rFonts w:ascii="Arial Narrow" w:hAnsi="Arial Narrow" w:cs="Arial"/>
                <w:position w:val="9"/>
                <w:sz w:val="22"/>
                <w:szCs w:val="22"/>
                <w:vertAlign w:val="superscript"/>
              </w:rPr>
              <w:t>*</w:t>
            </w:r>
            <w:r w:rsidRPr="0005341E">
              <w:rPr>
                <w:rFonts w:ascii="Arial Narrow" w:hAnsi="Arial Narrow" w:cs="Arial"/>
                <w:sz w:val="22"/>
                <w:szCs w:val="22"/>
              </w:rPr>
              <w:t xml:space="preserve">, Dino Dujmović, Ivo Radman, </w:t>
            </w:r>
            <w:r w:rsidRPr="0005341E">
              <w:rPr>
                <w:rFonts w:ascii="Arial Narrow" w:hAnsi="Arial Narrow" w:cs="Arial"/>
                <w:b/>
                <w:sz w:val="22"/>
                <w:szCs w:val="22"/>
              </w:rPr>
              <w:t>Ranka Serventi –Seiwerth</w:t>
            </w:r>
            <w:r w:rsidRPr="0005341E">
              <w:rPr>
                <w:rFonts w:ascii="Arial Narrow" w:hAnsi="Arial Narrow" w:cs="Arial"/>
                <w:sz w:val="22"/>
                <w:szCs w:val="22"/>
              </w:rPr>
              <w:t>, Igor Aurer Medicina Fluminensis 2011, Vol. 47, No. 4, p. 420-425</w:t>
            </w:r>
          </w:p>
        </w:tc>
      </w:tr>
      <w:tr w:rsidR="00057D64" w:rsidRPr="0005341E" w:rsidTr="00057D64">
        <w:tc>
          <w:tcPr>
            <w:tcW w:w="1959" w:type="dxa"/>
            <w:vAlign w:val="center"/>
          </w:tcPr>
          <w:p w:rsidR="00057D64" w:rsidRPr="0005341E" w:rsidRDefault="00057D64" w:rsidP="0005341E">
            <w:pPr>
              <w:spacing w:before="60" w:after="60"/>
              <w:rPr>
                <w:rFonts w:ascii="Arial Narrow" w:hAnsi="Arial Narrow" w:cs="Arial"/>
                <w:b/>
                <w:bCs/>
                <w:sz w:val="20"/>
                <w:szCs w:val="20"/>
                <w:lang w:val="hr-HR"/>
              </w:rPr>
            </w:pPr>
            <w:r w:rsidRPr="0005341E">
              <w:rPr>
                <w:rFonts w:ascii="Arial Narrow" w:hAnsi="Arial Narrow" w:cs="Arial"/>
                <w:b/>
                <w:bCs/>
                <w:sz w:val="20"/>
                <w:szCs w:val="20"/>
                <w:lang w:val="hr-HR"/>
              </w:rPr>
              <w:t>Datum zadnjeg izbora u znanstveno-nastavno ili nastavno zvanje i naziv zvanja</w:t>
            </w:r>
          </w:p>
        </w:tc>
        <w:tc>
          <w:tcPr>
            <w:tcW w:w="7505" w:type="dxa"/>
          </w:tcPr>
          <w:p w:rsidR="00057D64" w:rsidRPr="0005341E" w:rsidRDefault="00057D64" w:rsidP="00E337BE">
            <w:pPr>
              <w:numPr>
                <w:ilvl w:val="0"/>
                <w:numId w:val="124"/>
              </w:numPr>
              <w:spacing w:before="60" w:after="60"/>
              <w:rPr>
                <w:rFonts w:ascii="Arial Narrow" w:hAnsi="Arial Narrow" w:cs="Arial"/>
                <w:sz w:val="20"/>
                <w:szCs w:val="20"/>
                <w:lang w:val="hr-HR"/>
              </w:rPr>
            </w:pPr>
          </w:p>
        </w:tc>
      </w:tr>
    </w:tbl>
    <w:p w:rsidR="00057D64" w:rsidRPr="0005341E" w:rsidRDefault="00057D64" w:rsidP="0005341E">
      <w:pPr>
        <w:spacing w:before="60" w:after="60"/>
        <w:rPr>
          <w:rFonts w:ascii="Arial Narrow" w:hAnsi="Arial Narrow"/>
          <w:sz w:val="20"/>
          <w:szCs w:val="20"/>
          <w:lang w:val="hr-HR"/>
        </w:rPr>
      </w:pPr>
    </w:p>
    <w:p w:rsidR="00057D64" w:rsidRPr="0005341E" w:rsidRDefault="00057D64" w:rsidP="0005341E">
      <w:pPr>
        <w:spacing w:before="60" w:after="60"/>
        <w:rPr>
          <w:rFonts w:ascii="Arial Narrow" w:hAnsi="Arial Narrow" w:cs="Arial"/>
          <w:sz w:val="22"/>
          <w:szCs w:val="22"/>
          <w:lang w:val="hr-HR"/>
        </w:rPr>
      </w:pPr>
    </w:p>
    <w:p w:rsidR="003667C4" w:rsidRPr="0005341E" w:rsidRDefault="003667C4"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br w:type="page"/>
      </w:r>
    </w:p>
    <w:p w:rsidR="00F26569" w:rsidRPr="0005341E" w:rsidRDefault="00F26569" w:rsidP="0005341E">
      <w:pPr>
        <w:spacing w:before="60" w:after="60"/>
        <w:rPr>
          <w:rFonts w:ascii="Arial Narrow" w:hAnsi="Arial Narrow" w:cs="Arial"/>
          <w:sz w:val="22"/>
          <w:szCs w:val="22"/>
          <w:lang w:val="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584"/>
      </w:tblGrid>
      <w:tr w:rsidR="00F26569" w:rsidRPr="00957BFF" w:rsidTr="00D73881">
        <w:trPr>
          <w:trHeight w:val="93"/>
        </w:trPr>
        <w:tc>
          <w:tcPr>
            <w:tcW w:w="2880" w:type="dxa"/>
          </w:tcPr>
          <w:p w:rsidR="00F26569" w:rsidRPr="00957BFF" w:rsidRDefault="00F26569" w:rsidP="0005341E">
            <w:pPr>
              <w:autoSpaceDE w:val="0"/>
              <w:autoSpaceDN w:val="0"/>
              <w:adjustRightInd w:val="0"/>
              <w:spacing w:before="60" w:after="60"/>
              <w:rPr>
                <w:rFonts w:ascii="Arial Narrow" w:hAnsi="Arial Narrow" w:cs="Arial"/>
                <w:color w:val="000000"/>
                <w:sz w:val="22"/>
                <w:szCs w:val="22"/>
                <w:lang w:val="hr-HR" w:eastAsia="hr-HR"/>
              </w:rPr>
            </w:pPr>
            <w:r w:rsidRPr="00957BFF">
              <w:rPr>
                <w:rFonts w:ascii="Arial Narrow" w:hAnsi="Arial Narrow" w:cs="Arial"/>
                <w:b/>
                <w:bCs/>
                <w:color w:val="000000"/>
                <w:sz w:val="22"/>
                <w:szCs w:val="22"/>
                <w:lang w:val="hr-HR" w:eastAsia="hr-HR"/>
              </w:rPr>
              <w:t xml:space="preserve">Ime </w:t>
            </w:r>
          </w:p>
        </w:tc>
        <w:tc>
          <w:tcPr>
            <w:tcW w:w="6584" w:type="dxa"/>
          </w:tcPr>
          <w:p w:rsidR="00F26569" w:rsidRPr="00957BFF" w:rsidRDefault="00F26569" w:rsidP="0005341E">
            <w:pPr>
              <w:autoSpaceDE w:val="0"/>
              <w:autoSpaceDN w:val="0"/>
              <w:adjustRightInd w:val="0"/>
              <w:spacing w:before="60" w:after="60"/>
              <w:rPr>
                <w:rFonts w:ascii="Arial Narrow" w:hAnsi="Arial Narrow" w:cs="Arial"/>
                <w:color w:val="000000"/>
                <w:sz w:val="22"/>
                <w:szCs w:val="22"/>
                <w:lang w:val="hr-HR" w:eastAsia="hr-HR"/>
              </w:rPr>
            </w:pPr>
            <w:r w:rsidRPr="00957BFF">
              <w:rPr>
                <w:rFonts w:ascii="Arial Narrow" w:hAnsi="Arial Narrow" w:cs="Arial"/>
                <w:b/>
                <w:bCs/>
                <w:color w:val="000000"/>
                <w:sz w:val="22"/>
                <w:szCs w:val="22"/>
                <w:lang w:val="hr-HR" w:eastAsia="hr-HR"/>
              </w:rPr>
              <w:t xml:space="preserve">Anita </w:t>
            </w:r>
          </w:p>
        </w:tc>
      </w:tr>
      <w:tr w:rsidR="00F26569" w:rsidRPr="00957BFF" w:rsidTr="00D73881">
        <w:trPr>
          <w:trHeight w:val="93"/>
        </w:trPr>
        <w:tc>
          <w:tcPr>
            <w:tcW w:w="2880" w:type="dxa"/>
          </w:tcPr>
          <w:p w:rsidR="00F26569" w:rsidRPr="00957BFF" w:rsidRDefault="00F26569" w:rsidP="0005341E">
            <w:pPr>
              <w:autoSpaceDE w:val="0"/>
              <w:autoSpaceDN w:val="0"/>
              <w:adjustRightInd w:val="0"/>
              <w:spacing w:before="60" w:after="60"/>
              <w:rPr>
                <w:rFonts w:ascii="Arial Narrow" w:hAnsi="Arial Narrow" w:cs="Arial"/>
                <w:color w:val="000000"/>
                <w:sz w:val="22"/>
                <w:szCs w:val="22"/>
                <w:lang w:val="hr-HR" w:eastAsia="hr-HR"/>
              </w:rPr>
            </w:pPr>
            <w:r w:rsidRPr="00957BFF">
              <w:rPr>
                <w:rFonts w:ascii="Arial Narrow" w:hAnsi="Arial Narrow" w:cs="Arial"/>
                <w:b/>
                <w:bCs/>
                <w:color w:val="000000"/>
                <w:sz w:val="22"/>
                <w:szCs w:val="22"/>
                <w:lang w:val="hr-HR" w:eastAsia="hr-HR"/>
              </w:rPr>
              <w:t xml:space="preserve">Prezime </w:t>
            </w:r>
          </w:p>
        </w:tc>
        <w:tc>
          <w:tcPr>
            <w:tcW w:w="6584" w:type="dxa"/>
          </w:tcPr>
          <w:p w:rsidR="00F26569" w:rsidRPr="00957BFF" w:rsidRDefault="00F26569" w:rsidP="0005341E">
            <w:pPr>
              <w:autoSpaceDE w:val="0"/>
              <w:autoSpaceDN w:val="0"/>
              <w:adjustRightInd w:val="0"/>
              <w:spacing w:before="60" w:after="60"/>
              <w:rPr>
                <w:rFonts w:ascii="Arial Narrow" w:hAnsi="Arial Narrow" w:cs="Arial"/>
                <w:color w:val="000000"/>
                <w:sz w:val="22"/>
                <w:szCs w:val="22"/>
                <w:lang w:val="hr-HR" w:eastAsia="hr-HR"/>
              </w:rPr>
            </w:pPr>
            <w:r w:rsidRPr="00957BFF">
              <w:rPr>
                <w:rFonts w:ascii="Arial Narrow" w:hAnsi="Arial Narrow" w:cs="Arial"/>
                <w:b/>
                <w:bCs/>
                <w:color w:val="000000"/>
                <w:sz w:val="22"/>
                <w:szCs w:val="22"/>
                <w:lang w:val="hr-HR" w:eastAsia="hr-HR"/>
              </w:rPr>
              <w:t>Škrtić</w:t>
            </w:r>
          </w:p>
        </w:tc>
      </w:tr>
      <w:tr w:rsidR="00F26569" w:rsidRPr="00957BFF" w:rsidTr="00D73881">
        <w:trPr>
          <w:trHeight w:val="210"/>
        </w:trPr>
        <w:tc>
          <w:tcPr>
            <w:tcW w:w="2880" w:type="dxa"/>
          </w:tcPr>
          <w:p w:rsidR="00F26569" w:rsidRPr="00957BFF" w:rsidRDefault="00F26569" w:rsidP="0005341E">
            <w:pPr>
              <w:autoSpaceDE w:val="0"/>
              <w:autoSpaceDN w:val="0"/>
              <w:adjustRightInd w:val="0"/>
              <w:spacing w:before="60" w:after="60"/>
              <w:rPr>
                <w:rFonts w:ascii="Arial Narrow" w:hAnsi="Arial Narrow" w:cs="Arial"/>
                <w:color w:val="000000"/>
                <w:sz w:val="22"/>
                <w:szCs w:val="22"/>
                <w:lang w:val="hr-HR" w:eastAsia="hr-HR"/>
              </w:rPr>
            </w:pPr>
            <w:r w:rsidRPr="00957BFF">
              <w:rPr>
                <w:rFonts w:ascii="Arial Narrow" w:hAnsi="Arial Narrow" w:cs="Arial"/>
                <w:b/>
                <w:bCs/>
                <w:color w:val="000000"/>
                <w:sz w:val="22"/>
                <w:szCs w:val="22"/>
                <w:lang w:val="hr-HR" w:eastAsia="hr-HR"/>
              </w:rPr>
              <w:t xml:space="preserve">Naziv ustanove </w:t>
            </w:r>
          </w:p>
        </w:tc>
        <w:tc>
          <w:tcPr>
            <w:tcW w:w="6584" w:type="dxa"/>
          </w:tcPr>
          <w:p w:rsidR="00F26569" w:rsidRPr="00957BFF" w:rsidRDefault="00F26569" w:rsidP="0005341E">
            <w:pPr>
              <w:autoSpaceDE w:val="0"/>
              <w:autoSpaceDN w:val="0"/>
              <w:adjustRightInd w:val="0"/>
              <w:spacing w:before="60" w:after="60"/>
              <w:rPr>
                <w:rFonts w:ascii="Arial Narrow" w:hAnsi="Arial Narrow" w:cs="Arial"/>
                <w:color w:val="000000"/>
                <w:sz w:val="22"/>
                <w:szCs w:val="22"/>
                <w:lang w:val="hr-HR" w:eastAsia="hr-HR"/>
              </w:rPr>
            </w:pPr>
            <w:r w:rsidRPr="00957BFF">
              <w:rPr>
                <w:rFonts w:ascii="Arial Narrow" w:hAnsi="Arial Narrow" w:cs="Arial"/>
                <w:color w:val="000000"/>
                <w:sz w:val="22"/>
                <w:szCs w:val="22"/>
                <w:lang w:val="hr-HR" w:eastAsia="hr-HR"/>
              </w:rPr>
              <w:t xml:space="preserve">SVEUČILIŠTE U ZAGREBU, MEDICINSKI FAKULTET, KB MERKUR KLINIČKI ZAVOD ZA PATOLOGIJU I CITOLOGIJU </w:t>
            </w:r>
          </w:p>
        </w:tc>
      </w:tr>
      <w:tr w:rsidR="00F26569" w:rsidRPr="00957BFF" w:rsidTr="00D73881">
        <w:trPr>
          <w:trHeight w:val="93"/>
        </w:trPr>
        <w:tc>
          <w:tcPr>
            <w:tcW w:w="2880" w:type="dxa"/>
          </w:tcPr>
          <w:p w:rsidR="00F26569" w:rsidRPr="00957BFF" w:rsidRDefault="00F26569" w:rsidP="0005341E">
            <w:pPr>
              <w:autoSpaceDE w:val="0"/>
              <w:autoSpaceDN w:val="0"/>
              <w:adjustRightInd w:val="0"/>
              <w:spacing w:before="60" w:after="60"/>
              <w:rPr>
                <w:rFonts w:ascii="Arial Narrow" w:hAnsi="Arial Narrow" w:cs="Arial"/>
                <w:color w:val="000000"/>
                <w:sz w:val="22"/>
                <w:szCs w:val="22"/>
                <w:lang w:val="hr-HR" w:eastAsia="hr-HR"/>
              </w:rPr>
            </w:pPr>
            <w:r w:rsidRPr="00957BFF">
              <w:rPr>
                <w:rFonts w:ascii="Arial Narrow" w:hAnsi="Arial Narrow" w:cs="Arial"/>
                <w:b/>
                <w:bCs/>
                <w:color w:val="000000"/>
                <w:sz w:val="22"/>
                <w:szCs w:val="22"/>
                <w:lang w:val="hr-HR" w:eastAsia="hr-HR"/>
              </w:rPr>
              <w:t xml:space="preserve">E-mail adresa </w:t>
            </w:r>
          </w:p>
        </w:tc>
        <w:tc>
          <w:tcPr>
            <w:tcW w:w="6584" w:type="dxa"/>
          </w:tcPr>
          <w:p w:rsidR="00F26569" w:rsidRPr="00957BFF" w:rsidRDefault="00F26569" w:rsidP="0005341E">
            <w:pPr>
              <w:autoSpaceDE w:val="0"/>
              <w:autoSpaceDN w:val="0"/>
              <w:adjustRightInd w:val="0"/>
              <w:spacing w:before="60" w:after="60"/>
              <w:rPr>
                <w:rFonts w:ascii="Arial Narrow" w:hAnsi="Arial Narrow" w:cs="Arial"/>
                <w:color w:val="000000"/>
                <w:sz w:val="22"/>
                <w:szCs w:val="22"/>
                <w:lang w:val="hr-HR" w:eastAsia="hr-HR"/>
              </w:rPr>
            </w:pPr>
            <w:r w:rsidRPr="00957BFF">
              <w:rPr>
                <w:rFonts w:ascii="Arial Narrow" w:hAnsi="Arial Narrow" w:cs="Arial"/>
                <w:color w:val="000000"/>
                <w:sz w:val="22"/>
                <w:szCs w:val="22"/>
                <w:lang w:val="hr-HR" w:eastAsia="hr-HR"/>
              </w:rPr>
              <w:t>skrtic.anita@gmail.com</w:t>
            </w:r>
          </w:p>
        </w:tc>
      </w:tr>
      <w:tr w:rsidR="00F26569" w:rsidRPr="00957BFF" w:rsidTr="00D73881">
        <w:trPr>
          <w:trHeight w:val="208"/>
        </w:trPr>
        <w:tc>
          <w:tcPr>
            <w:tcW w:w="9464" w:type="dxa"/>
            <w:gridSpan w:val="2"/>
          </w:tcPr>
          <w:p w:rsidR="00F26569" w:rsidRPr="00957BFF" w:rsidRDefault="00F26569" w:rsidP="0005341E">
            <w:pPr>
              <w:autoSpaceDE w:val="0"/>
              <w:autoSpaceDN w:val="0"/>
              <w:adjustRightInd w:val="0"/>
              <w:spacing w:before="60" w:after="60"/>
              <w:rPr>
                <w:rFonts w:ascii="Arial Narrow" w:hAnsi="Arial Narrow" w:cs="Arial"/>
                <w:color w:val="000000"/>
                <w:sz w:val="22"/>
                <w:szCs w:val="22"/>
                <w:lang w:val="hr-HR" w:eastAsia="hr-HR"/>
              </w:rPr>
            </w:pPr>
            <w:r w:rsidRPr="00957BFF">
              <w:rPr>
                <w:rFonts w:ascii="Arial Narrow" w:hAnsi="Arial Narrow" w:cs="Arial"/>
                <w:b/>
                <w:bCs/>
                <w:color w:val="000000"/>
                <w:sz w:val="22"/>
                <w:szCs w:val="22"/>
                <w:lang w:val="hr-HR" w:eastAsia="hr-HR"/>
              </w:rPr>
              <w:t xml:space="preserve">Adresa osobne web stranice </w:t>
            </w:r>
          </w:p>
        </w:tc>
      </w:tr>
      <w:tr w:rsidR="00F26569" w:rsidRPr="00957BFF" w:rsidTr="00D73881">
        <w:trPr>
          <w:trHeight w:val="2854"/>
        </w:trPr>
        <w:tc>
          <w:tcPr>
            <w:tcW w:w="2880" w:type="dxa"/>
          </w:tcPr>
          <w:p w:rsidR="00F26569" w:rsidRPr="00957BFF" w:rsidRDefault="00F26569" w:rsidP="0005341E">
            <w:pPr>
              <w:autoSpaceDE w:val="0"/>
              <w:autoSpaceDN w:val="0"/>
              <w:adjustRightInd w:val="0"/>
              <w:spacing w:before="60" w:after="60"/>
              <w:rPr>
                <w:rFonts w:ascii="Arial Narrow" w:hAnsi="Arial Narrow" w:cs="Arial"/>
                <w:color w:val="000000"/>
                <w:sz w:val="22"/>
                <w:szCs w:val="22"/>
                <w:lang w:val="hr-HR" w:eastAsia="hr-HR"/>
              </w:rPr>
            </w:pPr>
            <w:r w:rsidRPr="00957BFF">
              <w:rPr>
                <w:rFonts w:ascii="Arial Narrow" w:hAnsi="Arial Narrow" w:cs="Arial"/>
                <w:b/>
                <w:bCs/>
                <w:color w:val="000000"/>
                <w:sz w:val="22"/>
                <w:szCs w:val="22"/>
                <w:lang w:val="hr-HR" w:eastAsia="hr-HR"/>
              </w:rPr>
              <w:t xml:space="preserve">Životopis </w:t>
            </w:r>
          </w:p>
        </w:tc>
        <w:tc>
          <w:tcPr>
            <w:tcW w:w="6584" w:type="dxa"/>
          </w:tcPr>
          <w:p w:rsidR="00F26569" w:rsidRPr="00957BFF" w:rsidRDefault="00F26569" w:rsidP="0005341E">
            <w:pPr>
              <w:autoSpaceDE w:val="0"/>
              <w:autoSpaceDN w:val="0"/>
              <w:adjustRightInd w:val="0"/>
              <w:spacing w:before="60" w:after="60"/>
              <w:rPr>
                <w:rFonts w:ascii="Arial Narrow" w:hAnsi="Arial Narrow" w:cs="Arial"/>
                <w:color w:val="000000"/>
                <w:sz w:val="22"/>
                <w:szCs w:val="22"/>
                <w:lang w:val="hr-HR" w:eastAsia="hr-HR"/>
              </w:rPr>
            </w:pPr>
            <w:r w:rsidRPr="00957BFF">
              <w:rPr>
                <w:rFonts w:ascii="Arial Narrow" w:hAnsi="Arial Narrow" w:cs="Arial"/>
                <w:color w:val="000000"/>
                <w:sz w:val="22"/>
                <w:szCs w:val="22"/>
                <w:lang w:val="hr-HR" w:eastAsia="hr-HR"/>
              </w:rPr>
              <w:t xml:space="preserve">Datum i mjesto rođenja: 18. studeni 1971. godine, Zagreb, RH </w:t>
            </w:r>
          </w:p>
          <w:p w:rsidR="00F26569" w:rsidRPr="00957BFF" w:rsidRDefault="00F26569" w:rsidP="0005341E">
            <w:pPr>
              <w:autoSpaceDE w:val="0"/>
              <w:autoSpaceDN w:val="0"/>
              <w:adjustRightInd w:val="0"/>
              <w:spacing w:before="60" w:after="60"/>
              <w:rPr>
                <w:rFonts w:ascii="Arial Narrow" w:hAnsi="Arial Narrow" w:cs="Arial"/>
                <w:color w:val="000000"/>
                <w:sz w:val="22"/>
                <w:szCs w:val="22"/>
                <w:lang w:val="hr-HR" w:eastAsia="hr-HR"/>
              </w:rPr>
            </w:pPr>
            <w:r w:rsidRPr="00957BFF">
              <w:rPr>
                <w:rFonts w:ascii="Arial Narrow" w:hAnsi="Arial Narrow" w:cs="Arial"/>
                <w:color w:val="000000"/>
                <w:sz w:val="22"/>
                <w:szCs w:val="22"/>
                <w:lang w:val="hr-HR" w:eastAsia="hr-HR"/>
              </w:rPr>
              <w:t xml:space="preserve">Medicinski fakultet: Sveučilište u Zagrebu. Upisana 1990. diplomirala 1996. godine. </w:t>
            </w:r>
          </w:p>
          <w:p w:rsidR="00F26569" w:rsidRPr="00957BFF" w:rsidRDefault="00F26569" w:rsidP="0005341E">
            <w:pPr>
              <w:autoSpaceDE w:val="0"/>
              <w:autoSpaceDN w:val="0"/>
              <w:adjustRightInd w:val="0"/>
              <w:spacing w:before="60" w:after="60"/>
              <w:rPr>
                <w:rFonts w:ascii="Arial Narrow" w:hAnsi="Arial Narrow" w:cs="Arial"/>
                <w:color w:val="000000"/>
                <w:sz w:val="22"/>
                <w:szCs w:val="22"/>
                <w:lang w:val="hr-HR" w:eastAsia="hr-HR"/>
              </w:rPr>
            </w:pPr>
            <w:r w:rsidRPr="00957BFF">
              <w:rPr>
                <w:rFonts w:ascii="Arial Narrow" w:hAnsi="Arial Narrow" w:cs="Arial"/>
                <w:color w:val="000000"/>
                <w:sz w:val="22"/>
                <w:szCs w:val="22"/>
                <w:lang w:val="hr-HR" w:eastAsia="hr-HR"/>
              </w:rPr>
              <w:t>Liječnički staž: Zagreb, 1997.</w:t>
            </w:r>
          </w:p>
          <w:p w:rsidR="00F26569" w:rsidRPr="00957BFF" w:rsidRDefault="00F26569" w:rsidP="0005341E">
            <w:pPr>
              <w:autoSpaceDE w:val="0"/>
              <w:autoSpaceDN w:val="0"/>
              <w:adjustRightInd w:val="0"/>
              <w:spacing w:before="60" w:after="60"/>
              <w:rPr>
                <w:rFonts w:ascii="Arial Narrow" w:hAnsi="Arial Narrow" w:cs="Arial"/>
                <w:color w:val="000000"/>
                <w:sz w:val="22"/>
                <w:szCs w:val="22"/>
                <w:lang w:val="hr-HR" w:eastAsia="hr-HR"/>
              </w:rPr>
            </w:pPr>
            <w:r w:rsidRPr="00957BFF">
              <w:rPr>
                <w:rFonts w:ascii="Arial Narrow" w:hAnsi="Arial Narrow" w:cs="Arial"/>
                <w:color w:val="000000"/>
                <w:sz w:val="22"/>
                <w:szCs w:val="22"/>
                <w:lang w:val="hr-HR" w:eastAsia="hr-HR"/>
              </w:rPr>
              <w:t>Stručni ispit: 1998.</w:t>
            </w:r>
          </w:p>
          <w:p w:rsidR="00F26569" w:rsidRPr="00957BFF" w:rsidRDefault="00F26569" w:rsidP="0005341E">
            <w:pPr>
              <w:autoSpaceDE w:val="0"/>
              <w:autoSpaceDN w:val="0"/>
              <w:adjustRightInd w:val="0"/>
              <w:spacing w:before="60" w:after="60"/>
              <w:rPr>
                <w:rFonts w:ascii="Arial Narrow" w:hAnsi="Arial Narrow" w:cs="Arial"/>
                <w:color w:val="000000"/>
                <w:sz w:val="22"/>
                <w:szCs w:val="22"/>
                <w:lang w:val="hr-HR" w:eastAsia="hr-HR"/>
              </w:rPr>
            </w:pPr>
            <w:r w:rsidRPr="00957BFF">
              <w:rPr>
                <w:rFonts w:ascii="Arial Narrow" w:hAnsi="Arial Narrow" w:cs="Arial"/>
                <w:color w:val="000000"/>
                <w:sz w:val="22"/>
                <w:szCs w:val="22"/>
                <w:lang w:val="hr-HR" w:eastAsia="hr-HR"/>
              </w:rPr>
              <w:t xml:space="preserve">Znanstveni broj: 0151360 </w:t>
            </w:r>
          </w:p>
          <w:p w:rsidR="00F26569" w:rsidRPr="00957BFF" w:rsidRDefault="00F26569" w:rsidP="0005341E">
            <w:pPr>
              <w:autoSpaceDE w:val="0"/>
              <w:autoSpaceDN w:val="0"/>
              <w:adjustRightInd w:val="0"/>
              <w:spacing w:before="60" w:after="60"/>
              <w:rPr>
                <w:rFonts w:ascii="Arial Narrow" w:hAnsi="Arial Narrow" w:cs="Arial"/>
                <w:color w:val="000000"/>
                <w:sz w:val="22"/>
                <w:szCs w:val="22"/>
                <w:lang w:val="hr-HR" w:eastAsia="hr-HR"/>
              </w:rPr>
            </w:pPr>
            <w:r w:rsidRPr="00957BFF">
              <w:rPr>
                <w:rFonts w:ascii="Arial Narrow" w:hAnsi="Arial Narrow" w:cs="Arial"/>
                <w:b/>
                <w:bCs/>
                <w:color w:val="000000"/>
                <w:sz w:val="22"/>
                <w:szCs w:val="22"/>
                <w:lang w:val="hr-HR" w:eastAsia="hr-HR"/>
              </w:rPr>
              <w:t xml:space="preserve">Stručno napredovanje: </w:t>
            </w:r>
          </w:p>
          <w:p w:rsidR="00F26569" w:rsidRPr="00957BFF" w:rsidRDefault="00F26569" w:rsidP="0005341E">
            <w:pPr>
              <w:autoSpaceDE w:val="0"/>
              <w:autoSpaceDN w:val="0"/>
              <w:adjustRightInd w:val="0"/>
              <w:spacing w:before="60" w:after="60"/>
              <w:rPr>
                <w:rFonts w:ascii="Arial Narrow" w:hAnsi="Arial Narrow" w:cs="Arial"/>
                <w:color w:val="000000"/>
                <w:sz w:val="22"/>
                <w:szCs w:val="22"/>
                <w:lang w:val="hr-HR" w:eastAsia="hr-HR"/>
              </w:rPr>
            </w:pPr>
            <w:r w:rsidRPr="00957BFF">
              <w:rPr>
                <w:rFonts w:ascii="Arial Narrow" w:hAnsi="Arial Narrow" w:cs="Arial"/>
                <w:color w:val="000000"/>
                <w:sz w:val="22"/>
                <w:szCs w:val="22"/>
                <w:lang w:val="hr-HR" w:eastAsia="hr-HR"/>
              </w:rPr>
              <w:t xml:space="preserve">Specijalistički staž iz patološke anatomije: KB Merkur 1999. - 2003. </w:t>
            </w:r>
          </w:p>
          <w:p w:rsidR="00F26569" w:rsidRPr="00957BFF" w:rsidRDefault="00F26569" w:rsidP="0005341E">
            <w:pPr>
              <w:autoSpaceDE w:val="0"/>
              <w:autoSpaceDN w:val="0"/>
              <w:adjustRightInd w:val="0"/>
              <w:spacing w:before="60" w:after="60"/>
              <w:rPr>
                <w:rFonts w:ascii="Arial Narrow" w:hAnsi="Arial Narrow" w:cs="Arial"/>
                <w:color w:val="000000"/>
                <w:sz w:val="22"/>
                <w:szCs w:val="22"/>
                <w:lang w:val="hr-HR" w:eastAsia="hr-HR"/>
              </w:rPr>
            </w:pPr>
            <w:r w:rsidRPr="00957BFF">
              <w:rPr>
                <w:rFonts w:ascii="Arial Narrow" w:hAnsi="Arial Narrow" w:cs="Arial"/>
                <w:color w:val="000000"/>
                <w:sz w:val="22"/>
                <w:szCs w:val="22"/>
                <w:lang w:val="hr-HR" w:eastAsia="hr-HR"/>
              </w:rPr>
              <w:t xml:space="preserve">Specijalistički ispit iz patološke anatomije: rujan 2003. godine. </w:t>
            </w:r>
          </w:p>
          <w:p w:rsidR="00F26569" w:rsidRPr="00957BFF" w:rsidRDefault="00F26569" w:rsidP="0005341E">
            <w:pPr>
              <w:autoSpaceDE w:val="0"/>
              <w:autoSpaceDN w:val="0"/>
              <w:adjustRightInd w:val="0"/>
              <w:spacing w:before="60" w:after="60"/>
              <w:rPr>
                <w:rFonts w:ascii="Arial Narrow" w:hAnsi="Arial Narrow" w:cs="Arial"/>
                <w:color w:val="000000"/>
                <w:sz w:val="22"/>
                <w:szCs w:val="22"/>
                <w:lang w:val="hr-HR" w:eastAsia="hr-HR"/>
              </w:rPr>
            </w:pPr>
            <w:r w:rsidRPr="00957BFF">
              <w:rPr>
                <w:rFonts w:ascii="Arial Narrow" w:hAnsi="Arial Narrow" w:cs="Arial"/>
                <w:color w:val="000000"/>
                <w:sz w:val="22"/>
                <w:szCs w:val="22"/>
                <w:lang w:val="hr-HR" w:eastAsia="hr-HR"/>
              </w:rPr>
              <w:t>Naslovni docent Medicinskog fakulteta Sveučilišta u Zagrebu 21.svibanj 2012.</w:t>
            </w:r>
          </w:p>
          <w:p w:rsidR="00F26569" w:rsidRPr="00957BFF" w:rsidRDefault="00F26569" w:rsidP="0005341E">
            <w:pPr>
              <w:autoSpaceDE w:val="0"/>
              <w:autoSpaceDN w:val="0"/>
              <w:adjustRightInd w:val="0"/>
              <w:spacing w:before="60" w:after="60"/>
              <w:rPr>
                <w:rFonts w:ascii="Arial Narrow" w:hAnsi="Arial Narrow" w:cs="Arial"/>
                <w:color w:val="000000"/>
                <w:sz w:val="22"/>
                <w:szCs w:val="22"/>
                <w:lang w:val="hr-HR" w:eastAsia="hr-HR"/>
              </w:rPr>
            </w:pPr>
            <w:r w:rsidRPr="00957BFF">
              <w:rPr>
                <w:rFonts w:ascii="Arial Narrow" w:hAnsi="Arial Narrow" w:cs="Arial"/>
                <w:color w:val="000000"/>
                <w:sz w:val="22"/>
                <w:szCs w:val="22"/>
                <w:lang w:val="hr-HR" w:eastAsia="hr-HR"/>
              </w:rPr>
              <w:t>Znanstveni suradnik 22. veljača 2012.</w:t>
            </w:r>
          </w:p>
          <w:p w:rsidR="00F26569" w:rsidRPr="00957BFF" w:rsidRDefault="00F26569" w:rsidP="0005341E">
            <w:pPr>
              <w:autoSpaceDE w:val="0"/>
              <w:autoSpaceDN w:val="0"/>
              <w:adjustRightInd w:val="0"/>
              <w:spacing w:before="60" w:after="60"/>
              <w:rPr>
                <w:rFonts w:ascii="Arial Narrow" w:hAnsi="Arial Narrow" w:cs="Arial"/>
                <w:color w:val="000000"/>
                <w:sz w:val="22"/>
                <w:szCs w:val="22"/>
                <w:lang w:val="hr-HR" w:eastAsia="hr-HR"/>
              </w:rPr>
            </w:pPr>
            <w:r w:rsidRPr="00957BFF">
              <w:rPr>
                <w:rFonts w:ascii="Arial Narrow" w:hAnsi="Arial Narrow" w:cs="Arial"/>
                <w:b/>
                <w:bCs/>
                <w:color w:val="000000"/>
                <w:sz w:val="22"/>
                <w:szCs w:val="22"/>
                <w:lang w:val="hr-HR" w:eastAsia="hr-HR"/>
              </w:rPr>
              <w:t xml:space="preserve">Radno mjesto: </w:t>
            </w:r>
          </w:p>
          <w:p w:rsidR="00F26569" w:rsidRPr="00957BFF" w:rsidRDefault="00F26569" w:rsidP="0005341E">
            <w:pPr>
              <w:autoSpaceDE w:val="0"/>
              <w:autoSpaceDN w:val="0"/>
              <w:adjustRightInd w:val="0"/>
              <w:spacing w:before="60" w:after="60"/>
              <w:rPr>
                <w:rFonts w:ascii="Arial Narrow" w:hAnsi="Arial Narrow" w:cs="Arial"/>
                <w:color w:val="000000"/>
                <w:sz w:val="22"/>
                <w:szCs w:val="22"/>
                <w:lang w:val="hr-HR" w:eastAsia="hr-HR"/>
              </w:rPr>
            </w:pPr>
            <w:r w:rsidRPr="00957BFF">
              <w:rPr>
                <w:rFonts w:ascii="Arial Narrow" w:hAnsi="Arial Narrow" w:cs="Arial"/>
                <w:color w:val="000000"/>
                <w:sz w:val="22"/>
                <w:szCs w:val="22"/>
                <w:lang w:val="hr-HR" w:eastAsia="hr-HR"/>
              </w:rPr>
              <w:t xml:space="preserve">Klinički zavod za patologiju i citologiju KB Merkur- 2003. do sada </w:t>
            </w:r>
          </w:p>
          <w:p w:rsidR="00F26569" w:rsidRPr="00957BFF" w:rsidRDefault="00F26569" w:rsidP="00957BFF">
            <w:pPr>
              <w:autoSpaceDE w:val="0"/>
              <w:autoSpaceDN w:val="0"/>
              <w:adjustRightInd w:val="0"/>
              <w:spacing w:before="60" w:after="60"/>
              <w:rPr>
                <w:rFonts w:ascii="Arial Narrow" w:hAnsi="Arial Narrow" w:cs="Arial"/>
                <w:color w:val="000000"/>
                <w:sz w:val="22"/>
                <w:szCs w:val="22"/>
                <w:lang w:val="hr-HR" w:eastAsia="hr-HR"/>
              </w:rPr>
            </w:pPr>
            <w:r w:rsidRPr="00957BFF">
              <w:rPr>
                <w:rFonts w:ascii="Arial Narrow" w:hAnsi="Arial Narrow" w:cs="Arial"/>
                <w:b/>
                <w:bCs/>
                <w:color w:val="000000"/>
                <w:sz w:val="22"/>
                <w:szCs w:val="22"/>
                <w:lang w:val="hr-HR" w:eastAsia="hr-HR"/>
              </w:rPr>
              <w:t xml:space="preserve">Uže područje stručnog rada: </w:t>
            </w:r>
            <w:r w:rsidRPr="00957BFF">
              <w:rPr>
                <w:rFonts w:ascii="Arial Narrow" w:hAnsi="Arial Narrow" w:cs="Arial"/>
                <w:color w:val="000000"/>
                <w:sz w:val="22"/>
                <w:szCs w:val="22"/>
                <w:lang w:val="hr-HR" w:eastAsia="hr-HR"/>
              </w:rPr>
              <w:t>kirurška patologija, transplantacijska patologija, patologija probavnog trakta i hematopatologija</w:t>
            </w:r>
          </w:p>
        </w:tc>
      </w:tr>
      <w:tr w:rsidR="00F26569" w:rsidRPr="00957BFF" w:rsidTr="00D73881">
        <w:trPr>
          <w:trHeight w:val="2854"/>
        </w:trPr>
        <w:tc>
          <w:tcPr>
            <w:tcW w:w="2880" w:type="dxa"/>
          </w:tcPr>
          <w:p w:rsidR="00F26569" w:rsidRPr="00957BFF" w:rsidRDefault="00F26569" w:rsidP="0005341E">
            <w:pPr>
              <w:autoSpaceDE w:val="0"/>
              <w:autoSpaceDN w:val="0"/>
              <w:adjustRightInd w:val="0"/>
              <w:spacing w:before="60" w:after="60"/>
              <w:rPr>
                <w:rFonts w:ascii="Arial Narrow" w:hAnsi="Arial Narrow" w:cs="Arial"/>
                <w:color w:val="000000"/>
                <w:sz w:val="22"/>
                <w:szCs w:val="22"/>
                <w:lang w:val="hr-HR" w:eastAsia="hr-HR"/>
              </w:rPr>
            </w:pPr>
            <w:r w:rsidRPr="00957BFF">
              <w:rPr>
                <w:rFonts w:ascii="Arial Narrow" w:hAnsi="Arial Narrow" w:cs="Arial"/>
                <w:b/>
                <w:bCs/>
                <w:color w:val="000000"/>
                <w:sz w:val="22"/>
                <w:szCs w:val="22"/>
                <w:lang w:val="hr-HR" w:eastAsia="hr-HR"/>
              </w:rPr>
              <w:t xml:space="preserve">Popis radova objavljenih u posljednjih pet godina (navedeno do 10 radova) </w:t>
            </w:r>
          </w:p>
        </w:tc>
        <w:tc>
          <w:tcPr>
            <w:tcW w:w="6584" w:type="dxa"/>
          </w:tcPr>
          <w:p w:rsidR="00F26569" w:rsidRPr="00957BFF" w:rsidRDefault="00F26569" w:rsidP="00E337BE">
            <w:pPr>
              <w:numPr>
                <w:ilvl w:val="0"/>
                <w:numId w:val="116"/>
              </w:numPr>
              <w:spacing w:before="60" w:after="60"/>
              <w:ind w:left="714" w:hanging="357"/>
              <w:jc w:val="both"/>
              <w:rPr>
                <w:rFonts w:ascii="Arial Narrow" w:hAnsi="Arial Narrow" w:cs="Arial"/>
                <w:color w:val="000000"/>
                <w:sz w:val="22"/>
                <w:szCs w:val="22"/>
                <w:lang w:val="hr-HR" w:eastAsia="hr-HR"/>
              </w:rPr>
            </w:pPr>
            <w:r w:rsidRPr="00957BFF">
              <w:rPr>
                <w:rFonts w:ascii="Arial Narrow" w:hAnsi="Arial Narrow" w:cs="Arial"/>
                <w:color w:val="000000"/>
                <w:sz w:val="22"/>
                <w:szCs w:val="22"/>
                <w:lang w:val="hr-HR" w:eastAsia="hr-HR"/>
              </w:rPr>
              <w:t xml:space="preserve">Mrzljak A, Košuta I, Škrtić A, Kardum-Skelin I, Vrhovac R. </w:t>
            </w:r>
            <w:hyperlink r:id="rId614" w:history="1">
              <w:r w:rsidRPr="00957BFF">
                <w:rPr>
                  <w:rFonts w:ascii="Arial Narrow" w:hAnsi="Arial Narrow" w:cs="Arial"/>
                  <w:color w:val="000000"/>
                  <w:sz w:val="22"/>
                  <w:szCs w:val="22"/>
                  <w:lang w:val="hr-HR" w:eastAsia="hr-HR"/>
                </w:rPr>
                <w:t>Metachronous gastrointestinal stromal tumor and acute leukemia after liver transplantation for cholangiocellular carcinoma: is there a link?</w:t>
              </w:r>
            </w:hyperlink>
            <w:r w:rsidRPr="00957BFF">
              <w:rPr>
                <w:rFonts w:ascii="Arial Narrow" w:hAnsi="Arial Narrow" w:cs="Arial"/>
                <w:color w:val="000000"/>
                <w:sz w:val="22"/>
                <w:szCs w:val="22"/>
                <w:lang w:val="hr-HR" w:eastAsia="hr-HR"/>
              </w:rPr>
              <w:t xml:space="preserve"> Case Rep Oncol. 2013;6(1):163-8.</w:t>
            </w:r>
          </w:p>
          <w:p w:rsidR="00F26569" w:rsidRPr="00957BFF" w:rsidRDefault="00F26569" w:rsidP="00E337BE">
            <w:pPr>
              <w:numPr>
                <w:ilvl w:val="0"/>
                <w:numId w:val="116"/>
              </w:numPr>
              <w:spacing w:before="60" w:after="60"/>
              <w:ind w:left="714" w:hanging="357"/>
              <w:jc w:val="both"/>
              <w:rPr>
                <w:rFonts w:ascii="Arial Narrow" w:hAnsi="Arial Narrow" w:cs="Arial"/>
                <w:color w:val="000000"/>
                <w:sz w:val="22"/>
                <w:szCs w:val="22"/>
                <w:lang w:val="hr-HR" w:eastAsia="hr-HR"/>
              </w:rPr>
            </w:pPr>
            <w:r w:rsidRPr="00957BFF">
              <w:rPr>
                <w:rFonts w:ascii="Arial Narrow" w:hAnsi="Arial Narrow" w:cs="Arial"/>
                <w:color w:val="000000"/>
                <w:sz w:val="22"/>
                <w:szCs w:val="22"/>
                <w:lang w:val="hr-HR" w:eastAsia="hr-HR"/>
              </w:rPr>
              <w:t>Mrzljak A, Kosuta I, </w:t>
            </w:r>
            <w:r w:rsidRPr="00957BFF">
              <w:rPr>
                <w:rFonts w:ascii="Arial Narrow" w:hAnsi="Arial Narrow" w:cs="Arial"/>
                <w:bCs/>
                <w:color w:val="000000"/>
                <w:sz w:val="22"/>
                <w:szCs w:val="22"/>
                <w:lang w:val="hr-HR" w:eastAsia="hr-HR"/>
              </w:rPr>
              <w:t>Skrtic A</w:t>
            </w:r>
            <w:r w:rsidRPr="00957BFF">
              <w:rPr>
                <w:rFonts w:ascii="Arial Narrow" w:hAnsi="Arial Narrow" w:cs="Arial"/>
                <w:color w:val="000000"/>
                <w:sz w:val="22"/>
                <w:szCs w:val="22"/>
                <w:lang w:val="hr-HR" w:eastAsia="hr-HR"/>
              </w:rPr>
              <w:t xml:space="preserve">, Kanizaj TF, Vrhovac R. </w:t>
            </w:r>
            <w:hyperlink r:id="rId615" w:history="1">
              <w:r w:rsidRPr="00957BFF">
                <w:rPr>
                  <w:rFonts w:ascii="Arial Narrow" w:hAnsi="Arial Narrow" w:cs="Arial"/>
                  <w:color w:val="000000"/>
                  <w:sz w:val="22"/>
                  <w:szCs w:val="22"/>
                  <w:lang w:val="hr-HR" w:eastAsia="hr-HR"/>
                </w:rPr>
                <w:t>Drug-Induced Liver Injury Associated with Noni (Morinda citrifolia) Juice and Phenobarbital.</w:t>
              </w:r>
            </w:hyperlink>
            <w:r w:rsidRPr="00957BFF">
              <w:rPr>
                <w:rFonts w:ascii="Arial Narrow" w:hAnsi="Arial Narrow" w:cs="Arial"/>
                <w:color w:val="000000"/>
                <w:sz w:val="22"/>
                <w:szCs w:val="22"/>
                <w:lang w:val="hr-HR" w:eastAsia="hr-HR"/>
              </w:rPr>
              <w:t xml:space="preserve"> Case Rep Gastroenterol. 2013;7(1):19-24. </w:t>
            </w:r>
          </w:p>
          <w:p w:rsidR="00F26569" w:rsidRPr="00957BFF" w:rsidRDefault="00F26569" w:rsidP="00E337BE">
            <w:pPr>
              <w:numPr>
                <w:ilvl w:val="0"/>
                <w:numId w:val="116"/>
              </w:numPr>
              <w:spacing w:before="60" w:after="60"/>
              <w:ind w:left="714" w:hanging="357"/>
              <w:jc w:val="both"/>
              <w:rPr>
                <w:rFonts w:ascii="Arial Narrow" w:hAnsi="Arial Narrow" w:cs="Arial"/>
                <w:color w:val="000000"/>
                <w:sz w:val="22"/>
                <w:szCs w:val="22"/>
                <w:lang w:val="hr-HR" w:eastAsia="hr-HR"/>
              </w:rPr>
            </w:pPr>
            <w:r w:rsidRPr="00957BFF">
              <w:rPr>
                <w:rFonts w:ascii="Arial Narrow" w:hAnsi="Arial Narrow" w:cs="Arial"/>
                <w:color w:val="000000"/>
                <w:sz w:val="22"/>
                <w:szCs w:val="22"/>
                <w:lang w:val="hr-HR" w:eastAsia="hr-HR"/>
              </w:rPr>
              <w:t>Tomulic K, Saric JP, Kocman B, </w:t>
            </w:r>
            <w:r w:rsidRPr="00957BFF">
              <w:rPr>
                <w:rFonts w:ascii="Arial Narrow" w:hAnsi="Arial Narrow" w:cs="Arial"/>
                <w:bCs/>
                <w:color w:val="000000"/>
                <w:sz w:val="22"/>
                <w:szCs w:val="22"/>
                <w:lang w:val="hr-HR" w:eastAsia="hr-HR"/>
              </w:rPr>
              <w:t>Skrtic A</w:t>
            </w:r>
            <w:r w:rsidRPr="00957BFF">
              <w:rPr>
                <w:rFonts w:ascii="Arial Narrow" w:hAnsi="Arial Narrow" w:cs="Arial"/>
                <w:color w:val="000000"/>
                <w:sz w:val="22"/>
                <w:szCs w:val="22"/>
                <w:lang w:val="hr-HR" w:eastAsia="hr-HR"/>
              </w:rPr>
              <w:t xml:space="preserve">, Filipcic NV, Acan I. </w:t>
            </w:r>
            <w:hyperlink r:id="rId616" w:history="1">
              <w:r w:rsidRPr="00957BFF">
                <w:rPr>
                  <w:rFonts w:ascii="Arial Narrow" w:hAnsi="Arial Narrow" w:cs="Arial"/>
                  <w:color w:val="000000"/>
                  <w:sz w:val="22"/>
                  <w:szCs w:val="22"/>
                  <w:lang w:val="hr-HR" w:eastAsia="hr-HR"/>
                </w:rPr>
                <w:t>Successful management of unsuspected retroperitoneal paraganglioma via the use of combined epidural and general anesthesia: a case report.</w:t>
              </w:r>
            </w:hyperlink>
            <w:r w:rsidRPr="00957BFF">
              <w:rPr>
                <w:rFonts w:ascii="Arial Narrow" w:hAnsi="Arial Narrow" w:cs="Arial"/>
                <w:color w:val="000000"/>
                <w:sz w:val="22"/>
                <w:szCs w:val="22"/>
                <w:lang w:val="hr-HR" w:eastAsia="hr-HR"/>
              </w:rPr>
              <w:t xml:space="preserve"> J Med Case Rep. 2013;7(1):58.</w:t>
            </w:r>
          </w:p>
          <w:p w:rsidR="00F26569" w:rsidRPr="00957BFF" w:rsidRDefault="00F26569" w:rsidP="00E337BE">
            <w:pPr>
              <w:numPr>
                <w:ilvl w:val="0"/>
                <w:numId w:val="116"/>
              </w:numPr>
              <w:spacing w:before="60" w:after="60"/>
              <w:ind w:left="714" w:hanging="357"/>
              <w:jc w:val="both"/>
              <w:rPr>
                <w:rFonts w:ascii="Arial Narrow" w:hAnsi="Arial Narrow" w:cs="Arial"/>
                <w:color w:val="000000"/>
                <w:sz w:val="22"/>
                <w:szCs w:val="22"/>
                <w:lang w:val="hr-HR" w:eastAsia="hr-HR"/>
              </w:rPr>
            </w:pPr>
            <w:r w:rsidRPr="00957BFF">
              <w:rPr>
                <w:rFonts w:ascii="Arial Narrow" w:hAnsi="Arial Narrow" w:cs="Arial"/>
                <w:color w:val="000000"/>
                <w:sz w:val="22"/>
                <w:szCs w:val="22"/>
                <w:lang w:val="hr-HR" w:eastAsia="hr-HR"/>
              </w:rPr>
              <w:t xml:space="preserve">Fenzl V, Duić Z, Popić-Ramac J, Skrtić A. </w:t>
            </w:r>
            <w:hyperlink r:id="rId617" w:history="1">
              <w:r w:rsidRPr="00957BFF">
                <w:rPr>
                  <w:rFonts w:ascii="Arial Narrow" w:hAnsi="Arial Narrow" w:cs="Arial"/>
                  <w:color w:val="000000"/>
                  <w:sz w:val="22"/>
                  <w:szCs w:val="22"/>
                  <w:lang w:val="hr-HR" w:eastAsia="hr-HR"/>
                </w:rPr>
                <w:t>Unexpected outcome in a treated XY reversal syndrome patient.</w:t>
              </w:r>
            </w:hyperlink>
            <w:r w:rsidRPr="00957BFF">
              <w:rPr>
                <w:rFonts w:ascii="Arial Narrow" w:hAnsi="Arial Narrow" w:cs="Arial"/>
                <w:color w:val="000000"/>
                <w:sz w:val="22"/>
                <w:szCs w:val="22"/>
                <w:lang w:val="hr-HR" w:eastAsia="hr-HR"/>
              </w:rPr>
              <w:t xml:space="preserve"> Acta Clin Croat. 2011 Dec;50(4):603-7.</w:t>
            </w:r>
          </w:p>
          <w:p w:rsidR="00F26569" w:rsidRPr="00957BFF" w:rsidRDefault="00F26569" w:rsidP="00E337BE">
            <w:pPr>
              <w:numPr>
                <w:ilvl w:val="0"/>
                <w:numId w:val="116"/>
              </w:numPr>
              <w:spacing w:before="60" w:after="60"/>
              <w:ind w:left="714" w:hanging="357"/>
              <w:jc w:val="both"/>
              <w:rPr>
                <w:rFonts w:ascii="Arial Narrow" w:hAnsi="Arial Narrow" w:cs="Arial"/>
                <w:color w:val="000000"/>
                <w:sz w:val="22"/>
                <w:szCs w:val="22"/>
                <w:lang w:val="hr-HR" w:eastAsia="hr-HR"/>
              </w:rPr>
            </w:pPr>
            <w:r w:rsidRPr="00957BFF">
              <w:rPr>
                <w:rFonts w:ascii="Arial Narrow" w:hAnsi="Arial Narrow" w:cs="Arial"/>
                <w:color w:val="000000"/>
                <w:sz w:val="22"/>
                <w:szCs w:val="22"/>
                <w:lang w:val="hr-HR" w:eastAsia="hr-HR"/>
              </w:rPr>
              <w:t>Fenzl V, Prkacin I, </w:t>
            </w:r>
            <w:r w:rsidRPr="00957BFF">
              <w:rPr>
                <w:rFonts w:ascii="Arial Narrow" w:hAnsi="Arial Narrow" w:cs="Arial"/>
                <w:bCs/>
                <w:color w:val="000000"/>
                <w:sz w:val="22"/>
                <w:szCs w:val="22"/>
                <w:lang w:val="hr-HR" w:eastAsia="hr-HR"/>
              </w:rPr>
              <w:t>Skrtic A</w:t>
            </w:r>
            <w:r w:rsidRPr="00957BFF">
              <w:rPr>
                <w:rFonts w:ascii="Arial Narrow" w:hAnsi="Arial Narrow" w:cs="Arial"/>
                <w:color w:val="000000"/>
                <w:sz w:val="22"/>
                <w:szCs w:val="22"/>
                <w:lang w:val="hr-HR" w:eastAsia="hr-HR"/>
              </w:rPr>
              <w:t xml:space="preserve">. </w:t>
            </w:r>
            <w:hyperlink r:id="rId618" w:history="1">
              <w:r w:rsidRPr="00957BFF">
                <w:rPr>
                  <w:rFonts w:ascii="Arial Narrow" w:hAnsi="Arial Narrow" w:cs="Arial"/>
                  <w:color w:val="000000"/>
                  <w:sz w:val="22"/>
                  <w:szCs w:val="22"/>
                  <w:lang w:val="hr-HR" w:eastAsia="hr-HR"/>
                </w:rPr>
                <w:t>Malignant melanoma ovarian metastasis mimicking acute tuboovarian abscess.</w:t>
              </w:r>
            </w:hyperlink>
            <w:r w:rsidRPr="00957BFF">
              <w:rPr>
                <w:rFonts w:ascii="Arial Narrow" w:hAnsi="Arial Narrow" w:cs="Arial"/>
                <w:color w:val="000000"/>
                <w:sz w:val="22"/>
                <w:szCs w:val="22"/>
                <w:lang w:val="hr-HR" w:eastAsia="hr-HR"/>
              </w:rPr>
              <w:t xml:space="preserve"> Eur J Gynaecol Oncol. 2011;32(5):582-4.</w:t>
            </w:r>
          </w:p>
          <w:p w:rsidR="00F26569" w:rsidRPr="00957BFF" w:rsidRDefault="00F26569" w:rsidP="00E337BE">
            <w:pPr>
              <w:numPr>
                <w:ilvl w:val="0"/>
                <w:numId w:val="116"/>
              </w:numPr>
              <w:spacing w:before="60" w:after="60"/>
              <w:ind w:left="714" w:hanging="357"/>
              <w:jc w:val="both"/>
              <w:rPr>
                <w:rFonts w:ascii="Arial Narrow" w:hAnsi="Arial Narrow" w:cs="Arial"/>
                <w:color w:val="000000"/>
                <w:sz w:val="22"/>
                <w:szCs w:val="22"/>
                <w:lang w:val="hr-HR" w:eastAsia="hr-HR"/>
              </w:rPr>
            </w:pPr>
            <w:r w:rsidRPr="00957BFF">
              <w:rPr>
                <w:rFonts w:ascii="Arial Narrow" w:hAnsi="Arial Narrow" w:cs="Arial"/>
                <w:color w:val="000000"/>
                <w:sz w:val="22"/>
                <w:szCs w:val="22"/>
                <w:lang w:val="hr-HR" w:eastAsia="hr-HR"/>
              </w:rPr>
              <w:t xml:space="preserve">Borovecki A, Skrtić A, Paro MM, Lasan R, Dominis M. </w:t>
            </w:r>
            <w:hyperlink r:id="rId619" w:history="1">
              <w:r w:rsidRPr="00957BFF">
                <w:rPr>
                  <w:rFonts w:ascii="Arial Narrow" w:hAnsi="Arial Narrow" w:cs="Arial"/>
                  <w:color w:val="000000"/>
                  <w:sz w:val="22"/>
                  <w:szCs w:val="22"/>
                  <w:lang w:val="hr-HR" w:eastAsia="hr-HR"/>
                </w:rPr>
                <w:t>[The unclassifiable myeloproliferative neoplasm--morphological, cytogenetic and clinical features].</w:t>
              </w:r>
            </w:hyperlink>
            <w:r w:rsidRPr="00957BFF">
              <w:rPr>
                <w:rFonts w:ascii="Arial Narrow" w:hAnsi="Arial Narrow" w:cs="Arial"/>
                <w:color w:val="000000"/>
                <w:sz w:val="22"/>
                <w:szCs w:val="22"/>
                <w:lang w:val="hr-HR" w:eastAsia="hr-HR"/>
              </w:rPr>
              <w:t xml:space="preserve"> Acta Med Croatica. 2011 Sep;65 Suppl 1:31-6.</w:t>
            </w:r>
          </w:p>
          <w:p w:rsidR="00F26569" w:rsidRPr="00957BFF" w:rsidRDefault="00F26569" w:rsidP="00E337BE">
            <w:pPr>
              <w:numPr>
                <w:ilvl w:val="0"/>
                <w:numId w:val="116"/>
              </w:numPr>
              <w:spacing w:before="60" w:after="60"/>
              <w:ind w:left="714" w:hanging="357"/>
              <w:jc w:val="both"/>
              <w:rPr>
                <w:rFonts w:ascii="Arial Narrow" w:hAnsi="Arial Narrow" w:cs="Arial"/>
                <w:color w:val="000000"/>
                <w:sz w:val="22"/>
                <w:szCs w:val="22"/>
                <w:lang w:val="hr-HR" w:eastAsia="hr-HR"/>
              </w:rPr>
            </w:pPr>
            <w:r w:rsidRPr="00957BFF">
              <w:rPr>
                <w:rFonts w:ascii="Arial Narrow" w:hAnsi="Arial Narrow" w:cs="Arial"/>
                <w:color w:val="000000"/>
                <w:sz w:val="22"/>
                <w:szCs w:val="22"/>
                <w:lang w:val="hr-HR" w:eastAsia="hr-HR"/>
              </w:rPr>
              <w:t xml:space="preserve">Skrtić A, Korać P, Krišto DR, Ajduković Stojisavljević R, Ivanković D, Dominis M. </w:t>
            </w:r>
            <w:hyperlink r:id="rId620" w:history="1">
              <w:r w:rsidRPr="00957BFF">
                <w:rPr>
                  <w:rFonts w:ascii="Arial Narrow" w:hAnsi="Arial Narrow" w:cs="Arial"/>
                  <w:color w:val="000000"/>
                  <w:sz w:val="22"/>
                  <w:szCs w:val="22"/>
                  <w:lang w:val="hr-HR" w:eastAsia="hr-HR"/>
                </w:rPr>
                <w:t>Immunohistochemical analysis of NOTCH1 and JAGGED1 expression in multiple myeloma and monoclonal gammopathy of undetermined significance.</w:t>
              </w:r>
            </w:hyperlink>
            <w:r w:rsidRPr="00957BFF">
              <w:rPr>
                <w:rFonts w:ascii="Arial Narrow" w:hAnsi="Arial Narrow" w:cs="Arial"/>
                <w:color w:val="000000"/>
                <w:sz w:val="22"/>
                <w:szCs w:val="22"/>
                <w:lang w:val="hr-HR" w:eastAsia="hr-HR"/>
              </w:rPr>
              <w:t xml:space="preserve"> Hum Pathol. 2010;41(12):1702-10. </w:t>
            </w:r>
          </w:p>
          <w:p w:rsidR="00F26569" w:rsidRPr="00957BFF" w:rsidRDefault="00F26569" w:rsidP="00E337BE">
            <w:pPr>
              <w:numPr>
                <w:ilvl w:val="0"/>
                <w:numId w:val="116"/>
              </w:numPr>
              <w:spacing w:before="60" w:after="60"/>
              <w:ind w:left="714" w:hanging="357"/>
              <w:jc w:val="both"/>
              <w:rPr>
                <w:rFonts w:ascii="Arial Narrow" w:hAnsi="Arial Narrow" w:cs="Arial"/>
                <w:color w:val="000000"/>
                <w:sz w:val="22"/>
                <w:szCs w:val="22"/>
                <w:lang w:val="hr-HR" w:eastAsia="hr-HR"/>
              </w:rPr>
            </w:pPr>
            <w:r w:rsidRPr="00957BFF">
              <w:rPr>
                <w:rFonts w:ascii="Arial Narrow" w:hAnsi="Arial Narrow" w:cs="Arial"/>
                <w:bCs/>
                <w:color w:val="000000"/>
                <w:sz w:val="22"/>
                <w:szCs w:val="22"/>
                <w:lang w:val="hr-HR" w:eastAsia="hr-HR"/>
              </w:rPr>
              <w:t>Skrtic A</w:t>
            </w:r>
            <w:r w:rsidRPr="00957BFF">
              <w:rPr>
                <w:rFonts w:ascii="Arial Narrow" w:hAnsi="Arial Narrow" w:cs="Arial"/>
                <w:color w:val="000000"/>
                <w:sz w:val="22"/>
                <w:szCs w:val="22"/>
                <w:lang w:val="hr-HR" w:eastAsia="hr-HR"/>
              </w:rPr>
              <w:t xml:space="preserve">, Sokolic L, Borovecki A, Rosa J, Fenzl V. </w:t>
            </w:r>
            <w:hyperlink r:id="rId621" w:history="1">
              <w:r w:rsidRPr="00957BFF">
                <w:rPr>
                  <w:rFonts w:ascii="Arial Narrow" w:hAnsi="Arial Narrow" w:cs="Arial"/>
                  <w:color w:val="000000"/>
                  <w:sz w:val="22"/>
                  <w:szCs w:val="22"/>
                  <w:lang w:val="hr-HR" w:eastAsia="hr-HR"/>
                </w:rPr>
                <w:t>Immunohistochemical localization of CD31, NOTCH1 and JAGGED1 proteins in experimentally induced polycystic ovaries of immature rats.</w:t>
              </w:r>
            </w:hyperlink>
            <w:r w:rsidRPr="00957BFF">
              <w:rPr>
                <w:rFonts w:ascii="Arial Narrow" w:hAnsi="Arial Narrow" w:cs="Arial"/>
                <w:color w:val="000000"/>
                <w:sz w:val="22"/>
                <w:szCs w:val="22"/>
                <w:lang w:val="hr-HR" w:eastAsia="hr-HR"/>
              </w:rPr>
              <w:t xml:space="preserve"> Acta Histochem. 2011;113(3):262-9..</w:t>
            </w:r>
          </w:p>
          <w:p w:rsidR="00F26569" w:rsidRPr="00957BFF" w:rsidRDefault="00F26569" w:rsidP="00E337BE">
            <w:pPr>
              <w:numPr>
                <w:ilvl w:val="0"/>
                <w:numId w:val="116"/>
              </w:numPr>
              <w:spacing w:before="60" w:after="60"/>
              <w:ind w:left="714" w:hanging="357"/>
              <w:jc w:val="both"/>
              <w:rPr>
                <w:rFonts w:ascii="Arial Narrow" w:hAnsi="Arial Narrow" w:cs="Arial"/>
                <w:color w:val="000000"/>
                <w:sz w:val="22"/>
                <w:szCs w:val="22"/>
                <w:lang w:val="hr-HR" w:eastAsia="hr-HR"/>
              </w:rPr>
            </w:pPr>
            <w:r w:rsidRPr="00957BFF">
              <w:rPr>
                <w:rFonts w:ascii="Arial Narrow" w:hAnsi="Arial Narrow" w:cs="Arial"/>
                <w:color w:val="000000"/>
                <w:sz w:val="22"/>
                <w:szCs w:val="22"/>
                <w:lang w:val="hr-HR" w:eastAsia="hr-HR"/>
              </w:rPr>
              <w:t xml:space="preserve">Korać P, Skrtić A, Peran I, Ventura RA, Dominis M. </w:t>
            </w:r>
            <w:hyperlink r:id="rId622" w:history="1">
              <w:r w:rsidRPr="00957BFF">
                <w:rPr>
                  <w:rFonts w:ascii="Arial Narrow" w:hAnsi="Arial Narrow" w:cs="Arial"/>
                  <w:color w:val="000000"/>
                  <w:sz w:val="22"/>
                  <w:szCs w:val="22"/>
                  <w:lang w:val="hr-HR" w:eastAsia="hr-HR"/>
                </w:rPr>
                <w:t>Atypical FOXP1 expression in malignant plasma cells that show several simultaneous translocations.</w:t>
              </w:r>
            </w:hyperlink>
            <w:r w:rsidRPr="00957BFF">
              <w:rPr>
                <w:rFonts w:ascii="Arial Narrow" w:hAnsi="Arial Narrow" w:cs="Arial"/>
                <w:color w:val="000000"/>
                <w:sz w:val="22"/>
                <w:szCs w:val="22"/>
                <w:lang w:val="hr-HR" w:eastAsia="hr-HR"/>
              </w:rPr>
              <w:t xml:space="preserve"> Histopathology. 2009;54(6):770-1.</w:t>
            </w:r>
          </w:p>
          <w:p w:rsidR="00F26569" w:rsidRPr="00957BFF" w:rsidRDefault="00F26569" w:rsidP="00E337BE">
            <w:pPr>
              <w:numPr>
                <w:ilvl w:val="0"/>
                <w:numId w:val="116"/>
              </w:numPr>
              <w:spacing w:before="60" w:after="60"/>
              <w:ind w:left="714" w:hanging="357"/>
              <w:jc w:val="both"/>
              <w:rPr>
                <w:rFonts w:ascii="Arial Narrow" w:hAnsi="Arial Narrow" w:cs="Arial"/>
                <w:color w:val="000000"/>
                <w:sz w:val="22"/>
                <w:szCs w:val="22"/>
                <w:lang w:val="hr-HR"/>
              </w:rPr>
            </w:pPr>
            <w:r w:rsidRPr="00957BFF">
              <w:rPr>
                <w:rFonts w:ascii="Arial Narrow" w:hAnsi="Arial Narrow" w:cs="Arial"/>
                <w:color w:val="000000"/>
                <w:sz w:val="22"/>
                <w:szCs w:val="22"/>
                <w:lang w:val="hr-HR" w:eastAsia="hr-HR"/>
              </w:rPr>
              <w:t xml:space="preserve">Korać P, Peran I, Skrtić A, Ajduković R, Kristo DR, Dominis M. </w:t>
            </w:r>
            <w:hyperlink r:id="rId623" w:history="1">
              <w:r w:rsidRPr="00957BFF">
                <w:rPr>
                  <w:rFonts w:ascii="Arial Narrow" w:hAnsi="Arial Narrow" w:cs="Arial"/>
                  <w:color w:val="000000"/>
                  <w:sz w:val="22"/>
                  <w:szCs w:val="22"/>
                  <w:lang w:val="hr-HR" w:eastAsia="hr-HR"/>
                </w:rPr>
                <w:t>FOXP1 expression in monoclonal gammopathy of undetermined significance and multiple myeloma.</w:t>
              </w:r>
            </w:hyperlink>
            <w:r w:rsidRPr="00957BFF">
              <w:rPr>
                <w:rFonts w:ascii="Arial Narrow" w:hAnsi="Arial Narrow" w:cs="Arial"/>
                <w:color w:val="000000"/>
                <w:sz w:val="22"/>
                <w:szCs w:val="22"/>
                <w:lang w:val="hr-HR" w:eastAsia="hr-HR"/>
              </w:rPr>
              <w:t xml:space="preserve"> Pathol Int. 2009;59(5):354-8.</w:t>
            </w:r>
          </w:p>
          <w:p w:rsidR="00F26569" w:rsidRPr="00957BFF" w:rsidRDefault="00F26569" w:rsidP="0005341E">
            <w:pPr>
              <w:autoSpaceDE w:val="0"/>
              <w:autoSpaceDN w:val="0"/>
              <w:adjustRightInd w:val="0"/>
              <w:spacing w:before="60" w:after="60"/>
              <w:rPr>
                <w:rFonts w:ascii="Arial Narrow" w:hAnsi="Arial Narrow" w:cs="Arial"/>
                <w:color w:val="000000"/>
                <w:sz w:val="22"/>
                <w:szCs w:val="22"/>
                <w:lang w:val="hr-HR" w:eastAsia="hr-HR"/>
              </w:rPr>
            </w:pPr>
          </w:p>
        </w:tc>
      </w:tr>
      <w:tr w:rsidR="00F26569" w:rsidRPr="00957BFF" w:rsidTr="00D73881">
        <w:trPr>
          <w:trHeight w:val="854"/>
        </w:trPr>
        <w:tc>
          <w:tcPr>
            <w:tcW w:w="2880" w:type="dxa"/>
          </w:tcPr>
          <w:p w:rsidR="00F26569" w:rsidRPr="00957BFF" w:rsidRDefault="00F26569" w:rsidP="0005341E">
            <w:pPr>
              <w:autoSpaceDE w:val="0"/>
              <w:autoSpaceDN w:val="0"/>
              <w:adjustRightInd w:val="0"/>
              <w:spacing w:before="60" w:after="60"/>
              <w:rPr>
                <w:rFonts w:ascii="Arial Narrow" w:hAnsi="Arial Narrow" w:cs="Arial"/>
                <w:color w:val="000000"/>
                <w:sz w:val="22"/>
                <w:szCs w:val="22"/>
                <w:lang w:val="hr-HR" w:eastAsia="hr-HR"/>
              </w:rPr>
            </w:pPr>
            <w:r w:rsidRPr="00957BFF">
              <w:rPr>
                <w:rFonts w:ascii="Arial Narrow" w:hAnsi="Arial Narrow" w:cs="Arial"/>
                <w:b/>
                <w:bCs/>
                <w:color w:val="000000"/>
                <w:sz w:val="22"/>
                <w:szCs w:val="22"/>
                <w:lang w:val="hr-HR" w:eastAsia="hr-HR"/>
              </w:rPr>
              <w:t xml:space="preserve">Datum zadnjeg izbora u znanstveno-nastavno ili nastavno zvanje </w:t>
            </w:r>
          </w:p>
        </w:tc>
        <w:tc>
          <w:tcPr>
            <w:tcW w:w="6584" w:type="dxa"/>
          </w:tcPr>
          <w:p w:rsidR="00F26569" w:rsidRPr="00957BFF" w:rsidRDefault="00F26569" w:rsidP="0005341E">
            <w:pPr>
              <w:autoSpaceDE w:val="0"/>
              <w:autoSpaceDN w:val="0"/>
              <w:adjustRightInd w:val="0"/>
              <w:spacing w:before="60" w:after="60"/>
              <w:rPr>
                <w:rFonts w:ascii="Arial Narrow" w:hAnsi="Arial Narrow" w:cs="Arial"/>
                <w:color w:val="000000"/>
                <w:sz w:val="22"/>
                <w:szCs w:val="22"/>
                <w:lang w:val="hr-HR" w:eastAsia="hr-HR"/>
              </w:rPr>
            </w:pPr>
            <w:r w:rsidRPr="00957BFF">
              <w:rPr>
                <w:rFonts w:ascii="Arial Narrow" w:hAnsi="Arial Narrow" w:cs="Arial"/>
                <w:color w:val="000000"/>
                <w:sz w:val="22"/>
                <w:szCs w:val="22"/>
                <w:lang w:val="hr-HR" w:eastAsia="hr-HR"/>
              </w:rPr>
              <w:t>Naslovno znanstveno-nastavno zvanje docentice (područje biomedicine i zdravstva, polje: kliničke medicinske znanosti/patologija na Medicinskom fakultetu Sveučilišta u Zagrebu 21.svibnja 2012.</w:t>
            </w:r>
          </w:p>
          <w:p w:rsidR="00F26569" w:rsidRPr="00957BFF" w:rsidRDefault="00F26569" w:rsidP="0005341E">
            <w:pPr>
              <w:autoSpaceDE w:val="0"/>
              <w:autoSpaceDN w:val="0"/>
              <w:adjustRightInd w:val="0"/>
              <w:spacing w:before="60" w:after="60"/>
              <w:rPr>
                <w:rFonts w:ascii="Arial Narrow" w:hAnsi="Arial Narrow" w:cs="Arial"/>
                <w:color w:val="000000"/>
                <w:sz w:val="22"/>
                <w:szCs w:val="22"/>
                <w:lang w:val="hr-HR" w:eastAsia="hr-HR"/>
              </w:rPr>
            </w:pPr>
          </w:p>
        </w:tc>
      </w:tr>
    </w:tbl>
    <w:p w:rsidR="00F26569" w:rsidRPr="0005341E" w:rsidRDefault="00F26569" w:rsidP="0005341E">
      <w:pPr>
        <w:spacing w:before="60" w:after="60"/>
        <w:rPr>
          <w:rFonts w:ascii="Arial Narrow" w:hAnsi="Arial Narrow" w:cs="Arial"/>
          <w:sz w:val="22"/>
          <w:szCs w:val="22"/>
          <w:lang w:val="hr-HR"/>
        </w:rPr>
      </w:pPr>
    </w:p>
    <w:p w:rsidR="00F26569" w:rsidRPr="0005341E" w:rsidRDefault="00F26569" w:rsidP="0005341E">
      <w:pPr>
        <w:spacing w:before="60" w:after="60"/>
        <w:rPr>
          <w:rFonts w:ascii="Arial Narrow" w:hAnsi="Arial Narrow" w:cs="Arial"/>
          <w:sz w:val="22"/>
          <w:szCs w:val="22"/>
          <w:lang w:val="hr-HR"/>
        </w:rPr>
      </w:pPr>
    </w:p>
    <w:tbl>
      <w:tblPr>
        <w:tblW w:w="9297" w:type="dxa"/>
        <w:tblInd w:w="-5" w:type="dxa"/>
        <w:tblLayout w:type="fixed"/>
        <w:tblLook w:val="0000"/>
      </w:tblPr>
      <w:tblGrid>
        <w:gridCol w:w="1959"/>
        <w:gridCol w:w="7338"/>
      </w:tblGrid>
      <w:tr w:rsidR="007544A2" w:rsidRPr="0005341E" w:rsidTr="00211215">
        <w:tc>
          <w:tcPr>
            <w:tcW w:w="1959" w:type="dxa"/>
            <w:tcBorders>
              <w:top w:val="single" w:sz="4" w:space="0" w:color="000000"/>
              <w:left w:val="single" w:sz="4" w:space="0" w:color="000000"/>
              <w:bottom w:val="single" w:sz="4" w:space="0" w:color="000000"/>
            </w:tcBorders>
            <w:shd w:val="clear" w:color="auto" w:fill="auto"/>
            <w:vAlign w:val="bottom"/>
          </w:tcPr>
          <w:p w:rsidR="007544A2" w:rsidRPr="0005341E" w:rsidRDefault="007544A2" w:rsidP="0005341E">
            <w:pPr>
              <w:spacing w:before="60" w:after="60"/>
              <w:rPr>
                <w:rFonts w:ascii="Arial Narrow" w:hAnsi="Arial Narrow"/>
              </w:rPr>
            </w:pPr>
            <w:r w:rsidRPr="0005341E">
              <w:rPr>
                <w:rFonts w:ascii="Arial Narrow" w:hAnsi="Arial Narrow" w:cs="Arial"/>
                <w:b/>
                <w:bCs/>
                <w:sz w:val="20"/>
                <w:szCs w:val="20"/>
                <w:lang w:val="hr-HR"/>
              </w:rPr>
              <w:t>Ime</w:t>
            </w:r>
          </w:p>
        </w:tc>
        <w:tc>
          <w:tcPr>
            <w:tcW w:w="73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44A2" w:rsidRPr="0005341E" w:rsidRDefault="007544A2" w:rsidP="0005341E">
            <w:pPr>
              <w:spacing w:before="60" w:after="60"/>
              <w:rPr>
                <w:rFonts w:ascii="Arial Narrow" w:hAnsi="Arial Narrow"/>
              </w:rPr>
            </w:pPr>
            <w:r w:rsidRPr="0005341E">
              <w:rPr>
                <w:rFonts w:ascii="Arial Narrow" w:hAnsi="Arial Narrow" w:cs="Arial"/>
                <w:bCs/>
                <w:lang w:val="hr-HR"/>
              </w:rPr>
              <w:t>Tajana</w:t>
            </w:r>
          </w:p>
        </w:tc>
      </w:tr>
      <w:tr w:rsidR="007544A2" w:rsidRPr="0005341E" w:rsidTr="00211215">
        <w:tc>
          <w:tcPr>
            <w:tcW w:w="1959" w:type="dxa"/>
            <w:tcBorders>
              <w:top w:val="single" w:sz="4" w:space="0" w:color="000000"/>
              <w:left w:val="single" w:sz="4" w:space="0" w:color="000000"/>
              <w:bottom w:val="single" w:sz="4" w:space="0" w:color="000000"/>
            </w:tcBorders>
            <w:shd w:val="clear" w:color="auto" w:fill="auto"/>
            <w:vAlign w:val="bottom"/>
          </w:tcPr>
          <w:p w:rsidR="007544A2" w:rsidRPr="0005341E" w:rsidRDefault="007544A2" w:rsidP="0005341E">
            <w:pPr>
              <w:spacing w:before="60" w:after="60"/>
              <w:rPr>
                <w:rFonts w:ascii="Arial Narrow" w:hAnsi="Arial Narrow"/>
              </w:rPr>
            </w:pPr>
            <w:r w:rsidRPr="0005341E">
              <w:rPr>
                <w:rFonts w:ascii="Arial Narrow" w:hAnsi="Arial Narrow" w:cs="Arial"/>
                <w:b/>
                <w:bCs/>
                <w:sz w:val="20"/>
                <w:szCs w:val="20"/>
                <w:lang w:val="hr-HR"/>
              </w:rPr>
              <w:t>Prezime</w:t>
            </w:r>
          </w:p>
        </w:tc>
        <w:tc>
          <w:tcPr>
            <w:tcW w:w="73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44A2" w:rsidRPr="0005341E" w:rsidRDefault="007544A2" w:rsidP="0005341E">
            <w:pPr>
              <w:spacing w:before="60" w:after="60"/>
              <w:rPr>
                <w:rFonts w:ascii="Arial Narrow" w:hAnsi="Arial Narrow"/>
              </w:rPr>
            </w:pPr>
            <w:r w:rsidRPr="0005341E">
              <w:rPr>
                <w:rFonts w:ascii="Arial Narrow" w:hAnsi="Arial Narrow" w:cs="Arial"/>
                <w:bCs/>
                <w:lang w:val="hr-HR"/>
              </w:rPr>
              <w:t>Štoos-Veić</w:t>
            </w:r>
          </w:p>
        </w:tc>
      </w:tr>
      <w:tr w:rsidR="007544A2" w:rsidRPr="0005341E" w:rsidTr="00211215">
        <w:tc>
          <w:tcPr>
            <w:tcW w:w="1959" w:type="dxa"/>
            <w:tcBorders>
              <w:top w:val="single" w:sz="4" w:space="0" w:color="000000"/>
              <w:left w:val="single" w:sz="4" w:space="0" w:color="000000"/>
              <w:bottom w:val="single" w:sz="4" w:space="0" w:color="000000"/>
            </w:tcBorders>
            <w:shd w:val="clear" w:color="auto" w:fill="auto"/>
            <w:vAlign w:val="bottom"/>
          </w:tcPr>
          <w:p w:rsidR="007544A2" w:rsidRPr="0005341E" w:rsidRDefault="007544A2" w:rsidP="0005341E">
            <w:pPr>
              <w:spacing w:before="60" w:after="60"/>
              <w:rPr>
                <w:rFonts w:ascii="Arial Narrow" w:hAnsi="Arial Narrow"/>
              </w:rPr>
            </w:pPr>
            <w:r w:rsidRPr="0005341E">
              <w:rPr>
                <w:rFonts w:ascii="Arial Narrow" w:hAnsi="Arial Narrow" w:cs="Arial"/>
                <w:b/>
                <w:bCs/>
                <w:sz w:val="20"/>
                <w:szCs w:val="20"/>
                <w:lang w:val="hr-HR"/>
              </w:rPr>
              <w:t>Naziv ustanove</w:t>
            </w:r>
          </w:p>
        </w:tc>
        <w:tc>
          <w:tcPr>
            <w:tcW w:w="73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44A2" w:rsidRPr="0005341E" w:rsidRDefault="007544A2" w:rsidP="0005341E">
            <w:pPr>
              <w:spacing w:before="60" w:after="60"/>
              <w:rPr>
                <w:rFonts w:ascii="Arial Narrow" w:hAnsi="Arial Narrow"/>
              </w:rPr>
            </w:pPr>
            <w:r w:rsidRPr="0005341E">
              <w:rPr>
                <w:rFonts w:ascii="Arial Narrow" w:hAnsi="Arial Narrow" w:cs="Arial Narrow"/>
              </w:rPr>
              <w:t>Klinička bolnica Dubrava</w:t>
            </w:r>
          </w:p>
        </w:tc>
      </w:tr>
      <w:tr w:rsidR="007544A2" w:rsidRPr="0005341E" w:rsidTr="00211215">
        <w:tc>
          <w:tcPr>
            <w:tcW w:w="1959" w:type="dxa"/>
            <w:tcBorders>
              <w:top w:val="single" w:sz="4" w:space="0" w:color="000000"/>
              <w:left w:val="single" w:sz="4" w:space="0" w:color="000000"/>
              <w:bottom w:val="single" w:sz="4" w:space="0" w:color="000000"/>
            </w:tcBorders>
            <w:shd w:val="clear" w:color="auto" w:fill="auto"/>
            <w:vAlign w:val="bottom"/>
          </w:tcPr>
          <w:p w:rsidR="007544A2" w:rsidRPr="0005341E" w:rsidRDefault="007544A2" w:rsidP="0005341E">
            <w:pPr>
              <w:spacing w:before="60" w:after="60"/>
              <w:rPr>
                <w:rFonts w:ascii="Arial Narrow" w:hAnsi="Arial Narrow"/>
              </w:rPr>
            </w:pPr>
            <w:r w:rsidRPr="0005341E">
              <w:rPr>
                <w:rFonts w:ascii="Arial Narrow" w:hAnsi="Arial Narrow" w:cs="Arial"/>
                <w:b/>
                <w:bCs/>
                <w:sz w:val="20"/>
                <w:szCs w:val="20"/>
                <w:lang w:val="hr-HR"/>
              </w:rPr>
              <w:t>E-mail adresa</w:t>
            </w:r>
          </w:p>
        </w:tc>
        <w:tc>
          <w:tcPr>
            <w:tcW w:w="73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44A2" w:rsidRPr="0005341E" w:rsidRDefault="007544A2" w:rsidP="0005341E">
            <w:pPr>
              <w:spacing w:before="60" w:after="60"/>
              <w:rPr>
                <w:rFonts w:ascii="Arial Narrow" w:hAnsi="Arial Narrow"/>
              </w:rPr>
            </w:pPr>
            <w:r w:rsidRPr="0005341E">
              <w:rPr>
                <w:rFonts w:ascii="Arial Narrow" w:hAnsi="Arial Narrow" w:cs="Arial Narrow"/>
              </w:rPr>
              <w:t>tveic@kbd.hr, 01 290 2890</w:t>
            </w:r>
          </w:p>
        </w:tc>
      </w:tr>
      <w:tr w:rsidR="007544A2" w:rsidRPr="0005341E" w:rsidTr="00211215">
        <w:tc>
          <w:tcPr>
            <w:tcW w:w="1959" w:type="dxa"/>
            <w:tcBorders>
              <w:top w:val="single" w:sz="4" w:space="0" w:color="000000"/>
              <w:left w:val="single" w:sz="4" w:space="0" w:color="000000"/>
              <w:bottom w:val="single" w:sz="4" w:space="0" w:color="000000"/>
            </w:tcBorders>
            <w:shd w:val="clear" w:color="auto" w:fill="auto"/>
            <w:vAlign w:val="bottom"/>
          </w:tcPr>
          <w:p w:rsidR="007544A2" w:rsidRPr="0005341E" w:rsidRDefault="007544A2" w:rsidP="0005341E">
            <w:pPr>
              <w:spacing w:before="60" w:after="60"/>
              <w:rPr>
                <w:rFonts w:ascii="Arial Narrow" w:hAnsi="Arial Narrow"/>
              </w:rPr>
            </w:pPr>
            <w:r w:rsidRPr="0005341E">
              <w:rPr>
                <w:rFonts w:ascii="Arial Narrow" w:hAnsi="Arial Narrow" w:cs="Arial"/>
                <w:b/>
                <w:bCs/>
                <w:sz w:val="20"/>
                <w:szCs w:val="20"/>
                <w:lang w:val="hr-HR"/>
              </w:rPr>
              <w:t>Adresa osobne web stranice</w:t>
            </w:r>
          </w:p>
        </w:tc>
        <w:tc>
          <w:tcPr>
            <w:tcW w:w="7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4A2" w:rsidRPr="0005341E" w:rsidRDefault="007544A2" w:rsidP="0005341E">
            <w:pPr>
              <w:snapToGrid w:val="0"/>
              <w:spacing w:before="60" w:after="60"/>
              <w:rPr>
                <w:rFonts w:ascii="Arial Narrow" w:hAnsi="Arial Narrow"/>
              </w:rPr>
            </w:pPr>
          </w:p>
        </w:tc>
      </w:tr>
      <w:tr w:rsidR="007544A2" w:rsidRPr="0005341E" w:rsidTr="00211215">
        <w:tc>
          <w:tcPr>
            <w:tcW w:w="1959" w:type="dxa"/>
            <w:tcBorders>
              <w:top w:val="single" w:sz="4" w:space="0" w:color="000000"/>
              <w:left w:val="single" w:sz="4" w:space="0" w:color="000000"/>
              <w:bottom w:val="single" w:sz="4" w:space="0" w:color="000000"/>
            </w:tcBorders>
            <w:shd w:val="clear" w:color="auto" w:fill="auto"/>
          </w:tcPr>
          <w:p w:rsidR="007544A2" w:rsidRPr="0005341E" w:rsidRDefault="007544A2" w:rsidP="0005341E">
            <w:pPr>
              <w:spacing w:before="60" w:after="60"/>
              <w:rPr>
                <w:rFonts w:ascii="Arial Narrow" w:hAnsi="Arial Narrow"/>
              </w:rPr>
            </w:pPr>
            <w:r w:rsidRPr="0005341E">
              <w:rPr>
                <w:rFonts w:ascii="Arial Narrow" w:hAnsi="Arial Narrow" w:cs="Arial"/>
                <w:b/>
                <w:bCs/>
                <w:sz w:val="20"/>
                <w:szCs w:val="20"/>
                <w:lang w:val="hr-HR"/>
              </w:rPr>
              <w:t>Životopis</w:t>
            </w:r>
          </w:p>
        </w:tc>
        <w:tc>
          <w:tcPr>
            <w:tcW w:w="73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44A2" w:rsidRPr="0005341E" w:rsidRDefault="007544A2" w:rsidP="0005341E">
            <w:pPr>
              <w:spacing w:before="60" w:after="60"/>
              <w:rPr>
                <w:rFonts w:ascii="Arial Narrow" w:hAnsi="Arial Narrow" w:cs="Arial Narrow"/>
              </w:rPr>
            </w:pPr>
            <w:r w:rsidRPr="0005341E">
              <w:rPr>
                <w:rFonts w:ascii="Arial Narrow" w:hAnsi="Arial Narrow" w:cs="Arial"/>
                <w:b/>
                <w:lang w:val="hr-HR"/>
              </w:rPr>
              <w:t>Obrazovanje</w:t>
            </w:r>
          </w:p>
          <w:p w:rsidR="007544A2" w:rsidRPr="0005341E" w:rsidRDefault="007544A2" w:rsidP="0005341E">
            <w:pPr>
              <w:spacing w:before="60" w:after="60"/>
              <w:rPr>
                <w:rFonts w:ascii="Arial Narrow" w:eastAsia="Arial Narrow" w:hAnsi="Arial Narrow" w:cs="Arial Narrow"/>
              </w:rPr>
            </w:pPr>
            <w:r w:rsidRPr="0005341E">
              <w:rPr>
                <w:rFonts w:ascii="Arial Narrow" w:hAnsi="Arial Narrow" w:cs="Arial Narrow"/>
              </w:rPr>
              <w:t xml:space="preserve">1983 – 1988    Medicinski fakultet Sveučilišta u Zagrebu, diplomirala 15. srpnja </w:t>
            </w:r>
          </w:p>
          <w:p w:rsidR="007544A2" w:rsidRPr="0005341E" w:rsidRDefault="007544A2" w:rsidP="0005341E">
            <w:pPr>
              <w:spacing w:before="60" w:after="60"/>
              <w:rPr>
                <w:rFonts w:ascii="Arial Narrow" w:eastAsia="Arial Narrow" w:hAnsi="Arial Narrow" w:cs="Arial Narrow"/>
              </w:rPr>
            </w:pPr>
            <w:r w:rsidRPr="0005341E">
              <w:rPr>
                <w:rFonts w:ascii="Arial Narrow" w:hAnsi="Arial Narrow" w:cs="Arial Narrow"/>
              </w:rPr>
              <w:t xml:space="preserve">1988.godine s prosjekom ocjena 4,57 i stekla naziv doktor  </w:t>
            </w:r>
          </w:p>
          <w:p w:rsidR="007544A2" w:rsidRPr="0005341E" w:rsidRDefault="007544A2" w:rsidP="0005341E">
            <w:pPr>
              <w:spacing w:before="60" w:after="60"/>
              <w:rPr>
                <w:rFonts w:ascii="Arial Narrow" w:hAnsi="Arial Narrow" w:cs="Arial Narrow"/>
              </w:rPr>
            </w:pPr>
            <w:r w:rsidRPr="0005341E">
              <w:rPr>
                <w:rFonts w:ascii="Arial Narrow" w:hAnsi="Arial Narrow" w:cs="Arial Narrow"/>
              </w:rPr>
              <w:t xml:space="preserve">medicine </w:t>
            </w:r>
          </w:p>
          <w:p w:rsidR="007544A2" w:rsidRPr="0005341E" w:rsidRDefault="007544A2" w:rsidP="0005341E">
            <w:pPr>
              <w:spacing w:before="60" w:after="60"/>
              <w:rPr>
                <w:rFonts w:ascii="Arial Narrow" w:hAnsi="Arial Narrow" w:cs="Arial Narrow"/>
              </w:rPr>
            </w:pPr>
            <w:r w:rsidRPr="0005341E">
              <w:rPr>
                <w:rFonts w:ascii="Arial Narrow" w:hAnsi="Arial Narrow" w:cs="Arial Narrow"/>
              </w:rPr>
              <w:t xml:space="preserve">1989                Državni ispit za doktora medicine </w:t>
            </w:r>
          </w:p>
          <w:p w:rsidR="007544A2" w:rsidRPr="0005341E" w:rsidRDefault="007544A2" w:rsidP="0005341E">
            <w:pPr>
              <w:spacing w:before="60" w:after="60"/>
              <w:rPr>
                <w:rFonts w:ascii="Arial Narrow" w:eastAsia="Arial Narrow" w:hAnsi="Arial Narrow" w:cs="Arial Narrow"/>
              </w:rPr>
            </w:pPr>
            <w:r w:rsidRPr="0005341E">
              <w:rPr>
                <w:rFonts w:ascii="Arial Narrow" w:hAnsi="Arial Narrow" w:cs="Arial Narrow"/>
              </w:rPr>
              <w:t>1991 – 1995    Specijalizacija iz medicinske citologije, Dom zdravlja Novi Zagreb</w:t>
            </w:r>
          </w:p>
          <w:p w:rsidR="007544A2" w:rsidRPr="0005341E" w:rsidRDefault="007544A2" w:rsidP="0005341E">
            <w:pPr>
              <w:spacing w:before="60" w:after="60"/>
              <w:rPr>
                <w:rFonts w:ascii="Arial Narrow" w:eastAsia="Arial Narrow" w:hAnsi="Arial Narrow" w:cs="Arial Narrow"/>
              </w:rPr>
            </w:pPr>
            <w:r w:rsidRPr="0005341E">
              <w:rPr>
                <w:rFonts w:ascii="Arial Narrow" w:hAnsi="Arial Narrow" w:cs="Arial Narrow"/>
              </w:rPr>
              <w:t>specijalistički ispit položila 16.siječnja 1995.godine, stekla naziv</w:t>
            </w:r>
          </w:p>
          <w:p w:rsidR="007544A2" w:rsidRPr="0005341E" w:rsidRDefault="007544A2" w:rsidP="0005341E">
            <w:pPr>
              <w:spacing w:before="60" w:after="60"/>
              <w:rPr>
                <w:rFonts w:ascii="Arial Narrow" w:hAnsi="Arial Narrow" w:cs="Arial Narrow"/>
              </w:rPr>
            </w:pPr>
            <w:r w:rsidRPr="0005341E">
              <w:rPr>
                <w:rFonts w:ascii="Arial Narrow" w:hAnsi="Arial Narrow" w:cs="Arial Narrow"/>
              </w:rPr>
              <w:t xml:space="preserve">Specijalist medicinske (kliničke) citologije </w:t>
            </w:r>
          </w:p>
          <w:p w:rsidR="007544A2" w:rsidRPr="0005341E" w:rsidRDefault="007544A2" w:rsidP="0005341E">
            <w:pPr>
              <w:spacing w:before="60" w:after="60"/>
              <w:rPr>
                <w:rFonts w:ascii="Arial Narrow" w:eastAsia="Arial Narrow" w:hAnsi="Arial Narrow" w:cs="Arial Narrow"/>
              </w:rPr>
            </w:pPr>
            <w:r w:rsidRPr="0005341E">
              <w:rPr>
                <w:rFonts w:ascii="Arial Narrow" w:hAnsi="Arial Narrow" w:cs="Arial Narrow"/>
              </w:rPr>
              <w:t xml:space="preserve">2005 – 2007    Doktorski poslijediplomski studij biomedicina i zdravstvo, </w:t>
            </w:r>
          </w:p>
          <w:p w:rsidR="007544A2" w:rsidRPr="0005341E" w:rsidRDefault="007544A2" w:rsidP="0005341E">
            <w:pPr>
              <w:spacing w:before="60" w:after="60"/>
              <w:rPr>
                <w:rFonts w:ascii="Arial Narrow" w:hAnsi="Arial Narrow" w:cs="Arial Narrow"/>
              </w:rPr>
            </w:pPr>
            <w:r w:rsidRPr="0005341E">
              <w:rPr>
                <w:rFonts w:ascii="Arial Narrow" w:hAnsi="Arial Narrow" w:cs="Arial Narrow"/>
              </w:rPr>
              <w:t xml:space="preserve">Medicinski fakultet Sveučilišta u Zagrebu </w:t>
            </w:r>
          </w:p>
          <w:p w:rsidR="007544A2" w:rsidRPr="0005341E" w:rsidRDefault="007544A2" w:rsidP="0005341E">
            <w:pPr>
              <w:spacing w:before="60" w:after="60"/>
              <w:rPr>
                <w:rFonts w:ascii="Arial Narrow" w:hAnsi="Arial Narrow" w:cs="Arial Narrow"/>
              </w:rPr>
            </w:pPr>
            <w:r w:rsidRPr="0005341E">
              <w:rPr>
                <w:rFonts w:ascii="Arial Narrow" w:hAnsi="Arial Narrow" w:cs="Arial Narrow"/>
              </w:rPr>
              <w:t>Stručno usavršavanje</w:t>
            </w:r>
          </w:p>
          <w:p w:rsidR="007544A2" w:rsidRPr="0005341E" w:rsidRDefault="007544A2" w:rsidP="0005341E">
            <w:pPr>
              <w:spacing w:before="60" w:after="60"/>
              <w:rPr>
                <w:rFonts w:ascii="Arial Narrow" w:eastAsia="Arial Narrow" w:hAnsi="Arial Narrow" w:cs="Arial Narrow"/>
              </w:rPr>
            </w:pPr>
            <w:r w:rsidRPr="0005341E">
              <w:rPr>
                <w:rFonts w:ascii="Arial Narrow" w:hAnsi="Arial Narrow" w:cs="Arial Narrow"/>
              </w:rPr>
              <w:t xml:space="preserve">2004               Universita di Ferrara simpozij» Diagnostic governance of </w:t>
            </w:r>
          </w:p>
          <w:p w:rsidR="007544A2" w:rsidRPr="0005341E" w:rsidRDefault="007544A2" w:rsidP="0005341E">
            <w:pPr>
              <w:spacing w:before="60" w:after="60"/>
              <w:rPr>
                <w:rFonts w:ascii="Arial Narrow" w:eastAsia="Arial Narrow" w:hAnsi="Arial Narrow" w:cs="Arial Narrow"/>
              </w:rPr>
            </w:pPr>
            <w:r w:rsidRPr="0005341E">
              <w:rPr>
                <w:rFonts w:ascii="Arial Narrow" w:hAnsi="Arial Narrow" w:cs="Arial Narrow"/>
              </w:rPr>
              <w:t xml:space="preserve">screenings for cervical and breast cancer State -of-the-art», </w:t>
            </w:r>
          </w:p>
          <w:p w:rsidR="007544A2" w:rsidRPr="0005341E" w:rsidRDefault="007544A2" w:rsidP="0005341E">
            <w:pPr>
              <w:spacing w:before="60" w:after="60"/>
              <w:rPr>
                <w:rFonts w:ascii="Arial Narrow" w:hAnsi="Arial Narrow" w:cs="Arial Narrow"/>
              </w:rPr>
            </w:pPr>
            <w:r w:rsidRPr="0005341E">
              <w:rPr>
                <w:rFonts w:ascii="Arial Narrow" w:hAnsi="Arial Narrow" w:cs="Arial Narrow"/>
              </w:rPr>
              <w:t xml:space="preserve">8.7. 2004., Ferrara, Italija </w:t>
            </w:r>
          </w:p>
          <w:p w:rsidR="007544A2" w:rsidRPr="0005341E" w:rsidRDefault="007544A2" w:rsidP="0005341E">
            <w:pPr>
              <w:spacing w:before="60" w:after="60"/>
              <w:rPr>
                <w:rFonts w:ascii="Arial Narrow" w:eastAsia="Arial Narrow" w:hAnsi="Arial Narrow" w:cs="Arial Narrow"/>
              </w:rPr>
            </w:pPr>
            <w:r w:rsidRPr="0005341E">
              <w:rPr>
                <w:rFonts w:ascii="Arial Narrow" w:hAnsi="Arial Narrow" w:cs="Arial Narrow"/>
              </w:rPr>
              <w:t>2007               8th International Course on Bone Marrow Biopsy Pathology;</w:t>
            </w:r>
          </w:p>
          <w:p w:rsidR="007544A2" w:rsidRPr="0005341E" w:rsidRDefault="007544A2" w:rsidP="0005341E">
            <w:pPr>
              <w:spacing w:before="60" w:after="60"/>
              <w:rPr>
                <w:rFonts w:ascii="Arial Narrow" w:eastAsia="Arial Narrow" w:hAnsi="Arial Narrow" w:cs="Arial Narrow"/>
              </w:rPr>
            </w:pPr>
            <w:r w:rsidRPr="0005341E">
              <w:rPr>
                <w:rFonts w:ascii="Arial Narrow" w:hAnsi="Arial Narrow" w:cs="Arial Narrow"/>
              </w:rPr>
              <w:t xml:space="preserve">European Bone Marrow Working Group under the ausipcies of </w:t>
            </w:r>
          </w:p>
          <w:p w:rsidR="007544A2" w:rsidRPr="0005341E" w:rsidRDefault="007544A2" w:rsidP="0005341E">
            <w:pPr>
              <w:spacing w:before="60" w:after="60"/>
              <w:rPr>
                <w:rFonts w:ascii="Arial Narrow" w:eastAsia="Arial Narrow" w:hAnsi="Arial Narrow" w:cs="Arial Narrow"/>
              </w:rPr>
            </w:pPr>
            <w:r w:rsidRPr="0005341E">
              <w:rPr>
                <w:rFonts w:ascii="Arial Narrow" w:hAnsi="Arial Narrow" w:cs="Arial Narrow"/>
              </w:rPr>
              <w:t xml:space="preserve">European Association for Haematopathology, Austrian Society of </w:t>
            </w:r>
          </w:p>
          <w:p w:rsidR="007544A2" w:rsidRPr="0005341E" w:rsidRDefault="007544A2" w:rsidP="0005341E">
            <w:pPr>
              <w:spacing w:before="60" w:after="60"/>
              <w:rPr>
                <w:rFonts w:ascii="Arial Narrow" w:eastAsia="Arial Narrow" w:hAnsi="Arial Narrow" w:cs="Arial Narrow"/>
              </w:rPr>
            </w:pPr>
            <w:r w:rsidRPr="0005341E">
              <w:rPr>
                <w:rFonts w:ascii="Arial Narrow" w:hAnsi="Arial Narrow" w:cs="Arial Narrow"/>
              </w:rPr>
              <w:t xml:space="preserve">Pathology and Austrian Division of the International Academy of </w:t>
            </w:r>
          </w:p>
          <w:p w:rsidR="007544A2" w:rsidRPr="0005341E" w:rsidRDefault="007544A2" w:rsidP="0005341E">
            <w:pPr>
              <w:spacing w:before="60" w:after="60"/>
              <w:rPr>
                <w:rFonts w:ascii="Arial Narrow" w:hAnsi="Arial Narrow" w:cs="Arial Narrow"/>
              </w:rPr>
            </w:pPr>
            <w:r w:rsidRPr="0005341E">
              <w:rPr>
                <w:rFonts w:ascii="Arial Narrow" w:hAnsi="Arial Narrow" w:cs="Arial Narrow"/>
              </w:rPr>
              <w:t xml:space="preserve">Pathology; 19-22.5. 2007; Graz, Austria </w:t>
            </w:r>
          </w:p>
          <w:p w:rsidR="007544A2" w:rsidRPr="0005341E" w:rsidRDefault="007544A2" w:rsidP="0005341E">
            <w:pPr>
              <w:spacing w:before="60" w:after="60"/>
              <w:rPr>
                <w:rFonts w:ascii="Arial Narrow" w:eastAsia="Arial Narrow" w:hAnsi="Arial Narrow" w:cs="Arial Narrow"/>
              </w:rPr>
            </w:pPr>
            <w:r w:rsidRPr="0005341E">
              <w:rPr>
                <w:rFonts w:ascii="Arial Narrow" w:hAnsi="Arial Narrow" w:cs="Arial Narrow"/>
              </w:rPr>
              <w:t>2009               9th International Course on Bone Marrow Pathology; European</w:t>
            </w:r>
          </w:p>
          <w:p w:rsidR="007544A2" w:rsidRPr="0005341E" w:rsidRDefault="007544A2" w:rsidP="0005341E">
            <w:pPr>
              <w:spacing w:before="60" w:after="60"/>
              <w:rPr>
                <w:rFonts w:ascii="Arial Narrow" w:eastAsia="Arial Narrow" w:hAnsi="Arial Narrow" w:cs="Arial Narrow"/>
              </w:rPr>
            </w:pPr>
            <w:r w:rsidRPr="0005341E">
              <w:rPr>
                <w:rFonts w:ascii="Arial Narrow" w:hAnsi="Arial Narrow" w:cs="Arial Narrow"/>
              </w:rPr>
              <w:t xml:space="preserve">Association for Haematopathology and Swiss Society of </w:t>
            </w:r>
          </w:p>
          <w:p w:rsidR="007544A2" w:rsidRPr="0005341E" w:rsidRDefault="007544A2" w:rsidP="0005341E">
            <w:pPr>
              <w:spacing w:before="60" w:after="60"/>
              <w:rPr>
                <w:rFonts w:ascii="Arial Narrow" w:hAnsi="Arial Narrow" w:cs="Arial Narrow"/>
              </w:rPr>
            </w:pPr>
            <w:r w:rsidRPr="0005341E">
              <w:rPr>
                <w:rFonts w:ascii="Arial Narrow" w:hAnsi="Arial Narrow" w:cs="Arial Narrow"/>
              </w:rPr>
              <w:t xml:space="preserve">Pathology; 7.-9.5. 2009; Geneva, Switzerland </w:t>
            </w:r>
          </w:p>
          <w:p w:rsidR="007544A2" w:rsidRPr="0005341E" w:rsidRDefault="007544A2" w:rsidP="0005341E">
            <w:pPr>
              <w:spacing w:before="60" w:after="60"/>
              <w:rPr>
                <w:rFonts w:ascii="Arial Narrow" w:eastAsia="Arial Narrow" w:hAnsi="Arial Narrow" w:cs="Arial Narrow"/>
              </w:rPr>
            </w:pPr>
            <w:r w:rsidRPr="0005341E">
              <w:rPr>
                <w:rFonts w:ascii="Arial Narrow" w:hAnsi="Arial Narrow" w:cs="Arial Narrow"/>
              </w:rPr>
              <w:t xml:space="preserve">2011              10th International European Bone Marrow Working Group Course </w:t>
            </w:r>
          </w:p>
          <w:p w:rsidR="007544A2" w:rsidRPr="0005341E" w:rsidRDefault="007544A2" w:rsidP="0005341E">
            <w:pPr>
              <w:spacing w:before="60" w:after="60"/>
              <w:rPr>
                <w:rFonts w:ascii="Arial Narrow" w:eastAsia="Arial Narrow" w:hAnsi="Arial Narrow" w:cs="Arial Narrow"/>
              </w:rPr>
            </w:pPr>
            <w:r w:rsidRPr="0005341E">
              <w:rPr>
                <w:rFonts w:ascii="Arial Narrow" w:hAnsi="Arial Narrow" w:cs="Arial Narrow"/>
              </w:rPr>
              <w:t xml:space="preserve">on Bone Marrow Biopsy Pathology;14.-16.4. 2011; Greenwich, </w:t>
            </w:r>
          </w:p>
          <w:p w:rsidR="007544A2" w:rsidRPr="0005341E" w:rsidRDefault="007544A2" w:rsidP="0005341E">
            <w:pPr>
              <w:spacing w:before="60" w:after="60"/>
              <w:rPr>
                <w:rFonts w:ascii="Arial Narrow" w:hAnsi="Arial Narrow" w:cs="Arial Narrow"/>
              </w:rPr>
            </w:pPr>
            <w:r w:rsidRPr="0005341E">
              <w:rPr>
                <w:rFonts w:ascii="Arial Narrow" w:hAnsi="Arial Narrow" w:cs="Arial Narrow"/>
              </w:rPr>
              <w:t xml:space="preserve">London, UK </w:t>
            </w:r>
          </w:p>
          <w:p w:rsidR="007544A2" w:rsidRPr="0005341E" w:rsidRDefault="007544A2" w:rsidP="0005341E">
            <w:pPr>
              <w:spacing w:before="60" w:after="60"/>
              <w:rPr>
                <w:rFonts w:ascii="Arial Narrow" w:eastAsia="Arial Narrow" w:hAnsi="Arial Narrow" w:cs="Arial Narrow"/>
              </w:rPr>
            </w:pPr>
            <w:r w:rsidRPr="0005341E">
              <w:rPr>
                <w:rFonts w:ascii="Arial Narrow" w:hAnsi="Arial Narrow" w:cs="Arial Narrow"/>
              </w:rPr>
              <w:t xml:space="preserve">2014              8th Bryan Warren School of Pathology: Lung and Mediastinal </w:t>
            </w:r>
          </w:p>
          <w:p w:rsidR="007544A2" w:rsidRPr="0005341E" w:rsidRDefault="007544A2" w:rsidP="0005341E">
            <w:pPr>
              <w:spacing w:before="60" w:after="60"/>
              <w:rPr>
                <w:rFonts w:ascii="Arial Narrow" w:hAnsi="Arial Narrow" w:cs="Arial Narrow"/>
              </w:rPr>
            </w:pPr>
            <w:r w:rsidRPr="0005341E">
              <w:rPr>
                <w:rFonts w:ascii="Arial Narrow" w:hAnsi="Arial Narrow" w:cs="Arial Narrow"/>
              </w:rPr>
              <w:t>Disease, 5.-7. 11. 2014, KUC Sarajevo</w:t>
            </w:r>
          </w:p>
          <w:p w:rsidR="007544A2" w:rsidRPr="0005341E" w:rsidRDefault="007544A2" w:rsidP="0005341E">
            <w:pPr>
              <w:spacing w:before="60" w:after="60"/>
              <w:rPr>
                <w:rFonts w:ascii="Arial Narrow" w:hAnsi="Arial Narrow" w:cs="Arial Narrow"/>
              </w:rPr>
            </w:pPr>
          </w:p>
          <w:p w:rsidR="007544A2" w:rsidRPr="0005341E" w:rsidRDefault="007544A2" w:rsidP="0005341E">
            <w:pPr>
              <w:spacing w:before="60" w:after="60"/>
              <w:rPr>
                <w:rFonts w:ascii="Arial Narrow" w:eastAsia="Arial Narrow" w:hAnsi="Arial Narrow" w:cs="Arial Narrow"/>
              </w:rPr>
            </w:pPr>
            <w:r w:rsidRPr="0005341E">
              <w:rPr>
                <w:rFonts w:ascii="Arial Narrow" w:hAnsi="Arial Narrow" w:cs="Arial Narrow"/>
              </w:rPr>
              <w:t xml:space="preserve">2015              Postgrarduate Course “ Mediastinal tumors”, 26-27. 6. 2015. </w:t>
            </w:r>
          </w:p>
          <w:p w:rsidR="007544A2" w:rsidRPr="0005341E" w:rsidRDefault="007544A2" w:rsidP="0005341E">
            <w:pPr>
              <w:spacing w:before="60" w:after="60"/>
              <w:rPr>
                <w:rFonts w:ascii="Arial Narrow" w:hAnsi="Arial Narrow" w:cs="Arial"/>
                <w:b/>
                <w:lang w:val="hr-HR"/>
              </w:rPr>
            </w:pPr>
            <w:r w:rsidRPr="0005341E">
              <w:rPr>
                <w:rFonts w:ascii="Arial Narrow" w:hAnsi="Arial Narrow" w:cs="Arial Narrow"/>
              </w:rPr>
              <w:t>University of Basel, Basel, Switzerland</w:t>
            </w:r>
          </w:p>
          <w:p w:rsidR="007544A2" w:rsidRPr="0005341E" w:rsidRDefault="007544A2" w:rsidP="0005341E">
            <w:pPr>
              <w:spacing w:before="60" w:after="60"/>
              <w:rPr>
                <w:rFonts w:ascii="Arial Narrow" w:hAnsi="Arial Narrow" w:cs="Arial"/>
                <w:b/>
                <w:lang w:val="hr-HR"/>
              </w:rPr>
            </w:pPr>
            <w:r w:rsidRPr="0005341E">
              <w:rPr>
                <w:rFonts w:ascii="Arial Narrow" w:hAnsi="Arial Narrow" w:cs="Arial"/>
                <w:b/>
                <w:lang w:val="hr-HR"/>
              </w:rPr>
              <w:t>Radno iskustvo</w:t>
            </w:r>
          </w:p>
          <w:p w:rsidR="007544A2" w:rsidRPr="0005341E" w:rsidRDefault="007544A2" w:rsidP="0005341E">
            <w:pPr>
              <w:spacing w:before="60" w:after="60"/>
              <w:rPr>
                <w:rFonts w:ascii="Arial Narrow" w:hAnsi="Arial Narrow" w:cs="Arial Narrow"/>
              </w:rPr>
            </w:pPr>
            <w:r w:rsidRPr="0005341E">
              <w:rPr>
                <w:rFonts w:ascii="Arial Narrow" w:hAnsi="Arial Narrow" w:cs="Arial Narrow"/>
              </w:rPr>
              <w:t xml:space="preserve">1988-1989       KBC Zagreb Doktor medicine na pripravničkom stažu </w:t>
            </w:r>
          </w:p>
          <w:p w:rsidR="007544A2" w:rsidRPr="0005341E" w:rsidRDefault="007544A2" w:rsidP="0005341E">
            <w:pPr>
              <w:spacing w:before="60" w:after="60"/>
              <w:rPr>
                <w:rFonts w:ascii="Arial Narrow" w:eastAsia="Arial Narrow" w:hAnsi="Arial Narrow" w:cs="Arial Narrow"/>
              </w:rPr>
            </w:pPr>
            <w:r w:rsidRPr="0005341E">
              <w:rPr>
                <w:rFonts w:ascii="Arial Narrow" w:hAnsi="Arial Narrow" w:cs="Arial Narrow"/>
              </w:rPr>
              <w:t xml:space="preserve">1989-1991       KBC Zagreb, Zavod laboratorijsku dijagnostiku, liječnik u </w:t>
            </w:r>
          </w:p>
          <w:p w:rsidR="007544A2" w:rsidRPr="0005341E" w:rsidRDefault="007544A2" w:rsidP="0005341E">
            <w:pPr>
              <w:spacing w:before="60" w:after="60"/>
              <w:rPr>
                <w:rFonts w:ascii="Arial Narrow" w:hAnsi="Arial Narrow" w:cs="Arial Narrow"/>
              </w:rPr>
            </w:pPr>
            <w:r w:rsidRPr="0005341E">
              <w:rPr>
                <w:rFonts w:ascii="Arial Narrow" w:hAnsi="Arial Narrow" w:cs="Arial Narrow"/>
              </w:rPr>
              <w:t xml:space="preserve">citološkom laboratoriju </w:t>
            </w:r>
          </w:p>
          <w:p w:rsidR="007544A2" w:rsidRPr="0005341E" w:rsidRDefault="007544A2" w:rsidP="0005341E">
            <w:pPr>
              <w:spacing w:before="60" w:after="60"/>
              <w:rPr>
                <w:rFonts w:ascii="Arial Narrow" w:eastAsia="Arial Narrow" w:hAnsi="Arial Narrow" w:cs="Arial Narrow"/>
              </w:rPr>
            </w:pPr>
            <w:r w:rsidRPr="0005341E">
              <w:rPr>
                <w:rFonts w:ascii="Arial Narrow" w:hAnsi="Arial Narrow" w:cs="Arial Narrow"/>
              </w:rPr>
              <w:t xml:space="preserve">1991- 1995      Dom zdravlja Novi Zagreb, liječnik na specijalizaciji medicinske </w:t>
            </w:r>
          </w:p>
          <w:p w:rsidR="007544A2" w:rsidRPr="0005341E" w:rsidRDefault="007544A2" w:rsidP="0005341E">
            <w:pPr>
              <w:spacing w:before="60" w:after="60"/>
              <w:rPr>
                <w:rFonts w:ascii="Arial Narrow" w:hAnsi="Arial Narrow" w:cs="Arial Narrow"/>
              </w:rPr>
            </w:pPr>
            <w:r w:rsidRPr="0005341E">
              <w:rPr>
                <w:rFonts w:ascii="Arial Narrow" w:hAnsi="Arial Narrow" w:cs="Arial Narrow"/>
              </w:rPr>
              <w:t xml:space="preserve">(kliničke) citologije </w:t>
            </w:r>
          </w:p>
          <w:p w:rsidR="007544A2" w:rsidRPr="0005341E" w:rsidRDefault="007544A2" w:rsidP="0005341E">
            <w:pPr>
              <w:spacing w:before="60" w:after="60"/>
              <w:rPr>
                <w:rFonts w:ascii="Arial Narrow" w:eastAsia="Arial Narrow" w:hAnsi="Arial Narrow" w:cs="Arial Narrow"/>
              </w:rPr>
            </w:pPr>
            <w:r w:rsidRPr="0005341E">
              <w:rPr>
                <w:rFonts w:ascii="Arial Narrow" w:hAnsi="Arial Narrow" w:cs="Arial Narrow"/>
              </w:rPr>
              <w:t xml:space="preserve">1995- 1998      Dom zdravlja Novi Zagreb, citološki laboratorij, liječnik specijalist </w:t>
            </w:r>
          </w:p>
          <w:p w:rsidR="007544A2" w:rsidRPr="0005341E" w:rsidRDefault="007544A2" w:rsidP="0005341E">
            <w:pPr>
              <w:spacing w:before="60" w:after="60"/>
              <w:rPr>
                <w:rFonts w:ascii="Arial Narrow" w:hAnsi="Arial Narrow" w:cs="Arial Narrow"/>
              </w:rPr>
            </w:pPr>
            <w:r w:rsidRPr="0005341E">
              <w:rPr>
                <w:rFonts w:ascii="Arial Narrow" w:hAnsi="Arial Narrow" w:cs="Arial Narrow"/>
              </w:rPr>
              <w:t xml:space="preserve">medicinske (kliničke) citologije </w:t>
            </w:r>
          </w:p>
          <w:p w:rsidR="007544A2" w:rsidRPr="0005341E" w:rsidRDefault="007544A2" w:rsidP="0005341E">
            <w:pPr>
              <w:spacing w:before="60" w:after="60"/>
              <w:rPr>
                <w:rFonts w:ascii="Arial Narrow" w:eastAsia="Arial Narrow" w:hAnsi="Arial Narrow" w:cs="Arial Narrow"/>
              </w:rPr>
            </w:pPr>
            <w:r w:rsidRPr="0005341E">
              <w:rPr>
                <w:rFonts w:ascii="Arial Narrow" w:hAnsi="Arial Narrow" w:cs="Arial Narrow"/>
              </w:rPr>
              <w:t xml:space="preserve">1998 –             Klinička bolnica Dubrava, Centar za citologiju i protočnu </w:t>
            </w:r>
          </w:p>
          <w:p w:rsidR="007544A2" w:rsidRPr="0005341E" w:rsidRDefault="007544A2" w:rsidP="0005341E">
            <w:pPr>
              <w:spacing w:before="60" w:after="60"/>
              <w:rPr>
                <w:rFonts w:ascii="Arial Narrow" w:eastAsia="Arial Narrow" w:hAnsi="Arial Narrow" w:cs="Arial Narrow"/>
              </w:rPr>
            </w:pPr>
            <w:r w:rsidRPr="0005341E">
              <w:rPr>
                <w:rFonts w:ascii="Arial Narrow" w:hAnsi="Arial Narrow" w:cs="Arial Narrow"/>
              </w:rPr>
              <w:t xml:space="preserve">citometriju (od 2013. godine Odjel za citologiju Kliničkog zavoda </w:t>
            </w:r>
          </w:p>
          <w:p w:rsidR="007544A2" w:rsidRPr="0005341E" w:rsidRDefault="007544A2" w:rsidP="0005341E">
            <w:pPr>
              <w:spacing w:before="60" w:after="60"/>
              <w:rPr>
                <w:rFonts w:ascii="Arial Narrow" w:hAnsi="Arial Narrow" w:cs="Arial"/>
                <w:b/>
                <w:lang w:val="hr-HR"/>
              </w:rPr>
            </w:pPr>
            <w:r w:rsidRPr="0005341E">
              <w:rPr>
                <w:rFonts w:ascii="Arial Narrow" w:hAnsi="Arial Narrow" w:cs="Arial Narrow"/>
              </w:rPr>
              <w:t>za patologiju),specijalist kliničke citologije</w:t>
            </w:r>
          </w:p>
          <w:p w:rsidR="007544A2" w:rsidRPr="0005341E" w:rsidRDefault="007544A2" w:rsidP="0005341E">
            <w:pPr>
              <w:spacing w:before="60" w:after="60"/>
              <w:rPr>
                <w:rFonts w:ascii="Arial Narrow" w:hAnsi="Arial Narrow" w:cs="Arial"/>
                <w:lang w:val="hr-HR"/>
              </w:rPr>
            </w:pPr>
            <w:r w:rsidRPr="0005341E">
              <w:rPr>
                <w:rFonts w:ascii="Arial Narrow" w:hAnsi="Arial Narrow" w:cs="Arial"/>
                <w:b/>
                <w:lang w:val="hr-HR"/>
              </w:rPr>
              <w:t>Nastavna aktivnost</w:t>
            </w:r>
          </w:p>
          <w:p w:rsidR="007544A2" w:rsidRPr="0005341E" w:rsidRDefault="007544A2" w:rsidP="0005341E">
            <w:pPr>
              <w:spacing w:before="60" w:after="60"/>
              <w:ind w:left="1412" w:hanging="1412"/>
              <w:rPr>
                <w:rFonts w:ascii="Arial Narrow" w:hAnsi="Arial Narrow" w:cs="Arial"/>
                <w:lang w:val="hr-HR"/>
              </w:rPr>
            </w:pPr>
            <w:r w:rsidRPr="0005341E">
              <w:rPr>
                <w:rFonts w:ascii="Arial Narrow" w:hAnsi="Arial Narrow" w:cs="Arial"/>
                <w:lang w:val="hr-HR"/>
              </w:rPr>
              <w:t>2004 - danas</w:t>
            </w:r>
            <w:r w:rsidRPr="0005341E">
              <w:rPr>
                <w:rFonts w:ascii="Arial Narrow" w:hAnsi="Arial Narrow" w:cs="Arial"/>
                <w:lang w:val="hr-HR"/>
              </w:rPr>
              <w:tab/>
            </w:r>
            <w:r w:rsidRPr="0005341E">
              <w:rPr>
                <w:rFonts w:ascii="Arial Narrow" w:hAnsi="Arial Narrow" w:cs="Arial"/>
                <w:lang w:val="hr-HR"/>
              </w:rPr>
              <w:tab/>
              <w:t xml:space="preserve">Medicinski fakultet sveučilišta u Zagrebu: predavač na stručnom poslijediplomskom studiju kliničke citologije                                  </w:t>
            </w:r>
          </w:p>
          <w:p w:rsidR="007544A2" w:rsidRPr="0005341E" w:rsidRDefault="007544A2" w:rsidP="0005341E">
            <w:pPr>
              <w:spacing w:before="60" w:after="60"/>
              <w:ind w:left="1412" w:hanging="1412"/>
              <w:rPr>
                <w:rFonts w:ascii="Arial Narrow" w:hAnsi="Arial Narrow" w:cs="Arial"/>
                <w:lang w:val="hr-HR"/>
              </w:rPr>
            </w:pPr>
          </w:p>
          <w:p w:rsidR="007544A2" w:rsidRPr="0005341E" w:rsidRDefault="007544A2" w:rsidP="0005341E">
            <w:pPr>
              <w:spacing w:before="60" w:after="60"/>
              <w:ind w:left="1412" w:hanging="1412"/>
              <w:rPr>
                <w:rFonts w:ascii="Arial Narrow" w:hAnsi="Arial Narrow" w:cs="Arial Narrow"/>
                <w:lang w:val="hr-HR" w:eastAsia="hr-HR"/>
              </w:rPr>
            </w:pPr>
            <w:r w:rsidRPr="0005341E">
              <w:rPr>
                <w:rFonts w:ascii="Arial Narrow" w:hAnsi="Arial Narrow" w:cs="Arial"/>
                <w:lang w:val="hr-HR"/>
              </w:rPr>
              <w:t xml:space="preserve">2012/2013       </w:t>
            </w:r>
            <w:r w:rsidRPr="0005341E">
              <w:rPr>
                <w:rFonts w:ascii="Arial Narrow" w:hAnsi="Arial Narrow" w:cs="Arial Narrow"/>
                <w:lang w:val="hr-HR" w:eastAsia="hr-HR"/>
              </w:rPr>
              <w:t xml:space="preserve"> Zdravstveno učilište, Zagreb, Medvedgradska 9, voditelj predmeta “Citološke i histološke tehnike“ šk. god. 2012/2013</w:t>
            </w:r>
          </w:p>
          <w:p w:rsidR="007544A2" w:rsidRPr="0005341E" w:rsidRDefault="007544A2" w:rsidP="0005341E">
            <w:pPr>
              <w:spacing w:before="60" w:after="60"/>
              <w:ind w:left="1412" w:hanging="1412"/>
              <w:rPr>
                <w:rFonts w:ascii="Arial Narrow" w:hAnsi="Arial Narrow" w:cs="Arial Narrow"/>
                <w:lang w:val="hr-HR" w:eastAsia="hr-HR"/>
              </w:rPr>
            </w:pPr>
          </w:p>
          <w:p w:rsidR="007544A2" w:rsidRPr="0005341E" w:rsidRDefault="007544A2" w:rsidP="0005341E">
            <w:pPr>
              <w:spacing w:before="60" w:after="60"/>
              <w:ind w:left="1412" w:hanging="1412"/>
              <w:rPr>
                <w:rFonts w:ascii="Arial Narrow" w:eastAsia="Arial Narrow" w:hAnsi="Arial Narrow" w:cs="Arial Narrow"/>
                <w:lang w:val="hr-HR" w:eastAsia="hr-HR"/>
              </w:rPr>
            </w:pPr>
            <w:r w:rsidRPr="0005341E">
              <w:rPr>
                <w:rFonts w:ascii="Arial Narrow" w:hAnsi="Arial Narrow" w:cs="Arial"/>
                <w:lang w:val="hr-HR"/>
              </w:rPr>
              <w:t>2006 -</w:t>
            </w:r>
            <w:r w:rsidRPr="0005341E">
              <w:rPr>
                <w:rFonts w:ascii="Arial Narrow" w:hAnsi="Arial Narrow" w:cs="Arial Narrow"/>
                <w:lang w:val="hr-HR" w:eastAsia="hr-HR"/>
              </w:rPr>
              <w:t xml:space="preserve">                predavač na Tečaju trajne izobrazbe citotehnologa u organizaciji </w:t>
            </w:r>
          </w:p>
          <w:p w:rsidR="007544A2" w:rsidRPr="0005341E" w:rsidRDefault="007544A2" w:rsidP="0005341E">
            <w:pPr>
              <w:spacing w:before="60" w:after="60"/>
              <w:ind w:left="720"/>
              <w:jc w:val="both"/>
              <w:rPr>
                <w:rFonts w:ascii="Arial Narrow" w:eastAsia="Arial Narrow" w:hAnsi="Arial Narrow" w:cs="Arial Narrow"/>
                <w:lang w:val="hr-HR" w:eastAsia="hr-HR"/>
              </w:rPr>
            </w:pPr>
            <w:r w:rsidRPr="0005341E">
              <w:rPr>
                <w:rFonts w:ascii="Arial Narrow" w:hAnsi="Arial Narrow" w:cs="Arial Narrow"/>
                <w:lang w:val="hr-HR" w:eastAsia="hr-HR"/>
              </w:rPr>
              <w:t xml:space="preserve">Ministarstva zdravlja, Zavoda za javno zdravstvo i Hrvatskog </w:t>
            </w:r>
          </w:p>
          <w:p w:rsidR="007544A2" w:rsidRPr="0005341E" w:rsidRDefault="007544A2" w:rsidP="0005341E">
            <w:pPr>
              <w:spacing w:before="60" w:after="60"/>
              <w:ind w:left="720"/>
              <w:jc w:val="both"/>
              <w:rPr>
                <w:rFonts w:ascii="Arial Narrow" w:hAnsi="Arial Narrow" w:cs="Arial"/>
                <w:lang w:val="hr-HR" w:eastAsia="hr-HR"/>
              </w:rPr>
            </w:pPr>
            <w:r w:rsidRPr="0005341E">
              <w:rPr>
                <w:rFonts w:ascii="Arial Narrow" w:hAnsi="Arial Narrow" w:cs="Arial Narrow"/>
                <w:lang w:val="hr-HR" w:eastAsia="hr-HR"/>
              </w:rPr>
              <w:t>društva za kliničku citologiju</w:t>
            </w:r>
          </w:p>
          <w:p w:rsidR="007544A2" w:rsidRPr="0005341E" w:rsidRDefault="007544A2" w:rsidP="0005341E">
            <w:pPr>
              <w:spacing w:before="60" w:after="60"/>
              <w:rPr>
                <w:rFonts w:ascii="Arial Narrow" w:hAnsi="Arial Narrow" w:cs="Arial Narrow"/>
              </w:rPr>
            </w:pPr>
            <w:r w:rsidRPr="0005341E">
              <w:rPr>
                <w:rFonts w:ascii="Arial Narrow" w:hAnsi="Arial Narrow" w:cs="Arial"/>
                <w:b/>
                <w:lang w:val="hr-HR"/>
              </w:rPr>
              <w:t xml:space="preserve">Disertacija </w:t>
            </w:r>
            <w:r w:rsidRPr="0005341E">
              <w:rPr>
                <w:rFonts w:ascii="Arial Narrow" w:hAnsi="Arial Narrow" w:cs="Arial"/>
                <w:lang w:val="hr-HR"/>
              </w:rPr>
              <w:t>(naslov i godina obrane)</w:t>
            </w:r>
          </w:p>
          <w:p w:rsidR="007544A2" w:rsidRPr="0005341E" w:rsidRDefault="007544A2" w:rsidP="0005341E">
            <w:pPr>
              <w:spacing w:before="60" w:after="60"/>
              <w:rPr>
                <w:rFonts w:ascii="Arial Narrow" w:eastAsia="Arial Narrow" w:hAnsi="Arial Narrow" w:cs="Arial Narrow"/>
              </w:rPr>
            </w:pPr>
            <w:r w:rsidRPr="0005341E">
              <w:rPr>
                <w:rFonts w:ascii="Arial Narrow" w:hAnsi="Arial Narrow" w:cs="Arial Narrow"/>
              </w:rPr>
              <w:t xml:space="preserve">2011                 26.siječnja 2011. godine obranila doktorsku disertaciju: </w:t>
            </w:r>
          </w:p>
          <w:p w:rsidR="007544A2" w:rsidRPr="0005341E" w:rsidRDefault="007544A2" w:rsidP="0005341E">
            <w:pPr>
              <w:spacing w:before="60" w:after="60"/>
              <w:rPr>
                <w:rFonts w:ascii="Arial Narrow" w:eastAsia="Arial Narrow" w:hAnsi="Arial Narrow" w:cs="Arial Narrow"/>
              </w:rPr>
            </w:pPr>
            <w:r w:rsidRPr="0005341E">
              <w:rPr>
                <w:rFonts w:ascii="Arial Narrow" w:eastAsia="Arial Narrow" w:hAnsi="Arial Narrow" w:cs="Arial Narrow"/>
              </w:rPr>
              <w:t xml:space="preserve">                        „</w:t>
            </w:r>
            <w:r w:rsidRPr="0005341E">
              <w:rPr>
                <w:rFonts w:ascii="Arial Narrow" w:hAnsi="Arial Narrow" w:cs="Arial Narrow"/>
              </w:rPr>
              <w:t xml:space="preserve">CYP24A1, JAK2, renin- angiotenzin sustav i TGFbeta1 u </w:t>
            </w:r>
          </w:p>
          <w:p w:rsidR="007544A2" w:rsidRPr="0005341E" w:rsidRDefault="007544A2" w:rsidP="0005341E">
            <w:pPr>
              <w:spacing w:before="60" w:after="60"/>
              <w:rPr>
                <w:rFonts w:ascii="Arial Narrow" w:hAnsi="Arial Narrow" w:cs="Arial"/>
                <w:lang w:val="hr-HR"/>
              </w:rPr>
            </w:pPr>
            <w:r w:rsidRPr="0005341E">
              <w:rPr>
                <w:rFonts w:ascii="Arial Narrow" w:hAnsi="Arial Narrow" w:cs="Arial Narrow"/>
              </w:rPr>
              <w:t>Philadelphia negativnih kroničnih mijeloproliferativnih bolesti</w:t>
            </w:r>
          </w:p>
          <w:p w:rsidR="007544A2" w:rsidRPr="0005341E" w:rsidRDefault="007544A2" w:rsidP="0005341E">
            <w:pPr>
              <w:spacing w:before="60" w:after="60"/>
              <w:rPr>
                <w:rFonts w:ascii="Arial Narrow" w:hAnsi="Arial Narrow" w:cs="Arial Narrow"/>
                <w:b/>
                <w:lang w:val="hr-HR"/>
              </w:rPr>
            </w:pPr>
            <w:r w:rsidRPr="0005341E">
              <w:rPr>
                <w:rFonts w:ascii="Arial Narrow" w:hAnsi="Arial Narrow" w:cs="Arial"/>
                <w:b/>
                <w:lang w:val="hr-HR"/>
              </w:rPr>
              <w:t>Znanstvena aktivnost</w:t>
            </w:r>
          </w:p>
          <w:p w:rsidR="007544A2" w:rsidRPr="0005341E" w:rsidRDefault="007544A2" w:rsidP="0005341E">
            <w:pPr>
              <w:spacing w:before="60" w:after="60"/>
              <w:ind w:left="1410" w:hanging="1410"/>
              <w:rPr>
                <w:rFonts w:ascii="Arial Narrow" w:hAnsi="Arial Narrow" w:cs="Arial Narrow"/>
                <w:lang w:val="hr-HR"/>
              </w:rPr>
            </w:pPr>
            <w:r w:rsidRPr="0005341E">
              <w:rPr>
                <w:rFonts w:ascii="Arial Narrow" w:hAnsi="Arial Narrow" w:cs="Arial"/>
                <w:lang w:val="hr-HR"/>
              </w:rPr>
              <w:t>2002- 2006</w:t>
            </w:r>
            <w:r w:rsidRPr="0005341E">
              <w:rPr>
                <w:rFonts w:ascii="Arial Narrow" w:hAnsi="Arial Narrow" w:cs="Arial"/>
                <w:lang w:val="hr-HR"/>
              </w:rPr>
              <w:tab/>
            </w:r>
            <w:r w:rsidRPr="0005341E">
              <w:rPr>
                <w:rFonts w:ascii="Arial Narrow" w:hAnsi="Arial Narrow" w:cs="Arial"/>
                <w:lang w:val="hr-HR"/>
              </w:rPr>
              <w:tab/>
            </w:r>
            <w:r w:rsidRPr="0005341E">
              <w:rPr>
                <w:rFonts w:ascii="Arial Narrow" w:hAnsi="Arial Narrow" w:cs="Arial Narrow"/>
                <w:lang w:val="hr-HR"/>
              </w:rPr>
              <w:t>Znanstveno-istraživački projekt broj 0198007 Ministarstva znanosti i tehnologije:“ Značaj biopsije sentinel limfnog čvora kod melanoma i karcinoma dojke“; voditelj projekta doc. dr. sc. S. Stanec</w:t>
            </w:r>
          </w:p>
          <w:p w:rsidR="007544A2" w:rsidRPr="0005341E" w:rsidRDefault="007544A2" w:rsidP="0005341E">
            <w:pPr>
              <w:spacing w:before="60" w:after="60"/>
              <w:ind w:left="1410" w:hanging="1410"/>
              <w:rPr>
                <w:rFonts w:ascii="Arial Narrow" w:hAnsi="Arial Narrow" w:cs="Arial Narrow"/>
                <w:lang w:val="hr-HR"/>
              </w:rPr>
            </w:pPr>
            <w:r w:rsidRPr="0005341E">
              <w:rPr>
                <w:rFonts w:ascii="Arial Narrow" w:hAnsi="Arial Narrow" w:cs="Arial Narrow"/>
                <w:lang w:val="hr-HR"/>
              </w:rPr>
              <w:t>2011                  Matični broj znanstvenika 331485</w:t>
            </w:r>
          </w:p>
          <w:p w:rsidR="007544A2" w:rsidRPr="0005341E" w:rsidRDefault="007544A2" w:rsidP="0005341E">
            <w:pPr>
              <w:spacing w:before="60" w:after="60"/>
              <w:ind w:left="1410" w:hanging="1410"/>
              <w:rPr>
                <w:rFonts w:ascii="Arial Narrow" w:hAnsi="Arial Narrow" w:cs="Arial Narrow"/>
                <w:lang w:val="hr-HR"/>
              </w:rPr>
            </w:pPr>
          </w:p>
          <w:p w:rsidR="007544A2" w:rsidRPr="0005341E" w:rsidRDefault="007544A2" w:rsidP="0005341E">
            <w:pPr>
              <w:spacing w:before="60" w:after="60"/>
              <w:rPr>
                <w:rFonts w:ascii="Arial Narrow" w:eastAsia="Arial Narrow" w:hAnsi="Arial Narrow" w:cs="Arial Narrow"/>
              </w:rPr>
            </w:pPr>
            <w:r w:rsidRPr="0005341E">
              <w:rPr>
                <w:rFonts w:ascii="Arial Narrow" w:hAnsi="Arial Narrow" w:cs="Arial Narrow"/>
              </w:rPr>
              <w:t xml:space="preserve">2012                Na sjednici Matičnog odbora za područje biomedicine i zdravstva </w:t>
            </w:r>
          </w:p>
          <w:p w:rsidR="007544A2" w:rsidRPr="0005341E" w:rsidRDefault="007544A2" w:rsidP="0005341E">
            <w:pPr>
              <w:spacing w:before="60" w:after="60"/>
              <w:rPr>
                <w:rFonts w:ascii="Arial Narrow" w:eastAsia="Arial Narrow" w:hAnsi="Arial Narrow" w:cs="Arial Narrow"/>
              </w:rPr>
            </w:pPr>
            <w:r w:rsidRPr="0005341E">
              <w:rPr>
                <w:rFonts w:ascii="Arial Narrow" w:hAnsi="Arial Narrow" w:cs="Arial Narrow"/>
              </w:rPr>
              <w:t>Nacionalnog vijeća za znanost održanoj 5. prosinca 2012 izabrana</w:t>
            </w:r>
          </w:p>
          <w:p w:rsidR="007544A2" w:rsidRPr="0005341E" w:rsidRDefault="007544A2" w:rsidP="0005341E">
            <w:pPr>
              <w:spacing w:before="60" w:after="60"/>
              <w:rPr>
                <w:rFonts w:ascii="Arial Narrow" w:eastAsia="Arial Narrow" w:hAnsi="Arial Narrow" w:cs="Arial Narrow"/>
              </w:rPr>
            </w:pPr>
            <w:r w:rsidRPr="0005341E">
              <w:rPr>
                <w:rFonts w:ascii="Arial Narrow" w:hAnsi="Arial Narrow" w:cs="Arial Narrow"/>
              </w:rPr>
              <w:t xml:space="preserve">u zvanje znanstvenog suradnika u znanstvenom području </w:t>
            </w:r>
          </w:p>
          <w:p w:rsidR="007544A2" w:rsidRPr="0005341E" w:rsidRDefault="007544A2" w:rsidP="0005341E">
            <w:pPr>
              <w:spacing w:before="60" w:after="60"/>
              <w:rPr>
                <w:rFonts w:ascii="Arial Narrow" w:hAnsi="Arial Narrow" w:cs="Arial Narrow"/>
              </w:rPr>
            </w:pPr>
            <w:r w:rsidRPr="0005341E">
              <w:rPr>
                <w:rFonts w:ascii="Arial Narrow" w:hAnsi="Arial Narrow" w:cs="Arial Narrow"/>
              </w:rPr>
              <w:t>biomedicine i zdravstva-polje kliničke medicinske znanosti</w:t>
            </w:r>
          </w:p>
          <w:p w:rsidR="007544A2" w:rsidRPr="0005341E" w:rsidRDefault="007544A2" w:rsidP="0005341E">
            <w:pPr>
              <w:spacing w:before="60" w:after="60"/>
              <w:rPr>
                <w:rFonts w:ascii="Arial Narrow" w:hAnsi="Arial Narrow" w:cs="Arial"/>
                <w:lang w:val="hr-HR"/>
              </w:rPr>
            </w:pPr>
            <w:r w:rsidRPr="0005341E">
              <w:rPr>
                <w:rFonts w:ascii="Arial Narrow" w:hAnsi="Arial Narrow" w:cs="Arial"/>
                <w:b/>
                <w:lang w:val="hr-HR"/>
              </w:rPr>
              <w:t>Publikacije</w:t>
            </w:r>
            <w:r w:rsidRPr="0005341E">
              <w:rPr>
                <w:rFonts w:ascii="Arial Narrow" w:hAnsi="Arial Narrow" w:cs="Arial"/>
                <w:lang w:val="hr-HR"/>
              </w:rPr>
              <w:t xml:space="preserve"> (ukupan broj po kategorijama)</w:t>
            </w:r>
          </w:p>
          <w:p w:rsidR="007544A2" w:rsidRPr="0005341E" w:rsidRDefault="007544A2" w:rsidP="0005341E">
            <w:pPr>
              <w:spacing w:before="60" w:after="60"/>
              <w:rPr>
                <w:rFonts w:ascii="Arial Narrow" w:hAnsi="Arial Narrow" w:cs="Arial"/>
                <w:lang w:val="hr-HR"/>
              </w:rPr>
            </w:pPr>
            <w:r w:rsidRPr="0005341E">
              <w:rPr>
                <w:rFonts w:ascii="Arial Narrow" w:hAnsi="Arial Narrow" w:cs="Arial"/>
                <w:lang w:val="hr-HR"/>
              </w:rPr>
              <w:t>Radovi objavljeni u CC indeksiranim časopisima: 19</w:t>
            </w:r>
          </w:p>
          <w:p w:rsidR="007544A2" w:rsidRPr="0005341E" w:rsidRDefault="007544A2" w:rsidP="0005341E">
            <w:pPr>
              <w:spacing w:before="60" w:after="60"/>
              <w:rPr>
                <w:rFonts w:ascii="Arial Narrow" w:hAnsi="Arial Narrow" w:cs="Arial"/>
                <w:lang w:val="hr-HR"/>
              </w:rPr>
            </w:pPr>
            <w:r w:rsidRPr="0005341E">
              <w:rPr>
                <w:rFonts w:ascii="Arial Narrow" w:hAnsi="Arial Narrow" w:cs="Arial"/>
                <w:lang w:val="hr-HR"/>
              </w:rPr>
              <w:t>Radovi indeksirani u ostalim indeksiranim časopisima: 5</w:t>
            </w:r>
          </w:p>
          <w:p w:rsidR="007544A2" w:rsidRPr="0005341E" w:rsidRDefault="007544A2" w:rsidP="0005341E">
            <w:pPr>
              <w:spacing w:before="60" w:after="60"/>
              <w:rPr>
                <w:rFonts w:ascii="Arial Narrow" w:hAnsi="Arial Narrow" w:cs="Arial"/>
                <w:lang w:val="hr-HR"/>
              </w:rPr>
            </w:pPr>
            <w:r w:rsidRPr="0005341E">
              <w:rPr>
                <w:rFonts w:ascii="Arial Narrow" w:hAnsi="Arial Narrow" w:cs="Arial"/>
                <w:lang w:val="hr-HR"/>
              </w:rPr>
              <w:t>Priopćenja sa međunarodnih znanstvenih i stručnih skupova: 23</w:t>
            </w:r>
          </w:p>
          <w:p w:rsidR="007544A2" w:rsidRPr="0005341E" w:rsidRDefault="007544A2" w:rsidP="0005341E">
            <w:pPr>
              <w:spacing w:before="60" w:after="60"/>
              <w:rPr>
                <w:rFonts w:ascii="Arial Narrow" w:hAnsi="Arial Narrow" w:cs="Arial"/>
                <w:lang w:val="hr-HR"/>
              </w:rPr>
            </w:pPr>
            <w:r w:rsidRPr="0005341E">
              <w:rPr>
                <w:rFonts w:ascii="Arial Narrow" w:hAnsi="Arial Narrow" w:cs="Arial"/>
                <w:lang w:val="hr-HR"/>
              </w:rPr>
              <w:t>Priopćenja sa domaćih znanstvenih i stručnih skupova: 21</w:t>
            </w:r>
          </w:p>
          <w:p w:rsidR="007544A2" w:rsidRPr="0005341E" w:rsidRDefault="007544A2" w:rsidP="0005341E">
            <w:pPr>
              <w:spacing w:before="60" w:after="60"/>
              <w:rPr>
                <w:rFonts w:ascii="Arial Narrow" w:hAnsi="Arial Narrow" w:cs="Arial"/>
                <w:b/>
                <w:bCs/>
                <w:lang w:val="hr-HR"/>
              </w:rPr>
            </w:pPr>
            <w:r w:rsidRPr="0005341E">
              <w:rPr>
                <w:rFonts w:ascii="Arial Narrow" w:hAnsi="Arial Narrow" w:cs="Arial"/>
                <w:b/>
                <w:lang w:val="hr-HR"/>
              </w:rPr>
              <w:t>Osobni podaci</w:t>
            </w:r>
          </w:p>
          <w:p w:rsidR="007544A2" w:rsidRPr="0005341E" w:rsidRDefault="007544A2" w:rsidP="0005341E">
            <w:pPr>
              <w:keepNext/>
              <w:spacing w:before="60" w:after="60"/>
              <w:ind w:left="1412" w:hanging="1412"/>
              <w:rPr>
                <w:rFonts w:ascii="Arial Narrow" w:hAnsi="Arial Narrow" w:cs="Arial"/>
                <w:lang w:val="hr-HR"/>
              </w:rPr>
            </w:pPr>
            <w:r w:rsidRPr="0005341E">
              <w:rPr>
                <w:rFonts w:ascii="Arial Narrow" w:hAnsi="Arial Narrow" w:cs="Arial"/>
                <w:b/>
                <w:bCs/>
                <w:lang w:val="hr-HR"/>
              </w:rPr>
              <w:t>Dr.sc.Tajana Štoos-Veić, dr. med.</w:t>
            </w:r>
          </w:p>
          <w:p w:rsidR="007544A2" w:rsidRPr="0005341E" w:rsidRDefault="007544A2" w:rsidP="0005341E">
            <w:pPr>
              <w:spacing w:before="60" w:after="60"/>
              <w:ind w:left="1412" w:hanging="1412"/>
              <w:rPr>
                <w:rFonts w:ascii="Arial Narrow" w:hAnsi="Arial Narrow" w:cs="Arial"/>
                <w:lang w:val="hr-HR"/>
              </w:rPr>
            </w:pPr>
            <w:r w:rsidRPr="0005341E">
              <w:rPr>
                <w:rFonts w:ascii="Arial Narrow" w:hAnsi="Arial Narrow" w:cs="Arial"/>
                <w:lang w:val="hr-HR"/>
              </w:rPr>
              <w:t>Rođena 11.09.1964. u Zagrebu.</w:t>
            </w:r>
          </w:p>
          <w:p w:rsidR="007544A2" w:rsidRPr="0005341E" w:rsidRDefault="007544A2" w:rsidP="0005341E">
            <w:pPr>
              <w:spacing w:before="60" w:after="60"/>
              <w:ind w:left="1412" w:hanging="1412"/>
              <w:rPr>
                <w:rFonts w:ascii="Arial Narrow" w:hAnsi="Arial Narrow" w:cs="Arial"/>
                <w:lang w:val="hr-HR"/>
              </w:rPr>
            </w:pPr>
            <w:r w:rsidRPr="0005341E">
              <w:rPr>
                <w:rFonts w:ascii="Arial Narrow" w:hAnsi="Arial Narrow" w:cs="Arial"/>
                <w:lang w:val="hr-HR"/>
              </w:rPr>
              <w:t xml:space="preserve">Posao:Klinička bolnica Dubrava, </w:t>
            </w:r>
          </w:p>
          <w:p w:rsidR="007544A2" w:rsidRPr="0005341E" w:rsidRDefault="007544A2" w:rsidP="0005341E">
            <w:pPr>
              <w:spacing w:before="60" w:after="60"/>
              <w:ind w:left="1412" w:hanging="1412"/>
              <w:rPr>
                <w:rFonts w:ascii="Arial Narrow" w:hAnsi="Arial Narrow" w:cs="Arial"/>
              </w:rPr>
            </w:pPr>
            <w:r w:rsidRPr="0005341E">
              <w:rPr>
                <w:rFonts w:ascii="Arial Narrow" w:hAnsi="Arial Narrow" w:cs="Arial"/>
                <w:lang w:val="hr-HR"/>
              </w:rPr>
              <w:t>Klinički zavod za patologiju i citologiju</w:t>
            </w:r>
          </w:p>
          <w:p w:rsidR="007544A2" w:rsidRPr="00957BFF" w:rsidRDefault="007544A2" w:rsidP="0005341E">
            <w:pPr>
              <w:spacing w:before="60" w:after="60"/>
              <w:rPr>
                <w:rFonts w:ascii="Arial Narrow" w:hAnsi="Arial Narrow" w:cs="Arial"/>
                <w:b/>
                <w:lang w:val="hr-HR"/>
              </w:rPr>
            </w:pPr>
            <w:r w:rsidRPr="0005341E">
              <w:rPr>
                <w:rFonts w:ascii="Arial Narrow" w:hAnsi="Arial Narrow" w:cs="Arial"/>
              </w:rPr>
              <w:t>Av. Gojka Šuška 6, 10040 Zagreb</w:t>
            </w:r>
          </w:p>
        </w:tc>
      </w:tr>
      <w:tr w:rsidR="007544A2" w:rsidRPr="0005341E" w:rsidTr="00211215">
        <w:trPr>
          <w:trHeight w:val="3584"/>
        </w:trPr>
        <w:tc>
          <w:tcPr>
            <w:tcW w:w="1959" w:type="dxa"/>
            <w:tcBorders>
              <w:top w:val="single" w:sz="4" w:space="0" w:color="000000"/>
              <w:left w:val="single" w:sz="4" w:space="0" w:color="000000"/>
              <w:bottom w:val="single" w:sz="4" w:space="0" w:color="000000"/>
            </w:tcBorders>
            <w:shd w:val="clear" w:color="auto" w:fill="auto"/>
          </w:tcPr>
          <w:p w:rsidR="007544A2" w:rsidRPr="0005341E" w:rsidRDefault="007544A2" w:rsidP="0005341E">
            <w:pPr>
              <w:spacing w:before="60" w:after="60"/>
              <w:rPr>
                <w:rFonts w:ascii="Arial Narrow" w:hAnsi="Arial Narrow"/>
              </w:rPr>
            </w:pPr>
            <w:r w:rsidRPr="0005341E">
              <w:rPr>
                <w:rFonts w:ascii="Arial Narrow" w:hAnsi="Arial Narrow" w:cs="Arial"/>
                <w:b/>
                <w:bCs/>
                <w:sz w:val="20"/>
                <w:szCs w:val="20"/>
                <w:lang w:val="hr-HR"/>
              </w:rPr>
              <w:t xml:space="preserve">Popis radova objavljenih u posljednjih pet godina </w:t>
            </w:r>
            <w:r w:rsidRPr="0005341E">
              <w:rPr>
                <w:rFonts w:ascii="Arial Narrow" w:hAnsi="Arial Narrow" w:cs="Arial"/>
                <w:sz w:val="20"/>
                <w:szCs w:val="20"/>
                <w:lang w:val="hr-HR"/>
              </w:rPr>
              <w:t>(navesti do 10 radova)</w:t>
            </w:r>
          </w:p>
        </w:tc>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7544A2" w:rsidRPr="0005341E" w:rsidRDefault="007544A2" w:rsidP="0005341E">
            <w:pPr>
              <w:spacing w:before="60" w:after="60"/>
              <w:rPr>
                <w:rFonts w:ascii="Arial Narrow" w:hAnsi="Arial Narrow" w:cs="Arial Narrow"/>
                <w:b/>
              </w:rPr>
            </w:pPr>
            <w:r w:rsidRPr="0005341E">
              <w:rPr>
                <w:rFonts w:ascii="Arial Narrow" w:hAnsi="Arial Narrow" w:cs="Arial Narrow"/>
                <w:b/>
              </w:rPr>
              <w:t xml:space="preserve">Radovi objavljeni u časopisima citiranim u Current Contents-u: </w:t>
            </w:r>
          </w:p>
          <w:p w:rsidR="007544A2" w:rsidRPr="0005341E" w:rsidRDefault="007544A2" w:rsidP="0005341E">
            <w:pPr>
              <w:spacing w:before="60" w:after="60"/>
              <w:rPr>
                <w:rFonts w:ascii="Arial Narrow" w:hAnsi="Arial Narrow" w:cs="Arial Narrow"/>
                <w:lang w:val="hr-HR"/>
              </w:rPr>
            </w:pPr>
            <w:r w:rsidRPr="0005341E">
              <w:rPr>
                <w:rFonts w:ascii="Arial Narrow" w:hAnsi="Arial Narrow" w:cs="Arial Narrow"/>
                <w:lang w:val="hr-HR"/>
              </w:rPr>
              <w:t xml:space="preserve">1.Lucijanic M,  Lasan-Trcic R, Kusec R, Pejsa V, </w:t>
            </w:r>
            <w:r w:rsidRPr="0005341E">
              <w:rPr>
                <w:rFonts w:ascii="Arial Narrow" w:hAnsi="Arial Narrow" w:cs="Arial Narrow"/>
                <w:b/>
                <w:lang w:val="hr-HR"/>
              </w:rPr>
              <w:t>Stoos-Veic T</w:t>
            </w:r>
            <w:r w:rsidRPr="0005341E">
              <w:rPr>
                <w:rFonts w:ascii="Arial Narrow" w:hAnsi="Arial Narrow" w:cs="Arial Narrow"/>
                <w:lang w:val="hr-HR"/>
              </w:rPr>
              <w:t>, Jaksic O.</w:t>
            </w:r>
          </w:p>
          <w:p w:rsidR="007544A2" w:rsidRPr="0005341E" w:rsidRDefault="007544A2" w:rsidP="0005341E">
            <w:pPr>
              <w:spacing w:before="60" w:after="60"/>
              <w:rPr>
                <w:rFonts w:ascii="Arial Narrow" w:hAnsi="Arial Narrow" w:cs="Arial Narrow"/>
                <w:lang w:val="hr-HR"/>
              </w:rPr>
            </w:pPr>
            <w:r w:rsidRPr="0005341E">
              <w:rPr>
                <w:rFonts w:ascii="Arial Narrow" w:hAnsi="Arial Narrow" w:cs="Arial Narrow"/>
                <w:lang w:val="hr-HR"/>
              </w:rPr>
              <w:t>Loss of response to azacitidine is associated with deletion 12p13 in a patient</w:t>
            </w:r>
          </w:p>
          <w:p w:rsidR="007544A2" w:rsidRPr="0005341E" w:rsidRDefault="007544A2" w:rsidP="0005341E">
            <w:pPr>
              <w:spacing w:before="60" w:after="60"/>
              <w:rPr>
                <w:rFonts w:ascii="Arial Narrow" w:hAnsi="Arial Narrow" w:cs="Arial Narrow"/>
                <w:lang w:val="hr-HR"/>
              </w:rPr>
            </w:pPr>
            <w:r w:rsidRPr="0005341E">
              <w:rPr>
                <w:rFonts w:ascii="Arial Narrow" w:hAnsi="Arial Narrow" w:cs="Arial Narrow"/>
                <w:lang w:val="hr-HR"/>
              </w:rPr>
              <w:t>with myelodysplastic syndrome with unique translocation t(13;17)(q12;q25) after</w:t>
            </w:r>
          </w:p>
          <w:p w:rsidR="007544A2" w:rsidRPr="0005341E" w:rsidRDefault="007544A2" w:rsidP="0005341E">
            <w:pPr>
              <w:spacing w:before="60" w:after="60"/>
              <w:rPr>
                <w:rFonts w:ascii="Arial Narrow" w:hAnsi="Arial Narrow" w:cs="Arial Narrow"/>
                <w:lang w:val="hr-HR"/>
              </w:rPr>
            </w:pPr>
            <w:r w:rsidRPr="0005341E">
              <w:rPr>
                <w:rFonts w:ascii="Arial Narrow" w:hAnsi="Arial Narrow" w:cs="Arial Narrow"/>
                <w:lang w:val="hr-HR"/>
              </w:rPr>
              <w:t>prior breast cancer and acute promyelocytic leukemia.</w:t>
            </w:r>
          </w:p>
          <w:p w:rsidR="007544A2" w:rsidRPr="0005341E" w:rsidRDefault="007544A2" w:rsidP="0005341E">
            <w:pPr>
              <w:spacing w:before="60" w:after="60"/>
              <w:rPr>
                <w:rFonts w:ascii="Arial Narrow" w:hAnsi="Arial Narrow" w:cs="Arial Narrow"/>
                <w:lang w:val="hr-HR"/>
              </w:rPr>
            </w:pPr>
            <w:r w:rsidRPr="0005341E">
              <w:rPr>
                <w:rFonts w:ascii="Arial Narrow" w:hAnsi="Arial Narrow" w:cs="Arial Narrow"/>
                <w:lang w:val="hr-HR"/>
              </w:rPr>
              <w:t>Ann Hematol. 2015 Jun 20. [Epub ahead of print]</w:t>
            </w:r>
          </w:p>
          <w:p w:rsidR="007544A2" w:rsidRPr="0005341E" w:rsidRDefault="007544A2" w:rsidP="0005341E">
            <w:pPr>
              <w:spacing w:before="60" w:after="60"/>
              <w:rPr>
                <w:rFonts w:ascii="Arial Narrow" w:hAnsi="Arial Narrow" w:cs="Arial Narrow"/>
                <w:lang w:val="hr-HR"/>
              </w:rPr>
            </w:pPr>
            <w:r w:rsidRPr="0005341E">
              <w:rPr>
                <w:rFonts w:ascii="Arial Narrow" w:hAnsi="Arial Narrow" w:cs="Arial Narrow"/>
                <w:lang w:val="hr-HR"/>
              </w:rPr>
              <w:t xml:space="preserve">2.Lucijanic M,  Lasan-Trcic R, Kusec R, Pejsa V, </w:t>
            </w:r>
            <w:r w:rsidRPr="0005341E">
              <w:rPr>
                <w:rFonts w:ascii="Arial Narrow" w:hAnsi="Arial Narrow" w:cs="Arial Narrow"/>
                <w:b/>
                <w:lang w:val="hr-HR"/>
              </w:rPr>
              <w:t>Stoos-Veic T</w:t>
            </w:r>
            <w:r w:rsidRPr="0005341E">
              <w:rPr>
                <w:rFonts w:ascii="Arial Narrow" w:hAnsi="Arial Narrow" w:cs="Arial Narrow"/>
                <w:lang w:val="hr-HR"/>
              </w:rPr>
              <w:t>, Jaksic O.</w:t>
            </w:r>
          </w:p>
          <w:p w:rsidR="007544A2" w:rsidRPr="0005341E" w:rsidRDefault="007544A2" w:rsidP="0005341E">
            <w:pPr>
              <w:spacing w:before="60" w:after="60"/>
              <w:rPr>
                <w:rFonts w:ascii="Arial Narrow" w:hAnsi="Arial Narrow" w:cs="Arial Narrow"/>
                <w:lang w:val="hr-HR"/>
              </w:rPr>
            </w:pPr>
            <w:r w:rsidRPr="0005341E">
              <w:rPr>
                <w:rFonts w:ascii="Arial Narrow" w:hAnsi="Arial Narrow" w:cs="Arial Narrow"/>
                <w:lang w:val="hr-HR"/>
              </w:rPr>
              <w:t>Loss of response to azacitidine is associated with deletion 12p13 in a patient</w:t>
            </w:r>
          </w:p>
          <w:p w:rsidR="007544A2" w:rsidRPr="0005341E" w:rsidRDefault="007544A2" w:rsidP="0005341E">
            <w:pPr>
              <w:spacing w:before="60" w:after="60"/>
              <w:rPr>
                <w:rFonts w:ascii="Arial Narrow" w:hAnsi="Arial Narrow" w:cs="Arial Narrow"/>
                <w:lang w:val="hr-HR"/>
              </w:rPr>
            </w:pPr>
            <w:r w:rsidRPr="0005341E">
              <w:rPr>
                <w:rFonts w:ascii="Arial Narrow" w:hAnsi="Arial Narrow" w:cs="Arial Narrow"/>
                <w:lang w:val="hr-HR"/>
              </w:rPr>
              <w:t>with myelodysplastic syndrome with unique translocation t(13;17)(q12;q25) after</w:t>
            </w:r>
          </w:p>
          <w:p w:rsidR="007544A2" w:rsidRPr="0005341E" w:rsidRDefault="007544A2" w:rsidP="0005341E">
            <w:pPr>
              <w:spacing w:before="60" w:after="60"/>
              <w:rPr>
                <w:rFonts w:ascii="Arial Narrow" w:hAnsi="Arial Narrow" w:cs="Arial Narrow"/>
                <w:lang w:val="hr-HR"/>
              </w:rPr>
            </w:pPr>
            <w:r w:rsidRPr="0005341E">
              <w:rPr>
                <w:rFonts w:ascii="Arial Narrow" w:hAnsi="Arial Narrow" w:cs="Arial Narrow"/>
                <w:lang w:val="hr-HR"/>
              </w:rPr>
              <w:t>prior breast cancer and acute promyelocytic leukemia.</w:t>
            </w:r>
          </w:p>
          <w:p w:rsidR="007544A2" w:rsidRPr="0005341E" w:rsidRDefault="007544A2" w:rsidP="0005341E">
            <w:pPr>
              <w:spacing w:before="60" w:after="60"/>
              <w:rPr>
                <w:rFonts w:ascii="Arial Narrow" w:hAnsi="Arial Narrow" w:cs="Arial Narrow"/>
                <w:lang w:val="hr-HR"/>
              </w:rPr>
            </w:pPr>
            <w:r w:rsidRPr="0005341E">
              <w:rPr>
                <w:rFonts w:ascii="Arial Narrow" w:hAnsi="Arial Narrow" w:cs="Arial Narrow"/>
                <w:lang w:val="hr-HR"/>
              </w:rPr>
              <w:t>Ann Hematol. 2015 Jun 20. [Epub ahead of print]</w:t>
            </w:r>
          </w:p>
          <w:p w:rsidR="007544A2" w:rsidRPr="0005341E" w:rsidRDefault="007544A2" w:rsidP="0005341E">
            <w:pPr>
              <w:spacing w:before="60" w:after="60"/>
              <w:rPr>
                <w:rFonts w:ascii="Arial Narrow" w:hAnsi="Arial Narrow" w:cs="Arial Narrow"/>
              </w:rPr>
            </w:pPr>
            <w:r w:rsidRPr="0005341E">
              <w:rPr>
                <w:rFonts w:ascii="Arial Narrow" w:hAnsi="Arial Narrow" w:cs="Arial Narrow"/>
              </w:rPr>
              <w:t xml:space="preserve">3. </w:t>
            </w:r>
            <w:r w:rsidRPr="0005341E">
              <w:rPr>
                <w:rFonts w:ascii="Arial Narrow" w:hAnsi="Arial Narrow" w:cs="Arial Narrow"/>
                <w:b/>
              </w:rPr>
              <w:t>Stoos-Veic T</w:t>
            </w:r>
            <w:r w:rsidRPr="0005341E">
              <w:rPr>
                <w:rFonts w:ascii="Arial Narrow" w:hAnsi="Arial Narrow" w:cs="Arial Narrow"/>
              </w:rPr>
              <w:t xml:space="preserve">, Tadic M. Endoscopic ultrasound and fine needle aspiration for the diagnosis of extragonadal seminoma metastatic to the pancreas. Endoscopy. 2014; 46 Suppl 1 UCTN:E522. </w:t>
            </w:r>
          </w:p>
          <w:p w:rsidR="007544A2" w:rsidRPr="0005341E" w:rsidRDefault="007544A2" w:rsidP="0005341E">
            <w:pPr>
              <w:spacing w:before="60" w:after="60"/>
              <w:rPr>
                <w:rFonts w:ascii="Arial Narrow" w:hAnsi="Arial Narrow" w:cs="Arial Narrow"/>
              </w:rPr>
            </w:pPr>
            <w:r w:rsidRPr="0005341E">
              <w:rPr>
                <w:rFonts w:ascii="Arial Narrow" w:hAnsi="Arial Narrow" w:cs="Arial Narrow"/>
              </w:rPr>
              <w:t xml:space="preserve">4. Tadic M, </w:t>
            </w:r>
            <w:r w:rsidRPr="0005341E">
              <w:rPr>
                <w:rFonts w:ascii="Arial Narrow" w:hAnsi="Arial Narrow" w:cs="Arial Narrow"/>
                <w:b/>
              </w:rPr>
              <w:t>Stoos-Veic T</w:t>
            </w:r>
            <w:r w:rsidRPr="0005341E">
              <w:rPr>
                <w:rFonts w:ascii="Arial Narrow" w:hAnsi="Arial Narrow" w:cs="Arial Narrow"/>
              </w:rPr>
              <w:t xml:space="preserve">, Kusec R. Endoscopic ultrasound guided fine needle aspiration and useful ancillary methods. World J Gastroenterol. 2014; 20(39):14292-300. </w:t>
            </w:r>
          </w:p>
          <w:p w:rsidR="007544A2" w:rsidRPr="0005341E" w:rsidRDefault="007544A2" w:rsidP="0005341E">
            <w:pPr>
              <w:spacing w:before="60" w:after="60"/>
              <w:rPr>
                <w:rFonts w:ascii="Arial Narrow" w:hAnsi="Arial Narrow" w:cs="Arial Narrow"/>
              </w:rPr>
            </w:pPr>
            <w:r w:rsidRPr="0005341E">
              <w:rPr>
                <w:rFonts w:ascii="Arial Narrow" w:hAnsi="Arial Narrow" w:cs="Arial Narrow"/>
              </w:rPr>
              <w:t>5</w:t>
            </w:r>
            <w:r w:rsidRPr="0005341E">
              <w:rPr>
                <w:rFonts w:ascii="Arial Narrow" w:hAnsi="Arial Narrow" w:cs="Arial Narrow"/>
                <w:b/>
              </w:rPr>
              <w:t>. Stoos-Veic T</w:t>
            </w:r>
            <w:r w:rsidRPr="0005341E">
              <w:rPr>
                <w:rFonts w:ascii="Arial Narrow" w:hAnsi="Arial Narrow" w:cs="Arial Narrow"/>
              </w:rPr>
              <w:t xml:space="preserve">, Tadic M, Aralica G. EUS-FNA of Brunner's gland hamartoma: a case report. Cytopathology. 2013;24(3):194-6. </w:t>
            </w:r>
          </w:p>
          <w:p w:rsidR="007544A2" w:rsidRPr="0005341E" w:rsidRDefault="007544A2" w:rsidP="0005341E">
            <w:pPr>
              <w:spacing w:before="60" w:after="60"/>
              <w:rPr>
                <w:rFonts w:ascii="Arial Narrow" w:hAnsi="Arial Narrow" w:cs="Arial Narrow"/>
              </w:rPr>
            </w:pPr>
            <w:r w:rsidRPr="0005341E">
              <w:rPr>
                <w:rFonts w:ascii="Arial Narrow" w:hAnsi="Arial Narrow" w:cs="Arial Narrow"/>
              </w:rPr>
              <w:t xml:space="preserve">6. </w:t>
            </w:r>
            <w:r w:rsidRPr="0005341E">
              <w:rPr>
                <w:rFonts w:ascii="Arial Narrow" w:hAnsi="Arial Narrow" w:cs="Arial Narrow"/>
                <w:b/>
              </w:rPr>
              <w:t>Štoos-Veić T</w:t>
            </w:r>
            <w:r w:rsidRPr="0005341E">
              <w:rPr>
                <w:rFonts w:ascii="Arial Narrow" w:hAnsi="Arial Narrow" w:cs="Arial Narrow"/>
              </w:rPr>
              <w:t xml:space="preserve">, Bilić B, Kaić G, Trutin Ostović K, Babić Ž, Kujundžić M. Biliary Brush Cytology fot the Diagnosis of Malignancy: A Single Center Experience. Coll Antropol 2010; 34(1):139-43. (Impact factor (2009)=0,503) </w:t>
            </w:r>
          </w:p>
          <w:p w:rsidR="007544A2" w:rsidRPr="0005341E" w:rsidRDefault="007544A2" w:rsidP="0005341E">
            <w:pPr>
              <w:spacing w:before="60" w:after="60"/>
              <w:rPr>
                <w:rFonts w:ascii="Arial Narrow" w:hAnsi="Arial Narrow" w:cs="Arial Narrow"/>
              </w:rPr>
            </w:pPr>
            <w:r w:rsidRPr="0005341E">
              <w:rPr>
                <w:rFonts w:ascii="Arial Narrow" w:hAnsi="Arial Narrow" w:cs="Arial Narrow"/>
              </w:rPr>
              <w:t xml:space="preserve">7. </w:t>
            </w:r>
            <w:r w:rsidRPr="0005341E">
              <w:rPr>
                <w:rFonts w:ascii="Arial Narrow" w:hAnsi="Arial Narrow" w:cs="Arial Narrow"/>
                <w:b/>
              </w:rPr>
              <w:t>Stoos-Veic T</w:t>
            </w:r>
            <w:r w:rsidRPr="0005341E">
              <w:rPr>
                <w:rFonts w:ascii="Arial Narrow" w:hAnsi="Arial Narrow" w:cs="Arial Narrow"/>
              </w:rPr>
              <w:t xml:space="preserve">, Ajdukovic R, Jaksic O, Grgurevic I, Tomasovic-Loncaric C, Pejsa V. Myelomatous ascites in patient with liver cirrhosis:a case report. Diagn Cytopathology 2009; 37(10):780-2. (Impact factor (2009)= 1,298) </w:t>
            </w:r>
          </w:p>
          <w:p w:rsidR="007544A2" w:rsidRPr="0005341E" w:rsidRDefault="007544A2" w:rsidP="0005341E">
            <w:pPr>
              <w:spacing w:before="60" w:after="60"/>
              <w:rPr>
                <w:rFonts w:ascii="Arial Narrow" w:eastAsia="Arial Narrow" w:hAnsi="Arial Narrow" w:cs="Arial Narrow"/>
              </w:rPr>
            </w:pPr>
            <w:r w:rsidRPr="0005341E">
              <w:rPr>
                <w:rFonts w:ascii="Arial Narrow" w:hAnsi="Arial Narrow" w:cs="Arial Narrow"/>
              </w:rPr>
              <w:t xml:space="preserve">8. Crncevic-Urek M, BokunT, Kujundzic M, Banic M, </w:t>
            </w:r>
            <w:r w:rsidRPr="0005341E">
              <w:rPr>
                <w:rFonts w:ascii="Arial Narrow" w:hAnsi="Arial Narrow" w:cs="Arial Narrow"/>
                <w:b/>
              </w:rPr>
              <w:t>Stoos-Veic T</w:t>
            </w:r>
            <w:r w:rsidRPr="0005341E">
              <w:rPr>
                <w:rFonts w:ascii="Arial Narrow" w:hAnsi="Arial Narrow" w:cs="Arial Narrow"/>
              </w:rPr>
              <w:t>, Grgurevic I, Korica M. Leptomeninges as the first and only dissemination site of colorectal cancer. Int J Colorectal Dis 2009;24(3):355-6. (Impact factor (2009)=2,102)</w:t>
            </w:r>
          </w:p>
          <w:p w:rsidR="007544A2" w:rsidRPr="0005341E" w:rsidRDefault="007544A2" w:rsidP="0005341E">
            <w:pPr>
              <w:spacing w:before="60" w:after="60"/>
              <w:rPr>
                <w:rFonts w:ascii="Arial Narrow" w:hAnsi="Arial Narrow" w:cs="Arial Narrow"/>
              </w:rPr>
            </w:pPr>
            <w:r w:rsidRPr="0005341E">
              <w:rPr>
                <w:rFonts w:ascii="Arial Narrow" w:hAnsi="Arial Narrow" w:cs="Arial Narrow"/>
              </w:rPr>
              <w:t xml:space="preserve">9.Tadić M, </w:t>
            </w:r>
            <w:r w:rsidRPr="0005341E">
              <w:rPr>
                <w:rFonts w:ascii="Arial Narrow" w:hAnsi="Arial Narrow" w:cs="Arial Narrow"/>
                <w:b/>
              </w:rPr>
              <w:t>Štoos-Veić T</w:t>
            </w:r>
            <w:r w:rsidRPr="0005341E">
              <w:rPr>
                <w:rFonts w:ascii="Arial Narrow" w:hAnsi="Arial Narrow" w:cs="Arial Narrow"/>
              </w:rPr>
              <w:t xml:space="preserve">, Vukelić-Marković M, Ćurić J, Banić M, Čabrijan Ž, Grgurević I, Kujundžić M.Endoscopic ultrasound in solid pancreatic masses-current state and review of the literature. Coll Antropol. 2010; 34(1):337-40. </w:t>
            </w:r>
          </w:p>
          <w:p w:rsidR="007544A2" w:rsidRPr="0005341E" w:rsidRDefault="007544A2" w:rsidP="0005341E">
            <w:pPr>
              <w:spacing w:before="60" w:after="60"/>
              <w:rPr>
                <w:rFonts w:ascii="Arial Narrow" w:hAnsi="Arial Narrow" w:cs="Arial Narrow"/>
                <w:b/>
              </w:rPr>
            </w:pPr>
            <w:r w:rsidRPr="0005341E">
              <w:rPr>
                <w:rFonts w:ascii="Arial Narrow" w:hAnsi="Arial Narrow" w:cs="Arial Narrow"/>
                <w:b/>
              </w:rPr>
              <w:t>Radovi objavljeni u časopisima indeksiranim u SCI :</w:t>
            </w:r>
          </w:p>
          <w:p w:rsidR="007544A2" w:rsidRPr="0005341E" w:rsidRDefault="007544A2" w:rsidP="0005341E">
            <w:pPr>
              <w:spacing w:before="60" w:after="60"/>
              <w:rPr>
                <w:rFonts w:ascii="Arial Narrow" w:hAnsi="Arial Narrow"/>
              </w:rPr>
            </w:pPr>
            <w:r w:rsidRPr="0005341E">
              <w:rPr>
                <w:rFonts w:ascii="Arial Narrow" w:hAnsi="Arial Narrow" w:cs="Arial Narrow"/>
              </w:rPr>
              <w:t xml:space="preserve">1.Tadic M, Kujundzic M, </w:t>
            </w:r>
            <w:r w:rsidRPr="0005341E">
              <w:rPr>
                <w:rFonts w:ascii="Arial Narrow" w:hAnsi="Arial Narrow" w:cs="Arial Narrow"/>
                <w:b/>
              </w:rPr>
              <w:t>Stoos-Veic T</w:t>
            </w:r>
            <w:r w:rsidRPr="0005341E">
              <w:rPr>
                <w:rFonts w:ascii="Arial Narrow" w:hAnsi="Arial Narrow" w:cs="Arial Narrow"/>
              </w:rPr>
              <w:t>, Kaic G, Vukelic-Markovic M. Role of repeated endoscopic ultrasound-guided fine needle aspiration in small solid pancreatic mases with previous indeterminate and negative cytological findings. Dig Dis 2008;26(4):377-82</w:t>
            </w:r>
          </w:p>
          <w:p w:rsidR="007544A2" w:rsidRPr="0005341E" w:rsidRDefault="007544A2" w:rsidP="0005341E">
            <w:pPr>
              <w:spacing w:before="60" w:after="60"/>
              <w:rPr>
                <w:rFonts w:ascii="Arial Narrow" w:hAnsi="Arial Narrow"/>
              </w:rPr>
            </w:pPr>
          </w:p>
        </w:tc>
      </w:tr>
    </w:tbl>
    <w:p w:rsidR="007544A2" w:rsidRPr="0005341E" w:rsidRDefault="007544A2" w:rsidP="0005341E">
      <w:pPr>
        <w:spacing w:before="60" w:after="60"/>
        <w:rPr>
          <w:rFonts w:ascii="Arial Narrow" w:hAnsi="Arial Narrow"/>
          <w:sz w:val="20"/>
          <w:szCs w:val="20"/>
          <w:lang w:val="hr-HR"/>
        </w:rPr>
      </w:pPr>
    </w:p>
    <w:p w:rsidR="00F26569" w:rsidRPr="0005341E" w:rsidRDefault="00F26569" w:rsidP="0005341E">
      <w:pPr>
        <w:spacing w:before="60" w:after="60"/>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1977"/>
        <w:gridCol w:w="7310"/>
      </w:tblGrid>
      <w:tr w:rsidR="00F26569" w:rsidRPr="0005341E">
        <w:tc>
          <w:tcPr>
            <w:tcW w:w="1977" w:type="dxa"/>
            <w:tcBorders>
              <w:top w:val="single" w:sz="4" w:space="0" w:color="auto"/>
              <w:left w:val="single" w:sz="4" w:space="0" w:color="auto"/>
              <w:bottom w:val="single" w:sz="4" w:space="0" w:color="auto"/>
              <w:right w:val="single" w:sz="4" w:space="0" w:color="auto"/>
            </w:tcBorders>
          </w:tcPr>
          <w:p w:rsidR="00F26569" w:rsidRPr="0005341E" w:rsidRDefault="00F26569" w:rsidP="007571B8">
            <w:pPr>
              <w:spacing w:beforeLines="20" w:afterLines="20"/>
              <w:rPr>
                <w:rFonts w:ascii="Arial Narrow" w:hAnsi="Arial Narrow" w:cs="Arial"/>
                <w:b/>
                <w:sz w:val="22"/>
                <w:szCs w:val="22"/>
              </w:rPr>
            </w:pPr>
            <w:r w:rsidRPr="0005341E">
              <w:rPr>
                <w:rFonts w:ascii="Arial Narrow" w:hAnsi="Arial Narrow" w:cs="Arial"/>
                <w:b/>
                <w:sz w:val="22"/>
                <w:szCs w:val="22"/>
              </w:rPr>
              <w:t>Ime</w:t>
            </w:r>
          </w:p>
        </w:tc>
        <w:tc>
          <w:tcPr>
            <w:tcW w:w="7310" w:type="dxa"/>
            <w:tcBorders>
              <w:top w:val="single" w:sz="4" w:space="0" w:color="auto"/>
              <w:left w:val="single" w:sz="4" w:space="0" w:color="auto"/>
              <w:bottom w:val="single" w:sz="4" w:space="0" w:color="auto"/>
              <w:right w:val="single" w:sz="4" w:space="0" w:color="auto"/>
            </w:tcBorders>
          </w:tcPr>
          <w:p w:rsidR="00F26569" w:rsidRPr="0005341E" w:rsidRDefault="00F26569" w:rsidP="007571B8">
            <w:pPr>
              <w:spacing w:beforeLines="20" w:afterLines="20"/>
              <w:rPr>
                <w:rFonts w:ascii="Arial Narrow" w:hAnsi="Arial Narrow" w:cs="Arial"/>
                <w:sz w:val="22"/>
                <w:szCs w:val="22"/>
              </w:rPr>
            </w:pPr>
            <w:r w:rsidRPr="0005341E">
              <w:rPr>
                <w:rFonts w:ascii="Arial Narrow" w:hAnsi="Arial Narrow" w:cs="Arial"/>
                <w:sz w:val="22"/>
                <w:szCs w:val="22"/>
              </w:rPr>
              <w:t>Goran</w:t>
            </w:r>
          </w:p>
        </w:tc>
      </w:tr>
      <w:tr w:rsidR="00F26569" w:rsidRPr="0005341E">
        <w:tc>
          <w:tcPr>
            <w:tcW w:w="1977" w:type="dxa"/>
            <w:tcBorders>
              <w:top w:val="single" w:sz="4" w:space="0" w:color="auto"/>
              <w:left w:val="single" w:sz="4" w:space="0" w:color="auto"/>
              <w:bottom w:val="single" w:sz="4" w:space="0" w:color="auto"/>
              <w:right w:val="single" w:sz="4" w:space="0" w:color="auto"/>
            </w:tcBorders>
          </w:tcPr>
          <w:p w:rsidR="00F26569" w:rsidRPr="0005341E" w:rsidRDefault="00F26569" w:rsidP="007571B8">
            <w:pPr>
              <w:spacing w:beforeLines="20" w:afterLines="20"/>
              <w:rPr>
                <w:rFonts w:ascii="Arial Narrow" w:hAnsi="Arial Narrow" w:cs="Arial"/>
                <w:b/>
                <w:sz w:val="22"/>
                <w:szCs w:val="22"/>
              </w:rPr>
            </w:pPr>
            <w:r w:rsidRPr="0005341E">
              <w:rPr>
                <w:rFonts w:ascii="Arial Narrow" w:hAnsi="Arial Narrow" w:cs="Arial"/>
                <w:b/>
                <w:sz w:val="22"/>
                <w:szCs w:val="22"/>
              </w:rPr>
              <w:t>Prezime</w:t>
            </w:r>
          </w:p>
        </w:tc>
        <w:tc>
          <w:tcPr>
            <w:tcW w:w="7310" w:type="dxa"/>
            <w:tcBorders>
              <w:top w:val="single" w:sz="4" w:space="0" w:color="auto"/>
              <w:left w:val="single" w:sz="4" w:space="0" w:color="auto"/>
              <w:bottom w:val="single" w:sz="4" w:space="0" w:color="auto"/>
              <w:right w:val="single" w:sz="4" w:space="0" w:color="auto"/>
            </w:tcBorders>
          </w:tcPr>
          <w:p w:rsidR="00F26569" w:rsidRPr="0005341E" w:rsidRDefault="00F26569" w:rsidP="007571B8">
            <w:pPr>
              <w:spacing w:beforeLines="20" w:afterLines="20"/>
              <w:rPr>
                <w:rFonts w:ascii="Arial Narrow" w:hAnsi="Arial Narrow" w:cs="Arial"/>
                <w:sz w:val="22"/>
                <w:szCs w:val="22"/>
              </w:rPr>
            </w:pPr>
            <w:r w:rsidRPr="0005341E">
              <w:rPr>
                <w:rFonts w:ascii="Arial Narrow" w:hAnsi="Arial Narrow" w:cs="Arial"/>
                <w:sz w:val="22"/>
                <w:szCs w:val="22"/>
              </w:rPr>
              <w:t>Tešović</w:t>
            </w:r>
          </w:p>
        </w:tc>
      </w:tr>
      <w:tr w:rsidR="00F26569" w:rsidRPr="0005341E">
        <w:tc>
          <w:tcPr>
            <w:tcW w:w="1977" w:type="dxa"/>
            <w:tcBorders>
              <w:top w:val="single" w:sz="4" w:space="0" w:color="auto"/>
              <w:left w:val="single" w:sz="4" w:space="0" w:color="auto"/>
              <w:bottom w:val="single" w:sz="4" w:space="0" w:color="auto"/>
              <w:right w:val="single" w:sz="4" w:space="0" w:color="auto"/>
            </w:tcBorders>
          </w:tcPr>
          <w:p w:rsidR="00F26569" w:rsidRPr="0005341E" w:rsidRDefault="00F26569" w:rsidP="007571B8">
            <w:pPr>
              <w:spacing w:beforeLines="20" w:afterLines="20"/>
              <w:rPr>
                <w:rFonts w:ascii="Arial Narrow" w:hAnsi="Arial Narrow" w:cs="Arial"/>
                <w:b/>
                <w:sz w:val="22"/>
                <w:szCs w:val="22"/>
              </w:rPr>
            </w:pPr>
            <w:r w:rsidRPr="0005341E">
              <w:rPr>
                <w:rFonts w:ascii="Arial Narrow" w:hAnsi="Arial Narrow" w:cs="Arial"/>
                <w:b/>
                <w:sz w:val="22"/>
                <w:szCs w:val="22"/>
              </w:rPr>
              <w:t>Naziv ustanove</w:t>
            </w:r>
          </w:p>
        </w:tc>
        <w:tc>
          <w:tcPr>
            <w:tcW w:w="7310" w:type="dxa"/>
            <w:tcBorders>
              <w:top w:val="single" w:sz="4" w:space="0" w:color="auto"/>
              <w:left w:val="single" w:sz="4" w:space="0" w:color="auto"/>
              <w:bottom w:val="single" w:sz="4" w:space="0" w:color="auto"/>
              <w:right w:val="single" w:sz="4" w:space="0" w:color="auto"/>
            </w:tcBorders>
          </w:tcPr>
          <w:p w:rsidR="00F26569" w:rsidRPr="0005341E" w:rsidRDefault="00F26569" w:rsidP="007571B8">
            <w:pPr>
              <w:spacing w:beforeLines="20" w:afterLines="20"/>
              <w:rPr>
                <w:rFonts w:ascii="Arial Narrow" w:hAnsi="Arial Narrow" w:cs="Arial"/>
                <w:sz w:val="22"/>
                <w:szCs w:val="22"/>
                <w:lang w:val="pl-PL"/>
              </w:rPr>
            </w:pPr>
            <w:r w:rsidRPr="0005341E">
              <w:rPr>
                <w:rFonts w:ascii="Arial Narrow" w:hAnsi="Arial Narrow" w:cs="Arial"/>
                <w:sz w:val="22"/>
                <w:szCs w:val="22"/>
                <w:lang w:val="pl-PL"/>
              </w:rPr>
              <w:t>Medicinski fakultet Sveučilišta u Zagrebu, Klinika za infektivne bolesti „Dr. Fran Mihaljević”</w:t>
            </w:r>
          </w:p>
        </w:tc>
      </w:tr>
      <w:tr w:rsidR="00F26569" w:rsidRPr="0005341E">
        <w:tc>
          <w:tcPr>
            <w:tcW w:w="1977" w:type="dxa"/>
            <w:tcBorders>
              <w:top w:val="single" w:sz="4" w:space="0" w:color="auto"/>
              <w:left w:val="single" w:sz="4" w:space="0" w:color="auto"/>
              <w:bottom w:val="single" w:sz="4" w:space="0" w:color="auto"/>
              <w:right w:val="single" w:sz="4" w:space="0" w:color="auto"/>
            </w:tcBorders>
          </w:tcPr>
          <w:p w:rsidR="00F26569" w:rsidRPr="0005341E" w:rsidRDefault="00F26569" w:rsidP="007571B8">
            <w:pPr>
              <w:spacing w:beforeLines="20" w:afterLines="20"/>
              <w:rPr>
                <w:rFonts w:ascii="Arial Narrow" w:hAnsi="Arial Narrow" w:cs="Arial"/>
                <w:b/>
                <w:sz w:val="22"/>
                <w:szCs w:val="22"/>
              </w:rPr>
            </w:pPr>
            <w:r w:rsidRPr="0005341E">
              <w:rPr>
                <w:rFonts w:ascii="Arial Narrow" w:hAnsi="Arial Narrow" w:cs="Arial"/>
                <w:b/>
                <w:sz w:val="22"/>
                <w:szCs w:val="22"/>
              </w:rPr>
              <w:t>E-mail adresa</w:t>
            </w:r>
          </w:p>
        </w:tc>
        <w:tc>
          <w:tcPr>
            <w:tcW w:w="7310" w:type="dxa"/>
            <w:tcBorders>
              <w:top w:val="single" w:sz="4" w:space="0" w:color="auto"/>
              <w:left w:val="single" w:sz="4" w:space="0" w:color="auto"/>
              <w:bottom w:val="single" w:sz="4" w:space="0" w:color="auto"/>
              <w:right w:val="single" w:sz="4" w:space="0" w:color="auto"/>
            </w:tcBorders>
          </w:tcPr>
          <w:p w:rsidR="00F26569" w:rsidRPr="0005341E" w:rsidRDefault="00F26569" w:rsidP="007571B8">
            <w:pPr>
              <w:spacing w:beforeLines="20" w:afterLines="20"/>
              <w:rPr>
                <w:rFonts w:ascii="Arial Narrow" w:hAnsi="Arial Narrow" w:cs="Arial"/>
                <w:sz w:val="22"/>
                <w:szCs w:val="22"/>
              </w:rPr>
            </w:pPr>
            <w:r w:rsidRPr="0005341E">
              <w:rPr>
                <w:rFonts w:ascii="Arial Narrow" w:hAnsi="Arial Narrow" w:cs="Arial"/>
                <w:sz w:val="22"/>
                <w:szCs w:val="22"/>
              </w:rPr>
              <w:t>goran.tesovic@zg.htnet.hr</w:t>
            </w:r>
          </w:p>
        </w:tc>
      </w:tr>
      <w:tr w:rsidR="00F26569" w:rsidRPr="0005341E">
        <w:tc>
          <w:tcPr>
            <w:tcW w:w="1977" w:type="dxa"/>
            <w:tcBorders>
              <w:top w:val="single" w:sz="4" w:space="0" w:color="auto"/>
              <w:left w:val="single" w:sz="4" w:space="0" w:color="auto"/>
              <w:bottom w:val="single" w:sz="4" w:space="0" w:color="auto"/>
              <w:right w:val="single" w:sz="4" w:space="0" w:color="auto"/>
            </w:tcBorders>
          </w:tcPr>
          <w:p w:rsidR="00F26569" w:rsidRPr="0005341E" w:rsidRDefault="00F26569" w:rsidP="007571B8">
            <w:pPr>
              <w:spacing w:beforeLines="20" w:afterLines="20"/>
              <w:rPr>
                <w:rFonts w:ascii="Arial Narrow" w:hAnsi="Arial Narrow" w:cs="Arial"/>
                <w:b/>
                <w:sz w:val="22"/>
                <w:szCs w:val="22"/>
              </w:rPr>
            </w:pPr>
            <w:r w:rsidRPr="0005341E">
              <w:rPr>
                <w:rFonts w:ascii="Arial Narrow" w:hAnsi="Arial Narrow" w:cs="Arial"/>
                <w:b/>
                <w:sz w:val="22"/>
                <w:szCs w:val="22"/>
              </w:rPr>
              <w:t>Adresa osobne web stranice</w:t>
            </w:r>
          </w:p>
        </w:tc>
        <w:tc>
          <w:tcPr>
            <w:tcW w:w="7310" w:type="dxa"/>
            <w:tcBorders>
              <w:top w:val="single" w:sz="4" w:space="0" w:color="auto"/>
              <w:left w:val="single" w:sz="4" w:space="0" w:color="auto"/>
              <w:bottom w:val="single" w:sz="4" w:space="0" w:color="auto"/>
              <w:right w:val="single" w:sz="4" w:space="0" w:color="auto"/>
            </w:tcBorders>
          </w:tcPr>
          <w:p w:rsidR="00F26569" w:rsidRPr="0005341E" w:rsidRDefault="00F26569" w:rsidP="007571B8">
            <w:pPr>
              <w:spacing w:beforeLines="20" w:afterLines="20"/>
              <w:rPr>
                <w:rFonts w:ascii="Arial Narrow" w:hAnsi="Arial Narrow" w:cs="Arial"/>
                <w:sz w:val="22"/>
                <w:szCs w:val="22"/>
              </w:rPr>
            </w:pPr>
          </w:p>
        </w:tc>
      </w:tr>
      <w:tr w:rsidR="00F26569" w:rsidRPr="0005341E">
        <w:tc>
          <w:tcPr>
            <w:tcW w:w="1977" w:type="dxa"/>
            <w:tcBorders>
              <w:top w:val="single" w:sz="4" w:space="0" w:color="auto"/>
              <w:left w:val="single" w:sz="4" w:space="0" w:color="auto"/>
              <w:bottom w:val="single" w:sz="4" w:space="0" w:color="auto"/>
              <w:right w:val="single" w:sz="4" w:space="0" w:color="auto"/>
            </w:tcBorders>
          </w:tcPr>
          <w:p w:rsidR="00F26569" w:rsidRPr="0005341E" w:rsidRDefault="00F26569" w:rsidP="007571B8">
            <w:pPr>
              <w:spacing w:beforeLines="20" w:afterLines="20"/>
              <w:rPr>
                <w:rFonts w:ascii="Arial Narrow" w:hAnsi="Arial Narrow" w:cs="Arial"/>
                <w:b/>
                <w:sz w:val="22"/>
                <w:szCs w:val="22"/>
              </w:rPr>
            </w:pPr>
            <w:r w:rsidRPr="0005341E">
              <w:rPr>
                <w:rFonts w:ascii="Arial Narrow" w:hAnsi="Arial Narrow" w:cs="Arial"/>
                <w:b/>
                <w:sz w:val="22"/>
                <w:szCs w:val="22"/>
              </w:rPr>
              <w:t>Životopis</w:t>
            </w:r>
          </w:p>
        </w:tc>
        <w:tc>
          <w:tcPr>
            <w:tcW w:w="7310" w:type="dxa"/>
            <w:tcBorders>
              <w:top w:val="single" w:sz="4" w:space="0" w:color="auto"/>
              <w:left w:val="single" w:sz="4" w:space="0" w:color="auto"/>
              <w:bottom w:val="single" w:sz="4" w:space="0" w:color="auto"/>
              <w:right w:val="single" w:sz="4" w:space="0" w:color="auto"/>
            </w:tcBorders>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Obrazovanje</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1989. diplomirao na Medicinskom fakultetu Sveučilišta u Zagrebu</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1997.-1998. Poslijediplomski studij na Medicinskom fakultetu Sveučilišta u Zagrebu iz kliničke pedijatrije</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2000.-2001. Znanstveni poslijediplomski studij na Medicinskom fakultetu Sveučilišta u Zagrebu </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1998. specijalist infektologije</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2013. specjalist pedijatrijske infektologije </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2015. uža specijalizacija iz intenzivne medicine</w:t>
            </w:r>
          </w:p>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Radno iskustvo</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1990.-1991. liječnički staž u KBC Zagreb</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1992.-1993. znanstveni pripravnik u Klinici za infektivne bolesti u Zagrebu</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1993.-1998. specijalizacija iz infektologije u Klinici za infektivne bolesti u Zagrebu </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1998.-2005. specijalist infektologije, Klinika infektivne bolesti u Zagrebu</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2006.-  2010. koordinator službe dječje infektologije u Klinici za infektivne bolesti u Zagrebu</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2010. pročelnik Zavoda za infektivne bolesti djece Klinike za infektivne bolesti u Zagrebu</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1998.-  2003. stručni suradnik u Katedri za infektologiju Medicinskog fakulteta Sveučilišta u Zagrebu</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2003.-2006. asistent u Katedri za infektologiju Medicinskog fakulteta Sveučilišta u Zagrebu</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2006.-2008. viši asistent u Katedri za infektologiju Medicinskog fakulteta Sveučilišta u Zagrebu</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2008.-2013. docent u kumuativnom radnom odnosu u Katedri za infektologiju Medicinskog fakulteta Sveučilišta u Zagrebu</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2013. izvanredni profesor u kumuativnom radnom odnosu u Katedri za infektologiju Medicinskog fakulteta Sveučilišta u Zagrebu </w:t>
            </w:r>
          </w:p>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Nastavna aktivnost</w:t>
            </w:r>
          </w:p>
          <w:p w:rsidR="00F26569" w:rsidRPr="0005341E" w:rsidRDefault="00F26569" w:rsidP="0005341E">
            <w:pPr>
              <w:spacing w:before="60" w:after="60"/>
              <w:rPr>
                <w:rFonts w:ascii="Arial Narrow" w:hAnsi="Arial Narrow" w:cs="Arial"/>
                <w:sz w:val="22"/>
                <w:szCs w:val="22"/>
                <w:lang w:val="pl-PL"/>
              </w:rPr>
            </w:pPr>
            <w:r w:rsidRPr="0005341E">
              <w:rPr>
                <w:rFonts w:ascii="Arial Narrow" w:hAnsi="Arial Narrow" w:cs="Arial"/>
                <w:sz w:val="22"/>
                <w:szCs w:val="22"/>
                <w:u w:val="single"/>
                <w:lang w:val="sv-SE"/>
              </w:rPr>
              <w:t>dodiplomska</w:t>
            </w:r>
            <w:r w:rsidRPr="0005341E">
              <w:rPr>
                <w:rFonts w:ascii="Arial Narrow" w:hAnsi="Arial Narrow" w:cs="Arial"/>
                <w:sz w:val="22"/>
                <w:szCs w:val="22"/>
                <w:lang w:val="hr-HR"/>
              </w:rPr>
              <w:t xml:space="preserve">: </w:t>
            </w:r>
            <w:r w:rsidRPr="0005341E">
              <w:rPr>
                <w:rFonts w:ascii="Arial Narrow" w:hAnsi="Arial Narrow" w:cs="Arial"/>
                <w:sz w:val="22"/>
                <w:szCs w:val="22"/>
                <w:lang w:val="sv-SE"/>
              </w:rPr>
              <w:t>MF</w:t>
            </w:r>
            <w:r w:rsidRPr="0005341E">
              <w:rPr>
                <w:rFonts w:ascii="Arial Narrow" w:hAnsi="Arial Narrow" w:cs="Arial"/>
                <w:sz w:val="22"/>
                <w:szCs w:val="22"/>
              </w:rPr>
              <w:t>Zagreb</w:t>
            </w:r>
            <w:r w:rsidRPr="0005341E">
              <w:rPr>
                <w:rFonts w:ascii="Arial Narrow" w:hAnsi="Arial Narrow" w:cs="Arial"/>
                <w:sz w:val="22"/>
                <w:szCs w:val="22"/>
                <w:lang w:val="hr-HR"/>
              </w:rPr>
              <w:t xml:space="preserve"> - </w:t>
            </w:r>
            <w:r w:rsidRPr="0005341E">
              <w:rPr>
                <w:rFonts w:ascii="Arial Narrow" w:hAnsi="Arial Narrow" w:cs="Arial"/>
                <w:sz w:val="22"/>
                <w:szCs w:val="22"/>
              </w:rPr>
              <w:t>od</w:t>
            </w:r>
            <w:r w:rsidRPr="0005341E">
              <w:rPr>
                <w:rFonts w:ascii="Arial Narrow" w:hAnsi="Arial Narrow" w:cs="Arial"/>
                <w:sz w:val="22"/>
                <w:szCs w:val="22"/>
                <w:lang w:val="hr-HR"/>
              </w:rPr>
              <w:t xml:space="preserve"> 1998. </w:t>
            </w:r>
            <w:r w:rsidRPr="0005341E">
              <w:rPr>
                <w:rFonts w:ascii="Arial Narrow" w:hAnsi="Arial Narrow" w:cs="Arial"/>
                <w:sz w:val="22"/>
                <w:szCs w:val="22"/>
              </w:rPr>
              <w:t>g</w:t>
            </w:r>
            <w:r w:rsidRPr="0005341E">
              <w:rPr>
                <w:rFonts w:ascii="Arial Narrow" w:hAnsi="Arial Narrow" w:cs="Arial"/>
                <w:sz w:val="22"/>
                <w:szCs w:val="22"/>
                <w:lang w:val="hr-HR"/>
              </w:rPr>
              <w:t xml:space="preserve">. </w:t>
            </w:r>
            <w:r w:rsidRPr="0005341E">
              <w:rPr>
                <w:rFonts w:ascii="Arial Narrow" w:hAnsi="Arial Narrow" w:cs="Arial"/>
                <w:sz w:val="22"/>
                <w:szCs w:val="22"/>
              </w:rPr>
              <w:t>dodanas</w:t>
            </w:r>
            <w:r w:rsidRPr="0005341E">
              <w:rPr>
                <w:rFonts w:ascii="Arial Narrow" w:hAnsi="Arial Narrow" w:cs="Arial"/>
                <w:sz w:val="22"/>
                <w:szCs w:val="22"/>
                <w:lang w:val="hr-HR"/>
              </w:rPr>
              <w:t xml:space="preserve">: </w:t>
            </w:r>
            <w:r w:rsidRPr="0005341E">
              <w:rPr>
                <w:rFonts w:ascii="Arial Narrow" w:hAnsi="Arial Narrow" w:cs="Arial"/>
                <w:sz w:val="22"/>
                <w:szCs w:val="22"/>
              </w:rPr>
              <w:t>vje</w:t>
            </w:r>
            <w:r w:rsidRPr="0005341E">
              <w:rPr>
                <w:rFonts w:ascii="Arial Narrow" w:hAnsi="Arial Narrow" w:cs="Arial"/>
                <w:sz w:val="22"/>
                <w:szCs w:val="22"/>
                <w:lang w:val="hr-HR"/>
              </w:rPr>
              <w:t>ž</w:t>
            </w:r>
            <w:r w:rsidRPr="0005341E">
              <w:rPr>
                <w:rFonts w:ascii="Arial Narrow" w:hAnsi="Arial Narrow" w:cs="Arial"/>
                <w:sz w:val="22"/>
                <w:szCs w:val="22"/>
              </w:rPr>
              <w:t>be</w:t>
            </w:r>
            <w:r w:rsidRPr="0005341E">
              <w:rPr>
                <w:rFonts w:ascii="Arial Narrow" w:hAnsi="Arial Narrow" w:cs="Arial"/>
                <w:sz w:val="22"/>
                <w:szCs w:val="22"/>
                <w:lang w:val="hr-HR"/>
              </w:rPr>
              <w:t xml:space="preserve">, </w:t>
            </w:r>
            <w:r w:rsidRPr="0005341E">
              <w:rPr>
                <w:rFonts w:ascii="Arial Narrow" w:hAnsi="Arial Narrow" w:cs="Arial"/>
                <w:sz w:val="22"/>
                <w:szCs w:val="22"/>
              </w:rPr>
              <w:t>seminari</w:t>
            </w:r>
            <w:r w:rsidRPr="0005341E">
              <w:rPr>
                <w:rFonts w:ascii="Arial Narrow" w:hAnsi="Arial Narrow" w:cs="Arial"/>
                <w:sz w:val="22"/>
                <w:szCs w:val="22"/>
                <w:lang w:val="hr-HR"/>
              </w:rPr>
              <w:t xml:space="preserve">, </w:t>
            </w:r>
            <w:r w:rsidRPr="0005341E">
              <w:rPr>
                <w:rFonts w:ascii="Arial Narrow" w:hAnsi="Arial Narrow" w:cs="Arial"/>
                <w:sz w:val="22"/>
                <w:szCs w:val="22"/>
              </w:rPr>
              <w:t>predavanjaiz infektologije</w:t>
            </w:r>
            <w:r w:rsidRPr="0005341E">
              <w:rPr>
                <w:rFonts w:ascii="Arial Narrow" w:hAnsi="Arial Narrow" w:cs="Arial"/>
                <w:sz w:val="22"/>
                <w:szCs w:val="22"/>
                <w:lang w:val="pl-PL"/>
              </w:rPr>
              <w:t>.</w:t>
            </w:r>
          </w:p>
          <w:p w:rsidR="00F26569" w:rsidRPr="0005341E" w:rsidRDefault="00F26569" w:rsidP="0005341E">
            <w:pPr>
              <w:spacing w:before="60" w:after="60"/>
              <w:rPr>
                <w:rFonts w:ascii="Arial Narrow" w:hAnsi="Arial Narrow" w:cs="Arial"/>
                <w:sz w:val="22"/>
                <w:szCs w:val="22"/>
                <w:lang w:val="pl-PL"/>
              </w:rPr>
            </w:pPr>
            <w:r w:rsidRPr="0005341E">
              <w:rPr>
                <w:rFonts w:ascii="Arial Narrow" w:hAnsi="Arial Narrow" w:cs="Arial"/>
                <w:sz w:val="22"/>
                <w:szCs w:val="22"/>
                <w:u w:val="single"/>
                <w:lang w:val="pl-PL"/>
              </w:rPr>
              <w:t>poslijediplomska</w:t>
            </w:r>
            <w:r w:rsidRPr="0005341E">
              <w:rPr>
                <w:rFonts w:ascii="Arial Narrow" w:hAnsi="Arial Narrow" w:cs="Arial"/>
                <w:sz w:val="22"/>
                <w:szCs w:val="22"/>
                <w:lang w:val="pl-PL"/>
              </w:rPr>
              <w:t>: MF u Zagrebu, poslijediplomski stručni studij iz kliničke pedijatrije, epidemiologije, kliničke mikrobiologije i infektologije; doktorski studij MF Zagreb.</w:t>
            </w:r>
            <w:r w:rsidRPr="0005341E">
              <w:rPr>
                <w:rFonts w:ascii="Arial Narrow" w:hAnsi="Arial Narrow" w:cs="Arial"/>
                <w:sz w:val="22"/>
                <w:szCs w:val="22"/>
              </w:rPr>
              <w:t xml:space="preserve"> Od školske godine 2006./2007. voditelj nastave iz infektologije na stručnim poslijediplomskim studijima iz „Infektologije“, „Kliničke pedijatrije“ i „Zaštite majke i djeteta</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b/>
                <w:bCs/>
                <w:sz w:val="22"/>
                <w:szCs w:val="22"/>
                <w:lang w:val="hr-HR"/>
              </w:rPr>
              <w:t xml:space="preserve">Disertacija </w:t>
            </w:r>
          </w:p>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sz w:val="22"/>
                <w:szCs w:val="22"/>
              </w:rPr>
              <w:t xml:space="preserve">Neurovirulencija cjepnog soja virusa mumpsa L-Zagreb, 2006. </w:t>
            </w:r>
          </w:p>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Znanstvena aktivnost</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infekcijske bolesti u pedijatrijskih bolesnika, vakcinologija;</w:t>
            </w:r>
          </w:p>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sz w:val="22"/>
                <w:szCs w:val="22"/>
                <w:lang w:val="hr-HR"/>
              </w:rPr>
              <w:t xml:space="preserve">voditelj dva znanstvena projekta od kojih je jedan u tijeku: </w:t>
            </w:r>
            <w:r w:rsidRPr="0005341E">
              <w:rPr>
                <w:rFonts w:ascii="Arial Narrow" w:hAnsi="Arial Narrow" w:cs="Arial"/>
                <w:sz w:val="22"/>
                <w:szCs w:val="22"/>
              </w:rPr>
              <w:t>„Nove metode u dijagnostici akutnih nebakterijskih upala SŽS-a u djece“ i „The burden of acute rotavirus gastroenteritis in Croatian children“ kojega financira GlaxoSmithKline Bio. Mentor/komentor u 7 doktorskih disertacija.</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b/>
                <w:bCs/>
                <w:sz w:val="22"/>
                <w:szCs w:val="22"/>
                <w:lang w:val="hr-HR"/>
              </w:rPr>
              <w:t>Publikacije</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31 u CC-u, 8 SCI, 29 u drugim indeks. casopisima, 4 udžbenika, urednik u 2 udžbenika</w:t>
            </w:r>
          </w:p>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Osobni podaci</w:t>
            </w:r>
          </w:p>
          <w:p w:rsidR="00F26569" w:rsidRPr="0005341E" w:rsidRDefault="00F26569" w:rsidP="0005341E">
            <w:pPr>
              <w:spacing w:before="60" w:after="60"/>
              <w:jc w:val="both"/>
              <w:rPr>
                <w:rFonts w:ascii="Arial Narrow" w:hAnsi="Arial Narrow" w:cs="Arial"/>
                <w:iCs/>
                <w:color w:val="FF0000"/>
                <w:sz w:val="22"/>
                <w:szCs w:val="22"/>
                <w:lang w:val="pl-PL"/>
              </w:rPr>
            </w:pPr>
            <w:r w:rsidRPr="0005341E">
              <w:rPr>
                <w:rFonts w:ascii="Arial Narrow" w:hAnsi="Arial Narrow" w:cs="Arial"/>
                <w:sz w:val="22"/>
                <w:szCs w:val="22"/>
                <w:lang w:val="hr-HR"/>
              </w:rPr>
              <w:t>rođen 11. travnja 1965. u Puli</w:t>
            </w:r>
          </w:p>
        </w:tc>
      </w:tr>
      <w:tr w:rsidR="00F26569" w:rsidRPr="0005341E" w:rsidTr="00F56F20">
        <w:trPr>
          <w:trHeight w:val="1402"/>
        </w:trPr>
        <w:tc>
          <w:tcPr>
            <w:tcW w:w="1977" w:type="dxa"/>
            <w:tcBorders>
              <w:top w:val="single" w:sz="4" w:space="0" w:color="auto"/>
              <w:left w:val="single" w:sz="4" w:space="0" w:color="auto"/>
              <w:bottom w:val="single" w:sz="4" w:space="0" w:color="auto"/>
              <w:right w:val="single" w:sz="4" w:space="0" w:color="auto"/>
            </w:tcBorders>
          </w:tcPr>
          <w:p w:rsidR="00F26569" w:rsidRPr="0005341E" w:rsidRDefault="00F26569" w:rsidP="007571B8">
            <w:pPr>
              <w:spacing w:beforeLines="20" w:afterLines="20"/>
              <w:rPr>
                <w:rFonts w:ascii="Arial Narrow" w:hAnsi="Arial Narrow" w:cs="Arial"/>
                <w:b/>
                <w:sz w:val="22"/>
                <w:szCs w:val="22"/>
              </w:rPr>
            </w:pPr>
            <w:r w:rsidRPr="0005341E">
              <w:rPr>
                <w:rFonts w:ascii="Arial Narrow" w:hAnsi="Arial Narrow" w:cs="Arial"/>
                <w:b/>
                <w:sz w:val="22"/>
                <w:szCs w:val="22"/>
              </w:rPr>
              <w:t>Popis radova objavljenih u posljednjih pet godina</w:t>
            </w:r>
          </w:p>
        </w:tc>
        <w:tc>
          <w:tcPr>
            <w:tcW w:w="7310" w:type="dxa"/>
            <w:tcBorders>
              <w:top w:val="single" w:sz="4" w:space="0" w:color="auto"/>
              <w:left w:val="single" w:sz="4" w:space="0" w:color="auto"/>
              <w:bottom w:val="single" w:sz="4" w:space="0" w:color="auto"/>
              <w:right w:val="single" w:sz="4" w:space="0" w:color="auto"/>
            </w:tcBorders>
          </w:tcPr>
          <w:p w:rsidR="00F26569" w:rsidRPr="0005341E" w:rsidRDefault="00F26569" w:rsidP="00E337BE">
            <w:pPr>
              <w:widowControl w:val="0"/>
              <w:numPr>
                <w:ilvl w:val="0"/>
                <w:numId w:val="117"/>
              </w:numPr>
              <w:tabs>
                <w:tab w:val="right" w:pos="360"/>
                <w:tab w:val="left" w:pos="540"/>
              </w:tabs>
              <w:autoSpaceDE w:val="0"/>
              <w:autoSpaceDN w:val="0"/>
              <w:adjustRightInd w:val="0"/>
              <w:spacing w:before="60" w:after="60"/>
              <w:ind w:left="360"/>
              <w:rPr>
                <w:rFonts w:ascii="Arial Narrow" w:hAnsi="Arial Narrow" w:cs="Arial"/>
                <w:sz w:val="22"/>
                <w:szCs w:val="22"/>
              </w:rPr>
            </w:pPr>
            <w:r w:rsidRPr="0005341E">
              <w:rPr>
                <w:rFonts w:ascii="Arial Narrow" w:hAnsi="Arial Narrow" w:cs="Arial"/>
                <w:sz w:val="22"/>
                <w:szCs w:val="22"/>
              </w:rPr>
              <w:t xml:space="preserve">Usonis V, Anca I, Andre F, Chilbek R, Ivaskeviciene I, Mangarov A, Meszner Z, Prymula R, Šimurka P, Tamm E, </w:t>
            </w:r>
            <w:r w:rsidRPr="0005341E">
              <w:rPr>
                <w:rFonts w:ascii="Arial Narrow" w:hAnsi="Arial Narrow" w:cs="Arial"/>
                <w:b/>
                <w:sz w:val="22"/>
                <w:szCs w:val="22"/>
              </w:rPr>
              <w:t>Tešović G</w:t>
            </w:r>
            <w:r w:rsidRPr="0005341E">
              <w:rPr>
                <w:rFonts w:ascii="Arial Narrow" w:hAnsi="Arial Narrow" w:cs="Arial"/>
                <w:sz w:val="22"/>
                <w:szCs w:val="22"/>
              </w:rPr>
              <w:t>. Central European Vaccination Advisory Group (CEVAG) guidance statement on recommendations for influenza vaccination in children. BMC Infect Dis 2010;10:168.</w:t>
            </w:r>
          </w:p>
          <w:p w:rsidR="00F26569" w:rsidRPr="0005341E" w:rsidRDefault="00F26569" w:rsidP="00E337BE">
            <w:pPr>
              <w:widowControl w:val="0"/>
              <w:numPr>
                <w:ilvl w:val="0"/>
                <w:numId w:val="117"/>
              </w:numPr>
              <w:tabs>
                <w:tab w:val="right" w:pos="360"/>
                <w:tab w:val="left" w:pos="540"/>
              </w:tabs>
              <w:autoSpaceDE w:val="0"/>
              <w:autoSpaceDN w:val="0"/>
              <w:adjustRightInd w:val="0"/>
              <w:spacing w:before="60" w:after="60"/>
              <w:ind w:left="360"/>
              <w:rPr>
                <w:rFonts w:ascii="Arial Narrow" w:hAnsi="Arial Narrow" w:cs="Arial"/>
                <w:sz w:val="22"/>
                <w:szCs w:val="22"/>
              </w:rPr>
            </w:pPr>
            <w:r w:rsidRPr="0005341E">
              <w:rPr>
                <w:rFonts w:ascii="Arial Narrow" w:hAnsi="Arial Narrow" w:cs="Arial"/>
                <w:sz w:val="22"/>
                <w:szCs w:val="22"/>
              </w:rPr>
              <w:t xml:space="preserve">Čavčić A, </w:t>
            </w:r>
            <w:r w:rsidRPr="0005341E">
              <w:rPr>
                <w:rFonts w:ascii="Arial Narrow" w:hAnsi="Arial Narrow" w:cs="Arial"/>
                <w:b/>
                <w:sz w:val="22"/>
                <w:szCs w:val="22"/>
              </w:rPr>
              <w:t>Tešović G</w:t>
            </w:r>
            <w:r w:rsidRPr="0005341E">
              <w:rPr>
                <w:rFonts w:ascii="Arial Narrow" w:hAnsi="Arial Narrow" w:cs="Arial"/>
                <w:sz w:val="22"/>
                <w:szCs w:val="22"/>
              </w:rPr>
              <w:t>, Gorenec L, Grgić I, Benić B, Židovec-Lepej S. Concentration gradient of CXCL10 and CXCL11 between the cerebrospinal fluid and plasma in children with enteroviral aseptic meningitis. Eur J Paediatr Neurol 2011;15(6):502-7.</w:t>
            </w:r>
          </w:p>
          <w:p w:rsidR="00F26569" w:rsidRPr="0005341E" w:rsidRDefault="00F26569" w:rsidP="00E337BE">
            <w:pPr>
              <w:widowControl w:val="0"/>
              <w:numPr>
                <w:ilvl w:val="0"/>
                <w:numId w:val="117"/>
              </w:numPr>
              <w:tabs>
                <w:tab w:val="right" w:pos="360"/>
                <w:tab w:val="left" w:pos="540"/>
              </w:tabs>
              <w:autoSpaceDE w:val="0"/>
              <w:autoSpaceDN w:val="0"/>
              <w:adjustRightInd w:val="0"/>
              <w:spacing w:before="60" w:after="60"/>
              <w:ind w:left="360"/>
              <w:rPr>
                <w:rFonts w:ascii="Arial Narrow" w:hAnsi="Arial Narrow" w:cs="Arial"/>
                <w:sz w:val="22"/>
                <w:szCs w:val="22"/>
              </w:rPr>
            </w:pPr>
            <w:r w:rsidRPr="0005341E">
              <w:rPr>
                <w:rFonts w:ascii="Arial Narrow" w:hAnsi="Arial Narrow" w:cs="Arial"/>
                <w:sz w:val="22"/>
                <w:szCs w:val="22"/>
              </w:rPr>
              <w:t xml:space="preserve">Prymula R, Chlibek R, Ivaskeviciene I, Mangarov A, Mészner Z, Perenovska P, Richter D, Salman N, Simurka P, Tamm E, </w:t>
            </w:r>
            <w:r w:rsidRPr="0005341E">
              <w:rPr>
                <w:rFonts w:ascii="Arial Narrow" w:hAnsi="Arial Narrow" w:cs="Arial"/>
                <w:b/>
                <w:sz w:val="22"/>
                <w:szCs w:val="22"/>
              </w:rPr>
              <w:t>Tešović G</w:t>
            </w:r>
            <w:r w:rsidRPr="0005341E">
              <w:rPr>
                <w:rFonts w:ascii="Arial Narrow" w:hAnsi="Arial Narrow" w:cs="Arial"/>
                <w:sz w:val="22"/>
                <w:szCs w:val="22"/>
              </w:rPr>
              <w:t>, Urbancikova I, Usonis V.. Paediatric pneumococcal disease in Central Europe. Eur J Clin Microbiol Infect Dis 2011;30(11):1311-20.</w:t>
            </w:r>
          </w:p>
          <w:p w:rsidR="00F26569" w:rsidRPr="0005341E" w:rsidRDefault="00F26569" w:rsidP="00E337BE">
            <w:pPr>
              <w:widowControl w:val="0"/>
              <w:numPr>
                <w:ilvl w:val="0"/>
                <w:numId w:val="117"/>
              </w:numPr>
              <w:tabs>
                <w:tab w:val="right" w:pos="360"/>
                <w:tab w:val="left" w:pos="540"/>
              </w:tabs>
              <w:autoSpaceDE w:val="0"/>
              <w:autoSpaceDN w:val="0"/>
              <w:adjustRightInd w:val="0"/>
              <w:spacing w:before="60" w:after="60"/>
              <w:ind w:left="360"/>
              <w:rPr>
                <w:rFonts w:ascii="Arial Narrow" w:hAnsi="Arial Narrow" w:cs="Arial"/>
                <w:sz w:val="22"/>
                <w:szCs w:val="22"/>
              </w:rPr>
            </w:pPr>
            <w:r w:rsidRPr="0005341E">
              <w:rPr>
                <w:rFonts w:ascii="Arial Narrow" w:hAnsi="Arial Narrow" w:cs="Arial"/>
                <w:sz w:val="22"/>
                <w:szCs w:val="22"/>
              </w:rPr>
              <w:t xml:space="preserve">Usonis V, Anca I, André F, Chlibek R, Čižman M, Ivaskeviciene I, Mangarov A, Mészner Z, Perenovska P, Pokorn M, Prymula R, Richter D, Salman N, Simurka P, Tamm E, </w:t>
            </w:r>
            <w:r w:rsidRPr="0005341E">
              <w:rPr>
                <w:rFonts w:ascii="Arial Narrow" w:hAnsi="Arial Narrow" w:cs="Arial"/>
                <w:b/>
                <w:sz w:val="22"/>
                <w:szCs w:val="22"/>
              </w:rPr>
              <w:t>Tešović G</w:t>
            </w:r>
            <w:r w:rsidRPr="0005341E">
              <w:rPr>
                <w:rFonts w:ascii="Arial Narrow" w:hAnsi="Arial Narrow" w:cs="Arial"/>
                <w:sz w:val="22"/>
                <w:szCs w:val="22"/>
              </w:rPr>
              <w:t>, Urbancikova I, Usonis V. Rubella revisited: where are we on the road to disease elimination in Central Europe? Vaccine 2011;29(49):9141-7.</w:t>
            </w:r>
          </w:p>
          <w:p w:rsidR="00F26569" w:rsidRPr="0005341E" w:rsidRDefault="00F26569" w:rsidP="00E337BE">
            <w:pPr>
              <w:widowControl w:val="0"/>
              <w:numPr>
                <w:ilvl w:val="0"/>
                <w:numId w:val="117"/>
              </w:numPr>
              <w:tabs>
                <w:tab w:val="right" w:pos="360"/>
                <w:tab w:val="left" w:pos="540"/>
              </w:tabs>
              <w:autoSpaceDE w:val="0"/>
              <w:autoSpaceDN w:val="0"/>
              <w:adjustRightInd w:val="0"/>
              <w:spacing w:before="60" w:after="60"/>
              <w:ind w:left="360"/>
              <w:rPr>
                <w:rFonts w:ascii="Arial Narrow" w:hAnsi="Arial Narrow" w:cs="Arial"/>
                <w:sz w:val="22"/>
                <w:szCs w:val="22"/>
              </w:rPr>
            </w:pPr>
            <w:r w:rsidRPr="0005341E">
              <w:rPr>
                <w:rFonts w:ascii="Arial Narrow" w:hAnsi="Arial Narrow" w:cs="Arial"/>
                <w:sz w:val="22"/>
                <w:szCs w:val="22"/>
              </w:rPr>
              <w:t xml:space="preserve">Chlibek R, Anca I, André F, Čižman M, Ivaskeviciene I, Mangarov A, Mészner Z, Perenovska P, Pokorn M, Prymula R, Richter D, Salman N, Simurka P, Tamm E, </w:t>
            </w:r>
            <w:r w:rsidRPr="0005341E">
              <w:rPr>
                <w:rFonts w:ascii="Arial Narrow" w:hAnsi="Arial Narrow" w:cs="Arial"/>
                <w:b/>
                <w:sz w:val="22"/>
                <w:szCs w:val="22"/>
              </w:rPr>
              <w:t>Tešović G</w:t>
            </w:r>
            <w:r w:rsidRPr="0005341E">
              <w:rPr>
                <w:rFonts w:ascii="Arial Narrow" w:hAnsi="Arial Narrow" w:cs="Arial"/>
                <w:sz w:val="22"/>
                <w:szCs w:val="22"/>
              </w:rPr>
              <w:t>, Urbancikova I, Zavadska D, Usonis V. Adult vaccination in 11 Central European countries - Calendars are not just for children. Vaccine 2012;30(9):1529-40.</w:t>
            </w:r>
          </w:p>
          <w:p w:rsidR="00F26569" w:rsidRPr="0005341E" w:rsidRDefault="00F26569" w:rsidP="00E337BE">
            <w:pPr>
              <w:widowControl w:val="0"/>
              <w:numPr>
                <w:ilvl w:val="0"/>
                <w:numId w:val="117"/>
              </w:numPr>
              <w:tabs>
                <w:tab w:val="right" w:pos="360"/>
                <w:tab w:val="left" w:pos="540"/>
              </w:tabs>
              <w:autoSpaceDE w:val="0"/>
              <w:autoSpaceDN w:val="0"/>
              <w:adjustRightInd w:val="0"/>
              <w:spacing w:before="60" w:after="60"/>
              <w:ind w:left="360"/>
              <w:rPr>
                <w:rFonts w:ascii="Arial Narrow" w:hAnsi="Arial Narrow" w:cs="Arial"/>
                <w:sz w:val="22"/>
                <w:szCs w:val="22"/>
              </w:rPr>
            </w:pPr>
            <w:r w:rsidRPr="0005341E">
              <w:rPr>
                <w:rFonts w:ascii="Arial Narrow" w:hAnsi="Arial Narrow" w:cs="Arial"/>
                <w:b/>
                <w:sz w:val="22"/>
                <w:szCs w:val="22"/>
              </w:rPr>
              <w:t>Tešović G</w:t>
            </w:r>
            <w:r w:rsidRPr="0005341E">
              <w:rPr>
                <w:rFonts w:ascii="Arial Narrow" w:hAnsi="Arial Narrow" w:cs="Arial"/>
                <w:sz w:val="22"/>
                <w:szCs w:val="22"/>
              </w:rPr>
              <w:t>. Childhood vaccinations in Croatia. Period Biol 2012;114(2):149-66.</w:t>
            </w:r>
          </w:p>
          <w:p w:rsidR="00F26569" w:rsidRPr="0005341E" w:rsidRDefault="00F26569" w:rsidP="00E337BE">
            <w:pPr>
              <w:widowControl w:val="0"/>
              <w:numPr>
                <w:ilvl w:val="0"/>
                <w:numId w:val="117"/>
              </w:numPr>
              <w:tabs>
                <w:tab w:val="right" w:pos="360"/>
                <w:tab w:val="left" w:pos="540"/>
              </w:tabs>
              <w:autoSpaceDE w:val="0"/>
              <w:autoSpaceDN w:val="0"/>
              <w:adjustRightInd w:val="0"/>
              <w:spacing w:before="60" w:after="60"/>
              <w:ind w:left="360"/>
              <w:rPr>
                <w:rFonts w:ascii="Arial Narrow" w:hAnsi="Arial Narrow" w:cs="Arial"/>
                <w:sz w:val="22"/>
                <w:szCs w:val="22"/>
              </w:rPr>
            </w:pPr>
            <w:r w:rsidRPr="0005341E">
              <w:rPr>
                <w:rFonts w:ascii="Arial Narrow" w:hAnsi="Arial Narrow" w:cs="Arial"/>
                <w:sz w:val="22"/>
                <w:szCs w:val="22"/>
              </w:rPr>
              <w:t xml:space="preserve">Ivančić-Jelečki J, Baričević M, Šantak M, Harcet M, </w:t>
            </w:r>
            <w:r w:rsidRPr="0005341E">
              <w:rPr>
                <w:rFonts w:ascii="Arial Narrow" w:hAnsi="Arial Narrow" w:cs="Arial"/>
                <w:b/>
                <w:sz w:val="22"/>
                <w:szCs w:val="22"/>
              </w:rPr>
              <w:t>Tešović G</w:t>
            </w:r>
            <w:r w:rsidRPr="0005341E">
              <w:rPr>
                <w:rFonts w:ascii="Arial Narrow" w:hAnsi="Arial Narrow" w:cs="Arial"/>
                <w:sz w:val="22"/>
                <w:szCs w:val="22"/>
              </w:rPr>
              <w:t>, Marušić Della Marina B, Forčić D. The first genetic characterization of a D4 measles virus strain derived from a patient with subacute sclerosing panencephalitis. Infect Genet Evol 2013;17:71-8.</w:t>
            </w:r>
          </w:p>
          <w:p w:rsidR="00F26569" w:rsidRPr="0005341E" w:rsidRDefault="00F26569" w:rsidP="00E337BE">
            <w:pPr>
              <w:widowControl w:val="0"/>
              <w:numPr>
                <w:ilvl w:val="0"/>
                <w:numId w:val="117"/>
              </w:numPr>
              <w:tabs>
                <w:tab w:val="right" w:pos="360"/>
                <w:tab w:val="left" w:pos="540"/>
              </w:tabs>
              <w:autoSpaceDE w:val="0"/>
              <w:autoSpaceDN w:val="0"/>
              <w:adjustRightInd w:val="0"/>
              <w:spacing w:before="60" w:after="60"/>
              <w:ind w:left="360"/>
              <w:rPr>
                <w:rFonts w:ascii="Arial Narrow" w:hAnsi="Arial Narrow" w:cs="Arial"/>
                <w:sz w:val="22"/>
                <w:szCs w:val="22"/>
              </w:rPr>
            </w:pPr>
            <w:r w:rsidRPr="0005341E">
              <w:rPr>
                <w:rFonts w:ascii="Arial Narrow" w:hAnsi="Arial Narrow" w:cs="Arial"/>
                <w:sz w:val="22"/>
                <w:szCs w:val="22"/>
              </w:rPr>
              <w:t xml:space="preserve">Zavadska D, Anca I, André F, Bakir M, Chlibek R, Čižman M, Ivaskeviciene I, Mangarov A, Mészner Z, Pokorn M, Prymula R, Richter D, Salman N, Simurka P, Tamm E, </w:t>
            </w:r>
            <w:r w:rsidRPr="0005341E">
              <w:rPr>
                <w:rFonts w:ascii="Arial Narrow" w:hAnsi="Arial Narrow" w:cs="Arial"/>
                <w:b/>
                <w:sz w:val="22"/>
                <w:szCs w:val="22"/>
              </w:rPr>
              <w:t>Tešović G</w:t>
            </w:r>
            <w:r w:rsidRPr="0005341E">
              <w:rPr>
                <w:rFonts w:ascii="Arial Narrow" w:hAnsi="Arial Narrow" w:cs="Arial"/>
                <w:sz w:val="22"/>
                <w:szCs w:val="22"/>
              </w:rPr>
              <w:t>, Urbancikova I, Usonis V. Recommendations for tick-borne encephalitis vaccination from the Central European Vaccination Awareness Group (CEVAG). Hum Vaccin Immunother 2013;9(2):362-74.</w:t>
            </w:r>
          </w:p>
          <w:p w:rsidR="00F26569" w:rsidRPr="0005341E" w:rsidRDefault="00F26569" w:rsidP="00E337BE">
            <w:pPr>
              <w:widowControl w:val="0"/>
              <w:numPr>
                <w:ilvl w:val="0"/>
                <w:numId w:val="117"/>
              </w:numPr>
              <w:tabs>
                <w:tab w:val="right" w:pos="360"/>
                <w:tab w:val="left" w:pos="540"/>
              </w:tabs>
              <w:autoSpaceDE w:val="0"/>
              <w:autoSpaceDN w:val="0"/>
              <w:adjustRightInd w:val="0"/>
              <w:spacing w:before="60" w:after="60"/>
              <w:ind w:left="360"/>
              <w:rPr>
                <w:rFonts w:ascii="Arial Narrow" w:hAnsi="Arial Narrow" w:cs="Arial"/>
                <w:sz w:val="22"/>
                <w:szCs w:val="22"/>
              </w:rPr>
            </w:pPr>
            <w:r w:rsidRPr="0005341E">
              <w:rPr>
                <w:rFonts w:ascii="Arial Narrow" w:hAnsi="Arial Narrow" w:cs="Arial"/>
                <w:sz w:val="22"/>
                <w:szCs w:val="22"/>
              </w:rPr>
              <w:t xml:space="preserve">Richter D, Anca I, André FE, Bakir M, Chlibek R, Čižman M, Mangarov A, Mészner Z, Pokorn M, Prymula R, Salman N, Simurka P, Tamm E, </w:t>
            </w:r>
            <w:r w:rsidRPr="0005341E">
              <w:rPr>
                <w:rFonts w:ascii="Arial Narrow" w:hAnsi="Arial Narrow" w:cs="Arial"/>
                <w:b/>
                <w:sz w:val="22"/>
                <w:szCs w:val="22"/>
              </w:rPr>
              <w:t>Tešović G</w:t>
            </w:r>
            <w:r w:rsidRPr="0005341E">
              <w:rPr>
                <w:rFonts w:ascii="Arial Narrow" w:hAnsi="Arial Narrow" w:cs="Arial"/>
                <w:sz w:val="22"/>
                <w:szCs w:val="22"/>
              </w:rPr>
              <w:t xml:space="preserve">, Urbančíková I, Usonis V, Wysocki J, Zavadska D. </w:t>
            </w:r>
            <w:hyperlink r:id="rId624" w:history="1">
              <w:r w:rsidRPr="0005341E">
                <w:rPr>
                  <w:rStyle w:val="Hyperlink"/>
                  <w:rFonts w:ascii="Arial Narrow" w:hAnsi="Arial Narrow" w:cs="Arial"/>
                  <w:sz w:val="22"/>
                  <w:szCs w:val="22"/>
                </w:rPr>
                <w:t>Immunization of high-risk paediatric populations: Central European Vaccination Awareness Group recommendations.</w:t>
              </w:r>
            </w:hyperlink>
            <w:r w:rsidRPr="0005341E">
              <w:rPr>
                <w:rFonts w:ascii="Arial Narrow" w:hAnsi="Arial Narrow" w:cs="Arial"/>
                <w:sz w:val="22"/>
                <w:szCs w:val="22"/>
              </w:rPr>
              <w:t>Expert Rev Vaccin 2014;13:801-15.</w:t>
            </w:r>
          </w:p>
          <w:p w:rsidR="00F26569" w:rsidRPr="00957BFF" w:rsidRDefault="00F26569" w:rsidP="00E337BE">
            <w:pPr>
              <w:widowControl w:val="0"/>
              <w:numPr>
                <w:ilvl w:val="0"/>
                <w:numId w:val="117"/>
              </w:numPr>
              <w:tabs>
                <w:tab w:val="right" w:pos="360"/>
                <w:tab w:val="left" w:pos="540"/>
              </w:tabs>
              <w:autoSpaceDE w:val="0"/>
              <w:autoSpaceDN w:val="0"/>
              <w:adjustRightInd w:val="0"/>
              <w:spacing w:before="60" w:after="60"/>
              <w:ind w:left="360"/>
              <w:outlineLvl w:val="0"/>
              <w:rPr>
                <w:rFonts w:ascii="Arial Narrow" w:hAnsi="Arial Narrow" w:cs="Arial"/>
                <w:sz w:val="22"/>
                <w:szCs w:val="22"/>
              </w:rPr>
            </w:pPr>
            <w:r w:rsidRPr="0005341E">
              <w:rPr>
                <w:rFonts w:ascii="Arial Narrow" w:hAnsi="Arial Narrow" w:cs="Arial"/>
                <w:sz w:val="22"/>
                <w:szCs w:val="22"/>
              </w:rPr>
              <w:t xml:space="preserve">Ljubin-Sternak S, Mlinaric-Galinovic G, Buntic AM, Tabain I, Vilibic-Cavlek T, Cepin-Bogovic J, </w:t>
            </w:r>
            <w:r w:rsidRPr="0005341E">
              <w:rPr>
                <w:rFonts w:ascii="Arial Narrow" w:hAnsi="Arial Narrow" w:cs="Arial"/>
                <w:b/>
                <w:sz w:val="22"/>
                <w:szCs w:val="22"/>
              </w:rPr>
              <w:t>Tešović G</w:t>
            </w:r>
            <w:r w:rsidRPr="0005341E">
              <w:rPr>
                <w:rFonts w:ascii="Arial Narrow" w:hAnsi="Arial Narrow" w:cs="Arial"/>
                <w:sz w:val="22"/>
                <w:szCs w:val="22"/>
              </w:rPr>
              <w:t xml:space="preserve">. Seasonal occurrence of human metapneumovirus infections in Croatia. Pediatr Infect Dis J 2014; </w:t>
            </w:r>
          </w:p>
        </w:tc>
      </w:tr>
      <w:tr w:rsidR="00F26569" w:rsidRPr="0005341E">
        <w:tc>
          <w:tcPr>
            <w:tcW w:w="1977" w:type="dxa"/>
            <w:tcBorders>
              <w:top w:val="single" w:sz="4" w:space="0" w:color="auto"/>
              <w:left w:val="single" w:sz="4" w:space="0" w:color="auto"/>
              <w:bottom w:val="single" w:sz="4" w:space="0" w:color="auto"/>
              <w:right w:val="single" w:sz="4" w:space="0" w:color="auto"/>
            </w:tcBorders>
          </w:tcPr>
          <w:p w:rsidR="00F26569" w:rsidRPr="0005341E" w:rsidRDefault="00F26569" w:rsidP="007571B8">
            <w:pPr>
              <w:spacing w:beforeLines="20" w:afterLines="20"/>
              <w:rPr>
                <w:rFonts w:ascii="Arial Narrow" w:hAnsi="Arial Narrow" w:cs="Arial"/>
                <w:b/>
                <w:sz w:val="22"/>
                <w:szCs w:val="22"/>
                <w:lang w:val="sv-SE"/>
              </w:rPr>
            </w:pPr>
            <w:r w:rsidRPr="0005341E">
              <w:rPr>
                <w:rFonts w:ascii="Arial Narrow" w:hAnsi="Arial Narrow" w:cs="Arial"/>
                <w:b/>
                <w:sz w:val="22"/>
                <w:szCs w:val="22"/>
              </w:rPr>
              <w:t>Datum zadnjeg izbora u znanstv</w:t>
            </w:r>
            <w:r w:rsidRPr="0005341E">
              <w:rPr>
                <w:rFonts w:ascii="Arial Narrow" w:hAnsi="Arial Narrow" w:cs="Arial"/>
                <w:b/>
                <w:sz w:val="22"/>
                <w:szCs w:val="22"/>
                <w:lang w:val="sv-SE"/>
              </w:rPr>
              <w:t>eno-nastavno ili nastavno zvanje</w:t>
            </w:r>
          </w:p>
        </w:tc>
        <w:tc>
          <w:tcPr>
            <w:tcW w:w="7310" w:type="dxa"/>
            <w:tcBorders>
              <w:top w:val="single" w:sz="4" w:space="0" w:color="auto"/>
              <w:left w:val="single" w:sz="4" w:space="0" w:color="auto"/>
              <w:bottom w:val="single" w:sz="4" w:space="0" w:color="auto"/>
              <w:right w:val="single" w:sz="4" w:space="0" w:color="auto"/>
            </w:tcBorders>
          </w:tcPr>
          <w:p w:rsidR="00F26569" w:rsidRPr="0005341E" w:rsidRDefault="00F26569" w:rsidP="007571B8">
            <w:pPr>
              <w:spacing w:beforeLines="20" w:afterLines="20"/>
              <w:rPr>
                <w:rFonts w:ascii="Arial Narrow" w:hAnsi="Arial Narrow" w:cs="Arial"/>
                <w:sz w:val="22"/>
                <w:szCs w:val="22"/>
                <w:lang w:val="sv-SE"/>
              </w:rPr>
            </w:pPr>
            <w:r w:rsidRPr="0005341E">
              <w:rPr>
                <w:rFonts w:ascii="Arial Narrow" w:hAnsi="Arial Narrow" w:cs="Arial"/>
                <w:sz w:val="22"/>
                <w:szCs w:val="22"/>
                <w:lang w:val="sv-SE"/>
              </w:rPr>
              <w:t>22. studenoga 2013. – izvanredni profesor/viši znanstveni suradnik</w:t>
            </w:r>
          </w:p>
        </w:tc>
      </w:tr>
    </w:tbl>
    <w:p w:rsidR="00F26569" w:rsidRPr="0005341E" w:rsidRDefault="00F26569" w:rsidP="0005341E">
      <w:pPr>
        <w:spacing w:before="60" w:after="60"/>
        <w:rPr>
          <w:rFonts w:ascii="Arial Narrow" w:hAnsi="Arial Narrow" w:cs="Arial"/>
          <w:sz w:val="22"/>
          <w:szCs w:val="22"/>
          <w:lang w:val="sv-SE"/>
        </w:rPr>
      </w:pPr>
    </w:p>
    <w:p w:rsidR="00CB25F6" w:rsidRPr="0005341E" w:rsidRDefault="00CB25F6" w:rsidP="0005341E">
      <w:pPr>
        <w:spacing w:before="60" w:after="60"/>
        <w:rPr>
          <w:rFonts w:ascii="Arial Narrow" w:hAnsi="Arial Narrow" w:cs="Arial"/>
          <w:sz w:val="22"/>
          <w:szCs w:val="22"/>
          <w:lang w:val="hr-HR"/>
        </w:rPr>
      </w:pPr>
    </w:p>
    <w:p w:rsidR="00F26569" w:rsidRPr="0005341E" w:rsidRDefault="00F26569" w:rsidP="0005341E">
      <w:pPr>
        <w:spacing w:before="60" w:after="60"/>
        <w:rPr>
          <w:rFonts w:ascii="Arial Narrow" w:hAnsi="Arial Narrow"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F26569" w:rsidRPr="0005341E">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Ime</w:t>
            </w:r>
          </w:p>
        </w:tc>
        <w:tc>
          <w:tcPr>
            <w:tcW w:w="7328" w:type="dxa"/>
            <w:vAlign w:val="bottom"/>
          </w:tcPr>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Dora</w:t>
            </w:r>
          </w:p>
        </w:tc>
      </w:tr>
      <w:tr w:rsidR="00F26569" w:rsidRPr="0005341E">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Prezime</w:t>
            </w:r>
          </w:p>
        </w:tc>
        <w:tc>
          <w:tcPr>
            <w:tcW w:w="7328" w:type="dxa"/>
            <w:vAlign w:val="bottom"/>
          </w:tcPr>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Višnjić</w:t>
            </w:r>
          </w:p>
        </w:tc>
      </w:tr>
      <w:tr w:rsidR="00F26569" w:rsidRPr="0005341E">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Naziv ustanove</w:t>
            </w:r>
          </w:p>
        </w:tc>
        <w:tc>
          <w:tcPr>
            <w:tcW w:w="7328" w:type="dxa"/>
            <w:vAlign w:val="bottom"/>
          </w:tcPr>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Medicinski fakultet Sveučilišta u Zagrebu</w:t>
            </w:r>
          </w:p>
        </w:tc>
      </w:tr>
      <w:tr w:rsidR="00F26569" w:rsidRPr="0005341E">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E-mail adresa</w:t>
            </w:r>
          </w:p>
        </w:tc>
        <w:tc>
          <w:tcPr>
            <w:tcW w:w="7328" w:type="dxa"/>
            <w:vAlign w:val="bottom"/>
          </w:tcPr>
          <w:p w:rsidR="00F26569" w:rsidRPr="0005341E" w:rsidRDefault="00FB63BA" w:rsidP="0005341E">
            <w:pPr>
              <w:spacing w:before="60" w:after="60"/>
              <w:rPr>
                <w:rFonts w:ascii="Arial Narrow" w:hAnsi="Arial Narrow" w:cs="Arial"/>
                <w:sz w:val="22"/>
                <w:szCs w:val="22"/>
                <w:lang w:val="hr-HR"/>
              </w:rPr>
            </w:pPr>
            <w:hyperlink r:id="rId625" w:history="1">
              <w:r w:rsidR="00F26569" w:rsidRPr="0005341E">
                <w:rPr>
                  <w:rStyle w:val="Hyperlink"/>
                  <w:rFonts w:ascii="Arial Narrow" w:hAnsi="Arial Narrow" w:cs="Arial"/>
                  <w:sz w:val="22"/>
                  <w:szCs w:val="22"/>
                  <w:lang w:val="hr-HR"/>
                </w:rPr>
                <w:t>visnjic@mef.hr</w:t>
              </w:r>
            </w:hyperlink>
          </w:p>
        </w:tc>
      </w:tr>
      <w:tr w:rsidR="00F26569" w:rsidRPr="0005341E">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Adresa osobne web stranice</w:t>
            </w:r>
          </w:p>
        </w:tc>
        <w:tc>
          <w:tcPr>
            <w:tcW w:w="7328" w:type="dxa"/>
            <w:vAlign w:val="center"/>
          </w:tcPr>
          <w:p w:rsidR="00F26569" w:rsidRPr="0005341E" w:rsidRDefault="00F26569" w:rsidP="0005341E">
            <w:pPr>
              <w:spacing w:before="60" w:after="60"/>
              <w:rPr>
                <w:rFonts w:ascii="Arial Narrow" w:hAnsi="Arial Narrow" w:cs="Arial"/>
                <w:sz w:val="22"/>
                <w:szCs w:val="22"/>
                <w:lang w:val="hr-HR"/>
              </w:rPr>
            </w:pPr>
          </w:p>
        </w:tc>
      </w:tr>
      <w:tr w:rsidR="00F26569" w:rsidRPr="0005341E">
        <w:tc>
          <w:tcPr>
            <w:tcW w:w="1959" w:type="dxa"/>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Životopis</w:t>
            </w:r>
          </w:p>
        </w:tc>
        <w:tc>
          <w:tcPr>
            <w:tcW w:w="7328"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Obrazovanje</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1996 - 1998. postdoktorsko usavršavanje kao stipendist zaklade Fogarty, UCONN Health Center, Farmington, USA</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1992-1996 poslijediplomski studij „Imunologija“, Medicinski fakultet Sveučilišta u Zagrebu </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1984-1989 dr. med.  Medicinski fakultet Sveučilišta u Zagrebu</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1980-1984 V gimnazija, Zagreb</w:t>
            </w:r>
          </w:p>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Radno iskustvo i akademska napredovanja</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2013 – redoviti profesor fiziologije i imunologije, Medicinski fakultet Sveučilišta u Zagrebu</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2008-2013 izvanredni profesor fiziologije i imunologije, Medicinski fakultet Sveučilišta u Zagrebu</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2008. gostujući profesor Fred Hutchinson Cancer Research Center, Seattle, SAD</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2003-2008 docent fiziologije i imunologije, Medicinski fakultet Sveučilišta u Zagrebu</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1996-2003 viši asistent na Katedri za fiziologiju i imunologiju, Medicinski fakultet Sveučilišta u Zagrebu</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2000 gostujući istraživač, UCONN Health Centre, Farmington, CT, SAD.</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1996-1998 stipendist Fogarty, UCONN Health Center, Farmington, CA, SAD </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1995-1996 asistent na Katedri za fiziologiju i imunologiju, Medicinski fakultet Sveučilišta u Zagrebu</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1992-1995 znanstveni novak na Katedri za fiziologiju i imunologiju, Medicinski fakultet Sveučilišta u Zagrebu</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1990-1991 stažist, KBC Zagreb</w:t>
            </w:r>
          </w:p>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Nastavna aktivnost</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u w:val="single"/>
                <w:lang w:val="hr-HR"/>
              </w:rPr>
              <w:t>dodiplomska</w:t>
            </w:r>
            <w:r w:rsidRPr="0005341E">
              <w:rPr>
                <w:rFonts w:ascii="Arial Narrow" w:hAnsi="Arial Narrow" w:cs="Arial"/>
                <w:sz w:val="22"/>
                <w:szCs w:val="22"/>
                <w:lang w:val="hr-HR"/>
              </w:rPr>
              <w:t>: MF Zagreb - od 1992. g. do danas: vježbe, seminari, predavanja (više od 300 sati nastave godišnje) na redovitim predmetima Fiziologija, Imunologija te nekoliko izbornih dodiplomskih predmeta, te predmetima Physiology i Immunology Studija medicine na engleskom jeziku</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u w:val="single"/>
                <w:lang w:val="hr-HR"/>
              </w:rPr>
              <w:t>poslijediplomska</w:t>
            </w:r>
            <w:r w:rsidRPr="0005341E">
              <w:rPr>
                <w:rFonts w:ascii="Arial Narrow" w:hAnsi="Arial Narrow" w:cs="Arial"/>
                <w:sz w:val="22"/>
                <w:szCs w:val="22"/>
                <w:lang w:val="hr-HR"/>
              </w:rPr>
              <w:t>: MF u Zagrebu – suvoditelj na jednom i suradnica na drugim predmetima Doktorskih studija Biomedicina na hrvatskom i engleskom jeziku te suradnica na doktorskom studiju Neuroznanost</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b/>
                <w:bCs/>
                <w:sz w:val="22"/>
                <w:szCs w:val="22"/>
                <w:lang w:val="hr-HR"/>
              </w:rPr>
              <w:t xml:space="preserve">Disertacija </w:t>
            </w:r>
            <w:r w:rsidRPr="0005341E">
              <w:rPr>
                <w:rFonts w:ascii="Arial Narrow" w:hAnsi="Arial Narrow" w:cs="Arial"/>
                <w:sz w:val="22"/>
                <w:szCs w:val="22"/>
                <w:lang w:val="hr-HR"/>
              </w:rPr>
              <w:t>(naslov i godina obrane)</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Mehanizam djelovanja interferona-gama na stanice leukemijske linije HL-60, 1996.</w:t>
            </w:r>
          </w:p>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Znanstvena aktivnost</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signalni mehanizmi u regulaciji diferencijacije leukemijskih stanica u granulocitnom i monocitnom smjeru, regulacija staničnog ciklusa, hematopoeza</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Voditeljica nekoliko projekata Sveučilišta u Zagrebu, MZOS i National Institute of Health (NIH), hrvatska koordinatorica bilateralnog projekta Hrvatske i Italije, suradnica na projektu UKF i drugim domaćim i međunarodnim projektima, voditeljica Laboratorija za kulturu stanica i tkiva, Hrvatski Institut za istraživanje mozga, mentorica studentice doktorskog studija, triju obranjenih doktorskih disertacija, pet diplomskih radova i četiri studentska rada nagrađena Rektorovom nagradom, dobitnica Nagrade za znanstvenu produktivnost 2012, Young Investigator Award – American Society for Bone and Mineral Research and International Bone Society 1998, Nagrade hrvatskog imunološkog društva 1997. ze Fogarty Fellowship Award 1996.</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b/>
                <w:bCs/>
                <w:sz w:val="22"/>
                <w:szCs w:val="22"/>
                <w:lang w:val="hr-HR"/>
              </w:rPr>
              <w:t>Publikacije</w:t>
            </w:r>
            <w:r w:rsidR="003B633F" w:rsidRPr="0005341E">
              <w:rPr>
                <w:rFonts w:ascii="Arial Narrow" w:hAnsi="Arial Narrow" w:cs="Arial"/>
                <w:sz w:val="22"/>
                <w:szCs w:val="22"/>
                <w:lang w:val="hr-HR"/>
              </w:rPr>
              <w:t> </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22 u CC-u, 7 SCI, citata 751, h-indeks 12, koautor više udžbenika i priručnika </w:t>
            </w:r>
          </w:p>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Osobni podaci</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rođena 25.5.1965. u Osijeku</w:t>
            </w:r>
          </w:p>
        </w:tc>
      </w:tr>
      <w:tr w:rsidR="00F26569" w:rsidRPr="0005341E">
        <w:trPr>
          <w:trHeight w:val="3584"/>
        </w:trPr>
        <w:tc>
          <w:tcPr>
            <w:tcW w:w="1959" w:type="dxa"/>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Popis radova objavljenih u posljednjih pet godina </w:t>
            </w:r>
            <w:r w:rsidR="00CB25F6" w:rsidRPr="0005341E">
              <w:rPr>
                <w:rFonts w:ascii="Arial Narrow" w:hAnsi="Arial Narrow" w:cs="Arial"/>
                <w:sz w:val="22"/>
                <w:szCs w:val="22"/>
                <w:lang w:val="hr-HR"/>
              </w:rPr>
              <w:t> </w:t>
            </w:r>
          </w:p>
        </w:tc>
        <w:tc>
          <w:tcPr>
            <w:tcW w:w="7328" w:type="dxa"/>
          </w:tcPr>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 Dembitz V, Lalic H, Ostojic A, Vrhovac R, Banfic H, Visnjic D. The mechanism of synergistic effects of arsenic trioxide and rapamycin in acute myeloid leukemia cell lines lacking typical t(15;17) translocation. Int J Hematol. 102:12-24, 2015.</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 Banfic H, Crljen V, Lukinovic-Skudar V, Dembitz V, Lalic H, Bedalov A, Visnjic D. Inositol pyrophosphates modulate cell cycle independently of alteration in telomere length.Adv Biol Regul. S2212-4926(15)30013. 2015</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3. Lalic H, Dembitz V, Dembitz V, Lukinovic-Skudar V, Banfic H, Visnjic D. 5-Aminoimidazole-4-carboxamide ribonucleoside induces differentiation of acute myeloid leukemia cells. Leuk Lymphoma 55:2375-83, 2014.</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4. Banfic H, Bedalov A, York JD, Visnjic D. Inositol pyrophosphates modulate S phase progression after pheromone-induced arrest in Saccharomyces cerevisiae. J Biol Chem. 288:1717-1725, 2013.</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5. Lalic H,  Lukinovic-Skudar V, Banfic H, Visnjic D. Rapamycin enhances dimethyl sulfoxide-mediated growth arrest in human myelogenous leukemia cells. Leuk Lymphoma 53:2253-2261, 2012.</w:t>
            </w:r>
          </w:p>
          <w:p w:rsidR="00F26569" w:rsidRPr="0005341E" w:rsidRDefault="00F26569" w:rsidP="0005341E">
            <w:pPr>
              <w:pStyle w:val="title10"/>
              <w:tabs>
                <w:tab w:val="num" w:pos="502"/>
              </w:tabs>
              <w:spacing w:before="60" w:after="60"/>
              <w:rPr>
                <w:rFonts w:ascii="Arial Narrow" w:hAnsi="Arial Narrow" w:cs="Arial"/>
                <w:sz w:val="22"/>
                <w:szCs w:val="22"/>
              </w:rPr>
            </w:pPr>
            <w:r w:rsidRPr="0005341E">
              <w:rPr>
                <w:rFonts w:ascii="Arial Narrow" w:hAnsi="Arial Narrow" w:cs="Arial"/>
                <w:sz w:val="22"/>
                <w:szCs w:val="22"/>
              </w:rPr>
              <w:t>6. Mise J, Dembitz V, Banfic H, Visnjic D. Combined inhibition of PI3K and mTOR exerts synergistic antiproliferative effect, but diminishes differentiative properties of rapamycin in acute myeloid leukemia cells. Pathol Oncol Res. 17:645-656, 2011.</w:t>
            </w:r>
          </w:p>
        </w:tc>
      </w:tr>
      <w:tr w:rsidR="00F26569" w:rsidRPr="0005341E">
        <w:tc>
          <w:tcPr>
            <w:tcW w:w="1959" w:type="dxa"/>
            <w:vAlign w:val="center"/>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Datum zadnjeg izbora u znanstveno-nastavno ili nastavno zvanje i naziv zvanja</w:t>
            </w:r>
          </w:p>
        </w:tc>
        <w:tc>
          <w:tcPr>
            <w:tcW w:w="7328" w:type="dxa"/>
          </w:tcPr>
          <w:p w:rsidR="00F26569" w:rsidRPr="0005341E" w:rsidRDefault="00F26569" w:rsidP="0005341E">
            <w:pPr>
              <w:spacing w:before="60" w:after="60"/>
              <w:rPr>
                <w:rFonts w:ascii="Arial Narrow" w:hAnsi="Arial Narrow" w:cs="Arial"/>
                <w:sz w:val="22"/>
                <w:szCs w:val="22"/>
                <w:lang w:val="hr-HR"/>
              </w:rPr>
            </w:pP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10.12.2013. redovita profesorica</w:t>
            </w:r>
          </w:p>
        </w:tc>
      </w:tr>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Ime</w:t>
            </w:r>
          </w:p>
        </w:tc>
        <w:tc>
          <w:tcPr>
            <w:tcW w:w="7328" w:type="dxa"/>
            <w:vAlign w:val="bottom"/>
          </w:tcPr>
          <w:p w:rsidR="00F26569" w:rsidRPr="0005341E" w:rsidRDefault="00F26569"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 xml:space="preserve">Marijo </w:t>
            </w:r>
          </w:p>
        </w:tc>
      </w:tr>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Prezime</w:t>
            </w:r>
          </w:p>
        </w:tc>
        <w:tc>
          <w:tcPr>
            <w:tcW w:w="7328" w:type="dxa"/>
            <w:vAlign w:val="bottom"/>
          </w:tcPr>
          <w:p w:rsidR="00F26569" w:rsidRPr="0005341E" w:rsidRDefault="00F26569"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Vodanović</w:t>
            </w:r>
          </w:p>
        </w:tc>
      </w:tr>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Naziv ustanove</w:t>
            </w:r>
          </w:p>
        </w:tc>
        <w:tc>
          <w:tcPr>
            <w:tcW w:w="7328" w:type="dxa"/>
            <w:vAlign w:val="bottom"/>
          </w:tcPr>
          <w:p w:rsidR="00F26569" w:rsidRPr="0005341E" w:rsidRDefault="00F26569"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Klinički bolnički centar Zagreb, Klinika za unutarnje bolesti, Zavod za hematologiju</w:t>
            </w:r>
          </w:p>
        </w:tc>
      </w:tr>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E-mail adresa</w:t>
            </w:r>
          </w:p>
        </w:tc>
        <w:tc>
          <w:tcPr>
            <w:tcW w:w="7328" w:type="dxa"/>
            <w:vAlign w:val="bottom"/>
          </w:tcPr>
          <w:p w:rsidR="00F26569" w:rsidRPr="0005341E" w:rsidRDefault="00FB63BA" w:rsidP="0005341E">
            <w:pPr>
              <w:spacing w:before="60" w:after="60"/>
              <w:rPr>
                <w:rFonts w:ascii="Arial Narrow" w:hAnsi="Arial Narrow" w:cs="Arial"/>
                <w:bCs/>
                <w:sz w:val="22"/>
                <w:szCs w:val="22"/>
                <w:lang w:val="hr-HR"/>
              </w:rPr>
            </w:pPr>
            <w:hyperlink r:id="rId626" w:history="1">
              <w:r w:rsidR="00F26569" w:rsidRPr="0005341E">
                <w:rPr>
                  <w:rStyle w:val="Hyperlink"/>
                  <w:rFonts w:ascii="Arial Narrow" w:hAnsi="Arial Narrow" w:cs="Arial"/>
                  <w:bCs/>
                  <w:sz w:val="22"/>
                  <w:szCs w:val="22"/>
                  <w:lang w:val="hr-HR"/>
                </w:rPr>
                <w:t>mvodanovic81@yahoo.com</w:t>
              </w:r>
            </w:hyperlink>
            <w:r w:rsidR="00F26569" w:rsidRPr="0005341E">
              <w:rPr>
                <w:rFonts w:ascii="Arial Narrow" w:hAnsi="Arial Narrow" w:cs="Arial"/>
                <w:bCs/>
                <w:sz w:val="22"/>
                <w:szCs w:val="22"/>
                <w:lang w:val="hr-HR"/>
              </w:rPr>
              <w:t>; marijo.vodanovic@gmail.com</w:t>
            </w:r>
          </w:p>
        </w:tc>
      </w:tr>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Adresa osobne web stranice</w:t>
            </w:r>
          </w:p>
        </w:tc>
        <w:tc>
          <w:tcPr>
            <w:tcW w:w="7328" w:type="dxa"/>
            <w:vAlign w:val="center"/>
          </w:tcPr>
          <w:p w:rsidR="00F26569" w:rsidRPr="0005341E" w:rsidRDefault="00F26569" w:rsidP="0005341E">
            <w:pPr>
              <w:spacing w:before="60" w:after="60"/>
              <w:rPr>
                <w:rFonts w:ascii="Arial Narrow" w:hAnsi="Arial Narrow" w:cs="Arial"/>
                <w:sz w:val="22"/>
                <w:szCs w:val="22"/>
                <w:lang w:val="hr-HR"/>
              </w:rPr>
            </w:pPr>
          </w:p>
        </w:tc>
      </w:tr>
      <w:tr w:rsidR="00F26569" w:rsidRPr="0005341E" w:rsidTr="00D73881">
        <w:tc>
          <w:tcPr>
            <w:tcW w:w="1959" w:type="dxa"/>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Životopis</w:t>
            </w:r>
          </w:p>
        </w:tc>
        <w:tc>
          <w:tcPr>
            <w:tcW w:w="7328" w:type="dxa"/>
            <w:vAlign w:val="bottom"/>
          </w:tcPr>
          <w:p w:rsidR="00F26569" w:rsidRPr="0005341E" w:rsidRDefault="00F26569"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Obrazovanje</w:t>
            </w:r>
          </w:p>
          <w:p w:rsidR="00F26569" w:rsidRPr="0005341E" w:rsidRDefault="00F26569" w:rsidP="0005341E">
            <w:pPr>
              <w:spacing w:before="60" w:after="60"/>
              <w:ind w:left="708" w:hanging="708"/>
              <w:rPr>
                <w:rFonts w:ascii="Arial Narrow" w:hAnsi="Arial Narrow" w:cs="Arial"/>
                <w:sz w:val="22"/>
                <w:szCs w:val="22"/>
              </w:rPr>
            </w:pPr>
            <w:r w:rsidRPr="0005341E">
              <w:rPr>
                <w:rFonts w:ascii="Arial Narrow" w:hAnsi="Arial Narrow" w:cs="Arial"/>
                <w:sz w:val="22"/>
                <w:szCs w:val="22"/>
              </w:rPr>
              <w:t xml:space="preserve">Osnovna škola Tučepi 1987-1995; </w:t>
            </w:r>
          </w:p>
          <w:p w:rsidR="00F26569" w:rsidRPr="0005341E" w:rsidRDefault="00F26569" w:rsidP="0005341E">
            <w:pPr>
              <w:spacing w:before="60" w:after="60"/>
              <w:ind w:left="708" w:hanging="708"/>
              <w:rPr>
                <w:rFonts w:ascii="Arial Narrow" w:hAnsi="Arial Narrow" w:cs="Arial"/>
                <w:sz w:val="22"/>
                <w:szCs w:val="22"/>
              </w:rPr>
            </w:pPr>
            <w:r w:rsidRPr="0005341E">
              <w:rPr>
                <w:rFonts w:ascii="Arial Narrow" w:hAnsi="Arial Narrow" w:cs="Arial"/>
                <w:sz w:val="22"/>
                <w:szCs w:val="22"/>
              </w:rPr>
              <w:t xml:space="preserve">Opća gimnazija „Fra Andrija Kačić Miošić“ Makarska 1995-1999 </w:t>
            </w:r>
          </w:p>
          <w:p w:rsidR="00F26569" w:rsidRPr="0005341E" w:rsidRDefault="00F26569" w:rsidP="0005341E">
            <w:pPr>
              <w:spacing w:before="60" w:after="60"/>
              <w:ind w:left="708" w:hanging="708"/>
              <w:rPr>
                <w:rFonts w:ascii="Arial Narrow" w:hAnsi="Arial Narrow" w:cs="Arial"/>
                <w:sz w:val="22"/>
                <w:szCs w:val="22"/>
              </w:rPr>
            </w:pPr>
            <w:r w:rsidRPr="0005341E">
              <w:rPr>
                <w:rFonts w:ascii="Arial Narrow" w:hAnsi="Arial Narrow" w:cs="Arial"/>
                <w:sz w:val="22"/>
                <w:szCs w:val="22"/>
              </w:rPr>
              <w:t xml:space="preserve">Medicinski fakultet, Sveučilišta u Zagrebu 1999-2005 </w:t>
            </w:r>
          </w:p>
          <w:p w:rsidR="00F26569" w:rsidRPr="0005341E" w:rsidRDefault="00F26569" w:rsidP="0005341E">
            <w:pPr>
              <w:spacing w:before="60" w:after="60"/>
              <w:ind w:left="708" w:hanging="708"/>
              <w:rPr>
                <w:rFonts w:ascii="Arial Narrow" w:hAnsi="Arial Narrow" w:cs="Arial"/>
                <w:sz w:val="22"/>
                <w:szCs w:val="22"/>
              </w:rPr>
            </w:pPr>
            <w:r w:rsidRPr="0005341E">
              <w:rPr>
                <w:rFonts w:ascii="Arial Narrow" w:hAnsi="Arial Narrow" w:cs="Arial"/>
                <w:sz w:val="22"/>
                <w:szCs w:val="22"/>
              </w:rPr>
              <w:t>2009/2010 upis na 1. Godinu poslijediplomskog znanstvenog doktorskog</w:t>
            </w:r>
          </w:p>
          <w:p w:rsidR="00F26569" w:rsidRPr="0005341E" w:rsidRDefault="00F26569" w:rsidP="0005341E">
            <w:pPr>
              <w:spacing w:before="60" w:after="60"/>
              <w:ind w:left="708" w:hanging="708"/>
              <w:rPr>
                <w:rFonts w:ascii="Arial Narrow" w:hAnsi="Arial Narrow" w:cs="Arial"/>
                <w:sz w:val="22"/>
                <w:szCs w:val="22"/>
              </w:rPr>
            </w:pPr>
            <w:r w:rsidRPr="0005341E">
              <w:rPr>
                <w:rFonts w:ascii="Arial Narrow" w:hAnsi="Arial Narrow" w:cs="Arial"/>
                <w:sz w:val="22"/>
                <w:szCs w:val="22"/>
              </w:rPr>
              <w:t>studija “Biomedicina i zdravstvo”.</w:t>
            </w:r>
          </w:p>
          <w:p w:rsidR="00F26569" w:rsidRPr="0005341E" w:rsidRDefault="00F26569"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Radno iskustvo</w:t>
            </w:r>
          </w:p>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sz w:val="22"/>
                <w:szCs w:val="22"/>
              </w:rPr>
              <w:t>Pripravnički liječnički staž od 12/2005 –12 /2006 u KBC Zagreb</w:t>
            </w:r>
          </w:p>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sz w:val="22"/>
                <w:szCs w:val="22"/>
              </w:rPr>
              <w:t xml:space="preserve">24.01.2007. Položen stručni ispit, licenca za samostalni rad. </w:t>
            </w:r>
          </w:p>
          <w:p w:rsidR="00F26569" w:rsidRPr="0005341E" w:rsidRDefault="00F26569" w:rsidP="0005341E">
            <w:pPr>
              <w:spacing w:before="60" w:after="60"/>
              <w:ind w:left="708" w:hanging="708"/>
              <w:rPr>
                <w:rFonts w:ascii="Arial Narrow" w:hAnsi="Arial Narrow" w:cs="Arial"/>
                <w:sz w:val="22"/>
                <w:szCs w:val="22"/>
              </w:rPr>
            </w:pPr>
            <w:r w:rsidRPr="0005341E">
              <w:rPr>
                <w:rFonts w:ascii="Arial Narrow" w:hAnsi="Arial Narrow" w:cs="Arial"/>
                <w:sz w:val="22"/>
                <w:szCs w:val="22"/>
              </w:rPr>
              <w:t xml:space="preserve">Specijalizacija iz interne medicine od 11/2007 – 3/2012 </w:t>
            </w:r>
          </w:p>
          <w:p w:rsidR="00F26569" w:rsidRPr="0005341E" w:rsidRDefault="00F26569" w:rsidP="0005341E">
            <w:pPr>
              <w:spacing w:before="60" w:after="60"/>
              <w:ind w:left="708" w:hanging="708"/>
              <w:rPr>
                <w:rFonts w:ascii="Arial Narrow" w:hAnsi="Arial Narrow" w:cs="Arial"/>
                <w:sz w:val="22"/>
                <w:szCs w:val="22"/>
              </w:rPr>
            </w:pPr>
            <w:r w:rsidRPr="0005341E">
              <w:rPr>
                <w:rFonts w:ascii="Arial Narrow" w:hAnsi="Arial Narrow" w:cs="Arial"/>
                <w:sz w:val="22"/>
                <w:szCs w:val="22"/>
              </w:rPr>
              <w:t xml:space="preserve">7.3.2012 položen specijalistički ispit </w:t>
            </w:r>
          </w:p>
          <w:p w:rsidR="00F26569" w:rsidRPr="0005341E" w:rsidRDefault="00F26569" w:rsidP="0005341E">
            <w:pPr>
              <w:spacing w:before="60" w:after="60"/>
              <w:ind w:left="708" w:hanging="708"/>
              <w:rPr>
                <w:rFonts w:ascii="Arial Narrow" w:hAnsi="Arial Narrow" w:cs="Arial"/>
                <w:sz w:val="22"/>
                <w:szCs w:val="22"/>
                <w:lang w:val="hr-HR"/>
              </w:rPr>
            </w:pPr>
            <w:r w:rsidRPr="0005341E">
              <w:rPr>
                <w:rFonts w:ascii="Arial Narrow" w:hAnsi="Arial Narrow" w:cs="Arial"/>
                <w:sz w:val="22"/>
                <w:szCs w:val="22"/>
              </w:rPr>
              <w:t>5/2013 – 5/2015 staž iz uže specijalizacije hematologije</w:t>
            </w:r>
            <w:r w:rsidRPr="0005341E">
              <w:rPr>
                <w:rFonts w:ascii="Arial Narrow" w:hAnsi="Arial Narrow" w:cs="Arial"/>
                <w:sz w:val="22"/>
                <w:szCs w:val="22"/>
              </w:rPr>
              <w:tab/>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11/2015 završena uža specijalizacija iz hematologije </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Predominantno rad u ambulanti za hemostazu i trombozu, Centru za hemofiliju i općoj hematološkoj ambulanti.</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Dijagnostika i liječenje nasljednih i stečenih koagulopatija.</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Dijagnostika i liječenje nasljednih i stečenih trombofilija, antikoagulantna terapija. </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Rad na Odjelu za hemostazu i trombozu i benigne bolesti krvotvornog sustava</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Dijagnostika i liječenje hematoloških malignih i benignih bolesti u hematološkoj ambulanti. Praćenje  i liječenje hematoloških bolesnika putem Dnevne bolnice.</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U sklopu uže specijalizacije: rad na Odjelu za hematološku onkologiju.</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rad  u sterilnim jedinicama za transplantaciju krvotvornih matičnih stanica.</w:t>
            </w:r>
          </w:p>
          <w:p w:rsidR="00F26569" w:rsidRPr="0005341E" w:rsidRDefault="00F26569"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Nastavna aktivnost</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rPr>
              <w:t>stručni suradnik u nastavi na Zdravstvenom veleučilištu iz predmeta Kliničko laboratorijske korelacije na Katedri za hematologiju, transfuziologiju I humanu genetiku</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 xml:space="preserve">Disertacija </w:t>
            </w:r>
            <w:r w:rsidRPr="0005341E">
              <w:rPr>
                <w:rFonts w:ascii="Arial Narrow" w:hAnsi="Arial Narrow" w:cs="Arial"/>
                <w:sz w:val="22"/>
                <w:szCs w:val="22"/>
                <w:lang w:val="hr-HR"/>
              </w:rPr>
              <w:t>(naslov i godina obrane)</w:t>
            </w:r>
          </w:p>
          <w:p w:rsidR="00F26569" w:rsidRPr="0005341E" w:rsidRDefault="00F26569"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Znanstvena aktivnost</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2014/2015 upis na 2. godinu poslijediplomskog studija „Biomedicina i zdravstvo“ s temom doktorskog rada </w:t>
            </w:r>
            <w:r w:rsidRPr="0005341E">
              <w:rPr>
                <w:rFonts w:ascii="Arial Narrow" w:hAnsi="Arial Narrow" w:cs="Arial"/>
                <w:i/>
                <w:sz w:val="22"/>
                <w:szCs w:val="22"/>
                <w:lang w:val="hr-HR"/>
              </w:rPr>
              <w:t xml:space="preserve">„Pojavnost i čimbenici rizika za urolitijazu u bolesnika s hemofijom“, </w:t>
            </w:r>
            <w:r w:rsidRPr="0005341E">
              <w:rPr>
                <w:rFonts w:ascii="Arial Narrow" w:hAnsi="Arial Narrow" w:cs="Arial"/>
                <w:sz w:val="22"/>
                <w:szCs w:val="22"/>
                <w:lang w:val="hr-HR"/>
              </w:rPr>
              <w:t>mentor prof. Silva Zupančić Šalek</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Tema je odbranjena pred komisijom Medicinskog fakulteta, Sveučilišta  u Zagrebu 2.3.2015 i prihvaćena na Odboru za doktorate.</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2015/2016 upis na treću godinu postdiplomskog studija</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Publikacije</w:t>
            </w:r>
            <w:r w:rsidR="003B633F" w:rsidRPr="0005341E">
              <w:rPr>
                <w:rFonts w:ascii="Arial Narrow" w:hAnsi="Arial Narrow" w:cs="Arial"/>
                <w:sz w:val="22"/>
                <w:szCs w:val="22"/>
                <w:lang w:val="hr-HR"/>
              </w:rPr>
              <w:t> </w:t>
            </w:r>
          </w:p>
          <w:p w:rsidR="00F26569" w:rsidRPr="0005341E" w:rsidRDefault="00F26569"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Iz područja hematologije:</w:t>
            </w:r>
          </w:p>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b/>
                <w:sz w:val="22"/>
                <w:szCs w:val="22"/>
                <w:lang w:val="hr-HR"/>
              </w:rPr>
              <w:t>Osobni podaci</w:t>
            </w:r>
            <w:r w:rsidRPr="0005341E">
              <w:rPr>
                <w:rFonts w:ascii="Arial Narrow" w:hAnsi="Arial Narrow" w:cs="Arial"/>
                <w:sz w:val="22"/>
                <w:szCs w:val="22"/>
              </w:rPr>
              <w:t xml:space="preserve"> OIB: 82969201376</w:t>
            </w:r>
          </w:p>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sz w:val="22"/>
                <w:szCs w:val="22"/>
              </w:rPr>
              <w:t xml:space="preserve"> Datum i mjesto rođenja:25.04.1981, Makarska, Republika Hrvatska</w:t>
            </w:r>
          </w:p>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sz w:val="22"/>
                <w:szCs w:val="22"/>
              </w:rPr>
              <w:t>Adresa stanovanja: XIII Podbrežje 13A, 10020 Zagreb</w:t>
            </w:r>
          </w:p>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sz w:val="22"/>
                <w:szCs w:val="22"/>
              </w:rPr>
              <w:t xml:space="preserve"> Telefon/mobitel: 01/6560587; 098/1957-314</w:t>
            </w:r>
          </w:p>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sz w:val="22"/>
                <w:szCs w:val="22"/>
              </w:rPr>
              <w:t>Pjevanje u zboru “Zagrebački liječnici pjevači”</w:t>
            </w:r>
          </w:p>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sz w:val="22"/>
                <w:szCs w:val="22"/>
              </w:rPr>
              <w:t xml:space="preserve">Oženjen, otac jednog djeteta. </w:t>
            </w:r>
          </w:p>
          <w:p w:rsidR="00F26569" w:rsidRPr="0005341E" w:rsidRDefault="00F26569" w:rsidP="0005341E">
            <w:pPr>
              <w:spacing w:before="60" w:after="60"/>
              <w:rPr>
                <w:rFonts w:ascii="Arial Narrow" w:hAnsi="Arial Narrow" w:cs="Arial"/>
                <w:sz w:val="22"/>
                <w:szCs w:val="22"/>
                <w:lang w:val="hr-HR"/>
              </w:rPr>
            </w:pPr>
          </w:p>
        </w:tc>
      </w:tr>
      <w:tr w:rsidR="00F26569" w:rsidRPr="0005341E" w:rsidTr="00F000CC">
        <w:trPr>
          <w:trHeight w:val="117"/>
        </w:trPr>
        <w:tc>
          <w:tcPr>
            <w:tcW w:w="1959" w:type="dxa"/>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Popis radova objavljenih u posljednjih pet godina </w:t>
            </w:r>
            <w:r w:rsidR="00CB25F6" w:rsidRPr="0005341E">
              <w:rPr>
                <w:rFonts w:ascii="Arial Narrow" w:hAnsi="Arial Narrow" w:cs="Arial"/>
                <w:sz w:val="22"/>
                <w:szCs w:val="22"/>
                <w:lang w:val="hr-HR"/>
              </w:rPr>
              <w:t> </w:t>
            </w:r>
          </w:p>
        </w:tc>
        <w:tc>
          <w:tcPr>
            <w:tcW w:w="7328" w:type="dxa"/>
          </w:tcPr>
          <w:p w:rsidR="00F26569" w:rsidRPr="0005341E" w:rsidRDefault="00F26569" w:rsidP="0005341E">
            <w:pPr>
              <w:tabs>
                <w:tab w:val="left" w:pos="2790"/>
              </w:tabs>
              <w:spacing w:before="60" w:after="60"/>
              <w:rPr>
                <w:rFonts w:ascii="Arial Narrow" w:hAnsi="Arial Narrow" w:cs="Arial"/>
                <w:b/>
                <w:sz w:val="22"/>
                <w:szCs w:val="22"/>
                <w:u w:val="single"/>
              </w:rPr>
            </w:pPr>
            <w:r w:rsidRPr="0005341E">
              <w:rPr>
                <w:rFonts w:ascii="Arial Narrow" w:hAnsi="Arial Narrow" w:cs="Arial"/>
                <w:b/>
                <w:sz w:val="22"/>
                <w:szCs w:val="22"/>
                <w:u w:val="single"/>
              </w:rPr>
              <w:t>Popis objavljenih radova  od 1.1.2011-31.12.2015</w:t>
            </w:r>
          </w:p>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b/>
                <w:i/>
                <w:sz w:val="22"/>
                <w:szCs w:val="22"/>
              </w:rPr>
              <w:t>Vodanović M</w:t>
            </w:r>
            <w:r w:rsidRPr="0005341E">
              <w:rPr>
                <w:rFonts w:ascii="Arial Narrow" w:hAnsi="Arial Narrow" w:cs="Arial"/>
                <w:i/>
                <w:sz w:val="22"/>
                <w:szCs w:val="22"/>
              </w:rPr>
              <w:t>,  Serventi Seiwerth R, Sertić D, Davidović S, Zadro R, Bogdanić V,  Pulanić D, Labar B.</w:t>
            </w:r>
            <w:r w:rsidRPr="0005341E">
              <w:rPr>
                <w:rFonts w:ascii="Arial Narrow" w:hAnsi="Arial Narrow" w:cs="Arial"/>
                <w:sz w:val="22"/>
                <w:szCs w:val="22"/>
              </w:rPr>
              <w:t xml:space="preserve"> Imatinib mesilat u liječenju relapsa kronične mijeloične leukemije nakon transplantacije alogenih krvotvornih matičnih stanica - prikaz bolesnika. Medicina Fluminensis 2011;47(4):432-437.</w:t>
            </w:r>
          </w:p>
          <w:p w:rsidR="00F26569" w:rsidRPr="0005341E" w:rsidRDefault="00F26569" w:rsidP="000534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after="60"/>
              <w:rPr>
                <w:rFonts w:ascii="Arial Narrow" w:hAnsi="Arial Narrow" w:cs="Arial"/>
                <w:sz w:val="22"/>
                <w:szCs w:val="22"/>
              </w:rPr>
            </w:pPr>
            <w:r w:rsidRPr="0005341E">
              <w:rPr>
                <w:rFonts w:ascii="Arial Narrow" w:hAnsi="Arial Narrow" w:cs="Arial"/>
                <w:i/>
                <w:sz w:val="22"/>
                <w:szCs w:val="22"/>
              </w:rPr>
              <w:t xml:space="preserve">Radman I, </w:t>
            </w:r>
            <w:r w:rsidRPr="0005341E">
              <w:rPr>
                <w:rFonts w:ascii="Arial Narrow" w:hAnsi="Arial Narrow" w:cs="Arial"/>
                <w:b/>
                <w:i/>
                <w:sz w:val="22"/>
                <w:szCs w:val="22"/>
              </w:rPr>
              <w:t>Vodanović M</w:t>
            </w:r>
            <w:r w:rsidRPr="0005341E">
              <w:rPr>
                <w:rFonts w:ascii="Arial Narrow" w:hAnsi="Arial Narrow" w:cs="Arial"/>
                <w:i/>
                <w:sz w:val="22"/>
                <w:szCs w:val="22"/>
              </w:rPr>
              <w:t>, Mitrović Z, Aurer I, Bašić Kinda S, Labar B</w:t>
            </w:r>
            <w:r w:rsidRPr="0005341E">
              <w:rPr>
                <w:rFonts w:ascii="Arial Narrow" w:hAnsi="Arial Narrow" w:cs="Arial"/>
                <w:sz w:val="22"/>
                <w:szCs w:val="22"/>
              </w:rPr>
              <w:t>. Peroralna kombinacija lomustina, klorambucila, etopozida i prednizona (CCEP) u liječenju bolesnika s uznapredovalim limfomom. Medicina Fluminensis 2011;47 (4):389-395.</w:t>
            </w:r>
          </w:p>
          <w:p w:rsidR="00F26569" w:rsidRPr="0005341E" w:rsidRDefault="00F26569" w:rsidP="0005341E">
            <w:pPr>
              <w:autoSpaceDE w:val="0"/>
              <w:autoSpaceDN w:val="0"/>
              <w:adjustRightInd w:val="0"/>
              <w:spacing w:before="60" w:after="60"/>
              <w:rPr>
                <w:rFonts w:ascii="Arial Narrow" w:hAnsi="Arial Narrow" w:cs="Arial"/>
                <w:bCs/>
                <w:sz w:val="22"/>
                <w:szCs w:val="22"/>
              </w:rPr>
            </w:pPr>
            <w:r w:rsidRPr="0005341E">
              <w:rPr>
                <w:rFonts w:ascii="Arial Narrow" w:hAnsi="Arial Narrow" w:cs="Arial"/>
                <w:bCs/>
                <w:sz w:val="22"/>
                <w:szCs w:val="22"/>
              </w:rPr>
              <w:t xml:space="preserve">Radman I, </w:t>
            </w:r>
            <w:r w:rsidRPr="0005341E">
              <w:rPr>
                <w:rFonts w:ascii="Arial Narrow" w:hAnsi="Arial Narrow" w:cs="Arial"/>
                <w:b/>
                <w:bCs/>
                <w:sz w:val="22"/>
                <w:szCs w:val="22"/>
              </w:rPr>
              <w:t>Vodanović M</w:t>
            </w:r>
            <w:r w:rsidRPr="0005341E">
              <w:rPr>
                <w:rFonts w:ascii="Arial Narrow" w:hAnsi="Arial Narrow" w:cs="Arial"/>
                <w:bCs/>
                <w:sz w:val="22"/>
                <w:szCs w:val="22"/>
              </w:rPr>
              <w:t>, Radman I. Clinical –laboratory correlations and communication diagnostic process. Informatol.46,2013;1:17-25.</w:t>
            </w:r>
          </w:p>
          <w:p w:rsidR="00F26569" w:rsidRPr="0005341E" w:rsidRDefault="00F26569" w:rsidP="0005341E">
            <w:pPr>
              <w:autoSpaceDE w:val="0"/>
              <w:autoSpaceDN w:val="0"/>
              <w:adjustRightInd w:val="0"/>
              <w:spacing w:before="60" w:after="60"/>
              <w:rPr>
                <w:rFonts w:ascii="Arial Narrow" w:hAnsi="Arial Narrow" w:cs="Arial"/>
                <w:bCs/>
                <w:sz w:val="22"/>
                <w:szCs w:val="22"/>
              </w:rPr>
            </w:pPr>
            <w:r w:rsidRPr="0005341E">
              <w:rPr>
                <w:rFonts w:ascii="Arial Narrow" w:hAnsi="Arial Narrow" w:cs="Arial"/>
                <w:b/>
                <w:bCs/>
                <w:sz w:val="22"/>
                <w:szCs w:val="22"/>
              </w:rPr>
              <w:t>Vodanović M</w:t>
            </w:r>
            <w:r w:rsidRPr="0005341E">
              <w:rPr>
                <w:rFonts w:ascii="Arial Narrow" w:hAnsi="Arial Narrow" w:cs="Arial"/>
                <w:bCs/>
                <w:sz w:val="22"/>
                <w:szCs w:val="22"/>
              </w:rPr>
              <w:t>, Pulanić D, Boban A, Coen-Herak D, Zadro R, Zupančić-Šalek S, Nemet D. Stečena hemofilija A, pristup u dijagnostici i liječenju, Bilten Krohema 2015;7(2):45-47.</w:t>
            </w:r>
          </w:p>
          <w:p w:rsidR="00F26569" w:rsidRPr="0005341E" w:rsidRDefault="00F26569" w:rsidP="0005341E">
            <w:pPr>
              <w:spacing w:before="60" w:after="60"/>
              <w:rPr>
                <w:rFonts w:ascii="Arial Narrow" w:hAnsi="Arial Narrow" w:cs="Arial"/>
                <w:i/>
                <w:sz w:val="22"/>
                <w:szCs w:val="22"/>
              </w:rPr>
            </w:pPr>
            <w:r w:rsidRPr="0005341E">
              <w:rPr>
                <w:rFonts w:ascii="Arial Narrow" w:hAnsi="Arial Narrow" w:cs="Arial"/>
                <w:i/>
                <w:sz w:val="22"/>
                <w:szCs w:val="22"/>
              </w:rPr>
              <w:t xml:space="preserve">Breitenfeld T, </w:t>
            </w:r>
            <w:r w:rsidRPr="0005341E">
              <w:rPr>
                <w:rFonts w:ascii="Arial Narrow" w:hAnsi="Arial Narrow" w:cs="Arial"/>
                <w:b/>
                <w:i/>
                <w:sz w:val="22"/>
                <w:szCs w:val="22"/>
              </w:rPr>
              <w:t>Vodanović M</w:t>
            </w:r>
            <w:r w:rsidRPr="0005341E">
              <w:rPr>
                <w:rFonts w:ascii="Arial Narrow" w:hAnsi="Arial Narrow" w:cs="Arial"/>
                <w:i/>
                <w:sz w:val="22"/>
                <w:szCs w:val="22"/>
              </w:rPr>
              <w:t xml:space="preserve">, Nogalo B, Breitenfeld D, Buljan D, Grubišić V. </w:t>
            </w:r>
            <w:r w:rsidRPr="0005341E">
              <w:rPr>
                <w:rFonts w:ascii="Arial Narrow" w:hAnsi="Arial Narrow" w:cs="Arial"/>
                <w:sz w:val="22"/>
                <w:szCs w:val="22"/>
              </w:rPr>
              <w:t>Suicides and attempts of suicide among the great composers. Alcoholism 2012;48(1) 41-49.</w:t>
            </w:r>
          </w:p>
          <w:p w:rsidR="00F26569" w:rsidRPr="0005341E" w:rsidRDefault="00F26569" w:rsidP="0005341E">
            <w:pPr>
              <w:autoSpaceDE w:val="0"/>
              <w:autoSpaceDN w:val="0"/>
              <w:adjustRightInd w:val="0"/>
              <w:spacing w:before="60" w:after="60"/>
              <w:rPr>
                <w:rFonts w:ascii="Arial Narrow" w:hAnsi="Arial Narrow" w:cs="Arial"/>
                <w:bCs/>
                <w:sz w:val="22"/>
                <w:szCs w:val="22"/>
              </w:rPr>
            </w:pPr>
            <w:r w:rsidRPr="0005341E">
              <w:rPr>
                <w:rFonts w:ascii="Arial Narrow" w:hAnsi="Arial Narrow" w:cs="Arial"/>
                <w:b/>
                <w:bCs/>
                <w:sz w:val="22"/>
                <w:szCs w:val="22"/>
              </w:rPr>
              <w:t>Vodanović M,</w:t>
            </w:r>
            <w:r w:rsidRPr="0005341E">
              <w:rPr>
                <w:rFonts w:ascii="Arial Narrow" w:hAnsi="Arial Narrow" w:cs="Arial"/>
                <w:bCs/>
                <w:sz w:val="22"/>
                <w:szCs w:val="22"/>
              </w:rPr>
              <w:t xml:space="preserve"> Breitenfeld D, Breitenfeld T, Pavić J, Prstačić M, Grubišić V. Suicides and attemptions of suicides of the great composers, Alcoholism 2013;49(1) 97-104</w:t>
            </w:r>
          </w:p>
          <w:p w:rsidR="00F26569" w:rsidRPr="0005341E" w:rsidRDefault="00F26569" w:rsidP="0005341E">
            <w:pPr>
              <w:autoSpaceDE w:val="0"/>
              <w:autoSpaceDN w:val="0"/>
              <w:adjustRightInd w:val="0"/>
              <w:spacing w:before="60" w:after="60"/>
              <w:rPr>
                <w:rFonts w:ascii="Arial Narrow" w:hAnsi="Arial Narrow" w:cs="Arial"/>
                <w:bCs/>
                <w:sz w:val="22"/>
                <w:szCs w:val="22"/>
              </w:rPr>
            </w:pPr>
            <w:r w:rsidRPr="0005341E">
              <w:rPr>
                <w:rFonts w:ascii="Arial Narrow" w:hAnsi="Arial Narrow" w:cs="Arial"/>
                <w:bCs/>
                <w:sz w:val="22"/>
                <w:szCs w:val="22"/>
              </w:rPr>
              <w:t xml:space="preserve">Breitenfeld T, </w:t>
            </w:r>
            <w:r w:rsidRPr="0005341E">
              <w:rPr>
                <w:rFonts w:ascii="Arial Narrow" w:hAnsi="Arial Narrow" w:cs="Arial"/>
                <w:b/>
                <w:bCs/>
                <w:sz w:val="22"/>
                <w:szCs w:val="22"/>
              </w:rPr>
              <w:t>Vodanović M</w:t>
            </w:r>
            <w:r w:rsidRPr="0005341E">
              <w:rPr>
                <w:rFonts w:ascii="Arial Narrow" w:hAnsi="Arial Narrow" w:cs="Arial"/>
                <w:bCs/>
                <w:sz w:val="22"/>
                <w:szCs w:val="22"/>
              </w:rPr>
              <w:t>, Ilić B, Breitenfeld D, Buljan D, Vuksanović M, Orešković A, Glavina T. Psychoses in composers. Alcoholism 2013;49(2):123-129.</w:t>
            </w:r>
          </w:p>
          <w:p w:rsidR="00F26569" w:rsidRPr="0005341E" w:rsidRDefault="00F26569" w:rsidP="0005341E">
            <w:pPr>
              <w:autoSpaceDE w:val="0"/>
              <w:autoSpaceDN w:val="0"/>
              <w:adjustRightInd w:val="0"/>
              <w:spacing w:before="60" w:after="60"/>
              <w:rPr>
                <w:rFonts w:ascii="Arial Narrow" w:hAnsi="Arial Narrow" w:cs="Arial"/>
                <w:bCs/>
                <w:sz w:val="22"/>
                <w:szCs w:val="22"/>
              </w:rPr>
            </w:pPr>
            <w:r w:rsidRPr="0005341E">
              <w:rPr>
                <w:rFonts w:ascii="Arial Narrow" w:hAnsi="Arial Narrow" w:cs="Arial"/>
                <w:bCs/>
                <w:sz w:val="22"/>
                <w:szCs w:val="22"/>
              </w:rPr>
              <w:t>Breitenfeld D, Krištofić B, Breitenfeld T, Vodanović M, Kostelić I, Šimunec I, Jagetić T. Fatal diseases of composers due to tobacco smoking and other addictions. Alcoholism, 2014;50(2):139-153.</w:t>
            </w:r>
          </w:p>
          <w:p w:rsidR="00F26569" w:rsidRPr="0005341E" w:rsidRDefault="00F26569" w:rsidP="0005341E">
            <w:pPr>
              <w:autoSpaceDE w:val="0"/>
              <w:autoSpaceDN w:val="0"/>
              <w:adjustRightInd w:val="0"/>
              <w:spacing w:before="60" w:after="60"/>
              <w:rPr>
                <w:rFonts w:ascii="Arial Narrow" w:hAnsi="Arial Narrow" w:cs="Arial"/>
                <w:bCs/>
                <w:sz w:val="22"/>
                <w:szCs w:val="22"/>
              </w:rPr>
            </w:pPr>
            <w:r w:rsidRPr="0005341E">
              <w:rPr>
                <w:rFonts w:ascii="Arial Narrow" w:hAnsi="Arial Narrow" w:cs="Arial"/>
                <w:bCs/>
                <w:sz w:val="22"/>
                <w:szCs w:val="22"/>
              </w:rPr>
              <w:t>Breitenfeld D, Vodanović M, Akrap A, Juran D, Kranjčec D, Vuksanović M. Violent deaths in composers (Accidents, drownings and murd</w:t>
            </w:r>
            <w:r w:rsidR="00F9082F" w:rsidRPr="0005341E">
              <w:rPr>
                <w:rFonts w:ascii="Arial Narrow" w:hAnsi="Arial Narrow" w:cs="Arial"/>
                <w:bCs/>
                <w:sz w:val="22"/>
                <w:szCs w:val="22"/>
              </w:rPr>
              <w:t>ers). Alcoholism, 2015 – u tisku</w:t>
            </w:r>
          </w:p>
        </w:tc>
      </w:tr>
      <w:tr w:rsidR="00F26569" w:rsidRPr="0005341E" w:rsidTr="00D73881">
        <w:tc>
          <w:tcPr>
            <w:tcW w:w="1959" w:type="dxa"/>
            <w:vAlign w:val="center"/>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Datum zadnjeg izbora u znanstveno-nastavno ili nastavno zvanje i naziv zvanja</w:t>
            </w:r>
          </w:p>
        </w:tc>
        <w:tc>
          <w:tcPr>
            <w:tcW w:w="7328" w:type="dxa"/>
          </w:tcPr>
          <w:p w:rsidR="00F26569" w:rsidRPr="0005341E" w:rsidRDefault="00F26569" w:rsidP="0005341E">
            <w:pPr>
              <w:spacing w:before="60" w:after="60"/>
              <w:rPr>
                <w:rFonts w:ascii="Arial Narrow" w:hAnsi="Arial Narrow" w:cs="Arial"/>
                <w:sz w:val="22"/>
                <w:szCs w:val="22"/>
                <w:lang w:val="hr-HR"/>
              </w:rPr>
            </w:pPr>
          </w:p>
        </w:tc>
      </w:tr>
    </w:tbl>
    <w:p w:rsidR="00F26569" w:rsidRPr="0005341E" w:rsidRDefault="00F26569" w:rsidP="0005341E">
      <w:pPr>
        <w:spacing w:before="60" w:after="60"/>
        <w:rPr>
          <w:rFonts w:ascii="Arial Narrow" w:hAnsi="Arial Narrow"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Ime</w:t>
            </w:r>
          </w:p>
        </w:tc>
        <w:tc>
          <w:tcPr>
            <w:tcW w:w="7328" w:type="dxa"/>
            <w:vAlign w:val="bottom"/>
          </w:tcPr>
          <w:p w:rsidR="00F26569" w:rsidRPr="0005341E" w:rsidRDefault="00F26569"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 xml:space="preserve">Radovan </w:t>
            </w:r>
          </w:p>
        </w:tc>
      </w:tr>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Prezime</w:t>
            </w:r>
          </w:p>
        </w:tc>
        <w:tc>
          <w:tcPr>
            <w:tcW w:w="7328" w:type="dxa"/>
            <w:vAlign w:val="bottom"/>
          </w:tcPr>
          <w:p w:rsidR="00F26569" w:rsidRPr="0005341E" w:rsidRDefault="00F26569"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Vrhovac</w:t>
            </w:r>
          </w:p>
        </w:tc>
      </w:tr>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Naziv ustanove</w:t>
            </w:r>
          </w:p>
        </w:tc>
        <w:tc>
          <w:tcPr>
            <w:tcW w:w="7328" w:type="dxa"/>
            <w:vAlign w:val="bottom"/>
          </w:tcPr>
          <w:p w:rsidR="00F26569" w:rsidRPr="0005341E" w:rsidRDefault="00F26569"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Medicinski fakultet Sveučilišta u Zagrebu i Klinika za unutarnje bolesti KBC Zagreb</w:t>
            </w:r>
          </w:p>
        </w:tc>
      </w:tr>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E-mail adresa</w:t>
            </w:r>
          </w:p>
        </w:tc>
        <w:tc>
          <w:tcPr>
            <w:tcW w:w="7328" w:type="dxa"/>
            <w:vAlign w:val="bottom"/>
          </w:tcPr>
          <w:p w:rsidR="00F26569" w:rsidRPr="0005341E" w:rsidRDefault="00F26569"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radovan.vrhovac@mef.hr</w:t>
            </w:r>
          </w:p>
        </w:tc>
      </w:tr>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Adresa osobne web stranice</w:t>
            </w:r>
          </w:p>
        </w:tc>
        <w:tc>
          <w:tcPr>
            <w:tcW w:w="7328" w:type="dxa"/>
            <w:vAlign w:val="center"/>
          </w:tcPr>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w:t>
            </w:r>
          </w:p>
        </w:tc>
      </w:tr>
      <w:tr w:rsidR="00F26569" w:rsidRPr="0005341E" w:rsidTr="00D73881">
        <w:tc>
          <w:tcPr>
            <w:tcW w:w="1959" w:type="dxa"/>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Životopis</w:t>
            </w:r>
          </w:p>
        </w:tc>
        <w:tc>
          <w:tcPr>
            <w:tcW w:w="7328" w:type="dxa"/>
            <w:vAlign w:val="bottom"/>
          </w:tcPr>
          <w:p w:rsidR="00F26569" w:rsidRPr="0005341E" w:rsidRDefault="00F26569"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Obrazovanje</w:t>
            </w:r>
          </w:p>
          <w:p w:rsidR="00F26569" w:rsidRPr="0005341E" w:rsidRDefault="00F26569" w:rsidP="00E337BE">
            <w:pPr>
              <w:pStyle w:val="ListParagraph"/>
              <w:widowControl w:val="0"/>
              <w:numPr>
                <w:ilvl w:val="0"/>
                <w:numId w:val="118"/>
              </w:numPr>
              <w:autoSpaceDE w:val="0"/>
              <w:autoSpaceDN w:val="0"/>
              <w:adjustRightInd w:val="0"/>
              <w:spacing w:before="60" w:after="60"/>
              <w:contextualSpacing/>
              <w:rPr>
                <w:rFonts w:ascii="Arial Narrow" w:eastAsiaTheme="minorHAnsi" w:hAnsi="Arial Narrow" w:cs="Arial"/>
                <w:sz w:val="22"/>
                <w:szCs w:val="22"/>
              </w:rPr>
            </w:pPr>
            <w:r w:rsidRPr="0005341E">
              <w:rPr>
                <w:rFonts w:ascii="Arial Narrow" w:eastAsiaTheme="minorHAnsi" w:hAnsi="Arial Narrow" w:cs="Arial"/>
                <w:sz w:val="22"/>
                <w:szCs w:val="22"/>
              </w:rPr>
              <w:t>2000. – 2002. uža specijalizacija iz hematologije u KB Merkur, Zagreb</w:t>
            </w:r>
          </w:p>
          <w:p w:rsidR="00F26569" w:rsidRPr="0005341E" w:rsidRDefault="00F26569" w:rsidP="00E337BE">
            <w:pPr>
              <w:pStyle w:val="ListParagraph"/>
              <w:widowControl w:val="0"/>
              <w:numPr>
                <w:ilvl w:val="0"/>
                <w:numId w:val="118"/>
              </w:numPr>
              <w:autoSpaceDE w:val="0"/>
              <w:autoSpaceDN w:val="0"/>
              <w:adjustRightInd w:val="0"/>
              <w:spacing w:before="60" w:after="60"/>
              <w:contextualSpacing/>
              <w:rPr>
                <w:rFonts w:ascii="Arial Narrow" w:eastAsiaTheme="minorHAnsi" w:hAnsi="Arial Narrow" w:cs="Arial"/>
                <w:sz w:val="22"/>
                <w:szCs w:val="22"/>
              </w:rPr>
            </w:pPr>
            <w:r w:rsidRPr="0005341E">
              <w:rPr>
                <w:rFonts w:ascii="Arial Narrow" w:eastAsiaTheme="minorHAnsi" w:hAnsi="Arial Narrow" w:cs="Arial"/>
                <w:sz w:val="22"/>
                <w:szCs w:val="22"/>
              </w:rPr>
              <w:t>1994. – 1998. specijalizacija interne medicine u KB Merkur, Zagreb</w:t>
            </w:r>
          </w:p>
          <w:p w:rsidR="00F26569" w:rsidRPr="0005341E" w:rsidRDefault="00F26569" w:rsidP="00E337BE">
            <w:pPr>
              <w:pStyle w:val="ListParagraph"/>
              <w:numPr>
                <w:ilvl w:val="0"/>
                <w:numId w:val="118"/>
              </w:numPr>
              <w:suppressAutoHyphens/>
              <w:spacing w:before="60" w:after="60"/>
              <w:contextualSpacing/>
              <w:rPr>
                <w:rFonts w:ascii="Arial Narrow" w:hAnsi="Arial Narrow" w:cs="Arial"/>
                <w:spacing w:val="-2"/>
                <w:sz w:val="22"/>
                <w:szCs w:val="22"/>
                <w:lang w:val="hr-HR"/>
              </w:rPr>
            </w:pPr>
            <w:r w:rsidRPr="0005341E">
              <w:rPr>
                <w:rFonts w:ascii="Arial Narrow" w:hAnsi="Arial Narrow" w:cs="Arial"/>
                <w:spacing w:val="-2"/>
                <w:sz w:val="22"/>
                <w:szCs w:val="22"/>
                <w:lang w:val="hr-HR"/>
              </w:rPr>
              <w:t>1992. – 1993. poslijediplomski studij kliničke farmakologije na Medicinskom fakultetu u Zagrebu (mr. sc. 1996.)</w:t>
            </w:r>
          </w:p>
          <w:p w:rsidR="00F26569" w:rsidRPr="0005341E" w:rsidRDefault="00F26569" w:rsidP="00E337BE">
            <w:pPr>
              <w:pStyle w:val="ListParagraph"/>
              <w:widowControl w:val="0"/>
              <w:numPr>
                <w:ilvl w:val="0"/>
                <w:numId w:val="118"/>
              </w:numPr>
              <w:autoSpaceDE w:val="0"/>
              <w:autoSpaceDN w:val="0"/>
              <w:adjustRightInd w:val="0"/>
              <w:spacing w:before="60" w:after="60"/>
              <w:contextualSpacing/>
              <w:rPr>
                <w:rFonts w:ascii="Arial Narrow" w:eastAsiaTheme="minorHAnsi" w:hAnsi="Arial Narrow" w:cs="Arial"/>
                <w:sz w:val="22"/>
                <w:szCs w:val="22"/>
              </w:rPr>
            </w:pPr>
            <w:r w:rsidRPr="0005341E">
              <w:rPr>
                <w:rFonts w:ascii="Arial Narrow" w:eastAsiaTheme="minorHAnsi" w:hAnsi="Arial Narrow" w:cs="Arial"/>
                <w:sz w:val="22"/>
                <w:szCs w:val="22"/>
              </w:rPr>
              <w:t>1991. - 1992. liječnički staž, Dom zdravlja Samobor</w:t>
            </w:r>
          </w:p>
          <w:p w:rsidR="00F26569" w:rsidRPr="0005341E" w:rsidRDefault="00F26569" w:rsidP="00E337BE">
            <w:pPr>
              <w:pStyle w:val="ListParagraph"/>
              <w:widowControl w:val="0"/>
              <w:numPr>
                <w:ilvl w:val="0"/>
                <w:numId w:val="118"/>
              </w:numPr>
              <w:autoSpaceDE w:val="0"/>
              <w:autoSpaceDN w:val="0"/>
              <w:adjustRightInd w:val="0"/>
              <w:spacing w:before="60" w:after="60"/>
              <w:contextualSpacing/>
              <w:rPr>
                <w:rFonts w:ascii="Arial Narrow" w:hAnsi="Arial Narrow" w:cs="Arial"/>
                <w:spacing w:val="-2"/>
                <w:sz w:val="22"/>
                <w:szCs w:val="22"/>
                <w:lang w:val="hr-HR"/>
              </w:rPr>
            </w:pPr>
            <w:r w:rsidRPr="0005341E">
              <w:rPr>
                <w:rFonts w:ascii="Arial Narrow" w:eastAsiaTheme="minorHAnsi" w:hAnsi="Arial Narrow" w:cs="Arial"/>
                <w:sz w:val="22"/>
                <w:szCs w:val="22"/>
              </w:rPr>
              <w:t xml:space="preserve">1986. – 1991. studij </w:t>
            </w:r>
            <w:r w:rsidRPr="0005341E">
              <w:rPr>
                <w:rFonts w:ascii="Arial Narrow" w:hAnsi="Arial Narrow" w:cs="Arial"/>
                <w:spacing w:val="-2"/>
                <w:sz w:val="22"/>
                <w:szCs w:val="22"/>
                <w:lang w:val="hr-HR"/>
              </w:rPr>
              <w:t>medicine na Medicinskom fakultetu Sveučilišta u Zagrebu</w:t>
            </w:r>
          </w:p>
          <w:p w:rsidR="00F26569" w:rsidRPr="0005341E" w:rsidRDefault="00F26569" w:rsidP="00E337BE">
            <w:pPr>
              <w:pStyle w:val="ListParagraph"/>
              <w:widowControl w:val="0"/>
              <w:numPr>
                <w:ilvl w:val="0"/>
                <w:numId w:val="118"/>
              </w:numPr>
              <w:autoSpaceDE w:val="0"/>
              <w:autoSpaceDN w:val="0"/>
              <w:adjustRightInd w:val="0"/>
              <w:spacing w:before="60" w:after="60"/>
              <w:contextualSpacing/>
              <w:rPr>
                <w:rFonts w:ascii="Arial Narrow" w:eastAsiaTheme="minorHAnsi" w:hAnsi="Arial Narrow" w:cs="Arial"/>
                <w:sz w:val="22"/>
                <w:szCs w:val="22"/>
              </w:rPr>
            </w:pPr>
            <w:r w:rsidRPr="0005341E">
              <w:rPr>
                <w:rFonts w:ascii="Arial Narrow" w:eastAsiaTheme="minorHAnsi" w:hAnsi="Arial Narrow" w:cs="Arial"/>
                <w:sz w:val="22"/>
                <w:szCs w:val="22"/>
              </w:rPr>
              <w:t>1981. – 1985. Klasična gimnazija u Zagrebu</w:t>
            </w:r>
          </w:p>
          <w:p w:rsidR="00F26569" w:rsidRPr="0005341E" w:rsidRDefault="00F26569" w:rsidP="0005341E">
            <w:pPr>
              <w:widowControl w:val="0"/>
              <w:autoSpaceDE w:val="0"/>
              <w:autoSpaceDN w:val="0"/>
              <w:adjustRightInd w:val="0"/>
              <w:spacing w:before="60" w:after="60"/>
              <w:rPr>
                <w:rFonts w:ascii="Arial Narrow" w:eastAsiaTheme="minorHAnsi" w:hAnsi="Arial Narrow" w:cs="Arial"/>
                <w:b/>
                <w:sz w:val="22"/>
                <w:szCs w:val="22"/>
              </w:rPr>
            </w:pPr>
            <w:r w:rsidRPr="0005341E">
              <w:rPr>
                <w:rFonts w:ascii="Arial Narrow" w:eastAsiaTheme="minorHAnsi" w:hAnsi="Arial Narrow" w:cs="Arial"/>
                <w:b/>
                <w:sz w:val="22"/>
                <w:szCs w:val="22"/>
              </w:rPr>
              <w:t>Postdoktorsko usavršavanje u inozemstvu</w:t>
            </w:r>
          </w:p>
          <w:p w:rsidR="00F26569" w:rsidRPr="0005341E" w:rsidRDefault="00F26569" w:rsidP="00E337BE">
            <w:pPr>
              <w:pStyle w:val="ECVOrganisationDetails"/>
              <w:numPr>
                <w:ilvl w:val="0"/>
                <w:numId w:val="119"/>
              </w:numPr>
              <w:spacing w:before="60" w:after="60" w:line="240" w:lineRule="auto"/>
              <w:rPr>
                <w:rFonts w:ascii="Arial Narrow" w:hAnsi="Arial Narrow" w:cs="Arial"/>
                <w:sz w:val="22"/>
                <w:szCs w:val="22"/>
              </w:rPr>
            </w:pPr>
            <w:r w:rsidRPr="0005341E">
              <w:rPr>
                <w:rFonts w:ascii="Arial Narrow" w:hAnsi="Arial Narrow" w:cs="Arial"/>
                <w:sz w:val="22"/>
                <w:szCs w:val="22"/>
                <w:lang w:val="hr-HR"/>
              </w:rPr>
              <w:t xml:space="preserve">2013. (4 mjeseca) Hôpital St. Antoine i European Group for Blood and Marrow Transplantation, Pariz, Francuska – transplantacija krvotvornih matičnih stanica </w:t>
            </w:r>
          </w:p>
          <w:p w:rsidR="00F26569" w:rsidRPr="0005341E" w:rsidRDefault="00F26569" w:rsidP="00E337BE">
            <w:pPr>
              <w:pStyle w:val="ECVOrganisationDetails"/>
              <w:framePr w:vSpace="6" w:wrap="around" w:vAnchor="text" w:hAnchor="text" w:y="6"/>
              <w:numPr>
                <w:ilvl w:val="0"/>
                <w:numId w:val="119"/>
              </w:numPr>
              <w:spacing w:before="60" w:after="60" w:line="240" w:lineRule="auto"/>
              <w:rPr>
                <w:rFonts w:ascii="Arial Narrow" w:hAnsi="Arial Narrow" w:cs="Arial"/>
                <w:sz w:val="22"/>
                <w:szCs w:val="22"/>
              </w:rPr>
            </w:pPr>
            <w:r w:rsidRPr="0005341E">
              <w:rPr>
                <w:rFonts w:ascii="Arial Narrow" w:hAnsi="Arial Narrow" w:cs="Arial"/>
                <w:sz w:val="22"/>
                <w:szCs w:val="22"/>
                <w:lang w:val="hr-HR"/>
              </w:rPr>
              <w:t>2001. – 2003.  Cornell University, Memorial Sloan Kettering Cancer Center, New York, SAD -  pretklinička i klinička hematološka onkologija (Fulbrightova stipendija)</w:t>
            </w:r>
          </w:p>
          <w:p w:rsidR="00F26569" w:rsidRPr="0005341E" w:rsidRDefault="00F26569" w:rsidP="00E337BE">
            <w:pPr>
              <w:pStyle w:val="ListParagraph"/>
              <w:widowControl w:val="0"/>
              <w:numPr>
                <w:ilvl w:val="0"/>
                <w:numId w:val="119"/>
              </w:numPr>
              <w:autoSpaceDE w:val="0"/>
              <w:autoSpaceDN w:val="0"/>
              <w:adjustRightInd w:val="0"/>
              <w:spacing w:before="60" w:after="60"/>
              <w:contextualSpacing/>
              <w:rPr>
                <w:rFonts w:ascii="Arial Narrow" w:hAnsi="Arial Narrow" w:cs="Arial"/>
                <w:sz w:val="22"/>
                <w:szCs w:val="22"/>
                <w:lang w:val="hr-HR"/>
              </w:rPr>
            </w:pPr>
            <w:r w:rsidRPr="0005341E">
              <w:rPr>
                <w:rFonts w:ascii="Arial Narrow" w:hAnsi="Arial Narrow" w:cs="Arial"/>
                <w:sz w:val="22"/>
                <w:szCs w:val="22"/>
                <w:lang w:val="hr-HR"/>
              </w:rPr>
              <w:t>1996. – 1997. Hôpital Hotel-Dieu, Faculté de Broussais, Pariz, Francuska - hematologija (stipendija francuske vlade i Ministarstva znanosti RH)</w:t>
            </w:r>
          </w:p>
          <w:p w:rsidR="00F26569" w:rsidRPr="0005341E" w:rsidRDefault="00F26569"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Radno iskustvo</w:t>
            </w:r>
          </w:p>
          <w:p w:rsidR="00F26569" w:rsidRPr="0005341E" w:rsidRDefault="00F26569" w:rsidP="00E337BE">
            <w:pPr>
              <w:pStyle w:val="ListParagraph"/>
              <w:widowControl w:val="0"/>
              <w:numPr>
                <w:ilvl w:val="0"/>
                <w:numId w:val="120"/>
              </w:numPr>
              <w:autoSpaceDE w:val="0"/>
              <w:autoSpaceDN w:val="0"/>
              <w:adjustRightInd w:val="0"/>
              <w:spacing w:before="60" w:after="60"/>
              <w:contextualSpacing/>
              <w:rPr>
                <w:rFonts w:ascii="Arial Narrow" w:eastAsiaTheme="minorHAnsi" w:hAnsi="Arial Narrow" w:cs="Arial"/>
                <w:sz w:val="22"/>
                <w:szCs w:val="22"/>
              </w:rPr>
            </w:pPr>
            <w:r w:rsidRPr="0005341E">
              <w:rPr>
                <w:rFonts w:ascii="Arial Narrow" w:eastAsiaTheme="minorHAnsi" w:hAnsi="Arial Narrow" w:cs="Arial"/>
                <w:sz w:val="22"/>
                <w:szCs w:val="22"/>
              </w:rPr>
              <w:t>2012. – Odjel za alogenu transplantaciju, Zavod za hematologiju, Klinika za unutarnje bolesti, KBC Zagreb. Voditelj, 2015. -</w:t>
            </w:r>
          </w:p>
          <w:p w:rsidR="00F26569" w:rsidRPr="0005341E" w:rsidRDefault="00F26569" w:rsidP="00E337BE">
            <w:pPr>
              <w:pStyle w:val="ListParagraph"/>
              <w:widowControl w:val="0"/>
              <w:numPr>
                <w:ilvl w:val="0"/>
                <w:numId w:val="120"/>
              </w:numPr>
              <w:autoSpaceDE w:val="0"/>
              <w:autoSpaceDN w:val="0"/>
              <w:adjustRightInd w:val="0"/>
              <w:spacing w:before="60" w:after="60"/>
              <w:contextualSpacing/>
              <w:rPr>
                <w:rFonts w:ascii="Arial Narrow" w:eastAsiaTheme="minorHAnsi" w:hAnsi="Arial Narrow" w:cs="Arial"/>
                <w:sz w:val="22"/>
                <w:szCs w:val="22"/>
              </w:rPr>
            </w:pPr>
            <w:r w:rsidRPr="0005341E">
              <w:rPr>
                <w:rFonts w:ascii="Arial Narrow" w:eastAsiaTheme="minorHAnsi" w:hAnsi="Arial Narrow" w:cs="Arial"/>
                <w:sz w:val="22"/>
                <w:szCs w:val="22"/>
              </w:rPr>
              <w:t>2010. –  izvanredni profesor u kumulativnom radnom odnosu, Katedra za internu medicinu, Medicinski fakultet Sveučilišta u Zagrebu</w:t>
            </w:r>
          </w:p>
          <w:p w:rsidR="00F26569" w:rsidRPr="0005341E" w:rsidRDefault="00F26569" w:rsidP="00E337BE">
            <w:pPr>
              <w:pStyle w:val="ListParagraph"/>
              <w:widowControl w:val="0"/>
              <w:numPr>
                <w:ilvl w:val="0"/>
                <w:numId w:val="120"/>
              </w:numPr>
              <w:autoSpaceDE w:val="0"/>
              <w:autoSpaceDN w:val="0"/>
              <w:adjustRightInd w:val="0"/>
              <w:spacing w:before="60" w:after="60"/>
              <w:contextualSpacing/>
              <w:rPr>
                <w:rFonts w:ascii="Arial Narrow" w:eastAsiaTheme="minorHAnsi" w:hAnsi="Arial Narrow" w:cs="Arial"/>
                <w:sz w:val="22"/>
                <w:szCs w:val="22"/>
              </w:rPr>
            </w:pPr>
            <w:r w:rsidRPr="0005341E">
              <w:rPr>
                <w:rFonts w:ascii="Arial Narrow" w:eastAsiaTheme="minorHAnsi" w:hAnsi="Arial Narrow" w:cs="Arial"/>
                <w:sz w:val="22"/>
                <w:szCs w:val="22"/>
              </w:rPr>
              <w:t xml:space="preserve">2011. – 2012. Voditelj, Odjel za intenzivnu kemoterapiju i transplantaciju krvotvornih matičnih stanica, Zavod za hematologiju, Klinika za unutarnje bolesti, KB Merkur, Zagreb </w:t>
            </w:r>
          </w:p>
          <w:p w:rsidR="00F26569" w:rsidRPr="0005341E" w:rsidRDefault="00F26569" w:rsidP="00E337BE">
            <w:pPr>
              <w:pStyle w:val="ListParagraph"/>
              <w:numPr>
                <w:ilvl w:val="0"/>
                <w:numId w:val="120"/>
              </w:numPr>
              <w:suppressAutoHyphens/>
              <w:spacing w:before="60" w:after="60"/>
              <w:contextualSpacing/>
              <w:rPr>
                <w:rFonts w:ascii="Arial Narrow" w:eastAsiaTheme="minorHAnsi" w:hAnsi="Arial Narrow" w:cs="Arial"/>
                <w:sz w:val="22"/>
                <w:szCs w:val="22"/>
              </w:rPr>
            </w:pPr>
            <w:r w:rsidRPr="0005341E">
              <w:rPr>
                <w:rFonts w:ascii="Arial Narrow" w:hAnsi="Arial Narrow" w:cs="Arial"/>
                <w:spacing w:val="-2"/>
                <w:sz w:val="22"/>
                <w:szCs w:val="22"/>
                <w:lang w:val="hr-HR"/>
              </w:rPr>
              <w:t>2005.- 2010. docent u kumulativnom radnom odnosu, Katedra za internu medicinu, Medicinski fakultet Sveučilišta u Zagrebu</w:t>
            </w:r>
          </w:p>
          <w:p w:rsidR="00F26569" w:rsidRPr="0005341E" w:rsidRDefault="00F26569" w:rsidP="00E337BE">
            <w:pPr>
              <w:pStyle w:val="ListParagraph"/>
              <w:numPr>
                <w:ilvl w:val="0"/>
                <w:numId w:val="120"/>
              </w:numPr>
              <w:suppressAutoHyphens/>
              <w:spacing w:before="60" w:after="60"/>
              <w:contextualSpacing/>
              <w:rPr>
                <w:rFonts w:ascii="Arial Narrow" w:eastAsiaTheme="minorHAnsi" w:hAnsi="Arial Narrow" w:cs="Arial"/>
                <w:sz w:val="22"/>
                <w:szCs w:val="22"/>
              </w:rPr>
            </w:pPr>
            <w:r w:rsidRPr="0005341E">
              <w:rPr>
                <w:rFonts w:ascii="Arial Narrow" w:eastAsiaTheme="minorHAnsi" w:hAnsi="Arial Narrow" w:cs="Arial"/>
                <w:sz w:val="22"/>
                <w:szCs w:val="22"/>
              </w:rPr>
              <w:t>2004. – 2011. specijalist internist, subspecijalist hematolog, Odjel hematologije, Klinika za unutarnje bolesti, KB Merkur, Zagreb</w:t>
            </w:r>
          </w:p>
          <w:p w:rsidR="00F26569" w:rsidRPr="0005341E" w:rsidRDefault="00F26569" w:rsidP="00E337BE">
            <w:pPr>
              <w:pStyle w:val="ListParagraph"/>
              <w:numPr>
                <w:ilvl w:val="0"/>
                <w:numId w:val="120"/>
              </w:numPr>
              <w:suppressAutoHyphens/>
              <w:spacing w:before="60" w:after="60"/>
              <w:contextualSpacing/>
              <w:rPr>
                <w:rFonts w:ascii="Arial Narrow" w:hAnsi="Arial Narrow" w:cs="Arial"/>
                <w:spacing w:val="-2"/>
                <w:sz w:val="22"/>
                <w:szCs w:val="22"/>
                <w:lang w:val="hr-HR"/>
              </w:rPr>
            </w:pPr>
            <w:r w:rsidRPr="0005341E">
              <w:rPr>
                <w:rFonts w:ascii="Arial Narrow" w:hAnsi="Arial Narrow" w:cs="Arial"/>
                <w:spacing w:val="-2"/>
                <w:sz w:val="22"/>
                <w:szCs w:val="22"/>
                <w:lang w:val="hr-HR"/>
              </w:rPr>
              <w:t>1999.- 2005. asistent i viši asistent u kumulativnom radnom odnosu, Katedra za internu medicinu, Medicinski fakultet Sveučilišta u Zagrebu</w:t>
            </w:r>
          </w:p>
          <w:p w:rsidR="00F26569" w:rsidRPr="0005341E" w:rsidRDefault="00F26569" w:rsidP="00E337BE">
            <w:pPr>
              <w:pStyle w:val="ListParagraph"/>
              <w:numPr>
                <w:ilvl w:val="0"/>
                <w:numId w:val="120"/>
              </w:numPr>
              <w:suppressAutoHyphens/>
              <w:spacing w:before="60" w:after="60"/>
              <w:contextualSpacing/>
              <w:rPr>
                <w:rFonts w:ascii="Arial Narrow" w:hAnsi="Arial Narrow" w:cs="Arial"/>
                <w:spacing w:val="-2"/>
                <w:sz w:val="22"/>
                <w:szCs w:val="22"/>
                <w:lang w:val="hr-HR"/>
              </w:rPr>
            </w:pPr>
            <w:r w:rsidRPr="0005341E">
              <w:rPr>
                <w:rFonts w:ascii="Arial Narrow" w:eastAsiaTheme="minorHAnsi" w:hAnsi="Arial Narrow" w:cs="Arial"/>
                <w:sz w:val="22"/>
                <w:szCs w:val="22"/>
              </w:rPr>
              <w:t xml:space="preserve">1998 – 2004. specijalist internist,hematološki odjel, Klinika za unutarnje bolesti, KB Merkur, Zagreb </w:t>
            </w:r>
          </w:p>
          <w:p w:rsidR="00F26569" w:rsidRPr="0005341E" w:rsidRDefault="00F26569" w:rsidP="00E337BE">
            <w:pPr>
              <w:pStyle w:val="ListParagraph"/>
              <w:widowControl w:val="0"/>
              <w:numPr>
                <w:ilvl w:val="0"/>
                <w:numId w:val="120"/>
              </w:numPr>
              <w:autoSpaceDE w:val="0"/>
              <w:autoSpaceDN w:val="0"/>
              <w:adjustRightInd w:val="0"/>
              <w:spacing w:before="60" w:after="60"/>
              <w:contextualSpacing/>
              <w:rPr>
                <w:rFonts w:ascii="Arial Narrow" w:eastAsiaTheme="minorHAnsi" w:hAnsi="Arial Narrow" w:cs="Arial"/>
                <w:sz w:val="22"/>
                <w:szCs w:val="22"/>
              </w:rPr>
            </w:pPr>
            <w:r w:rsidRPr="0005341E">
              <w:rPr>
                <w:rFonts w:ascii="Arial Narrow" w:eastAsiaTheme="minorHAnsi" w:hAnsi="Arial Narrow" w:cs="Arial"/>
                <w:sz w:val="22"/>
                <w:szCs w:val="22"/>
              </w:rPr>
              <w:t xml:space="preserve">1994. – 1998. liječnik na specijalizaciji interne medicine, Klinika za unutarnje bolesti, KB Merkur, Zagreb </w:t>
            </w:r>
          </w:p>
          <w:p w:rsidR="00F26569" w:rsidRPr="0005341E" w:rsidRDefault="00F26569" w:rsidP="00E337BE">
            <w:pPr>
              <w:pStyle w:val="ListParagraph"/>
              <w:widowControl w:val="0"/>
              <w:numPr>
                <w:ilvl w:val="0"/>
                <w:numId w:val="120"/>
              </w:numPr>
              <w:autoSpaceDE w:val="0"/>
              <w:autoSpaceDN w:val="0"/>
              <w:adjustRightInd w:val="0"/>
              <w:spacing w:before="60" w:after="60"/>
              <w:contextualSpacing/>
              <w:rPr>
                <w:rFonts w:ascii="Arial Narrow" w:eastAsiaTheme="minorHAnsi" w:hAnsi="Arial Narrow" w:cs="Arial"/>
                <w:sz w:val="22"/>
                <w:szCs w:val="22"/>
              </w:rPr>
            </w:pPr>
            <w:r w:rsidRPr="0005341E">
              <w:rPr>
                <w:rFonts w:ascii="Arial Narrow" w:eastAsiaTheme="minorHAnsi" w:hAnsi="Arial Narrow" w:cs="Arial"/>
                <w:sz w:val="22"/>
                <w:szCs w:val="22"/>
              </w:rPr>
              <w:t>1991. – 1994. znanstveni novak, Projekt Ministarstva znanosti obrazovanja i športa RH, br 3-01-91 (Prognostički faktori, dijagnostika i terapija hemoblastoza) Medicinski fakultet Sveučilišta u Zagrebu, Klinika za unutarnje bolesti, KB Merkur</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Nastavna aktivnost</w:t>
            </w:r>
          </w:p>
          <w:p w:rsidR="00F26569" w:rsidRPr="0005341E" w:rsidRDefault="00F26569" w:rsidP="00E337BE">
            <w:pPr>
              <w:pStyle w:val="ListParagraph"/>
              <w:numPr>
                <w:ilvl w:val="0"/>
                <w:numId w:val="121"/>
              </w:numPr>
              <w:tabs>
                <w:tab w:val="left" w:pos="-720"/>
              </w:tabs>
              <w:suppressAutoHyphens/>
              <w:spacing w:before="60" w:after="60"/>
              <w:contextualSpacing/>
              <w:rPr>
                <w:rFonts w:ascii="Arial Narrow" w:hAnsi="Arial Narrow" w:cs="Arial"/>
                <w:spacing w:val="-2"/>
                <w:sz w:val="22"/>
                <w:szCs w:val="22"/>
                <w:lang w:val="hr-HR"/>
              </w:rPr>
            </w:pPr>
            <w:r w:rsidRPr="0005341E">
              <w:rPr>
                <w:rFonts w:ascii="Arial Narrow" w:hAnsi="Arial Narrow" w:cs="Arial"/>
                <w:spacing w:val="-2"/>
                <w:sz w:val="22"/>
                <w:szCs w:val="22"/>
                <w:lang w:val="sv-SE"/>
              </w:rPr>
              <w:t>dodiplomskanastava</w:t>
            </w:r>
            <w:r w:rsidRPr="0005341E">
              <w:rPr>
                <w:rFonts w:ascii="Arial Narrow" w:hAnsi="Arial Narrow" w:cs="Arial"/>
                <w:spacing w:val="-2"/>
                <w:sz w:val="22"/>
                <w:szCs w:val="22"/>
                <w:lang w:val="hr-HR"/>
              </w:rPr>
              <w:t xml:space="preserve"> interne medicine i kliničke propedeutike </w:t>
            </w:r>
            <w:r w:rsidRPr="0005341E">
              <w:rPr>
                <w:rFonts w:ascii="Arial Narrow" w:hAnsi="Arial Narrow" w:cs="Arial"/>
                <w:spacing w:val="-2"/>
                <w:sz w:val="22"/>
                <w:szCs w:val="22"/>
                <w:lang w:val="sv-SE"/>
              </w:rPr>
              <w:t>zastudentemedicine</w:t>
            </w:r>
            <w:r w:rsidRPr="0005341E">
              <w:rPr>
                <w:rFonts w:ascii="Arial Narrow" w:hAnsi="Arial Narrow" w:cs="Arial"/>
                <w:spacing w:val="-2"/>
                <w:sz w:val="22"/>
                <w:szCs w:val="22"/>
                <w:lang w:val="hr-HR"/>
              </w:rPr>
              <w:t xml:space="preserve"> (na hrvatskom i engleskom) </w:t>
            </w:r>
            <w:r w:rsidRPr="0005341E">
              <w:rPr>
                <w:rFonts w:ascii="Arial Narrow" w:hAnsi="Arial Narrow" w:cs="Arial"/>
                <w:spacing w:val="-2"/>
                <w:sz w:val="22"/>
                <w:szCs w:val="22"/>
                <w:lang w:val="sv-SE"/>
              </w:rPr>
              <w:t>naMe</w:t>
            </w:r>
            <w:r w:rsidRPr="0005341E">
              <w:rPr>
                <w:rFonts w:ascii="Arial Narrow" w:hAnsi="Arial Narrow" w:cs="Arial"/>
                <w:spacing w:val="-2"/>
                <w:sz w:val="22"/>
                <w:szCs w:val="22"/>
                <w:lang w:val="pl-PL"/>
              </w:rPr>
              <w:t>dicinskomfakultetuSveu</w:t>
            </w:r>
            <w:r w:rsidRPr="0005341E">
              <w:rPr>
                <w:rFonts w:ascii="Arial Narrow" w:hAnsi="Arial Narrow" w:cs="Arial"/>
                <w:spacing w:val="-2"/>
                <w:sz w:val="22"/>
                <w:szCs w:val="22"/>
                <w:lang w:val="hr-HR"/>
              </w:rPr>
              <w:t>č</w:t>
            </w:r>
            <w:r w:rsidRPr="0005341E">
              <w:rPr>
                <w:rFonts w:ascii="Arial Narrow" w:hAnsi="Arial Narrow" w:cs="Arial"/>
                <w:spacing w:val="-2"/>
                <w:sz w:val="22"/>
                <w:szCs w:val="22"/>
                <w:lang w:val="pl-PL"/>
              </w:rPr>
              <w:t>ili</w:t>
            </w:r>
            <w:r w:rsidRPr="0005341E">
              <w:rPr>
                <w:rFonts w:ascii="Arial Narrow" w:hAnsi="Arial Narrow" w:cs="Arial"/>
                <w:spacing w:val="-2"/>
                <w:sz w:val="22"/>
                <w:szCs w:val="22"/>
                <w:lang w:val="hr-HR"/>
              </w:rPr>
              <w:t>š</w:t>
            </w:r>
            <w:r w:rsidRPr="0005341E">
              <w:rPr>
                <w:rFonts w:ascii="Arial Narrow" w:hAnsi="Arial Narrow" w:cs="Arial"/>
                <w:spacing w:val="-2"/>
                <w:sz w:val="22"/>
                <w:szCs w:val="22"/>
                <w:lang w:val="pl-PL"/>
              </w:rPr>
              <w:t>tauZagrebu</w:t>
            </w:r>
          </w:p>
          <w:p w:rsidR="00F26569" w:rsidRPr="0005341E" w:rsidRDefault="00F26569" w:rsidP="00E337BE">
            <w:pPr>
              <w:pStyle w:val="ListParagraph"/>
              <w:numPr>
                <w:ilvl w:val="0"/>
                <w:numId w:val="121"/>
              </w:numPr>
              <w:tabs>
                <w:tab w:val="left" w:pos="-720"/>
              </w:tabs>
              <w:suppressAutoHyphens/>
              <w:spacing w:before="60" w:after="60"/>
              <w:contextualSpacing/>
              <w:rPr>
                <w:rFonts w:ascii="Arial Narrow" w:hAnsi="Arial Narrow" w:cs="Arial"/>
                <w:spacing w:val="-2"/>
                <w:sz w:val="22"/>
                <w:szCs w:val="22"/>
                <w:lang w:val="hr-HR"/>
              </w:rPr>
            </w:pPr>
            <w:r w:rsidRPr="0005341E">
              <w:rPr>
                <w:rFonts w:ascii="Arial Narrow" w:hAnsi="Arial Narrow" w:cs="Arial"/>
                <w:spacing w:val="-2"/>
                <w:sz w:val="22"/>
                <w:szCs w:val="22"/>
                <w:lang w:val="sv-SE"/>
              </w:rPr>
              <w:t>poslijediplomskanastavanaznanstvenomistru</w:t>
            </w:r>
            <w:r w:rsidRPr="0005341E">
              <w:rPr>
                <w:rFonts w:ascii="Arial Narrow" w:hAnsi="Arial Narrow" w:cs="Arial"/>
                <w:spacing w:val="-2"/>
                <w:sz w:val="22"/>
                <w:szCs w:val="22"/>
                <w:lang w:val="hr-HR"/>
              </w:rPr>
              <w:t>č</w:t>
            </w:r>
            <w:r w:rsidRPr="0005341E">
              <w:rPr>
                <w:rFonts w:ascii="Arial Narrow" w:hAnsi="Arial Narrow" w:cs="Arial"/>
                <w:spacing w:val="-2"/>
                <w:sz w:val="22"/>
                <w:szCs w:val="22"/>
                <w:lang w:val="sv-SE"/>
              </w:rPr>
              <w:t>nimposlijediplomskimstudijima</w:t>
            </w:r>
          </w:p>
          <w:p w:rsidR="00F26569" w:rsidRPr="0005341E" w:rsidRDefault="00F26569" w:rsidP="00E337BE">
            <w:pPr>
              <w:pStyle w:val="ListParagraph"/>
              <w:numPr>
                <w:ilvl w:val="0"/>
                <w:numId w:val="121"/>
              </w:numPr>
              <w:tabs>
                <w:tab w:val="left" w:pos="-720"/>
              </w:tabs>
              <w:suppressAutoHyphens/>
              <w:spacing w:before="60" w:after="60"/>
              <w:contextualSpacing/>
              <w:rPr>
                <w:rFonts w:ascii="Arial Narrow" w:hAnsi="Arial Narrow" w:cs="Arial"/>
                <w:spacing w:val="-2"/>
                <w:sz w:val="22"/>
                <w:szCs w:val="22"/>
                <w:lang w:val="hr-HR"/>
              </w:rPr>
            </w:pPr>
            <w:r w:rsidRPr="0005341E">
              <w:rPr>
                <w:rFonts w:ascii="Arial Narrow" w:hAnsi="Arial Narrow" w:cs="Arial"/>
                <w:spacing w:val="-2"/>
                <w:sz w:val="22"/>
                <w:szCs w:val="22"/>
                <w:lang w:val="hr-HR"/>
              </w:rPr>
              <w:t>zamjenik pročelnika Katedre za internu medicinu od 2009.do 2012., koordinator nastave hematologije, voditelj sveučilišnog poslijediplomskog studija hematologija</w:t>
            </w:r>
          </w:p>
          <w:p w:rsidR="00F26569" w:rsidRPr="0005341E" w:rsidRDefault="00F26569" w:rsidP="00E337BE">
            <w:pPr>
              <w:pStyle w:val="ListParagraph"/>
              <w:numPr>
                <w:ilvl w:val="0"/>
                <w:numId w:val="121"/>
              </w:numPr>
              <w:tabs>
                <w:tab w:val="left" w:pos="-720"/>
              </w:tabs>
              <w:suppressAutoHyphens/>
              <w:spacing w:before="60" w:after="60"/>
              <w:contextualSpacing/>
              <w:rPr>
                <w:rFonts w:ascii="Arial Narrow" w:hAnsi="Arial Narrow" w:cs="Arial"/>
                <w:spacing w:val="-2"/>
                <w:sz w:val="22"/>
                <w:szCs w:val="22"/>
                <w:lang w:val="it-IT"/>
              </w:rPr>
            </w:pPr>
            <w:r w:rsidRPr="0005341E">
              <w:rPr>
                <w:rFonts w:ascii="Arial Narrow" w:hAnsi="Arial Narrow" w:cs="Arial"/>
                <w:spacing w:val="-2"/>
                <w:sz w:val="22"/>
                <w:szCs w:val="22"/>
                <w:lang w:val="it-IT"/>
              </w:rPr>
              <w:t>predavač na nacionalnom tečaju dobre kliničke prakse i drugim tečajevima trajne edukacije liječnika</w:t>
            </w:r>
          </w:p>
          <w:p w:rsidR="00F26569" w:rsidRPr="0005341E" w:rsidRDefault="00F26569" w:rsidP="00E337BE">
            <w:pPr>
              <w:pStyle w:val="ListParagraph"/>
              <w:numPr>
                <w:ilvl w:val="0"/>
                <w:numId w:val="121"/>
              </w:numPr>
              <w:tabs>
                <w:tab w:val="left" w:pos="-720"/>
              </w:tabs>
              <w:suppressAutoHyphens/>
              <w:spacing w:before="60" w:after="60"/>
              <w:contextualSpacing/>
              <w:rPr>
                <w:rFonts w:ascii="Arial Narrow" w:hAnsi="Arial Narrow" w:cs="Arial"/>
                <w:spacing w:val="-2"/>
                <w:sz w:val="22"/>
                <w:szCs w:val="22"/>
                <w:lang w:val="it-IT"/>
              </w:rPr>
            </w:pPr>
            <w:r w:rsidRPr="0005341E">
              <w:rPr>
                <w:rFonts w:ascii="Arial Narrow" w:hAnsi="Arial Narrow" w:cs="Arial"/>
                <w:spacing w:val="-2"/>
                <w:sz w:val="22"/>
                <w:szCs w:val="22"/>
                <w:lang w:val="it-IT"/>
              </w:rPr>
              <w:t>predavač na međunarodnim stručnim i znanstvenima skupovima i tečajevima</w:t>
            </w:r>
          </w:p>
          <w:p w:rsidR="00F26569" w:rsidRPr="0005341E" w:rsidRDefault="00F26569" w:rsidP="00E337BE">
            <w:pPr>
              <w:pStyle w:val="ListParagraph"/>
              <w:numPr>
                <w:ilvl w:val="0"/>
                <w:numId w:val="121"/>
              </w:numPr>
              <w:tabs>
                <w:tab w:val="left" w:pos="-720"/>
              </w:tabs>
              <w:suppressAutoHyphens/>
              <w:spacing w:before="60" w:after="60"/>
              <w:contextualSpacing/>
              <w:rPr>
                <w:rFonts w:ascii="Arial Narrow" w:hAnsi="Arial Narrow" w:cs="Arial"/>
                <w:spacing w:val="-2"/>
                <w:sz w:val="22"/>
                <w:szCs w:val="22"/>
                <w:lang w:val="it-IT"/>
              </w:rPr>
            </w:pPr>
            <w:r w:rsidRPr="0005341E">
              <w:rPr>
                <w:rFonts w:ascii="Arial Narrow" w:eastAsiaTheme="minorHAnsi" w:hAnsi="Arial Narrow" w:cs="Arial"/>
                <w:sz w:val="22"/>
                <w:szCs w:val="22"/>
              </w:rPr>
              <w:t>autor 13 poglavlja u knjigama ili priruc</w:t>
            </w:r>
            <w:r w:rsidRPr="0005341E">
              <w:rPr>
                <w:rFonts w:ascii="Arial" w:eastAsiaTheme="minorHAnsi" w:hAnsi="Arial" w:cs="Arial"/>
                <w:sz w:val="22"/>
                <w:szCs w:val="22"/>
              </w:rPr>
              <w:t>̌</w:t>
            </w:r>
            <w:r w:rsidRPr="0005341E">
              <w:rPr>
                <w:rFonts w:ascii="Arial Narrow" w:eastAsiaTheme="minorHAnsi" w:hAnsi="Arial Narrow" w:cs="Arial"/>
                <w:sz w:val="22"/>
                <w:szCs w:val="22"/>
              </w:rPr>
              <w:t xml:space="preserve">nicima koji se koriste kao nastavni tekstovi, </w:t>
            </w:r>
            <w:r w:rsidRPr="0005341E">
              <w:rPr>
                <w:rFonts w:ascii="Arial Narrow" w:hAnsi="Arial Narrow" w:cs="Arial"/>
                <w:spacing w:val="-2"/>
                <w:sz w:val="22"/>
                <w:szCs w:val="22"/>
                <w:lang w:val="de-DE"/>
              </w:rPr>
              <w:t>koautor udžbenika iz interne medicine i hematologije</w:t>
            </w:r>
          </w:p>
          <w:p w:rsidR="00F26569" w:rsidRPr="0005341E" w:rsidRDefault="00F26569" w:rsidP="00E337BE">
            <w:pPr>
              <w:pStyle w:val="ListParagraph"/>
              <w:numPr>
                <w:ilvl w:val="0"/>
                <w:numId w:val="121"/>
              </w:numPr>
              <w:tabs>
                <w:tab w:val="left" w:pos="-720"/>
              </w:tabs>
              <w:suppressAutoHyphens/>
              <w:spacing w:before="60" w:after="60"/>
              <w:contextualSpacing/>
              <w:rPr>
                <w:rFonts w:ascii="Arial Narrow" w:hAnsi="Arial Narrow" w:cs="Arial"/>
                <w:spacing w:val="-2"/>
                <w:sz w:val="22"/>
                <w:szCs w:val="22"/>
                <w:lang w:val="it-IT"/>
              </w:rPr>
            </w:pPr>
            <w:r w:rsidRPr="0005341E">
              <w:rPr>
                <w:rFonts w:ascii="Arial Narrow" w:hAnsi="Arial Narrow" w:cs="Arial"/>
                <w:spacing w:val="-2"/>
                <w:sz w:val="22"/>
                <w:szCs w:val="22"/>
                <w:lang w:val="it-IT"/>
              </w:rPr>
              <w:t>mentor</w:t>
            </w:r>
            <w:r w:rsidRPr="0005341E">
              <w:rPr>
                <w:rFonts w:ascii="Arial Narrow" w:hAnsi="Arial Narrow" w:cs="Arial"/>
                <w:spacing w:val="-2"/>
                <w:sz w:val="22"/>
                <w:szCs w:val="22"/>
                <w:lang w:val="hr-HR"/>
              </w:rPr>
              <w:t xml:space="preserve"> doktorandima i studentim</w:t>
            </w:r>
            <w:r w:rsidRPr="0005341E">
              <w:rPr>
                <w:rFonts w:ascii="Arial Narrow" w:hAnsi="Arial Narrow" w:cs="Arial"/>
                <w:spacing w:val="-2"/>
                <w:sz w:val="22"/>
                <w:szCs w:val="22"/>
                <w:lang w:val="it-IT"/>
              </w:rPr>
              <w:t>a</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 xml:space="preserve">Disertacija </w:t>
            </w:r>
          </w:p>
          <w:p w:rsidR="00F26569" w:rsidRPr="0005341E" w:rsidRDefault="00F26569" w:rsidP="0005341E">
            <w:pPr>
              <w:spacing w:before="60" w:after="60"/>
              <w:rPr>
                <w:rFonts w:ascii="Arial Narrow" w:hAnsi="Arial Narrow" w:cs="Arial"/>
                <w:sz w:val="22"/>
                <w:szCs w:val="22"/>
                <w:lang w:val="hr-HR"/>
              </w:rPr>
            </w:pPr>
            <w:r w:rsidRPr="0005341E">
              <w:rPr>
                <w:rFonts w:ascii="Arial Narrow" w:eastAsiaTheme="minorHAnsi" w:hAnsi="Arial Narrow" w:cs="Arial"/>
                <w:sz w:val="22"/>
                <w:szCs w:val="22"/>
              </w:rPr>
              <w:t>“Inhibitor staničnog ciklusa p27</w:t>
            </w:r>
            <w:r w:rsidRPr="0005341E">
              <w:rPr>
                <w:rFonts w:ascii="Arial Narrow" w:eastAsiaTheme="minorHAnsi" w:hAnsi="Arial Narrow" w:cs="Arial"/>
                <w:position w:val="10"/>
                <w:sz w:val="22"/>
                <w:szCs w:val="22"/>
              </w:rPr>
              <w:t xml:space="preserve">Kip1 </w:t>
            </w:r>
            <w:r w:rsidRPr="0005341E">
              <w:rPr>
                <w:rFonts w:ascii="Arial Narrow" w:eastAsiaTheme="minorHAnsi" w:hAnsi="Arial Narrow" w:cs="Arial"/>
                <w:sz w:val="22"/>
                <w:szCs w:val="22"/>
              </w:rPr>
              <w:t>u kroničnoj B-limfocitnoj leukemiji” (2001.)</w:t>
            </w:r>
          </w:p>
          <w:p w:rsidR="00F26569" w:rsidRPr="0005341E" w:rsidRDefault="00F26569"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Znanstvena aktivnost</w:t>
            </w:r>
          </w:p>
          <w:p w:rsidR="00F26569" w:rsidRPr="0005341E" w:rsidRDefault="00F26569" w:rsidP="00E337BE">
            <w:pPr>
              <w:pStyle w:val="ECVSectionDetails"/>
              <w:numPr>
                <w:ilvl w:val="0"/>
                <w:numId w:val="122"/>
              </w:numPr>
              <w:spacing w:before="60" w:after="60" w:line="240" w:lineRule="auto"/>
              <w:rPr>
                <w:rFonts w:ascii="Arial Narrow" w:hAnsi="Arial Narrow" w:cs="Arial"/>
                <w:color w:val="auto"/>
                <w:sz w:val="22"/>
                <w:szCs w:val="22"/>
                <w:lang w:val="hr-HR"/>
              </w:rPr>
            </w:pPr>
            <w:r w:rsidRPr="0005341E">
              <w:rPr>
                <w:rFonts w:ascii="Arial Narrow" w:hAnsi="Arial Narrow" w:cs="Arial"/>
                <w:color w:val="auto"/>
                <w:sz w:val="22"/>
                <w:szCs w:val="22"/>
                <w:lang w:val="hr-HR"/>
              </w:rPr>
              <w:t>2012. – 2015. tajnik Leukemijske grupe EORTCa (European Organization for Research and Treatment of Cancer), 2015. – član upravnog odbora grupe</w:t>
            </w:r>
          </w:p>
          <w:p w:rsidR="00F26569" w:rsidRPr="0005341E" w:rsidRDefault="00F26569" w:rsidP="00E337BE">
            <w:pPr>
              <w:pStyle w:val="ListParagraph"/>
              <w:widowControl w:val="0"/>
              <w:numPr>
                <w:ilvl w:val="0"/>
                <w:numId w:val="122"/>
              </w:numPr>
              <w:autoSpaceDE w:val="0"/>
              <w:autoSpaceDN w:val="0"/>
              <w:adjustRightInd w:val="0"/>
              <w:spacing w:before="60" w:after="60"/>
              <w:contextualSpacing/>
              <w:rPr>
                <w:rFonts w:ascii="Arial Narrow" w:eastAsiaTheme="minorHAnsi" w:hAnsi="Arial Narrow" w:cs="Arial"/>
                <w:sz w:val="22"/>
                <w:szCs w:val="22"/>
              </w:rPr>
            </w:pPr>
            <w:r w:rsidRPr="0005341E">
              <w:rPr>
                <w:rFonts w:ascii="Arial Narrow" w:eastAsiaTheme="minorHAnsi" w:hAnsi="Arial Narrow" w:cs="Arial"/>
                <w:sz w:val="22"/>
                <w:szCs w:val="22"/>
              </w:rPr>
              <w:t>2008. - 2013. voditelj znanstvenog projekta Ministarstva znanosti, obrazovanja i športa RH broj 044-0000000-3455 (Dijagnostika i terapija infekcija kod imunokompromitiranih bolesnika)</w:t>
            </w:r>
          </w:p>
          <w:p w:rsidR="00F26569" w:rsidRPr="0005341E" w:rsidRDefault="00F26569" w:rsidP="00E337BE">
            <w:pPr>
              <w:pStyle w:val="ListParagraph"/>
              <w:widowControl w:val="0"/>
              <w:numPr>
                <w:ilvl w:val="0"/>
                <w:numId w:val="122"/>
              </w:numPr>
              <w:autoSpaceDE w:val="0"/>
              <w:autoSpaceDN w:val="0"/>
              <w:adjustRightInd w:val="0"/>
              <w:spacing w:before="60" w:after="60"/>
              <w:contextualSpacing/>
              <w:rPr>
                <w:rFonts w:ascii="Arial Narrow" w:eastAsiaTheme="minorHAnsi" w:hAnsi="Arial Narrow" w:cs="Arial"/>
                <w:sz w:val="22"/>
                <w:szCs w:val="22"/>
              </w:rPr>
            </w:pPr>
            <w:r w:rsidRPr="0005341E">
              <w:rPr>
                <w:rFonts w:ascii="Arial Narrow" w:hAnsi="Arial Narrow" w:cs="Arial"/>
                <w:sz w:val="22"/>
                <w:szCs w:val="22"/>
              </w:rPr>
              <w:t>2013. – 2015.</w:t>
            </w:r>
            <w:r w:rsidRPr="0005341E">
              <w:rPr>
                <w:rFonts w:ascii="Arial Narrow" w:eastAsiaTheme="minorHAnsi" w:hAnsi="Arial Narrow" w:cs="Arial"/>
                <w:sz w:val="22"/>
                <w:szCs w:val="22"/>
              </w:rPr>
              <w:t xml:space="preserve">istraživač na znanstvenom projektu MZOŠ i Svjetske banke (Unity through knowledge fund) </w:t>
            </w:r>
            <w:r w:rsidRPr="0005341E">
              <w:rPr>
                <w:rFonts w:ascii="Arial Narrow" w:hAnsi="Arial Narrow" w:cs="Arial"/>
                <w:sz w:val="22"/>
                <w:szCs w:val="22"/>
              </w:rPr>
              <w:t xml:space="preserve">“Clinical and biological factors determining severity and activity of chronic graft-versus-host disease after allogeneic hematopoietic stem cell transplantation”, National Cancer Institute, SAD, Medicinski fakultet Sveučilišta u Zagrebu, </w:t>
            </w:r>
          </w:p>
          <w:p w:rsidR="00F26569" w:rsidRPr="0005341E" w:rsidRDefault="00F26569" w:rsidP="00E337BE">
            <w:pPr>
              <w:pStyle w:val="ListParagraph"/>
              <w:widowControl w:val="0"/>
              <w:numPr>
                <w:ilvl w:val="0"/>
                <w:numId w:val="122"/>
              </w:numPr>
              <w:autoSpaceDE w:val="0"/>
              <w:autoSpaceDN w:val="0"/>
              <w:adjustRightInd w:val="0"/>
              <w:spacing w:before="60" w:after="60"/>
              <w:contextualSpacing/>
              <w:rPr>
                <w:rFonts w:ascii="Arial Narrow" w:eastAsiaTheme="minorHAnsi" w:hAnsi="Arial Narrow" w:cs="Arial"/>
                <w:sz w:val="22"/>
                <w:szCs w:val="22"/>
              </w:rPr>
            </w:pPr>
            <w:r w:rsidRPr="0005341E">
              <w:rPr>
                <w:rFonts w:ascii="Arial Narrow" w:eastAsiaTheme="minorHAnsi" w:hAnsi="Arial Narrow" w:cs="Arial"/>
                <w:sz w:val="22"/>
                <w:szCs w:val="22"/>
              </w:rPr>
              <w:t>1991. - 2013. istraživač na znanstvenom projektu Ministarstva znanosti obrazovanja i športa RH, br. 108-1873-1893, ranije br. 109091 i 3-01-91 (Prognosticčki faktori, dijagnostika i terapija hemoblastoza) Medicinski fakultet Sveučilišta u Zagrebu, Klinika za unutarnje bolesti KB Merkur</w:t>
            </w:r>
          </w:p>
          <w:p w:rsidR="00F26569" w:rsidRPr="0005341E" w:rsidRDefault="00F26569" w:rsidP="00E337BE">
            <w:pPr>
              <w:pStyle w:val="ECVSectionDetails"/>
              <w:numPr>
                <w:ilvl w:val="0"/>
                <w:numId w:val="122"/>
              </w:numPr>
              <w:spacing w:before="60" w:after="60" w:line="240" w:lineRule="auto"/>
              <w:rPr>
                <w:rFonts w:ascii="Arial Narrow" w:hAnsi="Arial Narrow" w:cs="Arial"/>
                <w:color w:val="auto"/>
                <w:sz w:val="22"/>
                <w:szCs w:val="22"/>
                <w:lang w:val="hr-HR"/>
              </w:rPr>
            </w:pPr>
            <w:r w:rsidRPr="0005341E">
              <w:rPr>
                <w:rFonts w:ascii="Arial Narrow" w:hAnsi="Arial Narrow" w:cs="Arial"/>
                <w:color w:val="auto"/>
                <w:sz w:val="22"/>
                <w:szCs w:val="22"/>
                <w:lang w:val="hr-HR"/>
              </w:rPr>
              <w:t>2005. – 2012.voditelj Znanstvene jedinice KB Merkur</w:t>
            </w:r>
          </w:p>
          <w:p w:rsidR="00F26569" w:rsidRPr="0005341E" w:rsidRDefault="00F26569" w:rsidP="00E337BE">
            <w:pPr>
              <w:pStyle w:val="ECVSectionDetails"/>
              <w:numPr>
                <w:ilvl w:val="0"/>
                <w:numId w:val="122"/>
              </w:numPr>
              <w:spacing w:before="60" w:after="60" w:line="240" w:lineRule="auto"/>
              <w:rPr>
                <w:rFonts w:ascii="Arial Narrow" w:hAnsi="Arial Narrow" w:cs="Arial"/>
                <w:color w:val="auto"/>
                <w:sz w:val="22"/>
                <w:szCs w:val="22"/>
                <w:lang w:val="hr-HR"/>
              </w:rPr>
            </w:pPr>
            <w:r w:rsidRPr="0005341E">
              <w:rPr>
                <w:rFonts w:ascii="Arial Narrow" w:hAnsi="Arial Narrow" w:cs="Arial"/>
                <w:color w:val="auto"/>
                <w:spacing w:val="-2"/>
                <w:sz w:val="22"/>
                <w:szCs w:val="22"/>
                <w:lang w:val="hr-HR"/>
              </w:rPr>
              <w:t>Istraživač u nizu međunarodnih multicentričnih kliničkih istraživanja</w:t>
            </w:r>
          </w:p>
          <w:p w:rsidR="00F26569" w:rsidRPr="0005341E" w:rsidRDefault="00F26569" w:rsidP="00E337BE">
            <w:pPr>
              <w:pStyle w:val="ECVSectionDetails"/>
              <w:numPr>
                <w:ilvl w:val="0"/>
                <w:numId w:val="122"/>
              </w:numPr>
              <w:spacing w:before="60" w:after="60" w:line="240" w:lineRule="auto"/>
              <w:rPr>
                <w:rFonts w:ascii="Arial Narrow" w:hAnsi="Arial Narrow" w:cs="Arial"/>
                <w:color w:val="auto"/>
                <w:sz w:val="22"/>
                <w:szCs w:val="22"/>
                <w:lang w:val="hr-HR"/>
              </w:rPr>
            </w:pPr>
            <w:r w:rsidRPr="0005341E">
              <w:rPr>
                <w:rFonts w:ascii="Arial Narrow" w:hAnsi="Arial Narrow" w:cs="Arial"/>
                <w:sz w:val="22"/>
                <w:szCs w:val="22"/>
                <w:lang w:val="pl-PL"/>
              </w:rPr>
              <w:t>Član Odbora za disertacije i Povjerenstva za znanstvenoistraživački rad Medicinskog fakulteta Sveučilišta u Zagrebu</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Publikacije</w:t>
            </w:r>
          </w:p>
          <w:p w:rsidR="00F26569" w:rsidRPr="0005341E" w:rsidRDefault="00F26569" w:rsidP="0005341E">
            <w:pPr>
              <w:pStyle w:val="ECVSectionDetails"/>
              <w:spacing w:before="60" w:after="60" w:line="240" w:lineRule="auto"/>
              <w:rPr>
                <w:rFonts w:ascii="Arial Narrow" w:hAnsi="Arial Narrow" w:cs="Arial"/>
                <w:color w:val="auto"/>
                <w:sz w:val="22"/>
                <w:szCs w:val="22"/>
              </w:rPr>
            </w:pPr>
            <w:r w:rsidRPr="0005341E">
              <w:rPr>
                <w:rFonts w:ascii="Arial Narrow" w:hAnsi="Arial Narrow" w:cs="Arial"/>
                <w:color w:val="auto"/>
                <w:sz w:val="22"/>
                <w:szCs w:val="22"/>
                <w:lang w:val="hr-HR"/>
              </w:rPr>
              <w:t>Više od 250 objavljenih bibliografskih jedinica, više od 400 nezavisnih citata. Autor tekstova u udžbenicima interne medicine, kliničke farmakologije i hitne medicine. Popis na http://bib.irb.hr/lista-radova?autor=214553</w:t>
            </w:r>
          </w:p>
          <w:p w:rsidR="00F26569" w:rsidRPr="0005341E" w:rsidRDefault="00F26569" w:rsidP="0005341E">
            <w:pPr>
              <w:widowControl w:val="0"/>
              <w:autoSpaceDE w:val="0"/>
              <w:autoSpaceDN w:val="0"/>
              <w:adjustRightInd w:val="0"/>
              <w:spacing w:before="60" w:after="60"/>
              <w:rPr>
                <w:rFonts w:ascii="Arial Narrow" w:eastAsiaTheme="minorHAnsi" w:hAnsi="Arial Narrow" w:cs="Arial"/>
                <w:bCs/>
                <w:sz w:val="22"/>
                <w:szCs w:val="22"/>
              </w:rPr>
            </w:pPr>
            <w:r w:rsidRPr="0005341E">
              <w:rPr>
                <w:rFonts w:ascii="Arial Narrow" w:eastAsiaTheme="minorHAnsi" w:hAnsi="Arial Narrow" w:cs="Arial"/>
                <w:bCs/>
                <w:sz w:val="22"/>
                <w:szCs w:val="22"/>
              </w:rPr>
              <w:t>Poglavlja u knjizi (13)</w:t>
            </w:r>
          </w:p>
          <w:p w:rsidR="00F26569" w:rsidRPr="0005341E" w:rsidRDefault="00F26569" w:rsidP="0005341E">
            <w:pPr>
              <w:widowControl w:val="0"/>
              <w:autoSpaceDE w:val="0"/>
              <w:autoSpaceDN w:val="0"/>
              <w:adjustRightInd w:val="0"/>
              <w:spacing w:before="60" w:after="60"/>
              <w:rPr>
                <w:rFonts w:ascii="Arial Narrow" w:eastAsiaTheme="minorHAnsi" w:hAnsi="Arial Narrow" w:cs="Arial"/>
                <w:bCs/>
                <w:sz w:val="22"/>
                <w:szCs w:val="22"/>
              </w:rPr>
            </w:pPr>
            <w:r w:rsidRPr="0005341E">
              <w:rPr>
                <w:rFonts w:ascii="Arial Narrow" w:eastAsiaTheme="minorHAnsi" w:hAnsi="Arial Narrow" w:cs="Arial"/>
                <w:bCs/>
                <w:sz w:val="22"/>
                <w:szCs w:val="22"/>
              </w:rPr>
              <w:t>Udžbenici i skripta (8)</w:t>
            </w:r>
          </w:p>
          <w:p w:rsidR="00F26569" w:rsidRPr="0005341E" w:rsidRDefault="00F26569" w:rsidP="0005341E">
            <w:pPr>
              <w:widowControl w:val="0"/>
              <w:autoSpaceDE w:val="0"/>
              <w:autoSpaceDN w:val="0"/>
              <w:adjustRightInd w:val="0"/>
              <w:spacing w:before="60" w:after="60"/>
              <w:rPr>
                <w:rFonts w:ascii="Arial Narrow" w:eastAsiaTheme="minorHAnsi" w:hAnsi="Arial Narrow" w:cs="Arial"/>
                <w:bCs/>
                <w:sz w:val="22"/>
                <w:szCs w:val="22"/>
              </w:rPr>
            </w:pPr>
            <w:r w:rsidRPr="0005341E">
              <w:rPr>
                <w:rFonts w:ascii="Arial Narrow" w:eastAsiaTheme="minorHAnsi" w:hAnsi="Arial Narrow" w:cs="Arial"/>
                <w:bCs/>
                <w:sz w:val="22"/>
                <w:szCs w:val="22"/>
              </w:rPr>
              <w:t>Izvorni znanstveni i pregledni radovi u CC časopisima (26)</w:t>
            </w:r>
          </w:p>
          <w:p w:rsidR="00F26569" w:rsidRPr="0005341E" w:rsidRDefault="00F26569" w:rsidP="0005341E">
            <w:pPr>
              <w:widowControl w:val="0"/>
              <w:autoSpaceDE w:val="0"/>
              <w:autoSpaceDN w:val="0"/>
              <w:adjustRightInd w:val="0"/>
              <w:spacing w:before="60" w:after="60"/>
              <w:rPr>
                <w:rFonts w:ascii="Arial Narrow" w:eastAsiaTheme="minorHAnsi" w:hAnsi="Arial Narrow" w:cs="Arial"/>
                <w:bCs/>
                <w:sz w:val="22"/>
                <w:szCs w:val="22"/>
              </w:rPr>
            </w:pPr>
            <w:r w:rsidRPr="0005341E">
              <w:rPr>
                <w:rFonts w:ascii="Arial Narrow" w:eastAsiaTheme="minorHAnsi" w:hAnsi="Arial Narrow" w:cs="Arial"/>
                <w:bCs/>
                <w:sz w:val="22"/>
                <w:szCs w:val="22"/>
              </w:rPr>
              <w:t>Ostali radovi u CC časopisima (3)</w:t>
            </w:r>
          </w:p>
          <w:p w:rsidR="00F26569" w:rsidRPr="0005341E" w:rsidRDefault="00F26569" w:rsidP="0005341E">
            <w:pPr>
              <w:widowControl w:val="0"/>
              <w:autoSpaceDE w:val="0"/>
              <w:autoSpaceDN w:val="0"/>
              <w:adjustRightInd w:val="0"/>
              <w:spacing w:before="60" w:after="60"/>
              <w:rPr>
                <w:rFonts w:ascii="Arial Narrow" w:eastAsiaTheme="minorHAnsi" w:hAnsi="Arial Narrow" w:cs="Arial"/>
                <w:bCs/>
                <w:sz w:val="22"/>
                <w:szCs w:val="22"/>
              </w:rPr>
            </w:pPr>
            <w:r w:rsidRPr="0005341E">
              <w:rPr>
                <w:rFonts w:ascii="Arial Narrow" w:eastAsiaTheme="minorHAnsi" w:hAnsi="Arial Narrow" w:cs="Arial"/>
                <w:bCs/>
                <w:sz w:val="22"/>
                <w:szCs w:val="22"/>
              </w:rPr>
              <w:t>Znanstveni radovi u drugim časopisima (13)</w:t>
            </w:r>
          </w:p>
          <w:p w:rsidR="00F26569" w:rsidRPr="0005341E" w:rsidRDefault="00F26569" w:rsidP="0005341E">
            <w:pPr>
              <w:widowControl w:val="0"/>
              <w:autoSpaceDE w:val="0"/>
              <w:autoSpaceDN w:val="0"/>
              <w:adjustRightInd w:val="0"/>
              <w:spacing w:before="60" w:after="60"/>
              <w:rPr>
                <w:rFonts w:ascii="Arial Narrow" w:eastAsiaTheme="minorHAnsi" w:hAnsi="Arial Narrow" w:cs="Arial"/>
                <w:bCs/>
                <w:sz w:val="22"/>
                <w:szCs w:val="22"/>
              </w:rPr>
            </w:pPr>
            <w:r w:rsidRPr="0005341E">
              <w:rPr>
                <w:rFonts w:ascii="Arial Narrow" w:eastAsiaTheme="minorHAnsi" w:hAnsi="Arial Narrow" w:cs="Arial"/>
                <w:bCs/>
                <w:sz w:val="22"/>
                <w:szCs w:val="22"/>
              </w:rPr>
              <w:t>Ostali radovi u drugim časopisima (32)</w:t>
            </w:r>
          </w:p>
          <w:p w:rsidR="00F26569" w:rsidRPr="0005341E" w:rsidRDefault="00F26569" w:rsidP="0005341E">
            <w:pPr>
              <w:widowControl w:val="0"/>
              <w:autoSpaceDE w:val="0"/>
              <w:autoSpaceDN w:val="0"/>
              <w:adjustRightInd w:val="0"/>
              <w:spacing w:before="60" w:after="60"/>
              <w:rPr>
                <w:rFonts w:ascii="Arial Narrow" w:eastAsiaTheme="minorHAnsi" w:hAnsi="Arial Narrow" w:cs="Arial"/>
                <w:bCs/>
                <w:sz w:val="22"/>
                <w:szCs w:val="22"/>
              </w:rPr>
            </w:pPr>
            <w:r w:rsidRPr="0005341E">
              <w:rPr>
                <w:rFonts w:ascii="Arial Narrow" w:eastAsiaTheme="minorHAnsi" w:hAnsi="Arial Narrow" w:cs="Arial"/>
                <w:bCs/>
                <w:sz w:val="22"/>
                <w:szCs w:val="22"/>
              </w:rPr>
              <w:t>Kongresno priopćenje (sažeci) u CC časopisu (45)</w:t>
            </w:r>
          </w:p>
          <w:p w:rsidR="00F26569" w:rsidRPr="0005341E" w:rsidRDefault="00F26569" w:rsidP="0005341E">
            <w:pPr>
              <w:widowControl w:val="0"/>
              <w:autoSpaceDE w:val="0"/>
              <w:autoSpaceDN w:val="0"/>
              <w:adjustRightInd w:val="0"/>
              <w:spacing w:before="60" w:after="60"/>
              <w:rPr>
                <w:rFonts w:ascii="Arial Narrow" w:eastAsiaTheme="minorHAnsi" w:hAnsi="Arial Narrow" w:cs="Arial"/>
                <w:bCs/>
                <w:sz w:val="22"/>
                <w:szCs w:val="22"/>
              </w:rPr>
            </w:pPr>
            <w:r w:rsidRPr="0005341E">
              <w:rPr>
                <w:rFonts w:ascii="Arial Narrow" w:eastAsiaTheme="minorHAnsi" w:hAnsi="Arial Narrow" w:cs="Arial"/>
                <w:bCs/>
                <w:sz w:val="22"/>
                <w:szCs w:val="22"/>
              </w:rPr>
              <w:t>Kongresno priopćenje (sažeci) u ostalim časopisima (40)</w:t>
            </w:r>
          </w:p>
          <w:p w:rsidR="00F26569" w:rsidRPr="0005341E" w:rsidRDefault="00F26569"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Osobni podaci</w:t>
            </w:r>
          </w:p>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spacing w:val="-2"/>
                <w:sz w:val="22"/>
                <w:szCs w:val="22"/>
                <w:lang w:val="hr-HR"/>
              </w:rPr>
              <w:t xml:space="preserve">Rođen 1967. u Zagrebu. Oženjen, otac dvoje djece. </w:t>
            </w:r>
            <w:r w:rsidRPr="0005341E">
              <w:rPr>
                <w:rFonts w:ascii="Arial Narrow" w:hAnsi="Arial Narrow" w:cs="Arial"/>
                <w:sz w:val="22"/>
                <w:szCs w:val="22"/>
              </w:rPr>
              <w:t>Aktivno se služi engleskim, francuskim i njemačkim jezikom.</w:t>
            </w:r>
          </w:p>
          <w:p w:rsidR="00F26569" w:rsidRPr="0005341E" w:rsidRDefault="00F26569" w:rsidP="0005341E">
            <w:pPr>
              <w:spacing w:before="60" w:after="60"/>
              <w:rPr>
                <w:rFonts w:ascii="Arial Narrow" w:hAnsi="Arial Narrow" w:cs="Arial"/>
                <w:sz w:val="22"/>
                <w:szCs w:val="22"/>
              </w:rPr>
            </w:pPr>
          </w:p>
        </w:tc>
      </w:tr>
      <w:tr w:rsidR="00F26569" w:rsidRPr="0005341E" w:rsidTr="00CB25F6">
        <w:trPr>
          <w:trHeight w:val="424"/>
        </w:trPr>
        <w:tc>
          <w:tcPr>
            <w:tcW w:w="1959" w:type="dxa"/>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Popis radova objavljenih u posljednjih pet godina </w:t>
            </w:r>
          </w:p>
        </w:tc>
        <w:tc>
          <w:tcPr>
            <w:tcW w:w="7328" w:type="dxa"/>
          </w:tcPr>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b/>
                <w:sz w:val="22"/>
                <w:szCs w:val="22"/>
              </w:rPr>
              <w:t>Vrhovac R</w:t>
            </w:r>
            <w:r w:rsidRPr="0005341E">
              <w:rPr>
                <w:rFonts w:ascii="Arial Narrow" w:hAnsi="Arial Narrow" w:cs="Arial"/>
                <w:sz w:val="22"/>
                <w:szCs w:val="22"/>
              </w:rPr>
              <w:t>, Labopin M, Ciceri F, Finke J, Holler E, Tischer J, Lioure B,</w:t>
            </w:r>
          </w:p>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sz w:val="22"/>
                <w:szCs w:val="22"/>
              </w:rPr>
              <w:t xml:space="preserve">Gribben J, Kanz L, Blaise D, Dreger P, Held G, Arnold R, Nagler A, Mohty M.Second reduced intensity conditioning allogeneic transplant as a rescue strategy for acute leukaemia patients who relapse after an initial RIC allogeneictransplantation: analysis of risk factors and treatment outcomes. Bone MarrowTransplant. 2016 Feb;51(2):186-93. </w:t>
            </w:r>
          </w:p>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sz w:val="22"/>
                <w:szCs w:val="22"/>
              </w:rPr>
              <w:t xml:space="preserve">Dembitz V, Lalic H, Ostojic A, </w:t>
            </w:r>
            <w:r w:rsidRPr="0005341E">
              <w:rPr>
                <w:rFonts w:ascii="Arial Narrow" w:hAnsi="Arial Narrow" w:cs="Arial"/>
                <w:b/>
                <w:sz w:val="22"/>
                <w:szCs w:val="22"/>
              </w:rPr>
              <w:t>Vrhovac R</w:t>
            </w:r>
            <w:r w:rsidRPr="0005341E">
              <w:rPr>
                <w:rFonts w:ascii="Arial Narrow" w:hAnsi="Arial Narrow" w:cs="Arial"/>
                <w:sz w:val="22"/>
                <w:szCs w:val="22"/>
              </w:rPr>
              <w:t xml:space="preserve">, Banfic H, Visnjic D. The mechanism of synergistic effects of arsenic trioxide and rapamycin in acute myeloid leukemia cell lines lacking typical t(15;17) translocation. Int J Hematol. 2015 Jul;102(1):12-24. </w:t>
            </w:r>
          </w:p>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sz w:val="22"/>
                <w:szCs w:val="22"/>
              </w:rPr>
              <w:t xml:space="preserve">Akan H, Antia VP, Kouba M, Sinkó J, Tănase AD, </w:t>
            </w:r>
            <w:r w:rsidRPr="0005341E">
              <w:rPr>
                <w:rFonts w:ascii="Arial Narrow" w:hAnsi="Arial Narrow" w:cs="Arial"/>
                <w:b/>
                <w:sz w:val="22"/>
                <w:szCs w:val="22"/>
              </w:rPr>
              <w:t>Vrhovac R</w:t>
            </w:r>
            <w:r w:rsidRPr="0005341E">
              <w:rPr>
                <w:rFonts w:ascii="Arial Narrow" w:hAnsi="Arial Narrow" w:cs="Arial"/>
                <w:sz w:val="22"/>
                <w:szCs w:val="22"/>
              </w:rPr>
              <w:t xml:space="preserve">, Herbrecht R.Preventing invasive fungal disease in patients with haematological malignanciesand the recipients of haematopoietic stem cell transplantation: practicalaspects. J Antimicrob Chemother. 2013 Nov;68 Suppl 3:iii5-16. </w:t>
            </w:r>
          </w:p>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sz w:val="22"/>
                <w:szCs w:val="22"/>
              </w:rPr>
              <w:t xml:space="preserve">Letilovic T, </w:t>
            </w:r>
            <w:r w:rsidRPr="0005341E">
              <w:rPr>
                <w:rFonts w:ascii="Arial Narrow" w:hAnsi="Arial Narrow" w:cs="Arial"/>
                <w:b/>
                <w:sz w:val="22"/>
                <w:szCs w:val="22"/>
              </w:rPr>
              <w:t>Vrhovac R</w:t>
            </w:r>
            <w:r w:rsidRPr="0005341E">
              <w:rPr>
                <w:rFonts w:ascii="Arial Narrow" w:hAnsi="Arial Narrow" w:cs="Arial"/>
                <w:sz w:val="22"/>
                <w:szCs w:val="22"/>
              </w:rPr>
              <w:t xml:space="preserve">. Influence of additional criteria from a definition of </w:t>
            </w:r>
          </w:p>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sz w:val="22"/>
                <w:szCs w:val="22"/>
              </w:rPr>
              <w:t>cachexia on its prevalence--good or bad thing? Eur J Clin Nutr. 2013</w:t>
            </w:r>
          </w:p>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sz w:val="22"/>
                <w:szCs w:val="22"/>
              </w:rPr>
              <w:t xml:space="preserve">Aug;67(8):797-801. </w:t>
            </w:r>
          </w:p>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sz w:val="22"/>
                <w:szCs w:val="22"/>
              </w:rPr>
              <w:t>Perić Z, Tambić-Andrasević A, Mrzljak A, Kosuta I, Kovacević V, Gustin D,</w:t>
            </w:r>
            <w:r w:rsidRPr="0005341E">
              <w:rPr>
                <w:rFonts w:ascii="Arial Narrow" w:hAnsi="Arial Narrow" w:cs="Arial"/>
                <w:b/>
                <w:sz w:val="22"/>
                <w:szCs w:val="22"/>
              </w:rPr>
              <w:t>Vrhovac R</w:t>
            </w:r>
            <w:r w:rsidRPr="0005341E">
              <w:rPr>
                <w:rFonts w:ascii="Arial Narrow" w:hAnsi="Arial Narrow" w:cs="Arial"/>
                <w:sz w:val="22"/>
                <w:szCs w:val="22"/>
              </w:rPr>
              <w:t xml:space="preserve">. [Bloodstream infections after liver and hematopoietic stem celltransplantation]. Acta Med Croatica. 2012 Dec;66(5):365-73. </w:t>
            </w:r>
          </w:p>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sz w:val="22"/>
                <w:szCs w:val="22"/>
              </w:rPr>
              <w:t xml:space="preserve">Letilovic T, Perkov S, Mestric ZF, </w:t>
            </w:r>
            <w:r w:rsidRPr="0005341E">
              <w:rPr>
                <w:rFonts w:ascii="Arial Narrow" w:hAnsi="Arial Narrow" w:cs="Arial"/>
                <w:b/>
                <w:sz w:val="22"/>
                <w:szCs w:val="22"/>
              </w:rPr>
              <w:t>Vrhovac R</w:t>
            </w:r>
            <w:r w:rsidRPr="0005341E">
              <w:rPr>
                <w:rFonts w:ascii="Arial Narrow" w:hAnsi="Arial Narrow" w:cs="Arial"/>
                <w:sz w:val="22"/>
                <w:szCs w:val="22"/>
              </w:rPr>
              <w:t>. Differences in routine</w:t>
            </w:r>
          </w:p>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sz w:val="22"/>
                <w:szCs w:val="22"/>
              </w:rPr>
              <w:t xml:space="preserve">laboratory parameters related to cachexia between patients with hematologicaldiseases and patients with solid tumors or heart failure - is there only onecachexia? Nutr J. 2013 Jan 7;12:6. </w:t>
            </w:r>
          </w:p>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sz w:val="22"/>
                <w:szCs w:val="22"/>
              </w:rPr>
              <w:t xml:space="preserve">Randhawa J, Ostojic A, </w:t>
            </w:r>
            <w:r w:rsidRPr="0005341E">
              <w:rPr>
                <w:rFonts w:ascii="Arial Narrow" w:hAnsi="Arial Narrow" w:cs="Arial"/>
                <w:b/>
                <w:sz w:val="22"/>
                <w:szCs w:val="22"/>
              </w:rPr>
              <w:t>Vrhovac R</w:t>
            </w:r>
            <w:r w:rsidRPr="0005341E">
              <w:rPr>
                <w:rFonts w:ascii="Arial Narrow" w:hAnsi="Arial Narrow" w:cs="Arial"/>
                <w:sz w:val="22"/>
                <w:szCs w:val="22"/>
              </w:rPr>
              <w:t xml:space="preserve">, Atallah E, Verstovsek S. Splenomegaly in myelofibrosis--new options for therapy and the therapeutic potential of Januskinase 2 inhibitors. J Hematol Oncol. 2012 Aug 1;5:43. </w:t>
            </w:r>
          </w:p>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sz w:val="22"/>
                <w:szCs w:val="22"/>
              </w:rPr>
              <w:t xml:space="preserve">Ostojic A, </w:t>
            </w:r>
            <w:r w:rsidRPr="0005341E">
              <w:rPr>
                <w:rFonts w:ascii="Arial Narrow" w:hAnsi="Arial Narrow" w:cs="Arial"/>
                <w:b/>
                <w:sz w:val="22"/>
                <w:szCs w:val="22"/>
              </w:rPr>
              <w:t>Vrhovac R</w:t>
            </w:r>
            <w:r w:rsidRPr="0005341E">
              <w:rPr>
                <w:rFonts w:ascii="Arial Narrow" w:hAnsi="Arial Narrow" w:cs="Arial"/>
                <w:sz w:val="22"/>
                <w:szCs w:val="22"/>
              </w:rPr>
              <w:t>, Verstovsek S. Ruxolitinib for the treatment of</w:t>
            </w:r>
          </w:p>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sz w:val="22"/>
                <w:szCs w:val="22"/>
              </w:rPr>
              <w:t>myelofibrosis: its clinical potential. Ther Clin Risk Manag. 2012;8:95-103.</w:t>
            </w:r>
          </w:p>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sz w:val="22"/>
                <w:szCs w:val="22"/>
              </w:rPr>
              <w:t xml:space="preserve"> Ostojic A, </w:t>
            </w:r>
            <w:r w:rsidRPr="0005341E">
              <w:rPr>
                <w:rFonts w:ascii="Arial Narrow" w:hAnsi="Arial Narrow" w:cs="Arial"/>
                <w:b/>
                <w:sz w:val="22"/>
                <w:szCs w:val="22"/>
              </w:rPr>
              <w:t>Vrhovac R</w:t>
            </w:r>
            <w:r w:rsidRPr="0005341E">
              <w:rPr>
                <w:rFonts w:ascii="Arial Narrow" w:hAnsi="Arial Narrow" w:cs="Arial"/>
                <w:sz w:val="22"/>
                <w:szCs w:val="22"/>
              </w:rPr>
              <w:t xml:space="preserve">, Verstovsek S. Ruxolitinib for the treatment of myelofibrosis. Drugs Today (Barc). 2011 Nov;47(11):817-27. </w:t>
            </w:r>
          </w:p>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sz w:val="22"/>
                <w:szCs w:val="22"/>
              </w:rPr>
              <w:t xml:space="preserve">Ostojic A, </w:t>
            </w:r>
            <w:r w:rsidRPr="0005341E">
              <w:rPr>
                <w:rFonts w:ascii="Arial Narrow" w:hAnsi="Arial Narrow" w:cs="Arial"/>
                <w:b/>
                <w:sz w:val="22"/>
                <w:szCs w:val="22"/>
              </w:rPr>
              <w:t>Vrhovac R</w:t>
            </w:r>
            <w:r w:rsidRPr="0005341E">
              <w:rPr>
                <w:rFonts w:ascii="Arial Narrow" w:hAnsi="Arial Narrow" w:cs="Arial"/>
                <w:sz w:val="22"/>
                <w:szCs w:val="22"/>
              </w:rPr>
              <w:t xml:space="preserve">, Verstovsek S. Ruxolitinib: a new JAK1/2 inhibitor that offers promising options for treatment of myelofibrosis. Future Oncol. 2011Sep;7(9):1035-43. </w:t>
            </w:r>
          </w:p>
        </w:tc>
      </w:tr>
      <w:tr w:rsidR="00F26569" w:rsidRPr="0005341E" w:rsidTr="00D73881">
        <w:tc>
          <w:tcPr>
            <w:tcW w:w="1959" w:type="dxa"/>
            <w:vAlign w:val="center"/>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Datum zadnjeg izbora u znanstveno-nastavno ili nastavno zvanje i naziv zvanja</w:t>
            </w:r>
          </w:p>
        </w:tc>
        <w:tc>
          <w:tcPr>
            <w:tcW w:w="7328" w:type="dxa"/>
          </w:tcPr>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12.7.2010. izvanredni profesor u kumulativnom radnom odnosu</w:t>
            </w:r>
          </w:p>
        </w:tc>
      </w:tr>
    </w:tbl>
    <w:p w:rsidR="00F26569" w:rsidRPr="0005341E" w:rsidRDefault="00F26569" w:rsidP="0005341E">
      <w:pPr>
        <w:spacing w:before="60" w:after="60"/>
        <w:rPr>
          <w:rFonts w:ascii="Arial Narrow" w:hAnsi="Arial Narrow" w:cs="Arial"/>
          <w:sz w:val="22"/>
          <w:szCs w:val="22"/>
          <w:lang w:val="hr-HR"/>
        </w:rPr>
      </w:pPr>
    </w:p>
    <w:p w:rsidR="00CB25F6" w:rsidRPr="0005341E" w:rsidRDefault="00CB25F6" w:rsidP="0005341E">
      <w:pPr>
        <w:spacing w:before="60" w:after="60"/>
        <w:rPr>
          <w:rFonts w:ascii="Arial Narrow" w:hAnsi="Arial Narrow" w:cs="Arial"/>
          <w:sz w:val="22"/>
          <w:szCs w:val="22"/>
          <w:lang w:val="hr-HR"/>
        </w:rPr>
      </w:pPr>
    </w:p>
    <w:p w:rsidR="00F26569" w:rsidRPr="0005341E" w:rsidRDefault="00F26569" w:rsidP="0005341E">
      <w:pPr>
        <w:spacing w:before="60" w:after="60"/>
        <w:rPr>
          <w:rFonts w:ascii="Arial Narrow" w:hAnsi="Arial Narrow"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Ime</w:t>
            </w:r>
          </w:p>
        </w:tc>
        <w:tc>
          <w:tcPr>
            <w:tcW w:w="7328"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Renata </w:t>
            </w:r>
          </w:p>
        </w:tc>
      </w:tr>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Prezime</w:t>
            </w:r>
          </w:p>
        </w:tc>
        <w:tc>
          <w:tcPr>
            <w:tcW w:w="7328"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Zadro</w:t>
            </w:r>
          </w:p>
        </w:tc>
      </w:tr>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Naziv ustanove</w:t>
            </w:r>
          </w:p>
        </w:tc>
        <w:tc>
          <w:tcPr>
            <w:tcW w:w="7328" w:type="dxa"/>
            <w:vAlign w:val="bottom"/>
          </w:tcPr>
          <w:p w:rsidR="00F26569" w:rsidRPr="0005341E" w:rsidRDefault="00F26569"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Klinički bolnički centar Zagreb i Farmaceutsko-biokemijski fakultet Sveučilišta u Zagrebu</w:t>
            </w:r>
          </w:p>
        </w:tc>
      </w:tr>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E-mail adresa</w:t>
            </w:r>
          </w:p>
        </w:tc>
        <w:tc>
          <w:tcPr>
            <w:tcW w:w="7328" w:type="dxa"/>
            <w:vAlign w:val="bottom"/>
          </w:tcPr>
          <w:p w:rsidR="00F26569" w:rsidRPr="0005341E" w:rsidRDefault="00F26569"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rzadro@mef.hr</w:t>
            </w:r>
          </w:p>
        </w:tc>
      </w:tr>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Adresa osobne web stranice</w:t>
            </w:r>
          </w:p>
        </w:tc>
        <w:tc>
          <w:tcPr>
            <w:tcW w:w="7328" w:type="dxa"/>
            <w:vAlign w:val="center"/>
          </w:tcPr>
          <w:p w:rsidR="00F26569" w:rsidRPr="0005341E" w:rsidRDefault="00F26569" w:rsidP="0005341E">
            <w:pPr>
              <w:spacing w:before="60" w:after="60"/>
              <w:rPr>
                <w:rFonts w:ascii="Arial Narrow" w:hAnsi="Arial Narrow" w:cs="Arial"/>
                <w:sz w:val="22"/>
                <w:szCs w:val="22"/>
                <w:lang w:val="hr-HR"/>
              </w:rPr>
            </w:pPr>
          </w:p>
        </w:tc>
      </w:tr>
      <w:tr w:rsidR="00F26569" w:rsidRPr="0005341E" w:rsidTr="00D73881">
        <w:tc>
          <w:tcPr>
            <w:tcW w:w="1959" w:type="dxa"/>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Životopis</w:t>
            </w:r>
          </w:p>
        </w:tc>
        <w:tc>
          <w:tcPr>
            <w:tcW w:w="7328" w:type="dxa"/>
            <w:vAlign w:val="bottom"/>
          </w:tcPr>
          <w:p w:rsidR="00F26569" w:rsidRPr="0005341E" w:rsidRDefault="00F26569"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Obrazovanje</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Sveučilište u Zagrebu, Farmaceutsko-biokemijski fakultet, Studij medicinske biokemije, 1978.</w:t>
            </w:r>
          </w:p>
          <w:p w:rsidR="00F26569" w:rsidRPr="0005341E" w:rsidRDefault="00F26569"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Radno iskustvo</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Pripravnički staž – Klinika za traumatologiju</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Institut Ruđer Bošković, istraživač</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Specijalizacija – KBC Zagreb 1988-1992.</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Poslijedoktorsko usavršavanja Univesity of Texas Health Science Center, SAD 1992-1994.</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Pročelnik/voditelj zavoda/odjela, Klinički zavod za laboratorijsku dijagnostiku KBC Zagreb, od  1995.</w:t>
            </w:r>
          </w:p>
          <w:p w:rsidR="00F26569" w:rsidRPr="0005341E" w:rsidRDefault="00F26569"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Nastavna aktivnost</w:t>
            </w:r>
          </w:p>
          <w:p w:rsidR="00F26569" w:rsidRPr="0005341E" w:rsidRDefault="00F26569" w:rsidP="0005341E">
            <w:pPr>
              <w:spacing w:before="60" w:after="60"/>
              <w:rPr>
                <w:rFonts w:ascii="Arial Narrow" w:hAnsi="Arial Narrow" w:cs="Arial"/>
                <w:sz w:val="22"/>
                <w:szCs w:val="22"/>
                <w:u w:val="single"/>
                <w:lang w:val="hr-HR"/>
              </w:rPr>
            </w:pPr>
            <w:r w:rsidRPr="0005341E">
              <w:rPr>
                <w:rFonts w:ascii="Arial Narrow" w:hAnsi="Arial Narrow" w:cs="Arial"/>
                <w:sz w:val="22"/>
                <w:szCs w:val="22"/>
                <w:u w:val="single"/>
                <w:lang w:val="hr-HR"/>
              </w:rPr>
              <w:t>Dodiplomska nastava</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Hematologija I, Koagulacija (voditeljica), Hematologija II, Medicinska biokemija s hematologijom, Molekularna dijagnostika (predavač) – Farmaceutsko-biokemijski fakultet</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Klinička biokemija/Clinical Biochemistry – Medicinski fakultet</w:t>
            </w:r>
          </w:p>
          <w:p w:rsidR="00F26569" w:rsidRPr="0005341E" w:rsidRDefault="00F26569" w:rsidP="0005341E">
            <w:pPr>
              <w:spacing w:before="60" w:after="60"/>
              <w:rPr>
                <w:rFonts w:ascii="Arial Narrow" w:hAnsi="Arial Narrow" w:cs="Arial"/>
                <w:sz w:val="22"/>
                <w:szCs w:val="22"/>
                <w:u w:val="single"/>
                <w:lang w:val="hr-HR"/>
              </w:rPr>
            </w:pPr>
            <w:r w:rsidRPr="0005341E">
              <w:rPr>
                <w:rFonts w:ascii="Arial Narrow" w:hAnsi="Arial Narrow" w:cs="Arial"/>
                <w:sz w:val="22"/>
                <w:szCs w:val="22"/>
                <w:u w:val="single"/>
                <w:lang w:val="hr-HR"/>
              </w:rPr>
              <w:t>Poslijediplomska nastava</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Doktorski studiji:</w:t>
            </w:r>
          </w:p>
          <w:p w:rsidR="00F26569" w:rsidRPr="0005341E" w:rsidRDefault="00F26569" w:rsidP="0005341E">
            <w:pPr>
              <w:suppressAutoHyphens/>
              <w:spacing w:before="60" w:after="60"/>
              <w:jc w:val="both"/>
              <w:rPr>
                <w:rFonts w:ascii="Arial Narrow" w:hAnsi="Arial Narrow" w:cs="Arial"/>
                <w:spacing w:val="-3"/>
                <w:sz w:val="22"/>
                <w:szCs w:val="22"/>
                <w:lang w:val="hr-HR"/>
              </w:rPr>
            </w:pPr>
            <w:r w:rsidRPr="0005341E">
              <w:rPr>
                <w:rFonts w:ascii="Arial Narrow" w:hAnsi="Arial Narrow" w:cs="Arial"/>
                <w:spacing w:val="-3"/>
                <w:sz w:val="22"/>
                <w:szCs w:val="22"/>
                <w:lang w:val="hr-HR"/>
              </w:rPr>
              <w:t xml:space="preserve">Novosti u dijagnostici poremećaja zgrušavanja (voditelj), Dijagnostika malignih tumora – Farmaceutsko-biokemijski fakultet  </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pacing w:val="-3"/>
                <w:sz w:val="22"/>
                <w:szCs w:val="22"/>
                <w:lang w:val="hr-HR"/>
              </w:rPr>
              <w:t>Metode molekularne biologije u medicini, Laboratorijski pristup transplantaciji</w:t>
            </w:r>
            <w:r w:rsidRPr="0005341E">
              <w:rPr>
                <w:rFonts w:ascii="Arial Narrow" w:hAnsi="Arial Narrow" w:cs="Arial"/>
                <w:sz w:val="22"/>
                <w:szCs w:val="22"/>
                <w:lang w:val="hr-HR"/>
              </w:rPr>
              <w:t xml:space="preserve"> – Medicinski fakultet</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u w:val="single"/>
                <w:lang w:val="hr-HR"/>
              </w:rPr>
              <w:t>Poslijediplomski specijalistički studij</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pacing w:val="-3"/>
                <w:sz w:val="22"/>
                <w:szCs w:val="22"/>
                <w:lang w:val="hr-HR"/>
              </w:rPr>
              <w:t>Medicinska biokemija i laboratorijska medicina (Novosti u laboratorijskoj hematologiji i imunohematologiji-voditelj), Molekularna dijagnostika – Farmaceutsko-biokemijski fakultet</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Autorstvo i suautorstvo udžbenika i internih skripata: 12</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Mentorstvo i vođenje znanstvenog podmlatka (diplomandi, magisteriji, doktorati)</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 xml:space="preserve">Disertacija </w:t>
            </w:r>
            <w:r w:rsidRPr="0005341E">
              <w:rPr>
                <w:rFonts w:ascii="Arial Narrow" w:hAnsi="Arial Narrow" w:cs="Arial"/>
                <w:sz w:val="22"/>
                <w:szCs w:val="22"/>
                <w:lang w:val="hr-HR"/>
              </w:rPr>
              <w:t>(naslov i godina obrane)</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Karakterizacija hepatopoetina – faktora proliferacije hepatocita, 1992.</w:t>
            </w:r>
          </w:p>
          <w:p w:rsidR="00F26569" w:rsidRPr="0005341E" w:rsidRDefault="00F26569"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Znanstvena aktivnost</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Voditeljica projekta Hrvatske zaklade za znanost „Genski polimorfizmi i ishemijski moždani udar kod djece“ 2015-</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Aktivno sudjelovanje u realizaciji znanstvenih projekata:</w:t>
            </w:r>
          </w:p>
          <w:p w:rsidR="00F26569" w:rsidRPr="0005341E" w:rsidRDefault="00F26569" w:rsidP="0005341E">
            <w:pPr>
              <w:spacing w:before="60" w:after="60"/>
              <w:rPr>
                <w:rFonts w:ascii="Arial Narrow" w:hAnsi="Arial Narrow" w:cs="Arial"/>
                <w:bCs/>
                <w:sz w:val="22"/>
                <w:szCs w:val="22"/>
                <w:lang w:val="hr-HR"/>
              </w:rPr>
            </w:pPr>
            <w:r w:rsidRPr="0005341E">
              <w:rPr>
                <w:rFonts w:ascii="Arial Narrow" w:hAnsi="Arial Narrow" w:cs="Arial"/>
                <w:sz w:val="22"/>
                <w:szCs w:val="22"/>
                <w:lang w:val="hr-HR"/>
              </w:rPr>
              <w:t>Clinical and biological factors determining severity and activity of chronic graft-versus-host disease after allogeneic hematopoietic stem cell transplantation. Unity through knowledge (voditelji: prof.dr. sc. D. Nemet, prof. dr. S. Pavletić) 2013-2015  </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Publikacije</w:t>
            </w:r>
            <w:r w:rsidR="003B633F" w:rsidRPr="0005341E">
              <w:rPr>
                <w:rFonts w:ascii="Arial Narrow" w:hAnsi="Arial Narrow" w:cs="Arial"/>
                <w:sz w:val="22"/>
                <w:szCs w:val="22"/>
                <w:lang w:val="hr-HR"/>
              </w:rPr>
              <w:t> </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Znanstveni radovi objavljeni u časopisima koji su obuhvaćeni u CC: 42 </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Znanstveni rad recenziran, objavljen u međunarodnom časopisu: 17</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Znanstveni rad, recenziran, objavljen u zborniku radova s međunarodnog skupa: 1 </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Knjiga/poglavlje u knjizi: </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Stručni rad objavljen u međunarodnom časopisu:3</w:t>
            </w:r>
          </w:p>
          <w:p w:rsidR="00F26569" w:rsidRPr="0005341E" w:rsidRDefault="00F26569" w:rsidP="0005341E">
            <w:pPr>
              <w:spacing w:before="60" w:after="60"/>
              <w:rPr>
                <w:rFonts w:ascii="Arial Narrow" w:hAnsi="Arial Narrow" w:cs="Arial"/>
                <w:color w:val="FF0000"/>
                <w:spacing w:val="-2"/>
                <w:sz w:val="22"/>
                <w:szCs w:val="22"/>
                <w:lang w:val="hr-HR"/>
              </w:rPr>
            </w:pPr>
            <w:r w:rsidRPr="0005341E">
              <w:rPr>
                <w:rFonts w:ascii="Arial Narrow" w:hAnsi="Arial Narrow" w:cs="Arial"/>
                <w:spacing w:val="-2"/>
                <w:sz w:val="22"/>
                <w:szCs w:val="22"/>
                <w:lang w:val="hr-HR"/>
              </w:rPr>
              <w:t>Stručni rad objavljen u domaćem časopisu: 4</w:t>
            </w:r>
            <w:r w:rsidRPr="0005341E">
              <w:rPr>
                <w:rFonts w:ascii="Arial Narrow" w:hAnsi="Arial Narrow" w:cs="Arial"/>
                <w:spacing w:val="-2"/>
                <w:sz w:val="22"/>
                <w:szCs w:val="22"/>
                <w:lang w:val="hr-HR"/>
              </w:rPr>
              <w:tab/>
            </w:r>
          </w:p>
          <w:p w:rsidR="00F26569" w:rsidRPr="0005341E" w:rsidRDefault="00F26569" w:rsidP="0005341E">
            <w:pPr>
              <w:spacing w:before="60" w:after="60"/>
              <w:rPr>
                <w:rFonts w:ascii="Arial Narrow" w:hAnsi="Arial Narrow" w:cs="Arial"/>
                <w:sz w:val="22"/>
                <w:szCs w:val="22"/>
              </w:rPr>
            </w:pPr>
            <w:r w:rsidRPr="0005341E">
              <w:rPr>
                <w:rFonts w:ascii="Arial Narrow" w:hAnsi="Arial Narrow" w:cs="Arial"/>
                <w:sz w:val="22"/>
                <w:szCs w:val="22"/>
                <w:lang w:val="hr-HR"/>
              </w:rPr>
              <w:t>Stručni rad objavljen u zborniku radova: 27</w:t>
            </w:r>
          </w:p>
        </w:tc>
      </w:tr>
      <w:tr w:rsidR="00F26569" w:rsidRPr="0005341E" w:rsidTr="00957BFF">
        <w:tc>
          <w:tcPr>
            <w:tcW w:w="1959" w:type="dxa"/>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Popis radova objavljenih u posljednjih pet godina </w:t>
            </w:r>
            <w:r w:rsidR="00CB25F6" w:rsidRPr="0005341E">
              <w:rPr>
                <w:rFonts w:ascii="Arial Narrow" w:hAnsi="Arial Narrow" w:cs="Arial"/>
                <w:sz w:val="22"/>
                <w:szCs w:val="22"/>
                <w:lang w:val="hr-HR"/>
              </w:rPr>
              <w:t> </w:t>
            </w:r>
          </w:p>
        </w:tc>
        <w:tc>
          <w:tcPr>
            <w:tcW w:w="7328" w:type="dxa"/>
          </w:tcPr>
          <w:p w:rsidR="00F26569" w:rsidRPr="0005341E" w:rsidRDefault="00F26569" w:rsidP="0005341E">
            <w:pPr>
              <w:pStyle w:val="ListParagraph"/>
              <w:spacing w:before="60" w:after="60"/>
              <w:ind w:left="0"/>
              <w:rPr>
                <w:rFonts w:ascii="Arial Narrow" w:hAnsi="Arial Narrow" w:cs="Arial"/>
                <w:bCs/>
                <w:sz w:val="22"/>
                <w:szCs w:val="22"/>
              </w:rPr>
            </w:pPr>
            <w:r w:rsidRPr="0005341E">
              <w:rPr>
                <w:rFonts w:ascii="Arial Narrow" w:hAnsi="Arial Narrow" w:cs="Arial"/>
                <w:sz w:val="22"/>
                <w:szCs w:val="22"/>
              </w:rPr>
              <w:t xml:space="preserve">1. Prijić S, Ugrina I, Labar B, Nemet D, Batinic J, Zadro R, Ries S, Gjadrov-Kuvedžić K, Davidović S, Batinić D. </w:t>
            </w:r>
            <w:r w:rsidRPr="0005341E">
              <w:rPr>
                <w:rFonts w:ascii="Arial Narrow" w:hAnsi="Arial Narrow" w:cs="Arial"/>
                <w:bCs/>
                <w:sz w:val="22"/>
                <w:szCs w:val="22"/>
              </w:rPr>
              <w:t>Prognostic significance of constitutive phosphatidylinositol 3-kinase/Akt and mitogen-activated protein kinase phosphorylation in acute myeloid leukemia. Leukemia &amp; Lymphoma 2015;56:2281-8.</w:t>
            </w:r>
          </w:p>
          <w:p w:rsidR="00F26569" w:rsidRPr="0005341E" w:rsidRDefault="00F26569" w:rsidP="0005341E">
            <w:pPr>
              <w:pStyle w:val="ListParagraph"/>
              <w:spacing w:before="60" w:after="60"/>
              <w:ind w:left="0"/>
              <w:rPr>
                <w:rFonts w:ascii="Arial Narrow" w:hAnsi="Arial Narrow" w:cs="Arial"/>
                <w:sz w:val="22"/>
                <w:szCs w:val="22"/>
              </w:rPr>
            </w:pPr>
            <w:r w:rsidRPr="0005341E">
              <w:rPr>
                <w:rFonts w:ascii="Arial Narrow" w:hAnsi="Arial Narrow" w:cs="Arial"/>
                <w:bCs/>
                <w:sz w:val="22"/>
                <w:szCs w:val="22"/>
              </w:rPr>
              <w:t xml:space="preserve">2. </w:t>
            </w:r>
            <w:r w:rsidRPr="0005341E">
              <w:rPr>
                <w:rFonts w:ascii="Arial Narrow" w:hAnsi="Arial Narrow" w:cs="Arial"/>
                <w:sz w:val="22"/>
                <w:szCs w:val="22"/>
              </w:rPr>
              <w:t xml:space="preserve">White H, Deprez L, Corbisier P, Hall V, Lin F, Mazoua S, Trapmann S, Aggerholm A, Andrikovics H, Akiki S..... </w:t>
            </w:r>
            <w:r w:rsidRPr="0005341E">
              <w:rPr>
                <w:rFonts w:ascii="Arial Narrow" w:hAnsi="Arial Narrow" w:cs="Arial"/>
                <w:bCs/>
                <w:sz w:val="22"/>
                <w:szCs w:val="22"/>
              </w:rPr>
              <w:t>Zadro R</w:t>
            </w:r>
            <w:r w:rsidRPr="0005341E">
              <w:rPr>
                <w:rFonts w:ascii="Arial Narrow" w:hAnsi="Arial Narrow" w:cs="Arial"/>
                <w:sz w:val="22"/>
                <w:szCs w:val="22"/>
              </w:rPr>
              <w:t xml:space="preserve">, Ziermann J, Zoi K, Müller MC, Hochhaus A, Schimmel H, Cross NC, Emons H. A certified plasmid reference material for the standardisation of BCR-ABL1 mRNA quantification by real time quantitative PCR. </w:t>
            </w:r>
            <w:r w:rsidRPr="0005341E">
              <w:rPr>
                <w:rStyle w:val="jrnl"/>
                <w:rFonts w:ascii="Arial Narrow" w:hAnsi="Arial Narrow" w:cs="Arial"/>
                <w:sz w:val="22"/>
                <w:szCs w:val="22"/>
              </w:rPr>
              <w:t>Leukemia</w:t>
            </w:r>
            <w:r w:rsidRPr="0005341E">
              <w:rPr>
                <w:rFonts w:ascii="Arial Narrow" w:hAnsi="Arial Narrow" w:cs="Arial"/>
                <w:sz w:val="22"/>
                <w:szCs w:val="22"/>
              </w:rPr>
              <w:t xml:space="preserve"> 2015;29:369-76.</w:t>
            </w:r>
          </w:p>
          <w:p w:rsidR="00F26569" w:rsidRPr="0005341E" w:rsidRDefault="00F26569" w:rsidP="0005341E">
            <w:pPr>
              <w:pStyle w:val="ListParagraph"/>
              <w:spacing w:before="60" w:after="60"/>
              <w:ind w:left="0"/>
              <w:rPr>
                <w:rFonts w:ascii="Arial Narrow" w:hAnsi="Arial Narrow" w:cs="Arial"/>
                <w:sz w:val="22"/>
                <w:szCs w:val="22"/>
              </w:rPr>
            </w:pPr>
            <w:r w:rsidRPr="0005341E">
              <w:rPr>
                <w:rFonts w:ascii="Arial Narrow" w:hAnsi="Arial Narrow" w:cs="Arial"/>
                <w:bCs/>
                <w:sz w:val="22"/>
                <w:szCs w:val="22"/>
              </w:rPr>
              <w:t xml:space="preserve">3. </w:t>
            </w:r>
            <w:r w:rsidRPr="0005341E">
              <w:rPr>
                <w:rFonts w:ascii="Arial Narrow" w:hAnsi="Arial Narrow" w:cs="Arial"/>
                <w:sz w:val="22"/>
                <w:szCs w:val="22"/>
              </w:rPr>
              <w:t>Milos M, Coen Herak D, Zupancic-Salek S, Zadro R. New quantitative aPTT waveform analysis and its application in laboratory management of haemophilia A Patients. Haemophilia 2014;20:898-904.</w:t>
            </w:r>
          </w:p>
          <w:p w:rsidR="00F26569" w:rsidRPr="0005341E" w:rsidRDefault="00F26569" w:rsidP="0005341E">
            <w:pPr>
              <w:autoSpaceDE w:val="0"/>
              <w:autoSpaceDN w:val="0"/>
              <w:adjustRightInd w:val="0"/>
              <w:spacing w:before="60" w:after="60"/>
              <w:rPr>
                <w:rFonts w:ascii="Arial Narrow" w:hAnsi="Arial Narrow" w:cs="Arial"/>
                <w:sz w:val="22"/>
                <w:szCs w:val="22"/>
                <w:lang w:val="hr-HR" w:eastAsia="hr-HR"/>
              </w:rPr>
            </w:pPr>
            <w:r w:rsidRPr="0005341E">
              <w:rPr>
                <w:rFonts w:ascii="Arial Narrow" w:hAnsi="Arial Narrow" w:cs="Arial"/>
                <w:sz w:val="22"/>
                <w:szCs w:val="22"/>
                <w:lang w:val="hr-HR"/>
              </w:rPr>
              <w:t xml:space="preserve">4. </w:t>
            </w:r>
            <w:r w:rsidRPr="0005341E">
              <w:rPr>
                <w:rFonts w:ascii="Arial Narrow" w:hAnsi="Arial Narrow" w:cs="Arial"/>
                <w:bCs/>
                <w:sz w:val="22"/>
                <w:szCs w:val="22"/>
                <w:lang w:val="hr-HR" w:eastAsia="hr-HR"/>
              </w:rPr>
              <w:t>Zadro R</w:t>
            </w:r>
            <w:r w:rsidRPr="0005341E">
              <w:rPr>
                <w:rFonts w:ascii="Arial Narrow" w:hAnsi="Arial Narrow" w:cs="Arial"/>
                <w:sz w:val="22"/>
                <w:szCs w:val="22"/>
                <w:lang w:val="hr-HR" w:eastAsia="hr-HR"/>
              </w:rPr>
              <w:t xml:space="preserve">, Oslakovic S. </w:t>
            </w:r>
            <w:hyperlink r:id="rId627" w:history="1">
              <w:r w:rsidRPr="0005341E">
                <w:rPr>
                  <w:rFonts w:ascii="Arial Narrow" w:hAnsi="Arial Narrow" w:cs="Arial"/>
                  <w:sz w:val="22"/>
                  <w:szCs w:val="22"/>
                  <w:lang w:val="hr-HR" w:eastAsia="hr-HR"/>
                </w:rPr>
                <w:t>Routine tests of haemostasis and low-oestrogen oral contraceptives: what to expect?</w:t>
              </w:r>
            </w:hyperlink>
            <w:r w:rsidRPr="0005341E">
              <w:rPr>
                <w:rFonts w:ascii="Arial Narrow" w:hAnsi="Arial Narrow" w:cs="Arial"/>
                <w:sz w:val="22"/>
                <w:szCs w:val="22"/>
                <w:lang w:val="hr-HR" w:eastAsia="hr-HR"/>
              </w:rPr>
              <w:t xml:space="preserve"> Clin Lab 2014;60:827-32.</w:t>
            </w:r>
          </w:p>
          <w:p w:rsidR="00F26569" w:rsidRPr="0005341E" w:rsidRDefault="00F26569" w:rsidP="0005341E">
            <w:pPr>
              <w:autoSpaceDE w:val="0"/>
              <w:autoSpaceDN w:val="0"/>
              <w:adjustRightInd w:val="0"/>
              <w:spacing w:before="60" w:after="60"/>
              <w:rPr>
                <w:rFonts w:ascii="Arial Narrow" w:hAnsi="Arial Narrow" w:cs="Arial"/>
                <w:sz w:val="22"/>
                <w:szCs w:val="22"/>
                <w:lang w:val="hr-HR"/>
              </w:rPr>
            </w:pPr>
            <w:r w:rsidRPr="0005341E">
              <w:rPr>
                <w:rFonts w:ascii="Arial Narrow" w:hAnsi="Arial Narrow" w:cs="Arial"/>
                <w:sz w:val="22"/>
                <w:szCs w:val="22"/>
                <w:lang w:val="hr-HR" w:eastAsia="hr-HR"/>
              </w:rPr>
              <w:t xml:space="preserve">5. </w:t>
            </w:r>
            <w:hyperlink r:id="rId628" w:history="1">
              <w:r w:rsidRPr="0005341E">
                <w:rPr>
                  <w:rFonts w:ascii="Arial Narrow" w:hAnsi="Arial Narrow" w:cs="Arial"/>
                  <w:sz w:val="22"/>
                  <w:szCs w:val="22"/>
                  <w:lang w:val="hr-HR"/>
                </w:rPr>
                <w:t>Oslakovic S</w:t>
              </w:r>
            </w:hyperlink>
            <w:r w:rsidRPr="0005341E">
              <w:rPr>
                <w:rFonts w:ascii="Arial Narrow" w:hAnsi="Arial Narrow" w:cs="Arial"/>
                <w:sz w:val="22"/>
                <w:szCs w:val="22"/>
                <w:lang w:val="hr-HR"/>
              </w:rPr>
              <w:t xml:space="preserve">, </w:t>
            </w:r>
            <w:hyperlink r:id="rId629" w:history="1">
              <w:r w:rsidRPr="0005341E">
                <w:rPr>
                  <w:rStyle w:val="highlight"/>
                  <w:rFonts w:ascii="Arial Narrow" w:hAnsi="Arial Narrow" w:cs="Arial"/>
                  <w:sz w:val="22"/>
                  <w:szCs w:val="22"/>
                  <w:lang w:val="hr-HR"/>
                </w:rPr>
                <w:t>Zadro R</w:t>
              </w:r>
            </w:hyperlink>
            <w:r w:rsidRPr="0005341E">
              <w:rPr>
                <w:rFonts w:ascii="Arial Narrow" w:hAnsi="Arial Narrow" w:cs="Arial"/>
                <w:sz w:val="22"/>
                <w:szCs w:val="22"/>
                <w:lang w:val="hr-HR"/>
              </w:rPr>
              <w:t xml:space="preserve">. Comparison of the Impact of Four Generations of Progestins on Hemostatic Variables. </w:t>
            </w:r>
            <w:hyperlink r:id="rId630" w:anchor="#" w:tooltip="Clinical and applied thrombosis/hemostasis : official journal of the International Academy of Clinical and Applied Thrombosis/Hemostasis." w:history="1">
              <w:r w:rsidRPr="0005341E">
                <w:rPr>
                  <w:rFonts w:ascii="Arial Narrow" w:hAnsi="Arial Narrow" w:cs="Arial"/>
                  <w:sz w:val="22"/>
                  <w:szCs w:val="22"/>
                  <w:lang w:val="hr-HR"/>
                </w:rPr>
                <w:t>Clin Appl Thromb Hemost</w:t>
              </w:r>
            </w:hyperlink>
            <w:r w:rsidRPr="0005341E">
              <w:rPr>
                <w:rFonts w:ascii="Arial Narrow" w:hAnsi="Arial Narrow" w:cs="Arial"/>
                <w:sz w:val="22"/>
                <w:szCs w:val="22"/>
                <w:lang w:val="hr-HR"/>
              </w:rPr>
              <w:t xml:space="preserve"> 2014;20:448-55.</w:t>
            </w:r>
          </w:p>
          <w:p w:rsidR="00F26569" w:rsidRPr="0005341E" w:rsidRDefault="00F26569" w:rsidP="0005341E">
            <w:pPr>
              <w:spacing w:before="60" w:after="60"/>
              <w:rPr>
                <w:rFonts w:ascii="Arial Narrow" w:hAnsi="Arial Narrow" w:cs="Arial"/>
                <w:sz w:val="22"/>
                <w:szCs w:val="22"/>
                <w:lang w:val="hr-HR" w:eastAsia="hr-HR"/>
              </w:rPr>
            </w:pPr>
            <w:r w:rsidRPr="0005341E">
              <w:rPr>
                <w:rFonts w:ascii="Arial Narrow" w:hAnsi="Arial Narrow" w:cs="Arial"/>
                <w:sz w:val="22"/>
                <w:szCs w:val="22"/>
                <w:lang w:val="hr-HR"/>
              </w:rPr>
              <w:t xml:space="preserve">6. </w:t>
            </w:r>
            <w:r w:rsidRPr="0005341E">
              <w:rPr>
                <w:rFonts w:ascii="Arial Narrow" w:hAnsi="Arial Narrow" w:cs="Arial"/>
                <w:sz w:val="22"/>
                <w:szCs w:val="22"/>
                <w:lang w:val="hr-HR" w:eastAsia="hr-HR"/>
              </w:rPr>
              <w:t>Lenicek Krleza J, Duranovic V, Bronic A, Coen Herak D, Mejaski-Bosnjak V, Zadro R. Multiple presence of prothrombotic risk factors in Croatian children with arterial ischemic stroke and transient ischemic attack. Croat Med J 2013;54:346-54.</w:t>
            </w:r>
          </w:p>
          <w:p w:rsidR="00F26569" w:rsidRPr="0005341E" w:rsidRDefault="00F26569" w:rsidP="0005341E">
            <w:pPr>
              <w:pStyle w:val="ListParagraph"/>
              <w:spacing w:before="60" w:after="60"/>
              <w:ind w:left="0"/>
              <w:rPr>
                <w:rFonts w:ascii="Arial Narrow" w:hAnsi="Arial Narrow" w:cs="Arial"/>
                <w:sz w:val="22"/>
                <w:szCs w:val="22"/>
              </w:rPr>
            </w:pPr>
            <w:r w:rsidRPr="0005341E">
              <w:rPr>
                <w:rFonts w:ascii="Arial Narrow" w:hAnsi="Arial Narrow" w:cs="Arial"/>
                <w:bCs/>
                <w:sz w:val="22"/>
                <w:szCs w:val="22"/>
              </w:rPr>
              <w:t xml:space="preserve">7. </w:t>
            </w:r>
            <w:r w:rsidRPr="0005341E">
              <w:rPr>
                <w:rFonts w:ascii="Arial Narrow" w:hAnsi="Arial Narrow" w:cs="Arial"/>
                <w:sz w:val="22"/>
                <w:szCs w:val="22"/>
              </w:rPr>
              <w:t xml:space="preserve">Brkljacic J, Pauk M, Erjavec I, Cipcic A, Grgurevic L, Zadro R, Inman GJ, Vukicevic S. Exogenous heparin binds and inhibits bone morphogenetic protein 6 biological activity. </w:t>
            </w:r>
            <w:r w:rsidRPr="0005341E">
              <w:rPr>
                <w:rStyle w:val="jrnl"/>
                <w:rFonts w:ascii="Arial Narrow" w:hAnsi="Arial Narrow" w:cs="Arial"/>
                <w:sz w:val="22"/>
                <w:szCs w:val="22"/>
              </w:rPr>
              <w:t>Int Orthop</w:t>
            </w:r>
            <w:r w:rsidRPr="0005341E">
              <w:rPr>
                <w:rFonts w:ascii="Arial Narrow" w:hAnsi="Arial Narrow" w:cs="Arial"/>
                <w:sz w:val="22"/>
                <w:szCs w:val="22"/>
              </w:rPr>
              <w:t xml:space="preserve">  2013;37:529-41.</w:t>
            </w:r>
          </w:p>
          <w:p w:rsidR="00F26569" w:rsidRPr="0005341E" w:rsidRDefault="00F26569" w:rsidP="0005341E">
            <w:pPr>
              <w:pStyle w:val="ListParagraph"/>
              <w:spacing w:before="60" w:after="60"/>
              <w:ind w:left="0"/>
              <w:rPr>
                <w:rFonts w:ascii="Arial Narrow" w:hAnsi="Arial Narrow" w:cs="Arial"/>
                <w:sz w:val="22"/>
                <w:szCs w:val="22"/>
              </w:rPr>
            </w:pPr>
            <w:r w:rsidRPr="0005341E">
              <w:rPr>
                <w:rFonts w:ascii="Arial Narrow" w:hAnsi="Arial Narrow" w:cs="Arial"/>
                <w:sz w:val="22"/>
                <w:szCs w:val="22"/>
              </w:rPr>
              <w:t xml:space="preserve">8. Muačević-Katanec D, Kekez T, Fumić K, Barić I, Merkler M, Jakić-Razumović J, Krznarić Z, </w:t>
            </w:r>
            <w:r w:rsidRPr="0005341E">
              <w:rPr>
                <w:rFonts w:ascii="Arial Narrow" w:hAnsi="Arial Narrow" w:cs="Arial"/>
                <w:bCs/>
                <w:sz w:val="22"/>
                <w:szCs w:val="22"/>
              </w:rPr>
              <w:t>Zadro R</w:t>
            </w:r>
            <w:r w:rsidRPr="0005341E">
              <w:rPr>
                <w:rFonts w:ascii="Arial Narrow" w:hAnsi="Arial Narrow" w:cs="Arial"/>
                <w:sz w:val="22"/>
                <w:szCs w:val="22"/>
              </w:rPr>
              <w:t xml:space="preserve">, Katanec D, Reiner Z. Spontaneous perforation of the small intestine, a novel manifestation   bvof classical homocystinuria in an adult with new cystathionine beta-synthetase gene mutations. </w:t>
            </w:r>
            <w:r w:rsidRPr="0005341E">
              <w:rPr>
                <w:rStyle w:val="jrnl"/>
                <w:rFonts w:ascii="Arial Narrow" w:hAnsi="Arial Narrow" w:cs="Arial"/>
                <w:sz w:val="22"/>
                <w:szCs w:val="22"/>
              </w:rPr>
              <w:t>Coll Antropol</w:t>
            </w:r>
            <w:r w:rsidRPr="0005341E">
              <w:rPr>
                <w:rFonts w:ascii="Arial Narrow" w:hAnsi="Arial Narrow" w:cs="Arial"/>
                <w:sz w:val="22"/>
                <w:szCs w:val="22"/>
              </w:rPr>
              <w:t xml:space="preserve"> 2011;35:181-5.</w:t>
            </w:r>
          </w:p>
          <w:p w:rsidR="00F26569" w:rsidRPr="0005341E" w:rsidRDefault="00F26569" w:rsidP="0005341E">
            <w:pPr>
              <w:pStyle w:val="ListParagraph"/>
              <w:spacing w:before="60" w:after="60"/>
              <w:ind w:left="0"/>
              <w:rPr>
                <w:rFonts w:ascii="Arial Narrow" w:hAnsi="Arial Narrow" w:cs="Arial"/>
                <w:sz w:val="22"/>
                <w:szCs w:val="22"/>
              </w:rPr>
            </w:pPr>
            <w:r w:rsidRPr="0005341E">
              <w:rPr>
                <w:rFonts w:ascii="Arial Narrow" w:hAnsi="Arial Narrow" w:cs="Arial"/>
                <w:sz w:val="22"/>
                <w:szCs w:val="22"/>
              </w:rPr>
              <w:t xml:space="preserve">9. Basic-Jukic N, Hudolin T, Radic-Antolic M, Coric M, Zadro R, Kastelan Z, Pasini J, Bandic-Pavlovic D, Kes P. </w:t>
            </w:r>
            <w:hyperlink r:id="rId631" w:history="1">
              <w:r w:rsidRPr="0005341E">
                <w:rPr>
                  <w:rFonts w:ascii="Arial Narrow" w:hAnsi="Arial Narrow" w:cs="Arial"/>
                  <w:sz w:val="22"/>
                  <w:szCs w:val="22"/>
                </w:rPr>
                <w:t>Bone morphogenetic protein-7 expression is down-regulated in human clear cell renal carcinoma.</w:t>
              </w:r>
            </w:hyperlink>
            <w:r w:rsidRPr="0005341E">
              <w:rPr>
                <w:rStyle w:val="jrnl"/>
                <w:rFonts w:ascii="Arial Narrow" w:hAnsi="Arial Narrow" w:cs="Arial"/>
                <w:sz w:val="22"/>
                <w:szCs w:val="22"/>
              </w:rPr>
              <w:t>J Nephrol</w:t>
            </w:r>
            <w:r w:rsidRPr="0005341E">
              <w:rPr>
                <w:rStyle w:val="src1"/>
                <w:rFonts w:ascii="Arial Narrow" w:hAnsi="Arial Narrow" w:cs="Arial"/>
                <w:sz w:val="22"/>
                <w:szCs w:val="22"/>
              </w:rPr>
              <w:t xml:space="preserve"> 2011;24:91-7.</w:t>
            </w:r>
          </w:p>
        </w:tc>
      </w:tr>
      <w:tr w:rsidR="00F26569" w:rsidRPr="0005341E" w:rsidTr="00D73881">
        <w:tc>
          <w:tcPr>
            <w:tcW w:w="1959" w:type="dxa"/>
            <w:vAlign w:val="center"/>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Datum zadnjeg izbora u znanstveno-nastavno ili nastavno zvanje i naziv zvanja</w:t>
            </w:r>
          </w:p>
        </w:tc>
        <w:tc>
          <w:tcPr>
            <w:tcW w:w="7328" w:type="dxa"/>
          </w:tcPr>
          <w:p w:rsidR="00F26569" w:rsidRPr="0005341E" w:rsidRDefault="00F26569" w:rsidP="0005341E">
            <w:pPr>
              <w:spacing w:before="60" w:after="60"/>
              <w:rPr>
                <w:rFonts w:ascii="Arial Narrow" w:hAnsi="Arial Narrow" w:cs="Arial"/>
                <w:sz w:val="22"/>
                <w:szCs w:val="22"/>
                <w:lang w:val="hr-HR"/>
              </w:rPr>
            </w:pP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14.06.2011. redovita profesorica/znanstvena savjetnica</w:t>
            </w:r>
          </w:p>
        </w:tc>
      </w:tr>
    </w:tbl>
    <w:p w:rsidR="00F26569" w:rsidRPr="0005341E" w:rsidRDefault="00F26569" w:rsidP="0005341E">
      <w:pPr>
        <w:spacing w:before="60" w:after="60"/>
        <w:rPr>
          <w:rFonts w:ascii="Arial Narrow" w:hAnsi="Arial Narrow" w:cs="Arial"/>
          <w:sz w:val="22"/>
          <w:szCs w:val="22"/>
          <w:lang w:val="hr-HR"/>
        </w:rPr>
      </w:pPr>
    </w:p>
    <w:p w:rsidR="00F26569" w:rsidRPr="0005341E" w:rsidRDefault="00F26569" w:rsidP="0005341E">
      <w:pPr>
        <w:spacing w:before="60" w:after="60"/>
        <w:rPr>
          <w:rFonts w:ascii="Arial Narrow" w:hAnsi="Arial Narrow" w:cs="Arial"/>
          <w:sz w:val="22"/>
          <w:szCs w:val="22"/>
          <w:lang w:val="hr-HR"/>
        </w:rPr>
      </w:pPr>
    </w:p>
    <w:p w:rsidR="00F26569" w:rsidRPr="0005341E" w:rsidRDefault="00F26569" w:rsidP="0005341E">
      <w:pPr>
        <w:spacing w:before="60" w:after="60"/>
        <w:rPr>
          <w:rFonts w:ascii="Arial Narrow" w:hAnsi="Arial Narrow"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328"/>
      </w:tblGrid>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Ime</w:t>
            </w:r>
          </w:p>
        </w:tc>
        <w:tc>
          <w:tcPr>
            <w:tcW w:w="7328" w:type="dxa"/>
            <w:vAlign w:val="bottom"/>
          </w:tcPr>
          <w:p w:rsidR="00F26569" w:rsidRPr="0005341E" w:rsidRDefault="00F26569"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SILVA</w:t>
            </w:r>
          </w:p>
        </w:tc>
      </w:tr>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Prezime</w:t>
            </w:r>
          </w:p>
        </w:tc>
        <w:tc>
          <w:tcPr>
            <w:tcW w:w="7328" w:type="dxa"/>
            <w:vAlign w:val="bottom"/>
          </w:tcPr>
          <w:p w:rsidR="00F26569" w:rsidRPr="0005341E" w:rsidRDefault="00F26569"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ZUPANČIĆ ŠALEK</w:t>
            </w:r>
          </w:p>
        </w:tc>
      </w:tr>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Naziv ustanove</w:t>
            </w:r>
          </w:p>
        </w:tc>
        <w:tc>
          <w:tcPr>
            <w:tcW w:w="7328" w:type="dxa"/>
            <w:vAlign w:val="bottom"/>
          </w:tcPr>
          <w:p w:rsidR="00F26569" w:rsidRPr="0005341E" w:rsidRDefault="00F26569"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KBC Zagreb, Rebro, Zavod za hematologiju</w:t>
            </w:r>
          </w:p>
        </w:tc>
      </w:tr>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E-mail adresa</w:t>
            </w:r>
          </w:p>
        </w:tc>
        <w:tc>
          <w:tcPr>
            <w:tcW w:w="7328" w:type="dxa"/>
            <w:vAlign w:val="bottom"/>
          </w:tcPr>
          <w:p w:rsidR="00F26569" w:rsidRPr="0005341E" w:rsidRDefault="00F26569" w:rsidP="0005341E">
            <w:pPr>
              <w:spacing w:before="60" w:after="60"/>
              <w:rPr>
                <w:rFonts w:ascii="Arial Narrow" w:hAnsi="Arial Narrow" w:cs="Arial"/>
                <w:bCs/>
                <w:sz w:val="22"/>
                <w:szCs w:val="22"/>
                <w:lang w:val="hr-HR"/>
              </w:rPr>
            </w:pPr>
            <w:r w:rsidRPr="0005341E">
              <w:rPr>
                <w:rFonts w:ascii="Arial Narrow" w:hAnsi="Arial Narrow" w:cs="Arial"/>
                <w:bCs/>
                <w:sz w:val="22"/>
                <w:szCs w:val="22"/>
                <w:lang w:val="hr-HR"/>
              </w:rPr>
              <w:t>silva.zupancic-salek©zg.htnet.hr</w:t>
            </w:r>
          </w:p>
        </w:tc>
      </w:tr>
      <w:tr w:rsidR="00F26569" w:rsidRPr="0005341E" w:rsidTr="00D73881">
        <w:tc>
          <w:tcPr>
            <w:tcW w:w="1959" w:type="dxa"/>
            <w:vAlign w:val="bottom"/>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Adresa osobne web stranice</w:t>
            </w:r>
          </w:p>
        </w:tc>
        <w:tc>
          <w:tcPr>
            <w:tcW w:w="7328" w:type="dxa"/>
            <w:vAlign w:val="center"/>
          </w:tcPr>
          <w:p w:rsidR="00F26569" w:rsidRPr="0005341E" w:rsidRDefault="00F26569" w:rsidP="0005341E">
            <w:pPr>
              <w:spacing w:before="60" w:after="60"/>
              <w:rPr>
                <w:rFonts w:ascii="Arial Narrow" w:hAnsi="Arial Narrow" w:cs="Arial"/>
                <w:sz w:val="22"/>
                <w:szCs w:val="22"/>
                <w:lang w:val="hr-HR"/>
              </w:rPr>
            </w:pPr>
          </w:p>
        </w:tc>
      </w:tr>
      <w:tr w:rsidR="00F26569" w:rsidRPr="0005341E" w:rsidTr="00D73881">
        <w:tc>
          <w:tcPr>
            <w:tcW w:w="1959" w:type="dxa"/>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Životopis</w:t>
            </w:r>
          </w:p>
        </w:tc>
        <w:tc>
          <w:tcPr>
            <w:tcW w:w="7328" w:type="dxa"/>
            <w:vAlign w:val="bottom"/>
          </w:tcPr>
          <w:p w:rsidR="00F26569" w:rsidRPr="0005341E" w:rsidRDefault="00F26569"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Obrazovanje</w:t>
            </w:r>
          </w:p>
          <w:p w:rsidR="00F26569" w:rsidRPr="0005341E" w:rsidRDefault="00F26569" w:rsidP="0005341E">
            <w:pPr>
              <w:autoSpaceDE w:val="0"/>
              <w:autoSpaceDN w:val="0"/>
              <w:adjustRightInd w:val="0"/>
              <w:spacing w:before="60" w:after="60"/>
              <w:rPr>
                <w:rFonts w:ascii="Arial Narrow" w:eastAsia="Calibri" w:hAnsi="Arial Narrow" w:cs="Arial"/>
                <w:sz w:val="22"/>
                <w:szCs w:val="22"/>
                <w:lang w:val="hr-HR"/>
              </w:rPr>
            </w:pPr>
            <w:r w:rsidRPr="0005341E">
              <w:rPr>
                <w:rFonts w:ascii="Arial Narrow" w:eastAsia="Calibri" w:hAnsi="Arial Narrow" w:cs="Arial"/>
                <w:sz w:val="22"/>
                <w:szCs w:val="22"/>
                <w:lang w:val="hr-HR"/>
              </w:rPr>
              <w:t>1974-1979.g. studij medicine, Medicinski fakultet Sveučilišta u Zagrebu</w:t>
            </w:r>
          </w:p>
          <w:p w:rsidR="00F26569" w:rsidRPr="0005341E" w:rsidRDefault="00F26569" w:rsidP="0005341E">
            <w:pPr>
              <w:autoSpaceDE w:val="0"/>
              <w:autoSpaceDN w:val="0"/>
              <w:adjustRightInd w:val="0"/>
              <w:spacing w:before="60" w:after="60"/>
              <w:rPr>
                <w:rFonts w:ascii="Arial Narrow" w:eastAsia="Calibri" w:hAnsi="Arial Narrow" w:cs="Arial"/>
                <w:sz w:val="22"/>
                <w:szCs w:val="22"/>
                <w:lang w:val="hr-HR"/>
              </w:rPr>
            </w:pPr>
            <w:r w:rsidRPr="0005341E">
              <w:rPr>
                <w:rFonts w:ascii="Arial Narrow" w:eastAsia="Calibri" w:hAnsi="Arial Narrow" w:cs="Arial"/>
                <w:sz w:val="22"/>
                <w:szCs w:val="22"/>
                <w:lang w:val="hr-HR"/>
              </w:rPr>
              <w:t>1980.g. državni ispit</w:t>
            </w:r>
          </w:p>
          <w:p w:rsidR="00F26569" w:rsidRPr="0005341E" w:rsidRDefault="00F26569" w:rsidP="0005341E">
            <w:pPr>
              <w:autoSpaceDE w:val="0"/>
              <w:autoSpaceDN w:val="0"/>
              <w:adjustRightInd w:val="0"/>
              <w:spacing w:before="60" w:after="60"/>
              <w:rPr>
                <w:rFonts w:ascii="Arial Narrow" w:eastAsia="Calibri" w:hAnsi="Arial Narrow" w:cs="Arial"/>
                <w:sz w:val="22"/>
                <w:szCs w:val="22"/>
                <w:lang w:val="hr-HR"/>
              </w:rPr>
            </w:pPr>
            <w:r w:rsidRPr="0005341E">
              <w:rPr>
                <w:rFonts w:ascii="Arial Narrow" w:eastAsia="Calibri" w:hAnsi="Arial Narrow" w:cs="Arial"/>
                <w:sz w:val="22"/>
                <w:szCs w:val="22"/>
                <w:lang w:val="hr-HR"/>
              </w:rPr>
              <w:t>1984-1988.g. specijalizacija iz Interne medicine u KBC Zagreb</w:t>
            </w:r>
          </w:p>
          <w:p w:rsidR="00F26569" w:rsidRPr="0005341E" w:rsidRDefault="00F26569" w:rsidP="0005341E">
            <w:pPr>
              <w:autoSpaceDE w:val="0"/>
              <w:autoSpaceDN w:val="0"/>
              <w:adjustRightInd w:val="0"/>
              <w:spacing w:before="60" w:after="60"/>
              <w:rPr>
                <w:rFonts w:ascii="Arial Narrow" w:eastAsia="Calibri" w:hAnsi="Arial Narrow" w:cs="Arial"/>
                <w:sz w:val="22"/>
                <w:szCs w:val="22"/>
                <w:lang w:val="hr-HR"/>
              </w:rPr>
            </w:pPr>
            <w:r w:rsidRPr="0005341E">
              <w:rPr>
                <w:rFonts w:ascii="Arial Narrow" w:eastAsia="Calibri" w:hAnsi="Arial Narrow" w:cs="Arial"/>
                <w:sz w:val="22"/>
                <w:szCs w:val="22"/>
                <w:lang w:val="hr-HR"/>
              </w:rPr>
              <w:t>1981-1983.g. poslijediplomski studij "Imunologija i klinička alergologija" Medicinski fakultet Sveučilišta u Zagrebu</w:t>
            </w:r>
          </w:p>
          <w:p w:rsidR="00F26569" w:rsidRPr="0005341E" w:rsidRDefault="00F26569" w:rsidP="0005341E">
            <w:pPr>
              <w:autoSpaceDE w:val="0"/>
              <w:autoSpaceDN w:val="0"/>
              <w:adjustRightInd w:val="0"/>
              <w:spacing w:before="60" w:after="60"/>
              <w:rPr>
                <w:rFonts w:ascii="Arial Narrow" w:eastAsia="Calibri" w:hAnsi="Arial Narrow" w:cs="Arial"/>
                <w:sz w:val="22"/>
                <w:szCs w:val="22"/>
                <w:lang w:val="hr-HR"/>
              </w:rPr>
            </w:pPr>
            <w:r w:rsidRPr="0005341E">
              <w:rPr>
                <w:rFonts w:ascii="Arial Narrow" w:eastAsia="Calibri" w:hAnsi="Arial Narrow" w:cs="Arial"/>
                <w:sz w:val="22"/>
                <w:szCs w:val="22"/>
                <w:lang w:val="hr-HR"/>
              </w:rPr>
              <w:t>1986.g. magistar medicinskih znanosti</w:t>
            </w:r>
          </w:p>
          <w:p w:rsidR="00F26569" w:rsidRPr="0005341E" w:rsidRDefault="00F26569" w:rsidP="0005341E">
            <w:pPr>
              <w:autoSpaceDE w:val="0"/>
              <w:autoSpaceDN w:val="0"/>
              <w:adjustRightInd w:val="0"/>
              <w:spacing w:before="60" w:after="60"/>
              <w:rPr>
                <w:rFonts w:ascii="Arial Narrow" w:eastAsia="Calibri" w:hAnsi="Arial Narrow" w:cs="Arial"/>
                <w:sz w:val="22"/>
                <w:szCs w:val="22"/>
                <w:lang w:val="hr-HR"/>
              </w:rPr>
            </w:pPr>
            <w:r w:rsidRPr="0005341E">
              <w:rPr>
                <w:rFonts w:ascii="Arial Narrow" w:eastAsia="Calibri" w:hAnsi="Arial Narrow" w:cs="Arial"/>
                <w:sz w:val="22"/>
                <w:szCs w:val="22"/>
                <w:lang w:val="hr-HR"/>
              </w:rPr>
              <w:t>1986-1988.g. poslijediplomski studij "Hematologija" Medicinski fakultet Sveučilišta u Zagrebu</w:t>
            </w:r>
          </w:p>
          <w:p w:rsidR="00F26569" w:rsidRPr="0005341E" w:rsidRDefault="00F26569" w:rsidP="0005341E">
            <w:pPr>
              <w:autoSpaceDE w:val="0"/>
              <w:autoSpaceDN w:val="0"/>
              <w:adjustRightInd w:val="0"/>
              <w:spacing w:before="60" w:after="60"/>
              <w:rPr>
                <w:rFonts w:ascii="Arial Narrow" w:eastAsia="Calibri" w:hAnsi="Arial Narrow" w:cs="Arial"/>
                <w:sz w:val="22"/>
                <w:szCs w:val="22"/>
                <w:lang w:val="hr-HR"/>
              </w:rPr>
            </w:pPr>
            <w:r w:rsidRPr="0005341E">
              <w:rPr>
                <w:rFonts w:ascii="Arial Narrow" w:eastAsia="Calibri" w:hAnsi="Arial Narrow" w:cs="Arial"/>
                <w:sz w:val="22"/>
                <w:szCs w:val="22"/>
                <w:lang w:val="hr-HR"/>
              </w:rPr>
              <w:t>1988-2000.g. subspecijalizacija iz hematologije</w:t>
            </w:r>
          </w:p>
          <w:p w:rsidR="00F26569" w:rsidRPr="0005341E" w:rsidRDefault="00F26569" w:rsidP="0005341E">
            <w:pPr>
              <w:autoSpaceDE w:val="0"/>
              <w:autoSpaceDN w:val="0"/>
              <w:adjustRightInd w:val="0"/>
              <w:spacing w:before="60" w:after="60"/>
              <w:rPr>
                <w:rFonts w:ascii="Arial Narrow" w:eastAsia="Calibri" w:hAnsi="Arial Narrow" w:cs="Arial"/>
                <w:sz w:val="22"/>
                <w:szCs w:val="22"/>
                <w:lang w:val="hr-HR"/>
              </w:rPr>
            </w:pPr>
            <w:r w:rsidRPr="0005341E">
              <w:rPr>
                <w:rFonts w:ascii="Arial Narrow" w:eastAsia="Calibri" w:hAnsi="Arial Narrow" w:cs="Arial"/>
                <w:sz w:val="22"/>
                <w:szCs w:val="22"/>
                <w:lang w:val="hr-HR"/>
              </w:rPr>
              <w:t>2004.g. doktor znanosti</w:t>
            </w:r>
          </w:p>
          <w:p w:rsidR="00F26569" w:rsidRPr="0005341E" w:rsidRDefault="00F26569" w:rsidP="0005341E">
            <w:pPr>
              <w:autoSpaceDE w:val="0"/>
              <w:autoSpaceDN w:val="0"/>
              <w:adjustRightInd w:val="0"/>
              <w:spacing w:before="60" w:after="60"/>
              <w:rPr>
                <w:rFonts w:ascii="Arial Narrow" w:eastAsia="Calibri" w:hAnsi="Arial Narrow" w:cs="Arial"/>
                <w:sz w:val="22"/>
                <w:szCs w:val="22"/>
                <w:lang w:val="hr-HR"/>
              </w:rPr>
            </w:pPr>
            <w:r w:rsidRPr="0005341E">
              <w:rPr>
                <w:rFonts w:ascii="Arial Narrow" w:eastAsia="Calibri" w:hAnsi="Arial Narrow" w:cs="Arial"/>
                <w:sz w:val="22"/>
                <w:szCs w:val="22"/>
                <w:lang w:val="hr-HR"/>
              </w:rPr>
              <w:t xml:space="preserve">2006.g. priznat je naziv primarius </w:t>
            </w:r>
          </w:p>
          <w:p w:rsidR="00F26569" w:rsidRPr="0005341E" w:rsidRDefault="00F26569" w:rsidP="0005341E">
            <w:pPr>
              <w:autoSpaceDE w:val="0"/>
              <w:autoSpaceDN w:val="0"/>
              <w:adjustRightInd w:val="0"/>
              <w:spacing w:before="60" w:after="60"/>
              <w:rPr>
                <w:rFonts w:ascii="Arial Narrow" w:eastAsia="Calibri" w:hAnsi="Arial Narrow" w:cs="Arial"/>
                <w:sz w:val="22"/>
                <w:szCs w:val="22"/>
                <w:lang w:val="hr-HR"/>
              </w:rPr>
            </w:pPr>
            <w:r w:rsidRPr="0005341E">
              <w:rPr>
                <w:rFonts w:ascii="Arial Narrow" w:eastAsia="Calibri" w:hAnsi="Arial Narrow" w:cs="Arial"/>
                <w:sz w:val="22"/>
                <w:szCs w:val="22"/>
                <w:lang w:val="hr-HR"/>
              </w:rPr>
              <w:t>1999. g. edukacija iz dobre kliničke prakse u istraživanjima, Certificat Brookwood Int Academy of HealthcareReserach</w:t>
            </w:r>
          </w:p>
          <w:p w:rsidR="00F26569" w:rsidRPr="0005341E" w:rsidRDefault="00F26569" w:rsidP="0005341E">
            <w:pPr>
              <w:autoSpaceDE w:val="0"/>
              <w:autoSpaceDN w:val="0"/>
              <w:adjustRightInd w:val="0"/>
              <w:spacing w:before="60" w:after="60"/>
              <w:rPr>
                <w:rFonts w:ascii="Arial Narrow" w:eastAsia="Calibri" w:hAnsi="Arial Narrow" w:cs="Arial"/>
                <w:sz w:val="22"/>
                <w:szCs w:val="22"/>
                <w:lang w:val="hr-HR"/>
              </w:rPr>
            </w:pPr>
            <w:r w:rsidRPr="0005341E">
              <w:rPr>
                <w:rFonts w:ascii="Arial Narrow" w:eastAsia="Calibri" w:hAnsi="Arial Narrow" w:cs="Arial"/>
                <w:sz w:val="22"/>
                <w:szCs w:val="22"/>
                <w:lang w:val="hr-HR"/>
              </w:rPr>
              <w:t>2009.g. Edukacija "Dobra klinička praksa i provođenje kliničkih ispitivanja". Ministarstvo zdravstva i socijalne skrbi R Hrvatske i Agencije za lijekove i medicinske proizvode R Hrvatske</w:t>
            </w:r>
          </w:p>
          <w:p w:rsidR="00F26569" w:rsidRPr="0005341E" w:rsidRDefault="00F26569"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Radno iskustvo</w:t>
            </w:r>
          </w:p>
          <w:p w:rsidR="00F26569" w:rsidRPr="0005341E" w:rsidRDefault="00F26569" w:rsidP="0005341E">
            <w:pPr>
              <w:autoSpaceDE w:val="0"/>
              <w:autoSpaceDN w:val="0"/>
              <w:adjustRightInd w:val="0"/>
              <w:spacing w:before="60" w:after="60"/>
              <w:rPr>
                <w:rFonts w:ascii="Arial Narrow" w:eastAsia="Calibri" w:hAnsi="Arial Narrow" w:cs="Arial"/>
                <w:sz w:val="22"/>
                <w:szCs w:val="22"/>
                <w:lang w:val="hr-HR"/>
              </w:rPr>
            </w:pPr>
            <w:r w:rsidRPr="0005341E">
              <w:rPr>
                <w:rFonts w:ascii="Arial Narrow" w:eastAsia="Calibri" w:hAnsi="Arial Narrow" w:cs="Arial"/>
                <w:sz w:val="22"/>
                <w:szCs w:val="22"/>
                <w:lang w:val="hr-HR"/>
              </w:rPr>
              <w:t>1980-1981.g. Hitna pomoć, Zagreb (pripravnički staž)</w:t>
            </w:r>
          </w:p>
          <w:p w:rsidR="00F26569" w:rsidRPr="0005341E" w:rsidRDefault="00F26569" w:rsidP="0005341E">
            <w:pPr>
              <w:autoSpaceDE w:val="0"/>
              <w:autoSpaceDN w:val="0"/>
              <w:adjustRightInd w:val="0"/>
              <w:spacing w:before="60" w:after="60"/>
              <w:rPr>
                <w:rFonts w:ascii="Arial Narrow" w:eastAsia="Calibri" w:hAnsi="Arial Narrow" w:cs="Arial"/>
                <w:sz w:val="22"/>
                <w:szCs w:val="22"/>
                <w:lang w:val="hr-HR"/>
              </w:rPr>
            </w:pPr>
            <w:r w:rsidRPr="0005341E">
              <w:rPr>
                <w:rFonts w:ascii="Arial Narrow" w:eastAsia="Calibri" w:hAnsi="Arial Narrow" w:cs="Arial"/>
                <w:sz w:val="22"/>
                <w:szCs w:val="22"/>
                <w:lang w:val="hr-HR"/>
              </w:rPr>
              <w:t>1981-1987.g. Interni odjel, Neuropsihijatrijska bolnica Popovača,</w:t>
            </w:r>
          </w:p>
          <w:p w:rsidR="00F26569" w:rsidRPr="0005341E" w:rsidRDefault="00F26569" w:rsidP="0005341E">
            <w:pPr>
              <w:spacing w:before="60" w:after="60"/>
              <w:rPr>
                <w:rFonts w:ascii="Arial Narrow" w:hAnsi="Arial Narrow" w:cs="Arial"/>
                <w:sz w:val="22"/>
                <w:szCs w:val="22"/>
                <w:lang w:val="hr-HR"/>
              </w:rPr>
            </w:pPr>
            <w:r w:rsidRPr="0005341E">
              <w:rPr>
                <w:rFonts w:ascii="Arial Narrow" w:eastAsia="Calibri" w:hAnsi="Arial Narrow" w:cs="Arial"/>
                <w:sz w:val="22"/>
                <w:szCs w:val="22"/>
                <w:lang w:val="hr-HR"/>
              </w:rPr>
              <w:t>1988 do sada Zavod za hematologiju, Interna Klinika, KBC Zagreb</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Nastavna aktivnost</w:t>
            </w:r>
          </w:p>
          <w:p w:rsidR="00F26569" w:rsidRPr="0005341E" w:rsidRDefault="00F26569" w:rsidP="0005341E">
            <w:pPr>
              <w:autoSpaceDE w:val="0"/>
              <w:autoSpaceDN w:val="0"/>
              <w:adjustRightInd w:val="0"/>
              <w:spacing w:before="60" w:after="60"/>
              <w:rPr>
                <w:rFonts w:ascii="Arial Narrow" w:eastAsia="Calibri" w:hAnsi="Arial Narrow" w:cs="Arial"/>
                <w:sz w:val="22"/>
                <w:szCs w:val="22"/>
                <w:lang w:val="hr-HR"/>
              </w:rPr>
            </w:pPr>
            <w:r w:rsidRPr="0005341E">
              <w:rPr>
                <w:rFonts w:ascii="Arial Narrow" w:eastAsia="Calibri" w:hAnsi="Arial Narrow" w:cs="Arial"/>
                <w:sz w:val="22"/>
                <w:szCs w:val="22"/>
                <w:lang w:val="hr-HR"/>
              </w:rPr>
              <w:t>1) Nositeljica kolegija izborni predmet: "Fiziološka uloga sustava hemostaze i značaj najčešćih poremećaja" IV semestar dodiplomske nastave, Medicinski fakultet Sveučilišta JJ Strossmayer u Osijeku</w:t>
            </w:r>
          </w:p>
          <w:p w:rsidR="00F26569" w:rsidRPr="0005341E" w:rsidRDefault="00F26569" w:rsidP="0005341E">
            <w:pPr>
              <w:autoSpaceDE w:val="0"/>
              <w:autoSpaceDN w:val="0"/>
              <w:adjustRightInd w:val="0"/>
              <w:spacing w:before="60" w:after="60"/>
              <w:rPr>
                <w:rFonts w:ascii="Arial Narrow" w:eastAsia="Calibri" w:hAnsi="Arial Narrow" w:cs="Arial"/>
                <w:sz w:val="22"/>
                <w:szCs w:val="22"/>
                <w:lang w:val="hr-HR"/>
              </w:rPr>
            </w:pPr>
            <w:r w:rsidRPr="0005341E">
              <w:rPr>
                <w:rFonts w:ascii="Arial Narrow" w:eastAsia="Calibri" w:hAnsi="Arial Narrow" w:cs="Arial"/>
                <w:sz w:val="22"/>
                <w:szCs w:val="22"/>
                <w:lang w:val="hr-HR"/>
              </w:rPr>
              <w:t>2) Nositeljica kolegija "Hematologija " i "Hematologija s laboratorijskim tehnologijama" Sveučilišni preddiplomski studij "Biomedicinsko laboratorijskih tehnologija", Medicinski fakultet, Sveučilišta JJ Strossmayer u Osijeku</w:t>
            </w:r>
          </w:p>
          <w:p w:rsidR="00F26569" w:rsidRPr="0005341E" w:rsidRDefault="00F26569" w:rsidP="0005341E">
            <w:pPr>
              <w:autoSpaceDE w:val="0"/>
              <w:autoSpaceDN w:val="0"/>
              <w:adjustRightInd w:val="0"/>
              <w:spacing w:before="60" w:after="60"/>
              <w:rPr>
                <w:rFonts w:ascii="Arial Narrow" w:eastAsia="Calibri" w:hAnsi="Arial Narrow" w:cs="Arial"/>
                <w:sz w:val="22"/>
                <w:szCs w:val="22"/>
                <w:lang w:val="hr-HR"/>
              </w:rPr>
            </w:pPr>
            <w:r w:rsidRPr="0005341E">
              <w:rPr>
                <w:rFonts w:ascii="Arial Narrow" w:eastAsia="Calibri" w:hAnsi="Arial Narrow" w:cs="Arial"/>
                <w:sz w:val="22"/>
                <w:szCs w:val="22"/>
                <w:lang w:val="hr-HR"/>
              </w:rPr>
              <w:t>3) Nositeljica kolegija "Laboratorijske tehnologije u hematologiji" Sveučilišni diplomski studij "Medicinsko laboratorijska dijagnostika"</w:t>
            </w:r>
          </w:p>
          <w:p w:rsidR="00F26569" w:rsidRPr="0005341E" w:rsidRDefault="00F26569" w:rsidP="0005341E">
            <w:pPr>
              <w:autoSpaceDE w:val="0"/>
              <w:autoSpaceDN w:val="0"/>
              <w:adjustRightInd w:val="0"/>
              <w:spacing w:before="60" w:after="60"/>
              <w:rPr>
                <w:rFonts w:ascii="Arial Narrow" w:eastAsia="Calibri" w:hAnsi="Arial Narrow" w:cs="Arial"/>
                <w:sz w:val="22"/>
                <w:szCs w:val="22"/>
                <w:lang w:val="hr-HR"/>
              </w:rPr>
            </w:pPr>
            <w:r w:rsidRPr="0005341E">
              <w:rPr>
                <w:rFonts w:ascii="Arial Narrow" w:eastAsia="Calibri" w:hAnsi="Arial Narrow" w:cs="Arial"/>
                <w:sz w:val="22"/>
                <w:szCs w:val="22"/>
                <w:lang w:val="hr-HR"/>
              </w:rPr>
              <w:t>4) Nastavnik na dodiplomskom studiju Interna medicina,  Medicinski fakultet, Sveučilišta JJ Strossmayer u Osijeku</w:t>
            </w:r>
          </w:p>
          <w:p w:rsidR="00F26569" w:rsidRPr="0005341E" w:rsidRDefault="00F26569" w:rsidP="0005341E">
            <w:pPr>
              <w:spacing w:before="60" w:after="60"/>
              <w:rPr>
                <w:rFonts w:ascii="Arial Narrow" w:eastAsia="Calibri" w:hAnsi="Arial Narrow" w:cs="Arial"/>
                <w:sz w:val="22"/>
                <w:szCs w:val="22"/>
                <w:lang w:val="hr-HR"/>
              </w:rPr>
            </w:pPr>
            <w:r w:rsidRPr="0005341E">
              <w:rPr>
                <w:rFonts w:ascii="Arial Narrow" w:eastAsia="Calibri" w:hAnsi="Arial Narrow" w:cs="Arial"/>
                <w:sz w:val="22"/>
                <w:szCs w:val="22"/>
                <w:lang w:val="hr-HR"/>
              </w:rPr>
              <w:t xml:space="preserve">5) Nastavnik na dodiplomskom studiju MF u Zagrebu, Interna medicina, </w:t>
            </w:r>
          </w:p>
          <w:p w:rsidR="00F26569" w:rsidRPr="0005341E" w:rsidRDefault="00F26569" w:rsidP="0005341E">
            <w:pPr>
              <w:spacing w:before="60" w:after="60"/>
              <w:rPr>
                <w:rFonts w:ascii="Arial Narrow" w:eastAsia="Calibri" w:hAnsi="Arial Narrow" w:cs="Arial"/>
                <w:sz w:val="22"/>
                <w:szCs w:val="22"/>
                <w:lang w:val="hr-HR"/>
              </w:rPr>
            </w:pPr>
            <w:r w:rsidRPr="0005341E">
              <w:rPr>
                <w:rFonts w:ascii="Arial Narrow" w:eastAsia="Calibri" w:hAnsi="Arial Narrow" w:cs="Arial"/>
                <w:sz w:val="22"/>
                <w:szCs w:val="22"/>
                <w:lang w:val="hr-HR"/>
              </w:rPr>
              <w:t xml:space="preserve">6) Nastavnik na dodiplomskom engleskom studiju Medicinski fakultet Zagreb </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 xml:space="preserve">Disertacija </w:t>
            </w:r>
            <w:r w:rsidRPr="0005341E">
              <w:rPr>
                <w:rFonts w:ascii="Arial Narrow" w:hAnsi="Arial Narrow" w:cs="Arial"/>
                <w:sz w:val="22"/>
                <w:szCs w:val="22"/>
                <w:lang w:val="hr-HR"/>
              </w:rPr>
              <w:t xml:space="preserve">(naslov i godina obrane) Interna medicina </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„Arterijska hipertenzija i čimbenici rizika ateroskleroze u bolesnika s hemofilijom“ 2004. godine. </w:t>
            </w:r>
          </w:p>
          <w:p w:rsidR="00F26569" w:rsidRPr="0005341E" w:rsidRDefault="00F26569"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Znanstvena aktivnost</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Pristupnica je znanstveno i istraživački aktivna u području hematologije, poremećaja hemostaze i nemaligne hematologije. Voditelj projekta „Dijagnostika i terapija poremećaja hemostaze“, suradnica na projektu „Dijagnostika i liječenje limfoma“, suradnica na projektu „Uloga genetskih i biokemijskih biljega u razvoju ranog moždanog udara“. </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b/>
                <w:sz w:val="22"/>
                <w:szCs w:val="22"/>
                <w:lang w:val="hr-HR"/>
              </w:rPr>
              <w:t>Publikacije</w:t>
            </w:r>
            <w:r w:rsidR="003B633F" w:rsidRPr="0005341E">
              <w:rPr>
                <w:rFonts w:ascii="Arial Narrow" w:hAnsi="Arial Narrow" w:cs="Arial"/>
                <w:sz w:val="22"/>
                <w:szCs w:val="22"/>
                <w:lang w:val="hr-HR"/>
              </w:rPr>
              <w:t> </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CC 44 Ostalo 45 (bez sažetaka i postera) </w:t>
            </w:r>
          </w:p>
          <w:p w:rsidR="00F26569" w:rsidRPr="0005341E" w:rsidRDefault="00F26569" w:rsidP="0005341E">
            <w:pPr>
              <w:spacing w:before="60" w:after="60"/>
              <w:rPr>
                <w:rFonts w:ascii="Arial Narrow" w:hAnsi="Arial Narrow" w:cs="Arial"/>
                <w:b/>
                <w:sz w:val="22"/>
                <w:szCs w:val="22"/>
                <w:lang w:val="hr-HR"/>
              </w:rPr>
            </w:pPr>
            <w:r w:rsidRPr="0005341E">
              <w:rPr>
                <w:rFonts w:ascii="Arial Narrow" w:hAnsi="Arial Narrow" w:cs="Arial"/>
                <w:b/>
                <w:sz w:val="22"/>
                <w:szCs w:val="22"/>
                <w:lang w:val="hr-HR"/>
              </w:rPr>
              <w:t>Osobni podaci</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Rođena u Zagrebu, udana i majka dvoje djece.</w:t>
            </w:r>
          </w:p>
        </w:tc>
      </w:tr>
      <w:tr w:rsidR="00F26569" w:rsidRPr="0005341E" w:rsidTr="00F000CC">
        <w:trPr>
          <w:trHeight w:val="991"/>
        </w:trPr>
        <w:tc>
          <w:tcPr>
            <w:tcW w:w="1959" w:type="dxa"/>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Popis radova objavljenih u posljednjih pet godina </w:t>
            </w:r>
            <w:r w:rsidR="00CB25F6" w:rsidRPr="0005341E">
              <w:rPr>
                <w:rFonts w:ascii="Arial Narrow" w:hAnsi="Arial Narrow" w:cs="Arial"/>
                <w:sz w:val="22"/>
                <w:szCs w:val="22"/>
                <w:lang w:val="hr-HR"/>
              </w:rPr>
              <w:t> </w:t>
            </w:r>
          </w:p>
        </w:tc>
        <w:tc>
          <w:tcPr>
            <w:tcW w:w="7328" w:type="dxa"/>
          </w:tcPr>
          <w:p w:rsidR="00F26569" w:rsidRPr="0005341E" w:rsidRDefault="00F26569" w:rsidP="0005341E">
            <w:pPr>
              <w:autoSpaceDE w:val="0"/>
              <w:autoSpaceDN w:val="0"/>
              <w:adjustRightInd w:val="0"/>
              <w:spacing w:before="60" w:after="60"/>
              <w:rPr>
                <w:rFonts w:ascii="Arial Narrow" w:eastAsia="Calibri" w:hAnsi="Arial Narrow" w:cs="Arial"/>
                <w:sz w:val="22"/>
                <w:szCs w:val="22"/>
                <w:lang w:val="hr-HR"/>
              </w:rPr>
            </w:pPr>
            <w:r w:rsidRPr="0005341E">
              <w:rPr>
                <w:rFonts w:ascii="Arial Narrow" w:eastAsia="Calibri" w:hAnsi="Arial Narrow" w:cs="Arial"/>
                <w:sz w:val="22"/>
                <w:szCs w:val="22"/>
                <w:lang w:val="hr-HR"/>
              </w:rPr>
              <w:t xml:space="preserve">1.Jimines.Yuste V, Auerswald G, Benson G, Lambert T, Morfini M, Remor E, Zupancic Salek S.Achieving and maintaining an optimal through level for prophylaxis in haemophilia: the past, the present and the future. </w:t>
            </w:r>
          </w:p>
          <w:p w:rsidR="00F26569" w:rsidRPr="0005341E" w:rsidRDefault="00F26569" w:rsidP="0005341E">
            <w:pPr>
              <w:autoSpaceDE w:val="0"/>
              <w:autoSpaceDN w:val="0"/>
              <w:adjustRightInd w:val="0"/>
              <w:spacing w:before="60" w:after="60"/>
              <w:rPr>
                <w:rFonts w:ascii="Arial Narrow" w:eastAsia="Calibri" w:hAnsi="Arial Narrow" w:cs="Arial"/>
                <w:sz w:val="22"/>
                <w:szCs w:val="22"/>
                <w:lang w:val="hr-HR"/>
              </w:rPr>
            </w:pPr>
            <w:r w:rsidRPr="0005341E">
              <w:rPr>
                <w:rFonts w:ascii="Arial Narrow" w:eastAsia="Calibri" w:hAnsi="Arial Narrow" w:cs="Arial"/>
                <w:sz w:val="22"/>
                <w:szCs w:val="22"/>
                <w:lang w:val="hr-HR"/>
              </w:rPr>
              <w:t>BLOOD TRANSF Volume: 12 Issue:3 Pages: 31-49. 2014</w:t>
            </w:r>
          </w:p>
          <w:p w:rsidR="00F26569" w:rsidRPr="0005341E" w:rsidRDefault="00F26569" w:rsidP="0005341E">
            <w:pPr>
              <w:autoSpaceDE w:val="0"/>
              <w:autoSpaceDN w:val="0"/>
              <w:adjustRightInd w:val="0"/>
              <w:spacing w:before="60" w:after="60"/>
              <w:rPr>
                <w:rFonts w:ascii="Arial Narrow" w:eastAsia="Calibri" w:hAnsi="Arial Narrow" w:cs="Arial"/>
                <w:sz w:val="22"/>
                <w:szCs w:val="22"/>
                <w:lang w:val="hr-HR"/>
              </w:rPr>
            </w:pPr>
            <w:r w:rsidRPr="0005341E">
              <w:rPr>
                <w:rFonts w:ascii="Arial Narrow" w:eastAsia="Calibri" w:hAnsi="Arial Narrow" w:cs="Arial"/>
                <w:sz w:val="22"/>
                <w:szCs w:val="22"/>
                <w:lang w:val="hr-HR"/>
              </w:rPr>
              <w:t>2.Zupančić Šalek S, Benson G, Elezović I, Krenn V, Ljung R, Morfini M, Remor E, Santagostino E, Sorenson The need for speed in the management of haemophilia patients with inhibitors. HAEMOPHILIA Volume: 17 Issue:1 Pages:95-102.: 2011</w:t>
            </w:r>
          </w:p>
          <w:p w:rsidR="00F26569" w:rsidRPr="0005341E" w:rsidRDefault="00F26569" w:rsidP="0005341E">
            <w:pPr>
              <w:spacing w:before="60" w:after="60"/>
              <w:ind w:right="-108"/>
              <w:jc w:val="both"/>
              <w:rPr>
                <w:rFonts w:ascii="Arial Narrow" w:hAnsi="Arial Narrow" w:cs="Arial"/>
                <w:b/>
                <w:sz w:val="22"/>
                <w:szCs w:val="22"/>
              </w:rPr>
            </w:pPr>
            <w:r w:rsidRPr="0005341E">
              <w:rPr>
                <w:rFonts w:ascii="Arial Narrow" w:eastAsia="Calibri" w:hAnsi="Arial Narrow" w:cs="Arial"/>
                <w:sz w:val="22"/>
                <w:szCs w:val="22"/>
                <w:lang w:val="hr-HR"/>
              </w:rPr>
              <w:t>3.</w:t>
            </w:r>
            <w:r w:rsidRPr="0005341E">
              <w:rPr>
                <w:rFonts w:ascii="Arial Narrow" w:hAnsi="Arial Narrow" w:cs="Arial"/>
                <w:sz w:val="22"/>
                <w:szCs w:val="22"/>
                <w:lang w:val="hr-HR"/>
              </w:rPr>
              <w:t xml:space="preserve"> de Paula EV, Kavakli K, Mahlangu J, Ayob Y, Lentz SR, Morfini M, Nemes L, </w:t>
            </w:r>
            <w:r w:rsidRPr="0005341E">
              <w:rPr>
                <w:rFonts w:ascii="Arial Narrow" w:hAnsi="Arial Narrow" w:cs="Arial"/>
                <w:sz w:val="22"/>
                <w:szCs w:val="22"/>
                <w:u w:val="single"/>
                <w:lang w:val="hr-HR"/>
              </w:rPr>
              <w:t>Šalek SZ,</w:t>
            </w:r>
            <w:r w:rsidRPr="0005341E">
              <w:rPr>
                <w:rFonts w:ascii="Arial Narrow" w:hAnsi="Arial Narrow" w:cs="Arial"/>
                <w:sz w:val="22"/>
                <w:szCs w:val="22"/>
                <w:lang w:val="hr-HR"/>
              </w:rPr>
              <w:t xml:space="preserve"> Shima M, Windyga J et al. </w:t>
            </w:r>
            <w:r w:rsidRPr="0005341E">
              <w:rPr>
                <w:rFonts w:ascii="Arial Narrow" w:hAnsi="Arial Narrow" w:cs="Arial"/>
                <w:sz w:val="22"/>
                <w:szCs w:val="22"/>
              </w:rPr>
              <w:t>Recombinant factor VIIa analog (vatreptacog alfa) activated for treatment of joint bleeds in hemophilia patients with inhibitors: a randomized controlled trial. J Thromb Haemost 2012, Jan 10, (1) 81-9</w:t>
            </w:r>
            <w:r w:rsidRPr="0005341E">
              <w:rPr>
                <w:rFonts w:ascii="Arial Narrow" w:hAnsi="Arial Narrow" w:cs="Arial"/>
                <w:b/>
                <w:sz w:val="22"/>
                <w:szCs w:val="22"/>
              </w:rPr>
              <w:t>.</w:t>
            </w:r>
          </w:p>
          <w:p w:rsidR="00F26569" w:rsidRPr="0005341E" w:rsidRDefault="00F26569" w:rsidP="0005341E">
            <w:pPr>
              <w:spacing w:before="60" w:after="60"/>
              <w:ind w:right="-108"/>
              <w:jc w:val="both"/>
              <w:rPr>
                <w:rFonts w:ascii="Arial Narrow" w:hAnsi="Arial Narrow" w:cs="Arial"/>
                <w:sz w:val="22"/>
                <w:szCs w:val="22"/>
              </w:rPr>
            </w:pPr>
            <w:r w:rsidRPr="0005341E">
              <w:rPr>
                <w:rFonts w:ascii="Arial Narrow" w:hAnsi="Arial Narrow" w:cs="Arial"/>
                <w:sz w:val="22"/>
                <w:szCs w:val="22"/>
              </w:rPr>
              <w:t>4.Auerswald G</w:t>
            </w:r>
            <w:r w:rsidRPr="0005341E">
              <w:rPr>
                <w:rFonts w:ascii="Arial Narrow" w:hAnsi="Arial Narrow" w:cs="Arial"/>
                <w:b/>
                <w:sz w:val="22"/>
                <w:szCs w:val="22"/>
                <w:u w:val="single"/>
              </w:rPr>
              <w:t xml:space="preserve">, </w:t>
            </w:r>
            <w:r w:rsidRPr="0005341E">
              <w:rPr>
                <w:rFonts w:ascii="Arial Narrow" w:hAnsi="Arial Narrow" w:cs="Arial"/>
                <w:sz w:val="22"/>
                <w:szCs w:val="22"/>
                <w:u w:val="single"/>
              </w:rPr>
              <w:t>Zupančić-Šalek S,</w:t>
            </w:r>
            <w:r w:rsidRPr="0005341E">
              <w:rPr>
                <w:rFonts w:ascii="Arial Narrow" w:hAnsi="Arial Narrow" w:cs="Arial"/>
                <w:sz w:val="22"/>
                <w:szCs w:val="22"/>
              </w:rPr>
              <w:t xml:space="preserve">Benson G, Elezović I, Lambert T, morfini M, Pasi J, Remor E, Santagostino E, Salaj P, Ljung R. Beyond patient benefit: clinical development in hemophilia. Hematology, 2012, 17, 1, 1-8. </w:t>
            </w:r>
          </w:p>
          <w:p w:rsidR="00F26569" w:rsidRPr="0005341E" w:rsidRDefault="00F26569" w:rsidP="0005341E">
            <w:pPr>
              <w:spacing w:before="60" w:after="60"/>
              <w:ind w:right="-108"/>
              <w:jc w:val="both"/>
              <w:rPr>
                <w:rFonts w:ascii="Arial Narrow" w:hAnsi="Arial Narrow" w:cs="Arial"/>
                <w:b/>
                <w:sz w:val="22"/>
                <w:szCs w:val="22"/>
              </w:rPr>
            </w:pPr>
            <w:r w:rsidRPr="0005341E">
              <w:rPr>
                <w:rFonts w:ascii="Arial Narrow" w:hAnsi="Arial Narrow" w:cs="Arial"/>
                <w:sz w:val="22"/>
                <w:szCs w:val="22"/>
              </w:rPr>
              <w:t>5.</w:t>
            </w:r>
            <w:r w:rsidRPr="0005341E">
              <w:rPr>
                <w:rFonts w:ascii="Arial Narrow" w:hAnsi="Arial Narrow" w:cs="Arial"/>
                <w:sz w:val="22"/>
                <w:szCs w:val="22"/>
                <w:lang w:val="de-DE"/>
              </w:rPr>
              <w:t xml:space="preserve"> Ljung R, Auerswald G, Benson G, Jetter A, jimines-Yuste V, Lambert T, Morfini M, Remor E, Sorenson B, </w:t>
            </w:r>
            <w:r w:rsidRPr="0005341E">
              <w:rPr>
                <w:rFonts w:ascii="Arial Narrow" w:hAnsi="Arial Narrow" w:cs="Arial"/>
                <w:sz w:val="22"/>
                <w:szCs w:val="22"/>
                <w:u w:val="single"/>
                <w:lang w:val="de-DE"/>
              </w:rPr>
              <w:t>Salek SZ.</w:t>
            </w:r>
            <w:r w:rsidRPr="0005341E">
              <w:rPr>
                <w:rFonts w:ascii="Arial Narrow" w:hAnsi="Arial Narrow" w:cs="Arial"/>
                <w:sz w:val="22"/>
                <w:szCs w:val="22"/>
              </w:rPr>
              <w:t xml:space="preserve">Novel coagulation factor concentrates. Issues relating to their clinical implementation and pharmacokinetic assessment for optimal prophylaxis in haemophilia patients. Haemophilia, 2013 Feb 6. </w:t>
            </w:r>
          </w:p>
          <w:p w:rsidR="00F26569" w:rsidRPr="0005341E" w:rsidRDefault="00F26569" w:rsidP="0005341E">
            <w:pPr>
              <w:spacing w:before="60" w:after="60"/>
              <w:ind w:right="-108"/>
              <w:jc w:val="both"/>
              <w:rPr>
                <w:rStyle w:val="st"/>
                <w:rFonts w:ascii="Arial Narrow" w:hAnsi="Arial Narrow" w:cs="Arial"/>
                <w:color w:val="222222"/>
                <w:sz w:val="22"/>
                <w:szCs w:val="22"/>
              </w:rPr>
            </w:pPr>
            <w:r w:rsidRPr="0005341E">
              <w:rPr>
                <w:rFonts w:ascii="Arial Narrow" w:hAnsi="Arial Narrow" w:cs="Arial"/>
                <w:color w:val="000000"/>
                <w:sz w:val="22"/>
                <w:szCs w:val="22"/>
              </w:rPr>
              <w:t>6.</w:t>
            </w:r>
            <w:hyperlink r:id="rId632" w:history="1">
              <w:r w:rsidRPr="0005341E">
                <w:rPr>
                  <w:rStyle w:val="Hyperlink"/>
                  <w:rFonts w:ascii="Arial Narrow" w:hAnsi="Arial Narrow" w:cs="Arial"/>
                  <w:color w:val="000000"/>
                  <w:sz w:val="22"/>
                  <w:szCs w:val="22"/>
                </w:rPr>
                <w:t>Lentz SR</w:t>
              </w:r>
            </w:hyperlink>
            <w:r w:rsidRPr="0005341E">
              <w:rPr>
                <w:rFonts w:ascii="Arial Narrow" w:hAnsi="Arial Narrow" w:cs="Arial"/>
                <w:color w:val="000000"/>
                <w:sz w:val="22"/>
                <w:szCs w:val="22"/>
              </w:rPr>
              <w:t xml:space="preserve">, </w:t>
            </w:r>
            <w:hyperlink r:id="rId633" w:history="1">
              <w:r w:rsidRPr="0005341E">
                <w:rPr>
                  <w:rStyle w:val="Hyperlink"/>
                  <w:rFonts w:ascii="Arial Narrow" w:hAnsi="Arial Narrow" w:cs="Arial"/>
                  <w:color w:val="000000"/>
                  <w:sz w:val="22"/>
                  <w:szCs w:val="22"/>
                </w:rPr>
                <w:t>Misgav M</w:t>
              </w:r>
            </w:hyperlink>
            <w:r w:rsidRPr="0005341E">
              <w:rPr>
                <w:rFonts w:ascii="Arial Narrow" w:hAnsi="Arial Narrow" w:cs="Arial"/>
                <w:color w:val="000000"/>
                <w:sz w:val="22"/>
                <w:szCs w:val="22"/>
              </w:rPr>
              <w:t xml:space="preserve">, </w:t>
            </w:r>
            <w:hyperlink r:id="rId634" w:history="1">
              <w:r w:rsidRPr="0005341E">
                <w:rPr>
                  <w:rStyle w:val="Hyperlink"/>
                  <w:rFonts w:ascii="Arial Narrow" w:hAnsi="Arial Narrow" w:cs="Arial"/>
                  <w:color w:val="000000"/>
                  <w:sz w:val="22"/>
                  <w:szCs w:val="22"/>
                </w:rPr>
                <w:t>Ozelo M</w:t>
              </w:r>
            </w:hyperlink>
            <w:r w:rsidRPr="0005341E">
              <w:rPr>
                <w:rFonts w:ascii="Arial Narrow" w:hAnsi="Arial Narrow" w:cs="Arial"/>
                <w:color w:val="000000"/>
                <w:sz w:val="22"/>
                <w:szCs w:val="22"/>
              </w:rPr>
              <w:t xml:space="preserve">, </w:t>
            </w:r>
            <w:hyperlink r:id="rId635" w:history="1">
              <w:r w:rsidRPr="0005341E">
                <w:rPr>
                  <w:rStyle w:val="Hyperlink"/>
                  <w:rFonts w:ascii="Arial Narrow" w:hAnsi="Arial Narrow" w:cs="Arial"/>
                  <w:color w:val="000000"/>
                  <w:sz w:val="22"/>
                  <w:szCs w:val="22"/>
                </w:rPr>
                <w:t>Salek SZ</w:t>
              </w:r>
            </w:hyperlink>
            <w:r w:rsidRPr="0005341E">
              <w:rPr>
                <w:rFonts w:ascii="Arial Narrow" w:hAnsi="Arial Narrow" w:cs="Arial"/>
                <w:b/>
                <w:color w:val="000000"/>
                <w:sz w:val="22"/>
                <w:szCs w:val="22"/>
                <w:u w:val="single"/>
              </w:rPr>
              <w:t xml:space="preserve">, </w:t>
            </w:r>
            <w:hyperlink r:id="rId636" w:history="1">
              <w:r w:rsidRPr="0005341E">
                <w:rPr>
                  <w:rStyle w:val="Hyperlink"/>
                  <w:rFonts w:ascii="Arial Narrow" w:hAnsi="Arial Narrow" w:cs="Arial"/>
                  <w:color w:val="000000"/>
                  <w:sz w:val="22"/>
                  <w:szCs w:val="22"/>
                </w:rPr>
                <w:t>Veljkovic D</w:t>
              </w:r>
            </w:hyperlink>
            <w:r w:rsidRPr="0005341E">
              <w:rPr>
                <w:rFonts w:ascii="Arial Narrow" w:hAnsi="Arial Narrow" w:cs="Arial"/>
                <w:color w:val="000000"/>
                <w:sz w:val="22"/>
                <w:szCs w:val="22"/>
              </w:rPr>
              <w:t xml:space="preserve">, </w:t>
            </w:r>
            <w:hyperlink r:id="rId637" w:history="1">
              <w:r w:rsidRPr="0005341E">
                <w:rPr>
                  <w:rStyle w:val="Hyperlink"/>
                  <w:rFonts w:ascii="Arial Narrow" w:hAnsi="Arial Narrow" w:cs="Arial"/>
                  <w:color w:val="000000"/>
                  <w:sz w:val="22"/>
                  <w:szCs w:val="22"/>
                </w:rPr>
                <w:t>Recht M</w:t>
              </w:r>
            </w:hyperlink>
            <w:r w:rsidRPr="0005341E">
              <w:rPr>
                <w:rFonts w:ascii="Arial Narrow" w:hAnsi="Arial Narrow" w:cs="Arial"/>
                <w:color w:val="000000"/>
                <w:sz w:val="22"/>
                <w:szCs w:val="22"/>
              </w:rPr>
              <w:t xml:space="preserve">, </w:t>
            </w:r>
            <w:hyperlink r:id="rId638" w:history="1">
              <w:r w:rsidRPr="0005341E">
                <w:rPr>
                  <w:rStyle w:val="Hyperlink"/>
                  <w:rFonts w:ascii="Arial Narrow" w:hAnsi="Arial Narrow" w:cs="Arial"/>
                  <w:color w:val="000000"/>
                  <w:sz w:val="22"/>
                  <w:szCs w:val="22"/>
                </w:rPr>
                <w:t>Cerqueira M</w:t>
              </w:r>
            </w:hyperlink>
            <w:r w:rsidRPr="0005341E">
              <w:rPr>
                <w:rFonts w:ascii="Arial Narrow" w:hAnsi="Arial Narrow" w:cs="Arial"/>
                <w:color w:val="000000"/>
                <w:sz w:val="22"/>
                <w:szCs w:val="22"/>
              </w:rPr>
              <w:t xml:space="preserve">, </w:t>
            </w:r>
            <w:hyperlink r:id="rId639" w:history="1">
              <w:r w:rsidRPr="0005341E">
                <w:rPr>
                  <w:rStyle w:val="Hyperlink"/>
                  <w:rFonts w:ascii="Arial Narrow" w:hAnsi="Arial Narrow" w:cs="Arial"/>
                  <w:color w:val="000000"/>
                  <w:sz w:val="22"/>
                  <w:szCs w:val="22"/>
                </w:rPr>
                <w:t>Tiede A</w:t>
              </w:r>
            </w:hyperlink>
            <w:r w:rsidRPr="0005341E">
              <w:rPr>
                <w:rFonts w:ascii="Arial Narrow" w:hAnsi="Arial Narrow" w:cs="Arial"/>
                <w:color w:val="000000"/>
                <w:sz w:val="22"/>
                <w:szCs w:val="22"/>
              </w:rPr>
              <w:t xml:space="preserve">, </w:t>
            </w:r>
            <w:hyperlink r:id="rId640" w:history="1">
              <w:r w:rsidRPr="0005341E">
                <w:rPr>
                  <w:rStyle w:val="Hyperlink"/>
                  <w:rFonts w:ascii="Arial Narrow" w:hAnsi="Arial Narrow" w:cs="Arial"/>
                  <w:color w:val="000000"/>
                  <w:sz w:val="22"/>
                  <w:szCs w:val="22"/>
                </w:rPr>
                <w:t>Brand B</w:t>
              </w:r>
            </w:hyperlink>
            <w:r w:rsidRPr="0005341E">
              <w:rPr>
                <w:rFonts w:ascii="Arial Narrow" w:hAnsi="Arial Narrow" w:cs="Arial"/>
                <w:color w:val="000000"/>
                <w:sz w:val="22"/>
                <w:szCs w:val="22"/>
              </w:rPr>
              <w:t xml:space="preserve">, </w:t>
            </w:r>
            <w:hyperlink r:id="rId641" w:history="1">
              <w:r w:rsidRPr="0005341E">
                <w:rPr>
                  <w:rStyle w:val="Hyperlink"/>
                  <w:rFonts w:ascii="Arial Narrow" w:hAnsi="Arial Narrow" w:cs="Arial"/>
                  <w:color w:val="000000"/>
                  <w:sz w:val="22"/>
                  <w:szCs w:val="22"/>
                </w:rPr>
                <w:t>Mancuso ME</w:t>
              </w:r>
            </w:hyperlink>
            <w:r w:rsidRPr="0005341E">
              <w:rPr>
                <w:rFonts w:ascii="Arial Narrow" w:hAnsi="Arial Narrow" w:cs="Arial"/>
                <w:color w:val="000000"/>
                <w:sz w:val="22"/>
                <w:szCs w:val="22"/>
              </w:rPr>
              <w:t xml:space="preserve">, </w:t>
            </w:r>
            <w:hyperlink r:id="rId642" w:history="1">
              <w:r w:rsidRPr="0005341E">
                <w:rPr>
                  <w:rStyle w:val="Hyperlink"/>
                  <w:rFonts w:ascii="Arial Narrow" w:hAnsi="Arial Narrow" w:cs="Arial"/>
                  <w:color w:val="000000"/>
                  <w:sz w:val="22"/>
                  <w:szCs w:val="22"/>
                </w:rPr>
                <w:t>Seremetis S</w:t>
              </w:r>
            </w:hyperlink>
            <w:r w:rsidRPr="0005341E">
              <w:rPr>
                <w:rFonts w:ascii="Arial Narrow" w:hAnsi="Arial Narrow" w:cs="Arial"/>
                <w:color w:val="000000"/>
                <w:sz w:val="22"/>
                <w:szCs w:val="22"/>
              </w:rPr>
              <w:t xml:space="preserve">, </w:t>
            </w:r>
            <w:hyperlink r:id="rId643" w:history="1">
              <w:r w:rsidRPr="0005341E">
                <w:rPr>
                  <w:rStyle w:val="Hyperlink"/>
                  <w:rFonts w:ascii="Arial Narrow" w:hAnsi="Arial Narrow" w:cs="Arial"/>
                  <w:color w:val="000000"/>
                  <w:sz w:val="22"/>
                  <w:szCs w:val="22"/>
                </w:rPr>
                <w:t>Lindblom A</w:t>
              </w:r>
            </w:hyperlink>
            <w:r w:rsidRPr="0005341E">
              <w:rPr>
                <w:rFonts w:ascii="Arial Narrow" w:hAnsi="Arial Narrow" w:cs="Arial"/>
                <w:color w:val="000000"/>
                <w:sz w:val="22"/>
                <w:szCs w:val="22"/>
              </w:rPr>
              <w:t xml:space="preserve">, </w:t>
            </w:r>
            <w:hyperlink r:id="rId644" w:history="1">
              <w:r w:rsidRPr="0005341E">
                <w:rPr>
                  <w:rStyle w:val="Hyperlink"/>
                  <w:rFonts w:ascii="Arial Narrow" w:hAnsi="Arial Narrow" w:cs="Arial"/>
                  <w:color w:val="000000"/>
                  <w:sz w:val="22"/>
                  <w:szCs w:val="22"/>
                </w:rPr>
                <w:t>Martinowitz U</w:t>
              </w:r>
            </w:hyperlink>
            <w:r w:rsidRPr="0005341E">
              <w:rPr>
                <w:rFonts w:ascii="Arial Narrow" w:hAnsi="Arial Narrow" w:cs="Arial"/>
                <w:color w:val="000000"/>
                <w:sz w:val="22"/>
                <w:szCs w:val="22"/>
              </w:rPr>
              <w:t xml:space="preserve">. Results from a large multinational clinical trial (guardian™1) using prophylactic treatment with turoctocog alfa in adolescent and adult patients with severe haemophilia A: safety and efficacy. Haemophilia  2013, </w:t>
            </w:r>
            <w:r w:rsidRPr="0005341E">
              <w:rPr>
                <w:rStyle w:val="st"/>
                <w:rFonts w:ascii="Arial Narrow" w:hAnsi="Arial Narrow" w:cs="Arial"/>
                <w:color w:val="222222"/>
                <w:sz w:val="22"/>
                <w:szCs w:val="22"/>
              </w:rPr>
              <w:t>Sep;19(5):691-7.</w:t>
            </w:r>
          </w:p>
          <w:p w:rsidR="00F26569" w:rsidRPr="0005341E" w:rsidRDefault="00F26569" w:rsidP="0005341E">
            <w:pPr>
              <w:spacing w:before="60" w:after="60"/>
              <w:ind w:right="-108"/>
              <w:jc w:val="both"/>
              <w:rPr>
                <w:rFonts w:ascii="Arial Narrow" w:hAnsi="Arial Narrow" w:cs="Arial"/>
                <w:sz w:val="22"/>
                <w:szCs w:val="22"/>
              </w:rPr>
            </w:pPr>
            <w:r w:rsidRPr="0005341E">
              <w:rPr>
                <w:rStyle w:val="st"/>
                <w:rFonts w:ascii="Arial Narrow" w:hAnsi="Arial Narrow" w:cs="Arial"/>
                <w:color w:val="222222"/>
                <w:sz w:val="22"/>
                <w:szCs w:val="22"/>
              </w:rPr>
              <w:t>7.</w:t>
            </w:r>
            <w:r w:rsidRPr="0005341E">
              <w:rPr>
                <w:rFonts w:ascii="Arial Narrow" w:hAnsi="Arial Narrow" w:cs="Arial"/>
                <w:sz w:val="22"/>
                <w:szCs w:val="22"/>
              </w:rPr>
              <w:t xml:space="preserve"> Benson G, Auerswald G, Elezović I, Lambert T, Ljung R, Morfini M, Remor E, </w:t>
            </w:r>
            <w:r w:rsidRPr="0005341E">
              <w:rPr>
                <w:rFonts w:ascii="Arial Narrow" w:hAnsi="Arial Narrow" w:cs="Arial"/>
                <w:sz w:val="22"/>
                <w:szCs w:val="22"/>
                <w:u w:val="single"/>
              </w:rPr>
              <w:t>Zupančić Šalek S</w:t>
            </w:r>
            <w:r w:rsidRPr="0005341E">
              <w:rPr>
                <w:rFonts w:ascii="Arial Narrow" w:hAnsi="Arial Narrow" w:cs="Arial"/>
                <w:sz w:val="22"/>
                <w:szCs w:val="22"/>
              </w:rPr>
              <w:t xml:space="preserve">. Immune tolerance induction in patients with inhibitors:expert panel views and recommendations for clinical practice. Europ. J Haematology 88 (371-379), 2012. </w:t>
            </w:r>
          </w:p>
          <w:p w:rsidR="00F26569" w:rsidRPr="0005341E" w:rsidRDefault="00F26569" w:rsidP="0005341E">
            <w:pPr>
              <w:spacing w:before="60" w:after="60"/>
              <w:ind w:right="-108"/>
              <w:jc w:val="both"/>
              <w:rPr>
                <w:rFonts w:ascii="Arial Narrow" w:hAnsi="Arial Narrow" w:cs="Arial"/>
                <w:sz w:val="22"/>
                <w:szCs w:val="22"/>
              </w:rPr>
            </w:pPr>
            <w:r w:rsidRPr="0005341E">
              <w:rPr>
                <w:rFonts w:ascii="Arial Narrow" w:hAnsi="Arial Narrow" w:cs="Arial"/>
                <w:sz w:val="22"/>
                <w:szCs w:val="22"/>
              </w:rPr>
              <w:t xml:space="preserve">8. Miloš M, Coen Herak D, Zupančić Šalek S, Zadro R. New quantitative aPTT waveform analysis and its application in laboratory management of haemophilia A patients. Haemophilia 20(6) 898-904, 2014. </w:t>
            </w:r>
          </w:p>
          <w:p w:rsidR="00F26569" w:rsidRPr="0005341E" w:rsidRDefault="00F26569" w:rsidP="0005341E">
            <w:pPr>
              <w:spacing w:before="60" w:after="60"/>
              <w:ind w:right="-108"/>
              <w:jc w:val="both"/>
              <w:rPr>
                <w:rFonts w:ascii="Arial Narrow" w:hAnsi="Arial Narrow" w:cs="Arial"/>
                <w:b/>
                <w:sz w:val="22"/>
                <w:szCs w:val="22"/>
              </w:rPr>
            </w:pPr>
            <w:r w:rsidRPr="0005341E">
              <w:rPr>
                <w:rFonts w:ascii="Arial Narrow" w:hAnsi="Arial Narrow" w:cs="Arial"/>
                <w:sz w:val="22"/>
                <w:szCs w:val="22"/>
              </w:rPr>
              <w:t xml:space="preserve">9.Morfini M, Benson G, Jimenez-Yuste V, Ljung R, Mannucci PM, Pasta G, Remor E, </w:t>
            </w:r>
            <w:r w:rsidRPr="0005341E">
              <w:rPr>
                <w:rFonts w:ascii="Arial Narrow" w:hAnsi="Arial Narrow" w:cs="Arial"/>
                <w:b/>
                <w:sz w:val="22"/>
                <w:szCs w:val="22"/>
                <w:u w:val="single"/>
              </w:rPr>
              <w:t xml:space="preserve">Zupančić Šalek S. </w:t>
            </w:r>
            <w:r w:rsidRPr="0005341E">
              <w:rPr>
                <w:rFonts w:ascii="Arial Narrow" w:hAnsi="Arial Narrow" w:cs="Arial"/>
                <w:sz w:val="22"/>
                <w:szCs w:val="22"/>
              </w:rPr>
              <w:t>Tailoring care to hemophilia patients' needs: which specialty and when? Blood Transfus. 2015, 20: 1-7</w:t>
            </w:r>
            <w:r w:rsidRPr="0005341E">
              <w:rPr>
                <w:rFonts w:ascii="Arial Narrow" w:hAnsi="Arial Narrow" w:cs="Arial"/>
                <w:b/>
                <w:sz w:val="22"/>
                <w:szCs w:val="22"/>
              </w:rPr>
              <w:t>.</w:t>
            </w:r>
          </w:p>
          <w:p w:rsidR="00F26569" w:rsidRPr="0005341E" w:rsidRDefault="00F26569" w:rsidP="0005341E">
            <w:pPr>
              <w:spacing w:before="60" w:after="60"/>
              <w:ind w:right="-108"/>
              <w:jc w:val="both"/>
              <w:rPr>
                <w:rFonts w:ascii="Arial Narrow" w:hAnsi="Arial Narrow" w:cs="Arial"/>
                <w:b/>
                <w:sz w:val="22"/>
                <w:szCs w:val="22"/>
              </w:rPr>
            </w:pPr>
            <w:r w:rsidRPr="0005341E">
              <w:rPr>
                <w:rFonts w:ascii="Arial Narrow" w:hAnsi="Arial Narrow" w:cs="Arial"/>
                <w:color w:val="000000"/>
                <w:sz w:val="22"/>
                <w:szCs w:val="22"/>
              </w:rPr>
              <w:t xml:space="preserve">10. Sorensen Benny, Auerswald G, Benson G, Elezović I, Felder M, Lambert T, Morfini M, Rembor E, Salaj P, Santagostino E, </w:t>
            </w:r>
            <w:r w:rsidRPr="0005341E">
              <w:rPr>
                <w:rFonts w:ascii="Arial Narrow" w:hAnsi="Arial Narrow" w:cs="Arial"/>
                <w:b/>
                <w:color w:val="000000"/>
                <w:sz w:val="22"/>
                <w:szCs w:val="22"/>
              </w:rPr>
              <w:t xml:space="preserve">Z Šalek S, </w:t>
            </w:r>
            <w:r w:rsidRPr="0005341E">
              <w:rPr>
                <w:rFonts w:ascii="Arial Narrow" w:hAnsi="Arial Narrow" w:cs="Arial"/>
                <w:color w:val="000000"/>
                <w:sz w:val="22"/>
                <w:szCs w:val="22"/>
              </w:rPr>
              <w:t xml:space="preserve">Ljung R. Rationale for individualizing haemophilia care. Blood Coagul Fibrinolysis 2015 Dec; 26(8):849-57. </w:t>
            </w:r>
          </w:p>
        </w:tc>
      </w:tr>
      <w:tr w:rsidR="00F26569" w:rsidRPr="0005341E" w:rsidTr="00D73881">
        <w:tc>
          <w:tcPr>
            <w:tcW w:w="1959" w:type="dxa"/>
            <w:vAlign w:val="center"/>
          </w:tcPr>
          <w:p w:rsidR="00F26569" w:rsidRPr="0005341E" w:rsidRDefault="00F26569"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Datum zadnjeg izbora u znanstveno-nastavno ili nastavno zvanje i naziv zvanja</w:t>
            </w:r>
          </w:p>
        </w:tc>
        <w:tc>
          <w:tcPr>
            <w:tcW w:w="7328" w:type="dxa"/>
          </w:tcPr>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02.04.2014. izbor u znanstveno zvanje znanstvenog savjetnika. </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2015.g. izabrana za izvanrednog profesora u kumulativnom odnosu na Katedri za internu medicinu, obiteljsku medicinu i povijest medicine Medicinski fakultet Sveučilišta J J Strossmayer u Osijeku</w:t>
            </w:r>
          </w:p>
          <w:p w:rsidR="00F26569" w:rsidRPr="0005341E" w:rsidRDefault="00F26569"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2009.g. izabrana za naslovnog docenta na Katedri za internu medicinu na Medicinskom fakultetu u Zagrebu</w:t>
            </w:r>
          </w:p>
          <w:p w:rsidR="00F26569" w:rsidRPr="0005341E" w:rsidRDefault="00F26569" w:rsidP="0005341E">
            <w:pPr>
              <w:spacing w:before="60" w:after="60"/>
              <w:rPr>
                <w:rFonts w:ascii="Arial Narrow" w:hAnsi="Arial Narrow" w:cs="Arial"/>
                <w:sz w:val="22"/>
                <w:szCs w:val="22"/>
                <w:lang w:val="hr-HR"/>
              </w:rPr>
            </w:pPr>
          </w:p>
        </w:tc>
      </w:tr>
    </w:tbl>
    <w:p w:rsidR="00F26569" w:rsidRPr="0005341E" w:rsidRDefault="00F26569" w:rsidP="0005341E">
      <w:pPr>
        <w:spacing w:before="60" w:after="60"/>
        <w:rPr>
          <w:rFonts w:ascii="Arial Narrow" w:hAnsi="Arial Narrow"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7052"/>
      </w:tblGrid>
      <w:tr w:rsidR="00E7752E" w:rsidRPr="0005341E" w:rsidTr="00957BFF">
        <w:tc>
          <w:tcPr>
            <w:tcW w:w="2235" w:type="dxa"/>
            <w:shd w:val="clear" w:color="auto" w:fill="auto"/>
          </w:tcPr>
          <w:p w:rsidR="00E7752E" w:rsidRPr="0005341E" w:rsidRDefault="00E27879" w:rsidP="0005341E">
            <w:pPr>
              <w:spacing w:before="60" w:after="60"/>
              <w:rPr>
                <w:rFonts w:ascii="Arial Narrow" w:hAnsi="Arial Narrow" w:cs="Arial"/>
                <w:b/>
                <w:bCs/>
                <w:sz w:val="22"/>
                <w:szCs w:val="22"/>
                <w:lang w:val="hr-HR"/>
              </w:rPr>
            </w:pPr>
            <w:r w:rsidRPr="0005341E">
              <w:rPr>
                <w:rFonts w:ascii="Arial Narrow" w:hAnsi="Arial Narrow" w:cs="Arial"/>
                <w:sz w:val="22"/>
                <w:szCs w:val="22"/>
                <w:lang w:val="hr-HR"/>
              </w:rPr>
              <w:br w:type="page"/>
            </w:r>
            <w:r w:rsidR="00E7752E" w:rsidRPr="0005341E">
              <w:rPr>
                <w:rFonts w:ascii="Arial Narrow" w:hAnsi="Arial Narrow" w:cs="Arial"/>
                <w:b/>
                <w:bCs/>
                <w:sz w:val="22"/>
                <w:szCs w:val="22"/>
                <w:lang w:val="hr-HR"/>
              </w:rPr>
              <w:t>Ime i prezime</w:t>
            </w:r>
          </w:p>
        </w:tc>
        <w:tc>
          <w:tcPr>
            <w:tcW w:w="7052" w:type="dxa"/>
            <w:shd w:val="clear" w:color="auto" w:fill="auto"/>
          </w:tcPr>
          <w:p w:rsidR="00E7752E" w:rsidRPr="0005341E" w:rsidRDefault="00E7752E"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ROK ČIVLJAK</w:t>
            </w:r>
          </w:p>
        </w:tc>
      </w:tr>
      <w:tr w:rsidR="00E7752E" w:rsidRPr="0005341E" w:rsidTr="00957BFF">
        <w:trPr>
          <w:trHeight w:val="380"/>
        </w:trPr>
        <w:tc>
          <w:tcPr>
            <w:tcW w:w="2235" w:type="dxa"/>
            <w:shd w:val="clear" w:color="auto" w:fill="auto"/>
          </w:tcPr>
          <w:p w:rsidR="00E7752E" w:rsidRPr="0005341E" w:rsidRDefault="00E7752E"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Naziv ustanove u </w:t>
            </w:r>
          </w:p>
          <w:p w:rsidR="00E7752E" w:rsidRPr="0005341E" w:rsidRDefault="00E7752E"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kojoj je zaposlen</w:t>
            </w:r>
          </w:p>
        </w:tc>
        <w:tc>
          <w:tcPr>
            <w:tcW w:w="7052" w:type="dxa"/>
            <w:shd w:val="clear" w:color="auto" w:fill="auto"/>
          </w:tcPr>
          <w:p w:rsidR="00E7752E" w:rsidRPr="0005341E" w:rsidRDefault="00E7752E"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Medicinski fakultet Sveučilišta u Zagrebu;</w:t>
            </w:r>
          </w:p>
          <w:p w:rsidR="00E7752E" w:rsidRPr="0005341E" w:rsidRDefault="00E7752E"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Klinika za infektivne bolesti „Dr. Fran Mihaljević“</w:t>
            </w:r>
          </w:p>
        </w:tc>
      </w:tr>
      <w:tr w:rsidR="00E7752E" w:rsidRPr="0005341E" w:rsidTr="00957BFF">
        <w:trPr>
          <w:trHeight w:val="380"/>
        </w:trPr>
        <w:tc>
          <w:tcPr>
            <w:tcW w:w="2235" w:type="dxa"/>
            <w:shd w:val="clear" w:color="auto" w:fill="auto"/>
          </w:tcPr>
          <w:p w:rsidR="00E7752E" w:rsidRPr="0005341E" w:rsidRDefault="00E7752E"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Adresa, E-mail, telefon</w:t>
            </w:r>
          </w:p>
          <w:p w:rsidR="00E7752E" w:rsidRPr="0005341E" w:rsidRDefault="00E7752E" w:rsidP="0005341E">
            <w:pPr>
              <w:spacing w:before="60" w:after="60"/>
              <w:rPr>
                <w:rFonts w:ascii="Arial Narrow" w:hAnsi="Arial Narrow" w:cs="Arial"/>
                <w:b/>
                <w:bCs/>
                <w:sz w:val="22"/>
                <w:szCs w:val="22"/>
                <w:lang w:val="hr-HR"/>
              </w:rPr>
            </w:pPr>
          </w:p>
        </w:tc>
        <w:tc>
          <w:tcPr>
            <w:tcW w:w="7052" w:type="dxa"/>
            <w:shd w:val="clear" w:color="auto" w:fill="auto"/>
          </w:tcPr>
          <w:p w:rsidR="00E7752E" w:rsidRPr="0005341E" w:rsidRDefault="00E7752E"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 xml:space="preserve">Mirogojska 8, Zagreb: </w:t>
            </w:r>
            <w:hyperlink r:id="rId645" w:history="1">
              <w:r w:rsidRPr="0005341E">
                <w:rPr>
                  <w:rStyle w:val="Hyperlink"/>
                  <w:rFonts w:ascii="Arial Narrow" w:hAnsi="Arial Narrow" w:cs="Arial"/>
                  <w:color w:val="auto"/>
                  <w:sz w:val="22"/>
                  <w:szCs w:val="22"/>
                  <w:u w:val="none"/>
                  <w:lang w:val="hr-HR"/>
                </w:rPr>
                <w:t>rok.civljak@gmail.com</w:t>
              </w:r>
            </w:hyperlink>
          </w:p>
          <w:p w:rsidR="00E7752E" w:rsidRPr="0005341E" w:rsidRDefault="00E7752E"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01 2826118; 091 4012547</w:t>
            </w:r>
          </w:p>
        </w:tc>
      </w:tr>
      <w:tr w:rsidR="00E7752E" w:rsidRPr="0005341E" w:rsidTr="00957BFF">
        <w:tc>
          <w:tcPr>
            <w:tcW w:w="2235" w:type="dxa"/>
            <w:shd w:val="clear" w:color="auto" w:fill="auto"/>
          </w:tcPr>
          <w:p w:rsidR="00E7752E" w:rsidRPr="0005341E" w:rsidRDefault="00E7752E"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Životopis</w:t>
            </w:r>
          </w:p>
          <w:p w:rsidR="00E7752E" w:rsidRPr="0005341E" w:rsidRDefault="00E7752E" w:rsidP="0005341E">
            <w:pPr>
              <w:spacing w:before="60" w:after="60"/>
              <w:rPr>
                <w:rFonts w:ascii="Arial Narrow" w:hAnsi="Arial Narrow" w:cs="Arial"/>
                <w:b/>
                <w:bCs/>
                <w:sz w:val="22"/>
                <w:szCs w:val="22"/>
                <w:lang w:val="hr-HR"/>
              </w:rPr>
            </w:pPr>
          </w:p>
          <w:p w:rsidR="00E7752E" w:rsidRPr="0005341E" w:rsidRDefault="00E7752E" w:rsidP="0005341E">
            <w:pPr>
              <w:spacing w:before="60" w:after="60"/>
              <w:rPr>
                <w:rFonts w:ascii="Arial Narrow" w:hAnsi="Arial Narrow" w:cs="Arial"/>
                <w:b/>
                <w:bCs/>
                <w:sz w:val="22"/>
                <w:szCs w:val="22"/>
                <w:lang w:val="hr-HR"/>
              </w:rPr>
            </w:pPr>
          </w:p>
          <w:p w:rsidR="00E7752E" w:rsidRPr="0005341E" w:rsidRDefault="00E7752E" w:rsidP="0005341E">
            <w:pPr>
              <w:spacing w:before="60" w:after="60"/>
              <w:rPr>
                <w:rFonts w:ascii="Arial Narrow" w:hAnsi="Arial Narrow" w:cs="Arial"/>
                <w:b/>
                <w:bCs/>
                <w:sz w:val="22"/>
                <w:szCs w:val="22"/>
                <w:lang w:val="hr-HR"/>
              </w:rPr>
            </w:pPr>
          </w:p>
          <w:p w:rsidR="00E7752E" w:rsidRPr="0005341E" w:rsidRDefault="00E7752E" w:rsidP="0005341E">
            <w:pPr>
              <w:spacing w:before="60" w:after="60"/>
              <w:rPr>
                <w:rFonts w:ascii="Arial Narrow" w:hAnsi="Arial Narrow" w:cs="Arial"/>
                <w:b/>
                <w:bCs/>
                <w:sz w:val="22"/>
                <w:szCs w:val="22"/>
                <w:lang w:val="hr-HR"/>
              </w:rPr>
            </w:pPr>
          </w:p>
          <w:p w:rsidR="00E7752E" w:rsidRPr="0005341E" w:rsidRDefault="00E7752E" w:rsidP="0005341E">
            <w:pPr>
              <w:spacing w:before="60" w:after="60"/>
              <w:rPr>
                <w:rFonts w:ascii="Arial Narrow" w:hAnsi="Arial Narrow" w:cs="Arial"/>
                <w:b/>
                <w:bCs/>
                <w:sz w:val="22"/>
                <w:szCs w:val="22"/>
                <w:lang w:val="hr-HR"/>
              </w:rPr>
            </w:pPr>
          </w:p>
        </w:tc>
        <w:tc>
          <w:tcPr>
            <w:tcW w:w="7052" w:type="dxa"/>
            <w:shd w:val="clear" w:color="auto" w:fill="auto"/>
          </w:tcPr>
          <w:p w:rsidR="00E7752E" w:rsidRPr="0005341E" w:rsidRDefault="00E7752E" w:rsidP="0005341E">
            <w:pPr>
              <w:spacing w:before="60" w:after="60"/>
              <w:jc w:val="both"/>
              <w:rPr>
                <w:rFonts w:ascii="Arial Narrow" w:hAnsi="Arial Narrow" w:cs="Arial"/>
                <w:sz w:val="22"/>
                <w:szCs w:val="22"/>
                <w:lang w:val="hr-HR"/>
              </w:rPr>
            </w:pPr>
            <w:r w:rsidRPr="0005341E">
              <w:rPr>
                <w:rFonts w:ascii="Arial Narrow" w:hAnsi="Arial Narrow" w:cs="Arial"/>
                <w:sz w:val="22"/>
                <w:szCs w:val="22"/>
                <w:lang w:val="hr-HR"/>
              </w:rPr>
              <w:t xml:space="preserve">Prim. Rok Čivljak, dr. med., specijalist infektolog, rođen 1966. godine u Šibeniku, diplomirao na Medicinskom fakultetu Sveučilišta u Zagrebu 1994. godine. Od 1997. godine zaposlen je u Klinici za infektivne bolesti "Dr. Fran Mihaljević" u Zagrebu.Uže područje stručnog i znanstvenog interesa su mu HIV/AIDS i infekcije u imunokompromitiranih, infekcije povezane sa zdravstvenom skrbi, akutne respiratorne infekcije te infektološka problematika vezana uz nefrologiju i transplantacijsku medicinu. </w:t>
            </w:r>
          </w:p>
          <w:p w:rsidR="00E7752E" w:rsidRPr="0005341E" w:rsidRDefault="00E7752E" w:rsidP="0005341E">
            <w:pPr>
              <w:spacing w:before="60" w:after="60"/>
              <w:jc w:val="both"/>
              <w:rPr>
                <w:rFonts w:ascii="Arial Narrow" w:hAnsi="Arial Narrow" w:cs="Arial"/>
                <w:sz w:val="22"/>
                <w:szCs w:val="22"/>
                <w:lang w:val="hr-HR"/>
              </w:rPr>
            </w:pPr>
            <w:r w:rsidRPr="0005341E">
              <w:rPr>
                <w:rFonts w:ascii="Arial Narrow" w:hAnsi="Arial Narrow" w:cs="Arial"/>
                <w:sz w:val="22"/>
                <w:szCs w:val="22"/>
                <w:lang w:val="hr-HR"/>
              </w:rPr>
              <w:t xml:space="preserve">Uz stručni interes na raznim područjima infektologije, objavio je velik broj znanstvenih i stručnih članaka u indeksiranim publikacijama, a koautor je nekoliko domaćih priručnika i udžbenika iz područja infektologije. Aktivno je sudjelovao na brojnim domaćim i međunarodnim stručnim skupovima kao pozvani predavač, a u posljednje vrijeme je bio organizator, predavač i koordinator nekoliko međunarodnih tečajeva i simpozija. </w:t>
            </w:r>
          </w:p>
          <w:p w:rsidR="00E7752E" w:rsidRPr="0005341E" w:rsidRDefault="00E7752E" w:rsidP="0005341E">
            <w:pPr>
              <w:spacing w:before="60" w:after="60"/>
              <w:jc w:val="both"/>
              <w:rPr>
                <w:rFonts w:ascii="Arial Narrow" w:hAnsi="Arial Narrow" w:cs="Arial"/>
                <w:sz w:val="22"/>
                <w:szCs w:val="22"/>
                <w:lang w:val="hr-HR"/>
              </w:rPr>
            </w:pPr>
            <w:r w:rsidRPr="0005341E">
              <w:rPr>
                <w:rFonts w:ascii="Arial Narrow" w:hAnsi="Arial Narrow" w:cs="Arial"/>
                <w:sz w:val="22"/>
                <w:szCs w:val="22"/>
                <w:lang w:val="hr-HR"/>
              </w:rPr>
              <w:t>U hrvatskim stručnim medicinskim krugovima posljednjih godina osobito je zapažena njegova aktivnost u promicanju zaštite zdravstvenih djelatnika od infekcija koje se prenose krvlju: član je Povjerenstva za sprječavanje i suzbijanje bolničkih infekcija Ministarstva zdravlja, voditelj stručne radne grupe istog Ministarstva za izradu nacionalnih smjernica o sprječavanju infekcija uporabom oštrih predmeta, a od 2008. godine vodi i interdisciplinarni pilot-projekt „Istraživanje rizika izloženosti bolničkog osoblja infekcijama koje se prenose krvlju u hrvatskim bolnicama“.</w:t>
            </w:r>
          </w:p>
          <w:p w:rsidR="00E7752E" w:rsidRPr="0005341E" w:rsidRDefault="00E7752E" w:rsidP="0005341E">
            <w:pPr>
              <w:spacing w:before="60" w:after="60"/>
              <w:jc w:val="both"/>
              <w:rPr>
                <w:rFonts w:ascii="Arial Narrow" w:hAnsi="Arial Narrow" w:cs="Arial"/>
                <w:sz w:val="22"/>
                <w:szCs w:val="22"/>
                <w:lang w:val="hr-HR"/>
              </w:rPr>
            </w:pPr>
            <w:r w:rsidRPr="0005341E">
              <w:rPr>
                <w:rFonts w:ascii="Arial Narrow" w:hAnsi="Arial Narrow" w:cs="Arial"/>
                <w:sz w:val="22"/>
                <w:szCs w:val="22"/>
                <w:lang w:val="hr-HR"/>
              </w:rPr>
              <w:t>Predavač je na poslijediplomskom studiju iz infektologije te tečaju trajne medicinske edukacije iz dijalize na Medicinskom fakultetu u Zagrebu. Od 2010. godine asistent je na Katedri iz infektologije Medicinskog fakulteta Sveučilišta u Zagrebu.</w:t>
            </w:r>
          </w:p>
          <w:p w:rsidR="00E7752E" w:rsidRPr="0005341E" w:rsidRDefault="00E7752E" w:rsidP="0005341E">
            <w:pPr>
              <w:spacing w:before="60" w:after="60"/>
              <w:jc w:val="both"/>
              <w:rPr>
                <w:rFonts w:ascii="Arial Narrow" w:hAnsi="Arial Narrow" w:cs="Arial"/>
                <w:sz w:val="22"/>
                <w:szCs w:val="22"/>
                <w:lang w:val="hr-HR"/>
              </w:rPr>
            </w:pPr>
            <w:r w:rsidRPr="0005341E">
              <w:rPr>
                <w:rFonts w:ascii="Arial Narrow" w:hAnsi="Arial Narrow" w:cs="Arial"/>
                <w:sz w:val="22"/>
                <w:szCs w:val="22"/>
                <w:lang w:val="hr-HR"/>
              </w:rPr>
              <w:t xml:space="preserve">Član je nekoliko domaćih i međunarodnih stručnih društava u čijem radu sudjeluje i kao aktivan član i dužnosnik. Tajnik je Hrvatskog društva za infektivne bolesti HLZ-a te Uredničkog odbora Infektološkog glasnika. </w:t>
            </w:r>
          </w:p>
          <w:p w:rsidR="00E7752E" w:rsidRPr="0005341E" w:rsidRDefault="00E7752E" w:rsidP="0005341E">
            <w:pPr>
              <w:spacing w:before="60" w:after="60"/>
              <w:rPr>
                <w:rFonts w:ascii="Arial Narrow" w:hAnsi="Arial Narrow" w:cs="Arial"/>
                <w:sz w:val="22"/>
                <w:szCs w:val="22"/>
                <w:lang w:val="hr-HR"/>
              </w:rPr>
            </w:pPr>
          </w:p>
        </w:tc>
      </w:tr>
      <w:tr w:rsidR="00E7752E" w:rsidRPr="0005341E" w:rsidTr="00957BFF">
        <w:tc>
          <w:tcPr>
            <w:tcW w:w="2235" w:type="dxa"/>
            <w:shd w:val="clear" w:color="auto" w:fill="auto"/>
          </w:tcPr>
          <w:p w:rsidR="00E7752E" w:rsidRPr="0005341E" w:rsidRDefault="00E7752E"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 xml:space="preserve">Popis radova </w:t>
            </w:r>
          </w:p>
          <w:p w:rsidR="00E7752E" w:rsidRPr="0005341E" w:rsidRDefault="00E7752E"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(najvažniji zadnjih 5 godina)</w:t>
            </w:r>
          </w:p>
          <w:p w:rsidR="00E7752E" w:rsidRPr="0005341E" w:rsidRDefault="00E7752E" w:rsidP="0005341E">
            <w:pPr>
              <w:spacing w:before="60" w:after="60"/>
              <w:rPr>
                <w:rFonts w:ascii="Arial Narrow" w:hAnsi="Arial Narrow" w:cs="Arial"/>
                <w:b/>
                <w:bCs/>
                <w:sz w:val="22"/>
                <w:szCs w:val="22"/>
                <w:lang w:val="hr-HR"/>
              </w:rPr>
            </w:pPr>
          </w:p>
        </w:tc>
        <w:tc>
          <w:tcPr>
            <w:tcW w:w="7052" w:type="dxa"/>
            <w:shd w:val="clear" w:color="auto" w:fill="auto"/>
          </w:tcPr>
          <w:p w:rsidR="00E7752E" w:rsidRPr="0005341E" w:rsidRDefault="00E7752E" w:rsidP="00E337BE">
            <w:pPr>
              <w:numPr>
                <w:ilvl w:val="0"/>
                <w:numId w:val="127"/>
              </w:numPr>
              <w:tabs>
                <w:tab w:val="clear" w:pos="360"/>
                <w:tab w:val="num" w:pos="235"/>
              </w:tabs>
              <w:spacing w:before="60" w:after="60"/>
              <w:ind w:left="235" w:hanging="235"/>
              <w:rPr>
                <w:rFonts w:ascii="Arial Narrow" w:hAnsi="Arial Narrow" w:cs="Arial"/>
                <w:iCs/>
                <w:sz w:val="22"/>
                <w:szCs w:val="22"/>
                <w:lang w:val="hr-HR"/>
              </w:rPr>
            </w:pPr>
            <w:r w:rsidRPr="0005341E">
              <w:rPr>
                <w:rFonts w:ascii="Arial Narrow" w:hAnsi="Arial Narrow" w:cs="Arial"/>
                <w:iCs/>
                <w:sz w:val="22"/>
                <w:szCs w:val="22"/>
                <w:lang w:val="hr-HR"/>
              </w:rPr>
              <w:t>Boban A, Radman I, Zadro R, Dubravčić K, Maretić T, Čivljak R, Lisić M, Begovac J. Acute promyelocytic leukemia after whole brain irradiation of primary brain lymphoma in an HIV-infected patient. Eur J Med Res 2009;14(1):42-3.</w:t>
            </w:r>
          </w:p>
          <w:p w:rsidR="00E7752E" w:rsidRPr="0005341E" w:rsidRDefault="00E7752E" w:rsidP="00E337BE">
            <w:pPr>
              <w:numPr>
                <w:ilvl w:val="0"/>
                <w:numId w:val="127"/>
              </w:numPr>
              <w:tabs>
                <w:tab w:val="clear" w:pos="360"/>
                <w:tab w:val="num" w:pos="235"/>
              </w:tabs>
              <w:autoSpaceDE w:val="0"/>
              <w:autoSpaceDN w:val="0"/>
              <w:spacing w:before="60" w:after="60"/>
              <w:ind w:left="235" w:hanging="235"/>
              <w:rPr>
                <w:rFonts w:ascii="Arial Narrow" w:hAnsi="Arial Narrow" w:cs="Arial"/>
                <w:iCs/>
                <w:sz w:val="22"/>
                <w:szCs w:val="22"/>
                <w:lang w:val="hr-HR"/>
              </w:rPr>
            </w:pPr>
            <w:r w:rsidRPr="0005341E">
              <w:rPr>
                <w:rFonts w:ascii="Arial Narrow" w:hAnsi="Arial Narrow" w:cs="Arial"/>
                <w:iCs/>
                <w:sz w:val="22"/>
                <w:szCs w:val="22"/>
                <w:lang w:val="hr-HR"/>
              </w:rPr>
              <w:t xml:space="preserve">Čivljak R, Papeš D. Izloženost djelatnika hitne medicinske pomoći uzročnicima infektivnih bolesti. </w:t>
            </w:r>
            <w:r w:rsidRPr="0005341E">
              <w:rPr>
                <w:rFonts w:ascii="Arial Narrow" w:hAnsi="Arial Narrow" w:cs="Arial"/>
                <w:iCs/>
                <w:sz w:val="22"/>
                <w:szCs w:val="22"/>
                <w:lang w:val="en-GB"/>
              </w:rPr>
              <w:t>Lije</w:t>
            </w:r>
            <w:r w:rsidRPr="0005341E">
              <w:rPr>
                <w:rFonts w:ascii="Arial Narrow" w:hAnsi="Arial Narrow" w:cs="Arial"/>
                <w:iCs/>
                <w:sz w:val="22"/>
                <w:szCs w:val="22"/>
                <w:lang w:val="hr-HR"/>
              </w:rPr>
              <w:t xml:space="preserve">č </w:t>
            </w:r>
            <w:r w:rsidRPr="0005341E">
              <w:rPr>
                <w:rFonts w:ascii="Arial Narrow" w:hAnsi="Arial Narrow" w:cs="Arial"/>
                <w:iCs/>
                <w:sz w:val="22"/>
                <w:szCs w:val="22"/>
                <w:lang w:val="en-GB"/>
              </w:rPr>
              <w:t>Vjesn</w:t>
            </w:r>
            <w:r w:rsidRPr="0005341E">
              <w:rPr>
                <w:rFonts w:ascii="Arial Narrow" w:hAnsi="Arial Narrow" w:cs="Arial"/>
                <w:iCs/>
                <w:sz w:val="22"/>
                <w:szCs w:val="22"/>
                <w:lang w:val="hr-HR"/>
              </w:rPr>
              <w:t xml:space="preserve"> 2009;131 </w:t>
            </w:r>
            <w:r w:rsidRPr="0005341E">
              <w:rPr>
                <w:rFonts w:ascii="Arial Narrow" w:hAnsi="Arial Narrow" w:cs="Arial"/>
                <w:iCs/>
                <w:sz w:val="22"/>
                <w:szCs w:val="22"/>
                <w:lang w:val="en-GB"/>
              </w:rPr>
              <w:t>Suppl</w:t>
            </w:r>
            <w:r w:rsidRPr="0005341E">
              <w:rPr>
                <w:rFonts w:ascii="Arial Narrow" w:hAnsi="Arial Narrow" w:cs="Arial"/>
                <w:iCs/>
                <w:sz w:val="22"/>
                <w:szCs w:val="22"/>
                <w:lang w:val="hr-HR"/>
              </w:rPr>
              <w:t xml:space="preserve"> 4:65-9.</w:t>
            </w:r>
          </w:p>
          <w:p w:rsidR="00E7752E" w:rsidRPr="0005341E" w:rsidRDefault="00E7752E" w:rsidP="00E337BE">
            <w:pPr>
              <w:numPr>
                <w:ilvl w:val="0"/>
                <w:numId w:val="127"/>
              </w:numPr>
              <w:tabs>
                <w:tab w:val="clear" w:pos="360"/>
                <w:tab w:val="num" w:pos="235"/>
              </w:tabs>
              <w:autoSpaceDE w:val="0"/>
              <w:autoSpaceDN w:val="0"/>
              <w:spacing w:before="60" w:after="60"/>
              <w:ind w:left="235" w:hanging="235"/>
              <w:rPr>
                <w:rFonts w:ascii="Arial Narrow" w:hAnsi="Arial Narrow" w:cs="Arial"/>
                <w:iCs/>
                <w:sz w:val="22"/>
                <w:szCs w:val="22"/>
                <w:lang w:val="hr-HR"/>
              </w:rPr>
            </w:pPr>
            <w:r w:rsidRPr="0005341E">
              <w:rPr>
                <w:rFonts w:ascii="Arial Narrow" w:hAnsi="Arial Narrow" w:cs="Arial"/>
                <w:iCs/>
                <w:sz w:val="22"/>
                <w:szCs w:val="22"/>
                <w:lang w:val="hr-HR"/>
              </w:rPr>
              <w:t xml:space="preserve">Kalenić S, Payerl Pal M, Vlahović Palčevski V, Horvatić J, Meštrović T, Baršić B, Stamenić V, Burcar I, Korušić A, Vučić M, Čivljak R, Stančić M, Budimir A. </w:t>
            </w:r>
            <w:r w:rsidRPr="0005341E">
              <w:rPr>
                <w:rFonts w:ascii="Arial Narrow" w:hAnsi="Arial Narrow" w:cs="Arial"/>
                <w:iCs/>
                <w:sz w:val="22"/>
                <w:szCs w:val="22"/>
                <w:lang w:val="en-GB"/>
              </w:rPr>
              <w:t>Smjernicezaprevenciju</w:t>
            </w:r>
            <w:r w:rsidRPr="0005341E">
              <w:rPr>
                <w:rFonts w:ascii="Arial Narrow" w:hAnsi="Arial Narrow" w:cs="Arial"/>
                <w:iCs/>
                <w:sz w:val="22"/>
                <w:szCs w:val="22"/>
                <w:lang w:val="hr-HR"/>
              </w:rPr>
              <w:t xml:space="preserve">, </w:t>
            </w:r>
            <w:r w:rsidRPr="0005341E">
              <w:rPr>
                <w:rFonts w:ascii="Arial Narrow" w:hAnsi="Arial Narrow" w:cs="Arial"/>
                <w:iCs/>
                <w:sz w:val="22"/>
                <w:szCs w:val="22"/>
                <w:lang w:val="en-GB"/>
              </w:rPr>
              <w:t>kontroluilije</w:t>
            </w:r>
            <w:r w:rsidRPr="0005341E">
              <w:rPr>
                <w:rFonts w:ascii="Arial Narrow" w:hAnsi="Arial Narrow" w:cs="Arial"/>
                <w:iCs/>
                <w:sz w:val="22"/>
                <w:szCs w:val="22"/>
                <w:lang w:val="hr-HR"/>
              </w:rPr>
              <w:t>č</w:t>
            </w:r>
            <w:r w:rsidRPr="0005341E">
              <w:rPr>
                <w:rFonts w:ascii="Arial Narrow" w:hAnsi="Arial Narrow" w:cs="Arial"/>
                <w:iCs/>
                <w:sz w:val="22"/>
                <w:szCs w:val="22"/>
                <w:lang w:val="en-GB"/>
              </w:rPr>
              <w:t>enjeinfekcijakojeuzrokujemeticilin</w:t>
            </w:r>
            <w:r w:rsidRPr="0005341E">
              <w:rPr>
                <w:rFonts w:ascii="Arial Narrow" w:hAnsi="Arial Narrow" w:cs="Arial"/>
                <w:iCs/>
                <w:sz w:val="22"/>
                <w:szCs w:val="22"/>
                <w:lang w:val="hr-HR"/>
              </w:rPr>
              <w:t>-</w:t>
            </w:r>
            <w:r w:rsidRPr="0005341E">
              <w:rPr>
                <w:rFonts w:ascii="Arial Narrow" w:hAnsi="Arial Narrow" w:cs="Arial"/>
                <w:iCs/>
                <w:sz w:val="22"/>
                <w:szCs w:val="22"/>
                <w:lang w:val="en-GB"/>
              </w:rPr>
              <w:t>rezistentniStaphylococcusaureus</w:t>
            </w:r>
            <w:r w:rsidRPr="0005341E">
              <w:rPr>
                <w:rFonts w:ascii="Arial Narrow" w:hAnsi="Arial Narrow" w:cs="Arial"/>
                <w:iCs/>
                <w:sz w:val="22"/>
                <w:szCs w:val="22"/>
                <w:lang w:val="hr-HR"/>
              </w:rPr>
              <w:t xml:space="preserve"> (</w:t>
            </w:r>
            <w:r w:rsidRPr="0005341E">
              <w:rPr>
                <w:rFonts w:ascii="Arial Narrow" w:hAnsi="Arial Narrow" w:cs="Arial"/>
                <w:iCs/>
                <w:sz w:val="22"/>
                <w:szCs w:val="22"/>
                <w:lang w:val="en-GB"/>
              </w:rPr>
              <w:t>MRSA</w:t>
            </w:r>
            <w:r w:rsidRPr="0005341E">
              <w:rPr>
                <w:rFonts w:ascii="Arial Narrow" w:hAnsi="Arial Narrow" w:cs="Arial"/>
                <w:iCs/>
                <w:sz w:val="22"/>
                <w:szCs w:val="22"/>
                <w:lang w:val="hr-HR"/>
              </w:rPr>
              <w:t>): Izmjena i dopuna poglavlja 7.0.: Liječenje bolesnika s MRSA-infekcijom. Liječ Vjesn 2010;132:340-4.</w:t>
            </w:r>
          </w:p>
          <w:p w:rsidR="00E7752E" w:rsidRPr="0005341E" w:rsidRDefault="00E7752E" w:rsidP="00E337BE">
            <w:pPr>
              <w:numPr>
                <w:ilvl w:val="0"/>
                <w:numId w:val="127"/>
              </w:numPr>
              <w:tabs>
                <w:tab w:val="clear" w:pos="360"/>
                <w:tab w:val="num" w:pos="235"/>
              </w:tabs>
              <w:autoSpaceDE w:val="0"/>
              <w:autoSpaceDN w:val="0"/>
              <w:spacing w:before="60" w:after="60"/>
              <w:ind w:left="235" w:hanging="235"/>
              <w:rPr>
                <w:rFonts w:ascii="Arial Narrow" w:hAnsi="Arial Narrow" w:cs="Arial"/>
                <w:iCs/>
                <w:sz w:val="22"/>
                <w:szCs w:val="22"/>
                <w:lang w:val="hr-HR"/>
              </w:rPr>
            </w:pPr>
            <w:r w:rsidRPr="0005341E">
              <w:rPr>
                <w:rFonts w:ascii="Arial Narrow" w:hAnsi="Arial Narrow" w:cs="Arial"/>
                <w:iCs/>
                <w:sz w:val="22"/>
                <w:szCs w:val="22"/>
                <w:lang w:val="hr-HR"/>
              </w:rPr>
              <w:t>Čeljuska-Tošev E, Kuzman I, Draženović V, Knezović I, Čivljak R. Kliničke i epidemiološke značajke hospitaliziranih bolesnika s pandemijskom influencom A(H1N1) 2009. Infektološki glasnik 2010;30(4):149-59.</w:t>
            </w:r>
          </w:p>
          <w:p w:rsidR="00E7752E" w:rsidRPr="0005341E" w:rsidRDefault="00E7752E" w:rsidP="00E337BE">
            <w:pPr>
              <w:numPr>
                <w:ilvl w:val="0"/>
                <w:numId w:val="127"/>
              </w:numPr>
              <w:tabs>
                <w:tab w:val="clear" w:pos="360"/>
                <w:tab w:val="num" w:pos="235"/>
              </w:tabs>
              <w:autoSpaceDE w:val="0"/>
              <w:autoSpaceDN w:val="0"/>
              <w:spacing w:before="60" w:after="60"/>
              <w:ind w:left="235" w:hanging="235"/>
              <w:rPr>
                <w:rFonts w:ascii="Arial Narrow" w:hAnsi="Arial Narrow" w:cs="Arial"/>
                <w:iCs/>
                <w:sz w:val="22"/>
                <w:szCs w:val="22"/>
                <w:lang w:val="hr-HR"/>
              </w:rPr>
            </w:pPr>
            <w:r w:rsidRPr="0005341E">
              <w:rPr>
                <w:rFonts w:ascii="Arial Narrow" w:hAnsi="Arial Narrow" w:cs="Arial"/>
                <w:iCs/>
                <w:sz w:val="22"/>
                <w:szCs w:val="22"/>
                <w:lang w:val="hr-HR"/>
              </w:rPr>
              <w:t>Grgić S, Nikolić J, Čivljak R, Maretić T, Đaković Rode O, Lisić M. Tifoidni oblik tularemije: prikaz bolesnika. Infektološki glasnik 2011;31(2):115-7.</w:t>
            </w:r>
          </w:p>
          <w:p w:rsidR="00E7752E" w:rsidRPr="0005341E" w:rsidRDefault="00E7752E" w:rsidP="00E337BE">
            <w:pPr>
              <w:numPr>
                <w:ilvl w:val="0"/>
                <w:numId w:val="127"/>
              </w:numPr>
              <w:tabs>
                <w:tab w:val="clear" w:pos="360"/>
                <w:tab w:val="num" w:pos="235"/>
              </w:tabs>
              <w:autoSpaceDE w:val="0"/>
              <w:autoSpaceDN w:val="0"/>
              <w:spacing w:before="60" w:after="60"/>
              <w:ind w:left="235" w:hanging="235"/>
              <w:rPr>
                <w:rFonts w:ascii="Arial Narrow" w:hAnsi="Arial Narrow" w:cs="Arial"/>
                <w:iCs/>
                <w:sz w:val="22"/>
                <w:szCs w:val="22"/>
                <w:lang w:val="hr-HR"/>
              </w:rPr>
            </w:pPr>
            <w:r w:rsidRPr="0005341E">
              <w:rPr>
                <w:rFonts w:ascii="Arial Narrow" w:hAnsi="Arial Narrow" w:cs="Arial"/>
                <w:iCs/>
                <w:sz w:val="22"/>
                <w:szCs w:val="22"/>
                <w:lang w:val="hr-HR"/>
              </w:rPr>
              <w:t>Čivljak R. Zdravstveni radnici i cijepljenje protiv influence. Medicus 2011;20(1):115-122.</w:t>
            </w:r>
          </w:p>
          <w:p w:rsidR="00E7752E" w:rsidRPr="0005341E" w:rsidRDefault="00E7752E" w:rsidP="00E337BE">
            <w:pPr>
              <w:numPr>
                <w:ilvl w:val="0"/>
                <w:numId w:val="127"/>
              </w:numPr>
              <w:tabs>
                <w:tab w:val="clear" w:pos="360"/>
                <w:tab w:val="num" w:pos="235"/>
              </w:tabs>
              <w:spacing w:before="60" w:after="60"/>
              <w:ind w:left="235" w:hanging="235"/>
              <w:rPr>
                <w:rFonts w:ascii="Arial Narrow" w:hAnsi="Arial Narrow" w:cs="Arial"/>
                <w:iCs/>
                <w:sz w:val="22"/>
                <w:szCs w:val="22"/>
                <w:lang w:val="hr-HR"/>
              </w:rPr>
            </w:pPr>
            <w:r w:rsidRPr="0005341E">
              <w:rPr>
                <w:rFonts w:ascii="Arial Narrow" w:hAnsi="Arial Narrow" w:cs="Arial"/>
                <w:iCs/>
                <w:sz w:val="22"/>
                <w:szCs w:val="22"/>
                <w:lang w:val="hr-HR"/>
              </w:rPr>
              <w:t xml:space="preserve">Obad I, Papeš D, Čivljak R, Milošević M, Stamenić V, Kalenić S. Procjena profesionalne izloženosti infekcijama koje se prenose krvlju u djelatnika ginekološko-porodiljskih odjela u Hrvatskoj.Infektološki glasnik 2012;32(4):159-66. </w:t>
            </w:r>
          </w:p>
          <w:p w:rsidR="00E7752E" w:rsidRPr="0005341E" w:rsidRDefault="00E7752E" w:rsidP="00E337BE">
            <w:pPr>
              <w:numPr>
                <w:ilvl w:val="0"/>
                <w:numId w:val="127"/>
              </w:numPr>
              <w:tabs>
                <w:tab w:val="clear" w:pos="360"/>
                <w:tab w:val="num" w:pos="235"/>
              </w:tabs>
              <w:spacing w:before="60" w:after="60"/>
              <w:ind w:left="235" w:hanging="235"/>
              <w:rPr>
                <w:rFonts w:ascii="Arial Narrow" w:hAnsi="Arial Narrow" w:cs="Arial"/>
                <w:iCs/>
                <w:sz w:val="22"/>
                <w:szCs w:val="22"/>
                <w:lang w:val="hr-HR"/>
              </w:rPr>
            </w:pPr>
            <w:r w:rsidRPr="0005341E">
              <w:rPr>
                <w:rFonts w:ascii="Arial Narrow" w:hAnsi="Arial Narrow" w:cs="Arial"/>
                <w:iCs/>
                <w:sz w:val="22"/>
                <w:szCs w:val="22"/>
                <w:lang w:val="hr-HR"/>
              </w:rPr>
              <w:t>Pavić I, Cekinović D, Begovac J, Maretić T, Čivljak R, Trošelj-Vukić B. Cryptococcus neoformans meningoencephalitis in a patient with idiopathic CD4+ T lymphocytopenia. Coll Antropol 2013;37(2):619-23.</w:t>
            </w:r>
          </w:p>
        </w:tc>
      </w:tr>
      <w:tr w:rsidR="00E7752E" w:rsidRPr="0005341E" w:rsidTr="00957BFF">
        <w:tc>
          <w:tcPr>
            <w:tcW w:w="2235" w:type="dxa"/>
            <w:shd w:val="clear" w:color="auto" w:fill="auto"/>
          </w:tcPr>
          <w:p w:rsidR="00E7752E" w:rsidRPr="0005341E" w:rsidRDefault="00E7752E" w:rsidP="0005341E">
            <w:pPr>
              <w:spacing w:before="60" w:after="60"/>
              <w:rPr>
                <w:rFonts w:ascii="Arial Narrow" w:hAnsi="Arial Narrow" w:cs="Arial"/>
                <w:b/>
                <w:bCs/>
                <w:sz w:val="22"/>
                <w:szCs w:val="22"/>
                <w:lang w:val="hr-HR"/>
              </w:rPr>
            </w:pPr>
            <w:r w:rsidRPr="0005341E">
              <w:rPr>
                <w:rFonts w:ascii="Arial Narrow" w:hAnsi="Arial Narrow" w:cs="Arial"/>
                <w:b/>
                <w:bCs/>
                <w:sz w:val="22"/>
                <w:szCs w:val="22"/>
                <w:lang w:val="hr-HR"/>
              </w:rPr>
              <w:t>Izbor u zvanje (koje, godina)</w:t>
            </w:r>
          </w:p>
          <w:p w:rsidR="00E7752E" w:rsidRPr="0005341E" w:rsidRDefault="00E7752E" w:rsidP="0005341E">
            <w:pPr>
              <w:spacing w:before="60" w:after="60"/>
              <w:rPr>
                <w:rFonts w:ascii="Arial Narrow" w:hAnsi="Arial Narrow" w:cs="Arial"/>
                <w:b/>
                <w:bCs/>
                <w:sz w:val="22"/>
                <w:szCs w:val="22"/>
                <w:lang w:val="hr-HR"/>
              </w:rPr>
            </w:pPr>
          </w:p>
        </w:tc>
        <w:tc>
          <w:tcPr>
            <w:tcW w:w="7052" w:type="dxa"/>
            <w:shd w:val="clear" w:color="auto" w:fill="auto"/>
          </w:tcPr>
          <w:p w:rsidR="00E7752E" w:rsidRPr="0005341E" w:rsidRDefault="00E7752E" w:rsidP="0005341E">
            <w:pPr>
              <w:spacing w:before="60" w:after="60"/>
              <w:rPr>
                <w:rFonts w:ascii="Arial Narrow" w:hAnsi="Arial Narrow" w:cs="Arial"/>
                <w:sz w:val="22"/>
                <w:szCs w:val="22"/>
                <w:lang w:val="hr-HR"/>
              </w:rPr>
            </w:pPr>
            <w:r w:rsidRPr="0005341E">
              <w:rPr>
                <w:rFonts w:ascii="Arial Narrow" w:hAnsi="Arial Narrow" w:cs="Arial"/>
                <w:sz w:val="22"/>
                <w:szCs w:val="22"/>
                <w:lang w:val="hr-HR"/>
              </w:rPr>
              <w:t>Asistent, 2010.god.</w:t>
            </w:r>
          </w:p>
        </w:tc>
      </w:tr>
    </w:tbl>
    <w:p w:rsidR="00E27879" w:rsidRPr="0005341E" w:rsidRDefault="00E27879" w:rsidP="0005341E">
      <w:pPr>
        <w:spacing w:before="60" w:after="60"/>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7"/>
        <w:gridCol w:w="7310"/>
      </w:tblGrid>
      <w:tr w:rsidR="00E7752E" w:rsidRPr="0005341E" w:rsidTr="00211215">
        <w:tc>
          <w:tcPr>
            <w:tcW w:w="1977" w:type="dxa"/>
          </w:tcPr>
          <w:p w:rsidR="00E7752E" w:rsidRPr="0005341E" w:rsidRDefault="00E27879" w:rsidP="007571B8">
            <w:pPr>
              <w:spacing w:beforeLines="20" w:afterLines="20"/>
              <w:rPr>
                <w:rFonts w:ascii="Arial Narrow" w:hAnsi="Arial Narrow"/>
                <w:b/>
                <w:sz w:val="22"/>
                <w:szCs w:val="22"/>
                <w:lang w:val="sv-SE"/>
              </w:rPr>
            </w:pPr>
            <w:r w:rsidRPr="0005341E">
              <w:rPr>
                <w:rFonts w:ascii="Arial Narrow" w:hAnsi="Arial Narrow" w:cs="Arial"/>
                <w:sz w:val="22"/>
                <w:szCs w:val="22"/>
              </w:rPr>
              <w:br w:type="page"/>
            </w:r>
            <w:r w:rsidR="00E7752E" w:rsidRPr="0005341E">
              <w:rPr>
                <w:rFonts w:ascii="Arial Narrow" w:hAnsi="Arial Narrow"/>
                <w:b/>
                <w:sz w:val="22"/>
                <w:szCs w:val="22"/>
                <w:lang w:val="sv-SE"/>
              </w:rPr>
              <w:t>Ime</w:t>
            </w:r>
          </w:p>
        </w:tc>
        <w:tc>
          <w:tcPr>
            <w:tcW w:w="7310" w:type="dxa"/>
          </w:tcPr>
          <w:p w:rsidR="00E7752E" w:rsidRPr="0005341E" w:rsidRDefault="00E7752E" w:rsidP="007571B8">
            <w:pPr>
              <w:spacing w:beforeLines="20" w:afterLines="20"/>
              <w:rPr>
                <w:rFonts w:ascii="Arial Narrow" w:hAnsi="Arial Narrow"/>
                <w:sz w:val="22"/>
                <w:szCs w:val="22"/>
                <w:lang w:val="sv-SE"/>
              </w:rPr>
            </w:pPr>
            <w:r w:rsidRPr="0005341E">
              <w:rPr>
                <w:rFonts w:ascii="Arial Narrow" w:hAnsi="Arial Narrow"/>
                <w:sz w:val="22"/>
                <w:szCs w:val="22"/>
                <w:lang w:val="sv-SE"/>
              </w:rPr>
              <w:t>Marko</w:t>
            </w:r>
          </w:p>
        </w:tc>
      </w:tr>
      <w:tr w:rsidR="00E7752E" w:rsidRPr="0005341E" w:rsidTr="00211215">
        <w:tc>
          <w:tcPr>
            <w:tcW w:w="1977" w:type="dxa"/>
          </w:tcPr>
          <w:p w:rsidR="00E7752E" w:rsidRPr="0005341E" w:rsidRDefault="00E7752E" w:rsidP="007571B8">
            <w:pPr>
              <w:spacing w:beforeLines="20" w:afterLines="20"/>
              <w:rPr>
                <w:rFonts w:ascii="Arial Narrow" w:hAnsi="Arial Narrow"/>
                <w:b/>
                <w:sz w:val="22"/>
                <w:szCs w:val="22"/>
              </w:rPr>
            </w:pPr>
            <w:r w:rsidRPr="0005341E">
              <w:rPr>
                <w:rFonts w:ascii="Arial Narrow" w:hAnsi="Arial Narrow"/>
                <w:b/>
                <w:sz w:val="22"/>
                <w:szCs w:val="22"/>
                <w:lang w:val="sv-SE"/>
              </w:rPr>
              <w:t>Pr</w:t>
            </w:r>
            <w:r w:rsidRPr="0005341E">
              <w:rPr>
                <w:rFonts w:ascii="Arial Narrow" w:hAnsi="Arial Narrow"/>
                <w:b/>
                <w:sz w:val="22"/>
                <w:szCs w:val="22"/>
              </w:rPr>
              <w:t>ezime</w:t>
            </w:r>
          </w:p>
        </w:tc>
        <w:tc>
          <w:tcPr>
            <w:tcW w:w="7310" w:type="dxa"/>
          </w:tcPr>
          <w:p w:rsidR="00E7752E" w:rsidRPr="0005341E" w:rsidRDefault="00E7752E" w:rsidP="007571B8">
            <w:pPr>
              <w:spacing w:beforeLines="20" w:afterLines="20"/>
              <w:rPr>
                <w:rFonts w:ascii="Arial Narrow" w:hAnsi="Arial Narrow"/>
                <w:sz w:val="22"/>
                <w:szCs w:val="22"/>
              </w:rPr>
            </w:pPr>
            <w:r w:rsidRPr="0005341E">
              <w:rPr>
                <w:rFonts w:ascii="Arial Narrow" w:hAnsi="Arial Narrow"/>
                <w:sz w:val="22"/>
                <w:szCs w:val="22"/>
              </w:rPr>
              <w:t>Kralik</w:t>
            </w:r>
          </w:p>
        </w:tc>
      </w:tr>
      <w:tr w:rsidR="00E7752E" w:rsidRPr="0005341E" w:rsidTr="00211215">
        <w:tc>
          <w:tcPr>
            <w:tcW w:w="1977" w:type="dxa"/>
          </w:tcPr>
          <w:p w:rsidR="00E7752E" w:rsidRPr="0005341E" w:rsidRDefault="00E7752E" w:rsidP="007571B8">
            <w:pPr>
              <w:spacing w:beforeLines="20" w:afterLines="20"/>
              <w:rPr>
                <w:rFonts w:ascii="Arial Narrow" w:hAnsi="Arial Narrow"/>
                <w:b/>
                <w:sz w:val="22"/>
                <w:szCs w:val="22"/>
              </w:rPr>
            </w:pPr>
            <w:r w:rsidRPr="0005341E">
              <w:rPr>
                <w:rFonts w:ascii="Arial Narrow" w:hAnsi="Arial Narrow"/>
                <w:b/>
                <w:sz w:val="22"/>
                <w:szCs w:val="22"/>
              </w:rPr>
              <w:t>Naziv ustanove</w:t>
            </w:r>
          </w:p>
        </w:tc>
        <w:tc>
          <w:tcPr>
            <w:tcW w:w="7310" w:type="dxa"/>
          </w:tcPr>
          <w:p w:rsidR="00E7752E" w:rsidRPr="0005341E" w:rsidRDefault="00E7752E" w:rsidP="007571B8">
            <w:pPr>
              <w:spacing w:beforeLines="20" w:afterLines="20"/>
              <w:rPr>
                <w:rFonts w:ascii="Arial Narrow" w:hAnsi="Arial Narrow"/>
                <w:sz w:val="22"/>
                <w:szCs w:val="22"/>
              </w:rPr>
            </w:pPr>
            <w:r w:rsidRPr="0005341E">
              <w:rPr>
                <w:rFonts w:ascii="Arial Narrow" w:hAnsi="Arial Narrow"/>
                <w:sz w:val="22"/>
                <w:szCs w:val="22"/>
              </w:rPr>
              <w:t>Klinički Zavod za dijagnostičku i intervencijsku radiologiju, Klinički bolnički centar Zagreb</w:t>
            </w:r>
          </w:p>
        </w:tc>
      </w:tr>
      <w:tr w:rsidR="00E7752E" w:rsidRPr="0005341E" w:rsidTr="00211215">
        <w:tc>
          <w:tcPr>
            <w:tcW w:w="1977" w:type="dxa"/>
          </w:tcPr>
          <w:p w:rsidR="00E7752E" w:rsidRPr="0005341E" w:rsidRDefault="00E7752E" w:rsidP="007571B8">
            <w:pPr>
              <w:spacing w:beforeLines="20" w:afterLines="20"/>
              <w:rPr>
                <w:rFonts w:ascii="Arial Narrow" w:hAnsi="Arial Narrow"/>
                <w:b/>
                <w:sz w:val="22"/>
                <w:szCs w:val="22"/>
              </w:rPr>
            </w:pPr>
            <w:r w:rsidRPr="0005341E">
              <w:rPr>
                <w:rFonts w:ascii="Arial Narrow" w:hAnsi="Arial Narrow"/>
                <w:b/>
                <w:sz w:val="22"/>
                <w:szCs w:val="22"/>
              </w:rPr>
              <w:t>E-mail adresa</w:t>
            </w:r>
          </w:p>
        </w:tc>
        <w:tc>
          <w:tcPr>
            <w:tcW w:w="7310" w:type="dxa"/>
          </w:tcPr>
          <w:p w:rsidR="00E7752E" w:rsidRPr="0005341E" w:rsidRDefault="00FB63BA" w:rsidP="007571B8">
            <w:pPr>
              <w:spacing w:beforeLines="20" w:afterLines="20"/>
              <w:rPr>
                <w:rFonts w:ascii="Arial Narrow" w:hAnsi="Arial Narrow"/>
                <w:sz w:val="22"/>
                <w:szCs w:val="22"/>
              </w:rPr>
            </w:pPr>
            <w:hyperlink r:id="rId646" w:history="1">
              <w:r w:rsidR="00E7752E" w:rsidRPr="0005341E">
                <w:rPr>
                  <w:rStyle w:val="Hyperlink"/>
                  <w:rFonts w:ascii="Arial Narrow" w:hAnsi="Arial Narrow"/>
                  <w:sz w:val="22"/>
                  <w:szCs w:val="22"/>
                </w:rPr>
                <w:t>makralik@gmail.com</w:t>
              </w:r>
            </w:hyperlink>
          </w:p>
        </w:tc>
      </w:tr>
      <w:tr w:rsidR="00E7752E" w:rsidRPr="0005341E" w:rsidTr="00211215">
        <w:tc>
          <w:tcPr>
            <w:tcW w:w="1977" w:type="dxa"/>
          </w:tcPr>
          <w:p w:rsidR="00E7752E" w:rsidRPr="0005341E" w:rsidRDefault="00E7752E" w:rsidP="007571B8">
            <w:pPr>
              <w:spacing w:beforeLines="20" w:afterLines="20"/>
              <w:rPr>
                <w:rFonts w:ascii="Arial Narrow" w:hAnsi="Arial Narrow"/>
                <w:b/>
                <w:sz w:val="22"/>
                <w:szCs w:val="22"/>
              </w:rPr>
            </w:pPr>
            <w:r w:rsidRPr="0005341E">
              <w:rPr>
                <w:rFonts w:ascii="Arial Narrow" w:hAnsi="Arial Narrow"/>
                <w:b/>
                <w:sz w:val="22"/>
                <w:szCs w:val="22"/>
              </w:rPr>
              <w:t>Adresa osobne web stranice</w:t>
            </w:r>
          </w:p>
        </w:tc>
        <w:tc>
          <w:tcPr>
            <w:tcW w:w="7310" w:type="dxa"/>
          </w:tcPr>
          <w:p w:rsidR="00E7752E" w:rsidRPr="0005341E" w:rsidRDefault="00E7752E" w:rsidP="007571B8">
            <w:pPr>
              <w:spacing w:beforeLines="20" w:afterLines="20"/>
              <w:rPr>
                <w:rFonts w:ascii="Arial Narrow" w:hAnsi="Arial Narrow"/>
                <w:sz w:val="22"/>
                <w:szCs w:val="22"/>
              </w:rPr>
            </w:pPr>
            <w:r w:rsidRPr="0005341E">
              <w:rPr>
                <w:rFonts w:ascii="Arial Narrow" w:hAnsi="Arial Narrow"/>
                <w:sz w:val="22"/>
                <w:szCs w:val="22"/>
              </w:rPr>
              <w:t>Nema</w:t>
            </w:r>
          </w:p>
        </w:tc>
      </w:tr>
      <w:tr w:rsidR="00E7752E" w:rsidRPr="0005341E" w:rsidTr="00211215">
        <w:tc>
          <w:tcPr>
            <w:tcW w:w="1977" w:type="dxa"/>
          </w:tcPr>
          <w:p w:rsidR="00E7752E" w:rsidRPr="0005341E" w:rsidRDefault="00E7752E" w:rsidP="007571B8">
            <w:pPr>
              <w:spacing w:beforeLines="20" w:afterLines="20"/>
              <w:rPr>
                <w:rFonts w:ascii="Arial Narrow" w:hAnsi="Arial Narrow"/>
                <w:b/>
                <w:sz w:val="22"/>
                <w:szCs w:val="22"/>
              </w:rPr>
            </w:pPr>
            <w:r w:rsidRPr="0005341E">
              <w:rPr>
                <w:rFonts w:ascii="Arial Narrow" w:hAnsi="Arial Narrow"/>
                <w:b/>
                <w:sz w:val="22"/>
                <w:szCs w:val="22"/>
              </w:rPr>
              <w:t>Životopis</w:t>
            </w:r>
          </w:p>
        </w:tc>
        <w:tc>
          <w:tcPr>
            <w:tcW w:w="7310" w:type="dxa"/>
          </w:tcPr>
          <w:p w:rsidR="00E7752E" w:rsidRPr="0005341E" w:rsidRDefault="00E7752E" w:rsidP="007571B8">
            <w:pPr>
              <w:spacing w:beforeLines="20" w:afterLines="20"/>
              <w:rPr>
                <w:rFonts w:ascii="Arial Narrow" w:hAnsi="Arial Narrow"/>
                <w:iCs/>
                <w:noProof/>
                <w:sz w:val="22"/>
                <w:szCs w:val="22"/>
              </w:rPr>
            </w:pPr>
            <w:r w:rsidRPr="0005341E">
              <w:rPr>
                <w:rFonts w:ascii="Arial Narrow" w:hAnsi="Arial Narrow"/>
                <w:iCs/>
                <w:noProof/>
                <w:sz w:val="22"/>
                <w:szCs w:val="22"/>
              </w:rPr>
              <w:t>Rođen sam u Osijeku 29. travnja 1974. godine. U Osijeku sam završio osnovnu školu i prirodoslovno-matematičku gimnaziju. 2000. godine sam diplomirao na Medicinskom fakultetu Sveučilišta u Zagrebu. Od 2000. do 2004. godine bio sam zaposlen kao asistent u katedri za patofiziologiju Medicinskog fakulteta Sveučilišta u Zagrebu.</w:t>
            </w:r>
          </w:p>
          <w:p w:rsidR="00E7752E" w:rsidRPr="0005341E" w:rsidRDefault="00E7752E" w:rsidP="007571B8">
            <w:pPr>
              <w:spacing w:beforeLines="20" w:afterLines="20"/>
              <w:rPr>
                <w:rFonts w:ascii="Arial Narrow" w:hAnsi="Arial Narrow"/>
                <w:iCs/>
                <w:noProof/>
                <w:sz w:val="22"/>
                <w:szCs w:val="22"/>
              </w:rPr>
            </w:pPr>
            <w:r w:rsidRPr="0005341E">
              <w:rPr>
                <w:rFonts w:ascii="Arial Narrow" w:hAnsi="Arial Narrow"/>
                <w:iCs/>
                <w:noProof/>
                <w:sz w:val="22"/>
                <w:szCs w:val="22"/>
              </w:rPr>
              <w:t>Nakon četverogodišnjeg specijalizantskog staža u Zavodu za dijagnostičku i intervencijsku radiologiju Kliničkog bolničkog centra Zagreb, položio sam specijalistički ispit iz radiologije 2008. godine. Od tada radim kao specijalist radiologije u Kliničkom zavodu za dijagnostičku i intervencijsku radiologiju Kliničkog bolničkog centra Zagreb.</w:t>
            </w:r>
          </w:p>
          <w:p w:rsidR="00E7752E" w:rsidRPr="0005341E" w:rsidRDefault="00E7752E" w:rsidP="007571B8">
            <w:pPr>
              <w:spacing w:beforeLines="20" w:afterLines="20"/>
              <w:rPr>
                <w:rFonts w:ascii="Arial Narrow" w:hAnsi="Arial Narrow"/>
                <w:iCs/>
                <w:noProof/>
                <w:sz w:val="22"/>
                <w:szCs w:val="22"/>
              </w:rPr>
            </w:pPr>
            <w:r w:rsidRPr="0005341E">
              <w:rPr>
                <w:rFonts w:ascii="Arial Narrow" w:hAnsi="Arial Narrow"/>
                <w:iCs/>
                <w:noProof/>
                <w:sz w:val="22"/>
                <w:szCs w:val="22"/>
              </w:rPr>
              <w:t>Autor sam ili koautor nekoliko sveučilišnih udžbenika, znanstvenih radova indeksiranih u različitim bazama podataka znanstvene literature i citata, te nekoliko kongresnih sažetaka.</w:t>
            </w:r>
          </w:p>
        </w:tc>
      </w:tr>
      <w:tr w:rsidR="00E7752E" w:rsidRPr="0005341E" w:rsidTr="00211215">
        <w:tc>
          <w:tcPr>
            <w:tcW w:w="1977" w:type="dxa"/>
          </w:tcPr>
          <w:p w:rsidR="00E7752E" w:rsidRPr="0005341E" w:rsidRDefault="00E7752E" w:rsidP="007571B8">
            <w:pPr>
              <w:spacing w:beforeLines="20" w:afterLines="20"/>
              <w:rPr>
                <w:rFonts w:ascii="Arial Narrow" w:hAnsi="Arial Narrow"/>
                <w:b/>
                <w:sz w:val="22"/>
                <w:szCs w:val="22"/>
              </w:rPr>
            </w:pPr>
            <w:r w:rsidRPr="0005341E">
              <w:rPr>
                <w:rFonts w:ascii="Arial Narrow" w:hAnsi="Arial Narrow"/>
                <w:b/>
                <w:sz w:val="22"/>
                <w:szCs w:val="22"/>
              </w:rPr>
              <w:t>Popis radova objavljenih u posljednjih pet godina</w:t>
            </w:r>
          </w:p>
        </w:tc>
        <w:tc>
          <w:tcPr>
            <w:tcW w:w="7310" w:type="dxa"/>
          </w:tcPr>
          <w:p w:rsidR="00E7752E" w:rsidRPr="0005341E" w:rsidRDefault="00E7752E" w:rsidP="007571B8">
            <w:pPr>
              <w:spacing w:beforeLines="20" w:afterLines="20"/>
              <w:rPr>
                <w:rFonts w:ascii="Arial Narrow" w:hAnsi="Arial Narrow"/>
                <w:iCs/>
                <w:noProof/>
                <w:sz w:val="22"/>
                <w:szCs w:val="22"/>
                <w:lang w:val="sv-SE"/>
              </w:rPr>
            </w:pPr>
            <w:r w:rsidRPr="0005341E">
              <w:rPr>
                <w:rFonts w:ascii="Arial Narrow" w:hAnsi="Arial Narrow"/>
                <w:iCs/>
                <w:noProof/>
                <w:sz w:val="22"/>
                <w:szCs w:val="22"/>
                <w:lang w:val="sv-SE"/>
              </w:rPr>
              <w:t>1. Potocki K, Prutki M, Kralik M, Palezac L, Skavic P, Padovan RS. Spinal cord compression caused by multiple spinal osteochondromas. Wien Klin Wochenschr 2008;120:538.</w:t>
            </w:r>
          </w:p>
          <w:p w:rsidR="00E7752E" w:rsidRPr="0005341E" w:rsidRDefault="00E7752E" w:rsidP="007571B8">
            <w:pPr>
              <w:spacing w:beforeLines="20" w:afterLines="20"/>
              <w:rPr>
                <w:rFonts w:ascii="Arial Narrow" w:hAnsi="Arial Narrow"/>
                <w:iCs/>
                <w:noProof/>
                <w:sz w:val="22"/>
                <w:szCs w:val="22"/>
                <w:lang w:val="sv-SE"/>
              </w:rPr>
            </w:pPr>
            <w:r w:rsidRPr="0005341E">
              <w:rPr>
                <w:rFonts w:ascii="Arial Narrow" w:hAnsi="Arial Narrow"/>
                <w:iCs/>
                <w:noProof/>
                <w:sz w:val="22"/>
                <w:szCs w:val="22"/>
                <w:lang w:val="sv-SE"/>
              </w:rPr>
              <w:t>2. Hrabak M, Padovan RS, Kralik M, Ozretic D, Potocki K. Scenes from the past: Nikola Tesla and the discovery of X-rays. Radiographics 2008;28:1189-92.</w:t>
            </w:r>
          </w:p>
          <w:p w:rsidR="00E7752E" w:rsidRPr="0005341E" w:rsidRDefault="00E7752E" w:rsidP="007571B8">
            <w:pPr>
              <w:spacing w:beforeLines="20" w:afterLines="20"/>
              <w:rPr>
                <w:rFonts w:ascii="Arial Narrow" w:hAnsi="Arial Narrow"/>
                <w:iCs/>
                <w:noProof/>
                <w:sz w:val="22"/>
                <w:szCs w:val="22"/>
                <w:lang w:val="sv-SE"/>
              </w:rPr>
            </w:pPr>
            <w:r w:rsidRPr="0005341E">
              <w:rPr>
                <w:rFonts w:ascii="Arial Narrow" w:hAnsi="Arial Narrow"/>
                <w:iCs/>
                <w:noProof/>
                <w:sz w:val="22"/>
                <w:szCs w:val="22"/>
                <w:lang w:val="sv-SE"/>
              </w:rPr>
              <w:t>3. Prutki M, Tambic Bukovac L, Jelusic M, Potocki K, Kralik M, Malcic I. Retrospective study of juvenile spondylarthropathies in Croatia over the last 11 years. Clin Exp Rheumatol 2008;26:693-9.</w:t>
            </w:r>
          </w:p>
          <w:p w:rsidR="00E7752E" w:rsidRPr="0005341E" w:rsidRDefault="00E7752E" w:rsidP="007571B8">
            <w:pPr>
              <w:spacing w:beforeLines="20" w:afterLines="20"/>
              <w:rPr>
                <w:rFonts w:ascii="Arial Narrow" w:hAnsi="Arial Narrow"/>
                <w:iCs/>
                <w:noProof/>
                <w:sz w:val="22"/>
                <w:szCs w:val="22"/>
                <w:lang w:val="sv-SE"/>
              </w:rPr>
            </w:pPr>
            <w:r w:rsidRPr="0005341E">
              <w:rPr>
                <w:rFonts w:ascii="Arial Narrow" w:hAnsi="Arial Narrow"/>
                <w:iCs/>
                <w:noProof/>
                <w:sz w:val="22"/>
                <w:szCs w:val="22"/>
                <w:lang w:val="sv-SE"/>
              </w:rPr>
              <w:t>4. Padovan RS, Kralik M, Prutki M, Hrabak M, Oberman B, Potocki K. Cross-sectional imaging of the pelvic tumors and tumor-like lesions in gynecologic patients-misinterpretation points and differential diagnosis. Clin Imaging 2008;32:296-302.</w:t>
            </w:r>
          </w:p>
          <w:p w:rsidR="00E7752E" w:rsidRPr="0005341E" w:rsidRDefault="00E7752E" w:rsidP="007571B8">
            <w:pPr>
              <w:spacing w:beforeLines="20" w:afterLines="20"/>
              <w:rPr>
                <w:rFonts w:ascii="Arial Narrow" w:hAnsi="Arial Narrow"/>
                <w:iCs/>
                <w:noProof/>
                <w:sz w:val="22"/>
                <w:szCs w:val="22"/>
                <w:lang w:val="sv-SE"/>
              </w:rPr>
            </w:pPr>
            <w:r w:rsidRPr="0005341E">
              <w:rPr>
                <w:rFonts w:ascii="Arial Narrow" w:hAnsi="Arial Narrow"/>
                <w:iCs/>
                <w:noProof/>
                <w:sz w:val="22"/>
                <w:szCs w:val="22"/>
                <w:lang w:val="sv-SE"/>
              </w:rPr>
              <w:t>5. Sjekavica I, Barbarić-Babić V, Kralik M, Krznarić Z, Štern-Padovan R. High resolution B-mode and Doppler ultrasound in diagnostic evaluation of Crohn's disease. Lijec Vjesn 2009;131:18-21.</w:t>
            </w:r>
          </w:p>
        </w:tc>
      </w:tr>
      <w:tr w:rsidR="00E7752E" w:rsidRPr="0005341E" w:rsidTr="00211215">
        <w:tc>
          <w:tcPr>
            <w:tcW w:w="1977" w:type="dxa"/>
          </w:tcPr>
          <w:p w:rsidR="00E7752E" w:rsidRPr="0005341E" w:rsidRDefault="00E7752E" w:rsidP="007571B8">
            <w:pPr>
              <w:spacing w:beforeLines="20" w:afterLines="20"/>
              <w:rPr>
                <w:rFonts w:ascii="Arial Narrow" w:hAnsi="Arial Narrow"/>
                <w:b/>
                <w:sz w:val="22"/>
                <w:szCs w:val="22"/>
                <w:lang w:val="sv-SE"/>
              </w:rPr>
            </w:pPr>
            <w:r w:rsidRPr="0005341E">
              <w:rPr>
                <w:rFonts w:ascii="Arial Narrow" w:hAnsi="Arial Narrow"/>
                <w:b/>
                <w:sz w:val="22"/>
                <w:szCs w:val="22"/>
                <w:lang w:val="sv-SE"/>
              </w:rPr>
              <w:t>Datum zadnjeg izbora u znanstveno-nastavno ili nastavno zvanje</w:t>
            </w:r>
          </w:p>
        </w:tc>
        <w:tc>
          <w:tcPr>
            <w:tcW w:w="7310" w:type="dxa"/>
          </w:tcPr>
          <w:p w:rsidR="00E7752E" w:rsidRPr="0005341E" w:rsidRDefault="00E7752E" w:rsidP="007571B8">
            <w:pPr>
              <w:spacing w:beforeLines="20" w:afterLines="20"/>
              <w:rPr>
                <w:rFonts w:ascii="Arial Narrow" w:hAnsi="Arial Narrow"/>
                <w:sz w:val="22"/>
                <w:szCs w:val="22"/>
                <w:lang w:val="sv-SE"/>
              </w:rPr>
            </w:pPr>
          </w:p>
        </w:tc>
      </w:tr>
    </w:tbl>
    <w:p w:rsidR="00E7752E" w:rsidRPr="0005341E" w:rsidRDefault="00E7752E" w:rsidP="0005341E">
      <w:pPr>
        <w:spacing w:before="60" w:after="60"/>
        <w:rPr>
          <w:rFonts w:ascii="Arial Narrow" w:hAnsi="Arial Narrow" w:cs="Arial"/>
          <w:sz w:val="22"/>
          <w:szCs w:val="22"/>
        </w:rPr>
      </w:pPr>
    </w:p>
    <w:tbl>
      <w:tblPr>
        <w:tblW w:w="0" w:type="auto"/>
        <w:tblInd w:w="98" w:type="dxa"/>
        <w:tblCellMar>
          <w:left w:w="10" w:type="dxa"/>
          <w:right w:w="10" w:type="dxa"/>
        </w:tblCellMar>
        <w:tblLook w:val="04A0"/>
      </w:tblPr>
      <w:tblGrid>
        <w:gridCol w:w="1947"/>
        <w:gridCol w:w="7242"/>
      </w:tblGrid>
      <w:tr w:rsidR="00E27879" w:rsidRPr="0005341E" w:rsidTr="00957BFF">
        <w:trPr>
          <w:trHeight w:val="1"/>
        </w:trPr>
        <w:tc>
          <w:tcPr>
            <w:tcW w:w="1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7879" w:rsidRPr="0005341E" w:rsidRDefault="002D6E9A" w:rsidP="0005341E">
            <w:pPr>
              <w:spacing w:before="60" w:after="60"/>
              <w:rPr>
                <w:rFonts w:ascii="Arial Narrow" w:hAnsi="Arial Narrow"/>
                <w:sz w:val="22"/>
                <w:szCs w:val="22"/>
              </w:rPr>
            </w:pPr>
            <w:r w:rsidRPr="0005341E">
              <w:rPr>
                <w:rFonts w:ascii="Arial Narrow" w:hAnsi="Arial Narrow"/>
                <w:sz w:val="22"/>
                <w:szCs w:val="22"/>
              </w:rPr>
              <w:br w:type="page"/>
            </w:r>
            <w:r w:rsidR="00E27879" w:rsidRPr="0005341E">
              <w:rPr>
                <w:rFonts w:ascii="Arial Narrow" w:hAnsi="Arial Narrow"/>
                <w:b/>
                <w:sz w:val="22"/>
                <w:szCs w:val="22"/>
              </w:rPr>
              <w:t>Ime</w:t>
            </w:r>
          </w:p>
        </w:tc>
        <w:tc>
          <w:tcPr>
            <w:tcW w:w="7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7879" w:rsidRPr="0005341E" w:rsidRDefault="00E27879" w:rsidP="0005341E">
            <w:pPr>
              <w:spacing w:before="60" w:after="60"/>
              <w:rPr>
                <w:rFonts w:ascii="Arial Narrow" w:hAnsi="Arial Narrow"/>
                <w:sz w:val="22"/>
                <w:szCs w:val="22"/>
              </w:rPr>
            </w:pPr>
            <w:r w:rsidRPr="0005341E">
              <w:rPr>
                <w:rFonts w:ascii="Arial Narrow" w:hAnsi="Arial Narrow"/>
                <w:b/>
                <w:sz w:val="22"/>
                <w:szCs w:val="22"/>
              </w:rPr>
              <w:t xml:space="preserve"> INGRID</w:t>
            </w:r>
          </w:p>
        </w:tc>
      </w:tr>
      <w:tr w:rsidR="00E27879" w:rsidRPr="0005341E" w:rsidTr="00957BFF">
        <w:trPr>
          <w:trHeight w:val="1"/>
        </w:trPr>
        <w:tc>
          <w:tcPr>
            <w:tcW w:w="1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7879" w:rsidRPr="0005341E" w:rsidRDefault="00E27879" w:rsidP="0005341E">
            <w:pPr>
              <w:spacing w:before="60" w:after="60"/>
              <w:rPr>
                <w:rFonts w:ascii="Arial Narrow" w:hAnsi="Arial Narrow"/>
                <w:sz w:val="22"/>
                <w:szCs w:val="22"/>
              </w:rPr>
            </w:pPr>
            <w:r w:rsidRPr="0005341E">
              <w:rPr>
                <w:rFonts w:ascii="Arial Narrow" w:hAnsi="Arial Narrow"/>
                <w:b/>
                <w:sz w:val="22"/>
                <w:szCs w:val="22"/>
              </w:rPr>
              <w:t>Prezime</w:t>
            </w:r>
          </w:p>
        </w:tc>
        <w:tc>
          <w:tcPr>
            <w:tcW w:w="7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7879" w:rsidRPr="0005341E" w:rsidRDefault="00E27879" w:rsidP="0005341E">
            <w:pPr>
              <w:spacing w:before="60" w:after="60"/>
              <w:rPr>
                <w:rFonts w:ascii="Arial Narrow" w:hAnsi="Arial Narrow"/>
                <w:sz w:val="22"/>
                <w:szCs w:val="22"/>
              </w:rPr>
            </w:pPr>
            <w:r w:rsidRPr="0005341E">
              <w:rPr>
                <w:rFonts w:ascii="Arial Narrow" w:hAnsi="Arial Narrow"/>
                <w:b/>
                <w:sz w:val="22"/>
                <w:szCs w:val="22"/>
              </w:rPr>
              <w:t xml:space="preserve"> PRKAČIN</w:t>
            </w:r>
          </w:p>
        </w:tc>
      </w:tr>
      <w:tr w:rsidR="00E27879" w:rsidRPr="0005341E" w:rsidTr="00957BFF">
        <w:trPr>
          <w:trHeight w:val="1"/>
        </w:trPr>
        <w:tc>
          <w:tcPr>
            <w:tcW w:w="1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7879" w:rsidRPr="0005341E" w:rsidRDefault="00E27879" w:rsidP="0005341E">
            <w:pPr>
              <w:spacing w:before="60" w:after="60"/>
              <w:rPr>
                <w:rFonts w:ascii="Arial Narrow" w:hAnsi="Arial Narrow"/>
                <w:sz w:val="22"/>
                <w:szCs w:val="22"/>
              </w:rPr>
            </w:pPr>
            <w:r w:rsidRPr="0005341E">
              <w:rPr>
                <w:rFonts w:ascii="Arial Narrow" w:hAnsi="Arial Narrow"/>
                <w:b/>
                <w:sz w:val="22"/>
                <w:szCs w:val="22"/>
              </w:rPr>
              <w:t>Naziv ustanove</w:t>
            </w:r>
          </w:p>
        </w:tc>
        <w:tc>
          <w:tcPr>
            <w:tcW w:w="7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7879" w:rsidRPr="0005341E" w:rsidRDefault="00E27879" w:rsidP="0005341E">
            <w:pPr>
              <w:spacing w:before="60" w:after="60"/>
              <w:rPr>
                <w:rFonts w:ascii="Arial Narrow" w:hAnsi="Arial Narrow"/>
                <w:sz w:val="22"/>
                <w:szCs w:val="22"/>
              </w:rPr>
            </w:pPr>
            <w:r w:rsidRPr="0005341E">
              <w:rPr>
                <w:rFonts w:ascii="Arial Narrow" w:hAnsi="Arial Narrow"/>
                <w:sz w:val="22"/>
                <w:szCs w:val="22"/>
              </w:rPr>
              <w:t>Medicinski fakultet, Sveučilišta u Zagrebu, Šalata 3, Zagreb</w:t>
            </w:r>
          </w:p>
          <w:p w:rsidR="00E27879" w:rsidRPr="0005341E" w:rsidRDefault="00E27879" w:rsidP="0005341E">
            <w:pPr>
              <w:spacing w:before="60" w:after="60"/>
              <w:rPr>
                <w:rFonts w:ascii="Arial Narrow" w:hAnsi="Arial Narrow"/>
                <w:sz w:val="22"/>
                <w:szCs w:val="22"/>
              </w:rPr>
            </w:pPr>
            <w:r w:rsidRPr="0005341E">
              <w:rPr>
                <w:rFonts w:ascii="Arial Narrow" w:hAnsi="Arial Narrow"/>
                <w:sz w:val="22"/>
                <w:szCs w:val="22"/>
              </w:rPr>
              <w:t>Klinička bolnica „Merkur“, Zajčeva 19, Zageb, Sveučilište u Zagrebu,</w:t>
            </w:r>
          </w:p>
        </w:tc>
      </w:tr>
      <w:tr w:rsidR="00E27879" w:rsidRPr="0005341E" w:rsidTr="00957BFF">
        <w:trPr>
          <w:trHeight w:val="1"/>
        </w:trPr>
        <w:tc>
          <w:tcPr>
            <w:tcW w:w="1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7879" w:rsidRPr="0005341E" w:rsidRDefault="00E27879" w:rsidP="0005341E">
            <w:pPr>
              <w:spacing w:before="60" w:after="60"/>
              <w:rPr>
                <w:rFonts w:ascii="Arial Narrow" w:hAnsi="Arial Narrow"/>
                <w:sz w:val="22"/>
                <w:szCs w:val="22"/>
              </w:rPr>
            </w:pPr>
            <w:r w:rsidRPr="0005341E">
              <w:rPr>
                <w:rFonts w:ascii="Arial Narrow" w:hAnsi="Arial Narrow"/>
                <w:b/>
                <w:sz w:val="22"/>
                <w:szCs w:val="22"/>
              </w:rPr>
              <w:t>E-mail adresa</w:t>
            </w:r>
          </w:p>
        </w:tc>
        <w:tc>
          <w:tcPr>
            <w:tcW w:w="7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7879" w:rsidRPr="0005341E" w:rsidRDefault="00FB63BA" w:rsidP="0005341E">
            <w:pPr>
              <w:spacing w:before="60" w:after="60"/>
              <w:rPr>
                <w:rFonts w:ascii="Arial Narrow" w:hAnsi="Arial Narrow"/>
                <w:sz w:val="22"/>
                <w:szCs w:val="22"/>
              </w:rPr>
            </w:pPr>
            <w:hyperlink r:id="rId647">
              <w:r w:rsidR="00E27879" w:rsidRPr="0005341E">
                <w:rPr>
                  <w:rFonts w:ascii="Arial Narrow" w:hAnsi="Arial Narrow"/>
                  <w:color w:val="0000FF"/>
                  <w:sz w:val="22"/>
                  <w:szCs w:val="22"/>
                  <w:u w:val="single"/>
                </w:rPr>
                <w:t>ingrid.prkacin@gmail.com</w:t>
              </w:r>
            </w:hyperlink>
          </w:p>
        </w:tc>
      </w:tr>
      <w:tr w:rsidR="00E27879" w:rsidRPr="0005341E" w:rsidTr="00957BFF">
        <w:trPr>
          <w:trHeight w:val="1"/>
        </w:trPr>
        <w:tc>
          <w:tcPr>
            <w:tcW w:w="1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7879" w:rsidRPr="0005341E" w:rsidRDefault="00E27879" w:rsidP="0005341E">
            <w:pPr>
              <w:spacing w:before="60" w:after="60"/>
              <w:rPr>
                <w:rFonts w:ascii="Arial Narrow" w:hAnsi="Arial Narrow"/>
                <w:sz w:val="22"/>
                <w:szCs w:val="22"/>
              </w:rPr>
            </w:pPr>
            <w:r w:rsidRPr="0005341E">
              <w:rPr>
                <w:rFonts w:ascii="Arial Narrow" w:hAnsi="Arial Narrow"/>
                <w:b/>
                <w:sz w:val="22"/>
                <w:szCs w:val="22"/>
              </w:rPr>
              <w:t>Adresa osobne web stranice</w:t>
            </w:r>
          </w:p>
        </w:tc>
        <w:tc>
          <w:tcPr>
            <w:tcW w:w="7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7879" w:rsidRPr="0005341E" w:rsidRDefault="00FB63BA" w:rsidP="0005341E">
            <w:pPr>
              <w:spacing w:before="60" w:after="60"/>
              <w:rPr>
                <w:rFonts w:ascii="Arial Narrow" w:eastAsia="Calibri" w:hAnsi="Arial Narrow" w:cs="Calibri"/>
                <w:sz w:val="22"/>
                <w:szCs w:val="22"/>
              </w:rPr>
            </w:pPr>
            <w:hyperlink r:id="rId648">
              <w:r w:rsidR="00E27879" w:rsidRPr="0005341E">
                <w:rPr>
                  <w:rFonts w:ascii="Arial Narrow" w:eastAsia="Calibri" w:hAnsi="Arial Narrow" w:cs="Calibri"/>
                  <w:color w:val="0000FF"/>
                  <w:sz w:val="22"/>
                  <w:szCs w:val="22"/>
                  <w:u w:val="single"/>
                </w:rPr>
                <w:t>www.kb-merkur.hr/KJHIIM</w:t>
              </w:r>
            </w:hyperlink>
          </w:p>
        </w:tc>
      </w:tr>
      <w:tr w:rsidR="00E27879" w:rsidRPr="0005341E" w:rsidTr="00957BFF">
        <w:trPr>
          <w:trHeight w:val="1"/>
        </w:trPr>
        <w:tc>
          <w:tcPr>
            <w:tcW w:w="1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7879" w:rsidRPr="0005341E" w:rsidRDefault="00E27879" w:rsidP="0005341E">
            <w:pPr>
              <w:spacing w:before="60" w:after="60"/>
              <w:rPr>
                <w:rFonts w:ascii="Arial Narrow" w:hAnsi="Arial Narrow"/>
                <w:sz w:val="22"/>
                <w:szCs w:val="22"/>
              </w:rPr>
            </w:pPr>
            <w:r w:rsidRPr="0005341E">
              <w:rPr>
                <w:rFonts w:ascii="Arial Narrow" w:hAnsi="Arial Narrow"/>
                <w:b/>
                <w:sz w:val="22"/>
                <w:szCs w:val="22"/>
              </w:rPr>
              <w:t>Životopis</w:t>
            </w:r>
          </w:p>
        </w:tc>
        <w:tc>
          <w:tcPr>
            <w:tcW w:w="7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7879" w:rsidRPr="0005341E" w:rsidRDefault="00E27879" w:rsidP="0005341E">
            <w:pPr>
              <w:tabs>
                <w:tab w:val="left" w:pos="1843"/>
              </w:tabs>
              <w:spacing w:before="60" w:after="60"/>
              <w:rPr>
                <w:rFonts w:ascii="Arial Narrow" w:hAnsi="Arial Narrow"/>
                <w:b/>
                <w:sz w:val="22"/>
                <w:szCs w:val="22"/>
                <w:u w:val="single"/>
              </w:rPr>
            </w:pPr>
            <w:r w:rsidRPr="0005341E">
              <w:rPr>
                <w:rFonts w:ascii="Arial Narrow" w:hAnsi="Arial Narrow"/>
                <w:b/>
                <w:sz w:val="22"/>
                <w:szCs w:val="22"/>
                <w:u w:val="single"/>
              </w:rPr>
              <w:t>Obrazovanje</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1983. maturirala u MIOC-u, u Zagrebu</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1988. diplomirala na Medicinskom fakultetu (MF) Sveučilišta u Zagrebu</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1989. poslijediplomski studij Onkologije na Medicinskom fakultetu Sveučilišta u Zagrebu, smjer biomedicina</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1996. položila specijalistički ispit iz interne medicine</w:t>
            </w:r>
          </w:p>
          <w:p w:rsidR="00E27879" w:rsidRPr="0005341E" w:rsidRDefault="00E27879" w:rsidP="0005341E">
            <w:pPr>
              <w:spacing w:before="60" w:after="60"/>
              <w:rPr>
                <w:rFonts w:ascii="Arial Narrow" w:hAnsi="Arial Narrow"/>
                <w:sz w:val="22"/>
                <w:szCs w:val="22"/>
              </w:rPr>
            </w:pPr>
            <w:r w:rsidRPr="0005341E">
              <w:rPr>
                <w:rFonts w:ascii="Arial Narrow" w:hAnsi="Arial Narrow"/>
                <w:sz w:val="22"/>
                <w:szCs w:val="22"/>
              </w:rPr>
              <w:t>1994. obranila magisterski rad “Racionalizacija dijagnostičkih postupaka u bolesnika s tumorima bubrega“</w:t>
            </w:r>
          </w:p>
          <w:p w:rsidR="00E27879" w:rsidRPr="0005341E" w:rsidRDefault="00E27879" w:rsidP="0005341E">
            <w:pPr>
              <w:spacing w:before="60" w:after="60"/>
              <w:rPr>
                <w:rFonts w:ascii="Arial Narrow" w:hAnsi="Arial Narrow"/>
                <w:b/>
                <w:sz w:val="22"/>
                <w:szCs w:val="22"/>
                <w:u w:val="single"/>
              </w:rPr>
            </w:pPr>
            <w:r w:rsidRPr="0005341E">
              <w:rPr>
                <w:rFonts w:ascii="Arial Narrow" w:hAnsi="Arial Narrow"/>
                <w:sz w:val="22"/>
                <w:szCs w:val="22"/>
              </w:rPr>
              <w:t>2000. obranila doktorsku dizertaciju “</w:t>
            </w:r>
            <w:r w:rsidRPr="0005341E">
              <w:rPr>
                <w:rFonts w:ascii="Arial Narrow" w:hAnsi="Arial Narrow"/>
                <w:color w:val="000000"/>
                <w:sz w:val="22"/>
                <w:szCs w:val="22"/>
              </w:rPr>
              <w:t xml:space="preserve">Učinak pentadekapeptida  BPC 157, propranolola i  ranitidina na alkoholom izazvano oštećenje različitih organa u   štakora“. </w:t>
            </w:r>
          </w:p>
          <w:p w:rsidR="00E27879" w:rsidRPr="0005341E" w:rsidRDefault="00E27879" w:rsidP="0005341E">
            <w:pPr>
              <w:tabs>
                <w:tab w:val="left" w:pos="1843"/>
              </w:tabs>
              <w:spacing w:before="60" w:after="60"/>
              <w:rPr>
                <w:rFonts w:ascii="Arial Narrow" w:hAnsi="Arial Narrow"/>
                <w:b/>
                <w:sz w:val="22"/>
                <w:szCs w:val="22"/>
                <w:u w:val="single"/>
              </w:rPr>
            </w:pPr>
            <w:r w:rsidRPr="0005341E">
              <w:rPr>
                <w:rFonts w:ascii="Arial Narrow" w:hAnsi="Arial Narrow"/>
                <w:b/>
                <w:sz w:val="22"/>
                <w:szCs w:val="22"/>
                <w:u w:val="single"/>
              </w:rPr>
              <w:t>Radno iskustvo</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 xml:space="preserve">1988. – 1992. znanstveni novak u Kliničkoj bolnici Ozren Novosel </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1992. –2010.  odjelni liječnik na Nefrologiji i dijalizi Kliničke bolnice “Merkur” u Zagrebu</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2002. subspecijalist nefrolog</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2007. primarijus</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2009. naslovni docent na Medicinskom fakultetu  u Zagrebu</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 xml:space="preserve">2010.  –2011 - Voditelj Dnevne nefrološke bolnice, Klinike za unutarnje bolesti u Kliničkoj bolnici „Merkur“ u Zagrebu </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2011.specijalist hitne medicine</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 xml:space="preserve">2012.  –danas  Pročelnica Poliklinike i hitne interne, Klinike za unutarnje bolesti u Kliničkoj bolnici „Merkur“ u Zagrebu </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od 2015. izvanredni profesor u naslovnom zvanju  na Medicinskom fakultetu Sveučilišta u Zagrebu</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Od 2013. do danas – član Etičkog povjerenstva u Kliničkoj bolnici „Merkur“ u Zagrebu</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 xml:space="preserve">Sudjelovala je u organiziranju tri  kongresa Hrvatskog društva za nefrologiju, dijalizu i transplantaciju  HLZ-a. </w:t>
            </w:r>
          </w:p>
          <w:p w:rsidR="00E27879" w:rsidRPr="0005341E" w:rsidRDefault="00E27879" w:rsidP="0005341E">
            <w:pPr>
              <w:tabs>
                <w:tab w:val="left" w:pos="1843"/>
              </w:tabs>
              <w:spacing w:before="60" w:after="60"/>
              <w:rPr>
                <w:rFonts w:ascii="Arial Narrow" w:hAnsi="Arial Narrow"/>
                <w:b/>
                <w:sz w:val="22"/>
                <w:szCs w:val="22"/>
                <w:u w:val="single"/>
              </w:rPr>
            </w:pPr>
            <w:r w:rsidRPr="0005341E">
              <w:rPr>
                <w:rFonts w:ascii="Arial Narrow" w:hAnsi="Arial Narrow"/>
                <w:b/>
                <w:sz w:val="22"/>
                <w:szCs w:val="22"/>
                <w:u w:val="single"/>
              </w:rPr>
              <w:t>Nastavna aktivnost</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 xml:space="preserve">Napisala je više nastavnih tekstova u udžbenicima interne medicine, </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 xml:space="preserve">Od 1996. predaje u okviru dodiplomske a od 1998 poslijediplomske nastave na Medicinskom fakultetu. Educirala je brojne pripravnike, specijalizante interne medicine, opće medicine, hitne medicine  specijalizante uže specijalnosti nefrologije i drugih struka. </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 xml:space="preserve">Sudjeluje u nastavi iz interne medicine na poslijediplomskom studiju obteljske medicine. </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U okviru Stalnog medicinskog usavršavanja na Medicinskom fakultetu u Zagrebu organizirala je tečaj I. kategorije iz područja nefrologije namjenjenih liječnicima opće medicine</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 xml:space="preserve">Mentor pri izradi diplomskih radova (11).  </w:t>
            </w:r>
          </w:p>
          <w:p w:rsidR="00E27879" w:rsidRPr="0005341E" w:rsidRDefault="00E27879" w:rsidP="0005341E">
            <w:pPr>
              <w:tabs>
                <w:tab w:val="left" w:pos="1843"/>
              </w:tabs>
              <w:spacing w:before="60" w:after="60"/>
              <w:rPr>
                <w:rFonts w:ascii="Arial Narrow" w:hAnsi="Arial Narrow"/>
                <w:b/>
                <w:sz w:val="22"/>
                <w:szCs w:val="22"/>
                <w:u w:val="single"/>
              </w:rPr>
            </w:pPr>
            <w:r w:rsidRPr="0005341E">
              <w:rPr>
                <w:rFonts w:ascii="Arial Narrow" w:hAnsi="Arial Narrow"/>
                <w:b/>
                <w:sz w:val="22"/>
                <w:szCs w:val="22"/>
                <w:u w:val="single"/>
              </w:rPr>
              <w:t>Disertacija (naslov i godina obrane)</w:t>
            </w:r>
          </w:p>
          <w:p w:rsidR="00E27879" w:rsidRPr="0005341E" w:rsidRDefault="00E27879" w:rsidP="0005341E">
            <w:pPr>
              <w:spacing w:before="60" w:after="60"/>
              <w:rPr>
                <w:rFonts w:ascii="Arial Narrow" w:hAnsi="Arial Narrow"/>
                <w:sz w:val="22"/>
                <w:szCs w:val="22"/>
              </w:rPr>
            </w:pPr>
            <w:r w:rsidRPr="0005341E">
              <w:rPr>
                <w:rFonts w:ascii="Arial Narrow" w:hAnsi="Arial Narrow"/>
                <w:sz w:val="22"/>
                <w:szCs w:val="22"/>
              </w:rPr>
              <w:t xml:space="preserve">1989. obranila magisterski rad “Racionalizacija dijagnostičkih postupaka u bolesnika s tumorima bubrega“, na Medicinskom fakultetu u Zagrebu. </w:t>
            </w:r>
          </w:p>
          <w:p w:rsidR="00E27879" w:rsidRPr="0005341E" w:rsidRDefault="00E27879" w:rsidP="0005341E">
            <w:pPr>
              <w:spacing w:before="60" w:after="60"/>
              <w:rPr>
                <w:rFonts w:ascii="Arial Narrow" w:hAnsi="Arial Narrow"/>
                <w:b/>
                <w:sz w:val="22"/>
                <w:szCs w:val="22"/>
                <w:u w:val="single"/>
              </w:rPr>
            </w:pPr>
            <w:r w:rsidRPr="0005341E">
              <w:rPr>
                <w:rFonts w:ascii="Arial Narrow" w:hAnsi="Arial Narrow"/>
                <w:sz w:val="22"/>
                <w:szCs w:val="22"/>
              </w:rPr>
              <w:t>1999. obranila doktorsku dizertaciju "</w:t>
            </w:r>
            <w:r w:rsidRPr="0005341E">
              <w:rPr>
                <w:rFonts w:ascii="Arial Narrow" w:hAnsi="Arial Narrow"/>
                <w:color w:val="000000"/>
                <w:sz w:val="22"/>
                <w:szCs w:val="22"/>
              </w:rPr>
              <w:t xml:space="preserve">Učinak pentadekapeptida  BPC 157, propranolola i  ranitidina na alkoholom izazvano oštećenje različitih organa u   štakora“. </w:t>
            </w:r>
            <w:r w:rsidRPr="0005341E">
              <w:rPr>
                <w:rFonts w:ascii="Arial Narrow" w:hAnsi="Arial Narrow"/>
                <w:sz w:val="22"/>
                <w:szCs w:val="22"/>
              </w:rPr>
              <w:t xml:space="preserve">na Medicinskom fakultetu u Zagrebu. </w:t>
            </w:r>
          </w:p>
          <w:p w:rsidR="00E27879" w:rsidRPr="0005341E" w:rsidRDefault="00E27879" w:rsidP="0005341E">
            <w:pPr>
              <w:tabs>
                <w:tab w:val="left" w:pos="1843"/>
              </w:tabs>
              <w:spacing w:before="60" w:after="60"/>
              <w:rPr>
                <w:rFonts w:ascii="Arial Narrow" w:hAnsi="Arial Narrow"/>
                <w:b/>
                <w:sz w:val="22"/>
                <w:szCs w:val="22"/>
                <w:u w:val="single"/>
              </w:rPr>
            </w:pPr>
            <w:r w:rsidRPr="0005341E">
              <w:rPr>
                <w:rFonts w:ascii="Arial Narrow" w:hAnsi="Arial Narrow"/>
                <w:b/>
                <w:sz w:val="22"/>
                <w:szCs w:val="22"/>
                <w:u w:val="single"/>
              </w:rPr>
              <w:t>Znanstvena aktivnost</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 xml:space="preserve">Sudjelovala je na brojnim nefrološkim kongresima u zemlji i inozemstvu. Objavila je više radova u i aktivno sudjelovala na više kongresa u zemlji i inozemstvu (27 radova i  sažetka u časopisima što se citiraju u Current Contents,više od  80 radova u časopisima što se citiraju u Index Medicusu i Excerpta Medica, citiranost u SCI/SSCI 308 puta). </w:t>
            </w:r>
          </w:p>
          <w:p w:rsidR="00E27879" w:rsidRPr="0005341E" w:rsidRDefault="00E27879" w:rsidP="0005341E">
            <w:pPr>
              <w:spacing w:before="60" w:after="60"/>
              <w:rPr>
                <w:rFonts w:ascii="Arial Narrow" w:hAnsi="Arial Narrow"/>
                <w:sz w:val="22"/>
                <w:szCs w:val="22"/>
              </w:rPr>
            </w:pPr>
            <w:r w:rsidRPr="0005341E">
              <w:rPr>
                <w:rFonts w:ascii="Arial Narrow" w:hAnsi="Arial Narrow"/>
                <w:sz w:val="22"/>
                <w:szCs w:val="22"/>
              </w:rPr>
              <w:t xml:space="preserve">Recenzirala je više stručnih i znanstvenih radova (i u međunarodnoj recenziji). </w:t>
            </w:r>
          </w:p>
          <w:p w:rsidR="00E27879" w:rsidRPr="0005341E" w:rsidRDefault="00E27879" w:rsidP="0005341E">
            <w:pPr>
              <w:tabs>
                <w:tab w:val="left" w:pos="1843"/>
              </w:tabs>
              <w:spacing w:before="60" w:after="60"/>
              <w:rPr>
                <w:rFonts w:ascii="Arial Narrow" w:hAnsi="Arial Narrow"/>
                <w:b/>
                <w:sz w:val="22"/>
                <w:szCs w:val="22"/>
                <w:u w:val="single"/>
              </w:rPr>
            </w:pPr>
            <w:r w:rsidRPr="0005341E">
              <w:rPr>
                <w:rFonts w:ascii="Arial Narrow" w:hAnsi="Arial Narrow"/>
                <w:b/>
                <w:sz w:val="22"/>
                <w:szCs w:val="22"/>
                <w:u w:val="single"/>
              </w:rPr>
              <w:t>Publikacije (ukupan broj po kategorijama)</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27 radova citiranih u Current Contents-u</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81 rad u drugim indeksiranim časopisima (25 u Index Med, 12 u SCI, 12 u EMBASE, 32 ostala)</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92 kongresna priopćenja kao sažeci  (20 CC, 46 na kongresima u Hrvatskoj, 26 na međunarodnim kongresima)</w:t>
            </w:r>
          </w:p>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Radovi su citirani 308 puta.</w:t>
            </w:r>
          </w:p>
        </w:tc>
      </w:tr>
      <w:tr w:rsidR="00E27879" w:rsidRPr="0005341E" w:rsidTr="00957BFF">
        <w:trPr>
          <w:trHeight w:val="1"/>
        </w:trPr>
        <w:tc>
          <w:tcPr>
            <w:tcW w:w="1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7879" w:rsidRPr="0005341E" w:rsidRDefault="00E27879" w:rsidP="0005341E">
            <w:pPr>
              <w:spacing w:before="60" w:after="60"/>
              <w:rPr>
                <w:rFonts w:ascii="Arial Narrow" w:hAnsi="Arial Narrow"/>
                <w:sz w:val="22"/>
                <w:szCs w:val="22"/>
              </w:rPr>
            </w:pPr>
            <w:r w:rsidRPr="0005341E">
              <w:rPr>
                <w:rFonts w:ascii="Arial Narrow" w:hAnsi="Arial Narrow"/>
                <w:b/>
                <w:sz w:val="22"/>
                <w:szCs w:val="22"/>
              </w:rPr>
              <w:t>Popis radova objavljenih u posljednjih pet godina</w:t>
            </w:r>
          </w:p>
        </w:tc>
        <w:tc>
          <w:tcPr>
            <w:tcW w:w="7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7879" w:rsidRPr="0005341E" w:rsidRDefault="00E27879" w:rsidP="0005341E">
            <w:pPr>
              <w:spacing w:before="60" w:after="60"/>
              <w:rPr>
                <w:rFonts w:ascii="Arial Narrow" w:hAnsi="Arial Narrow"/>
                <w:color w:val="000000"/>
                <w:sz w:val="22"/>
                <w:szCs w:val="22"/>
              </w:rPr>
            </w:pPr>
            <w:r w:rsidRPr="0005341E">
              <w:rPr>
                <w:rFonts w:ascii="Arial Narrow" w:hAnsi="Arial Narrow"/>
                <w:sz w:val="22"/>
                <w:szCs w:val="22"/>
              </w:rPr>
              <w:t>1.</w:t>
            </w:r>
            <w:r w:rsidRPr="0005341E">
              <w:rPr>
                <w:rFonts w:ascii="Arial Narrow" w:hAnsi="Arial Narrow"/>
                <w:color w:val="000000"/>
                <w:sz w:val="22"/>
                <w:szCs w:val="22"/>
              </w:rPr>
              <w:t>Mandac I,</w:t>
            </w:r>
            <w:r w:rsidRPr="0005341E">
              <w:rPr>
                <w:rFonts w:ascii="Arial Narrow" w:hAnsi="Arial Narrow"/>
                <w:b/>
                <w:color w:val="000000"/>
                <w:sz w:val="22"/>
                <w:szCs w:val="22"/>
              </w:rPr>
              <w:t xml:space="preserve"> Prkacin I, </w:t>
            </w:r>
            <w:r w:rsidRPr="0005341E">
              <w:rPr>
                <w:rFonts w:ascii="Arial Narrow" w:hAnsi="Arial Narrow"/>
                <w:color w:val="000000"/>
                <w:sz w:val="22"/>
                <w:szCs w:val="22"/>
              </w:rPr>
              <w:t>Matovinovic MS, Sustercic D. Septic Arthritis due to Streptococcus sanguis. Coll Antropol 34 (2): 661-664, 2010.</w:t>
            </w:r>
          </w:p>
          <w:p w:rsidR="00E27879" w:rsidRPr="0005341E" w:rsidRDefault="00E27879" w:rsidP="0005341E">
            <w:pPr>
              <w:spacing w:before="60" w:after="60"/>
              <w:rPr>
                <w:rFonts w:ascii="Arial Narrow" w:hAnsi="Arial Narrow"/>
                <w:color w:val="000000"/>
                <w:sz w:val="22"/>
                <w:szCs w:val="22"/>
              </w:rPr>
            </w:pPr>
            <w:r w:rsidRPr="0005341E">
              <w:rPr>
                <w:rFonts w:ascii="Arial Narrow" w:hAnsi="Arial Narrow"/>
                <w:sz w:val="22"/>
                <w:szCs w:val="22"/>
              </w:rPr>
              <w:t>2.</w:t>
            </w:r>
            <w:r w:rsidRPr="0005341E">
              <w:rPr>
                <w:rFonts w:ascii="Arial Narrow" w:hAnsi="Arial Narrow"/>
                <w:color w:val="000000"/>
                <w:sz w:val="22"/>
                <w:szCs w:val="22"/>
              </w:rPr>
              <w:t xml:space="preserve">Fenzl V, </w:t>
            </w:r>
            <w:r w:rsidRPr="0005341E">
              <w:rPr>
                <w:rFonts w:ascii="Arial Narrow" w:hAnsi="Arial Narrow"/>
                <w:b/>
                <w:color w:val="000000"/>
                <w:sz w:val="22"/>
                <w:szCs w:val="22"/>
              </w:rPr>
              <w:t xml:space="preserve">Prkacin I, </w:t>
            </w:r>
            <w:r w:rsidRPr="0005341E">
              <w:rPr>
                <w:rFonts w:ascii="Arial Narrow" w:hAnsi="Arial Narrow"/>
                <w:color w:val="000000"/>
                <w:sz w:val="22"/>
                <w:szCs w:val="22"/>
              </w:rPr>
              <w:t>Skrtic A. Malignant melanoma ovarian metastasis mimicking acute tuboovarian abscess. European J of Gyn Onc 32(5):582-584, 2011</w:t>
            </w:r>
          </w:p>
          <w:p w:rsidR="00E27879" w:rsidRPr="0005341E" w:rsidRDefault="00E27879" w:rsidP="0005341E">
            <w:pPr>
              <w:spacing w:before="60" w:after="60"/>
              <w:rPr>
                <w:rFonts w:ascii="Arial Narrow" w:hAnsi="Arial Narrow"/>
                <w:color w:val="000000"/>
                <w:sz w:val="22"/>
                <w:szCs w:val="22"/>
              </w:rPr>
            </w:pPr>
            <w:r w:rsidRPr="0005341E">
              <w:rPr>
                <w:rFonts w:ascii="Arial Narrow" w:hAnsi="Arial Narrow"/>
                <w:sz w:val="22"/>
                <w:szCs w:val="22"/>
              </w:rPr>
              <w:t xml:space="preserve">3. </w:t>
            </w:r>
            <w:r w:rsidRPr="0005341E">
              <w:rPr>
                <w:rFonts w:ascii="Arial Narrow" w:hAnsi="Arial Narrow"/>
                <w:color w:val="000000"/>
                <w:sz w:val="22"/>
                <w:szCs w:val="22"/>
              </w:rPr>
              <w:t>Bulum T, Duvnjak L,</w:t>
            </w:r>
            <w:r w:rsidRPr="0005341E">
              <w:rPr>
                <w:rFonts w:ascii="Arial Narrow" w:hAnsi="Arial Narrow"/>
                <w:b/>
                <w:color w:val="000000"/>
                <w:sz w:val="22"/>
                <w:szCs w:val="22"/>
              </w:rPr>
              <w:t xml:space="preserve"> Prkačin I. </w:t>
            </w:r>
            <w:r w:rsidRPr="0005341E">
              <w:rPr>
                <w:rFonts w:ascii="Arial Narrow" w:hAnsi="Arial Narrow"/>
                <w:color w:val="000000"/>
                <w:sz w:val="22"/>
                <w:szCs w:val="22"/>
              </w:rPr>
              <w:t>Estimated Glucose Disposal Rate in Assessment of  Renal Function in Patients with Type 1 Diabetes. Coll.Antropol. 36 (2): 459-465, 2012.</w:t>
            </w:r>
          </w:p>
          <w:p w:rsidR="00E27879" w:rsidRPr="0005341E" w:rsidRDefault="00E27879" w:rsidP="0005341E">
            <w:pPr>
              <w:spacing w:before="60" w:after="60"/>
              <w:rPr>
                <w:rFonts w:ascii="Arial Narrow" w:hAnsi="Arial Narrow"/>
                <w:sz w:val="22"/>
                <w:szCs w:val="22"/>
              </w:rPr>
            </w:pPr>
            <w:r w:rsidRPr="0005341E">
              <w:rPr>
                <w:rFonts w:ascii="Arial Narrow" w:hAnsi="Arial Narrow"/>
                <w:sz w:val="22"/>
                <w:szCs w:val="22"/>
              </w:rPr>
              <w:t xml:space="preserve">4.Dermanovic Dobrota V, Hrabac P, Skegro D, Smiljanic R, Dobrota S, </w:t>
            </w:r>
            <w:r w:rsidRPr="0005341E">
              <w:rPr>
                <w:rFonts w:ascii="Arial Narrow" w:hAnsi="Arial Narrow"/>
                <w:b/>
                <w:sz w:val="22"/>
                <w:szCs w:val="22"/>
              </w:rPr>
              <w:t>Prkacin I</w:t>
            </w:r>
            <w:r w:rsidRPr="0005341E">
              <w:rPr>
                <w:rFonts w:ascii="Arial Narrow" w:hAnsi="Arial Narrow"/>
                <w:sz w:val="22"/>
                <w:szCs w:val="22"/>
              </w:rPr>
              <w:t>, Brkljacic N, Peros K, Tomic M, Lukinovic-Skudar V, Basic Kes V. The impact of neuropathic pain and other comorbidities on the quality of life in patients with diabetes. Health Qual Life Outcomes. 12 (1): 171- 179, 2014.</w:t>
            </w:r>
          </w:p>
          <w:p w:rsidR="00E27879" w:rsidRPr="0005341E" w:rsidRDefault="00E27879" w:rsidP="0005341E">
            <w:pPr>
              <w:spacing w:before="60" w:after="60"/>
              <w:rPr>
                <w:rFonts w:ascii="Arial Narrow" w:hAnsi="Arial Narrow"/>
                <w:sz w:val="22"/>
                <w:szCs w:val="22"/>
              </w:rPr>
            </w:pPr>
            <w:r w:rsidRPr="0005341E">
              <w:rPr>
                <w:rFonts w:ascii="Arial Narrow" w:hAnsi="Arial Narrow"/>
                <w:color w:val="000000"/>
                <w:sz w:val="22"/>
                <w:szCs w:val="22"/>
              </w:rPr>
              <w:t xml:space="preserve">5.Peros K, Bozek T, </w:t>
            </w:r>
            <w:r w:rsidRPr="0005341E">
              <w:rPr>
                <w:rFonts w:ascii="Arial Narrow" w:hAnsi="Arial Narrow"/>
                <w:b/>
                <w:color w:val="000000"/>
                <w:sz w:val="22"/>
                <w:szCs w:val="22"/>
              </w:rPr>
              <w:t>Prkacin I,</w:t>
            </w:r>
            <w:r w:rsidRPr="0005341E">
              <w:rPr>
                <w:rFonts w:ascii="Arial Narrow" w:hAnsi="Arial Narrow"/>
                <w:color w:val="000000"/>
                <w:sz w:val="22"/>
                <w:szCs w:val="22"/>
              </w:rPr>
              <w:t xml:space="preserve"> Stakor MS, Zmire J. An unusual clinical presentation of subacute granulomatous thyroiditis. Acta Clinica Croatica, 52 (3): 380-382. 2013.</w:t>
            </w:r>
          </w:p>
          <w:p w:rsidR="00E27879" w:rsidRPr="0005341E" w:rsidRDefault="00E27879" w:rsidP="0005341E">
            <w:pPr>
              <w:spacing w:before="60" w:after="60"/>
              <w:rPr>
                <w:rFonts w:ascii="Arial Narrow" w:hAnsi="Arial Narrow"/>
                <w:color w:val="222222"/>
                <w:sz w:val="22"/>
                <w:szCs w:val="22"/>
              </w:rPr>
            </w:pPr>
            <w:r w:rsidRPr="0005341E">
              <w:rPr>
                <w:rFonts w:ascii="Arial Narrow" w:hAnsi="Arial Narrow"/>
                <w:sz w:val="22"/>
                <w:szCs w:val="22"/>
              </w:rPr>
              <w:t>6.</w:t>
            </w:r>
            <w:r w:rsidRPr="0005341E">
              <w:rPr>
                <w:rFonts w:ascii="Arial Narrow" w:hAnsi="Arial Narrow"/>
                <w:b/>
                <w:color w:val="222222"/>
                <w:sz w:val="22"/>
                <w:szCs w:val="22"/>
              </w:rPr>
              <w:t>Prkačin I</w:t>
            </w:r>
            <w:r w:rsidRPr="0005341E">
              <w:rPr>
                <w:rFonts w:ascii="Arial Narrow" w:hAnsi="Arial Narrow"/>
                <w:color w:val="222222"/>
                <w:sz w:val="22"/>
                <w:szCs w:val="22"/>
              </w:rPr>
              <w:t>, Marković M, Cavrić G, </w:t>
            </w:r>
            <w:r w:rsidRPr="0005341E">
              <w:rPr>
                <w:rFonts w:ascii="Arial Narrow" w:hAnsi="Arial Narrow"/>
                <w:b/>
                <w:color w:val="222222"/>
                <w:sz w:val="22"/>
                <w:szCs w:val="22"/>
              </w:rPr>
              <w:t>Vidjak V</w:t>
            </w:r>
            <w:r w:rsidRPr="0005341E">
              <w:rPr>
                <w:rFonts w:ascii="Arial Narrow" w:hAnsi="Arial Narrow"/>
                <w:color w:val="222222"/>
                <w:sz w:val="22"/>
                <w:szCs w:val="22"/>
              </w:rPr>
              <w:t>. Successful treatment of resistant hypertension with renal denervation treatment in a patient with multiple morbidities including multivessel atherosclerotic disease, chronic kidney disease, and glucose intolerance. Neurologia Croatica. 62 (2 Supl.):11-14, 2013</w:t>
            </w:r>
          </w:p>
          <w:p w:rsidR="00E27879" w:rsidRPr="0005341E" w:rsidRDefault="00E27879" w:rsidP="0005341E">
            <w:pPr>
              <w:spacing w:before="60" w:after="60"/>
              <w:rPr>
                <w:rFonts w:ascii="Arial Narrow" w:hAnsi="Arial Narrow"/>
                <w:sz w:val="22"/>
                <w:szCs w:val="22"/>
              </w:rPr>
            </w:pPr>
            <w:r w:rsidRPr="0005341E">
              <w:rPr>
                <w:rFonts w:ascii="Arial Narrow" w:hAnsi="Arial Narrow"/>
                <w:sz w:val="22"/>
                <w:szCs w:val="22"/>
              </w:rPr>
              <w:t>7.</w:t>
            </w:r>
            <w:r w:rsidRPr="0005341E">
              <w:rPr>
                <w:rFonts w:ascii="Arial Narrow" w:hAnsi="Arial Narrow"/>
                <w:color w:val="000000"/>
                <w:sz w:val="22"/>
                <w:szCs w:val="22"/>
              </w:rPr>
              <w:t xml:space="preserve"> Bacak-Kocman I, Basic-Jukic N, Lovcic V, </w:t>
            </w:r>
            <w:r w:rsidRPr="0005341E">
              <w:rPr>
                <w:rFonts w:ascii="Arial Narrow" w:hAnsi="Arial Narrow"/>
                <w:b/>
                <w:color w:val="000000"/>
                <w:sz w:val="22"/>
                <w:szCs w:val="22"/>
              </w:rPr>
              <w:t>Prkacin I,</w:t>
            </w:r>
            <w:r w:rsidRPr="0005341E">
              <w:rPr>
                <w:rFonts w:ascii="Arial Narrow" w:hAnsi="Arial Narrow"/>
                <w:color w:val="000000"/>
                <w:sz w:val="22"/>
                <w:szCs w:val="22"/>
              </w:rPr>
              <w:t xml:space="preserve"> Milicic D, Kes P.Renal Replacement Therapy in Cardiology Wards: Changing Trends in a Transitional Country. Ther Apher Dial. 16(2): 163-168, 2012.</w:t>
            </w:r>
          </w:p>
          <w:p w:rsidR="00E27879" w:rsidRPr="0005341E" w:rsidRDefault="00E27879" w:rsidP="0005341E">
            <w:pPr>
              <w:spacing w:before="60" w:after="60"/>
              <w:rPr>
                <w:rFonts w:ascii="Arial Narrow" w:hAnsi="Arial Narrow"/>
                <w:sz w:val="22"/>
                <w:szCs w:val="22"/>
              </w:rPr>
            </w:pPr>
            <w:r w:rsidRPr="0005341E">
              <w:rPr>
                <w:rFonts w:ascii="Arial Narrow" w:hAnsi="Arial Narrow"/>
                <w:sz w:val="22"/>
                <w:szCs w:val="22"/>
              </w:rPr>
              <w:t>8.</w:t>
            </w:r>
            <w:r w:rsidRPr="0005341E">
              <w:rPr>
                <w:rFonts w:ascii="Arial Narrow" w:hAnsi="Arial Narrow"/>
                <w:b/>
                <w:sz w:val="22"/>
                <w:szCs w:val="22"/>
              </w:rPr>
              <w:t xml:space="preserve"> Prkacin I</w:t>
            </w:r>
            <w:r w:rsidRPr="0005341E">
              <w:rPr>
                <w:rFonts w:ascii="Arial Narrow" w:hAnsi="Arial Narrow"/>
                <w:sz w:val="22"/>
                <w:szCs w:val="22"/>
              </w:rPr>
              <w:t>, Ozvald I, Cavric G, Balenovic D, Bulum T, Flegar-Mestric Z. Importance of Urinary NGAL, Serum Creatinine Standardization and Estimated Glomerular Filtration Rate in Resistant Hypertension. Coll. Antropol. 37 (3): 821-825, 2013.</w:t>
            </w:r>
          </w:p>
          <w:p w:rsidR="00E27879" w:rsidRPr="0005341E" w:rsidRDefault="00E27879" w:rsidP="0005341E">
            <w:pPr>
              <w:spacing w:before="60" w:after="60"/>
              <w:rPr>
                <w:rFonts w:ascii="Arial Narrow" w:hAnsi="Arial Narrow"/>
                <w:sz w:val="22"/>
                <w:szCs w:val="22"/>
              </w:rPr>
            </w:pPr>
            <w:r w:rsidRPr="0005341E">
              <w:rPr>
                <w:rFonts w:ascii="Arial Narrow" w:hAnsi="Arial Narrow"/>
                <w:sz w:val="22"/>
                <w:szCs w:val="22"/>
              </w:rPr>
              <w:t xml:space="preserve">9. </w:t>
            </w:r>
            <w:r w:rsidRPr="0005341E">
              <w:rPr>
                <w:rFonts w:ascii="Arial Narrow" w:hAnsi="Arial Narrow"/>
                <w:b/>
                <w:sz w:val="22"/>
                <w:szCs w:val="22"/>
              </w:rPr>
              <w:t xml:space="preserve">Prkačin I, </w:t>
            </w:r>
            <w:r w:rsidRPr="0005341E">
              <w:rPr>
                <w:rFonts w:ascii="Arial Narrow" w:hAnsi="Arial Narrow"/>
                <w:sz w:val="22"/>
                <w:szCs w:val="22"/>
              </w:rPr>
              <w:t xml:space="preserve">Pranjić IK, Rački S. Rezistentna hipertenzija-osvrt na kroničnu bubrežnu bolest. Acta Med Croatica 68 (2); 80-88, 2014. </w:t>
            </w:r>
          </w:p>
          <w:p w:rsidR="00E27879" w:rsidRPr="0005341E" w:rsidRDefault="00E27879" w:rsidP="0005341E">
            <w:pPr>
              <w:spacing w:before="60" w:after="60"/>
              <w:rPr>
                <w:rFonts w:ascii="Arial Narrow" w:hAnsi="Arial Narrow"/>
                <w:sz w:val="22"/>
                <w:szCs w:val="22"/>
              </w:rPr>
            </w:pPr>
            <w:r w:rsidRPr="0005341E">
              <w:rPr>
                <w:rFonts w:ascii="Arial Narrow" w:hAnsi="Arial Narrow"/>
                <w:sz w:val="22"/>
                <w:szCs w:val="22"/>
              </w:rPr>
              <w:t xml:space="preserve">10. </w:t>
            </w:r>
            <w:r w:rsidRPr="0005341E">
              <w:rPr>
                <w:rFonts w:ascii="Arial Narrow" w:hAnsi="Arial Narrow"/>
                <w:b/>
                <w:sz w:val="22"/>
                <w:szCs w:val="22"/>
              </w:rPr>
              <w:t xml:space="preserve">Prkacin I, </w:t>
            </w:r>
            <w:r w:rsidRPr="0005341E">
              <w:rPr>
                <w:rFonts w:ascii="Arial Narrow" w:hAnsi="Arial Narrow"/>
                <w:sz w:val="22"/>
                <w:szCs w:val="22"/>
              </w:rPr>
              <w:t>Balenovic D, Dermanovic Dobrota V, Lukac I, Drazic P, Pranjic IK. Resistant Hypertension and Chronotherapy. Mater Sociomed 27 (2): 118-121, 2015.</w:t>
            </w:r>
          </w:p>
        </w:tc>
      </w:tr>
      <w:tr w:rsidR="00E27879" w:rsidRPr="0005341E" w:rsidTr="00957BFF">
        <w:trPr>
          <w:trHeight w:val="558"/>
        </w:trPr>
        <w:tc>
          <w:tcPr>
            <w:tcW w:w="1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7879" w:rsidRPr="0005341E" w:rsidRDefault="00E27879" w:rsidP="0005341E">
            <w:pPr>
              <w:spacing w:before="60" w:after="60"/>
              <w:rPr>
                <w:rFonts w:ascii="Arial Narrow" w:hAnsi="Arial Narrow"/>
                <w:sz w:val="22"/>
                <w:szCs w:val="22"/>
              </w:rPr>
            </w:pPr>
            <w:r w:rsidRPr="0005341E">
              <w:rPr>
                <w:rFonts w:ascii="Arial Narrow" w:hAnsi="Arial Narrow"/>
                <w:b/>
                <w:sz w:val="22"/>
                <w:szCs w:val="22"/>
              </w:rPr>
              <w:t>Datum zadnjeg izbora u znanstveno-nastavno ili nastavno zvanje</w:t>
            </w:r>
          </w:p>
        </w:tc>
        <w:tc>
          <w:tcPr>
            <w:tcW w:w="7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7879" w:rsidRPr="0005341E" w:rsidRDefault="00E27879" w:rsidP="0005341E">
            <w:pPr>
              <w:tabs>
                <w:tab w:val="left" w:pos="1843"/>
              </w:tabs>
              <w:spacing w:before="60" w:after="60"/>
              <w:rPr>
                <w:rFonts w:ascii="Arial Narrow" w:hAnsi="Arial Narrow"/>
                <w:sz w:val="22"/>
                <w:szCs w:val="22"/>
              </w:rPr>
            </w:pPr>
            <w:r w:rsidRPr="0005341E">
              <w:rPr>
                <w:rFonts w:ascii="Arial Narrow" w:hAnsi="Arial Narrow"/>
                <w:sz w:val="22"/>
                <w:szCs w:val="22"/>
              </w:rPr>
              <w:t xml:space="preserve">2013.  </w:t>
            </w:r>
            <w:r w:rsidRPr="0005341E">
              <w:rPr>
                <w:rFonts w:ascii="Arial Narrow" w:hAnsi="Arial Narrow"/>
                <w:b/>
                <w:sz w:val="22"/>
                <w:szCs w:val="22"/>
              </w:rPr>
              <w:t xml:space="preserve">Viši znanstveni suradnik </w:t>
            </w:r>
            <w:r w:rsidRPr="0005341E">
              <w:rPr>
                <w:rFonts w:ascii="Arial Narrow" w:hAnsi="Arial Narrow"/>
                <w:sz w:val="22"/>
                <w:szCs w:val="22"/>
              </w:rPr>
              <w:t>na Medicinskom fakultetu u Zagrebu</w:t>
            </w:r>
          </w:p>
          <w:p w:rsidR="00E27879" w:rsidRPr="0005341E" w:rsidRDefault="00E27879" w:rsidP="0005341E">
            <w:pPr>
              <w:spacing w:before="60" w:after="60"/>
              <w:jc w:val="both"/>
              <w:rPr>
                <w:rFonts w:ascii="Arial Narrow" w:eastAsia="Calibri" w:hAnsi="Arial Narrow" w:cs="Calibri"/>
                <w:sz w:val="22"/>
                <w:szCs w:val="22"/>
              </w:rPr>
            </w:pPr>
            <w:r w:rsidRPr="0005341E">
              <w:rPr>
                <w:rFonts w:ascii="Arial Narrow" w:hAnsi="Arial Narrow"/>
                <w:sz w:val="22"/>
                <w:szCs w:val="22"/>
              </w:rPr>
              <w:t>2015. N</w:t>
            </w:r>
            <w:r w:rsidRPr="0005341E">
              <w:rPr>
                <w:rFonts w:ascii="Arial Narrow" w:hAnsi="Arial Narrow"/>
                <w:b/>
                <w:sz w:val="22"/>
                <w:szCs w:val="22"/>
              </w:rPr>
              <w:t xml:space="preserve">aslovno zvanje izv.profesorice </w:t>
            </w:r>
            <w:r w:rsidRPr="0005341E">
              <w:rPr>
                <w:rFonts w:ascii="Arial Narrow" w:hAnsi="Arial Narrow"/>
                <w:sz w:val="22"/>
                <w:szCs w:val="22"/>
              </w:rPr>
              <w:t>u Katedri za internu medicinu, Medicinskog fakulteta Sveučilišta u Zagrebu, 2.11.2015, br. br: 640-03/15-01/96</w:t>
            </w:r>
          </w:p>
        </w:tc>
      </w:tr>
    </w:tbl>
    <w:p w:rsidR="00E27879" w:rsidRPr="0005341E" w:rsidRDefault="00E27879" w:rsidP="0005341E">
      <w:pPr>
        <w:tabs>
          <w:tab w:val="left" w:leader="dot" w:pos="9072"/>
        </w:tabs>
        <w:spacing w:before="60" w:after="60"/>
        <w:ind w:left="360"/>
        <w:rPr>
          <w:rFonts w:ascii="Arial Narrow" w:hAnsi="Arial Narrow"/>
          <w:b/>
          <w:sz w:val="22"/>
        </w:rPr>
      </w:pPr>
    </w:p>
    <w:p w:rsidR="00F26569" w:rsidRPr="00957BFF" w:rsidRDefault="00E27879" w:rsidP="00957BFF">
      <w:pPr>
        <w:spacing w:before="60" w:after="60"/>
        <w:rPr>
          <w:rFonts w:ascii="Arial" w:hAnsi="Arial" w:cs="Arial"/>
          <w:b/>
          <w:sz w:val="22"/>
          <w:szCs w:val="22"/>
        </w:rPr>
      </w:pPr>
      <w:r w:rsidRPr="0005341E">
        <w:rPr>
          <w:rFonts w:ascii="Arial Narrow" w:hAnsi="Arial Narrow"/>
          <w:b/>
          <w:sz w:val="22"/>
        </w:rPr>
        <w:br w:type="page"/>
      </w:r>
      <w:r w:rsidR="00CB0344" w:rsidRPr="00957BFF">
        <w:rPr>
          <w:rFonts w:ascii="Arial" w:hAnsi="Arial" w:cs="Arial"/>
          <w:b/>
          <w:sz w:val="22"/>
          <w:szCs w:val="22"/>
        </w:rPr>
        <w:t>4.5. Popis radilišta (nastavnih, istraživačkih i st</w:t>
      </w:r>
      <w:r w:rsidR="00522E19" w:rsidRPr="00957BFF">
        <w:rPr>
          <w:rFonts w:ascii="Arial" w:hAnsi="Arial" w:cs="Arial"/>
          <w:b/>
          <w:sz w:val="22"/>
          <w:szCs w:val="22"/>
        </w:rPr>
        <w:t>r</w:t>
      </w:r>
      <w:r w:rsidR="00CB0344" w:rsidRPr="00957BFF">
        <w:rPr>
          <w:rFonts w:ascii="Arial" w:hAnsi="Arial" w:cs="Arial"/>
          <w:b/>
          <w:sz w:val="22"/>
          <w:szCs w:val="22"/>
        </w:rPr>
        <w:t xml:space="preserve">učnih baza) za provođenje studija </w:t>
      </w:r>
    </w:p>
    <w:p w:rsidR="00522E19" w:rsidRPr="00BC0037" w:rsidRDefault="00522E19" w:rsidP="00522E19">
      <w:pPr>
        <w:pStyle w:val="aNaslov"/>
        <w:rPr>
          <w:b w:val="0"/>
          <w:lang w:val="hr-HR"/>
        </w:rPr>
      </w:pPr>
      <w:r>
        <w:rPr>
          <w:b w:val="0"/>
        </w:rPr>
        <w:t>Zavodzahematologiju</w:t>
      </w:r>
      <w:r w:rsidRPr="00BC0037">
        <w:rPr>
          <w:b w:val="0"/>
          <w:lang w:val="hr-HR"/>
        </w:rPr>
        <w:t xml:space="preserve">, </w:t>
      </w:r>
      <w:r>
        <w:rPr>
          <w:b w:val="0"/>
        </w:rPr>
        <w:t>KBCZagreb</w:t>
      </w:r>
    </w:p>
    <w:p w:rsidR="00522E19" w:rsidRDefault="00522E19" w:rsidP="00522E19">
      <w:pPr>
        <w:pStyle w:val="aNaslov"/>
        <w:rPr>
          <w:b w:val="0"/>
        </w:rPr>
      </w:pPr>
      <w:r>
        <w:rPr>
          <w:b w:val="0"/>
        </w:rPr>
        <w:t>Zavodzahematologiju, KB Dubrava</w:t>
      </w:r>
    </w:p>
    <w:p w:rsidR="00522E19" w:rsidRDefault="00522E19" w:rsidP="00522E19">
      <w:pPr>
        <w:pStyle w:val="aNaslov"/>
        <w:rPr>
          <w:b w:val="0"/>
        </w:rPr>
      </w:pPr>
      <w:r>
        <w:rPr>
          <w:b w:val="0"/>
        </w:rPr>
        <w:t>Zavodzahematologiju</w:t>
      </w:r>
      <w:r w:rsidRPr="00BC0037">
        <w:rPr>
          <w:b w:val="0"/>
          <w:lang w:val="hr-HR"/>
        </w:rPr>
        <w:t xml:space="preserve">, </w:t>
      </w:r>
      <w:r>
        <w:rPr>
          <w:b w:val="0"/>
        </w:rPr>
        <w:t>KBMerkur</w:t>
      </w:r>
    </w:p>
    <w:p w:rsidR="00522E19" w:rsidRPr="00BC0037" w:rsidRDefault="00522E19" w:rsidP="00522E19">
      <w:pPr>
        <w:pStyle w:val="aNaslov"/>
        <w:rPr>
          <w:b w:val="0"/>
          <w:lang w:val="hr-HR"/>
        </w:rPr>
      </w:pPr>
      <w:r w:rsidRPr="008A0BA4">
        <w:rPr>
          <w:b w:val="0"/>
        </w:rPr>
        <w:t>K</w:t>
      </w:r>
      <w:r>
        <w:rPr>
          <w:b w:val="0"/>
        </w:rPr>
        <w:t>linič</w:t>
      </w:r>
      <w:r w:rsidRPr="008A0BA4">
        <w:rPr>
          <w:b w:val="0"/>
        </w:rPr>
        <w:t>ki zavod za laboratorijsku dijagnostiku,KBC Zagreb</w:t>
      </w:r>
    </w:p>
    <w:p w:rsidR="00522E19" w:rsidRPr="008A0BA4" w:rsidRDefault="00522E19" w:rsidP="00522E19">
      <w:pPr>
        <w:pStyle w:val="aNaslov"/>
        <w:rPr>
          <w:b w:val="0"/>
          <w:lang w:val="hr-HR"/>
        </w:rPr>
      </w:pPr>
      <w:r w:rsidRPr="008A0BA4">
        <w:rPr>
          <w:b w:val="0"/>
          <w:lang w:val="hr-HR"/>
        </w:rPr>
        <w:t>Klinički Zavod za transfuzijsku medicinu i transplantacijsku biologiju, KBC Zagreb</w:t>
      </w:r>
    </w:p>
    <w:p w:rsidR="00522E19" w:rsidRDefault="00522E19" w:rsidP="00522E19">
      <w:pPr>
        <w:pStyle w:val="aNaslov"/>
        <w:rPr>
          <w:b w:val="0"/>
        </w:rPr>
      </w:pPr>
      <w:r>
        <w:rPr>
          <w:b w:val="0"/>
        </w:rPr>
        <w:t>Klinika za pedijatriju, KBC Zagreb</w:t>
      </w:r>
    </w:p>
    <w:p w:rsidR="00522E19" w:rsidRDefault="00522E19" w:rsidP="00522E19">
      <w:pPr>
        <w:pStyle w:val="aNaslov"/>
        <w:rPr>
          <w:b w:val="0"/>
        </w:rPr>
      </w:pPr>
      <w:r w:rsidRPr="008A0BA4">
        <w:rPr>
          <w:b w:val="0"/>
          <w:lang w:val="hr-HR"/>
        </w:rPr>
        <w:t>Klinički zavod za kliničku i molekularnu mikrobiologiju</w:t>
      </w:r>
      <w:r w:rsidRPr="008A0BA4">
        <w:rPr>
          <w:b w:val="0"/>
        </w:rPr>
        <w:t>, KBC Zagreb</w:t>
      </w:r>
    </w:p>
    <w:p w:rsidR="00D574E9" w:rsidRPr="00ED3143" w:rsidRDefault="00D574E9" w:rsidP="00D574E9"/>
    <w:p w:rsidR="000D1E12" w:rsidRPr="00CB0344" w:rsidRDefault="000D1E12">
      <w:pPr>
        <w:pStyle w:val="aNaslov"/>
        <w:rPr>
          <w:lang w:val="en-US"/>
        </w:rPr>
      </w:pPr>
      <w:r w:rsidRPr="00CB0344">
        <w:rPr>
          <w:lang w:val="en-US"/>
        </w:rPr>
        <w:t>4.6. Popis suradnika, potencijalnih studijskih savjetnika, mentora i voditelja završnog rada</w:t>
      </w:r>
    </w:p>
    <w:p w:rsidR="00CB0344" w:rsidRDefault="00CB0344">
      <w:pPr>
        <w:pStyle w:val="aNaslov"/>
      </w:pPr>
    </w:p>
    <w:p w:rsidR="000D1E12" w:rsidRDefault="000D1E12">
      <w:pPr>
        <w:pStyle w:val="aNaslov"/>
      </w:pPr>
      <w:r>
        <w:t>4.7. Optimalan broj studenata koji se mogu upisati s obzirom na prostor, opremu i broj nastavnika.</w:t>
      </w:r>
    </w:p>
    <w:p w:rsidR="00CB0344" w:rsidRDefault="00CB0344" w:rsidP="00CB0344">
      <w:pPr>
        <w:pStyle w:val="bUpute"/>
        <w:ind w:left="0"/>
      </w:pPr>
    </w:p>
    <w:p w:rsidR="000D1E12" w:rsidRPr="0005341E" w:rsidRDefault="00CB0344" w:rsidP="00CB0344">
      <w:pPr>
        <w:pStyle w:val="bUpute"/>
        <w:ind w:left="0"/>
        <w:rPr>
          <w:rFonts w:ascii="Arial" w:hAnsi="Arial" w:cs="Arial"/>
          <w:i w:val="0"/>
          <w:color w:val="auto"/>
          <w:sz w:val="22"/>
          <w:szCs w:val="22"/>
        </w:rPr>
      </w:pPr>
      <w:r w:rsidRPr="0005341E">
        <w:rPr>
          <w:rFonts w:ascii="Arial" w:hAnsi="Arial" w:cs="Arial"/>
          <w:i w:val="0"/>
          <w:color w:val="auto"/>
          <w:sz w:val="22"/>
          <w:szCs w:val="22"/>
        </w:rPr>
        <w:t>Sukladno navedenim podacima o prostoru i opremi (točka 4.2),o</w:t>
      </w:r>
      <w:r w:rsidR="000D1E12" w:rsidRPr="0005341E">
        <w:rPr>
          <w:rFonts w:ascii="Arial" w:hAnsi="Arial" w:cs="Arial"/>
          <w:i w:val="0"/>
          <w:color w:val="auto"/>
          <w:sz w:val="22"/>
          <w:szCs w:val="22"/>
        </w:rPr>
        <w:t xml:space="preserve">d </w:t>
      </w:r>
      <w:r w:rsidRPr="0005341E">
        <w:rPr>
          <w:rFonts w:ascii="Arial" w:hAnsi="Arial" w:cs="Arial"/>
          <w:i w:val="0"/>
          <w:color w:val="auto"/>
          <w:sz w:val="22"/>
          <w:szCs w:val="22"/>
        </w:rPr>
        <w:t>20</w:t>
      </w:r>
      <w:r w:rsidR="000D1E12" w:rsidRPr="0005341E">
        <w:rPr>
          <w:rFonts w:ascii="Arial" w:hAnsi="Arial" w:cs="Arial"/>
          <w:i w:val="0"/>
          <w:color w:val="auto"/>
          <w:sz w:val="22"/>
          <w:szCs w:val="22"/>
        </w:rPr>
        <w:t xml:space="preserve"> - </w:t>
      </w:r>
      <w:r w:rsidRPr="0005341E">
        <w:rPr>
          <w:rFonts w:ascii="Arial" w:hAnsi="Arial" w:cs="Arial"/>
          <w:i w:val="0"/>
          <w:color w:val="auto"/>
          <w:sz w:val="22"/>
          <w:szCs w:val="22"/>
        </w:rPr>
        <w:t>3</w:t>
      </w:r>
      <w:r w:rsidR="000D1E12" w:rsidRPr="0005341E">
        <w:rPr>
          <w:rFonts w:ascii="Arial" w:hAnsi="Arial" w:cs="Arial"/>
          <w:i w:val="0"/>
          <w:color w:val="auto"/>
          <w:sz w:val="22"/>
          <w:szCs w:val="22"/>
        </w:rPr>
        <w:t>0 studenata.</w:t>
      </w:r>
    </w:p>
    <w:p w:rsidR="000D1E12" w:rsidRPr="00CB0344" w:rsidRDefault="000D1E12">
      <w:pPr>
        <w:pStyle w:val="bUpute"/>
        <w:rPr>
          <w:i w:val="0"/>
          <w:color w:val="auto"/>
        </w:rPr>
      </w:pPr>
    </w:p>
    <w:p w:rsidR="000D1E12" w:rsidRDefault="000D1E12">
      <w:pPr>
        <w:pStyle w:val="aNaslov"/>
      </w:pPr>
      <w:r>
        <w:t xml:space="preserve">4.8. Procjena troškova studija po studentu </w:t>
      </w:r>
    </w:p>
    <w:p w:rsidR="000D1E12" w:rsidRPr="0005341E" w:rsidRDefault="000D1E12">
      <w:pPr>
        <w:rPr>
          <w:rFonts w:ascii="Arial" w:hAnsi="Arial" w:cs="Arial"/>
          <w:sz w:val="22"/>
          <w:szCs w:val="22"/>
          <w:lang w:val="hr-HR"/>
        </w:rPr>
      </w:pPr>
      <w:r w:rsidRPr="0005341E">
        <w:rPr>
          <w:rFonts w:ascii="Arial" w:hAnsi="Arial" w:cs="Arial"/>
          <w:sz w:val="22"/>
          <w:szCs w:val="22"/>
          <w:lang w:val="hr-HR"/>
        </w:rPr>
        <w:t>Procjenjuje se da će ukupni troškovi (materijalni troškovi i honorari nastavnika) iznositi 12.000 kn po polazniku.</w:t>
      </w:r>
    </w:p>
    <w:p w:rsidR="000D1E12" w:rsidRPr="0005341E" w:rsidRDefault="000D1E12">
      <w:pPr>
        <w:pStyle w:val="aNormal"/>
      </w:pPr>
    </w:p>
    <w:p w:rsidR="000D1E12" w:rsidRDefault="000D1E12">
      <w:pPr>
        <w:pStyle w:val="aNaslov"/>
      </w:pPr>
      <w:r>
        <w:t>4.9. Način praćenja kvalitete i uspješnosti izvedbe studijskog programa, a posebno način sudjelovanja studenata u ocjenjivanju studijskog programa</w:t>
      </w:r>
    </w:p>
    <w:p w:rsidR="000D1E12" w:rsidRDefault="000D1E12">
      <w:pPr>
        <w:ind w:right="612"/>
        <w:rPr>
          <w:rFonts w:ascii="Arial Narrow" w:hAnsi="Arial Narrow"/>
          <w:lang w:val="pl-PL"/>
        </w:rPr>
      </w:pPr>
    </w:p>
    <w:p w:rsidR="00522E19" w:rsidRPr="003664DF" w:rsidRDefault="00522E19" w:rsidP="00522E19">
      <w:pPr>
        <w:spacing w:after="120"/>
        <w:jc w:val="both"/>
        <w:rPr>
          <w:sz w:val="22"/>
          <w:szCs w:val="22"/>
          <w:lang w:val="hr-HR"/>
        </w:rPr>
      </w:pPr>
      <w:r w:rsidRPr="003664DF">
        <w:rPr>
          <w:rFonts w:ascii="Arial" w:hAnsi="Arial" w:cs="Arial"/>
          <w:sz w:val="22"/>
          <w:szCs w:val="22"/>
          <w:lang w:val="hr-HR"/>
        </w:rPr>
        <w:t>Na Medicinskom fakultetu</w:t>
      </w:r>
      <w:r>
        <w:rPr>
          <w:rFonts w:ascii="Arial" w:hAnsi="Arial" w:cs="Arial"/>
          <w:sz w:val="22"/>
          <w:szCs w:val="22"/>
          <w:lang w:val="hr-HR"/>
        </w:rPr>
        <w:t xml:space="preserve"> Sveučilišta u Zagrebu</w:t>
      </w:r>
      <w:r w:rsidRPr="003664DF">
        <w:rPr>
          <w:rFonts w:ascii="Arial" w:hAnsi="Arial" w:cs="Arial"/>
          <w:sz w:val="22"/>
          <w:szCs w:val="22"/>
          <w:lang w:val="hr-HR"/>
        </w:rPr>
        <w:t>, posebno u sklopu studijskog programa koji se predlaže, pozorno će se pratiti kvaliteta nastave i uspješnost studiranja</w:t>
      </w:r>
      <w:r>
        <w:rPr>
          <w:rFonts w:ascii="Arial" w:hAnsi="Arial" w:cs="Arial"/>
          <w:sz w:val="22"/>
          <w:szCs w:val="22"/>
          <w:lang w:val="hr-HR"/>
        </w:rPr>
        <w:t>. U sklopu Fakultetskog vijeća djeluje</w:t>
      </w:r>
      <w:r>
        <w:rPr>
          <w:rFonts w:ascii="Arial" w:hAnsi="Arial" w:cs="Arial"/>
          <w:i/>
          <w:sz w:val="22"/>
          <w:szCs w:val="22"/>
          <w:lang w:val="hr-HR"/>
        </w:rPr>
        <w:t>Povjerenstvo</w:t>
      </w:r>
      <w:r w:rsidRPr="00346E4D">
        <w:rPr>
          <w:rFonts w:ascii="Arial" w:hAnsi="Arial" w:cs="Arial"/>
          <w:i/>
          <w:sz w:val="22"/>
          <w:szCs w:val="22"/>
          <w:lang w:val="hr-HR"/>
        </w:rPr>
        <w:t xml:space="preserve"> za osiguranje kvalitete</w:t>
      </w:r>
      <w:r>
        <w:rPr>
          <w:rFonts w:ascii="Arial" w:hAnsi="Arial" w:cs="Arial"/>
          <w:sz w:val="22"/>
          <w:szCs w:val="22"/>
          <w:lang w:val="hr-HR"/>
        </w:rPr>
        <w:t>, koje</w:t>
      </w:r>
      <w:r w:rsidRPr="003664DF">
        <w:rPr>
          <w:rFonts w:ascii="Arial" w:hAnsi="Arial" w:cs="Arial"/>
          <w:sz w:val="22"/>
          <w:szCs w:val="22"/>
          <w:lang w:val="hr-HR"/>
        </w:rPr>
        <w:t xml:space="preserve"> će surađivati sa </w:t>
      </w:r>
      <w:r w:rsidRPr="00346E4D">
        <w:rPr>
          <w:rFonts w:ascii="Arial" w:hAnsi="Arial" w:cs="Arial"/>
          <w:i/>
          <w:sz w:val="22"/>
          <w:szCs w:val="22"/>
          <w:lang w:val="hr-HR"/>
        </w:rPr>
        <w:t>Sveučilišnim centrom za osiguranje kvalitete</w:t>
      </w:r>
      <w:r w:rsidRPr="003664DF">
        <w:rPr>
          <w:rFonts w:ascii="Arial" w:hAnsi="Arial" w:cs="Arial"/>
          <w:sz w:val="22"/>
          <w:szCs w:val="22"/>
          <w:lang w:val="hr-HR"/>
        </w:rPr>
        <w:t xml:space="preserve"> u sklopu djelovanja Hrvatske agencije z</w:t>
      </w:r>
      <w:r>
        <w:rPr>
          <w:rFonts w:ascii="Arial" w:hAnsi="Arial" w:cs="Arial"/>
          <w:sz w:val="22"/>
          <w:szCs w:val="22"/>
          <w:lang w:val="hr-HR"/>
        </w:rPr>
        <w:t>a visoko obrazovanje i znanost. Povjerenstvo</w:t>
      </w:r>
      <w:r w:rsidRPr="003664DF">
        <w:rPr>
          <w:rFonts w:ascii="Arial" w:hAnsi="Arial" w:cs="Arial"/>
          <w:sz w:val="22"/>
          <w:szCs w:val="22"/>
          <w:lang w:val="hr-HR"/>
        </w:rPr>
        <w:t xml:space="preserve"> će se u prvom redu posvetiti promicanj</w:t>
      </w:r>
      <w:r>
        <w:rPr>
          <w:rFonts w:ascii="Arial" w:hAnsi="Arial" w:cs="Arial"/>
          <w:sz w:val="22"/>
          <w:szCs w:val="22"/>
          <w:lang w:val="hr-HR"/>
        </w:rPr>
        <w:t>u visokih standarda obrazovanja i</w:t>
      </w:r>
      <w:r w:rsidRPr="003664DF">
        <w:rPr>
          <w:rFonts w:ascii="Arial" w:hAnsi="Arial" w:cs="Arial"/>
          <w:sz w:val="22"/>
          <w:szCs w:val="22"/>
          <w:lang w:val="hr-HR"/>
        </w:rPr>
        <w:t xml:space="preserve"> pružati aktivnu podršku unapređivanju kvalitete. Poticat će rasprave o kvaliteti, širenje kulture kvalitete, definirati standarde i kriterije kvalitetnog funkcio</w:t>
      </w:r>
      <w:r>
        <w:rPr>
          <w:rFonts w:ascii="Arial" w:hAnsi="Arial" w:cs="Arial"/>
          <w:sz w:val="22"/>
          <w:szCs w:val="22"/>
          <w:lang w:val="hr-HR"/>
        </w:rPr>
        <w:t xml:space="preserve">niranja institucije, </w:t>
      </w:r>
      <w:r w:rsidRPr="003664DF">
        <w:rPr>
          <w:rFonts w:ascii="Arial" w:hAnsi="Arial" w:cs="Arial"/>
          <w:sz w:val="22"/>
          <w:szCs w:val="22"/>
          <w:lang w:val="hr-HR"/>
        </w:rPr>
        <w:t xml:space="preserve">poticati razvoj evaluacijskih i samo-evalauacijskih postupaka za istraživanje </w:t>
      </w:r>
      <w:r>
        <w:rPr>
          <w:rFonts w:ascii="Arial" w:hAnsi="Arial" w:cs="Arial"/>
          <w:sz w:val="22"/>
          <w:szCs w:val="22"/>
          <w:lang w:val="hr-HR"/>
        </w:rPr>
        <w:t>kvalitete nastave i</w:t>
      </w:r>
      <w:r w:rsidRPr="003664DF">
        <w:rPr>
          <w:rFonts w:ascii="Arial" w:hAnsi="Arial" w:cs="Arial"/>
          <w:sz w:val="22"/>
          <w:szCs w:val="22"/>
          <w:lang w:val="hr-HR"/>
        </w:rPr>
        <w:t xml:space="preserve"> istraživati uzroke nekvalitetnog studiranja. Posebnu će pozornost posvetiti međunarodnoj suradnji i znanstvenoj kompetitivnosti, uspoređivanju sa studijima na uglednim europskim sveučilištima. Također će poticati stručno usavršavanje nastavnika.</w:t>
      </w:r>
    </w:p>
    <w:p w:rsidR="00522E19" w:rsidRDefault="00522E19" w:rsidP="00522E19">
      <w:pPr>
        <w:spacing w:after="120"/>
        <w:jc w:val="both"/>
        <w:rPr>
          <w:rFonts w:ascii="Arial" w:hAnsi="Arial" w:cs="Arial"/>
          <w:sz w:val="22"/>
          <w:szCs w:val="22"/>
          <w:lang w:val="hr-HR"/>
        </w:rPr>
      </w:pPr>
      <w:r>
        <w:rPr>
          <w:rFonts w:ascii="Arial" w:hAnsi="Arial" w:cs="Arial"/>
          <w:sz w:val="22"/>
          <w:szCs w:val="22"/>
          <w:lang w:val="hr-HR"/>
        </w:rPr>
        <w:t>Povjerenstvo</w:t>
      </w:r>
      <w:r w:rsidRPr="003664DF">
        <w:rPr>
          <w:rFonts w:ascii="Arial" w:hAnsi="Arial" w:cs="Arial"/>
          <w:sz w:val="22"/>
          <w:szCs w:val="22"/>
          <w:lang w:val="hr-HR"/>
        </w:rPr>
        <w:t xml:space="preserve"> će i dalje inzistirati na redovnom provođenju ankete nastave </w:t>
      </w:r>
      <w:r>
        <w:rPr>
          <w:rFonts w:ascii="Arial" w:hAnsi="Arial" w:cs="Arial"/>
          <w:sz w:val="22"/>
          <w:szCs w:val="22"/>
          <w:lang w:val="hr-HR"/>
        </w:rPr>
        <w:t>i nastavnika na svakom predmetu</w:t>
      </w:r>
      <w:r w:rsidRPr="003664DF">
        <w:rPr>
          <w:rFonts w:ascii="Arial" w:hAnsi="Arial" w:cs="Arial"/>
          <w:sz w:val="22"/>
          <w:szCs w:val="22"/>
          <w:lang w:val="hr-HR"/>
        </w:rPr>
        <w:t>. Uloga studenata u procjeni kvalitete bit će ključna, studenti će u tom procesu imati partnersku funkciju.</w:t>
      </w:r>
    </w:p>
    <w:p w:rsidR="000D1E12" w:rsidRDefault="000D1E12">
      <w:pPr>
        <w:rPr>
          <w:lang w:val="hr-HR"/>
        </w:rPr>
      </w:pPr>
    </w:p>
    <w:sectPr w:rsidR="000D1E12" w:rsidSect="0003353F">
      <w:footerReference w:type="even" r:id="rId649"/>
      <w:footerReference w:type="default" r:id="rId650"/>
      <w:type w:val="nextColumn"/>
      <w:pgSz w:w="11907" w:h="16840" w:code="9"/>
      <w:pgMar w:top="1418" w:right="1418" w:bottom="1418" w:left="1418"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045" w:rsidRDefault="009D0045">
      <w:r>
        <w:separator/>
      </w:r>
    </w:p>
  </w:endnote>
  <w:endnote w:type="continuationSeparator" w:id="1">
    <w:p w:rsidR="009D0045" w:rsidRDefault="009D00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MT Black">
    <w:altName w:val="Arial Black"/>
    <w:charset w:val="00"/>
    <w:family w:val="swiss"/>
    <w:pitch w:val="variable"/>
    <w:sig w:usb0="8000002F" w:usb1="00000008"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RTimes">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charset w:val="00"/>
    <w:family w:val="swiss"/>
    <w:pitch w:val="default"/>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Black">
    <w:panose1 w:val="020B0A040201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PalatinoLinotype-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DINLightRounded">
    <w:altName w:val="Arial Unicode MS"/>
    <w:panose1 w:val="00000000000000000000"/>
    <w:charset w:val="80"/>
    <w:family w:val="auto"/>
    <w:notTrueType/>
    <w:pitch w:val="default"/>
    <w:sig w:usb0="00000000" w:usb1="08070000" w:usb2="00000010" w:usb3="00000000" w:csb0="00020000" w:csb1="00000000"/>
  </w:font>
  <w:font w:name="ArialUnicodeMS">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8A" w:rsidRDefault="00FB63BA">
    <w:pPr>
      <w:framePr w:wrap="around" w:vAnchor="text" w:hAnchor="margin" w:xAlign="center" w:y="1"/>
    </w:pPr>
    <w:r>
      <w:fldChar w:fldCharType="begin"/>
    </w:r>
    <w:r w:rsidR="00142D8A">
      <w:instrText xml:space="preserve">PAGE  </w:instrText>
    </w:r>
    <w:r>
      <w:fldChar w:fldCharType="end"/>
    </w:r>
  </w:p>
  <w:p w:rsidR="00142D8A" w:rsidRDefault="00142D8A">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8A" w:rsidRDefault="00FB63BA">
    <w:pPr>
      <w:framePr w:wrap="around" w:vAnchor="text" w:hAnchor="margin" w:xAlign="center" w:y="1"/>
    </w:pPr>
    <w:r>
      <w:fldChar w:fldCharType="begin"/>
    </w:r>
    <w:r w:rsidR="00142D8A">
      <w:instrText xml:space="preserve">PAGE  </w:instrText>
    </w:r>
    <w:r>
      <w:fldChar w:fldCharType="separate"/>
    </w:r>
    <w:r w:rsidR="00142D8A">
      <w:rPr>
        <w:noProof/>
      </w:rPr>
      <w:t>1</w:t>
    </w:r>
    <w:r>
      <w:rPr>
        <w:noProof/>
      </w:rPr>
      <w:fldChar w:fldCharType="end"/>
    </w:r>
  </w:p>
  <w:p w:rsidR="00142D8A" w:rsidRDefault="00142D8A">
    <w:pP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8A" w:rsidRDefault="00FB63BA">
    <w:pPr>
      <w:framePr w:wrap="around" w:vAnchor="text" w:hAnchor="margin" w:xAlign="center" w:y="1"/>
    </w:pPr>
    <w:r>
      <w:fldChar w:fldCharType="begin"/>
    </w:r>
    <w:r w:rsidR="00142D8A">
      <w:instrText xml:space="preserve">PAGE  </w:instrText>
    </w:r>
    <w:r>
      <w:fldChar w:fldCharType="end"/>
    </w:r>
  </w:p>
  <w:p w:rsidR="00142D8A" w:rsidRDefault="00142D8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8A" w:rsidRDefault="00FB63BA">
    <w:pPr>
      <w:framePr w:wrap="around" w:vAnchor="text" w:hAnchor="margin" w:xAlign="center" w:y="1"/>
      <w:rPr>
        <w:rFonts w:ascii="Arial Narrow" w:hAnsi="Arial Narrow"/>
      </w:rPr>
    </w:pPr>
    <w:r>
      <w:rPr>
        <w:rFonts w:ascii="Arial Narrow" w:hAnsi="Arial Narrow"/>
      </w:rPr>
      <w:fldChar w:fldCharType="begin"/>
    </w:r>
    <w:r w:rsidR="00142D8A">
      <w:rPr>
        <w:rFonts w:ascii="Arial Narrow" w:hAnsi="Arial Narrow"/>
      </w:rPr>
      <w:instrText xml:space="preserve">PAGE  </w:instrText>
    </w:r>
    <w:r>
      <w:rPr>
        <w:rFonts w:ascii="Arial Narrow" w:hAnsi="Arial Narrow"/>
      </w:rPr>
      <w:fldChar w:fldCharType="separate"/>
    </w:r>
    <w:r w:rsidR="007571B8">
      <w:rPr>
        <w:rFonts w:ascii="Arial Narrow" w:hAnsi="Arial Narrow"/>
        <w:noProof/>
      </w:rPr>
      <w:t>110</w:t>
    </w:r>
    <w:r>
      <w:rPr>
        <w:rFonts w:ascii="Arial Narrow" w:hAnsi="Arial Narrow"/>
      </w:rPr>
      <w:fldChar w:fldCharType="end"/>
    </w:r>
  </w:p>
  <w:p w:rsidR="00142D8A" w:rsidRDefault="00142D8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045" w:rsidRDefault="009D0045">
      <w:r>
        <w:separator/>
      </w:r>
    </w:p>
  </w:footnote>
  <w:footnote w:type="continuationSeparator" w:id="1">
    <w:p w:rsidR="009D0045" w:rsidRDefault="009D00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57"/>
        </w:tabs>
        <w:ind w:left="361" w:hanging="361"/>
      </w:pPr>
      <w:rPr>
        <w:rFonts w:ascii="Symbol" w:hAnsi="Symbol" w:cs="Symbol"/>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2"/>
    <w:multiLevelType w:val="singleLevel"/>
    <w:tmpl w:val="00000002"/>
    <w:lvl w:ilvl="0">
      <w:start w:val="1"/>
      <w:numFmt w:val="decimal"/>
      <w:lvlText w:val="%1."/>
      <w:lvlJc w:val="left"/>
      <w:pPr>
        <w:tabs>
          <w:tab w:val="num" w:pos="720"/>
        </w:tabs>
        <w:ind w:left="720" w:hanging="360"/>
      </w:pPr>
    </w:lvl>
  </w:abstractNum>
  <w:abstractNum w:abstractNumId="2">
    <w:nsid w:val="00000003"/>
    <w:multiLevelType w:val="multilevel"/>
    <w:tmpl w:val="894EE875"/>
    <w:lvl w:ilvl="0">
      <w:start w:val="2007"/>
      <w:numFmt w:val="decimal"/>
      <w:isLgl/>
      <w:lvlText w:val="%1."/>
      <w:lvlJc w:val="left"/>
      <w:pPr>
        <w:tabs>
          <w:tab w:val="num" w:pos="600"/>
        </w:tabs>
        <w:ind w:left="600"/>
      </w:pPr>
      <w:rPr>
        <w:rFonts w:cs="Times New Roman" w:hint="default"/>
        <w:position w:val="0"/>
      </w:rPr>
    </w:lvl>
    <w:lvl w:ilvl="1">
      <w:start w:val="1"/>
      <w:numFmt w:val="lowerLetter"/>
      <w:lvlText w:val="%2."/>
      <w:lvlJc w:val="left"/>
      <w:pPr>
        <w:tabs>
          <w:tab w:val="num" w:pos="600"/>
        </w:tabs>
        <w:ind w:left="600" w:firstLine="360"/>
      </w:pPr>
      <w:rPr>
        <w:rFonts w:cs="Times New Roman" w:hint="default"/>
        <w:position w:val="0"/>
      </w:rPr>
    </w:lvl>
    <w:lvl w:ilvl="2">
      <w:start w:val="1"/>
      <w:numFmt w:val="lowerRoman"/>
      <w:lvlText w:val="%3."/>
      <w:lvlJc w:val="left"/>
      <w:pPr>
        <w:tabs>
          <w:tab w:val="num" w:pos="600"/>
        </w:tabs>
        <w:ind w:left="600" w:firstLine="720"/>
      </w:pPr>
      <w:rPr>
        <w:rFonts w:cs="Times New Roman" w:hint="default"/>
        <w:position w:val="0"/>
      </w:rPr>
    </w:lvl>
    <w:lvl w:ilvl="3">
      <w:start w:val="1"/>
      <w:numFmt w:val="decimal"/>
      <w:isLgl/>
      <w:lvlText w:val="%4."/>
      <w:lvlJc w:val="left"/>
      <w:pPr>
        <w:tabs>
          <w:tab w:val="num" w:pos="600"/>
        </w:tabs>
        <w:ind w:left="600" w:firstLine="1080"/>
      </w:pPr>
      <w:rPr>
        <w:rFonts w:cs="Times New Roman" w:hint="default"/>
        <w:position w:val="0"/>
      </w:rPr>
    </w:lvl>
    <w:lvl w:ilvl="4">
      <w:start w:val="1"/>
      <w:numFmt w:val="lowerLetter"/>
      <w:lvlText w:val="%5."/>
      <w:lvlJc w:val="left"/>
      <w:pPr>
        <w:tabs>
          <w:tab w:val="num" w:pos="600"/>
        </w:tabs>
        <w:ind w:left="600" w:firstLine="1440"/>
      </w:pPr>
      <w:rPr>
        <w:rFonts w:cs="Times New Roman" w:hint="default"/>
        <w:position w:val="0"/>
      </w:rPr>
    </w:lvl>
    <w:lvl w:ilvl="5">
      <w:start w:val="1"/>
      <w:numFmt w:val="lowerRoman"/>
      <w:lvlText w:val="%6."/>
      <w:lvlJc w:val="left"/>
      <w:pPr>
        <w:tabs>
          <w:tab w:val="num" w:pos="600"/>
        </w:tabs>
        <w:ind w:left="600" w:firstLine="1800"/>
      </w:pPr>
      <w:rPr>
        <w:rFonts w:cs="Times New Roman" w:hint="default"/>
        <w:position w:val="0"/>
      </w:rPr>
    </w:lvl>
    <w:lvl w:ilvl="6">
      <w:start w:val="1"/>
      <w:numFmt w:val="decimal"/>
      <w:isLgl/>
      <w:lvlText w:val="%7."/>
      <w:lvlJc w:val="left"/>
      <w:pPr>
        <w:tabs>
          <w:tab w:val="num" w:pos="600"/>
        </w:tabs>
        <w:ind w:left="600" w:firstLine="2160"/>
      </w:pPr>
      <w:rPr>
        <w:rFonts w:cs="Times New Roman" w:hint="default"/>
        <w:position w:val="0"/>
      </w:rPr>
    </w:lvl>
    <w:lvl w:ilvl="7">
      <w:start w:val="1"/>
      <w:numFmt w:val="lowerLetter"/>
      <w:lvlText w:val="%8."/>
      <w:lvlJc w:val="left"/>
      <w:pPr>
        <w:tabs>
          <w:tab w:val="num" w:pos="600"/>
        </w:tabs>
        <w:ind w:left="600" w:firstLine="2520"/>
      </w:pPr>
      <w:rPr>
        <w:rFonts w:cs="Times New Roman" w:hint="default"/>
        <w:position w:val="0"/>
      </w:rPr>
    </w:lvl>
    <w:lvl w:ilvl="8">
      <w:start w:val="1"/>
      <w:numFmt w:val="lowerRoman"/>
      <w:lvlText w:val="%9."/>
      <w:lvlJc w:val="left"/>
      <w:pPr>
        <w:tabs>
          <w:tab w:val="num" w:pos="600"/>
        </w:tabs>
        <w:ind w:left="600" w:firstLine="2880"/>
      </w:pPr>
      <w:rPr>
        <w:rFonts w:cs="Times New Roman" w:hint="default"/>
        <w:position w:val="0"/>
      </w:rPr>
    </w:lvl>
  </w:abstractNum>
  <w:abstractNum w:abstractNumId="3">
    <w:nsid w:val="00000010"/>
    <w:multiLevelType w:val="multilevel"/>
    <w:tmpl w:val="894EE882"/>
    <w:lvl w:ilvl="0">
      <w:numFmt w:val="bullet"/>
      <w:suff w:val="nothing"/>
      <w:lvlText w:val="▪"/>
      <w:lvlJc w:val="left"/>
      <w:pPr>
        <w:ind w:left="0" w:firstLine="0"/>
      </w:pPr>
      <w:rPr>
        <w:rFonts w:hint="default"/>
        <w:color w:val="000000"/>
        <w:position w:val="0"/>
        <w:sz w:val="24"/>
      </w:rPr>
    </w:lvl>
    <w:lvl w:ilvl="1">
      <w:start w:val="1"/>
      <w:numFmt w:val="bullet"/>
      <w:suff w:val="nothing"/>
      <w:lvlText w:val="▫"/>
      <w:lvlJc w:val="left"/>
      <w:pPr>
        <w:ind w:left="0" w:firstLine="0"/>
      </w:pPr>
      <w:rPr>
        <w:rFonts w:hint="default"/>
        <w:color w:val="000000"/>
        <w:position w:val="0"/>
        <w:sz w:val="24"/>
      </w:rPr>
    </w:lvl>
    <w:lvl w:ilvl="2">
      <w:start w:val="1"/>
      <w:numFmt w:val="bullet"/>
      <w:suff w:val="nothing"/>
      <w:lvlText w:val="•"/>
      <w:lvlJc w:val="left"/>
      <w:pPr>
        <w:ind w:left="0" w:firstLine="0"/>
      </w:pPr>
      <w:rPr>
        <w:rFonts w:hint="default"/>
        <w:color w:val="000000"/>
        <w:position w:val="0"/>
        <w:sz w:val="24"/>
      </w:rPr>
    </w:lvl>
    <w:lvl w:ilvl="3">
      <w:start w:val="1"/>
      <w:numFmt w:val="bullet"/>
      <w:suff w:val="nothing"/>
      <w:lvlText w:val="•"/>
      <w:lvlJc w:val="left"/>
      <w:pPr>
        <w:ind w:left="0" w:firstLine="0"/>
      </w:pPr>
      <w:rPr>
        <w:rFonts w:hint="default"/>
        <w:color w:val="000000"/>
        <w:position w:val="0"/>
        <w:sz w:val="24"/>
      </w:rPr>
    </w:lvl>
    <w:lvl w:ilvl="4">
      <w:start w:val="1"/>
      <w:numFmt w:val="bullet"/>
      <w:suff w:val="nothing"/>
      <w:lvlText w:val="•"/>
      <w:lvlJc w:val="left"/>
      <w:pPr>
        <w:ind w:left="0" w:firstLine="0"/>
      </w:pPr>
      <w:rPr>
        <w:rFonts w:hint="default"/>
        <w:color w:val="000000"/>
        <w:position w:val="0"/>
        <w:sz w:val="24"/>
      </w:rPr>
    </w:lvl>
    <w:lvl w:ilvl="5">
      <w:start w:val="1"/>
      <w:numFmt w:val="bullet"/>
      <w:suff w:val="nothing"/>
      <w:lvlText w:val="•"/>
      <w:lvlJc w:val="left"/>
      <w:pPr>
        <w:ind w:left="0" w:firstLine="0"/>
      </w:pPr>
      <w:rPr>
        <w:rFonts w:hint="default"/>
        <w:color w:val="000000"/>
        <w:position w:val="0"/>
        <w:sz w:val="24"/>
      </w:rPr>
    </w:lvl>
    <w:lvl w:ilvl="6">
      <w:start w:val="1"/>
      <w:numFmt w:val="bullet"/>
      <w:suff w:val="nothing"/>
      <w:lvlText w:val="•"/>
      <w:lvlJc w:val="left"/>
      <w:pPr>
        <w:ind w:left="0" w:firstLine="0"/>
      </w:pPr>
      <w:rPr>
        <w:rFonts w:hint="default"/>
        <w:color w:val="000000"/>
        <w:position w:val="0"/>
        <w:sz w:val="24"/>
      </w:rPr>
    </w:lvl>
    <w:lvl w:ilvl="7">
      <w:start w:val="1"/>
      <w:numFmt w:val="bullet"/>
      <w:suff w:val="nothing"/>
      <w:lvlText w:val="•"/>
      <w:lvlJc w:val="left"/>
      <w:pPr>
        <w:ind w:left="0" w:firstLine="0"/>
      </w:pPr>
      <w:rPr>
        <w:rFonts w:hint="default"/>
        <w:color w:val="000000"/>
        <w:position w:val="0"/>
        <w:sz w:val="24"/>
      </w:rPr>
    </w:lvl>
    <w:lvl w:ilvl="8">
      <w:start w:val="1"/>
      <w:numFmt w:val="bullet"/>
      <w:suff w:val="nothing"/>
      <w:lvlText w:val="•"/>
      <w:lvlJc w:val="left"/>
      <w:pPr>
        <w:ind w:left="0" w:firstLine="0"/>
      </w:pPr>
      <w:rPr>
        <w:rFonts w:hint="default"/>
        <w:color w:val="000000"/>
        <w:position w:val="0"/>
        <w:sz w:val="24"/>
      </w:rPr>
    </w:lvl>
  </w:abstractNum>
  <w:abstractNum w:abstractNumId="4">
    <w:nsid w:val="00487F05"/>
    <w:multiLevelType w:val="multilevel"/>
    <w:tmpl w:val="697C5156"/>
    <w:lvl w:ilvl="0">
      <w:start w:val="1"/>
      <w:numFmt w:val="bullet"/>
      <w:pStyle w:val="Achievement"/>
      <w:lvlText w:val=""/>
      <w:lvlJc w:val="left"/>
      <w:pPr>
        <w:tabs>
          <w:tab w:val="num" w:pos="360"/>
        </w:tabs>
        <w:ind w:left="245" w:hanging="245"/>
      </w:pPr>
      <w:rPr>
        <w:rFonts w:ascii="Wingdings" w:hAnsi="Wingdings"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0AD2CF5"/>
    <w:multiLevelType w:val="multilevel"/>
    <w:tmpl w:val="FB80F932"/>
    <w:lvl w:ilvl="0">
      <w:start w:val="1"/>
      <w:numFmt w:val="bullet"/>
      <w:lvlText w:val=""/>
      <w:lvlJc w:val="left"/>
      <w:pPr>
        <w:tabs>
          <w:tab w:val="num" w:pos="357"/>
        </w:tabs>
        <w:ind w:left="361" w:hanging="361"/>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12C12BB"/>
    <w:multiLevelType w:val="singleLevel"/>
    <w:tmpl w:val="9F340950"/>
    <w:lvl w:ilvl="0">
      <w:start w:val="1"/>
      <w:numFmt w:val="decimal"/>
      <w:lvlText w:val="%1."/>
      <w:lvlJc w:val="left"/>
      <w:pPr>
        <w:tabs>
          <w:tab w:val="num" w:pos="720"/>
        </w:tabs>
        <w:ind w:left="720" w:hanging="360"/>
      </w:pPr>
      <w:rPr>
        <w:rFonts w:cs="Times New Roman" w:hint="default"/>
      </w:rPr>
    </w:lvl>
  </w:abstractNum>
  <w:abstractNum w:abstractNumId="7">
    <w:nsid w:val="021459C6"/>
    <w:multiLevelType w:val="multilevel"/>
    <w:tmpl w:val="92E255FA"/>
    <w:lvl w:ilvl="0">
      <w:start w:val="1996"/>
      <w:numFmt w:val="decimal"/>
      <w:lvlText w:val="%1"/>
      <w:lvlJc w:val="left"/>
      <w:pPr>
        <w:tabs>
          <w:tab w:val="num" w:pos="360"/>
        </w:tabs>
        <w:ind w:left="360" w:hanging="360"/>
      </w:pPr>
      <w:rPr>
        <w:rFonts w:hint="default"/>
      </w:rPr>
    </w:lvl>
    <w:lvl w:ilvl="1">
      <w:start w:val="200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0452603A"/>
    <w:multiLevelType w:val="multilevel"/>
    <w:tmpl w:val="CA40744C"/>
    <w:lvl w:ilvl="0">
      <w:start w:val="1"/>
      <w:numFmt w:val="decimal"/>
      <w:lvlText w:val="%1. "/>
      <w:legacy w:legacy="1" w:legacySpace="0" w:legacyIndent="283"/>
      <w:lvlJc w:val="left"/>
      <w:pPr>
        <w:ind w:left="283" w:hanging="283"/>
      </w:pPr>
      <w:rPr>
        <w:rFonts w:ascii="Arial" w:hAnsi="Arial" w:cs="Times New Roman" w:hint="default"/>
        <w:b w:val="0"/>
        <w:i w:val="0"/>
        <w:sz w:val="20"/>
        <w:u w:val="none"/>
      </w:rPr>
    </w:lvl>
    <w:lvl w:ilvl="1" w:tentative="1">
      <w:start w:val="1"/>
      <w:numFmt w:val="lowerLetter"/>
      <w:lvlText w:val="%2."/>
      <w:lvlJc w:val="left"/>
      <w:pPr>
        <w:ind w:left="1531" w:hanging="360"/>
      </w:pPr>
      <w:rPr>
        <w:rFonts w:cs="Times New Roman"/>
      </w:rPr>
    </w:lvl>
    <w:lvl w:ilvl="2" w:tentative="1">
      <w:start w:val="1"/>
      <w:numFmt w:val="lowerRoman"/>
      <w:lvlText w:val="%3."/>
      <w:lvlJc w:val="right"/>
      <w:pPr>
        <w:ind w:left="2251" w:hanging="180"/>
      </w:pPr>
      <w:rPr>
        <w:rFonts w:cs="Times New Roman"/>
      </w:rPr>
    </w:lvl>
    <w:lvl w:ilvl="3" w:tentative="1">
      <w:start w:val="1"/>
      <w:numFmt w:val="decimal"/>
      <w:lvlText w:val="%4."/>
      <w:lvlJc w:val="left"/>
      <w:pPr>
        <w:ind w:left="2971" w:hanging="360"/>
      </w:pPr>
      <w:rPr>
        <w:rFonts w:cs="Times New Roman"/>
      </w:rPr>
    </w:lvl>
    <w:lvl w:ilvl="4" w:tentative="1">
      <w:start w:val="1"/>
      <w:numFmt w:val="lowerLetter"/>
      <w:lvlText w:val="%5."/>
      <w:lvlJc w:val="left"/>
      <w:pPr>
        <w:ind w:left="3691" w:hanging="360"/>
      </w:pPr>
      <w:rPr>
        <w:rFonts w:cs="Times New Roman"/>
      </w:rPr>
    </w:lvl>
    <w:lvl w:ilvl="5" w:tentative="1">
      <w:start w:val="1"/>
      <w:numFmt w:val="lowerRoman"/>
      <w:lvlText w:val="%6."/>
      <w:lvlJc w:val="right"/>
      <w:pPr>
        <w:ind w:left="4411" w:hanging="180"/>
      </w:pPr>
      <w:rPr>
        <w:rFonts w:cs="Times New Roman"/>
      </w:rPr>
    </w:lvl>
    <w:lvl w:ilvl="6" w:tentative="1">
      <w:start w:val="1"/>
      <w:numFmt w:val="decimal"/>
      <w:lvlText w:val="%7."/>
      <w:lvlJc w:val="left"/>
      <w:pPr>
        <w:ind w:left="5131" w:hanging="360"/>
      </w:pPr>
      <w:rPr>
        <w:rFonts w:cs="Times New Roman"/>
      </w:rPr>
    </w:lvl>
    <w:lvl w:ilvl="7" w:tentative="1">
      <w:start w:val="1"/>
      <w:numFmt w:val="lowerLetter"/>
      <w:lvlText w:val="%8."/>
      <w:lvlJc w:val="left"/>
      <w:pPr>
        <w:ind w:left="5851" w:hanging="360"/>
      </w:pPr>
      <w:rPr>
        <w:rFonts w:cs="Times New Roman"/>
      </w:rPr>
    </w:lvl>
    <w:lvl w:ilvl="8" w:tentative="1">
      <w:start w:val="1"/>
      <w:numFmt w:val="lowerRoman"/>
      <w:lvlText w:val="%9."/>
      <w:lvlJc w:val="right"/>
      <w:pPr>
        <w:ind w:left="6571" w:hanging="180"/>
      </w:pPr>
      <w:rPr>
        <w:rFonts w:cs="Times New Roman"/>
      </w:rPr>
    </w:lvl>
  </w:abstractNum>
  <w:abstractNum w:abstractNumId="9">
    <w:nsid w:val="046E22D1"/>
    <w:multiLevelType w:val="hybridMultilevel"/>
    <w:tmpl w:val="0C069F1A"/>
    <w:lvl w:ilvl="0" w:tplc="041A000F">
      <w:start w:val="1"/>
      <w:numFmt w:val="decimal"/>
      <w:lvlText w:val="%1."/>
      <w:lvlJc w:val="left"/>
      <w:pPr>
        <w:ind w:left="720" w:hanging="360"/>
      </w:p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nsid w:val="05971DCD"/>
    <w:multiLevelType w:val="hybridMultilevel"/>
    <w:tmpl w:val="E9086C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5A236B3"/>
    <w:multiLevelType w:val="hybridMultilevel"/>
    <w:tmpl w:val="14FE9CB4"/>
    <w:lvl w:ilvl="0" w:tplc="FFFFFFFF">
      <w:start w:val="1"/>
      <w:numFmt w:val="decimal"/>
      <w:lvlText w:val="%1."/>
      <w:lvlJc w:val="left"/>
      <w:pPr>
        <w:tabs>
          <w:tab w:val="num" w:pos="720"/>
        </w:tabs>
        <w:ind w:left="720" w:hanging="360"/>
      </w:pPr>
      <w:rPr>
        <w:rFonts w:cs="Times New Roman" w:hint="default"/>
      </w:rPr>
    </w:lvl>
    <w:lvl w:ilvl="1" w:tplc="FFFFFFFF">
      <w:start w:val="4"/>
      <w:numFmt w:val="low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05F23A94"/>
    <w:multiLevelType w:val="hybridMultilevel"/>
    <w:tmpl w:val="F968C2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7C0124A"/>
    <w:multiLevelType w:val="hybridMultilevel"/>
    <w:tmpl w:val="125804C4"/>
    <w:lvl w:ilvl="0" w:tplc="041A000F">
      <w:start w:val="1"/>
      <w:numFmt w:val="decimal"/>
      <w:lvlText w:val="%1."/>
      <w:lvlJc w:val="left"/>
      <w:pPr>
        <w:ind w:left="-708" w:hanging="360"/>
      </w:pPr>
      <w:rPr>
        <w:rFonts w:hint="default"/>
      </w:rPr>
    </w:lvl>
    <w:lvl w:ilvl="1" w:tplc="041A0019" w:tentative="1">
      <w:start w:val="1"/>
      <w:numFmt w:val="lowerLetter"/>
      <w:lvlText w:val="%2."/>
      <w:lvlJc w:val="left"/>
      <w:pPr>
        <w:ind w:left="12" w:hanging="360"/>
      </w:pPr>
    </w:lvl>
    <w:lvl w:ilvl="2" w:tplc="041A001B" w:tentative="1">
      <w:start w:val="1"/>
      <w:numFmt w:val="lowerRoman"/>
      <w:lvlText w:val="%3."/>
      <w:lvlJc w:val="right"/>
      <w:pPr>
        <w:ind w:left="732" w:hanging="180"/>
      </w:pPr>
    </w:lvl>
    <w:lvl w:ilvl="3" w:tplc="041A000F" w:tentative="1">
      <w:start w:val="1"/>
      <w:numFmt w:val="decimal"/>
      <w:lvlText w:val="%4."/>
      <w:lvlJc w:val="left"/>
      <w:pPr>
        <w:ind w:left="1452" w:hanging="360"/>
      </w:pPr>
    </w:lvl>
    <w:lvl w:ilvl="4" w:tplc="041A0019" w:tentative="1">
      <w:start w:val="1"/>
      <w:numFmt w:val="lowerLetter"/>
      <w:lvlText w:val="%5."/>
      <w:lvlJc w:val="left"/>
      <w:pPr>
        <w:ind w:left="2172" w:hanging="360"/>
      </w:pPr>
    </w:lvl>
    <w:lvl w:ilvl="5" w:tplc="041A001B" w:tentative="1">
      <w:start w:val="1"/>
      <w:numFmt w:val="lowerRoman"/>
      <w:lvlText w:val="%6."/>
      <w:lvlJc w:val="right"/>
      <w:pPr>
        <w:ind w:left="2892" w:hanging="180"/>
      </w:pPr>
    </w:lvl>
    <w:lvl w:ilvl="6" w:tplc="041A000F" w:tentative="1">
      <w:start w:val="1"/>
      <w:numFmt w:val="decimal"/>
      <w:lvlText w:val="%7."/>
      <w:lvlJc w:val="left"/>
      <w:pPr>
        <w:ind w:left="3612" w:hanging="360"/>
      </w:pPr>
    </w:lvl>
    <w:lvl w:ilvl="7" w:tplc="041A0019" w:tentative="1">
      <w:start w:val="1"/>
      <w:numFmt w:val="lowerLetter"/>
      <w:lvlText w:val="%8."/>
      <w:lvlJc w:val="left"/>
      <w:pPr>
        <w:ind w:left="4332" w:hanging="360"/>
      </w:pPr>
    </w:lvl>
    <w:lvl w:ilvl="8" w:tplc="041A001B" w:tentative="1">
      <w:start w:val="1"/>
      <w:numFmt w:val="lowerRoman"/>
      <w:lvlText w:val="%9."/>
      <w:lvlJc w:val="right"/>
      <w:pPr>
        <w:ind w:left="5052" w:hanging="180"/>
      </w:pPr>
    </w:lvl>
  </w:abstractNum>
  <w:abstractNum w:abstractNumId="14">
    <w:nsid w:val="09680EB5"/>
    <w:multiLevelType w:val="hybridMultilevel"/>
    <w:tmpl w:val="F070948A"/>
    <w:lvl w:ilvl="0" w:tplc="041A000F">
      <w:start w:val="1"/>
      <w:numFmt w:val="decimal"/>
      <w:lvlText w:val="%1."/>
      <w:lvlJc w:val="left"/>
      <w:pPr>
        <w:ind w:left="720" w:hanging="360"/>
      </w:pPr>
      <w:rPr>
        <w:rFonts w:cs="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09A82349"/>
    <w:multiLevelType w:val="hybridMultilevel"/>
    <w:tmpl w:val="CFFA3132"/>
    <w:lvl w:ilvl="0" w:tplc="04090001">
      <w:start w:val="1"/>
      <w:numFmt w:val="bullet"/>
      <w:lvlText w:val=""/>
      <w:lvlJc w:val="left"/>
      <w:pPr>
        <w:tabs>
          <w:tab w:val="num" w:pos="1080"/>
        </w:tabs>
        <w:ind w:left="1080" w:hanging="360"/>
      </w:pPr>
      <w:rPr>
        <w:rFonts w:ascii="Symbol" w:hAnsi="Symbol" w:hint="default"/>
      </w:rPr>
    </w:lvl>
    <w:lvl w:ilvl="1" w:tplc="041A0003">
      <w:start w:val="1"/>
      <w:numFmt w:val="bullet"/>
      <w:lvlText w:val="o"/>
      <w:lvlJc w:val="left"/>
      <w:pPr>
        <w:tabs>
          <w:tab w:val="num" w:pos="1800"/>
        </w:tabs>
        <w:ind w:left="1800" w:hanging="360"/>
      </w:pPr>
      <w:rPr>
        <w:rFonts w:ascii="Courier New" w:hAnsi="Courier New" w:hint="default"/>
      </w:rPr>
    </w:lvl>
    <w:lvl w:ilvl="2" w:tplc="041A0005">
      <w:start w:val="1"/>
      <w:numFmt w:val="bullet"/>
      <w:lvlText w:val=""/>
      <w:lvlJc w:val="left"/>
      <w:pPr>
        <w:tabs>
          <w:tab w:val="num" w:pos="2520"/>
        </w:tabs>
        <w:ind w:left="2520" w:hanging="360"/>
      </w:pPr>
      <w:rPr>
        <w:rFonts w:ascii="Wingdings" w:hAnsi="Wingdings" w:hint="default"/>
      </w:rPr>
    </w:lvl>
    <w:lvl w:ilvl="3" w:tplc="041A0001">
      <w:start w:val="1"/>
      <w:numFmt w:val="bullet"/>
      <w:lvlText w:val=""/>
      <w:lvlJc w:val="left"/>
      <w:pPr>
        <w:tabs>
          <w:tab w:val="num" w:pos="3240"/>
        </w:tabs>
        <w:ind w:left="3240" w:hanging="360"/>
      </w:pPr>
      <w:rPr>
        <w:rFonts w:ascii="Symbol" w:hAnsi="Symbol" w:hint="default"/>
      </w:rPr>
    </w:lvl>
    <w:lvl w:ilvl="4" w:tplc="041A0003">
      <w:start w:val="1"/>
      <w:numFmt w:val="bullet"/>
      <w:lvlText w:val="o"/>
      <w:lvlJc w:val="left"/>
      <w:pPr>
        <w:tabs>
          <w:tab w:val="num" w:pos="3960"/>
        </w:tabs>
        <w:ind w:left="3960" w:hanging="360"/>
      </w:pPr>
      <w:rPr>
        <w:rFonts w:ascii="Courier New" w:hAnsi="Courier New" w:hint="default"/>
      </w:rPr>
    </w:lvl>
    <w:lvl w:ilvl="5" w:tplc="041A0005">
      <w:start w:val="1"/>
      <w:numFmt w:val="bullet"/>
      <w:lvlText w:val=""/>
      <w:lvlJc w:val="left"/>
      <w:pPr>
        <w:tabs>
          <w:tab w:val="num" w:pos="4680"/>
        </w:tabs>
        <w:ind w:left="4680" w:hanging="360"/>
      </w:pPr>
      <w:rPr>
        <w:rFonts w:ascii="Wingdings" w:hAnsi="Wingdings" w:hint="default"/>
      </w:rPr>
    </w:lvl>
    <w:lvl w:ilvl="6" w:tplc="041A0001">
      <w:start w:val="1"/>
      <w:numFmt w:val="bullet"/>
      <w:lvlText w:val=""/>
      <w:lvlJc w:val="left"/>
      <w:pPr>
        <w:tabs>
          <w:tab w:val="num" w:pos="5400"/>
        </w:tabs>
        <w:ind w:left="5400" w:hanging="360"/>
      </w:pPr>
      <w:rPr>
        <w:rFonts w:ascii="Symbol" w:hAnsi="Symbol" w:hint="default"/>
      </w:rPr>
    </w:lvl>
    <w:lvl w:ilvl="7" w:tplc="041A0003">
      <w:start w:val="1"/>
      <w:numFmt w:val="bullet"/>
      <w:lvlText w:val="o"/>
      <w:lvlJc w:val="left"/>
      <w:pPr>
        <w:tabs>
          <w:tab w:val="num" w:pos="6120"/>
        </w:tabs>
        <w:ind w:left="6120" w:hanging="360"/>
      </w:pPr>
      <w:rPr>
        <w:rFonts w:ascii="Courier New" w:hAnsi="Courier New" w:hint="default"/>
      </w:rPr>
    </w:lvl>
    <w:lvl w:ilvl="8" w:tplc="041A0005">
      <w:start w:val="1"/>
      <w:numFmt w:val="bullet"/>
      <w:lvlText w:val=""/>
      <w:lvlJc w:val="left"/>
      <w:pPr>
        <w:tabs>
          <w:tab w:val="num" w:pos="6840"/>
        </w:tabs>
        <w:ind w:left="6840" w:hanging="360"/>
      </w:pPr>
      <w:rPr>
        <w:rFonts w:ascii="Wingdings" w:hAnsi="Wingdings" w:hint="default"/>
      </w:rPr>
    </w:lvl>
  </w:abstractNum>
  <w:abstractNum w:abstractNumId="16">
    <w:nsid w:val="0BC40F7F"/>
    <w:multiLevelType w:val="hybridMultilevel"/>
    <w:tmpl w:val="6E4A6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CE72F5E"/>
    <w:multiLevelType w:val="hybridMultilevel"/>
    <w:tmpl w:val="CA6C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D0E7311"/>
    <w:multiLevelType w:val="hybridMultilevel"/>
    <w:tmpl w:val="846E06C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0D203729"/>
    <w:multiLevelType w:val="hybridMultilevel"/>
    <w:tmpl w:val="CE6476C0"/>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0">
    <w:nsid w:val="0E410EFF"/>
    <w:multiLevelType w:val="hybridMultilevel"/>
    <w:tmpl w:val="12D277DA"/>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1">
    <w:nsid w:val="0EEE7A18"/>
    <w:multiLevelType w:val="hybridMultilevel"/>
    <w:tmpl w:val="CEA4EF6C"/>
    <w:lvl w:ilvl="0" w:tplc="041A000F">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22">
    <w:nsid w:val="10F4126F"/>
    <w:multiLevelType w:val="hybridMultilevel"/>
    <w:tmpl w:val="D0C477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113E30A7"/>
    <w:multiLevelType w:val="hybridMultilevel"/>
    <w:tmpl w:val="59545A20"/>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nsid w:val="11AB7E93"/>
    <w:multiLevelType w:val="multilevel"/>
    <w:tmpl w:val="894EE873"/>
    <w:lvl w:ilvl="0">
      <w:start w:val="1"/>
      <w:numFmt w:val="decimal"/>
      <w:isLgl/>
      <w:lvlText w:val="%1."/>
      <w:lvlJc w:val="left"/>
      <w:pPr>
        <w:tabs>
          <w:tab w:val="num" w:pos="278"/>
        </w:tabs>
        <w:ind w:left="278"/>
      </w:pPr>
      <w:rPr>
        <w:rFonts w:cs="Times New Roman" w:hint="default"/>
        <w:position w:val="0"/>
      </w:rPr>
    </w:lvl>
    <w:lvl w:ilvl="1">
      <w:start w:val="1"/>
      <w:numFmt w:val="lowerLetter"/>
      <w:lvlText w:val="%2."/>
      <w:lvlJc w:val="left"/>
      <w:pPr>
        <w:tabs>
          <w:tab w:val="num" w:pos="220"/>
        </w:tabs>
        <w:ind w:left="220" w:firstLine="360"/>
      </w:pPr>
      <w:rPr>
        <w:rFonts w:cs="Times New Roman" w:hint="default"/>
        <w:position w:val="0"/>
      </w:rPr>
    </w:lvl>
    <w:lvl w:ilvl="2">
      <w:start w:val="1"/>
      <w:numFmt w:val="lowerRoman"/>
      <w:lvlText w:val="%3."/>
      <w:lvlJc w:val="left"/>
      <w:pPr>
        <w:tabs>
          <w:tab w:val="num" w:pos="220"/>
        </w:tabs>
        <w:ind w:left="220" w:firstLine="720"/>
      </w:pPr>
      <w:rPr>
        <w:rFonts w:cs="Times New Roman" w:hint="default"/>
        <w:position w:val="0"/>
      </w:rPr>
    </w:lvl>
    <w:lvl w:ilvl="3">
      <w:start w:val="1"/>
      <w:numFmt w:val="decimal"/>
      <w:isLgl/>
      <w:lvlText w:val="%4."/>
      <w:lvlJc w:val="left"/>
      <w:pPr>
        <w:tabs>
          <w:tab w:val="num" w:pos="220"/>
        </w:tabs>
        <w:ind w:left="220" w:firstLine="1080"/>
      </w:pPr>
      <w:rPr>
        <w:rFonts w:cs="Times New Roman" w:hint="default"/>
        <w:position w:val="0"/>
      </w:rPr>
    </w:lvl>
    <w:lvl w:ilvl="4">
      <w:start w:val="1"/>
      <w:numFmt w:val="lowerLetter"/>
      <w:lvlText w:val="%5."/>
      <w:lvlJc w:val="left"/>
      <w:pPr>
        <w:tabs>
          <w:tab w:val="num" w:pos="220"/>
        </w:tabs>
        <w:ind w:left="220" w:firstLine="1440"/>
      </w:pPr>
      <w:rPr>
        <w:rFonts w:cs="Times New Roman" w:hint="default"/>
        <w:position w:val="0"/>
      </w:rPr>
    </w:lvl>
    <w:lvl w:ilvl="5">
      <w:start w:val="1"/>
      <w:numFmt w:val="lowerRoman"/>
      <w:lvlText w:val="%6."/>
      <w:lvlJc w:val="left"/>
      <w:pPr>
        <w:tabs>
          <w:tab w:val="num" w:pos="220"/>
        </w:tabs>
        <w:ind w:left="220" w:firstLine="1800"/>
      </w:pPr>
      <w:rPr>
        <w:rFonts w:cs="Times New Roman" w:hint="default"/>
        <w:position w:val="0"/>
      </w:rPr>
    </w:lvl>
    <w:lvl w:ilvl="6">
      <w:start w:val="1"/>
      <w:numFmt w:val="decimal"/>
      <w:isLgl/>
      <w:lvlText w:val="%7."/>
      <w:lvlJc w:val="left"/>
      <w:pPr>
        <w:tabs>
          <w:tab w:val="num" w:pos="220"/>
        </w:tabs>
        <w:ind w:left="220" w:firstLine="2160"/>
      </w:pPr>
      <w:rPr>
        <w:rFonts w:cs="Times New Roman" w:hint="default"/>
        <w:position w:val="0"/>
      </w:rPr>
    </w:lvl>
    <w:lvl w:ilvl="7">
      <w:start w:val="1"/>
      <w:numFmt w:val="lowerLetter"/>
      <w:lvlText w:val="%8."/>
      <w:lvlJc w:val="left"/>
      <w:pPr>
        <w:tabs>
          <w:tab w:val="num" w:pos="220"/>
        </w:tabs>
        <w:ind w:left="220" w:firstLine="2520"/>
      </w:pPr>
      <w:rPr>
        <w:rFonts w:cs="Times New Roman" w:hint="default"/>
        <w:position w:val="0"/>
      </w:rPr>
    </w:lvl>
    <w:lvl w:ilvl="8">
      <w:start w:val="1"/>
      <w:numFmt w:val="lowerRoman"/>
      <w:lvlText w:val="%9."/>
      <w:lvlJc w:val="left"/>
      <w:pPr>
        <w:tabs>
          <w:tab w:val="num" w:pos="220"/>
        </w:tabs>
        <w:ind w:left="220" w:firstLine="2880"/>
      </w:pPr>
      <w:rPr>
        <w:rFonts w:cs="Times New Roman" w:hint="default"/>
        <w:position w:val="0"/>
      </w:rPr>
    </w:lvl>
  </w:abstractNum>
  <w:abstractNum w:abstractNumId="25">
    <w:nsid w:val="11E232C0"/>
    <w:multiLevelType w:val="hybridMultilevel"/>
    <w:tmpl w:val="5EFEB37C"/>
    <w:lvl w:ilvl="0" w:tplc="2FA4F978">
      <w:start w:val="1"/>
      <w:numFmt w:val="decimal"/>
      <w:lvlText w:val="%1."/>
      <w:lvlJc w:val="left"/>
      <w:pPr>
        <w:tabs>
          <w:tab w:val="num" w:pos="720"/>
        </w:tabs>
        <w:ind w:left="720" w:hanging="360"/>
      </w:pPr>
      <w:rPr>
        <w:rFonts w:cs="Times New Roman"/>
        <w:b w:val="0"/>
        <w:bCs w:val="0"/>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26">
    <w:nsid w:val="176F36AE"/>
    <w:multiLevelType w:val="hybridMultilevel"/>
    <w:tmpl w:val="AB8478D2"/>
    <w:lvl w:ilvl="0" w:tplc="5BB22E32">
      <w:start w:val="200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18035AFD"/>
    <w:multiLevelType w:val="hybridMultilevel"/>
    <w:tmpl w:val="C93CA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8384AD4"/>
    <w:multiLevelType w:val="hybridMultilevel"/>
    <w:tmpl w:val="6CC42208"/>
    <w:lvl w:ilvl="0" w:tplc="D6806304">
      <w:start w:val="1"/>
      <w:numFmt w:val="decimal"/>
      <w:lvlText w:val="%1."/>
      <w:lvlJc w:val="left"/>
      <w:pPr>
        <w:ind w:left="360" w:hanging="360"/>
      </w:pPr>
      <w:rPr>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nsid w:val="1A0C7418"/>
    <w:multiLevelType w:val="hybridMultilevel"/>
    <w:tmpl w:val="B2F4B356"/>
    <w:lvl w:ilvl="0" w:tplc="07303E2C">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nsid w:val="1A991995"/>
    <w:multiLevelType w:val="hybridMultilevel"/>
    <w:tmpl w:val="5262F95E"/>
    <w:lvl w:ilvl="0" w:tplc="8C922C64">
      <w:start w:val="4"/>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2007763B"/>
    <w:multiLevelType w:val="hybridMultilevel"/>
    <w:tmpl w:val="C6CC0916"/>
    <w:lvl w:ilvl="0" w:tplc="3568222E">
      <w:start w:val="1"/>
      <w:numFmt w:val="decimal"/>
      <w:lvlText w:val="%1."/>
      <w:lvlJc w:val="left"/>
      <w:pPr>
        <w:ind w:left="734" w:hanging="360"/>
      </w:pPr>
      <w:rPr>
        <w:rFonts w:cs="Times New Roman" w:hint="default"/>
      </w:rPr>
    </w:lvl>
    <w:lvl w:ilvl="1" w:tplc="041A0019" w:tentative="1">
      <w:start w:val="1"/>
      <w:numFmt w:val="lowerLetter"/>
      <w:lvlText w:val="%2."/>
      <w:lvlJc w:val="left"/>
      <w:pPr>
        <w:ind w:left="1454" w:hanging="360"/>
      </w:pPr>
    </w:lvl>
    <w:lvl w:ilvl="2" w:tplc="041A001B" w:tentative="1">
      <w:start w:val="1"/>
      <w:numFmt w:val="lowerRoman"/>
      <w:lvlText w:val="%3."/>
      <w:lvlJc w:val="right"/>
      <w:pPr>
        <w:ind w:left="2174" w:hanging="180"/>
      </w:pPr>
    </w:lvl>
    <w:lvl w:ilvl="3" w:tplc="041A000F" w:tentative="1">
      <w:start w:val="1"/>
      <w:numFmt w:val="decimal"/>
      <w:lvlText w:val="%4."/>
      <w:lvlJc w:val="left"/>
      <w:pPr>
        <w:ind w:left="2894" w:hanging="360"/>
      </w:pPr>
    </w:lvl>
    <w:lvl w:ilvl="4" w:tplc="041A0019" w:tentative="1">
      <w:start w:val="1"/>
      <w:numFmt w:val="lowerLetter"/>
      <w:lvlText w:val="%5."/>
      <w:lvlJc w:val="left"/>
      <w:pPr>
        <w:ind w:left="3614" w:hanging="360"/>
      </w:pPr>
    </w:lvl>
    <w:lvl w:ilvl="5" w:tplc="041A001B" w:tentative="1">
      <w:start w:val="1"/>
      <w:numFmt w:val="lowerRoman"/>
      <w:lvlText w:val="%6."/>
      <w:lvlJc w:val="right"/>
      <w:pPr>
        <w:ind w:left="4334" w:hanging="180"/>
      </w:pPr>
    </w:lvl>
    <w:lvl w:ilvl="6" w:tplc="041A000F" w:tentative="1">
      <w:start w:val="1"/>
      <w:numFmt w:val="decimal"/>
      <w:lvlText w:val="%7."/>
      <w:lvlJc w:val="left"/>
      <w:pPr>
        <w:ind w:left="5054" w:hanging="360"/>
      </w:pPr>
    </w:lvl>
    <w:lvl w:ilvl="7" w:tplc="041A0019" w:tentative="1">
      <w:start w:val="1"/>
      <w:numFmt w:val="lowerLetter"/>
      <w:lvlText w:val="%8."/>
      <w:lvlJc w:val="left"/>
      <w:pPr>
        <w:ind w:left="5774" w:hanging="360"/>
      </w:pPr>
    </w:lvl>
    <w:lvl w:ilvl="8" w:tplc="041A001B" w:tentative="1">
      <w:start w:val="1"/>
      <w:numFmt w:val="lowerRoman"/>
      <w:lvlText w:val="%9."/>
      <w:lvlJc w:val="right"/>
      <w:pPr>
        <w:ind w:left="6494" w:hanging="180"/>
      </w:pPr>
    </w:lvl>
  </w:abstractNum>
  <w:abstractNum w:abstractNumId="32">
    <w:nsid w:val="20A64389"/>
    <w:multiLevelType w:val="hybridMultilevel"/>
    <w:tmpl w:val="215ACD12"/>
    <w:lvl w:ilvl="0" w:tplc="041A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22AA7A14"/>
    <w:multiLevelType w:val="hybridMultilevel"/>
    <w:tmpl w:val="31F4CBE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23F649FE"/>
    <w:multiLevelType w:val="hybridMultilevel"/>
    <w:tmpl w:val="CB02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6071072"/>
    <w:multiLevelType w:val="hybridMultilevel"/>
    <w:tmpl w:val="2AE4F3A2"/>
    <w:lvl w:ilvl="0" w:tplc="041A000F">
      <w:start w:val="1"/>
      <w:numFmt w:val="decimal"/>
      <w:lvlText w:val="%1."/>
      <w:lvlJc w:val="left"/>
      <w:pPr>
        <w:tabs>
          <w:tab w:val="num" w:pos="720"/>
        </w:tabs>
        <w:ind w:left="720" w:hanging="360"/>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36">
    <w:nsid w:val="262E5C3C"/>
    <w:multiLevelType w:val="multilevel"/>
    <w:tmpl w:val="AFA86F7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7">
    <w:nsid w:val="27505BEF"/>
    <w:multiLevelType w:val="hybridMultilevel"/>
    <w:tmpl w:val="9378D44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8">
    <w:nsid w:val="284634E6"/>
    <w:multiLevelType w:val="hybridMultilevel"/>
    <w:tmpl w:val="173223AA"/>
    <w:lvl w:ilvl="0" w:tplc="041A0011">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39">
    <w:nsid w:val="29D87F00"/>
    <w:multiLevelType w:val="hybridMultilevel"/>
    <w:tmpl w:val="22E64872"/>
    <w:lvl w:ilvl="0" w:tplc="041A000F">
      <w:start w:val="1"/>
      <w:numFmt w:val="decimal"/>
      <w:lvlText w:val="%1."/>
      <w:lvlJc w:val="left"/>
      <w:pPr>
        <w:ind w:left="720" w:hanging="360"/>
      </w:p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40">
    <w:nsid w:val="2AAE168F"/>
    <w:multiLevelType w:val="hybridMultilevel"/>
    <w:tmpl w:val="4FFE30A0"/>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2BB90E23"/>
    <w:multiLevelType w:val="hybridMultilevel"/>
    <w:tmpl w:val="0F6CF2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2C056E83"/>
    <w:multiLevelType w:val="hybridMultilevel"/>
    <w:tmpl w:val="EDAC6000"/>
    <w:lvl w:ilvl="0" w:tplc="04090001">
      <w:start w:val="1"/>
      <w:numFmt w:val="bullet"/>
      <w:lvlText w:val=""/>
      <w:lvlJc w:val="left"/>
      <w:pPr>
        <w:tabs>
          <w:tab w:val="num" w:pos="1080"/>
        </w:tabs>
        <w:ind w:left="1080" w:hanging="360"/>
      </w:pPr>
      <w:rPr>
        <w:rFonts w:ascii="Symbol" w:hAnsi="Symbol" w:hint="default"/>
      </w:rPr>
    </w:lvl>
    <w:lvl w:ilvl="1" w:tplc="041A0003">
      <w:start w:val="1"/>
      <w:numFmt w:val="bullet"/>
      <w:lvlText w:val="o"/>
      <w:lvlJc w:val="left"/>
      <w:pPr>
        <w:tabs>
          <w:tab w:val="num" w:pos="1800"/>
        </w:tabs>
        <w:ind w:left="1800" w:hanging="360"/>
      </w:pPr>
      <w:rPr>
        <w:rFonts w:ascii="Courier New" w:hAnsi="Courier New" w:hint="default"/>
      </w:rPr>
    </w:lvl>
    <w:lvl w:ilvl="2" w:tplc="041A0005">
      <w:start w:val="1"/>
      <w:numFmt w:val="bullet"/>
      <w:lvlText w:val=""/>
      <w:lvlJc w:val="left"/>
      <w:pPr>
        <w:tabs>
          <w:tab w:val="num" w:pos="2520"/>
        </w:tabs>
        <w:ind w:left="2520" w:hanging="360"/>
      </w:pPr>
      <w:rPr>
        <w:rFonts w:ascii="Wingdings" w:hAnsi="Wingdings" w:hint="default"/>
      </w:rPr>
    </w:lvl>
    <w:lvl w:ilvl="3" w:tplc="041A0001">
      <w:start w:val="1"/>
      <w:numFmt w:val="bullet"/>
      <w:lvlText w:val=""/>
      <w:lvlJc w:val="left"/>
      <w:pPr>
        <w:tabs>
          <w:tab w:val="num" w:pos="3240"/>
        </w:tabs>
        <w:ind w:left="3240" w:hanging="360"/>
      </w:pPr>
      <w:rPr>
        <w:rFonts w:ascii="Symbol" w:hAnsi="Symbol" w:hint="default"/>
      </w:rPr>
    </w:lvl>
    <w:lvl w:ilvl="4" w:tplc="041A0003">
      <w:start w:val="1"/>
      <w:numFmt w:val="bullet"/>
      <w:lvlText w:val="o"/>
      <w:lvlJc w:val="left"/>
      <w:pPr>
        <w:tabs>
          <w:tab w:val="num" w:pos="3960"/>
        </w:tabs>
        <w:ind w:left="3960" w:hanging="360"/>
      </w:pPr>
      <w:rPr>
        <w:rFonts w:ascii="Courier New" w:hAnsi="Courier New" w:hint="default"/>
      </w:rPr>
    </w:lvl>
    <w:lvl w:ilvl="5" w:tplc="041A0005">
      <w:start w:val="1"/>
      <w:numFmt w:val="bullet"/>
      <w:lvlText w:val=""/>
      <w:lvlJc w:val="left"/>
      <w:pPr>
        <w:tabs>
          <w:tab w:val="num" w:pos="4680"/>
        </w:tabs>
        <w:ind w:left="4680" w:hanging="360"/>
      </w:pPr>
      <w:rPr>
        <w:rFonts w:ascii="Wingdings" w:hAnsi="Wingdings" w:hint="default"/>
      </w:rPr>
    </w:lvl>
    <w:lvl w:ilvl="6" w:tplc="041A0001">
      <w:start w:val="1"/>
      <w:numFmt w:val="bullet"/>
      <w:lvlText w:val=""/>
      <w:lvlJc w:val="left"/>
      <w:pPr>
        <w:tabs>
          <w:tab w:val="num" w:pos="5400"/>
        </w:tabs>
        <w:ind w:left="5400" w:hanging="360"/>
      </w:pPr>
      <w:rPr>
        <w:rFonts w:ascii="Symbol" w:hAnsi="Symbol" w:hint="default"/>
      </w:rPr>
    </w:lvl>
    <w:lvl w:ilvl="7" w:tplc="041A0003">
      <w:start w:val="1"/>
      <w:numFmt w:val="bullet"/>
      <w:lvlText w:val="o"/>
      <w:lvlJc w:val="left"/>
      <w:pPr>
        <w:tabs>
          <w:tab w:val="num" w:pos="6120"/>
        </w:tabs>
        <w:ind w:left="6120" w:hanging="360"/>
      </w:pPr>
      <w:rPr>
        <w:rFonts w:ascii="Courier New" w:hAnsi="Courier New" w:hint="default"/>
      </w:rPr>
    </w:lvl>
    <w:lvl w:ilvl="8" w:tplc="041A0005">
      <w:start w:val="1"/>
      <w:numFmt w:val="bullet"/>
      <w:lvlText w:val=""/>
      <w:lvlJc w:val="left"/>
      <w:pPr>
        <w:tabs>
          <w:tab w:val="num" w:pos="6840"/>
        </w:tabs>
        <w:ind w:left="6840" w:hanging="360"/>
      </w:pPr>
      <w:rPr>
        <w:rFonts w:ascii="Wingdings" w:hAnsi="Wingdings" w:hint="default"/>
      </w:rPr>
    </w:lvl>
  </w:abstractNum>
  <w:abstractNum w:abstractNumId="43">
    <w:nsid w:val="2CAE4023"/>
    <w:multiLevelType w:val="hybridMultilevel"/>
    <w:tmpl w:val="13F85D7C"/>
    <w:lvl w:ilvl="0" w:tplc="CA0258CA">
      <w:start w:val="1"/>
      <w:numFmt w:val="decimal"/>
      <w:lvlText w:val="%1."/>
      <w:lvlJc w:val="left"/>
      <w:pPr>
        <w:tabs>
          <w:tab w:val="num" w:pos="360"/>
        </w:tabs>
        <w:ind w:left="360" w:hanging="360"/>
      </w:pPr>
      <w:rPr>
        <w:rFonts w:cs="Times New Roman" w:hint="default"/>
        <w:b w:val="0"/>
        <w:bCs/>
      </w:rPr>
    </w:lvl>
    <w:lvl w:ilvl="1" w:tplc="3BF8FA36">
      <w:start w:val="1"/>
      <w:numFmt w:val="upp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4">
    <w:nsid w:val="2E367F08"/>
    <w:multiLevelType w:val="hybridMultilevel"/>
    <w:tmpl w:val="36B8B430"/>
    <w:lvl w:ilvl="0" w:tplc="FE2C78F4">
      <w:start w:val="1"/>
      <w:numFmt w:val="decimal"/>
      <w:lvlText w:val="%1"/>
      <w:lvlJc w:val="left"/>
      <w:pPr>
        <w:tabs>
          <w:tab w:val="num" w:pos="420"/>
        </w:tabs>
        <w:ind w:left="420" w:hanging="420"/>
      </w:pPr>
      <w:rPr>
        <w:rFonts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45">
    <w:nsid w:val="2EEE177B"/>
    <w:multiLevelType w:val="hybridMultilevel"/>
    <w:tmpl w:val="95EE3E68"/>
    <w:lvl w:ilvl="0" w:tplc="041A0019">
      <w:start w:val="1"/>
      <w:numFmt w:val="lowerLetter"/>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nsid w:val="2F6A24EC"/>
    <w:multiLevelType w:val="hybridMultilevel"/>
    <w:tmpl w:val="24F635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30724799"/>
    <w:multiLevelType w:val="hybridMultilevel"/>
    <w:tmpl w:val="D57A69AC"/>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8">
    <w:nsid w:val="30D87BE7"/>
    <w:multiLevelType w:val="hybridMultilevel"/>
    <w:tmpl w:val="2E66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2093D26"/>
    <w:multiLevelType w:val="hybridMultilevel"/>
    <w:tmpl w:val="4E68708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326C1063"/>
    <w:multiLevelType w:val="hybridMultilevel"/>
    <w:tmpl w:val="8FF092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nsid w:val="32B32853"/>
    <w:multiLevelType w:val="hybridMultilevel"/>
    <w:tmpl w:val="795AD6C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2">
    <w:nsid w:val="33063CC7"/>
    <w:multiLevelType w:val="hybridMultilevel"/>
    <w:tmpl w:val="7130B61A"/>
    <w:lvl w:ilvl="0" w:tplc="6F604884">
      <w:start w:val="1"/>
      <w:numFmt w:val="decimal"/>
      <w:lvlText w:val="%1."/>
      <w:lvlJc w:val="left"/>
      <w:pPr>
        <w:tabs>
          <w:tab w:val="num" w:pos="720"/>
        </w:tabs>
        <w:ind w:left="720" w:hanging="360"/>
      </w:pPr>
      <w:rPr>
        <w:rFonts w:ascii="Arial Narrow" w:eastAsia="Times New Roman" w:hAnsi="Arial Narrow" w:cs="Tahom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3A9103F"/>
    <w:multiLevelType w:val="hybridMultilevel"/>
    <w:tmpl w:val="DACC8240"/>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4">
    <w:nsid w:val="342B02FE"/>
    <w:multiLevelType w:val="hybridMultilevel"/>
    <w:tmpl w:val="FFEEE328"/>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5">
    <w:nsid w:val="35152F72"/>
    <w:multiLevelType w:val="hybridMultilevel"/>
    <w:tmpl w:val="1CDC9D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nsid w:val="354005F6"/>
    <w:multiLevelType w:val="multilevel"/>
    <w:tmpl w:val="CE10D79E"/>
    <w:lvl w:ilvl="0">
      <w:start w:val="1991"/>
      <w:numFmt w:val="decimal"/>
      <w:lvlText w:val="%1"/>
      <w:lvlJc w:val="left"/>
      <w:pPr>
        <w:tabs>
          <w:tab w:val="num" w:pos="1440"/>
        </w:tabs>
        <w:ind w:left="1440" w:hanging="1440"/>
      </w:pPr>
      <w:rPr>
        <w:rFonts w:hint="default"/>
      </w:rPr>
    </w:lvl>
    <w:lvl w:ilvl="1">
      <w:start w:val="199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nsid w:val="355B1F0E"/>
    <w:multiLevelType w:val="hybridMultilevel"/>
    <w:tmpl w:val="3AD6B0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41"/>
        </w:tabs>
        <w:ind w:left="1041" w:hanging="360"/>
      </w:pPr>
    </w:lvl>
    <w:lvl w:ilvl="2" w:tplc="0409001B" w:tentative="1">
      <w:start w:val="1"/>
      <w:numFmt w:val="lowerRoman"/>
      <w:lvlText w:val="%3."/>
      <w:lvlJc w:val="right"/>
      <w:pPr>
        <w:tabs>
          <w:tab w:val="num" w:pos="1761"/>
        </w:tabs>
        <w:ind w:left="1761" w:hanging="180"/>
      </w:pPr>
    </w:lvl>
    <w:lvl w:ilvl="3" w:tplc="0409000F" w:tentative="1">
      <w:start w:val="1"/>
      <w:numFmt w:val="decimal"/>
      <w:lvlText w:val="%4."/>
      <w:lvlJc w:val="left"/>
      <w:pPr>
        <w:tabs>
          <w:tab w:val="num" w:pos="2481"/>
        </w:tabs>
        <w:ind w:left="2481" w:hanging="360"/>
      </w:pPr>
    </w:lvl>
    <w:lvl w:ilvl="4" w:tplc="04090019" w:tentative="1">
      <w:start w:val="1"/>
      <w:numFmt w:val="lowerLetter"/>
      <w:lvlText w:val="%5."/>
      <w:lvlJc w:val="left"/>
      <w:pPr>
        <w:tabs>
          <w:tab w:val="num" w:pos="3201"/>
        </w:tabs>
        <w:ind w:left="3201" w:hanging="360"/>
      </w:pPr>
    </w:lvl>
    <w:lvl w:ilvl="5" w:tplc="0409001B" w:tentative="1">
      <w:start w:val="1"/>
      <w:numFmt w:val="lowerRoman"/>
      <w:lvlText w:val="%6."/>
      <w:lvlJc w:val="right"/>
      <w:pPr>
        <w:tabs>
          <w:tab w:val="num" w:pos="3921"/>
        </w:tabs>
        <w:ind w:left="3921" w:hanging="180"/>
      </w:pPr>
    </w:lvl>
    <w:lvl w:ilvl="6" w:tplc="0409000F" w:tentative="1">
      <w:start w:val="1"/>
      <w:numFmt w:val="decimal"/>
      <w:lvlText w:val="%7."/>
      <w:lvlJc w:val="left"/>
      <w:pPr>
        <w:tabs>
          <w:tab w:val="num" w:pos="4641"/>
        </w:tabs>
        <w:ind w:left="4641" w:hanging="360"/>
      </w:pPr>
    </w:lvl>
    <w:lvl w:ilvl="7" w:tplc="04090019" w:tentative="1">
      <w:start w:val="1"/>
      <w:numFmt w:val="lowerLetter"/>
      <w:lvlText w:val="%8."/>
      <w:lvlJc w:val="left"/>
      <w:pPr>
        <w:tabs>
          <w:tab w:val="num" w:pos="5361"/>
        </w:tabs>
        <w:ind w:left="5361" w:hanging="360"/>
      </w:pPr>
    </w:lvl>
    <w:lvl w:ilvl="8" w:tplc="0409001B" w:tentative="1">
      <w:start w:val="1"/>
      <w:numFmt w:val="lowerRoman"/>
      <w:lvlText w:val="%9."/>
      <w:lvlJc w:val="right"/>
      <w:pPr>
        <w:tabs>
          <w:tab w:val="num" w:pos="6081"/>
        </w:tabs>
        <w:ind w:left="6081" w:hanging="180"/>
      </w:pPr>
    </w:lvl>
  </w:abstractNum>
  <w:abstractNum w:abstractNumId="58">
    <w:nsid w:val="35CC18E8"/>
    <w:multiLevelType w:val="hybridMultilevel"/>
    <w:tmpl w:val="6DB89BAE"/>
    <w:lvl w:ilvl="0" w:tplc="041A000F">
      <w:start w:val="1"/>
      <w:numFmt w:val="decimal"/>
      <w:lvlText w:val="%1."/>
      <w:lvlJc w:val="left"/>
      <w:pPr>
        <w:ind w:left="1080" w:hanging="360"/>
      </w:pPr>
      <w:rPr>
        <w:rFonts w:cs="Times New Roman"/>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59">
    <w:nsid w:val="36D015C5"/>
    <w:multiLevelType w:val="hybridMultilevel"/>
    <w:tmpl w:val="70EEE50C"/>
    <w:lvl w:ilvl="0" w:tplc="041A000F">
      <w:start w:val="1"/>
      <w:numFmt w:val="decimal"/>
      <w:lvlText w:val="%1."/>
      <w:lvlJc w:val="left"/>
      <w:pPr>
        <w:ind w:left="-351" w:hanging="360"/>
      </w:pPr>
    </w:lvl>
    <w:lvl w:ilvl="1" w:tplc="041A0019">
      <w:start w:val="1"/>
      <w:numFmt w:val="lowerLetter"/>
      <w:lvlText w:val="%2."/>
      <w:lvlJc w:val="left"/>
      <w:pPr>
        <w:ind w:left="369" w:hanging="360"/>
      </w:pPr>
    </w:lvl>
    <w:lvl w:ilvl="2" w:tplc="041A001B" w:tentative="1">
      <w:start w:val="1"/>
      <w:numFmt w:val="lowerRoman"/>
      <w:lvlText w:val="%3."/>
      <w:lvlJc w:val="right"/>
      <w:pPr>
        <w:ind w:left="1089" w:hanging="180"/>
      </w:pPr>
    </w:lvl>
    <w:lvl w:ilvl="3" w:tplc="041A000F" w:tentative="1">
      <w:start w:val="1"/>
      <w:numFmt w:val="decimal"/>
      <w:lvlText w:val="%4."/>
      <w:lvlJc w:val="left"/>
      <w:pPr>
        <w:ind w:left="1809" w:hanging="360"/>
      </w:pPr>
    </w:lvl>
    <w:lvl w:ilvl="4" w:tplc="041A0019" w:tentative="1">
      <w:start w:val="1"/>
      <w:numFmt w:val="lowerLetter"/>
      <w:lvlText w:val="%5."/>
      <w:lvlJc w:val="left"/>
      <w:pPr>
        <w:ind w:left="2529" w:hanging="360"/>
      </w:pPr>
    </w:lvl>
    <w:lvl w:ilvl="5" w:tplc="041A001B" w:tentative="1">
      <w:start w:val="1"/>
      <w:numFmt w:val="lowerRoman"/>
      <w:lvlText w:val="%6."/>
      <w:lvlJc w:val="right"/>
      <w:pPr>
        <w:ind w:left="3249" w:hanging="180"/>
      </w:pPr>
    </w:lvl>
    <w:lvl w:ilvl="6" w:tplc="041A000F" w:tentative="1">
      <w:start w:val="1"/>
      <w:numFmt w:val="decimal"/>
      <w:lvlText w:val="%7."/>
      <w:lvlJc w:val="left"/>
      <w:pPr>
        <w:ind w:left="3969" w:hanging="360"/>
      </w:pPr>
    </w:lvl>
    <w:lvl w:ilvl="7" w:tplc="041A0019" w:tentative="1">
      <w:start w:val="1"/>
      <w:numFmt w:val="lowerLetter"/>
      <w:lvlText w:val="%8."/>
      <w:lvlJc w:val="left"/>
      <w:pPr>
        <w:ind w:left="4689" w:hanging="360"/>
      </w:pPr>
    </w:lvl>
    <w:lvl w:ilvl="8" w:tplc="041A001B" w:tentative="1">
      <w:start w:val="1"/>
      <w:numFmt w:val="lowerRoman"/>
      <w:lvlText w:val="%9."/>
      <w:lvlJc w:val="right"/>
      <w:pPr>
        <w:ind w:left="5409" w:hanging="180"/>
      </w:pPr>
    </w:lvl>
  </w:abstractNum>
  <w:abstractNum w:abstractNumId="60">
    <w:nsid w:val="3A190486"/>
    <w:multiLevelType w:val="hybridMultilevel"/>
    <w:tmpl w:val="4F1E8A96"/>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1">
    <w:nsid w:val="3A807F5E"/>
    <w:multiLevelType w:val="hybridMultilevel"/>
    <w:tmpl w:val="D6201A7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3AA46BC6"/>
    <w:multiLevelType w:val="hybridMultilevel"/>
    <w:tmpl w:val="6E960B96"/>
    <w:lvl w:ilvl="0" w:tplc="B81EEB52">
      <w:start w:val="1"/>
      <w:numFmt w:val="decimal"/>
      <w:lvlText w:val="%1."/>
      <w:lvlJc w:val="left"/>
      <w:pPr>
        <w:ind w:left="644" w:hanging="360"/>
      </w:pPr>
      <w:rPr>
        <w:rFonts w:cs="Times New Roman"/>
        <w:b w:val="0"/>
        <w:i w:val="0"/>
      </w:rPr>
    </w:lvl>
    <w:lvl w:ilvl="1" w:tplc="041A0019">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63">
    <w:nsid w:val="3AAD44B6"/>
    <w:multiLevelType w:val="hybridMultilevel"/>
    <w:tmpl w:val="83362462"/>
    <w:lvl w:ilvl="0" w:tplc="041A000F">
      <w:start w:val="1"/>
      <w:numFmt w:val="decimal"/>
      <w:lvlText w:val="%1."/>
      <w:lvlJc w:val="left"/>
      <w:pPr>
        <w:ind w:left="-1476" w:hanging="360"/>
      </w:pPr>
    </w:lvl>
    <w:lvl w:ilvl="1" w:tplc="041A0019" w:tentative="1">
      <w:start w:val="1"/>
      <w:numFmt w:val="lowerLetter"/>
      <w:lvlText w:val="%2."/>
      <w:lvlJc w:val="left"/>
      <w:pPr>
        <w:ind w:left="-756" w:hanging="360"/>
      </w:pPr>
    </w:lvl>
    <w:lvl w:ilvl="2" w:tplc="041A001B" w:tentative="1">
      <w:start w:val="1"/>
      <w:numFmt w:val="lowerRoman"/>
      <w:lvlText w:val="%3."/>
      <w:lvlJc w:val="right"/>
      <w:pPr>
        <w:ind w:left="-36" w:hanging="180"/>
      </w:pPr>
    </w:lvl>
    <w:lvl w:ilvl="3" w:tplc="041A000F" w:tentative="1">
      <w:start w:val="1"/>
      <w:numFmt w:val="decimal"/>
      <w:lvlText w:val="%4."/>
      <w:lvlJc w:val="left"/>
      <w:pPr>
        <w:ind w:left="684" w:hanging="360"/>
      </w:pPr>
    </w:lvl>
    <w:lvl w:ilvl="4" w:tplc="041A0019" w:tentative="1">
      <w:start w:val="1"/>
      <w:numFmt w:val="lowerLetter"/>
      <w:lvlText w:val="%5."/>
      <w:lvlJc w:val="left"/>
      <w:pPr>
        <w:ind w:left="1404" w:hanging="360"/>
      </w:pPr>
    </w:lvl>
    <w:lvl w:ilvl="5" w:tplc="041A001B" w:tentative="1">
      <w:start w:val="1"/>
      <w:numFmt w:val="lowerRoman"/>
      <w:lvlText w:val="%6."/>
      <w:lvlJc w:val="right"/>
      <w:pPr>
        <w:ind w:left="2124" w:hanging="180"/>
      </w:pPr>
    </w:lvl>
    <w:lvl w:ilvl="6" w:tplc="041A000F" w:tentative="1">
      <w:start w:val="1"/>
      <w:numFmt w:val="decimal"/>
      <w:lvlText w:val="%7."/>
      <w:lvlJc w:val="left"/>
      <w:pPr>
        <w:ind w:left="2844" w:hanging="360"/>
      </w:pPr>
    </w:lvl>
    <w:lvl w:ilvl="7" w:tplc="041A0019" w:tentative="1">
      <w:start w:val="1"/>
      <w:numFmt w:val="lowerLetter"/>
      <w:lvlText w:val="%8."/>
      <w:lvlJc w:val="left"/>
      <w:pPr>
        <w:ind w:left="3564" w:hanging="360"/>
      </w:pPr>
    </w:lvl>
    <w:lvl w:ilvl="8" w:tplc="041A001B" w:tentative="1">
      <w:start w:val="1"/>
      <w:numFmt w:val="lowerRoman"/>
      <w:lvlText w:val="%9."/>
      <w:lvlJc w:val="right"/>
      <w:pPr>
        <w:ind w:left="4284" w:hanging="180"/>
      </w:pPr>
    </w:lvl>
  </w:abstractNum>
  <w:abstractNum w:abstractNumId="64">
    <w:nsid w:val="3C14799B"/>
    <w:multiLevelType w:val="hybridMultilevel"/>
    <w:tmpl w:val="3FE49FC8"/>
    <w:lvl w:ilvl="0" w:tplc="041A000F">
      <w:start w:val="1"/>
      <w:numFmt w:val="decimal"/>
      <w:lvlText w:val="%1."/>
      <w:lvlJc w:val="left"/>
      <w:pPr>
        <w:tabs>
          <w:tab w:val="num" w:pos="720"/>
        </w:tabs>
        <w:ind w:left="720" w:hanging="360"/>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65">
    <w:nsid w:val="3C665322"/>
    <w:multiLevelType w:val="hybridMultilevel"/>
    <w:tmpl w:val="0688DA8C"/>
    <w:lvl w:ilvl="0" w:tplc="041A000F">
      <w:start w:val="1"/>
      <w:numFmt w:val="decimal"/>
      <w:lvlText w:val="%1."/>
      <w:lvlJc w:val="left"/>
      <w:pPr>
        <w:tabs>
          <w:tab w:val="num" w:pos="360"/>
        </w:tabs>
        <w:ind w:left="360" w:hanging="360"/>
      </w:pPr>
      <w:rPr>
        <w:rFonts w:cs="Times New Roman"/>
      </w:rPr>
    </w:lvl>
    <w:lvl w:ilvl="1" w:tplc="041A0019" w:tentative="1">
      <w:start w:val="1"/>
      <w:numFmt w:val="lowerLetter"/>
      <w:lvlText w:val="%2."/>
      <w:lvlJc w:val="left"/>
      <w:pPr>
        <w:tabs>
          <w:tab w:val="num" w:pos="1080"/>
        </w:tabs>
        <w:ind w:left="1080" w:hanging="360"/>
      </w:pPr>
      <w:rPr>
        <w:rFonts w:cs="Times New Roman"/>
      </w:rPr>
    </w:lvl>
    <w:lvl w:ilvl="2" w:tplc="041A001B" w:tentative="1">
      <w:start w:val="1"/>
      <w:numFmt w:val="lowerRoman"/>
      <w:lvlText w:val="%3."/>
      <w:lvlJc w:val="right"/>
      <w:pPr>
        <w:tabs>
          <w:tab w:val="num" w:pos="1800"/>
        </w:tabs>
        <w:ind w:left="1800" w:hanging="180"/>
      </w:pPr>
      <w:rPr>
        <w:rFonts w:cs="Times New Roman"/>
      </w:rPr>
    </w:lvl>
    <w:lvl w:ilvl="3" w:tplc="041A000F" w:tentative="1">
      <w:start w:val="1"/>
      <w:numFmt w:val="decimal"/>
      <w:lvlText w:val="%4."/>
      <w:lvlJc w:val="left"/>
      <w:pPr>
        <w:tabs>
          <w:tab w:val="num" w:pos="2520"/>
        </w:tabs>
        <w:ind w:left="2520" w:hanging="360"/>
      </w:pPr>
      <w:rPr>
        <w:rFonts w:cs="Times New Roman"/>
      </w:rPr>
    </w:lvl>
    <w:lvl w:ilvl="4" w:tplc="041A0019" w:tentative="1">
      <w:start w:val="1"/>
      <w:numFmt w:val="lowerLetter"/>
      <w:lvlText w:val="%5."/>
      <w:lvlJc w:val="left"/>
      <w:pPr>
        <w:tabs>
          <w:tab w:val="num" w:pos="3240"/>
        </w:tabs>
        <w:ind w:left="3240" w:hanging="360"/>
      </w:pPr>
      <w:rPr>
        <w:rFonts w:cs="Times New Roman"/>
      </w:rPr>
    </w:lvl>
    <w:lvl w:ilvl="5" w:tplc="041A001B" w:tentative="1">
      <w:start w:val="1"/>
      <w:numFmt w:val="lowerRoman"/>
      <w:lvlText w:val="%6."/>
      <w:lvlJc w:val="right"/>
      <w:pPr>
        <w:tabs>
          <w:tab w:val="num" w:pos="3960"/>
        </w:tabs>
        <w:ind w:left="3960" w:hanging="180"/>
      </w:pPr>
      <w:rPr>
        <w:rFonts w:cs="Times New Roman"/>
      </w:rPr>
    </w:lvl>
    <w:lvl w:ilvl="6" w:tplc="041A000F" w:tentative="1">
      <w:start w:val="1"/>
      <w:numFmt w:val="decimal"/>
      <w:lvlText w:val="%7."/>
      <w:lvlJc w:val="left"/>
      <w:pPr>
        <w:tabs>
          <w:tab w:val="num" w:pos="4680"/>
        </w:tabs>
        <w:ind w:left="4680" w:hanging="360"/>
      </w:pPr>
      <w:rPr>
        <w:rFonts w:cs="Times New Roman"/>
      </w:rPr>
    </w:lvl>
    <w:lvl w:ilvl="7" w:tplc="041A0019" w:tentative="1">
      <w:start w:val="1"/>
      <w:numFmt w:val="lowerLetter"/>
      <w:lvlText w:val="%8."/>
      <w:lvlJc w:val="left"/>
      <w:pPr>
        <w:tabs>
          <w:tab w:val="num" w:pos="5400"/>
        </w:tabs>
        <w:ind w:left="5400" w:hanging="360"/>
      </w:pPr>
      <w:rPr>
        <w:rFonts w:cs="Times New Roman"/>
      </w:rPr>
    </w:lvl>
    <w:lvl w:ilvl="8" w:tplc="041A001B" w:tentative="1">
      <w:start w:val="1"/>
      <w:numFmt w:val="lowerRoman"/>
      <w:lvlText w:val="%9."/>
      <w:lvlJc w:val="right"/>
      <w:pPr>
        <w:tabs>
          <w:tab w:val="num" w:pos="6120"/>
        </w:tabs>
        <w:ind w:left="6120" w:hanging="180"/>
      </w:pPr>
      <w:rPr>
        <w:rFonts w:cs="Times New Roman"/>
      </w:rPr>
    </w:lvl>
  </w:abstractNum>
  <w:abstractNum w:abstractNumId="66">
    <w:nsid w:val="3CF42D86"/>
    <w:multiLevelType w:val="hybridMultilevel"/>
    <w:tmpl w:val="6AAE34CE"/>
    <w:lvl w:ilvl="0" w:tplc="041A000F">
      <w:start w:val="1"/>
      <w:numFmt w:val="decimal"/>
      <w:lvlText w:val="%1."/>
      <w:lvlJc w:val="left"/>
      <w:pPr>
        <w:ind w:left="720" w:hanging="360"/>
      </w:p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7">
    <w:nsid w:val="3DA9468F"/>
    <w:multiLevelType w:val="hybridMultilevel"/>
    <w:tmpl w:val="1FD44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3ECF5874"/>
    <w:multiLevelType w:val="hybridMultilevel"/>
    <w:tmpl w:val="6760254A"/>
    <w:name w:val="WW8Num12"/>
    <w:lvl w:ilvl="0" w:tplc="00000002">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9">
    <w:nsid w:val="3FC774EA"/>
    <w:multiLevelType w:val="hybridMultilevel"/>
    <w:tmpl w:val="06683E26"/>
    <w:lvl w:ilvl="0" w:tplc="041A000F">
      <w:start w:val="1"/>
      <w:numFmt w:val="decimal"/>
      <w:lvlText w:val="%1."/>
      <w:lvlJc w:val="left"/>
      <w:pPr>
        <w:tabs>
          <w:tab w:val="num" w:pos="720"/>
        </w:tabs>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0">
    <w:nsid w:val="3FE56B8B"/>
    <w:multiLevelType w:val="hybridMultilevel"/>
    <w:tmpl w:val="D484535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1">
    <w:nsid w:val="41267E74"/>
    <w:multiLevelType w:val="hybridMultilevel"/>
    <w:tmpl w:val="3EE425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nsid w:val="423959B1"/>
    <w:multiLevelType w:val="hybridMultilevel"/>
    <w:tmpl w:val="16028A1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3">
    <w:nsid w:val="45150CB4"/>
    <w:multiLevelType w:val="hybridMultilevel"/>
    <w:tmpl w:val="C052909C"/>
    <w:lvl w:ilvl="0" w:tplc="4DD2DC06">
      <w:start w:val="1"/>
      <w:numFmt w:val="decimal"/>
      <w:lvlText w:val="%1."/>
      <w:lvlJc w:val="left"/>
      <w:pPr>
        <w:tabs>
          <w:tab w:val="num" w:pos="360"/>
        </w:tabs>
        <w:ind w:left="360" w:hanging="360"/>
      </w:pPr>
      <w:rPr>
        <w:b w:val="0"/>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74">
    <w:nsid w:val="45FA427A"/>
    <w:multiLevelType w:val="hybridMultilevel"/>
    <w:tmpl w:val="0CFA1E92"/>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nsid w:val="471B1C01"/>
    <w:multiLevelType w:val="hybridMultilevel"/>
    <w:tmpl w:val="F71A46C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6">
    <w:nsid w:val="487B5940"/>
    <w:multiLevelType w:val="hybridMultilevel"/>
    <w:tmpl w:val="81761BF6"/>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7">
    <w:nsid w:val="49713084"/>
    <w:multiLevelType w:val="hybridMultilevel"/>
    <w:tmpl w:val="D758D49C"/>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8">
    <w:nsid w:val="497E3D87"/>
    <w:multiLevelType w:val="hybridMultilevel"/>
    <w:tmpl w:val="68948A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nsid w:val="4A636F38"/>
    <w:multiLevelType w:val="hybridMultilevel"/>
    <w:tmpl w:val="28F24196"/>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80">
    <w:nsid w:val="4BB47318"/>
    <w:multiLevelType w:val="hybridMultilevel"/>
    <w:tmpl w:val="649A0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BD32B6D"/>
    <w:multiLevelType w:val="hybridMultilevel"/>
    <w:tmpl w:val="CF1032FE"/>
    <w:lvl w:ilvl="0" w:tplc="80C4619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4BDD110D"/>
    <w:multiLevelType w:val="hybridMultilevel"/>
    <w:tmpl w:val="9C480BB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3">
    <w:nsid w:val="4C117412"/>
    <w:multiLevelType w:val="hybridMultilevel"/>
    <w:tmpl w:val="D922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C7325A5"/>
    <w:multiLevelType w:val="hybridMultilevel"/>
    <w:tmpl w:val="C3EE2590"/>
    <w:lvl w:ilvl="0" w:tplc="041A000F">
      <w:start w:val="1"/>
      <w:numFmt w:val="decimal"/>
      <w:lvlText w:val="%1."/>
      <w:lvlJc w:val="left"/>
      <w:pPr>
        <w:tabs>
          <w:tab w:val="num" w:pos="360"/>
        </w:tabs>
        <w:ind w:left="360" w:hanging="360"/>
      </w:pPr>
      <w:rPr>
        <w:rFonts w:cs="Times New Roman" w:hint="default"/>
      </w:rPr>
    </w:lvl>
    <w:lvl w:ilvl="1" w:tplc="2AC42998">
      <w:start w:val="1"/>
      <w:numFmt w:val="decimal"/>
      <w:lvlText w:val="%2."/>
      <w:lvlJc w:val="left"/>
      <w:pPr>
        <w:tabs>
          <w:tab w:val="num" w:pos="1080"/>
        </w:tabs>
        <w:ind w:left="1080" w:hanging="360"/>
      </w:pPr>
      <w:rPr>
        <w:rFonts w:cs="Times New Roman" w:hint="default"/>
        <w:b/>
      </w:rPr>
    </w:lvl>
    <w:lvl w:ilvl="2" w:tplc="041A001B" w:tentative="1">
      <w:start w:val="1"/>
      <w:numFmt w:val="lowerRoman"/>
      <w:lvlText w:val="%3."/>
      <w:lvlJc w:val="right"/>
      <w:pPr>
        <w:tabs>
          <w:tab w:val="num" w:pos="1800"/>
        </w:tabs>
        <w:ind w:left="1800" w:hanging="180"/>
      </w:pPr>
      <w:rPr>
        <w:rFonts w:cs="Times New Roman"/>
      </w:rPr>
    </w:lvl>
    <w:lvl w:ilvl="3" w:tplc="041A000F" w:tentative="1">
      <w:start w:val="1"/>
      <w:numFmt w:val="decimal"/>
      <w:lvlText w:val="%4."/>
      <w:lvlJc w:val="left"/>
      <w:pPr>
        <w:tabs>
          <w:tab w:val="num" w:pos="2520"/>
        </w:tabs>
        <w:ind w:left="2520" w:hanging="360"/>
      </w:pPr>
      <w:rPr>
        <w:rFonts w:cs="Times New Roman"/>
      </w:rPr>
    </w:lvl>
    <w:lvl w:ilvl="4" w:tplc="041A0019" w:tentative="1">
      <w:start w:val="1"/>
      <w:numFmt w:val="lowerLetter"/>
      <w:lvlText w:val="%5."/>
      <w:lvlJc w:val="left"/>
      <w:pPr>
        <w:tabs>
          <w:tab w:val="num" w:pos="3240"/>
        </w:tabs>
        <w:ind w:left="3240" w:hanging="360"/>
      </w:pPr>
      <w:rPr>
        <w:rFonts w:cs="Times New Roman"/>
      </w:rPr>
    </w:lvl>
    <w:lvl w:ilvl="5" w:tplc="041A001B" w:tentative="1">
      <w:start w:val="1"/>
      <w:numFmt w:val="lowerRoman"/>
      <w:lvlText w:val="%6."/>
      <w:lvlJc w:val="right"/>
      <w:pPr>
        <w:tabs>
          <w:tab w:val="num" w:pos="3960"/>
        </w:tabs>
        <w:ind w:left="3960" w:hanging="180"/>
      </w:pPr>
      <w:rPr>
        <w:rFonts w:cs="Times New Roman"/>
      </w:rPr>
    </w:lvl>
    <w:lvl w:ilvl="6" w:tplc="041A000F" w:tentative="1">
      <w:start w:val="1"/>
      <w:numFmt w:val="decimal"/>
      <w:lvlText w:val="%7."/>
      <w:lvlJc w:val="left"/>
      <w:pPr>
        <w:tabs>
          <w:tab w:val="num" w:pos="4680"/>
        </w:tabs>
        <w:ind w:left="4680" w:hanging="360"/>
      </w:pPr>
      <w:rPr>
        <w:rFonts w:cs="Times New Roman"/>
      </w:rPr>
    </w:lvl>
    <w:lvl w:ilvl="7" w:tplc="041A0019" w:tentative="1">
      <w:start w:val="1"/>
      <w:numFmt w:val="lowerLetter"/>
      <w:lvlText w:val="%8."/>
      <w:lvlJc w:val="left"/>
      <w:pPr>
        <w:tabs>
          <w:tab w:val="num" w:pos="5400"/>
        </w:tabs>
        <w:ind w:left="5400" w:hanging="360"/>
      </w:pPr>
      <w:rPr>
        <w:rFonts w:cs="Times New Roman"/>
      </w:rPr>
    </w:lvl>
    <w:lvl w:ilvl="8" w:tplc="041A001B" w:tentative="1">
      <w:start w:val="1"/>
      <w:numFmt w:val="lowerRoman"/>
      <w:lvlText w:val="%9."/>
      <w:lvlJc w:val="right"/>
      <w:pPr>
        <w:tabs>
          <w:tab w:val="num" w:pos="6120"/>
        </w:tabs>
        <w:ind w:left="6120" w:hanging="180"/>
      </w:pPr>
      <w:rPr>
        <w:rFonts w:cs="Times New Roman"/>
      </w:rPr>
    </w:lvl>
  </w:abstractNum>
  <w:abstractNum w:abstractNumId="85">
    <w:nsid w:val="4D370838"/>
    <w:multiLevelType w:val="hybridMultilevel"/>
    <w:tmpl w:val="E7180B10"/>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86">
    <w:nsid w:val="4E5D0FA9"/>
    <w:multiLevelType w:val="multilevel"/>
    <w:tmpl w:val="F4F272DC"/>
    <w:lvl w:ilvl="0">
      <w:start w:val="1992"/>
      <w:numFmt w:val="decimal"/>
      <w:lvlText w:val="%1"/>
      <w:lvlJc w:val="left"/>
      <w:pPr>
        <w:ind w:left="600" w:hanging="600"/>
      </w:pPr>
      <w:rPr>
        <w:rFonts w:hint="default"/>
      </w:rPr>
    </w:lvl>
    <w:lvl w:ilvl="1">
      <w:start w:val="9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7">
    <w:nsid w:val="4F041282"/>
    <w:multiLevelType w:val="hybridMultilevel"/>
    <w:tmpl w:val="767623B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nsid w:val="50896919"/>
    <w:multiLevelType w:val="hybridMultilevel"/>
    <w:tmpl w:val="5AF6E7CE"/>
    <w:lvl w:ilvl="0" w:tplc="D1D44C9A">
      <w:start w:val="1"/>
      <w:numFmt w:val="bullet"/>
      <w:lvlText w:val=""/>
      <w:lvlJc w:val="left"/>
      <w:pPr>
        <w:tabs>
          <w:tab w:val="num" w:pos="340"/>
        </w:tabs>
        <w:ind w:left="340" w:hanging="227"/>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9">
    <w:nsid w:val="51933EE1"/>
    <w:multiLevelType w:val="multilevel"/>
    <w:tmpl w:val="EED27006"/>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480"/>
        </w:tabs>
        <w:ind w:left="480" w:hanging="48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90">
    <w:nsid w:val="51CE1C4F"/>
    <w:multiLevelType w:val="hybridMultilevel"/>
    <w:tmpl w:val="851E56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1">
    <w:nsid w:val="52570A06"/>
    <w:multiLevelType w:val="hybridMultilevel"/>
    <w:tmpl w:val="9794AF3E"/>
    <w:lvl w:ilvl="0" w:tplc="04090001">
      <w:start w:val="1"/>
      <w:numFmt w:val="bullet"/>
      <w:lvlText w:val=""/>
      <w:lvlJc w:val="left"/>
      <w:pPr>
        <w:tabs>
          <w:tab w:val="num" w:pos="1080"/>
        </w:tabs>
        <w:ind w:left="1080" w:hanging="360"/>
      </w:pPr>
      <w:rPr>
        <w:rFonts w:ascii="Symbol" w:hAnsi="Symbol" w:hint="default"/>
      </w:rPr>
    </w:lvl>
    <w:lvl w:ilvl="1" w:tplc="041A0003">
      <w:start w:val="1"/>
      <w:numFmt w:val="bullet"/>
      <w:lvlText w:val="o"/>
      <w:lvlJc w:val="left"/>
      <w:pPr>
        <w:tabs>
          <w:tab w:val="num" w:pos="1800"/>
        </w:tabs>
        <w:ind w:left="1800" w:hanging="360"/>
      </w:pPr>
      <w:rPr>
        <w:rFonts w:ascii="Courier New" w:hAnsi="Courier New" w:hint="default"/>
      </w:rPr>
    </w:lvl>
    <w:lvl w:ilvl="2" w:tplc="041A0005">
      <w:start w:val="1"/>
      <w:numFmt w:val="bullet"/>
      <w:lvlText w:val=""/>
      <w:lvlJc w:val="left"/>
      <w:pPr>
        <w:tabs>
          <w:tab w:val="num" w:pos="2520"/>
        </w:tabs>
        <w:ind w:left="2520" w:hanging="360"/>
      </w:pPr>
      <w:rPr>
        <w:rFonts w:ascii="Wingdings" w:hAnsi="Wingdings" w:hint="default"/>
      </w:rPr>
    </w:lvl>
    <w:lvl w:ilvl="3" w:tplc="041A0001">
      <w:start w:val="1"/>
      <w:numFmt w:val="bullet"/>
      <w:lvlText w:val=""/>
      <w:lvlJc w:val="left"/>
      <w:pPr>
        <w:tabs>
          <w:tab w:val="num" w:pos="3240"/>
        </w:tabs>
        <w:ind w:left="3240" w:hanging="360"/>
      </w:pPr>
      <w:rPr>
        <w:rFonts w:ascii="Symbol" w:hAnsi="Symbol" w:hint="default"/>
      </w:rPr>
    </w:lvl>
    <w:lvl w:ilvl="4" w:tplc="041A0003">
      <w:start w:val="1"/>
      <w:numFmt w:val="bullet"/>
      <w:lvlText w:val="o"/>
      <w:lvlJc w:val="left"/>
      <w:pPr>
        <w:tabs>
          <w:tab w:val="num" w:pos="3960"/>
        </w:tabs>
        <w:ind w:left="3960" w:hanging="360"/>
      </w:pPr>
      <w:rPr>
        <w:rFonts w:ascii="Courier New" w:hAnsi="Courier New" w:hint="default"/>
      </w:rPr>
    </w:lvl>
    <w:lvl w:ilvl="5" w:tplc="041A0005">
      <w:start w:val="1"/>
      <w:numFmt w:val="bullet"/>
      <w:lvlText w:val=""/>
      <w:lvlJc w:val="left"/>
      <w:pPr>
        <w:tabs>
          <w:tab w:val="num" w:pos="4680"/>
        </w:tabs>
        <w:ind w:left="4680" w:hanging="360"/>
      </w:pPr>
      <w:rPr>
        <w:rFonts w:ascii="Wingdings" w:hAnsi="Wingdings" w:hint="default"/>
      </w:rPr>
    </w:lvl>
    <w:lvl w:ilvl="6" w:tplc="041A0001">
      <w:start w:val="1"/>
      <w:numFmt w:val="bullet"/>
      <w:lvlText w:val=""/>
      <w:lvlJc w:val="left"/>
      <w:pPr>
        <w:tabs>
          <w:tab w:val="num" w:pos="5400"/>
        </w:tabs>
        <w:ind w:left="5400" w:hanging="360"/>
      </w:pPr>
      <w:rPr>
        <w:rFonts w:ascii="Symbol" w:hAnsi="Symbol" w:hint="default"/>
      </w:rPr>
    </w:lvl>
    <w:lvl w:ilvl="7" w:tplc="041A0003">
      <w:start w:val="1"/>
      <w:numFmt w:val="bullet"/>
      <w:lvlText w:val="o"/>
      <w:lvlJc w:val="left"/>
      <w:pPr>
        <w:tabs>
          <w:tab w:val="num" w:pos="6120"/>
        </w:tabs>
        <w:ind w:left="6120" w:hanging="360"/>
      </w:pPr>
      <w:rPr>
        <w:rFonts w:ascii="Courier New" w:hAnsi="Courier New" w:hint="default"/>
      </w:rPr>
    </w:lvl>
    <w:lvl w:ilvl="8" w:tplc="041A0005">
      <w:start w:val="1"/>
      <w:numFmt w:val="bullet"/>
      <w:lvlText w:val=""/>
      <w:lvlJc w:val="left"/>
      <w:pPr>
        <w:tabs>
          <w:tab w:val="num" w:pos="6840"/>
        </w:tabs>
        <w:ind w:left="6840" w:hanging="360"/>
      </w:pPr>
      <w:rPr>
        <w:rFonts w:ascii="Wingdings" w:hAnsi="Wingdings" w:hint="default"/>
      </w:rPr>
    </w:lvl>
  </w:abstractNum>
  <w:abstractNum w:abstractNumId="92">
    <w:nsid w:val="526E1351"/>
    <w:multiLevelType w:val="hybridMultilevel"/>
    <w:tmpl w:val="6E1A4796"/>
    <w:lvl w:ilvl="0" w:tplc="041A000F">
      <w:start w:val="1"/>
      <w:numFmt w:val="decimal"/>
      <w:lvlText w:val="%1."/>
      <w:lvlJc w:val="left"/>
      <w:pPr>
        <w:tabs>
          <w:tab w:val="num" w:pos="360"/>
        </w:tabs>
        <w:ind w:left="360" w:hanging="360"/>
      </w:pPr>
      <w:rPr>
        <w:rFonts w:cs="Times New Roman"/>
      </w:rPr>
    </w:lvl>
    <w:lvl w:ilvl="1" w:tplc="041A0019">
      <w:start w:val="1"/>
      <w:numFmt w:val="lowerLetter"/>
      <w:lvlText w:val="%2."/>
      <w:lvlJc w:val="left"/>
      <w:pPr>
        <w:tabs>
          <w:tab w:val="num" w:pos="1080"/>
        </w:tabs>
        <w:ind w:left="1080" w:hanging="360"/>
      </w:pPr>
      <w:rPr>
        <w:rFonts w:cs="Times New Roman"/>
      </w:rPr>
    </w:lvl>
    <w:lvl w:ilvl="2" w:tplc="041A001B" w:tentative="1">
      <w:start w:val="1"/>
      <w:numFmt w:val="lowerRoman"/>
      <w:lvlText w:val="%3."/>
      <w:lvlJc w:val="right"/>
      <w:pPr>
        <w:tabs>
          <w:tab w:val="num" w:pos="1800"/>
        </w:tabs>
        <w:ind w:left="1800" w:hanging="180"/>
      </w:pPr>
      <w:rPr>
        <w:rFonts w:cs="Times New Roman"/>
      </w:rPr>
    </w:lvl>
    <w:lvl w:ilvl="3" w:tplc="041A000F" w:tentative="1">
      <w:start w:val="1"/>
      <w:numFmt w:val="decimal"/>
      <w:lvlText w:val="%4."/>
      <w:lvlJc w:val="left"/>
      <w:pPr>
        <w:tabs>
          <w:tab w:val="num" w:pos="2520"/>
        </w:tabs>
        <w:ind w:left="2520" w:hanging="360"/>
      </w:pPr>
      <w:rPr>
        <w:rFonts w:cs="Times New Roman"/>
      </w:rPr>
    </w:lvl>
    <w:lvl w:ilvl="4" w:tplc="041A0019" w:tentative="1">
      <w:start w:val="1"/>
      <w:numFmt w:val="lowerLetter"/>
      <w:lvlText w:val="%5."/>
      <w:lvlJc w:val="left"/>
      <w:pPr>
        <w:tabs>
          <w:tab w:val="num" w:pos="3240"/>
        </w:tabs>
        <w:ind w:left="3240" w:hanging="360"/>
      </w:pPr>
      <w:rPr>
        <w:rFonts w:cs="Times New Roman"/>
      </w:rPr>
    </w:lvl>
    <w:lvl w:ilvl="5" w:tplc="041A001B" w:tentative="1">
      <w:start w:val="1"/>
      <w:numFmt w:val="lowerRoman"/>
      <w:lvlText w:val="%6."/>
      <w:lvlJc w:val="right"/>
      <w:pPr>
        <w:tabs>
          <w:tab w:val="num" w:pos="3960"/>
        </w:tabs>
        <w:ind w:left="3960" w:hanging="180"/>
      </w:pPr>
      <w:rPr>
        <w:rFonts w:cs="Times New Roman"/>
      </w:rPr>
    </w:lvl>
    <w:lvl w:ilvl="6" w:tplc="041A000F" w:tentative="1">
      <w:start w:val="1"/>
      <w:numFmt w:val="decimal"/>
      <w:lvlText w:val="%7."/>
      <w:lvlJc w:val="left"/>
      <w:pPr>
        <w:tabs>
          <w:tab w:val="num" w:pos="4680"/>
        </w:tabs>
        <w:ind w:left="4680" w:hanging="360"/>
      </w:pPr>
      <w:rPr>
        <w:rFonts w:cs="Times New Roman"/>
      </w:rPr>
    </w:lvl>
    <w:lvl w:ilvl="7" w:tplc="041A0019" w:tentative="1">
      <w:start w:val="1"/>
      <w:numFmt w:val="lowerLetter"/>
      <w:lvlText w:val="%8."/>
      <w:lvlJc w:val="left"/>
      <w:pPr>
        <w:tabs>
          <w:tab w:val="num" w:pos="5400"/>
        </w:tabs>
        <w:ind w:left="5400" w:hanging="360"/>
      </w:pPr>
      <w:rPr>
        <w:rFonts w:cs="Times New Roman"/>
      </w:rPr>
    </w:lvl>
    <w:lvl w:ilvl="8" w:tplc="041A001B" w:tentative="1">
      <w:start w:val="1"/>
      <w:numFmt w:val="lowerRoman"/>
      <w:lvlText w:val="%9."/>
      <w:lvlJc w:val="right"/>
      <w:pPr>
        <w:tabs>
          <w:tab w:val="num" w:pos="6120"/>
        </w:tabs>
        <w:ind w:left="6120" w:hanging="180"/>
      </w:pPr>
      <w:rPr>
        <w:rFonts w:cs="Times New Roman"/>
      </w:rPr>
    </w:lvl>
  </w:abstractNum>
  <w:abstractNum w:abstractNumId="93">
    <w:nsid w:val="527470D7"/>
    <w:multiLevelType w:val="hybridMultilevel"/>
    <w:tmpl w:val="E340CB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nsid w:val="53CC7009"/>
    <w:multiLevelType w:val="singleLevel"/>
    <w:tmpl w:val="A5EE3630"/>
    <w:lvl w:ilvl="0">
      <w:start w:val="1"/>
      <w:numFmt w:val="decimal"/>
      <w:lvlText w:val="%1."/>
      <w:lvlJc w:val="left"/>
      <w:pPr>
        <w:tabs>
          <w:tab w:val="num" w:pos="720"/>
        </w:tabs>
        <w:ind w:left="720" w:hanging="360"/>
      </w:pPr>
      <w:rPr>
        <w:rFonts w:cs="Times New Roman" w:hint="default"/>
      </w:rPr>
    </w:lvl>
  </w:abstractNum>
  <w:abstractNum w:abstractNumId="95">
    <w:nsid w:val="54BC70FF"/>
    <w:multiLevelType w:val="hybridMultilevel"/>
    <w:tmpl w:val="47FC1552"/>
    <w:lvl w:ilvl="0" w:tplc="0409000F">
      <w:start w:val="1"/>
      <w:numFmt w:val="decimal"/>
      <w:lvlText w:val="%1."/>
      <w:lvlJc w:val="left"/>
      <w:pPr>
        <w:tabs>
          <w:tab w:val="num" w:pos="360"/>
        </w:tabs>
        <w:ind w:left="360" w:hanging="360"/>
      </w:pPr>
      <w:rPr>
        <w:rFonts w:cs="Times New Roman"/>
      </w:rPr>
    </w:lvl>
    <w:lvl w:ilvl="1" w:tplc="F2F41EE4">
      <w:start w:val="63"/>
      <w:numFmt w:val="decimal"/>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6">
    <w:nsid w:val="550F6559"/>
    <w:multiLevelType w:val="hybridMultilevel"/>
    <w:tmpl w:val="B5DA0A5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552E083F"/>
    <w:multiLevelType w:val="hybridMultilevel"/>
    <w:tmpl w:val="539858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8">
    <w:nsid w:val="57546F44"/>
    <w:multiLevelType w:val="hybridMultilevel"/>
    <w:tmpl w:val="C0F611D4"/>
    <w:lvl w:ilvl="0" w:tplc="47ECBEF0">
      <w:start w:val="1"/>
      <w:numFmt w:val="decimal"/>
      <w:lvlText w:val="%1."/>
      <w:lvlJc w:val="left"/>
      <w:pPr>
        <w:tabs>
          <w:tab w:val="num" w:pos="360"/>
        </w:tabs>
        <w:ind w:left="360" w:hanging="360"/>
      </w:pPr>
      <w:rPr>
        <w:rFonts w:ascii="Arial" w:eastAsia="Times New Roman" w:hAnsi="Arial" w:cs="Arial" w:hint="default"/>
      </w:rPr>
    </w:lvl>
    <w:lvl w:ilvl="1" w:tplc="041A0019" w:tentative="1">
      <w:start w:val="1"/>
      <w:numFmt w:val="lowerLetter"/>
      <w:lvlText w:val="%2."/>
      <w:lvlJc w:val="left"/>
      <w:pPr>
        <w:tabs>
          <w:tab w:val="num" w:pos="1080"/>
        </w:tabs>
        <w:ind w:left="1080" w:hanging="360"/>
      </w:pPr>
      <w:rPr>
        <w:rFonts w:cs="Times New Roman"/>
      </w:rPr>
    </w:lvl>
    <w:lvl w:ilvl="2" w:tplc="041A001B" w:tentative="1">
      <w:start w:val="1"/>
      <w:numFmt w:val="lowerRoman"/>
      <w:lvlText w:val="%3."/>
      <w:lvlJc w:val="right"/>
      <w:pPr>
        <w:tabs>
          <w:tab w:val="num" w:pos="1800"/>
        </w:tabs>
        <w:ind w:left="1800" w:hanging="180"/>
      </w:pPr>
      <w:rPr>
        <w:rFonts w:cs="Times New Roman"/>
      </w:rPr>
    </w:lvl>
    <w:lvl w:ilvl="3" w:tplc="041A000F" w:tentative="1">
      <w:start w:val="1"/>
      <w:numFmt w:val="decimal"/>
      <w:lvlText w:val="%4."/>
      <w:lvlJc w:val="left"/>
      <w:pPr>
        <w:tabs>
          <w:tab w:val="num" w:pos="2520"/>
        </w:tabs>
        <w:ind w:left="2520" w:hanging="360"/>
      </w:pPr>
      <w:rPr>
        <w:rFonts w:cs="Times New Roman"/>
      </w:rPr>
    </w:lvl>
    <w:lvl w:ilvl="4" w:tplc="041A0019" w:tentative="1">
      <w:start w:val="1"/>
      <w:numFmt w:val="lowerLetter"/>
      <w:lvlText w:val="%5."/>
      <w:lvlJc w:val="left"/>
      <w:pPr>
        <w:tabs>
          <w:tab w:val="num" w:pos="3240"/>
        </w:tabs>
        <w:ind w:left="3240" w:hanging="360"/>
      </w:pPr>
      <w:rPr>
        <w:rFonts w:cs="Times New Roman"/>
      </w:rPr>
    </w:lvl>
    <w:lvl w:ilvl="5" w:tplc="041A001B" w:tentative="1">
      <w:start w:val="1"/>
      <w:numFmt w:val="lowerRoman"/>
      <w:lvlText w:val="%6."/>
      <w:lvlJc w:val="right"/>
      <w:pPr>
        <w:tabs>
          <w:tab w:val="num" w:pos="3960"/>
        </w:tabs>
        <w:ind w:left="3960" w:hanging="180"/>
      </w:pPr>
      <w:rPr>
        <w:rFonts w:cs="Times New Roman"/>
      </w:rPr>
    </w:lvl>
    <w:lvl w:ilvl="6" w:tplc="041A000F" w:tentative="1">
      <w:start w:val="1"/>
      <w:numFmt w:val="decimal"/>
      <w:lvlText w:val="%7."/>
      <w:lvlJc w:val="left"/>
      <w:pPr>
        <w:tabs>
          <w:tab w:val="num" w:pos="4680"/>
        </w:tabs>
        <w:ind w:left="4680" w:hanging="360"/>
      </w:pPr>
      <w:rPr>
        <w:rFonts w:cs="Times New Roman"/>
      </w:rPr>
    </w:lvl>
    <w:lvl w:ilvl="7" w:tplc="041A0019" w:tentative="1">
      <w:start w:val="1"/>
      <w:numFmt w:val="lowerLetter"/>
      <w:lvlText w:val="%8."/>
      <w:lvlJc w:val="left"/>
      <w:pPr>
        <w:tabs>
          <w:tab w:val="num" w:pos="5400"/>
        </w:tabs>
        <w:ind w:left="5400" w:hanging="360"/>
      </w:pPr>
      <w:rPr>
        <w:rFonts w:cs="Times New Roman"/>
      </w:rPr>
    </w:lvl>
    <w:lvl w:ilvl="8" w:tplc="041A001B" w:tentative="1">
      <w:start w:val="1"/>
      <w:numFmt w:val="lowerRoman"/>
      <w:lvlText w:val="%9."/>
      <w:lvlJc w:val="right"/>
      <w:pPr>
        <w:tabs>
          <w:tab w:val="num" w:pos="6120"/>
        </w:tabs>
        <w:ind w:left="6120" w:hanging="180"/>
      </w:pPr>
      <w:rPr>
        <w:rFonts w:cs="Times New Roman"/>
      </w:rPr>
    </w:lvl>
  </w:abstractNum>
  <w:abstractNum w:abstractNumId="99">
    <w:nsid w:val="5768716D"/>
    <w:multiLevelType w:val="hybridMultilevel"/>
    <w:tmpl w:val="4CA4895E"/>
    <w:lvl w:ilvl="0" w:tplc="0409000F">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0">
    <w:nsid w:val="58BB4603"/>
    <w:multiLevelType w:val="hybridMultilevel"/>
    <w:tmpl w:val="2A3C848E"/>
    <w:lvl w:ilvl="0" w:tplc="0809000F">
      <w:start w:val="1"/>
      <w:numFmt w:val="decimal"/>
      <w:lvlText w:val="%1."/>
      <w:lvlJc w:val="left"/>
      <w:pPr>
        <w:ind w:left="-1080" w:hanging="360"/>
      </w:pPr>
    </w:lvl>
    <w:lvl w:ilvl="1" w:tplc="08090019">
      <w:start w:val="1"/>
      <w:numFmt w:val="lowerLetter"/>
      <w:lvlText w:val="%2."/>
      <w:lvlJc w:val="left"/>
      <w:pPr>
        <w:ind w:left="-360" w:hanging="360"/>
      </w:pPr>
    </w:lvl>
    <w:lvl w:ilvl="2" w:tplc="0809001B">
      <w:start w:val="1"/>
      <w:numFmt w:val="lowerRoman"/>
      <w:lvlText w:val="%3."/>
      <w:lvlJc w:val="right"/>
      <w:pPr>
        <w:ind w:left="360" w:hanging="180"/>
      </w:pPr>
    </w:lvl>
    <w:lvl w:ilvl="3" w:tplc="0809000F">
      <w:start w:val="1"/>
      <w:numFmt w:val="decimal"/>
      <w:lvlText w:val="%4."/>
      <w:lvlJc w:val="left"/>
      <w:pPr>
        <w:ind w:left="1080" w:hanging="360"/>
      </w:pPr>
    </w:lvl>
    <w:lvl w:ilvl="4" w:tplc="08090019">
      <w:start w:val="1"/>
      <w:numFmt w:val="lowerLetter"/>
      <w:lvlText w:val="%5."/>
      <w:lvlJc w:val="left"/>
      <w:pPr>
        <w:ind w:left="1800" w:hanging="360"/>
      </w:pPr>
    </w:lvl>
    <w:lvl w:ilvl="5" w:tplc="0809001B">
      <w:start w:val="1"/>
      <w:numFmt w:val="lowerRoman"/>
      <w:lvlText w:val="%6."/>
      <w:lvlJc w:val="right"/>
      <w:pPr>
        <w:ind w:left="2520" w:hanging="180"/>
      </w:pPr>
    </w:lvl>
    <w:lvl w:ilvl="6" w:tplc="0809000F">
      <w:start w:val="1"/>
      <w:numFmt w:val="decimal"/>
      <w:lvlText w:val="%7."/>
      <w:lvlJc w:val="left"/>
      <w:pPr>
        <w:ind w:left="3240" w:hanging="360"/>
      </w:pPr>
    </w:lvl>
    <w:lvl w:ilvl="7" w:tplc="08090019">
      <w:start w:val="1"/>
      <w:numFmt w:val="lowerLetter"/>
      <w:lvlText w:val="%8."/>
      <w:lvlJc w:val="left"/>
      <w:pPr>
        <w:ind w:left="3960" w:hanging="360"/>
      </w:pPr>
    </w:lvl>
    <w:lvl w:ilvl="8" w:tplc="0809001B">
      <w:start w:val="1"/>
      <w:numFmt w:val="lowerRoman"/>
      <w:lvlText w:val="%9."/>
      <w:lvlJc w:val="right"/>
      <w:pPr>
        <w:ind w:left="4680" w:hanging="180"/>
      </w:pPr>
    </w:lvl>
  </w:abstractNum>
  <w:abstractNum w:abstractNumId="101">
    <w:nsid w:val="58E22906"/>
    <w:multiLevelType w:val="hybridMultilevel"/>
    <w:tmpl w:val="8A508C82"/>
    <w:lvl w:ilvl="0" w:tplc="041A0011">
      <w:start w:val="1"/>
      <w:numFmt w:val="decimal"/>
      <w:lvlText w:val="%1)"/>
      <w:lvlJc w:val="left"/>
      <w:pPr>
        <w:tabs>
          <w:tab w:val="num" w:pos="720"/>
        </w:tabs>
        <w:ind w:left="720" w:hanging="360"/>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102">
    <w:nsid w:val="59902D79"/>
    <w:multiLevelType w:val="hybridMultilevel"/>
    <w:tmpl w:val="604EF188"/>
    <w:lvl w:ilvl="0" w:tplc="2A3811D2">
      <w:start w:val="1"/>
      <w:numFmt w:val="decimal"/>
      <w:lvlText w:val="%1."/>
      <w:lvlJc w:val="left"/>
      <w:pPr>
        <w:tabs>
          <w:tab w:val="num" w:pos="720"/>
        </w:tabs>
        <w:ind w:left="720" w:hanging="360"/>
      </w:pPr>
      <w:rPr>
        <w:rFonts w:cs="Times New Roman" w:hint="default"/>
        <w:color w:val="auto"/>
      </w:rPr>
    </w:lvl>
    <w:lvl w:ilvl="1" w:tplc="041A0019">
      <w:start w:val="1"/>
      <w:numFmt w:val="lowerLetter"/>
      <w:lvlText w:val="%2."/>
      <w:lvlJc w:val="left"/>
      <w:pPr>
        <w:tabs>
          <w:tab w:val="num" w:pos="1374"/>
        </w:tabs>
        <w:ind w:left="1374" w:hanging="360"/>
      </w:pPr>
      <w:rPr>
        <w:rFonts w:cs="Times New Roman"/>
      </w:rPr>
    </w:lvl>
    <w:lvl w:ilvl="2" w:tplc="041A001B">
      <w:start w:val="1"/>
      <w:numFmt w:val="lowerRoman"/>
      <w:lvlText w:val="%3."/>
      <w:lvlJc w:val="right"/>
      <w:pPr>
        <w:tabs>
          <w:tab w:val="num" w:pos="2094"/>
        </w:tabs>
        <w:ind w:left="2094" w:hanging="180"/>
      </w:pPr>
      <w:rPr>
        <w:rFonts w:cs="Times New Roman"/>
      </w:rPr>
    </w:lvl>
    <w:lvl w:ilvl="3" w:tplc="041A000F">
      <w:start w:val="1"/>
      <w:numFmt w:val="decimal"/>
      <w:lvlText w:val="%4."/>
      <w:lvlJc w:val="left"/>
      <w:pPr>
        <w:tabs>
          <w:tab w:val="num" w:pos="2814"/>
        </w:tabs>
        <w:ind w:left="2814" w:hanging="360"/>
      </w:pPr>
      <w:rPr>
        <w:rFonts w:cs="Times New Roman"/>
      </w:rPr>
    </w:lvl>
    <w:lvl w:ilvl="4" w:tplc="041A0019">
      <w:start w:val="1"/>
      <w:numFmt w:val="lowerLetter"/>
      <w:lvlText w:val="%5."/>
      <w:lvlJc w:val="left"/>
      <w:pPr>
        <w:tabs>
          <w:tab w:val="num" w:pos="3534"/>
        </w:tabs>
        <w:ind w:left="3534" w:hanging="360"/>
      </w:pPr>
      <w:rPr>
        <w:rFonts w:cs="Times New Roman"/>
      </w:rPr>
    </w:lvl>
    <w:lvl w:ilvl="5" w:tplc="041A001B">
      <w:start w:val="1"/>
      <w:numFmt w:val="lowerRoman"/>
      <w:lvlText w:val="%6."/>
      <w:lvlJc w:val="right"/>
      <w:pPr>
        <w:tabs>
          <w:tab w:val="num" w:pos="4254"/>
        </w:tabs>
        <w:ind w:left="4254" w:hanging="180"/>
      </w:pPr>
      <w:rPr>
        <w:rFonts w:cs="Times New Roman"/>
      </w:rPr>
    </w:lvl>
    <w:lvl w:ilvl="6" w:tplc="041A000F">
      <w:start w:val="1"/>
      <w:numFmt w:val="decimal"/>
      <w:lvlText w:val="%7."/>
      <w:lvlJc w:val="left"/>
      <w:pPr>
        <w:tabs>
          <w:tab w:val="num" w:pos="4974"/>
        </w:tabs>
        <w:ind w:left="4974" w:hanging="360"/>
      </w:pPr>
      <w:rPr>
        <w:rFonts w:cs="Times New Roman"/>
      </w:rPr>
    </w:lvl>
    <w:lvl w:ilvl="7" w:tplc="041A0019">
      <w:start w:val="1"/>
      <w:numFmt w:val="lowerLetter"/>
      <w:lvlText w:val="%8."/>
      <w:lvlJc w:val="left"/>
      <w:pPr>
        <w:tabs>
          <w:tab w:val="num" w:pos="5694"/>
        </w:tabs>
        <w:ind w:left="5694" w:hanging="360"/>
      </w:pPr>
      <w:rPr>
        <w:rFonts w:cs="Times New Roman"/>
      </w:rPr>
    </w:lvl>
    <w:lvl w:ilvl="8" w:tplc="041A001B">
      <w:start w:val="1"/>
      <w:numFmt w:val="lowerRoman"/>
      <w:lvlText w:val="%9."/>
      <w:lvlJc w:val="right"/>
      <w:pPr>
        <w:tabs>
          <w:tab w:val="num" w:pos="6414"/>
        </w:tabs>
        <w:ind w:left="6414" w:hanging="180"/>
      </w:pPr>
      <w:rPr>
        <w:rFonts w:cs="Times New Roman"/>
      </w:rPr>
    </w:lvl>
  </w:abstractNum>
  <w:abstractNum w:abstractNumId="103">
    <w:nsid w:val="5BC139AF"/>
    <w:multiLevelType w:val="hybridMultilevel"/>
    <w:tmpl w:val="3EC0DB26"/>
    <w:lvl w:ilvl="0" w:tplc="C0AAAF5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5BD41D47"/>
    <w:multiLevelType w:val="hybridMultilevel"/>
    <w:tmpl w:val="A5F2C808"/>
    <w:lvl w:ilvl="0" w:tplc="041A000F">
      <w:start w:val="1"/>
      <w:numFmt w:val="decimal"/>
      <w:lvlText w:val="%1."/>
      <w:lvlJc w:val="left"/>
      <w:pPr>
        <w:ind w:left="360" w:hanging="360"/>
      </w:pPr>
      <w:rPr>
        <w:rFonts w:cs="Times New Roman"/>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105">
    <w:nsid w:val="5DA723E9"/>
    <w:multiLevelType w:val="hybridMultilevel"/>
    <w:tmpl w:val="9D96E9A0"/>
    <w:lvl w:ilvl="0" w:tplc="041A000F">
      <w:start w:val="1"/>
      <w:numFmt w:val="decimal"/>
      <w:lvlText w:val="%1."/>
      <w:lvlJc w:val="left"/>
      <w:pPr>
        <w:ind w:left="1080" w:hanging="360"/>
      </w:pPr>
      <w:rPr>
        <w:rFonts w:cs="Times New Roman"/>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106">
    <w:nsid w:val="5E7733E8"/>
    <w:multiLevelType w:val="hybridMultilevel"/>
    <w:tmpl w:val="6EB239EC"/>
    <w:lvl w:ilvl="0" w:tplc="44340754">
      <w:start w:val="1"/>
      <w:numFmt w:val="decimal"/>
      <w:lvlText w:val="%1."/>
      <w:lvlJc w:val="left"/>
      <w:pPr>
        <w:ind w:left="928" w:hanging="360"/>
      </w:pPr>
      <w:rPr>
        <w:rFonts w:cs="Times New Roman" w:hint="default"/>
      </w:rPr>
    </w:lvl>
    <w:lvl w:ilvl="1" w:tplc="04090019" w:tentative="1">
      <w:start w:val="1"/>
      <w:numFmt w:val="lowerLetter"/>
      <w:lvlText w:val="%2."/>
      <w:lvlJc w:val="left"/>
      <w:pPr>
        <w:ind w:left="1275" w:hanging="360"/>
      </w:pPr>
      <w:rPr>
        <w:rFonts w:cs="Times New Roman"/>
      </w:rPr>
    </w:lvl>
    <w:lvl w:ilvl="2" w:tplc="0409001B" w:tentative="1">
      <w:start w:val="1"/>
      <w:numFmt w:val="lowerRoman"/>
      <w:lvlText w:val="%3."/>
      <w:lvlJc w:val="right"/>
      <w:pPr>
        <w:ind w:left="1995" w:hanging="180"/>
      </w:pPr>
      <w:rPr>
        <w:rFonts w:cs="Times New Roman"/>
      </w:rPr>
    </w:lvl>
    <w:lvl w:ilvl="3" w:tplc="0409000F" w:tentative="1">
      <w:start w:val="1"/>
      <w:numFmt w:val="decimal"/>
      <w:lvlText w:val="%4."/>
      <w:lvlJc w:val="left"/>
      <w:pPr>
        <w:ind w:left="2715" w:hanging="360"/>
      </w:pPr>
      <w:rPr>
        <w:rFonts w:cs="Times New Roman"/>
      </w:rPr>
    </w:lvl>
    <w:lvl w:ilvl="4" w:tplc="04090019" w:tentative="1">
      <w:start w:val="1"/>
      <w:numFmt w:val="lowerLetter"/>
      <w:lvlText w:val="%5."/>
      <w:lvlJc w:val="left"/>
      <w:pPr>
        <w:ind w:left="3435" w:hanging="360"/>
      </w:pPr>
      <w:rPr>
        <w:rFonts w:cs="Times New Roman"/>
      </w:rPr>
    </w:lvl>
    <w:lvl w:ilvl="5" w:tplc="0409001B" w:tentative="1">
      <w:start w:val="1"/>
      <w:numFmt w:val="lowerRoman"/>
      <w:lvlText w:val="%6."/>
      <w:lvlJc w:val="right"/>
      <w:pPr>
        <w:ind w:left="4155" w:hanging="180"/>
      </w:pPr>
      <w:rPr>
        <w:rFonts w:cs="Times New Roman"/>
      </w:rPr>
    </w:lvl>
    <w:lvl w:ilvl="6" w:tplc="0409000F" w:tentative="1">
      <w:start w:val="1"/>
      <w:numFmt w:val="decimal"/>
      <w:lvlText w:val="%7."/>
      <w:lvlJc w:val="left"/>
      <w:pPr>
        <w:ind w:left="4875" w:hanging="360"/>
      </w:pPr>
      <w:rPr>
        <w:rFonts w:cs="Times New Roman"/>
      </w:rPr>
    </w:lvl>
    <w:lvl w:ilvl="7" w:tplc="04090019" w:tentative="1">
      <w:start w:val="1"/>
      <w:numFmt w:val="lowerLetter"/>
      <w:lvlText w:val="%8."/>
      <w:lvlJc w:val="left"/>
      <w:pPr>
        <w:ind w:left="5595" w:hanging="360"/>
      </w:pPr>
      <w:rPr>
        <w:rFonts w:cs="Times New Roman"/>
      </w:rPr>
    </w:lvl>
    <w:lvl w:ilvl="8" w:tplc="0409001B" w:tentative="1">
      <w:start w:val="1"/>
      <w:numFmt w:val="lowerRoman"/>
      <w:lvlText w:val="%9."/>
      <w:lvlJc w:val="right"/>
      <w:pPr>
        <w:ind w:left="6315" w:hanging="180"/>
      </w:pPr>
      <w:rPr>
        <w:rFonts w:cs="Times New Roman"/>
      </w:rPr>
    </w:lvl>
  </w:abstractNum>
  <w:abstractNum w:abstractNumId="107">
    <w:nsid w:val="60822803"/>
    <w:multiLevelType w:val="hybridMultilevel"/>
    <w:tmpl w:val="B2225DE8"/>
    <w:lvl w:ilvl="0" w:tplc="04090001">
      <w:start w:val="1"/>
      <w:numFmt w:val="bullet"/>
      <w:lvlText w:val=""/>
      <w:lvlJc w:val="left"/>
      <w:pPr>
        <w:ind w:left="360" w:hanging="360"/>
      </w:pPr>
      <w:rPr>
        <w:rFonts w:ascii="Symbol" w:hAnsi="Symbol" w:hint="default"/>
      </w:rPr>
    </w:lvl>
    <w:lvl w:ilvl="1" w:tplc="2FCC1622">
      <w:start w:val="1"/>
      <w:numFmt w:val="decimal"/>
      <w:lvlText w:val="%2)"/>
      <w:lvlJc w:val="left"/>
      <w:pPr>
        <w:ind w:left="1080" w:hanging="360"/>
      </w:pPr>
      <w:rPr>
        <w:rFonts w:cs="Times New Roman" w:hint="default"/>
      </w:rPr>
    </w:lvl>
    <w:lvl w:ilvl="2" w:tplc="2468FEF4">
      <w:start w:val="1"/>
      <w:numFmt w:val="decimal"/>
      <w:lvlText w:val="%3."/>
      <w:lvlJc w:val="left"/>
      <w:pPr>
        <w:ind w:left="1980" w:hanging="360"/>
      </w:pPr>
      <w:rPr>
        <w:rFonts w:cs="Times New Roman"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8">
    <w:nsid w:val="626A40DF"/>
    <w:multiLevelType w:val="hybridMultilevel"/>
    <w:tmpl w:val="215ACD12"/>
    <w:lvl w:ilvl="0" w:tplc="041A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nsid w:val="62C01C84"/>
    <w:multiLevelType w:val="hybridMultilevel"/>
    <w:tmpl w:val="72B0447E"/>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10">
    <w:nsid w:val="63020021"/>
    <w:multiLevelType w:val="hybridMultilevel"/>
    <w:tmpl w:val="EA34673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1">
    <w:nsid w:val="63255B02"/>
    <w:multiLevelType w:val="hybridMultilevel"/>
    <w:tmpl w:val="04ACA97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12">
    <w:nsid w:val="639B7CF2"/>
    <w:multiLevelType w:val="hybridMultilevel"/>
    <w:tmpl w:val="D778A5CA"/>
    <w:lvl w:ilvl="0" w:tplc="A086E362">
      <w:start w:val="201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3">
    <w:nsid w:val="644912A6"/>
    <w:multiLevelType w:val="hybridMultilevel"/>
    <w:tmpl w:val="2F6801F8"/>
    <w:lvl w:ilvl="0" w:tplc="041A000F">
      <w:start w:val="1"/>
      <w:numFmt w:val="decimal"/>
      <w:lvlText w:val="%1."/>
      <w:lvlJc w:val="left"/>
      <w:pPr>
        <w:tabs>
          <w:tab w:val="num" w:pos="360"/>
        </w:tabs>
        <w:ind w:left="360" w:hanging="360"/>
      </w:pPr>
      <w:rPr>
        <w:rFonts w:cs="Times New Roman"/>
      </w:rPr>
    </w:lvl>
    <w:lvl w:ilvl="1" w:tplc="041A0019" w:tentative="1">
      <w:start w:val="1"/>
      <w:numFmt w:val="lowerLetter"/>
      <w:lvlText w:val="%2."/>
      <w:lvlJc w:val="left"/>
      <w:pPr>
        <w:tabs>
          <w:tab w:val="num" w:pos="1080"/>
        </w:tabs>
        <w:ind w:left="1080" w:hanging="360"/>
      </w:pPr>
      <w:rPr>
        <w:rFonts w:cs="Times New Roman"/>
      </w:rPr>
    </w:lvl>
    <w:lvl w:ilvl="2" w:tplc="041A001B" w:tentative="1">
      <w:start w:val="1"/>
      <w:numFmt w:val="lowerRoman"/>
      <w:lvlText w:val="%3."/>
      <w:lvlJc w:val="right"/>
      <w:pPr>
        <w:tabs>
          <w:tab w:val="num" w:pos="1800"/>
        </w:tabs>
        <w:ind w:left="1800" w:hanging="180"/>
      </w:pPr>
      <w:rPr>
        <w:rFonts w:cs="Times New Roman"/>
      </w:rPr>
    </w:lvl>
    <w:lvl w:ilvl="3" w:tplc="041A000F" w:tentative="1">
      <w:start w:val="1"/>
      <w:numFmt w:val="decimal"/>
      <w:lvlText w:val="%4."/>
      <w:lvlJc w:val="left"/>
      <w:pPr>
        <w:tabs>
          <w:tab w:val="num" w:pos="2520"/>
        </w:tabs>
        <w:ind w:left="2520" w:hanging="360"/>
      </w:pPr>
      <w:rPr>
        <w:rFonts w:cs="Times New Roman"/>
      </w:rPr>
    </w:lvl>
    <w:lvl w:ilvl="4" w:tplc="041A0019" w:tentative="1">
      <w:start w:val="1"/>
      <w:numFmt w:val="lowerLetter"/>
      <w:lvlText w:val="%5."/>
      <w:lvlJc w:val="left"/>
      <w:pPr>
        <w:tabs>
          <w:tab w:val="num" w:pos="3240"/>
        </w:tabs>
        <w:ind w:left="3240" w:hanging="360"/>
      </w:pPr>
      <w:rPr>
        <w:rFonts w:cs="Times New Roman"/>
      </w:rPr>
    </w:lvl>
    <w:lvl w:ilvl="5" w:tplc="041A001B" w:tentative="1">
      <w:start w:val="1"/>
      <w:numFmt w:val="lowerRoman"/>
      <w:lvlText w:val="%6."/>
      <w:lvlJc w:val="right"/>
      <w:pPr>
        <w:tabs>
          <w:tab w:val="num" w:pos="3960"/>
        </w:tabs>
        <w:ind w:left="3960" w:hanging="180"/>
      </w:pPr>
      <w:rPr>
        <w:rFonts w:cs="Times New Roman"/>
      </w:rPr>
    </w:lvl>
    <w:lvl w:ilvl="6" w:tplc="041A000F" w:tentative="1">
      <w:start w:val="1"/>
      <w:numFmt w:val="decimal"/>
      <w:lvlText w:val="%7."/>
      <w:lvlJc w:val="left"/>
      <w:pPr>
        <w:tabs>
          <w:tab w:val="num" w:pos="4680"/>
        </w:tabs>
        <w:ind w:left="4680" w:hanging="360"/>
      </w:pPr>
      <w:rPr>
        <w:rFonts w:cs="Times New Roman"/>
      </w:rPr>
    </w:lvl>
    <w:lvl w:ilvl="7" w:tplc="041A0019" w:tentative="1">
      <w:start w:val="1"/>
      <w:numFmt w:val="lowerLetter"/>
      <w:lvlText w:val="%8."/>
      <w:lvlJc w:val="left"/>
      <w:pPr>
        <w:tabs>
          <w:tab w:val="num" w:pos="5400"/>
        </w:tabs>
        <w:ind w:left="5400" w:hanging="360"/>
      </w:pPr>
      <w:rPr>
        <w:rFonts w:cs="Times New Roman"/>
      </w:rPr>
    </w:lvl>
    <w:lvl w:ilvl="8" w:tplc="041A001B" w:tentative="1">
      <w:start w:val="1"/>
      <w:numFmt w:val="lowerRoman"/>
      <w:lvlText w:val="%9."/>
      <w:lvlJc w:val="right"/>
      <w:pPr>
        <w:tabs>
          <w:tab w:val="num" w:pos="6120"/>
        </w:tabs>
        <w:ind w:left="6120" w:hanging="180"/>
      </w:pPr>
      <w:rPr>
        <w:rFonts w:cs="Times New Roman"/>
      </w:rPr>
    </w:lvl>
  </w:abstractNum>
  <w:abstractNum w:abstractNumId="114">
    <w:nsid w:val="65F36642"/>
    <w:multiLevelType w:val="hybridMultilevel"/>
    <w:tmpl w:val="66F4F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661C1011"/>
    <w:multiLevelType w:val="hybridMultilevel"/>
    <w:tmpl w:val="B54CDA7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296" w:hanging="360"/>
      </w:pPr>
    </w:lvl>
    <w:lvl w:ilvl="2" w:tplc="041A001B" w:tentative="1">
      <w:start w:val="1"/>
      <w:numFmt w:val="lowerRoman"/>
      <w:lvlText w:val="%3."/>
      <w:lvlJc w:val="right"/>
      <w:pPr>
        <w:ind w:left="2016" w:hanging="180"/>
      </w:pPr>
    </w:lvl>
    <w:lvl w:ilvl="3" w:tplc="041A000F" w:tentative="1">
      <w:start w:val="1"/>
      <w:numFmt w:val="decimal"/>
      <w:lvlText w:val="%4."/>
      <w:lvlJc w:val="left"/>
      <w:pPr>
        <w:ind w:left="2736" w:hanging="360"/>
      </w:pPr>
    </w:lvl>
    <w:lvl w:ilvl="4" w:tplc="041A0019" w:tentative="1">
      <w:start w:val="1"/>
      <w:numFmt w:val="lowerLetter"/>
      <w:lvlText w:val="%5."/>
      <w:lvlJc w:val="left"/>
      <w:pPr>
        <w:ind w:left="3456" w:hanging="360"/>
      </w:pPr>
    </w:lvl>
    <w:lvl w:ilvl="5" w:tplc="041A001B" w:tentative="1">
      <w:start w:val="1"/>
      <w:numFmt w:val="lowerRoman"/>
      <w:lvlText w:val="%6."/>
      <w:lvlJc w:val="right"/>
      <w:pPr>
        <w:ind w:left="4176" w:hanging="180"/>
      </w:pPr>
    </w:lvl>
    <w:lvl w:ilvl="6" w:tplc="041A000F" w:tentative="1">
      <w:start w:val="1"/>
      <w:numFmt w:val="decimal"/>
      <w:lvlText w:val="%7."/>
      <w:lvlJc w:val="left"/>
      <w:pPr>
        <w:ind w:left="4896" w:hanging="360"/>
      </w:pPr>
    </w:lvl>
    <w:lvl w:ilvl="7" w:tplc="041A0019" w:tentative="1">
      <w:start w:val="1"/>
      <w:numFmt w:val="lowerLetter"/>
      <w:lvlText w:val="%8."/>
      <w:lvlJc w:val="left"/>
      <w:pPr>
        <w:ind w:left="5616" w:hanging="360"/>
      </w:pPr>
    </w:lvl>
    <w:lvl w:ilvl="8" w:tplc="041A001B" w:tentative="1">
      <w:start w:val="1"/>
      <w:numFmt w:val="lowerRoman"/>
      <w:lvlText w:val="%9."/>
      <w:lvlJc w:val="right"/>
      <w:pPr>
        <w:ind w:left="6336" w:hanging="180"/>
      </w:pPr>
    </w:lvl>
  </w:abstractNum>
  <w:abstractNum w:abstractNumId="116">
    <w:nsid w:val="68F30BD7"/>
    <w:multiLevelType w:val="hybridMultilevel"/>
    <w:tmpl w:val="E780A3EE"/>
    <w:lvl w:ilvl="0" w:tplc="0409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7">
    <w:nsid w:val="697917A1"/>
    <w:multiLevelType w:val="hybridMultilevel"/>
    <w:tmpl w:val="7C9CCFBA"/>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18">
    <w:nsid w:val="6AD82074"/>
    <w:multiLevelType w:val="hybridMultilevel"/>
    <w:tmpl w:val="537E795E"/>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19">
    <w:nsid w:val="6B2004E0"/>
    <w:multiLevelType w:val="hybridMultilevel"/>
    <w:tmpl w:val="75D605A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nsid w:val="6C8C0B0D"/>
    <w:multiLevelType w:val="hybridMultilevel"/>
    <w:tmpl w:val="600C45A6"/>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21">
    <w:nsid w:val="6CE436D8"/>
    <w:multiLevelType w:val="hybridMultilevel"/>
    <w:tmpl w:val="68560236"/>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22">
    <w:nsid w:val="6DB32925"/>
    <w:multiLevelType w:val="hybridMultilevel"/>
    <w:tmpl w:val="A85EB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6FB96736"/>
    <w:multiLevelType w:val="hybridMultilevel"/>
    <w:tmpl w:val="55A6582A"/>
    <w:lvl w:ilvl="0" w:tplc="041A000F">
      <w:start w:val="1"/>
      <w:numFmt w:val="decimal"/>
      <w:lvlText w:val="%1."/>
      <w:lvlJc w:val="left"/>
      <w:pPr>
        <w:ind w:left="-351" w:hanging="360"/>
      </w:pPr>
    </w:lvl>
    <w:lvl w:ilvl="1" w:tplc="041A0019" w:tentative="1">
      <w:start w:val="1"/>
      <w:numFmt w:val="lowerLetter"/>
      <w:lvlText w:val="%2."/>
      <w:lvlJc w:val="left"/>
      <w:pPr>
        <w:ind w:left="369" w:hanging="360"/>
      </w:pPr>
    </w:lvl>
    <w:lvl w:ilvl="2" w:tplc="041A001B" w:tentative="1">
      <w:start w:val="1"/>
      <w:numFmt w:val="lowerRoman"/>
      <w:lvlText w:val="%3."/>
      <w:lvlJc w:val="right"/>
      <w:pPr>
        <w:ind w:left="1089" w:hanging="180"/>
      </w:pPr>
    </w:lvl>
    <w:lvl w:ilvl="3" w:tplc="041A000F" w:tentative="1">
      <w:start w:val="1"/>
      <w:numFmt w:val="decimal"/>
      <w:lvlText w:val="%4."/>
      <w:lvlJc w:val="left"/>
      <w:pPr>
        <w:ind w:left="1809" w:hanging="360"/>
      </w:pPr>
    </w:lvl>
    <w:lvl w:ilvl="4" w:tplc="041A0019" w:tentative="1">
      <w:start w:val="1"/>
      <w:numFmt w:val="lowerLetter"/>
      <w:lvlText w:val="%5."/>
      <w:lvlJc w:val="left"/>
      <w:pPr>
        <w:ind w:left="2529" w:hanging="360"/>
      </w:pPr>
    </w:lvl>
    <w:lvl w:ilvl="5" w:tplc="041A001B" w:tentative="1">
      <w:start w:val="1"/>
      <w:numFmt w:val="lowerRoman"/>
      <w:lvlText w:val="%6."/>
      <w:lvlJc w:val="right"/>
      <w:pPr>
        <w:ind w:left="3249" w:hanging="180"/>
      </w:pPr>
    </w:lvl>
    <w:lvl w:ilvl="6" w:tplc="041A000F" w:tentative="1">
      <w:start w:val="1"/>
      <w:numFmt w:val="decimal"/>
      <w:lvlText w:val="%7."/>
      <w:lvlJc w:val="left"/>
      <w:pPr>
        <w:ind w:left="3969" w:hanging="360"/>
      </w:pPr>
    </w:lvl>
    <w:lvl w:ilvl="7" w:tplc="041A0019" w:tentative="1">
      <w:start w:val="1"/>
      <w:numFmt w:val="lowerLetter"/>
      <w:lvlText w:val="%8."/>
      <w:lvlJc w:val="left"/>
      <w:pPr>
        <w:ind w:left="4689" w:hanging="360"/>
      </w:pPr>
    </w:lvl>
    <w:lvl w:ilvl="8" w:tplc="041A001B" w:tentative="1">
      <w:start w:val="1"/>
      <w:numFmt w:val="lowerRoman"/>
      <w:lvlText w:val="%9."/>
      <w:lvlJc w:val="right"/>
      <w:pPr>
        <w:ind w:left="5409" w:hanging="180"/>
      </w:pPr>
    </w:lvl>
  </w:abstractNum>
  <w:abstractNum w:abstractNumId="124">
    <w:nsid w:val="700F4846"/>
    <w:multiLevelType w:val="hybridMultilevel"/>
    <w:tmpl w:val="4CC0DB2A"/>
    <w:lvl w:ilvl="0" w:tplc="89DE9282">
      <w:start w:val="1"/>
      <w:numFmt w:val="decimal"/>
      <w:lvlText w:val="%1."/>
      <w:lvlJc w:val="left"/>
      <w:pPr>
        <w:tabs>
          <w:tab w:val="num" w:pos="720"/>
        </w:tabs>
        <w:ind w:left="720" w:hanging="360"/>
      </w:pPr>
      <w:rPr>
        <w:rFonts w:cs="Times New Roman"/>
        <w:b w:val="0"/>
        <w:bCs w:val="0"/>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125">
    <w:nsid w:val="71D30CAE"/>
    <w:multiLevelType w:val="hybridMultilevel"/>
    <w:tmpl w:val="3DD6CD2E"/>
    <w:lvl w:ilvl="0" w:tplc="04090001">
      <w:start w:val="1"/>
      <w:numFmt w:val="bullet"/>
      <w:lvlText w:val=""/>
      <w:lvlJc w:val="left"/>
      <w:pPr>
        <w:tabs>
          <w:tab w:val="num" w:pos="1080"/>
        </w:tabs>
        <w:ind w:left="1080" w:hanging="360"/>
      </w:pPr>
      <w:rPr>
        <w:rFonts w:ascii="Symbol" w:hAnsi="Symbol" w:hint="default"/>
      </w:rPr>
    </w:lvl>
    <w:lvl w:ilvl="1" w:tplc="041A0003">
      <w:start w:val="1"/>
      <w:numFmt w:val="bullet"/>
      <w:lvlText w:val="o"/>
      <w:lvlJc w:val="left"/>
      <w:pPr>
        <w:tabs>
          <w:tab w:val="num" w:pos="1800"/>
        </w:tabs>
        <w:ind w:left="1800" w:hanging="360"/>
      </w:pPr>
      <w:rPr>
        <w:rFonts w:ascii="Courier New" w:hAnsi="Courier New" w:hint="default"/>
      </w:rPr>
    </w:lvl>
    <w:lvl w:ilvl="2" w:tplc="041A0005">
      <w:start w:val="1"/>
      <w:numFmt w:val="bullet"/>
      <w:lvlText w:val=""/>
      <w:lvlJc w:val="left"/>
      <w:pPr>
        <w:tabs>
          <w:tab w:val="num" w:pos="2520"/>
        </w:tabs>
        <w:ind w:left="2520" w:hanging="360"/>
      </w:pPr>
      <w:rPr>
        <w:rFonts w:ascii="Wingdings" w:hAnsi="Wingdings" w:hint="default"/>
      </w:rPr>
    </w:lvl>
    <w:lvl w:ilvl="3" w:tplc="041A0001">
      <w:start w:val="1"/>
      <w:numFmt w:val="bullet"/>
      <w:lvlText w:val=""/>
      <w:lvlJc w:val="left"/>
      <w:pPr>
        <w:tabs>
          <w:tab w:val="num" w:pos="3240"/>
        </w:tabs>
        <w:ind w:left="3240" w:hanging="360"/>
      </w:pPr>
      <w:rPr>
        <w:rFonts w:ascii="Symbol" w:hAnsi="Symbol" w:hint="default"/>
      </w:rPr>
    </w:lvl>
    <w:lvl w:ilvl="4" w:tplc="041A0003">
      <w:start w:val="1"/>
      <w:numFmt w:val="bullet"/>
      <w:lvlText w:val="o"/>
      <w:lvlJc w:val="left"/>
      <w:pPr>
        <w:tabs>
          <w:tab w:val="num" w:pos="3960"/>
        </w:tabs>
        <w:ind w:left="3960" w:hanging="360"/>
      </w:pPr>
      <w:rPr>
        <w:rFonts w:ascii="Courier New" w:hAnsi="Courier New" w:hint="default"/>
      </w:rPr>
    </w:lvl>
    <w:lvl w:ilvl="5" w:tplc="041A0005">
      <w:start w:val="1"/>
      <w:numFmt w:val="bullet"/>
      <w:lvlText w:val=""/>
      <w:lvlJc w:val="left"/>
      <w:pPr>
        <w:tabs>
          <w:tab w:val="num" w:pos="4680"/>
        </w:tabs>
        <w:ind w:left="4680" w:hanging="360"/>
      </w:pPr>
      <w:rPr>
        <w:rFonts w:ascii="Wingdings" w:hAnsi="Wingdings" w:hint="default"/>
      </w:rPr>
    </w:lvl>
    <w:lvl w:ilvl="6" w:tplc="041A0001">
      <w:start w:val="1"/>
      <w:numFmt w:val="bullet"/>
      <w:lvlText w:val=""/>
      <w:lvlJc w:val="left"/>
      <w:pPr>
        <w:tabs>
          <w:tab w:val="num" w:pos="5400"/>
        </w:tabs>
        <w:ind w:left="5400" w:hanging="360"/>
      </w:pPr>
      <w:rPr>
        <w:rFonts w:ascii="Symbol" w:hAnsi="Symbol" w:hint="default"/>
      </w:rPr>
    </w:lvl>
    <w:lvl w:ilvl="7" w:tplc="041A0003">
      <w:start w:val="1"/>
      <w:numFmt w:val="bullet"/>
      <w:lvlText w:val="o"/>
      <w:lvlJc w:val="left"/>
      <w:pPr>
        <w:tabs>
          <w:tab w:val="num" w:pos="6120"/>
        </w:tabs>
        <w:ind w:left="6120" w:hanging="360"/>
      </w:pPr>
      <w:rPr>
        <w:rFonts w:ascii="Courier New" w:hAnsi="Courier New" w:hint="default"/>
      </w:rPr>
    </w:lvl>
    <w:lvl w:ilvl="8" w:tplc="041A0005">
      <w:start w:val="1"/>
      <w:numFmt w:val="bullet"/>
      <w:lvlText w:val=""/>
      <w:lvlJc w:val="left"/>
      <w:pPr>
        <w:tabs>
          <w:tab w:val="num" w:pos="6840"/>
        </w:tabs>
        <w:ind w:left="6840" w:hanging="360"/>
      </w:pPr>
      <w:rPr>
        <w:rFonts w:ascii="Wingdings" w:hAnsi="Wingdings" w:hint="default"/>
      </w:rPr>
    </w:lvl>
  </w:abstractNum>
  <w:abstractNum w:abstractNumId="126">
    <w:nsid w:val="728D4952"/>
    <w:multiLevelType w:val="multilevel"/>
    <w:tmpl w:val="16BC6E74"/>
    <w:lvl w:ilvl="0">
      <w:start w:val="1"/>
      <w:numFmt w:val="decimal"/>
      <w:lvlText w:val="%1."/>
      <w:lvlJc w:val="left"/>
      <w:pPr>
        <w:tabs>
          <w:tab w:val="num" w:pos="360"/>
        </w:tabs>
        <w:ind w:left="360" w:hanging="360"/>
      </w:pPr>
      <w:rPr>
        <w:rFonts w:hint="default"/>
        <w:lang w:val="en-US"/>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7">
    <w:nsid w:val="74220B3D"/>
    <w:multiLevelType w:val="multilevel"/>
    <w:tmpl w:val="BE1495C2"/>
    <w:lvl w:ilvl="0">
      <w:start w:val="1991"/>
      <w:numFmt w:val="decimal"/>
      <w:lvlText w:val="%1"/>
      <w:lvlJc w:val="left"/>
      <w:pPr>
        <w:ind w:left="600" w:hanging="600"/>
      </w:pPr>
      <w:rPr>
        <w:rFonts w:hint="default"/>
      </w:rPr>
    </w:lvl>
    <w:lvl w:ilvl="1">
      <w:start w:val="9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8">
    <w:nsid w:val="759F2A8C"/>
    <w:multiLevelType w:val="hybridMultilevel"/>
    <w:tmpl w:val="D75A4366"/>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29">
    <w:nsid w:val="7772223A"/>
    <w:multiLevelType w:val="hybridMultilevel"/>
    <w:tmpl w:val="A2A8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783C6C2B"/>
    <w:multiLevelType w:val="hybridMultilevel"/>
    <w:tmpl w:val="6066854E"/>
    <w:lvl w:ilvl="0" w:tplc="58CE39B6">
      <w:start w:val="1"/>
      <w:numFmt w:val="decimal"/>
      <w:lvlText w:val="%1."/>
      <w:lvlJc w:val="left"/>
      <w:pPr>
        <w:tabs>
          <w:tab w:val="num" w:pos="720"/>
        </w:tabs>
        <w:ind w:left="720" w:hanging="360"/>
      </w:pPr>
      <w:rPr>
        <w:rFonts w:ascii="Verdana" w:hAnsi="Verdana"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1">
    <w:nsid w:val="78FE7017"/>
    <w:multiLevelType w:val="hybridMultilevel"/>
    <w:tmpl w:val="FA763094"/>
    <w:lvl w:ilvl="0" w:tplc="D144B41C">
      <w:start w:val="1"/>
      <w:numFmt w:val="decimal"/>
      <w:lvlText w:val="%1."/>
      <w:lvlJc w:val="left"/>
      <w:pPr>
        <w:tabs>
          <w:tab w:val="num" w:pos="420"/>
        </w:tabs>
        <w:ind w:left="4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2">
    <w:nsid w:val="79C30A18"/>
    <w:multiLevelType w:val="hybridMultilevel"/>
    <w:tmpl w:val="4CBA0F56"/>
    <w:lvl w:ilvl="0" w:tplc="04090017">
      <w:start w:val="1"/>
      <w:numFmt w:val="lowerLetter"/>
      <w:lvlText w:val="%1)"/>
      <w:lvlJc w:val="left"/>
      <w:pPr>
        <w:tabs>
          <w:tab w:val="num" w:pos="720"/>
        </w:tabs>
        <w:ind w:left="720" w:hanging="360"/>
      </w:pPr>
      <w:rPr>
        <w:rFonts w:hint="default"/>
      </w:rPr>
    </w:lvl>
    <w:lvl w:ilvl="1" w:tplc="A322C9E6">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7A6F3DCC"/>
    <w:multiLevelType w:val="hybridMultilevel"/>
    <w:tmpl w:val="4822C5A0"/>
    <w:lvl w:ilvl="0" w:tplc="7E76168C">
      <w:start w:val="1"/>
      <w:numFmt w:val="decimal"/>
      <w:lvlText w:val="%1."/>
      <w:lvlJc w:val="right"/>
      <w:pPr>
        <w:tabs>
          <w:tab w:val="num" w:pos="693"/>
        </w:tabs>
        <w:ind w:left="693" w:hanging="153"/>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134">
    <w:nsid w:val="7B134B79"/>
    <w:multiLevelType w:val="hybridMultilevel"/>
    <w:tmpl w:val="41909DD2"/>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35">
    <w:nsid w:val="7B1E7F85"/>
    <w:multiLevelType w:val="hybridMultilevel"/>
    <w:tmpl w:val="F37EED4A"/>
    <w:lvl w:ilvl="0" w:tplc="AF12DF64">
      <w:start w:val="1"/>
      <w:numFmt w:val="decimal"/>
      <w:lvlText w:val="%1."/>
      <w:lvlJc w:val="left"/>
      <w:pPr>
        <w:tabs>
          <w:tab w:val="num" w:pos="720"/>
        </w:tabs>
        <w:ind w:left="720" w:hanging="360"/>
      </w:pPr>
      <w:rPr>
        <w:rFonts w:ascii="Calibri" w:eastAsia="Times New Roman" w:hAnsi="Calibri" w:cs="Times New Roman"/>
      </w:rPr>
    </w:lvl>
    <w:lvl w:ilvl="1" w:tplc="041A0017" w:tentative="1">
      <w:start w:val="1"/>
      <w:numFmt w:val="lowerLetter"/>
      <w:lvlText w:val="%2."/>
      <w:lvlJc w:val="left"/>
      <w:pPr>
        <w:tabs>
          <w:tab w:val="num" w:pos="1440"/>
        </w:tabs>
        <w:ind w:left="1440" w:hanging="360"/>
      </w:pPr>
      <w:rPr>
        <w:rFonts w:cs="Times New Roman"/>
      </w:rPr>
    </w:lvl>
    <w:lvl w:ilvl="2" w:tplc="690A2BE8"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36">
    <w:nsid w:val="7DAB4A92"/>
    <w:multiLevelType w:val="hybridMultilevel"/>
    <w:tmpl w:val="1658A182"/>
    <w:lvl w:ilvl="0" w:tplc="041A000F">
      <w:start w:val="1"/>
      <w:numFmt w:val="decimal"/>
      <w:lvlText w:val="%1."/>
      <w:lvlJc w:val="left"/>
      <w:pPr>
        <w:tabs>
          <w:tab w:val="num" w:pos="720"/>
        </w:tabs>
        <w:ind w:left="720" w:hanging="360"/>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102"/>
  </w:num>
  <w:num w:numId="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5"/>
  </w:num>
  <w:num w:numId="14">
    <w:abstractNumId w:val="11"/>
  </w:num>
  <w:num w:numId="15">
    <w:abstractNumId w:val="49"/>
  </w:num>
  <w:num w:numId="16">
    <w:abstractNumId w:val="85"/>
  </w:num>
  <w:num w:numId="17">
    <w:abstractNumId w:val="130"/>
  </w:num>
  <w:num w:numId="18">
    <w:abstractNumId w:val="135"/>
  </w:num>
  <w:num w:numId="19">
    <w:abstractNumId w:val="6"/>
  </w:num>
  <w:num w:numId="20">
    <w:abstractNumId w:val="94"/>
  </w:num>
  <w:num w:numId="21">
    <w:abstractNumId w:val="81"/>
  </w:num>
  <w:num w:numId="22">
    <w:abstractNumId w:val="87"/>
  </w:num>
  <w:num w:numId="23">
    <w:abstractNumId w:val="14"/>
  </w:num>
  <w:num w:numId="24">
    <w:abstractNumId w:val="62"/>
  </w:num>
  <w:num w:numId="25">
    <w:abstractNumId w:val="2"/>
  </w:num>
  <w:num w:numId="26">
    <w:abstractNumId w:val="24"/>
  </w:num>
  <w:num w:numId="27">
    <w:abstractNumId w:val="58"/>
  </w:num>
  <w:num w:numId="28">
    <w:abstractNumId w:val="109"/>
  </w:num>
  <w:num w:numId="29">
    <w:abstractNumId w:val="75"/>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1"/>
  </w:num>
  <w:num w:numId="32">
    <w:abstractNumId w:val="125"/>
  </w:num>
  <w:num w:numId="33">
    <w:abstractNumId w:val="42"/>
  </w:num>
  <w:num w:numId="34">
    <w:abstractNumId w:val="15"/>
  </w:num>
  <w:num w:numId="35">
    <w:abstractNumId w:val="60"/>
  </w:num>
  <w:num w:numId="36">
    <w:abstractNumId w:val="134"/>
  </w:num>
  <w:num w:numId="37">
    <w:abstractNumId w:val="23"/>
  </w:num>
  <w:num w:numId="38">
    <w:abstractNumId w:val="117"/>
  </w:num>
  <w:num w:numId="39">
    <w:abstractNumId w:val="120"/>
  </w:num>
  <w:num w:numId="40">
    <w:abstractNumId w:val="111"/>
  </w:num>
  <w:num w:numId="41">
    <w:abstractNumId w:val="8"/>
  </w:num>
  <w:num w:numId="42">
    <w:abstractNumId w:val="77"/>
  </w:num>
  <w:num w:numId="43">
    <w:abstractNumId w:val="21"/>
  </w:num>
  <w:num w:numId="44">
    <w:abstractNumId w:val="20"/>
  </w:num>
  <w:num w:numId="45">
    <w:abstractNumId w:val="118"/>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5"/>
  </w:num>
  <w:num w:numId="48">
    <w:abstractNumId w:val="113"/>
  </w:num>
  <w:num w:numId="49">
    <w:abstractNumId w:val="128"/>
  </w:num>
  <w:num w:numId="50">
    <w:abstractNumId w:val="104"/>
  </w:num>
  <w:num w:numId="51">
    <w:abstractNumId w:val="43"/>
  </w:num>
  <w:num w:numId="52">
    <w:abstractNumId w:val="76"/>
  </w:num>
  <w:num w:numId="53">
    <w:abstractNumId w:val="53"/>
  </w:num>
  <w:num w:numId="54">
    <w:abstractNumId w:val="79"/>
  </w:num>
  <w:num w:numId="55">
    <w:abstractNumId w:val="19"/>
  </w:num>
  <w:num w:numId="56">
    <w:abstractNumId w:val="121"/>
  </w:num>
  <w:num w:numId="57">
    <w:abstractNumId w:val="30"/>
  </w:num>
  <w:num w:numId="58">
    <w:abstractNumId w:val="54"/>
  </w:num>
  <w:num w:numId="59">
    <w:abstractNumId w:val="47"/>
  </w:num>
  <w:num w:numId="60">
    <w:abstractNumId w:val="36"/>
  </w:num>
  <w:num w:numId="61">
    <w:abstractNumId w:val="72"/>
  </w:num>
  <w:num w:numId="62">
    <w:abstractNumId w:val="100"/>
  </w:num>
  <w:num w:numId="63">
    <w:abstractNumId w:val="37"/>
  </w:num>
  <w:num w:numId="64">
    <w:abstractNumId w:val="32"/>
  </w:num>
  <w:num w:numId="6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8"/>
  </w:num>
  <w:num w:numId="67">
    <w:abstractNumId w:val="33"/>
  </w:num>
  <w:num w:numId="68">
    <w:abstractNumId w:val="9"/>
  </w:num>
  <w:num w:numId="69">
    <w:abstractNumId w:val="88"/>
  </w:num>
  <w:num w:numId="70">
    <w:abstractNumId w:val="131"/>
  </w:num>
  <w:num w:numId="71">
    <w:abstractNumId w:val="78"/>
  </w:num>
  <w:num w:numId="72">
    <w:abstractNumId w:val="127"/>
  </w:num>
  <w:num w:numId="73">
    <w:abstractNumId w:val="86"/>
  </w:num>
  <w:num w:numId="74">
    <w:abstractNumId w:val="44"/>
  </w:num>
  <w:num w:numId="75">
    <w:abstractNumId w:val="110"/>
  </w:num>
  <w:num w:numId="76">
    <w:abstractNumId w:val="41"/>
  </w:num>
  <w:num w:numId="77">
    <w:abstractNumId w:val="122"/>
  </w:num>
  <w:num w:numId="78">
    <w:abstractNumId w:val="83"/>
  </w:num>
  <w:num w:numId="79">
    <w:abstractNumId w:val="115"/>
  </w:num>
  <w:num w:numId="80">
    <w:abstractNumId w:val="5"/>
  </w:num>
  <w:num w:numId="81">
    <w:abstractNumId w:val="99"/>
  </w:num>
  <w:num w:numId="82">
    <w:abstractNumId w:val="50"/>
  </w:num>
  <w:num w:numId="83">
    <w:abstractNumId w:val="82"/>
  </w:num>
  <w:num w:numId="84">
    <w:abstractNumId w:val="28"/>
  </w:num>
  <w:num w:numId="85">
    <w:abstractNumId w:val="63"/>
  </w:num>
  <w:num w:numId="86">
    <w:abstractNumId w:val="7"/>
  </w:num>
  <w:num w:numId="87">
    <w:abstractNumId w:val="112"/>
  </w:num>
  <w:num w:numId="88">
    <w:abstractNumId w:val="97"/>
  </w:num>
  <w:num w:numId="89">
    <w:abstractNumId w:val="52"/>
  </w:num>
  <w:num w:numId="90">
    <w:abstractNumId w:val="31"/>
  </w:num>
  <w:num w:numId="91">
    <w:abstractNumId w:val="103"/>
  </w:num>
  <w:num w:numId="92">
    <w:abstractNumId w:val="132"/>
  </w:num>
  <w:num w:numId="93">
    <w:abstractNumId w:val="29"/>
  </w:num>
  <w:num w:numId="94">
    <w:abstractNumId w:val="71"/>
  </w:num>
  <w:num w:numId="95">
    <w:abstractNumId w:val="51"/>
  </w:num>
  <w:num w:numId="96">
    <w:abstractNumId w:val="3"/>
  </w:num>
  <w:num w:numId="97">
    <w:abstractNumId w:val="96"/>
  </w:num>
  <w:num w:numId="98">
    <w:abstractNumId w:val="119"/>
  </w:num>
  <w:num w:numId="99">
    <w:abstractNumId w:val="89"/>
  </w:num>
  <w:num w:numId="100">
    <w:abstractNumId w:val="45"/>
  </w:num>
  <w:num w:numId="101">
    <w:abstractNumId w:val="18"/>
  </w:num>
  <w:num w:numId="102">
    <w:abstractNumId w:val="27"/>
  </w:num>
  <w:num w:numId="103">
    <w:abstractNumId w:val="70"/>
  </w:num>
  <w:num w:numId="104">
    <w:abstractNumId w:val="95"/>
  </w:num>
  <w:num w:numId="105">
    <w:abstractNumId w:val="67"/>
  </w:num>
  <w:num w:numId="106">
    <w:abstractNumId w:val="107"/>
  </w:num>
  <w:num w:numId="107">
    <w:abstractNumId w:val="61"/>
  </w:num>
  <w:num w:numId="108">
    <w:abstractNumId w:val="57"/>
  </w:num>
  <w:num w:numId="109">
    <w:abstractNumId w:val="65"/>
  </w:num>
  <w:num w:numId="110">
    <w:abstractNumId w:val="46"/>
  </w:num>
  <w:num w:numId="111">
    <w:abstractNumId w:val="22"/>
  </w:num>
  <w:num w:numId="112">
    <w:abstractNumId w:val="93"/>
  </w:num>
  <w:num w:numId="113">
    <w:abstractNumId w:val="116"/>
  </w:num>
  <w:num w:numId="114">
    <w:abstractNumId w:val="59"/>
  </w:num>
  <w:num w:numId="115">
    <w:abstractNumId w:val="13"/>
  </w:num>
  <w:num w:numId="116">
    <w:abstractNumId w:val="123"/>
  </w:num>
  <w:num w:numId="117">
    <w:abstractNumId w:val="106"/>
  </w:num>
  <w:num w:numId="118">
    <w:abstractNumId w:val="48"/>
  </w:num>
  <w:num w:numId="119">
    <w:abstractNumId w:val="17"/>
  </w:num>
  <w:num w:numId="120">
    <w:abstractNumId w:val="34"/>
  </w:num>
  <w:num w:numId="121">
    <w:abstractNumId w:val="114"/>
  </w:num>
  <w:num w:numId="122">
    <w:abstractNumId w:val="129"/>
  </w:num>
  <w:num w:numId="123">
    <w:abstractNumId w:val="12"/>
  </w:num>
  <w:num w:numId="124">
    <w:abstractNumId w:val="26"/>
  </w:num>
  <w:num w:numId="125">
    <w:abstractNumId w:val="56"/>
  </w:num>
  <w:num w:numId="126">
    <w:abstractNumId w:val="73"/>
  </w:num>
  <w:num w:numId="127">
    <w:abstractNumId w:val="126"/>
  </w:num>
  <w:num w:numId="128">
    <w:abstractNumId w:val="66"/>
  </w:num>
  <w:num w:numId="129">
    <w:abstractNumId w:val="39"/>
  </w:num>
  <w:num w:numId="1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4"/>
  </w:num>
  <w:num w:numId="132">
    <w:abstractNumId w:val="98"/>
  </w:num>
  <w:num w:numId="133">
    <w:abstractNumId w:val="92"/>
  </w:num>
  <w:num w:numId="134">
    <w:abstractNumId w:val="25"/>
  </w:num>
  <w:num w:numId="135">
    <w:abstractNumId w:val="10"/>
  </w:num>
  <w:num w:numId="136">
    <w:abstractNumId w:val="80"/>
  </w:num>
  <w:num w:numId="137">
    <w:abstractNumId w:val="74"/>
  </w:num>
  <w:num w:numId="138">
    <w:abstractNumId w:val="16"/>
  </w:num>
  <w:numIdMacAtCleanup w:val="1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20"/>
  <w:hyphenationZone w:val="425"/>
  <w:noPunctuationKerning/>
  <w:characterSpacingControl w:val="doNotCompress"/>
  <w:footnotePr>
    <w:footnote w:id="0"/>
    <w:footnote w:id="1"/>
  </w:footnotePr>
  <w:endnotePr>
    <w:endnote w:id="0"/>
    <w:endnote w:id="1"/>
  </w:endnotePr>
  <w:compat/>
  <w:rsids>
    <w:rsidRoot w:val="000D1E12"/>
    <w:rsid w:val="0000159E"/>
    <w:rsid w:val="000158FE"/>
    <w:rsid w:val="0003353F"/>
    <w:rsid w:val="00033731"/>
    <w:rsid w:val="000359BD"/>
    <w:rsid w:val="0004127B"/>
    <w:rsid w:val="00043005"/>
    <w:rsid w:val="00044E78"/>
    <w:rsid w:val="0004696A"/>
    <w:rsid w:val="00046BBA"/>
    <w:rsid w:val="00046C0E"/>
    <w:rsid w:val="00046CB5"/>
    <w:rsid w:val="0005059F"/>
    <w:rsid w:val="0005335B"/>
    <w:rsid w:val="0005341E"/>
    <w:rsid w:val="000550AB"/>
    <w:rsid w:val="00057D64"/>
    <w:rsid w:val="00060255"/>
    <w:rsid w:val="00061103"/>
    <w:rsid w:val="000668BF"/>
    <w:rsid w:val="000742B3"/>
    <w:rsid w:val="00084E96"/>
    <w:rsid w:val="00084FAA"/>
    <w:rsid w:val="000851EE"/>
    <w:rsid w:val="00087501"/>
    <w:rsid w:val="000931ED"/>
    <w:rsid w:val="000A0FF0"/>
    <w:rsid w:val="000A18CB"/>
    <w:rsid w:val="000A3AC2"/>
    <w:rsid w:val="000A5605"/>
    <w:rsid w:val="000A5ED7"/>
    <w:rsid w:val="000C0971"/>
    <w:rsid w:val="000C5139"/>
    <w:rsid w:val="000C5788"/>
    <w:rsid w:val="000C6922"/>
    <w:rsid w:val="000D1E12"/>
    <w:rsid w:val="000D2E9A"/>
    <w:rsid w:val="000D3DD5"/>
    <w:rsid w:val="000D61B5"/>
    <w:rsid w:val="000E4677"/>
    <w:rsid w:val="000F4558"/>
    <w:rsid w:val="000F6509"/>
    <w:rsid w:val="000F6681"/>
    <w:rsid w:val="0010252E"/>
    <w:rsid w:val="001037C8"/>
    <w:rsid w:val="001041B2"/>
    <w:rsid w:val="00106EF2"/>
    <w:rsid w:val="001107AB"/>
    <w:rsid w:val="001128F7"/>
    <w:rsid w:val="00124477"/>
    <w:rsid w:val="00124C4B"/>
    <w:rsid w:val="001349D5"/>
    <w:rsid w:val="00136AC6"/>
    <w:rsid w:val="00142D8A"/>
    <w:rsid w:val="00143836"/>
    <w:rsid w:val="0014461C"/>
    <w:rsid w:val="00153A51"/>
    <w:rsid w:val="00153CEB"/>
    <w:rsid w:val="00165F00"/>
    <w:rsid w:val="00175AE2"/>
    <w:rsid w:val="00176DBD"/>
    <w:rsid w:val="0018209F"/>
    <w:rsid w:val="00182C1F"/>
    <w:rsid w:val="00184890"/>
    <w:rsid w:val="00187159"/>
    <w:rsid w:val="001A0EB3"/>
    <w:rsid w:val="001A5F7E"/>
    <w:rsid w:val="001B1609"/>
    <w:rsid w:val="001B3188"/>
    <w:rsid w:val="001C389B"/>
    <w:rsid w:val="001C7C94"/>
    <w:rsid w:val="001C7F42"/>
    <w:rsid w:val="001D4441"/>
    <w:rsid w:val="001D5A6A"/>
    <w:rsid w:val="001D6886"/>
    <w:rsid w:val="001E2B2F"/>
    <w:rsid w:val="001E3F9E"/>
    <w:rsid w:val="001F6298"/>
    <w:rsid w:val="001F6C7D"/>
    <w:rsid w:val="002011EE"/>
    <w:rsid w:val="002014DD"/>
    <w:rsid w:val="00203F12"/>
    <w:rsid w:val="002079CF"/>
    <w:rsid w:val="00211215"/>
    <w:rsid w:val="00217137"/>
    <w:rsid w:val="00235E0B"/>
    <w:rsid w:val="00237893"/>
    <w:rsid w:val="00241329"/>
    <w:rsid w:val="00253E7E"/>
    <w:rsid w:val="002608AC"/>
    <w:rsid w:val="002638AC"/>
    <w:rsid w:val="002938F1"/>
    <w:rsid w:val="00294228"/>
    <w:rsid w:val="0029467B"/>
    <w:rsid w:val="00296E7B"/>
    <w:rsid w:val="002A210C"/>
    <w:rsid w:val="002A3B86"/>
    <w:rsid w:val="002A4530"/>
    <w:rsid w:val="002A7F72"/>
    <w:rsid w:val="002B5A4A"/>
    <w:rsid w:val="002B6163"/>
    <w:rsid w:val="002B6D6C"/>
    <w:rsid w:val="002C13E9"/>
    <w:rsid w:val="002C570A"/>
    <w:rsid w:val="002C6035"/>
    <w:rsid w:val="002D576D"/>
    <w:rsid w:val="002D6E9A"/>
    <w:rsid w:val="002F2019"/>
    <w:rsid w:val="00302FAD"/>
    <w:rsid w:val="00306063"/>
    <w:rsid w:val="0032687D"/>
    <w:rsid w:val="0033316C"/>
    <w:rsid w:val="00334715"/>
    <w:rsid w:val="00340B75"/>
    <w:rsid w:val="00354585"/>
    <w:rsid w:val="00360618"/>
    <w:rsid w:val="003629A7"/>
    <w:rsid w:val="003667C4"/>
    <w:rsid w:val="0037200B"/>
    <w:rsid w:val="003756D5"/>
    <w:rsid w:val="00380BD4"/>
    <w:rsid w:val="0038627A"/>
    <w:rsid w:val="00392716"/>
    <w:rsid w:val="003A5857"/>
    <w:rsid w:val="003B4735"/>
    <w:rsid w:val="003B633F"/>
    <w:rsid w:val="003B7B79"/>
    <w:rsid w:val="003C7709"/>
    <w:rsid w:val="003D53C5"/>
    <w:rsid w:val="003F0577"/>
    <w:rsid w:val="003F1584"/>
    <w:rsid w:val="003F48FB"/>
    <w:rsid w:val="003F7912"/>
    <w:rsid w:val="00401CD5"/>
    <w:rsid w:val="0040643E"/>
    <w:rsid w:val="0040756A"/>
    <w:rsid w:val="0041734D"/>
    <w:rsid w:val="00422CDD"/>
    <w:rsid w:val="00431172"/>
    <w:rsid w:val="004403A2"/>
    <w:rsid w:val="004407AC"/>
    <w:rsid w:val="00441557"/>
    <w:rsid w:val="004520CF"/>
    <w:rsid w:val="004616A7"/>
    <w:rsid w:val="00465C5C"/>
    <w:rsid w:val="0048233E"/>
    <w:rsid w:val="004842CE"/>
    <w:rsid w:val="00484C5F"/>
    <w:rsid w:val="004A190C"/>
    <w:rsid w:val="004A1E23"/>
    <w:rsid w:val="004A2AE7"/>
    <w:rsid w:val="004A3755"/>
    <w:rsid w:val="004A688F"/>
    <w:rsid w:val="004A719D"/>
    <w:rsid w:val="004A72CF"/>
    <w:rsid w:val="004B57A3"/>
    <w:rsid w:val="004B70C0"/>
    <w:rsid w:val="004C6284"/>
    <w:rsid w:val="004C6624"/>
    <w:rsid w:val="004C76F7"/>
    <w:rsid w:val="004E10A0"/>
    <w:rsid w:val="004F1978"/>
    <w:rsid w:val="004F7846"/>
    <w:rsid w:val="005046D9"/>
    <w:rsid w:val="00505C5E"/>
    <w:rsid w:val="00506C25"/>
    <w:rsid w:val="00515CF0"/>
    <w:rsid w:val="00516C6A"/>
    <w:rsid w:val="00517487"/>
    <w:rsid w:val="005210DB"/>
    <w:rsid w:val="00522E19"/>
    <w:rsid w:val="00531689"/>
    <w:rsid w:val="00535B87"/>
    <w:rsid w:val="00543B21"/>
    <w:rsid w:val="00545A47"/>
    <w:rsid w:val="0055354B"/>
    <w:rsid w:val="00560029"/>
    <w:rsid w:val="00560D70"/>
    <w:rsid w:val="00560E1C"/>
    <w:rsid w:val="005614F7"/>
    <w:rsid w:val="00570842"/>
    <w:rsid w:val="00572AC3"/>
    <w:rsid w:val="005754F4"/>
    <w:rsid w:val="00576811"/>
    <w:rsid w:val="00577394"/>
    <w:rsid w:val="00581831"/>
    <w:rsid w:val="00584236"/>
    <w:rsid w:val="0058493B"/>
    <w:rsid w:val="005875F3"/>
    <w:rsid w:val="005907A1"/>
    <w:rsid w:val="00591F73"/>
    <w:rsid w:val="00596558"/>
    <w:rsid w:val="00597C12"/>
    <w:rsid w:val="00597DF2"/>
    <w:rsid w:val="005A157E"/>
    <w:rsid w:val="005A4CC0"/>
    <w:rsid w:val="005A7810"/>
    <w:rsid w:val="005C02CD"/>
    <w:rsid w:val="005C5B81"/>
    <w:rsid w:val="005C5C53"/>
    <w:rsid w:val="006017AE"/>
    <w:rsid w:val="00610324"/>
    <w:rsid w:val="00614D60"/>
    <w:rsid w:val="00624076"/>
    <w:rsid w:val="0062681A"/>
    <w:rsid w:val="00631820"/>
    <w:rsid w:val="00635783"/>
    <w:rsid w:val="00641F1A"/>
    <w:rsid w:val="0064280B"/>
    <w:rsid w:val="0065127A"/>
    <w:rsid w:val="00655914"/>
    <w:rsid w:val="0066499C"/>
    <w:rsid w:val="00665534"/>
    <w:rsid w:val="006802AF"/>
    <w:rsid w:val="00681356"/>
    <w:rsid w:val="00681F49"/>
    <w:rsid w:val="006848DB"/>
    <w:rsid w:val="00686DF4"/>
    <w:rsid w:val="00687DE7"/>
    <w:rsid w:val="00690057"/>
    <w:rsid w:val="006A3BD3"/>
    <w:rsid w:val="006A4AB4"/>
    <w:rsid w:val="006A55E7"/>
    <w:rsid w:val="006B1890"/>
    <w:rsid w:val="006C07DC"/>
    <w:rsid w:val="006C1F73"/>
    <w:rsid w:val="006C6F17"/>
    <w:rsid w:val="006D1A66"/>
    <w:rsid w:val="006D401B"/>
    <w:rsid w:val="006F4CF8"/>
    <w:rsid w:val="006F566F"/>
    <w:rsid w:val="006F6069"/>
    <w:rsid w:val="00700ECC"/>
    <w:rsid w:val="00710EF0"/>
    <w:rsid w:val="007135E5"/>
    <w:rsid w:val="007201B3"/>
    <w:rsid w:val="007244BC"/>
    <w:rsid w:val="00727EEC"/>
    <w:rsid w:val="007443F5"/>
    <w:rsid w:val="00744739"/>
    <w:rsid w:val="0075113E"/>
    <w:rsid w:val="00752765"/>
    <w:rsid w:val="00753F58"/>
    <w:rsid w:val="007544A2"/>
    <w:rsid w:val="0075470E"/>
    <w:rsid w:val="0075707B"/>
    <w:rsid w:val="007571B8"/>
    <w:rsid w:val="007628A7"/>
    <w:rsid w:val="00764F1F"/>
    <w:rsid w:val="00774F4A"/>
    <w:rsid w:val="007757A0"/>
    <w:rsid w:val="007767A7"/>
    <w:rsid w:val="00777909"/>
    <w:rsid w:val="0078621F"/>
    <w:rsid w:val="00790129"/>
    <w:rsid w:val="00790BEB"/>
    <w:rsid w:val="00795D55"/>
    <w:rsid w:val="007A5354"/>
    <w:rsid w:val="007B187D"/>
    <w:rsid w:val="007B2AA1"/>
    <w:rsid w:val="007B3651"/>
    <w:rsid w:val="007B41A2"/>
    <w:rsid w:val="007B69AA"/>
    <w:rsid w:val="007C2BCE"/>
    <w:rsid w:val="007C2EC8"/>
    <w:rsid w:val="007C4207"/>
    <w:rsid w:val="007C4BAB"/>
    <w:rsid w:val="007C5A73"/>
    <w:rsid w:val="007D3339"/>
    <w:rsid w:val="007D641F"/>
    <w:rsid w:val="007E40C3"/>
    <w:rsid w:val="007E511B"/>
    <w:rsid w:val="007E6977"/>
    <w:rsid w:val="007F424F"/>
    <w:rsid w:val="007F5BA2"/>
    <w:rsid w:val="008014A2"/>
    <w:rsid w:val="00804E90"/>
    <w:rsid w:val="00806BC7"/>
    <w:rsid w:val="008073EC"/>
    <w:rsid w:val="00807789"/>
    <w:rsid w:val="00814F98"/>
    <w:rsid w:val="008163D9"/>
    <w:rsid w:val="00817875"/>
    <w:rsid w:val="00820C69"/>
    <w:rsid w:val="00825164"/>
    <w:rsid w:val="0082659B"/>
    <w:rsid w:val="00833BD4"/>
    <w:rsid w:val="008345D3"/>
    <w:rsid w:val="008428C4"/>
    <w:rsid w:val="00854ECB"/>
    <w:rsid w:val="00861CBF"/>
    <w:rsid w:val="008627DA"/>
    <w:rsid w:val="00872106"/>
    <w:rsid w:val="008725F8"/>
    <w:rsid w:val="00876758"/>
    <w:rsid w:val="00877127"/>
    <w:rsid w:val="0088098D"/>
    <w:rsid w:val="00887ECA"/>
    <w:rsid w:val="0089023C"/>
    <w:rsid w:val="008922A7"/>
    <w:rsid w:val="0089284B"/>
    <w:rsid w:val="008928F9"/>
    <w:rsid w:val="008A0BA4"/>
    <w:rsid w:val="008A480F"/>
    <w:rsid w:val="008C4298"/>
    <w:rsid w:val="008C64D2"/>
    <w:rsid w:val="008D33A5"/>
    <w:rsid w:val="008E49CC"/>
    <w:rsid w:val="008E5ABD"/>
    <w:rsid w:val="008F013E"/>
    <w:rsid w:val="008F3160"/>
    <w:rsid w:val="00901ADA"/>
    <w:rsid w:val="00902763"/>
    <w:rsid w:val="00902BC3"/>
    <w:rsid w:val="0090465C"/>
    <w:rsid w:val="00913CE4"/>
    <w:rsid w:val="0091611F"/>
    <w:rsid w:val="00922464"/>
    <w:rsid w:val="00926930"/>
    <w:rsid w:val="0092765E"/>
    <w:rsid w:val="0094757D"/>
    <w:rsid w:val="00957BFF"/>
    <w:rsid w:val="00972A46"/>
    <w:rsid w:val="00974BDC"/>
    <w:rsid w:val="00991DF2"/>
    <w:rsid w:val="00994586"/>
    <w:rsid w:val="009952CD"/>
    <w:rsid w:val="009975FE"/>
    <w:rsid w:val="009A4849"/>
    <w:rsid w:val="009A6A43"/>
    <w:rsid w:val="009B19C7"/>
    <w:rsid w:val="009B74A7"/>
    <w:rsid w:val="009C4E3A"/>
    <w:rsid w:val="009C5484"/>
    <w:rsid w:val="009D0045"/>
    <w:rsid w:val="009D40F1"/>
    <w:rsid w:val="009D5E6B"/>
    <w:rsid w:val="009D77DF"/>
    <w:rsid w:val="009E5433"/>
    <w:rsid w:val="009E6D25"/>
    <w:rsid w:val="00A01D43"/>
    <w:rsid w:val="00A124CF"/>
    <w:rsid w:val="00A21A93"/>
    <w:rsid w:val="00A2532D"/>
    <w:rsid w:val="00A32BBA"/>
    <w:rsid w:val="00A3359E"/>
    <w:rsid w:val="00A36A3F"/>
    <w:rsid w:val="00A41622"/>
    <w:rsid w:val="00A448CF"/>
    <w:rsid w:val="00A46B68"/>
    <w:rsid w:val="00A4787F"/>
    <w:rsid w:val="00A60F90"/>
    <w:rsid w:val="00A6151D"/>
    <w:rsid w:val="00A643E2"/>
    <w:rsid w:val="00A64555"/>
    <w:rsid w:val="00A74A8E"/>
    <w:rsid w:val="00A7741C"/>
    <w:rsid w:val="00A8648F"/>
    <w:rsid w:val="00A87220"/>
    <w:rsid w:val="00A90C07"/>
    <w:rsid w:val="00A95178"/>
    <w:rsid w:val="00AA3B79"/>
    <w:rsid w:val="00AA4D3E"/>
    <w:rsid w:val="00AA69B9"/>
    <w:rsid w:val="00AA6EB6"/>
    <w:rsid w:val="00AB1B27"/>
    <w:rsid w:val="00AB4790"/>
    <w:rsid w:val="00AC081C"/>
    <w:rsid w:val="00AC36F4"/>
    <w:rsid w:val="00AC5270"/>
    <w:rsid w:val="00AC59DE"/>
    <w:rsid w:val="00AD4BA8"/>
    <w:rsid w:val="00AE0D21"/>
    <w:rsid w:val="00AF069F"/>
    <w:rsid w:val="00AF2CBF"/>
    <w:rsid w:val="00B0758E"/>
    <w:rsid w:val="00B120CB"/>
    <w:rsid w:val="00B12C2E"/>
    <w:rsid w:val="00B16CDF"/>
    <w:rsid w:val="00B22B18"/>
    <w:rsid w:val="00B254AC"/>
    <w:rsid w:val="00B27D59"/>
    <w:rsid w:val="00B30744"/>
    <w:rsid w:val="00B35B97"/>
    <w:rsid w:val="00B4178C"/>
    <w:rsid w:val="00B46BDD"/>
    <w:rsid w:val="00B50C0F"/>
    <w:rsid w:val="00B60513"/>
    <w:rsid w:val="00B64BFA"/>
    <w:rsid w:val="00B707C0"/>
    <w:rsid w:val="00B75252"/>
    <w:rsid w:val="00B83F55"/>
    <w:rsid w:val="00B85135"/>
    <w:rsid w:val="00B90873"/>
    <w:rsid w:val="00B910AD"/>
    <w:rsid w:val="00BB7F8B"/>
    <w:rsid w:val="00BC0037"/>
    <w:rsid w:val="00BC014C"/>
    <w:rsid w:val="00BC4103"/>
    <w:rsid w:val="00BD38F5"/>
    <w:rsid w:val="00BF1985"/>
    <w:rsid w:val="00BF46E9"/>
    <w:rsid w:val="00BF564C"/>
    <w:rsid w:val="00C03508"/>
    <w:rsid w:val="00C15E45"/>
    <w:rsid w:val="00C36E34"/>
    <w:rsid w:val="00C446EC"/>
    <w:rsid w:val="00C45421"/>
    <w:rsid w:val="00C52030"/>
    <w:rsid w:val="00C52549"/>
    <w:rsid w:val="00C56BC9"/>
    <w:rsid w:val="00C64985"/>
    <w:rsid w:val="00C6733D"/>
    <w:rsid w:val="00C677C9"/>
    <w:rsid w:val="00C73ECD"/>
    <w:rsid w:val="00C750A2"/>
    <w:rsid w:val="00C76128"/>
    <w:rsid w:val="00C766D5"/>
    <w:rsid w:val="00C76B16"/>
    <w:rsid w:val="00C77407"/>
    <w:rsid w:val="00C82309"/>
    <w:rsid w:val="00CA530D"/>
    <w:rsid w:val="00CA562F"/>
    <w:rsid w:val="00CB0344"/>
    <w:rsid w:val="00CB25F6"/>
    <w:rsid w:val="00CB55E1"/>
    <w:rsid w:val="00CB7FB9"/>
    <w:rsid w:val="00CC05AB"/>
    <w:rsid w:val="00CC28B3"/>
    <w:rsid w:val="00CC2CAE"/>
    <w:rsid w:val="00CC396E"/>
    <w:rsid w:val="00CC4070"/>
    <w:rsid w:val="00CD1ECD"/>
    <w:rsid w:val="00CE41D3"/>
    <w:rsid w:val="00CE6411"/>
    <w:rsid w:val="00CF178C"/>
    <w:rsid w:val="00D032AB"/>
    <w:rsid w:val="00D034D8"/>
    <w:rsid w:val="00D147A9"/>
    <w:rsid w:val="00D16A69"/>
    <w:rsid w:val="00D220C6"/>
    <w:rsid w:val="00D331D6"/>
    <w:rsid w:val="00D35183"/>
    <w:rsid w:val="00D40126"/>
    <w:rsid w:val="00D44E6C"/>
    <w:rsid w:val="00D45122"/>
    <w:rsid w:val="00D45B80"/>
    <w:rsid w:val="00D46514"/>
    <w:rsid w:val="00D55340"/>
    <w:rsid w:val="00D574E9"/>
    <w:rsid w:val="00D666FA"/>
    <w:rsid w:val="00D6779E"/>
    <w:rsid w:val="00D67A78"/>
    <w:rsid w:val="00D73881"/>
    <w:rsid w:val="00D767D2"/>
    <w:rsid w:val="00D769F7"/>
    <w:rsid w:val="00D808B1"/>
    <w:rsid w:val="00D823FF"/>
    <w:rsid w:val="00D939DF"/>
    <w:rsid w:val="00D94F94"/>
    <w:rsid w:val="00D9658C"/>
    <w:rsid w:val="00DA0B7D"/>
    <w:rsid w:val="00DA30D2"/>
    <w:rsid w:val="00DB6226"/>
    <w:rsid w:val="00DC1462"/>
    <w:rsid w:val="00DC2AEF"/>
    <w:rsid w:val="00DC497A"/>
    <w:rsid w:val="00DC78D8"/>
    <w:rsid w:val="00DD7045"/>
    <w:rsid w:val="00DD7708"/>
    <w:rsid w:val="00DE4B38"/>
    <w:rsid w:val="00DE50E8"/>
    <w:rsid w:val="00DE6D7B"/>
    <w:rsid w:val="00DF3870"/>
    <w:rsid w:val="00DF4BED"/>
    <w:rsid w:val="00E0187E"/>
    <w:rsid w:val="00E02558"/>
    <w:rsid w:val="00E0259E"/>
    <w:rsid w:val="00E04223"/>
    <w:rsid w:val="00E067E1"/>
    <w:rsid w:val="00E10DCB"/>
    <w:rsid w:val="00E12259"/>
    <w:rsid w:val="00E12994"/>
    <w:rsid w:val="00E16D64"/>
    <w:rsid w:val="00E222F9"/>
    <w:rsid w:val="00E24D44"/>
    <w:rsid w:val="00E27879"/>
    <w:rsid w:val="00E337BE"/>
    <w:rsid w:val="00E3750C"/>
    <w:rsid w:val="00E37D04"/>
    <w:rsid w:val="00E405EA"/>
    <w:rsid w:val="00E61D44"/>
    <w:rsid w:val="00E71FA3"/>
    <w:rsid w:val="00E72544"/>
    <w:rsid w:val="00E72A32"/>
    <w:rsid w:val="00E73321"/>
    <w:rsid w:val="00E7502E"/>
    <w:rsid w:val="00E7752E"/>
    <w:rsid w:val="00E833E3"/>
    <w:rsid w:val="00E96DBD"/>
    <w:rsid w:val="00EB3932"/>
    <w:rsid w:val="00EC1233"/>
    <w:rsid w:val="00EC1D7E"/>
    <w:rsid w:val="00EC69A2"/>
    <w:rsid w:val="00EC796F"/>
    <w:rsid w:val="00ED5D8C"/>
    <w:rsid w:val="00EE4F9B"/>
    <w:rsid w:val="00EF3666"/>
    <w:rsid w:val="00EF3BA1"/>
    <w:rsid w:val="00F000CC"/>
    <w:rsid w:val="00F03FE7"/>
    <w:rsid w:val="00F0462C"/>
    <w:rsid w:val="00F10307"/>
    <w:rsid w:val="00F1319E"/>
    <w:rsid w:val="00F133B9"/>
    <w:rsid w:val="00F25A3D"/>
    <w:rsid w:val="00F26569"/>
    <w:rsid w:val="00F26F1E"/>
    <w:rsid w:val="00F31762"/>
    <w:rsid w:val="00F31A59"/>
    <w:rsid w:val="00F40866"/>
    <w:rsid w:val="00F5004D"/>
    <w:rsid w:val="00F56F20"/>
    <w:rsid w:val="00F5762C"/>
    <w:rsid w:val="00F61A45"/>
    <w:rsid w:val="00F9082F"/>
    <w:rsid w:val="00F9348C"/>
    <w:rsid w:val="00F95398"/>
    <w:rsid w:val="00FA1EDF"/>
    <w:rsid w:val="00FB63BA"/>
    <w:rsid w:val="00FC5194"/>
    <w:rsid w:val="00FD2A1A"/>
    <w:rsid w:val="00FD2FA6"/>
    <w:rsid w:val="00FD596B"/>
    <w:rsid w:val="00FE2B53"/>
    <w:rsid w:val="00FF0ABC"/>
    <w:rsid w:val="00FF4CE2"/>
    <w:rsid w:val="00FF656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Body Text 2" w:uiPriority="99"/>
    <w:lsdException w:name="Body Text 3" w:uiPriority="99"/>
    <w:lsdException w:name="Strong" w:uiPriority="99" w:qFormat="1"/>
    <w:lsdException w:name="Emphasis" w:uiPriority="99" w:qFormat="1"/>
    <w:lsdException w:name="Plain Text" w:uiPriority="99"/>
    <w:lsdException w:name="Normal (Web)" w:uiPriority="99"/>
    <w:lsdException w:name="HTML Cite"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atentStyles>
  <w:style w:type="paragraph" w:default="1" w:styleId="Normal">
    <w:name w:val="Normal"/>
    <w:qFormat/>
    <w:rsid w:val="00D939DF"/>
    <w:rPr>
      <w:sz w:val="24"/>
      <w:szCs w:val="24"/>
      <w:lang w:val="en-US" w:eastAsia="en-US"/>
    </w:rPr>
  </w:style>
  <w:style w:type="paragraph" w:styleId="Heading1">
    <w:name w:val="heading 1"/>
    <w:basedOn w:val="Normal"/>
    <w:next w:val="Normal"/>
    <w:link w:val="Heading1Char"/>
    <w:qFormat/>
    <w:rsid w:val="00D939DF"/>
    <w:pPr>
      <w:keepNext/>
      <w:outlineLvl w:val="0"/>
    </w:pPr>
    <w:rPr>
      <w:rFonts w:ascii="Arial Narrow" w:hAnsi="Arial Narrow" w:cs="Arial"/>
      <w:szCs w:val="20"/>
      <w:lang w:val="hr-HR"/>
    </w:rPr>
  </w:style>
  <w:style w:type="paragraph" w:styleId="Heading2">
    <w:name w:val="heading 2"/>
    <w:basedOn w:val="Normal"/>
    <w:next w:val="Normal"/>
    <w:link w:val="Heading2Char"/>
    <w:qFormat/>
    <w:rsid w:val="00D939DF"/>
    <w:pPr>
      <w:keepNext/>
      <w:outlineLvl w:val="1"/>
    </w:pPr>
    <w:rPr>
      <w:rFonts w:ascii="Arial" w:hAnsi="Arial" w:cs="Arial"/>
      <w:b/>
      <w:bCs/>
      <w:i/>
      <w:iCs/>
      <w:lang w:val="en-GB"/>
    </w:rPr>
  </w:style>
  <w:style w:type="paragraph" w:styleId="Heading3">
    <w:name w:val="heading 3"/>
    <w:basedOn w:val="Normal"/>
    <w:next w:val="Normal"/>
    <w:link w:val="Heading3Char"/>
    <w:uiPriority w:val="9"/>
    <w:qFormat/>
    <w:rsid w:val="00D939DF"/>
    <w:pPr>
      <w:keepNext/>
      <w:outlineLvl w:val="2"/>
    </w:pPr>
    <w:rPr>
      <w:rFonts w:ascii="Arial Narrow" w:hAnsi="Arial Narrow" w:cs="Arial"/>
      <w:b/>
      <w:bCs/>
      <w:szCs w:val="20"/>
      <w:lang w:val="hr-HR"/>
    </w:rPr>
  </w:style>
  <w:style w:type="paragraph" w:styleId="Heading4">
    <w:name w:val="heading 4"/>
    <w:basedOn w:val="Normal"/>
    <w:next w:val="Normal"/>
    <w:qFormat/>
    <w:rsid w:val="00D939DF"/>
    <w:pPr>
      <w:keepNext/>
      <w:jc w:val="center"/>
      <w:outlineLvl w:val="3"/>
    </w:pPr>
    <w:rPr>
      <w:rFonts w:ascii="Arial Narrow" w:hAnsi="Arial Narrow"/>
      <w:b/>
      <w:bCs/>
      <w:sz w:val="28"/>
      <w:szCs w:val="20"/>
      <w:lang w:val="hr-HR"/>
    </w:rPr>
  </w:style>
  <w:style w:type="paragraph" w:styleId="Heading6">
    <w:name w:val="heading 6"/>
    <w:basedOn w:val="Normal"/>
    <w:next w:val="Normal"/>
    <w:qFormat/>
    <w:rsid w:val="00D939DF"/>
    <w:pPr>
      <w:keepNext/>
      <w:ind w:right="-476"/>
      <w:outlineLvl w:val="5"/>
    </w:pPr>
    <w:rPr>
      <w:b/>
      <w:sz w:val="22"/>
      <w:szCs w:val="20"/>
      <w:lang w:val="hr-HR" w:eastAsia="hr-HR"/>
    </w:rPr>
  </w:style>
  <w:style w:type="paragraph" w:styleId="Heading7">
    <w:name w:val="heading 7"/>
    <w:basedOn w:val="Normal"/>
    <w:next w:val="Normal"/>
    <w:qFormat/>
    <w:rsid w:val="00D939DF"/>
    <w:pPr>
      <w:keepNext/>
      <w:jc w:val="both"/>
      <w:outlineLvl w:val="6"/>
    </w:pPr>
    <w:rPr>
      <w:i/>
      <w:sz w:val="20"/>
      <w:szCs w:val="20"/>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4E3A"/>
    <w:rPr>
      <w:rFonts w:ascii="Arial Narrow" w:hAnsi="Arial Narrow" w:cs="Arial"/>
      <w:sz w:val="24"/>
      <w:lang w:eastAsia="en-US"/>
    </w:rPr>
  </w:style>
  <w:style w:type="character" w:customStyle="1" w:styleId="Heading2Char">
    <w:name w:val="Heading 2 Char"/>
    <w:basedOn w:val="DefaultParagraphFont"/>
    <w:link w:val="Heading2"/>
    <w:locked/>
    <w:rsid w:val="006D1A66"/>
    <w:rPr>
      <w:rFonts w:ascii="Arial" w:hAnsi="Arial" w:cs="Arial"/>
      <w:b/>
      <w:bCs/>
      <w:i/>
      <w:iCs/>
      <w:sz w:val="24"/>
      <w:szCs w:val="24"/>
      <w:lang w:val="en-GB" w:eastAsia="en-US" w:bidi="ar-SA"/>
    </w:rPr>
  </w:style>
  <w:style w:type="character" w:customStyle="1" w:styleId="Heading3Char">
    <w:name w:val="Heading 3 Char"/>
    <w:basedOn w:val="DefaultParagraphFont"/>
    <w:link w:val="Heading3"/>
    <w:uiPriority w:val="9"/>
    <w:locked/>
    <w:rsid w:val="006D1A66"/>
    <w:rPr>
      <w:rFonts w:ascii="Arial Narrow" w:hAnsi="Arial Narrow" w:cs="Arial"/>
      <w:b/>
      <w:bCs/>
      <w:sz w:val="24"/>
      <w:lang w:val="hr-HR" w:eastAsia="en-US" w:bidi="ar-SA"/>
    </w:rPr>
  </w:style>
  <w:style w:type="paragraph" w:customStyle="1" w:styleId="aNaslov">
    <w:name w:val="aNaslov"/>
    <w:basedOn w:val="Normal"/>
    <w:uiPriority w:val="99"/>
    <w:rsid w:val="00D939DF"/>
    <w:pPr>
      <w:tabs>
        <w:tab w:val="left" w:leader="dot" w:pos="9072"/>
      </w:tabs>
      <w:spacing w:before="180" w:after="60"/>
    </w:pPr>
    <w:rPr>
      <w:rFonts w:ascii="Arial" w:hAnsi="Arial" w:cs="Arial"/>
      <w:b/>
      <w:bCs/>
      <w:sz w:val="22"/>
      <w:szCs w:val="22"/>
      <w:lang w:val="pl-PL"/>
    </w:rPr>
  </w:style>
  <w:style w:type="paragraph" w:customStyle="1" w:styleId="aNormal">
    <w:name w:val="aNormal"/>
    <w:basedOn w:val="Normal"/>
    <w:uiPriority w:val="99"/>
    <w:rsid w:val="00D939DF"/>
    <w:pPr>
      <w:tabs>
        <w:tab w:val="left" w:leader="dot" w:pos="9072"/>
      </w:tabs>
      <w:spacing w:before="180" w:after="60"/>
    </w:pPr>
    <w:rPr>
      <w:rFonts w:ascii="Arial" w:hAnsi="Arial" w:cs="Arial"/>
      <w:sz w:val="22"/>
      <w:szCs w:val="22"/>
      <w:lang w:val="pl-PL"/>
    </w:rPr>
  </w:style>
  <w:style w:type="paragraph" w:customStyle="1" w:styleId="aNaslovcentar">
    <w:name w:val="aNaslovcentar"/>
    <w:basedOn w:val="Normal"/>
    <w:uiPriority w:val="99"/>
    <w:rsid w:val="00D939DF"/>
    <w:pPr>
      <w:tabs>
        <w:tab w:val="left" w:leader="dot" w:pos="9072"/>
      </w:tabs>
      <w:spacing w:after="600"/>
    </w:pPr>
    <w:rPr>
      <w:rFonts w:ascii="Arial MT Black" w:hAnsi="Arial MT Black" w:cs="Arial"/>
      <w:sz w:val="28"/>
      <w:szCs w:val="28"/>
      <w:lang w:val="hr-HR"/>
    </w:rPr>
  </w:style>
  <w:style w:type="paragraph" w:customStyle="1" w:styleId="bNaslov">
    <w:name w:val="bNaslov"/>
    <w:basedOn w:val="aNaslov"/>
    <w:rsid w:val="00D939DF"/>
    <w:pPr>
      <w:ind w:firstLine="720"/>
    </w:pPr>
  </w:style>
  <w:style w:type="paragraph" w:customStyle="1" w:styleId="bUpute">
    <w:name w:val="bUpute"/>
    <w:basedOn w:val="Normal"/>
    <w:rsid w:val="00D939DF"/>
    <w:pPr>
      <w:ind w:left="1080"/>
    </w:pPr>
    <w:rPr>
      <w:i/>
      <w:color w:val="FF0000"/>
    </w:rPr>
  </w:style>
  <w:style w:type="paragraph" w:styleId="BalloonText">
    <w:name w:val="Balloon Text"/>
    <w:basedOn w:val="Normal"/>
    <w:link w:val="BalloonTextChar"/>
    <w:uiPriority w:val="99"/>
    <w:semiHidden/>
    <w:rsid w:val="00D939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1A66"/>
    <w:rPr>
      <w:rFonts w:ascii="Tahoma" w:hAnsi="Tahoma" w:cs="Tahoma"/>
      <w:sz w:val="16"/>
      <w:szCs w:val="16"/>
      <w:lang w:val="en-US" w:eastAsia="en-US" w:bidi="ar-SA"/>
    </w:rPr>
  </w:style>
  <w:style w:type="paragraph" w:styleId="BodyText">
    <w:name w:val="Body Text"/>
    <w:basedOn w:val="Normal"/>
    <w:link w:val="BodyTextChar"/>
    <w:rsid w:val="00D939DF"/>
    <w:rPr>
      <w:b/>
      <w:bCs/>
      <w:lang w:val="hr-HR" w:eastAsia="hr-HR"/>
    </w:rPr>
  </w:style>
  <w:style w:type="character" w:customStyle="1" w:styleId="BodyTextChar">
    <w:name w:val="Body Text Char"/>
    <w:link w:val="BodyText"/>
    <w:locked/>
    <w:rsid w:val="00D574E9"/>
    <w:rPr>
      <w:b/>
      <w:bCs/>
      <w:sz w:val="24"/>
      <w:szCs w:val="24"/>
    </w:rPr>
  </w:style>
  <w:style w:type="paragraph" w:styleId="BodyText2">
    <w:name w:val="Body Text 2"/>
    <w:basedOn w:val="Normal"/>
    <w:link w:val="BodyText2Char"/>
    <w:uiPriority w:val="99"/>
    <w:rsid w:val="00D939DF"/>
    <w:rPr>
      <w:b/>
      <w:bCs/>
      <w:sz w:val="22"/>
      <w:lang w:val="hr-HR" w:eastAsia="hr-HR"/>
    </w:rPr>
  </w:style>
  <w:style w:type="character" w:customStyle="1" w:styleId="BodyText2Char">
    <w:name w:val="Body Text 2 Char"/>
    <w:link w:val="BodyText2"/>
    <w:uiPriority w:val="99"/>
    <w:rsid w:val="00D574E9"/>
    <w:rPr>
      <w:b/>
      <w:bCs/>
      <w:sz w:val="22"/>
      <w:szCs w:val="24"/>
    </w:rPr>
  </w:style>
  <w:style w:type="character" w:customStyle="1" w:styleId="Hyperlink1">
    <w:name w:val="Hyperlink1"/>
    <w:basedOn w:val="DefaultParagraphFont"/>
    <w:rsid w:val="00D939DF"/>
    <w:rPr>
      <w:color w:val="0000FF"/>
      <w:u w:val="single"/>
    </w:rPr>
  </w:style>
  <w:style w:type="character" w:styleId="Hyperlink">
    <w:name w:val="Hyperlink"/>
    <w:basedOn w:val="DefaultParagraphFont"/>
    <w:rsid w:val="00D939DF"/>
    <w:rPr>
      <w:color w:val="0000FF"/>
      <w:u w:val="single"/>
    </w:rPr>
  </w:style>
  <w:style w:type="paragraph" w:customStyle="1" w:styleId="Zivotadresa">
    <w:name w:val="Zivot_adresa"/>
    <w:basedOn w:val="Normal"/>
    <w:rsid w:val="00D939DF"/>
    <w:pPr>
      <w:keepNext/>
      <w:tabs>
        <w:tab w:val="left" w:pos="3261"/>
      </w:tabs>
      <w:suppressAutoHyphens/>
      <w:jc w:val="both"/>
    </w:pPr>
    <w:rPr>
      <w:i/>
      <w:sz w:val="20"/>
      <w:szCs w:val="20"/>
      <w:lang w:val="hr-HR"/>
    </w:rPr>
  </w:style>
  <w:style w:type="paragraph" w:customStyle="1" w:styleId="Zivottxt">
    <w:name w:val="Zivot_txt"/>
    <w:basedOn w:val="Normal"/>
    <w:rsid w:val="00D939DF"/>
    <w:pPr>
      <w:spacing w:before="60"/>
      <w:jc w:val="both"/>
    </w:pPr>
    <w:rPr>
      <w:sz w:val="20"/>
      <w:szCs w:val="20"/>
      <w:lang w:val="hr-HR"/>
    </w:rPr>
  </w:style>
  <w:style w:type="paragraph" w:customStyle="1" w:styleId="Litertxt">
    <w:name w:val="Liter_txt"/>
    <w:basedOn w:val="Normal"/>
    <w:rsid w:val="00D939DF"/>
    <w:pPr>
      <w:spacing w:before="40"/>
      <w:ind w:left="360" w:hanging="360"/>
      <w:jc w:val="both"/>
    </w:pPr>
    <w:rPr>
      <w:rFonts w:eastAsia="MS Mincho"/>
      <w:bCs/>
      <w:i/>
      <w:sz w:val="19"/>
      <w:szCs w:val="20"/>
      <w:lang w:val="hr-HR"/>
    </w:rPr>
  </w:style>
  <w:style w:type="paragraph" w:customStyle="1" w:styleId="BodyTextuvlaka2">
    <w:name w:val="Body Text.uvlaka 2"/>
    <w:basedOn w:val="Normal"/>
    <w:rsid w:val="00D939DF"/>
    <w:pPr>
      <w:autoSpaceDE w:val="0"/>
      <w:autoSpaceDN w:val="0"/>
      <w:spacing w:line="360" w:lineRule="auto"/>
      <w:ind w:firstLine="851"/>
      <w:jc w:val="both"/>
    </w:pPr>
    <w:rPr>
      <w:color w:val="000000"/>
      <w:lang w:val="hr-HR"/>
    </w:rPr>
  </w:style>
  <w:style w:type="paragraph" w:styleId="BodyTextIndent">
    <w:name w:val="Body Text Indent"/>
    <w:basedOn w:val="Normal"/>
    <w:link w:val="BodyTextIndentChar"/>
    <w:uiPriority w:val="99"/>
    <w:rsid w:val="00D45B80"/>
    <w:pPr>
      <w:spacing w:after="120"/>
      <w:ind w:left="283"/>
    </w:pPr>
    <w:rPr>
      <w:lang w:val="hr-HR" w:eastAsia="hr-HR"/>
    </w:rPr>
  </w:style>
  <w:style w:type="character" w:customStyle="1" w:styleId="BodyTextIndentChar">
    <w:name w:val="Body Text Indent Char"/>
    <w:basedOn w:val="DefaultParagraphFont"/>
    <w:link w:val="BodyTextIndent"/>
    <w:uiPriority w:val="99"/>
    <w:locked/>
    <w:rsid w:val="006D1A66"/>
    <w:rPr>
      <w:sz w:val="24"/>
      <w:szCs w:val="24"/>
      <w:lang w:val="hr-HR" w:eastAsia="hr-HR" w:bidi="ar-SA"/>
    </w:rPr>
  </w:style>
  <w:style w:type="paragraph" w:styleId="PlainText">
    <w:name w:val="Plain Text"/>
    <w:basedOn w:val="Normal"/>
    <w:link w:val="PlainTextChar"/>
    <w:uiPriority w:val="99"/>
    <w:rsid w:val="00D45B80"/>
    <w:rPr>
      <w:rFonts w:ascii="Courier New" w:hAnsi="Courier New"/>
      <w:sz w:val="20"/>
      <w:szCs w:val="20"/>
      <w:lang w:val="en-GB"/>
    </w:rPr>
  </w:style>
  <w:style w:type="character" w:customStyle="1" w:styleId="PlainTextChar">
    <w:name w:val="Plain Text Char"/>
    <w:link w:val="PlainText"/>
    <w:uiPriority w:val="99"/>
    <w:locked/>
    <w:rsid w:val="00D574E9"/>
    <w:rPr>
      <w:rFonts w:ascii="Courier New" w:hAnsi="Courier New"/>
      <w:lang w:val="en-GB" w:eastAsia="en-US"/>
    </w:rPr>
  </w:style>
  <w:style w:type="paragraph" w:styleId="Header">
    <w:name w:val="header"/>
    <w:basedOn w:val="Normal"/>
    <w:link w:val="HeaderChar"/>
    <w:rsid w:val="00D45B80"/>
    <w:pPr>
      <w:tabs>
        <w:tab w:val="center" w:pos="4153"/>
        <w:tab w:val="right" w:pos="8306"/>
      </w:tabs>
    </w:pPr>
    <w:rPr>
      <w:szCs w:val="20"/>
      <w:lang w:val="hr-HR"/>
    </w:rPr>
  </w:style>
  <w:style w:type="character" w:customStyle="1" w:styleId="HeaderChar">
    <w:name w:val="Header Char"/>
    <w:basedOn w:val="DefaultParagraphFont"/>
    <w:link w:val="Header"/>
    <w:rsid w:val="0065127A"/>
    <w:rPr>
      <w:sz w:val="24"/>
      <w:lang w:val="hr-HR" w:eastAsia="en-US" w:bidi="ar-SA"/>
    </w:rPr>
  </w:style>
  <w:style w:type="paragraph" w:styleId="HTMLPreformatted">
    <w:name w:val="HTML Preformatted"/>
    <w:basedOn w:val="Normal"/>
    <w:link w:val="HTMLPreformattedChar"/>
    <w:uiPriority w:val="99"/>
    <w:rsid w:val="00C82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hr-HR" w:eastAsia="hr-HR"/>
    </w:rPr>
  </w:style>
  <w:style w:type="character" w:customStyle="1" w:styleId="HTMLPreformattedChar">
    <w:name w:val="HTML Preformatted Char"/>
    <w:link w:val="HTMLPreformatted"/>
    <w:uiPriority w:val="99"/>
    <w:rsid w:val="007B2AA1"/>
    <w:rPr>
      <w:rFonts w:ascii="Courier New" w:hAnsi="Courier New" w:cs="Courier New"/>
    </w:rPr>
  </w:style>
  <w:style w:type="paragraph" w:styleId="Footer">
    <w:name w:val="footer"/>
    <w:basedOn w:val="Normal"/>
    <w:link w:val="FooterChar"/>
    <w:uiPriority w:val="99"/>
    <w:rsid w:val="00C82309"/>
    <w:pPr>
      <w:tabs>
        <w:tab w:val="center" w:pos="4320"/>
        <w:tab w:val="right" w:pos="8640"/>
      </w:tabs>
    </w:pPr>
    <w:rPr>
      <w:lang w:val="hr-HR"/>
    </w:rPr>
  </w:style>
  <w:style w:type="character" w:customStyle="1" w:styleId="FooterChar">
    <w:name w:val="Footer Char"/>
    <w:basedOn w:val="DefaultParagraphFont"/>
    <w:link w:val="Footer"/>
    <w:uiPriority w:val="99"/>
    <w:locked/>
    <w:rsid w:val="006D1A66"/>
    <w:rPr>
      <w:sz w:val="24"/>
      <w:szCs w:val="24"/>
      <w:lang w:val="hr-HR" w:eastAsia="en-US" w:bidi="ar-SA"/>
    </w:rPr>
  </w:style>
  <w:style w:type="character" w:customStyle="1" w:styleId="ti">
    <w:name w:val="ti"/>
    <w:basedOn w:val="DefaultParagraphFont"/>
    <w:rsid w:val="00CC28B3"/>
  </w:style>
  <w:style w:type="character" w:customStyle="1" w:styleId="highlight">
    <w:name w:val="highlight"/>
    <w:basedOn w:val="DefaultParagraphFont"/>
    <w:rsid w:val="00CC28B3"/>
  </w:style>
  <w:style w:type="paragraph" w:customStyle="1" w:styleId="rprtbody1">
    <w:name w:val="rprtbody1"/>
    <w:basedOn w:val="Normal"/>
    <w:rsid w:val="009A6A43"/>
    <w:pPr>
      <w:spacing w:before="34" w:after="34"/>
    </w:pPr>
    <w:rPr>
      <w:sz w:val="28"/>
      <w:szCs w:val="28"/>
      <w:lang w:val="hr-HR" w:eastAsia="hr-HR"/>
    </w:rPr>
  </w:style>
  <w:style w:type="character" w:customStyle="1" w:styleId="jrnl">
    <w:name w:val="jrnl"/>
    <w:basedOn w:val="DefaultParagraphFont"/>
    <w:rsid w:val="009A6A43"/>
  </w:style>
  <w:style w:type="paragraph" w:customStyle="1" w:styleId="Title1">
    <w:name w:val="Title1"/>
    <w:basedOn w:val="Normal"/>
    <w:rsid w:val="009A6A43"/>
    <w:pPr>
      <w:spacing w:before="100" w:beforeAutospacing="1" w:after="100" w:afterAutospacing="1"/>
    </w:pPr>
    <w:rPr>
      <w:lang w:val="hr-HR" w:eastAsia="hr-HR"/>
    </w:rPr>
  </w:style>
  <w:style w:type="character" w:customStyle="1" w:styleId="src">
    <w:name w:val="src"/>
    <w:basedOn w:val="DefaultParagraphFont"/>
    <w:rsid w:val="009A6A43"/>
  </w:style>
  <w:style w:type="paragraph" w:customStyle="1" w:styleId="Achievement">
    <w:name w:val="Achievement"/>
    <w:basedOn w:val="BodyText"/>
    <w:rsid w:val="00681356"/>
    <w:pPr>
      <w:numPr>
        <w:numId w:val="1"/>
      </w:numPr>
      <w:spacing w:after="60" w:line="220" w:lineRule="atLeast"/>
      <w:jc w:val="both"/>
    </w:pPr>
    <w:rPr>
      <w:rFonts w:ascii="Arial" w:hAnsi="Arial"/>
      <w:b w:val="0"/>
      <w:bCs w:val="0"/>
      <w:spacing w:val="-5"/>
      <w:sz w:val="20"/>
      <w:szCs w:val="20"/>
      <w:lang w:val="en-AU" w:eastAsia="en-US"/>
    </w:rPr>
  </w:style>
  <w:style w:type="paragraph" w:customStyle="1" w:styleId="desc2">
    <w:name w:val="desc2"/>
    <w:basedOn w:val="Normal"/>
    <w:rsid w:val="00681356"/>
    <w:rPr>
      <w:sz w:val="26"/>
      <w:szCs w:val="26"/>
      <w:lang w:val="hr-HR" w:eastAsia="hr-HR"/>
    </w:rPr>
  </w:style>
  <w:style w:type="character" w:customStyle="1" w:styleId="volume">
    <w:name w:val="volume"/>
    <w:basedOn w:val="DefaultParagraphFont"/>
    <w:uiPriority w:val="99"/>
    <w:rsid w:val="00681356"/>
    <w:rPr>
      <w:rFonts w:cs="Times New Roman"/>
    </w:rPr>
  </w:style>
  <w:style w:type="character" w:customStyle="1" w:styleId="issue">
    <w:name w:val="issue"/>
    <w:basedOn w:val="DefaultParagraphFont"/>
    <w:uiPriority w:val="99"/>
    <w:rsid w:val="00681356"/>
    <w:rPr>
      <w:rFonts w:cs="Times New Roman"/>
    </w:rPr>
  </w:style>
  <w:style w:type="character" w:customStyle="1" w:styleId="pages">
    <w:name w:val="pages"/>
    <w:basedOn w:val="DefaultParagraphFont"/>
    <w:uiPriority w:val="99"/>
    <w:rsid w:val="00681356"/>
    <w:rPr>
      <w:rFonts w:cs="Times New Roman"/>
    </w:rPr>
  </w:style>
  <w:style w:type="paragraph" w:customStyle="1" w:styleId="title10">
    <w:name w:val="title1"/>
    <w:basedOn w:val="Normal"/>
    <w:rsid w:val="00681356"/>
    <w:rPr>
      <w:rFonts w:eastAsia="MS Mincho"/>
      <w:sz w:val="27"/>
      <w:szCs w:val="27"/>
      <w:lang w:val="hr-HR" w:eastAsia="ja-JP"/>
    </w:rPr>
  </w:style>
  <w:style w:type="character" w:customStyle="1" w:styleId="st">
    <w:name w:val="st"/>
    <w:basedOn w:val="DefaultParagraphFont"/>
    <w:rsid w:val="000158FE"/>
  </w:style>
  <w:style w:type="paragraph" w:styleId="BodyText3">
    <w:name w:val="Body Text 3"/>
    <w:basedOn w:val="Normal"/>
    <w:link w:val="BodyText3Char"/>
    <w:uiPriority w:val="99"/>
    <w:rsid w:val="00E24D44"/>
    <w:pPr>
      <w:spacing w:after="120"/>
    </w:pPr>
    <w:rPr>
      <w:sz w:val="16"/>
      <w:szCs w:val="16"/>
    </w:rPr>
  </w:style>
  <w:style w:type="character" w:customStyle="1" w:styleId="BodyText3Char">
    <w:name w:val="Body Text 3 Char"/>
    <w:basedOn w:val="DefaultParagraphFont"/>
    <w:link w:val="BodyText3"/>
    <w:uiPriority w:val="99"/>
    <w:locked/>
    <w:rsid w:val="006D1A66"/>
    <w:rPr>
      <w:sz w:val="16"/>
      <w:szCs w:val="16"/>
      <w:lang w:val="en-US" w:eastAsia="en-US" w:bidi="ar-SA"/>
    </w:rPr>
  </w:style>
  <w:style w:type="paragraph" w:customStyle="1" w:styleId="aux1">
    <w:name w:val="aux1"/>
    <w:basedOn w:val="Normal"/>
    <w:uiPriority w:val="99"/>
    <w:rsid w:val="00E24D44"/>
    <w:pPr>
      <w:spacing w:line="320" w:lineRule="atLeast"/>
    </w:pPr>
    <w:rPr>
      <w:lang w:val="hr-HR" w:eastAsia="hr-HR"/>
    </w:rPr>
  </w:style>
  <w:style w:type="character" w:customStyle="1" w:styleId="src1">
    <w:name w:val="src1"/>
    <w:basedOn w:val="DefaultParagraphFont"/>
    <w:rsid w:val="00E24D44"/>
    <w:rPr>
      <w:vanish w:val="0"/>
      <w:webHidden w:val="0"/>
      <w:specVanish w:val="0"/>
    </w:rPr>
  </w:style>
  <w:style w:type="character" w:customStyle="1" w:styleId="source">
    <w:name w:val="source"/>
    <w:basedOn w:val="DefaultParagraphFont"/>
    <w:rsid w:val="000C5139"/>
  </w:style>
  <w:style w:type="character" w:customStyle="1" w:styleId="citation">
    <w:name w:val="citation"/>
    <w:basedOn w:val="DefaultParagraphFont"/>
    <w:rsid w:val="000C5139"/>
  </w:style>
  <w:style w:type="character" w:customStyle="1" w:styleId="fieldvolume">
    <w:name w:val="field_volume"/>
    <w:basedOn w:val="DefaultParagraphFont"/>
    <w:rsid w:val="000C5139"/>
  </w:style>
  <w:style w:type="character" w:customStyle="1" w:styleId="fieldnumber">
    <w:name w:val="field_number"/>
    <w:basedOn w:val="DefaultParagraphFont"/>
    <w:rsid w:val="000C5139"/>
  </w:style>
  <w:style w:type="character" w:customStyle="1" w:styleId="fieldpagerange">
    <w:name w:val="field_pagerange"/>
    <w:basedOn w:val="DefaultParagraphFont"/>
    <w:rsid w:val="000C5139"/>
  </w:style>
  <w:style w:type="character" w:customStyle="1" w:styleId="hp">
    <w:name w:val="hp"/>
    <w:basedOn w:val="DefaultParagraphFont"/>
    <w:rsid w:val="000C5139"/>
  </w:style>
  <w:style w:type="paragraph" w:styleId="ListParagraph">
    <w:name w:val="List Paragraph"/>
    <w:basedOn w:val="Normal"/>
    <w:uiPriority w:val="99"/>
    <w:qFormat/>
    <w:rsid w:val="00C446EC"/>
    <w:pPr>
      <w:ind w:left="720"/>
    </w:pPr>
  </w:style>
  <w:style w:type="character" w:customStyle="1" w:styleId="apple-converted-space">
    <w:name w:val="apple-converted-space"/>
    <w:basedOn w:val="DefaultParagraphFont"/>
    <w:rsid w:val="00F40866"/>
  </w:style>
  <w:style w:type="paragraph" w:styleId="NoSpacing">
    <w:name w:val="No Spacing"/>
    <w:uiPriority w:val="1"/>
    <w:qFormat/>
    <w:rsid w:val="0065127A"/>
    <w:rPr>
      <w:sz w:val="24"/>
      <w:szCs w:val="24"/>
      <w:lang w:val="en-US" w:eastAsia="en-US"/>
    </w:rPr>
  </w:style>
  <w:style w:type="character" w:customStyle="1" w:styleId="journalname">
    <w:name w:val="journalname"/>
    <w:basedOn w:val="DefaultParagraphFont"/>
    <w:uiPriority w:val="99"/>
    <w:rsid w:val="0065127A"/>
  </w:style>
  <w:style w:type="character" w:styleId="Strong">
    <w:name w:val="Strong"/>
    <w:basedOn w:val="DefaultParagraphFont"/>
    <w:uiPriority w:val="99"/>
    <w:qFormat/>
    <w:rsid w:val="007E40C3"/>
    <w:rPr>
      <w:b/>
      <w:bCs/>
    </w:rPr>
  </w:style>
  <w:style w:type="paragraph" w:customStyle="1" w:styleId="Body">
    <w:name w:val="Body"/>
    <w:rsid w:val="007E40C3"/>
    <w:rPr>
      <w:rFonts w:ascii="Helvetica" w:eastAsia="ヒラギノ角ゴ Pro W3" w:hAnsi="Helvetica"/>
      <w:color w:val="000000"/>
      <w:sz w:val="24"/>
      <w:lang w:val="en-US"/>
    </w:rPr>
  </w:style>
  <w:style w:type="paragraph" w:customStyle="1" w:styleId="details1">
    <w:name w:val="details1"/>
    <w:basedOn w:val="Normal"/>
    <w:rsid w:val="00E3750C"/>
    <w:rPr>
      <w:sz w:val="22"/>
      <w:szCs w:val="22"/>
      <w:lang w:val="hr-HR" w:eastAsia="hr-HR"/>
    </w:rPr>
  </w:style>
  <w:style w:type="character" w:customStyle="1" w:styleId="componentheading">
    <w:name w:val="componentheading"/>
    <w:basedOn w:val="DefaultParagraphFont"/>
    <w:rsid w:val="001E2B2F"/>
  </w:style>
  <w:style w:type="paragraph" w:customStyle="1" w:styleId="TableContents">
    <w:name w:val="Table Contents"/>
    <w:basedOn w:val="Normal"/>
    <w:rsid w:val="00764F1F"/>
    <w:pPr>
      <w:widowControl w:val="0"/>
      <w:suppressLineNumbers/>
      <w:suppressAutoHyphens/>
    </w:pPr>
    <w:rPr>
      <w:rFonts w:eastAsia="Lucida Sans Unicode" w:cs="Mangal"/>
      <w:kern w:val="1"/>
      <w:lang w:val="hr-HR" w:eastAsia="hi-IN" w:bidi="hi-IN"/>
    </w:rPr>
  </w:style>
  <w:style w:type="paragraph" w:customStyle="1" w:styleId="Default">
    <w:name w:val="Default"/>
    <w:rsid w:val="00C45421"/>
    <w:pPr>
      <w:autoSpaceDE w:val="0"/>
      <w:autoSpaceDN w:val="0"/>
      <w:adjustRightInd w:val="0"/>
    </w:pPr>
    <w:rPr>
      <w:rFonts w:ascii="Arial" w:eastAsia="Calibri" w:hAnsi="Arial" w:cs="Arial"/>
      <w:color w:val="000000"/>
      <w:sz w:val="24"/>
      <w:szCs w:val="24"/>
    </w:rPr>
  </w:style>
  <w:style w:type="character" w:customStyle="1" w:styleId="longtext1">
    <w:name w:val="long_text1"/>
    <w:basedOn w:val="DefaultParagraphFont"/>
    <w:uiPriority w:val="99"/>
    <w:rsid w:val="00C45421"/>
    <w:rPr>
      <w:rFonts w:cs="Times New Roman"/>
      <w:sz w:val="20"/>
      <w:szCs w:val="20"/>
    </w:rPr>
  </w:style>
  <w:style w:type="character" w:customStyle="1" w:styleId="st1">
    <w:name w:val="st1"/>
    <w:basedOn w:val="DefaultParagraphFont"/>
    <w:rsid w:val="00E04223"/>
  </w:style>
  <w:style w:type="paragraph" w:styleId="NormalWeb">
    <w:name w:val="Normal (Web)"/>
    <w:basedOn w:val="Normal"/>
    <w:link w:val="NormalWebChar"/>
    <w:uiPriority w:val="99"/>
    <w:rsid w:val="002608AC"/>
    <w:pPr>
      <w:spacing w:before="100" w:beforeAutospacing="1" w:after="100" w:afterAutospacing="1"/>
    </w:pPr>
    <w:rPr>
      <w:lang w:val="hr-HR" w:eastAsia="hr-HR"/>
    </w:rPr>
  </w:style>
  <w:style w:type="character" w:customStyle="1" w:styleId="NormalWebChar">
    <w:name w:val="Normal (Web) Char"/>
    <w:basedOn w:val="DefaultParagraphFont"/>
    <w:link w:val="NormalWeb"/>
    <w:rsid w:val="002608AC"/>
    <w:rPr>
      <w:sz w:val="24"/>
      <w:szCs w:val="24"/>
      <w:lang w:val="hr-HR" w:eastAsia="hr-HR" w:bidi="ar-SA"/>
    </w:rPr>
  </w:style>
  <w:style w:type="paragraph" w:styleId="BodyTextIndent2">
    <w:name w:val="Body Text Indent 2"/>
    <w:aliases w:val="  uvlaka 2"/>
    <w:basedOn w:val="Normal"/>
    <w:link w:val="BodyTextIndent2Char"/>
    <w:rsid w:val="008928F9"/>
    <w:pPr>
      <w:spacing w:after="120" w:line="480" w:lineRule="auto"/>
      <w:ind w:left="283"/>
    </w:pPr>
  </w:style>
  <w:style w:type="character" w:customStyle="1" w:styleId="bibrecord-highlight-user">
    <w:name w:val="bibrecord-highlight-user"/>
    <w:basedOn w:val="DefaultParagraphFont"/>
    <w:rsid w:val="008928F9"/>
  </w:style>
  <w:style w:type="character" w:customStyle="1" w:styleId="titles-source">
    <w:name w:val="titles-source"/>
    <w:basedOn w:val="DefaultParagraphFont"/>
    <w:rsid w:val="00136AC6"/>
  </w:style>
  <w:style w:type="paragraph" w:customStyle="1" w:styleId="Aaoeeu">
    <w:name w:val="Aaoeeu"/>
    <w:rsid w:val="00570842"/>
    <w:pPr>
      <w:widowControl w:val="0"/>
    </w:pPr>
    <w:rPr>
      <w:lang w:val="en-US" w:eastAsia="ko-KR"/>
    </w:rPr>
  </w:style>
  <w:style w:type="paragraph" w:customStyle="1" w:styleId="Aeeaoaeaa1">
    <w:name w:val="A?eeaoae?aa 1"/>
    <w:basedOn w:val="Aaoeeu"/>
    <w:next w:val="Aaoeeu"/>
    <w:rsid w:val="00570842"/>
    <w:pPr>
      <w:keepNext/>
      <w:jc w:val="right"/>
    </w:pPr>
    <w:rPr>
      <w:b/>
      <w:bCs/>
    </w:rPr>
  </w:style>
  <w:style w:type="paragraph" w:customStyle="1" w:styleId="Eaoaeaa">
    <w:name w:val="Eaoae?aa"/>
    <w:basedOn w:val="Aaoeeu"/>
    <w:rsid w:val="00570842"/>
    <w:pPr>
      <w:tabs>
        <w:tab w:val="center" w:pos="4153"/>
        <w:tab w:val="right" w:pos="8306"/>
      </w:tabs>
    </w:pPr>
  </w:style>
  <w:style w:type="paragraph" w:customStyle="1" w:styleId="OiaeaeiYiio2">
    <w:name w:val="O?ia eaeiYiio 2"/>
    <w:basedOn w:val="Aaoeeu"/>
    <w:rsid w:val="00570842"/>
    <w:pPr>
      <w:jc w:val="right"/>
    </w:pPr>
    <w:rPr>
      <w:i/>
      <w:iCs/>
      <w:sz w:val="16"/>
      <w:szCs w:val="16"/>
    </w:rPr>
  </w:style>
  <w:style w:type="character" w:customStyle="1" w:styleId="textbold">
    <w:name w:val="text_bold"/>
    <w:basedOn w:val="DefaultParagraphFont"/>
    <w:rsid w:val="00570842"/>
  </w:style>
  <w:style w:type="paragraph" w:styleId="Title">
    <w:name w:val="Title"/>
    <w:basedOn w:val="Normal"/>
    <w:link w:val="TitleChar"/>
    <w:qFormat/>
    <w:rsid w:val="00570842"/>
    <w:pPr>
      <w:jc w:val="center"/>
    </w:pPr>
    <w:rPr>
      <w:b/>
      <w:szCs w:val="20"/>
      <w:lang w:val="hr-HR" w:eastAsia="hr-HR"/>
    </w:rPr>
  </w:style>
  <w:style w:type="character" w:customStyle="1" w:styleId="TitleChar">
    <w:name w:val="Title Char"/>
    <w:basedOn w:val="DefaultParagraphFont"/>
    <w:link w:val="Title"/>
    <w:rsid w:val="00084FAA"/>
    <w:rPr>
      <w:b/>
      <w:sz w:val="24"/>
    </w:rPr>
  </w:style>
  <w:style w:type="character" w:customStyle="1" w:styleId="maintitle">
    <w:name w:val="maintitle"/>
    <w:basedOn w:val="DefaultParagraphFont"/>
    <w:rsid w:val="00060255"/>
  </w:style>
  <w:style w:type="paragraph" w:customStyle="1" w:styleId="StandardJustifPar">
    <w:name w:val="Standard Justif. Par"/>
    <w:rsid w:val="00820C69"/>
    <w:pPr>
      <w:spacing w:before="240" w:line="480" w:lineRule="exact"/>
      <w:ind w:firstLine="573"/>
      <w:jc w:val="both"/>
    </w:pPr>
    <w:rPr>
      <w:rFonts w:ascii="Courier" w:hAnsi="Courier"/>
      <w:sz w:val="24"/>
      <w:lang w:val="en-GB" w:eastAsia="en-US"/>
    </w:rPr>
  </w:style>
  <w:style w:type="paragraph" w:styleId="EndnoteText">
    <w:name w:val="endnote text"/>
    <w:basedOn w:val="Normal"/>
    <w:link w:val="EndnoteTextChar"/>
    <w:rsid w:val="002B5A4A"/>
    <w:rPr>
      <w:rFonts w:ascii="Calibri" w:eastAsia="Calibri" w:hAnsi="Calibri"/>
      <w:sz w:val="20"/>
      <w:szCs w:val="20"/>
      <w:lang w:val="hr-HR"/>
    </w:rPr>
  </w:style>
  <w:style w:type="character" w:customStyle="1" w:styleId="EndnoteTextChar">
    <w:name w:val="Endnote Text Char"/>
    <w:basedOn w:val="DefaultParagraphFont"/>
    <w:link w:val="EndnoteText"/>
    <w:rsid w:val="002B5A4A"/>
    <w:rPr>
      <w:rFonts w:ascii="Calibri" w:eastAsia="Calibri" w:hAnsi="Calibri"/>
      <w:lang w:val="hr-HR" w:eastAsia="en-US" w:bidi="ar-SA"/>
    </w:rPr>
  </w:style>
  <w:style w:type="character" w:styleId="EndnoteReference">
    <w:name w:val="endnote reference"/>
    <w:basedOn w:val="DefaultParagraphFont"/>
    <w:rsid w:val="002B5A4A"/>
    <w:rPr>
      <w:rFonts w:cs="Times New Roman"/>
      <w:vertAlign w:val="superscript"/>
    </w:rPr>
  </w:style>
  <w:style w:type="character" w:styleId="Emphasis">
    <w:name w:val="Emphasis"/>
    <w:basedOn w:val="DefaultParagraphFont"/>
    <w:uiPriority w:val="99"/>
    <w:qFormat/>
    <w:rsid w:val="002B5A4A"/>
    <w:rPr>
      <w:rFonts w:cs="Times New Roman"/>
      <w:i/>
      <w:iCs/>
    </w:rPr>
  </w:style>
  <w:style w:type="paragraph" w:styleId="Bibliography">
    <w:name w:val="Bibliography"/>
    <w:basedOn w:val="Normal"/>
    <w:next w:val="Normal"/>
    <w:rsid w:val="002B5A4A"/>
    <w:pPr>
      <w:spacing w:after="200" w:line="276" w:lineRule="auto"/>
    </w:pPr>
    <w:rPr>
      <w:rFonts w:ascii="Calibri" w:eastAsia="Calibri" w:hAnsi="Calibri"/>
      <w:sz w:val="22"/>
      <w:szCs w:val="22"/>
      <w:lang w:val="hr-HR"/>
    </w:rPr>
  </w:style>
  <w:style w:type="character" w:customStyle="1" w:styleId="fn">
    <w:name w:val="fn"/>
    <w:basedOn w:val="DefaultParagraphFont"/>
    <w:rsid w:val="00EC69A2"/>
  </w:style>
  <w:style w:type="character" w:customStyle="1" w:styleId="Subtitle1">
    <w:name w:val="Subtitle1"/>
    <w:basedOn w:val="DefaultParagraphFont"/>
    <w:rsid w:val="00EC69A2"/>
  </w:style>
  <w:style w:type="character" w:customStyle="1" w:styleId="slug-ahead-of-print-date">
    <w:name w:val="slug-ahead-of-print-date"/>
    <w:basedOn w:val="DefaultParagraphFont"/>
    <w:rsid w:val="00EC69A2"/>
  </w:style>
  <w:style w:type="character" w:customStyle="1" w:styleId="citation-abbreviation">
    <w:name w:val="citation-abbreviation"/>
    <w:basedOn w:val="DefaultParagraphFont"/>
    <w:rsid w:val="00EC69A2"/>
  </w:style>
  <w:style w:type="character" w:customStyle="1" w:styleId="citation-publication-date">
    <w:name w:val="citation-publication-date"/>
    <w:basedOn w:val="DefaultParagraphFont"/>
    <w:rsid w:val="00EC69A2"/>
  </w:style>
  <w:style w:type="character" w:customStyle="1" w:styleId="citation-volume">
    <w:name w:val="citation-volume"/>
    <w:basedOn w:val="DefaultParagraphFont"/>
    <w:rsid w:val="00EC69A2"/>
  </w:style>
  <w:style w:type="character" w:customStyle="1" w:styleId="citation-issue">
    <w:name w:val="citation-issue"/>
    <w:basedOn w:val="DefaultParagraphFont"/>
    <w:rsid w:val="00EC69A2"/>
  </w:style>
  <w:style w:type="character" w:customStyle="1" w:styleId="citation-flpages">
    <w:name w:val="citation-flpages"/>
    <w:basedOn w:val="DefaultParagraphFont"/>
    <w:rsid w:val="00EC69A2"/>
  </w:style>
  <w:style w:type="character" w:customStyle="1" w:styleId="label2">
    <w:name w:val="label2"/>
    <w:basedOn w:val="DefaultParagraphFont"/>
    <w:rsid w:val="00EF3BA1"/>
  </w:style>
  <w:style w:type="character" w:customStyle="1" w:styleId="databold1">
    <w:name w:val="data_bold1"/>
    <w:basedOn w:val="DefaultParagraphFont"/>
    <w:rsid w:val="00EF3BA1"/>
    <w:rPr>
      <w:b/>
      <w:bCs/>
    </w:rPr>
  </w:style>
  <w:style w:type="character" w:customStyle="1" w:styleId="hithilite3">
    <w:name w:val="hithilite3"/>
    <w:basedOn w:val="DefaultParagraphFont"/>
    <w:rsid w:val="00EF3BA1"/>
    <w:rPr>
      <w:shd w:val="clear" w:color="auto" w:fill="FFFF66"/>
    </w:rPr>
  </w:style>
  <w:style w:type="table" w:styleId="TableGrid">
    <w:name w:val="Table Grid"/>
    <w:basedOn w:val="TableNormal"/>
    <w:uiPriority w:val="59"/>
    <w:rsid w:val="006D1A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1">
    <w:name w:val="Title1"/>
    <w:basedOn w:val="Normal"/>
    <w:rsid w:val="006D1A66"/>
    <w:pPr>
      <w:spacing w:before="100" w:beforeAutospacing="1" w:after="100" w:afterAutospacing="1"/>
    </w:pPr>
    <w:rPr>
      <w:lang w:val="hr-HR" w:eastAsia="hr-HR"/>
    </w:rPr>
  </w:style>
  <w:style w:type="paragraph" w:customStyle="1" w:styleId="desc">
    <w:name w:val="desc"/>
    <w:basedOn w:val="Normal"/>
    <w:uiPriority w:val="99"/>
    <w:rsid w:val="006D1A66"/>
    <w:pPr>
      <w:spacing w:before="100" w:beforeAutospacing="1" w:after="100" w:afterAutospacing="1"/>
    </w:pPr>
    <w:rPr>
      <w:lang w:val="hr-HR" w:eastAsia="hr-HR"/>
    </w:rPr>
  </w:style>
  <w:style w:type="paragraph" w:customStyle="1" w:styleId="authors">
    <w:name w:val="authors"/>
    <w:basedOn w:val="Normal"/>
    <w:uiPriority w:val="99"/>
    <w:rsid w:val="006D1A66"/>
    <w:pPr>
      <w:spacing w:before="100" w:beforeAutospacing="1" w:after="100" w:afterAutospacing="1"/>
    </w:pPr>
    <w:rPr>
      <w:lang w:val="hr-HR" w:eastAsia="hr-HR"/>
    </w:rPr>
  </w:style>
  <w:style w:type="paragraph" w:customStyle="1" w:styleId="DefinitionList">
    <w:name w:val="Definition List"/>
    <w:basedOn w:val="Normal"/>
    <w:next w:val="Normal"/>
    <w:rsid w:val="006D1A66"/>
    <w:pPr>
      <w:widowControl w:val="0"/>
      <w:adjustRightInd w:val="0"/>
      <w:snapToGrid w:val="0"/>
      <w:spacing w:line="360" w:lineRule="atLeast"/>
      <w:ind w:left="360"/>
      <w:jc w:val="both"/>
      <w:textAlignment w:val="baseline"/>
    </w:pPr>
    <w:rPr>
      <w:szCs w:val="20"/>
      <w:lang w:val="hr-HR" w:eastAsia="hr-HR"/>
    </w:rPr>
  </w:style>
  <w:style w:type="character" w:customStyle="1" w:styleId="Underline">
    <w:name w:val="Underline"/>
    <w:rsid w:val="006D1A66"/>
    <w:rPr>
      <w:u w:val="single"/>
    </w:rPr>
  </w:style>
  <w:style w:type="paragraph" w:customStyle="1" w:styleId="FreeForm">
    <w:name w:val="Free Form"/>
    <w:autoRedefine/>
    <w:rsid w:val="006D1A66"/>
    <w:pPr>
      <w:spacing w:after="200" w:line="276" w:lineRule="auto"/>
    </w:pPr>
    <w:rPr>
      <w:rFonts w:ascii="Calibri" w:hAnsi="Calibri"/>
      <w:color w:val="000000"/>
      <w:sz w:val="22"/>
    </w:rPr>
  </w:style>
  <w:style w:type="paragraph" w:customStyle="1" w:styleId="doktorat-bodytext">
    <w:name w:val="doktorat - body text"/>
    <w:basedOn w:val="NormalWeb"/>
    <w:link w:val="doktorat-bodytextCharChar"/>
    <w:uiPriority w:val="99"/>
    <w:rsid w:val="006D1A66"/>
    <w:pPr>
      <w:kinsoku w:val="0"/>
      <w:overflowPunct w:val="0"/>
      <w:autoSpaceDE w:val="0"/>
      <w:autoSpaceDN w:val="0"/>
      <w:spacing w:before="240" w:beforeAutospacing="0" w:after="240" w:afterAutospacing="0" w:line="360" w:lineRule="auto"/>
      <w:ind w:firstLine="839"/>
    </w:pPr>
  </w:style>
  <w:style w:type="character" w:customStyle="1" w:styleId="doktorat-bodytextCharChar">
    <w:name w:val="doktorat - body text Char Char"/>
    <w:basedOn w:val="DefaultParagraphFont"/>
    <w:link w:val="doktorat-bodytext"/>
    <w:uiPriority w:val="99"/>
    <w:locked/>
    <w:rsid w:val="006D1A66"/>
    <w:rPr>
      <w:sz w:val="24"/>
      <w:szCs w:val="24"/>
      <w:lang w:val="hr-HR" w:eastAsia="hr-HR" w:bidi="ar-SA"/>
    </w:rPr>
  </w:style>
  <w:style w:type="character" w:customStyle="1" w:styleId="apple-style-span">
    <w:name w:val="apple-style-span"/>
    <w:uiPriority w:val="99"/>
    <w:rsid w:val="006D1A66"/>
  </w:style>
  <w:style w:type="paragraph" w:customStyle="1" w:styleId="source1">
    <w:name w:val="source1"/>
    <w:basedOn w:val="Normal"/>
    <w:rsid w:val="006D1A66"/>
    <w:pPr>
      <w:spacing w:before="120" w:line="240" w:lineRule="atLeast"/>
      <w:ind w:left="825"/>
    </w:pPr>
    <w:rPr>
      <w:sz w:val="18"/>
      <w:szCs w:val="18"/>
    </w:rPr>
  </w:style>
  <w:style w:type="character" w:customStyle="1" w:styleId="go">
    <w:name w:val="go"/>
    <w:basedOn w:val="DefaultParagraphFont"/>
    <w:rsid w:val="006D1A66"/>
    <w:rPr>
      <w:rFonts w:cs="Times New Roman"/>
    </w:rPr>
  </w:style>
  <w:style w:type="character" w:customStyle="1" w:styleId="txt">
    <w:name w:val="txt"/>
    <w:basedOn w:val="DefaultParagraphFont"/>
    <w:uiPriority w:val="99"/>
    <w:rsid w:val="006D1A66"/>
    <w:rPr>
      <w:rFonts w:cs="Times New Roman"/>
    </w:rPr>
  </w:style>
  <w:style w:type="paragraph" w:customStyle="1" w:styleId="branimir">
    <w:name w:val="branimir"/>
    <w:basedOn w:val="Normal"/>
    <w:uiPriority w:val="99"/>
    <w:rsid w:val="006D1A66"/>
    <w:pPr>
      <w:keepNext/>
      <w:spacing w:line="360" w:lineRule="auto"/>
      <w:ind w:right="720" w:firstLine="720"/>
    </w:pPr>
    <w:rPr>
      <w:rFonts w:ascii="HRTimes" w:hAnsi="HRTimes"/>
      <w:sz w:val="20"/>
      <w:szCs w:val="20"/>
    </w:rPr>
  </w:style>
  <w:style w:type="character" w:customStyle="1" w:styleId="Heading2Char1">
    <w:name w:val="Heading 2 Char1"/>
    <w:locked/>
    <w:rsid w:val="004B70C0"/>
    <w:rPr>
      <w:rFonts w:ascii="Arial" w:hAnsi="Arial" w:cs="Arial"/>
      <w:b/>
      <w:bCs/>
      <w:i/>
      <w:iCs/>
      <w:sz w:val="24"/>
      <w:szCs w:val="24"/>
      <w:lang w:val="en-GB" w:eastAsia="en-US" w:bidi="ar-SA"/>
    </w:rPr>
  </w:style>
  <w:style w:type="character" w:customStyle="1" w:styleId="a-color-state">
    <w:name w:val="a-color-state"/>
    <w:basedOn w:val="DefaultParagraphFont"/>
    <w:rsid w:val="007B2AA1"/>
  </w:style>
  <w:style w:type="character" w:styleId="HTMLCite">
    <w:name w:val="HTML Cite"/>
    <w:basedOn w:val="DefaultParagraphFont"/>
    <w:uiPriority w:val="99"/>
    <w:unhideWhenUsed/>
    <w:rsid w:val="009C4E3A"/>
    <w:rPr>
      <w:i/>
      <w:iCs/>
    </w:rPr>
  </w:style>
  <w:style w:type="character" w:customStyle="1" w:styleId="cit-auth2">
    <w:name w:val="cit-auth2"/>
    <w:basedOn w:val="DefaultParagraphFont"/>
    <w:rsid w:val="009C4E3A"/>
  </w:style>
  <w:style w:type="character" w:customStyle="1" w:styleId="cit-print-date2">
    <w:name w:val="cit-print-date2"/>
    <w:basedOn w:val="DefaultParagraphFont"/>
    <w:rsid w:val="009C4E3A"/>
  </w:style>
  <w:style w:type="character" w:customStyle="1" w:styleId="cit-vol2">
    <w:name w:val="cit-vol2"/>
    <w:basedOn w:val="DefaultParagraphFont"/>
    <w:rsid w:val="009C4E3A"/>
  </w:style>
  <w:style w:type="character" w:customStyle="1" w:styleId="cit-sep2">
    <w:name w:val="cit-sep2"/>
    <w:basedOn w:val="DefaultParagraphFont"/>
    <w:rsid w:val="009C4E3A"/>
  </w:style>
  <w:style w:type="character" w:customStyle="1" w:styleId="cit-first-page">
    <w:name w:val="cit-first-page"/>
    <w:basedOn w:val="DefaultParagraphFont"/>
    <w:rsid w:val="009C4E3A"/>
  </w:style>
  <w:style w:type="character" w:customStyle="1" w:styleId="cit-last-page2">
    <w:name w:val="cit-last-page2"/>
    <w:basedOn w:val="DefaultParagraphFont"/>
    <w:rsid w:val="009C4E3A"/>
  </w:style>
  <w:style w:type="character" w:customStyle="1" w:styleId="cit-doi3">
    <w:name w:val="cit-doi3"/>
    <w:basedOn w:val="DefaultParagraphFont"/>
    <w:rsid w:val="009C4E3A"/>
  </w:style>
  <w:style w:type="character" w:customStyle="1" w:styleId="highlight2">
    <w:name w:val="highlight2"/>
    <w:basedOn w:val="DefaultParagraphFont"/>
    <w:rsid w:val="009C4E3A"/>
  </w:style>
  <w:style w:type="paragraph" w:customStyle="1" w:styleId="byline">
    <w:name w:val="byline"/>
    <w:basedOn w:val="Normal"/>
    <w:rsid w:val="0088098D"/>
    <w:pPr>
      <w:spacing w:after="150"/>
      <w:ind w:left="150" w:right="150"/>
    </w:pPr>
    <w:rPr>
      <w:color w:val="777777"/>
      <w:lang w:val="hr-HR" w:eastAsia="hr-HR"/>
    </w:rPr>
  </w:style>
  <w:style w:type="character" w:customStyle="1" w:styleId="Heading1Char1">
    <w:name w:val="Heading 1 Char1"/>
    <w:locked/>
    <w:rsid w:val="00084FAA"/>
    <w:rPr>
      <w:rFonts w:ascii="Arial Narrow" w:eastAsia="Times New Roman" w:hAnsi="Arial Narrow" w:cs="Arial"/>
      <w:szCs w:val="20"/>
      <w:lang w:val="hr-HR"/>
    </w:rPr>
  </w:style>
  <w:style w:type="character" w:customStyle="1" w:styleId="addmd">
    <w:name w:val="addmd"/>
    <w:basedOn w:val="DefaultParagraphFont"/>
    <w:rsid w:val="0037200B"/>
  </w:style>
  <w:style w:type="paragraph" w:customStyle="1" w:styleId="CVNormal">
    <w:name w:val="CV Normal"/>
    <w:basedOn w:val="Normal"/>
    <w:rsid w:val="00D574E9"/>
    <w:pPr>
      <w:suppressAutoHyphens/>
      <w:ind w:left="113" w:right="113"/>
    </w:pPr>
    <w:rPr>
      <w:rFonts w:ascii="Arial Narrow" w:hAnsi="Arial Narrow"/>
      <w:sz w:val="20"/>
      <w:szCs w:val="20"/>
      <w:lang w:val="pt-PT" w:eastAsia="ar-SA"/>
    </w:rPr>
  </w:style>
  <w:style w:type="paragraph" w:customStyle="1" w:styleId="Bezproreda1">
    <w:name w:val="Bez proreda1"/>
    <w:uiPriority w:val="99"/>
    <w:rsid w:val="00D574E9"/>
    <w:rPr>
      <w:sz w:val="24"/>
      <w:szCs w:val="24"/>
      <w:lang w:val="en-US" w:eastAsia="en-US"/>
    </w:rPr>
  </w:style>
  <w:style w:type="paragraph" w:customStyle="1" w:styleId="Title2">
    <w:name w:val="Title2"/>
    <w:basedOn w:val="Normal"/>
    <w:uiPriority w:val="99"/>
    <w:rsid w:val="00392716"/>
    <w:pPr>
      <w:spacing w:before="100" w:beforeAutospacing="1" w:after="100" w:afterAutospacing="1"/>
    </w:pPr>
    <w:rPr>
      <w:lang w:val="en-GB" w:eastAsia="en-GB"/>
    </w:rPr>
  </w:style>
  <w:style w:type="character" w:customStyle="1" w:styleId="yiv5246151236">
    <w:name w:val="yiv5246151236"/>
    <w:rsid w:val="007F5BA2"/>
  </w:style>
  <w:style w:type="character" w:customStyle="1" w:styleId="BodyTextIndent2Char">
    <w:name w:val="Body Text Indent 2 Char"/>
    <w:aliases w:val="  uvlaka 2 Char"/>
    <w:basedOn w:val="DefaultParagraphFont"/>
    <w:link w:val="BodyTextIndent2"/>
    <w:rsid w:val="00872106"/>
    <w:rPr>
      <w:sz w:val="24"/>
      <w:szCs w:val="24"/>
      <w:lang w:val="en-US" w:eastAsia="en-US"/>
    </w:rPr>
  </w:style>
  <w:style w:type="paragraph" w:customStyle="1" w:styleId="details">
    <w:name w:val="details"/>
    <w:basedOn w:val="Normal"/>
    <w:uiPriority w:val="99"/>
    <w:rsid w:val="00806BC7"/>
    <w:pPr>
      <w:spacing w:before="100" w:beforeAutospacing="1" w:after="100" w:afterAutospacing="1"/>
    </w:pPr>
    <w:rPr>
      <w:lang w:val="hr-HR" w:eastAsia="hr-HR"/>
    </w:rPr>
  </w:style>
  <w:style w:type="character" w:customStyle="1" w:styleId="kurziv1">
    <w:name w:val="kurziv1"/>
    <w:rsid w:val="00806BC7"/>
    <w:rPr>
      <w:i/>
      <w:iCs/>
    </w:rPr>
  </w:style>
  <w:style w:type="character" w:customStyle="1" w:styleId="bumpedfont15">
    <w:name w:val="bumpedfont15"/>
    <w:basedOn w:val="DefaultParagraphFont"/>
    <w:uiPriority w:val="99"/>
    <w:rsid w:val="002938F1"/>
    <w:rPr>
      <w:rFonts w:cs="Times New Roman"/>
    </w:rPr>
  </w:style>
  <w:style w:type="paragraph" w:styleId="Subtitle">
    <w:name w:val="Subtitle"/>
    <w:basedOn w:val="Normal"/>
    <w:next w:val="BodyText"/>
    <w:link w:val="SubtitleChar"/>
    <w:qFormat/>
    <w:rsid w:val="002938F1"/>
    <w:pPr>
      <w:keepNext/>
      <w:widowControl w:val="0"/>
      <w:suppressAutoHyphens/>
      <w:spacing w:before="240" w:after="120"/>
      <w:jc w:val="center"/>
    </w:pPr>
    <w:rPr>
      <w:rFonts w:ascii="Arial" w:eastAsia="Lucida Sans Unicode" w:hAnsi="Arial" w:cs="Lucida Sans Unicode"/>
      <w:i/>
      <w:iCs/>
      <w:sz w:val="28"/>
      <w:szCs w:val="28"/>
    </w:rPr>
  </w:style>
  <w:style w:type="character" w:customStyle="1" w:styleId="SubtitleChar">
    <w:name w:val="Subtitle Char"/>
    <w:basedOn w:val="DefaultParagraphFont"/>
    <w:link w:val="Subtitle"/>
    <w:rsid w:val="002938F1"/>
    <w:rPr>
      <w:rFonts w:ascii="Arial" w:eastAsia="Lucida Sans Unicode" w:hAnsi="Arial" w:cs="Lucida Sans Unicode"/>
      <w:i/>
      <w:iCs/>
      <w:sz w:val="28"/>
      <w:szCs w:val="28"/>
      <w:lang w:val="en-US" w:eastAsia="en-US"/>
    </w:rPr>
  </w:style>
  <w:style w:type="paragraph" w:customStyle="1" w:styleId="Bezproreda">
    <w:name w:val="Bez proreda"/>
    <w:uiPriority w:val="1"/>
    <w:qFormat/>
    <w:rsid w:val="00F26569"/>
    <w:pPr>
      <w:jc w:val="both"/>
    </w:pPr>
    <w:rPr>
      <w:rFonts w:ascii="Arial" w:eastAsia="Calibri" w:hAnsi="Arial" w:cs="Arial"/>
      <w:sz w:val="22"/>
      <w:szCs w:val="22"/>
      <w:lang w:val="en-GB" w:eastAsia="en-US"/>
    </w:rPr>
  </w:style>
  <w:style w:type="paragraph" w:customStyle="1" w:styleId="NormalUsuallyused">
    <w:name w:val="Normal.Usually used"/>
    <w:rsid w:val="00F26569"/>
    <w:pPr>
      <w:widowControl w:val="0"/>
      <w:spacing w:before="120" w:line="360" w:lineRule="auto"/>
      <w:jc w:val="both"/>
    </w:pPr>
    <w:rPr>
      <w:rFonts w:eastAsia="Calibri"/>
      <w:sz w:val="24"/>
      <w:lang w:val="en-US" w:eastAsia="en-US"/>
    </w:rPr>
  </w:style>
  <w:style w:type="character" w:customStyle="1" w:styleId="src2">
    <w:name w:val="src2"/>
    <w:basedOn w:val="DefaultParagraphFont"/>
    <w:uiPriority w:val="99"/>
    <w:rsid w:val="00F26569"/>
    <w:rPr>
      <w:rFonts w:ascii="Helvetica" w:hAnsi="Helvetica" w:cs="Helvetica"/>
      <w:sz w:val="29"/>
      <w:szCs w:val="29"/>
      <w:shd w:val="clear" w:color="auto" w:fill="FFFFFF"/>
    </w:rPr>
  </w:style>
  <w:style w:type="paragraph" w:customStyle="1" w:styleId="smalllinkauthorlinksvdonotlinkpaddingb5displaynone">
    <w:name w:val="smalllink authorlink svdonotlink paddingb5 displaynone"/>
    <w:basedOn w:val="Normal"/>
    <w:uiPriority w:val="99"/>
    <w:rsid w:val="00F26569"/>
    <w:rPr>
      <w:rFonts w:eastAsia="Calibri"/>
      <w:lang w:val="hr-HR" w:eastAsia="hr-HR"/>
    </w:rPr>
  </w:style>
  <w:style w:type="character" w:customStyle="1" w:styleId="scopustermhighlight1">
    <w:name w:val="scopustermhighlight1"/>
    <w:basedOn w:val="DefaultParagraphFont"/>
    <w:uiPriority w:val="99"/>
    <w:rsid w:val="00F26569"/>
    <w:rPr>
      <w:rFonts w:cs="Times New Roman"/>
      <w:b/>
      <w:bCs/>
    </w:rPr>
  </w:style>
  <w:style w:type="paragraph" w:customStyle="1" w:styleId="Textbody">
    <w:name w:val="Text body"/>
    <w:basedOn w:val="Normal"/>
    <w:rsid w:val="00F26569"/>
    <w:pPr>
      <w:widowControl w:val="0"/>
      <w:suppressAutoHyphens/>
      <w:autoSpaceDN w:val="0"/>
      <w:textAlignment w:val="baseline"/>
    </w:pPr>
    <w:rPr>
      <w:rFonts w:ascii="Arial" w:eastAsia="SimSun" w:hAnsi="Arial" w:cs="Mangal"/>
      <w:color w:val="3F3A38"/>
      <w:spacing w:val="-6"/>
      <w:kern w:val="3"/>
      <w:sz w:val="16"/>
      <w:lang w:val="hr-HR" w:eastAsia="zh-CN" w:bidi="hi-IN"/>
    </w:rPr>
  </w:style>
  <w:style w:type="character" w:customStyle="1" w:styleId="e3o8r">
    <w:name w:val="e3o8r"/>
    <w:basedOn w:val="DefaultParagraphFont"/>
    <w:rsid w:val="00F26569"/>
  </w:style>
  <w:style w:type="paragraph" w:customStyle="1" w:styleId="ECVOrganisationDetails">
    <w:name w:val="_ECV_OrganisationDetails"/>
    <w:basedOn w:val="Normal"/>
    <w:rsid w:val="00F26569"/>
    <w:pPr>
      <w:widowControl w:val="0"/>
      <w:suppressLineNumbers/>
      <w:suppressAutoHyphens/>
      <w:autoSpaceDE w:val="0"/>
      <w:spacing w:before="57" w:after="85" w:line="100" w:lineRule="atLeast"/>
    </w:pPr>
    <w:rPr>
      <w:rFonts w:ascii="Arial" w:eastAsia="ArialMT" w:hAnsi="Arial" w:cs="ArialMT"/>
      <w:color w:val="3F3A38"/>
      <w:spacing w:val="-6"/>
      <w:kern w:val="1"/>
      <w:sz w:val="18"/>
      <w:szCs w:val="18"/>
      <w:lang w:val="en-GB" w:eastAsia="zh-CN" w:bidi="hi-IN"/>
    </w:rPr>
  </w:style>
  <w:style w:type="paragraph" w:customStyle="1" w:styleId="ECVSectionDetails">
    <w:name w:val="_ECV_SectionDetails"/>
    <w:basedOn w:val="Normal"/>
    <w:rsid w:val="00F26569"/>
    <w:pPr>
      <w:widowControl w:val="0"/>
      <w:suppressLineNumbers/>
      <w:suppressAutoHyphens/>
      <w:autoSpaceDE w:val="0"/>
      <w:spacing w:before="28" w:line="100" w:lineRule="atLeast"/>
    </w:pPr>
    <w:rPr>
      <w:rFonts w:ascii="Arial" w:eastAsia="SimSun" w:hAnsi="Arial" w:cs="Mangal"/>
      <w:color w:val="3F3A38"/>
      <w:spacing w:val="-6"/>
      <w:kern w:val="1"/>
      <w:sz w:val="18"/>
      <w:lang w:val="en-GB" w:eastAsia="zh-CN" w:bidi="hi-IN"/>
    </w:rPr>
  </w:style>
  <w:style w:type="character" w:styleId="FollowedHyperlink">
    <w:name w:val="FollowedHyperlink"/>
    <w:basedOn w:val="DefaultParagraphFont"/>
    <w:rsid w:val="00D769F7"/>
    <w:rPr>
      <w:color w:val="800080" w:themeColor="followedHyperlink"/>
      <w:u w:val="single"/>
    </w:rPr>
  </w:style>
  <w:style w:type="paragraph" w:customStyle="1" w:styleId="CcList">
    <w:name w:val="Cc List"/>
    <w:basedOn w:val="Normal"/>
    <w:rsid w:val="00334715"/>
    <w:pPr>
      <w:keepLines/>
      <w:spacing w:line="240" w:lineRule="atLeast"/>
      <w:ind w:left="360" w:hanging="360"/>
      <w:jc w:val="both"/>
    </w:pPr>
    <w:rPr>
      <w:rFonts w:ascii="Garamond" w:hAnsi="Garamond"/>
      <w:kern w:val="18"/>
      <w:sz w:val="20"/>
      <w:szCs w:val="20"/>
      <w:lang w:eastAsia="hr-HR"/>
    </w:rPr>
  </w:style>
  <w:style w:type="character" w:customStyle="1" w:styleId="txtdisabled1">
    <w:name w:val="txtdisabled1"/>
    <w:basedOn w:val="DefaultParagraphFont"/>
    <w:rsid w:val="00334715"/>
    <w:rPr>
      <w:b/>
      <w:b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Body Text 2" w:uiPriority="99"/>
    <w:lsdException w:name="Body Text 3" w:uiPriority="99"/>
    <w:lsdException w:name="Strong" w:uiPriority="99" w:qFormat="1"/>
    <w:lsdException w:name="Emphasis" w:uiPriority="99" w:qFormat="1"/>
    <w:lsdException w:name="Plain Text" w:uiPriority="99"/>
    <w:lsdException w:name="Normal (Web)" w:uiPriority="99"/>
    <w:lsdException w:name="HTML Cite"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atentStyles>
  <w:style w:type="paragraph" w:default="1" w:styleId="Normal">
    <w:name w:val="Normal"/>
    <w:qFormat/>
    <w:rsid w:val="00D939DF"/>
    <w:rPr>
      <w:sz w:val="24"/>
      <w:szCs w:val="24"/>
      <w:lang w:val="en-US" w:eastAsia="en-US"/>
    </w:rPr>
  </w:style>
  <w:style w:type="paragraph" w:styleId="Heading1">
    <w:name w:val="heading 1"/>
    <w:basedOn w:val="Normal"/>
    <w:next w:val="Normal"/>
    <w:link w:val="Heading1Char"/>
    <w:qFormat/>
    <w:rsid w:val="00D939DF"/>
    <w:pPr>
      <w:keepNext/>
      <w:outlineLvl w:val="0"/>
    </w:pPr>
    <w:rPr>
      <w:rFonts w:ascii="Arial Narrow" w:hAnsi="Arial Narrow" w:cs="Arial"/>
      <w:szCs w:val="20"/>
      <w:lang w:val="hr-HR"/>
    </w:rPr>
  </w:style>
  <w:style w:type="paragraph" w:styleId="Heading2">
    <w:name w:val="heading 2"/>
    <w:basedOn w:val="Normal"/>
    <w:next w:val="Normal"/>
    <w:link w:val="Heading2Char"/>
    <w:qFormat/>
    <w:rsid w:val="00D939DF"/>
    <w:pPr>
      <w:keepNext/>
      <w:outlineLvl w:val="1"/>
    </w:pPr>
    <w:rPr>
      <w:rFonts w:ascii="Arial" w:hAnsi="Arial" w:cs="Arial"/>
      <w:b/>
      <w:bCs/>
      <w:i/>
      <w:iCs/>
      <w:lang w:val="en-GB"/>
    </w:rPr>
  </w:style>
  <w:style w:type="paragraph" w:styleId="Heading3">
    <w:name w:val="heading 3"/>
    <w:basedOn w:val="Normal"/>
    <w:next w:val="Normal"/>
    <w:link w:val="Heading3Char"/>
    <w:uiPriority w:val="9"/>
    <w:qFormat/>
    <w:rsid w:val="00D939DF"/>
    <w:pPr>
      <w:keepNext/>
      <w:outlineLvl w:val="2"/>
    </w:pPr>
    <w:rPr>
      <w:rFonts w:ascii="Arial Narrow" w:hAnsi="Arial Narrow" w:cs="Arial"/>
      <w:b/>
      <w:bCs/>
      <w:szCs w:val="20"/>
      <w:lang w:val="hr-HR"/>
    </w:rPr>
  </w:style>
  <w:style w:type="paragraph" w:styleId="Heading4">
    <w:name w:val="heading 4"/>
    <w:basedOn w:val="Normal"/>
    <w:next w:val="Normal"/>
    <w:qFormat/>
    <w:rsid w:val="00D939DF"/>
    <w:pPr>
      <w:keepNext/>
      <w:jc w:val="center"/>
      <w:outlineLvl w:val="3"/>
    </w:pPr>
    <w:rPr>
      <w:rFonts w:ascii="Arial Narrow" w:hAnsi="Arial Narrow"/>
      <w:b/>
      <w:bCs/>
      <w:sz w:val="28"/>
      <w:szCs w:val="20"/>
      <w:lang w:val="hr-HR"/>
    </w:rPr>
  </w:style>
  <w:style w:type="paragraph" w:styleId="Heading6">
    <w:name w:val="heading 6"/>
    <w:basedOn w:val="Normal"/>
    <w:next w:val="Normal"/>
    <w:qFormat/>
    <w:rsid w:val="00D939DF"/>
    <w:pPr>
      <w:keepNext/>
      <w:ind w:right="-476"/>
      <w:outlineLvl w:val="5"/>
    </w:pPr>
    <w:rPr>
      <w:b/>
      <w:sz w:val="22"/>
      <w:szCs w:val="20"/>
      <w:lang w:val="hr-HR" w:eastAsia="hr-HR"/>
    </w:rPr>
  </w:style>
  <w:style w:type="paragraph" w:styleId="Heading7">
    <w:name w:val="heading 7"/>
    <w:basedOn w:val="Normal"/>
    <w:next w:val="Normal"/>
    <w:qFormat/>
    <w:rsid w:val="00D939DF"/>
    <w:pPr>
      <w:keepNext/>
      <w:jc w:val="both"/>
      <w:outlineLvl w:val="6"/>
    </w:pPr>
    <w:rPr>
      <w:i/>
      <w:sz w:val="20"/>
      <w:szCs w:val="20"/>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4E3A"/>
    <w:rPr>
      <w:rFonts w:ascii="Arial Narrow" w:hAnsi="Arial Narrow" w:cs="Arial"/>
      <w:sz w:val="24"/>
      <w:lang w:eastAsia="en-US"/>
    </w:rPr>
  </w:style>
  <w:style w:type="character" w:customStyle="1" w:styleId="Heading2Char">
    <w:name w:val="Heading 2 Char"/>
    <w:basedOn w:val="DefaultParagraphFont"/>
    <w:link w:val="Heading2"/>
    <w:locked/>
    <w:rsid w:val="006D1A66"/>
    <w:rPr>
      <w:rFonts w:ascii="Arial" w:hAnsi="Arial" w:cs="Arial"/>
      <w:b/>
      <w:bCs/>
      <w:i/>
      <w:iCs/>
      <w:sz w:val="24"/>
      <w:szCs w:val="24"/>
      <w:lang w:val="en-GB" w:eastAsia="en-US" w:bidi="ar-SA"/>
    </w:rPr>
  </w:style>
  <w:style w:type="character" w:customStyle="1" w:styleId="Heading3Char">
    <w:name w:val="Heading 3 Char"/>
    <w:basedOn w:val="DefaultParagraphFont"/>
    <w:link w:val="Heading3"/>
    <w:uiPriority w:val="9"/>
    <w:locked/>
    <w:rsid w:val="006D1A66"/>
    <w:rPr>
      <w:rFonts w:ascii="Arial Narrow" w:hAnsi="Arial Narrow" w:cs="Arial"/>
      <w:b/>
      <w:bCs/>
      <w:sz w:val="24"/>
      <w:lang w:val="hr-HR" w:eastAsia="en-US" w:bidi="ar-SA"/>
    </w:rPr>
  </w:style>
  <w:style w:type="paragraph" w:customStyle="1" w:styleId="aNaslov">
    <w:name w:val="aNaslov"/>
    <w:basedOn w:val="Normal"/>
    <w:uiPriority w:val="99"/>
    <w:rsid w:val="00D939DF"/>
    <w:pPr>
      <w:tabs>
        <w:tab w:val="left" w:leader="dot" w:pos="9072"/>
      </w:tabs>
      <w:spacing w:before="180" w:after="60"/>
    </w:pPr>
    <w:rPr>
      <w:rFonts w:ascii="Arial" w:hAnsi="Arial" w:cs="Arial"/>
      <w:b/>
      <w:bCs/>
      <w:sz w:val="22"/>
      <w:szCs w:val="22"/>
      <w:lang w:val="pl-PL"/>
    </w:rPr>
  </w:style>
  <w:style w:type="paragraph" w:customStyle="1" w:styleId="aNormal">
    <w:name w:val="aNormal"/>
    <w:basedOn w:val="Normal"/>
    <w:uiPriority w:val="99"/>
    <w:rsid w:val="00D939DF"/>
    <w:pPr>
      <w:tabs>
        <w:tab w:val="left" w:leader="dot" w:pos="9072"/>
      </w:tabs>
      <w:spacing w:before="180" w:after="60"/>
    </w:pPr>
    <w:rPr>
      <w:rFonts w:ascii="Arial" w:hAnsi="Arial" w:cs="Arial"/>
      <w:sz w:val="22"/>
      <w:szCs w:val="22"/>
      <w:lang w:val="pl-PL"/>
    </w:rPr>
  </w:style>
  <w:style w:type="paragraph" w:customStyle="1" w:styleId="aNaslovcentar">
    <w:name w:val="aNaslovcentar"/>
    <w:basedOn w:val="Normal"/>
    <w:uiPriority w:val="99"/>
    <w:rsid w:val="00D939DF"/>
    <w:pPr>
      <w:tabs>
        <w:tab w:val="left" w:leader="dot" w:pos="9072"/>
      </w:tabs>
      <w:spacing w:after="600"/>
    </w:pPr>
    <w:rPr>
      <w:rFonts w:ascii="Arial MT Black" w:hAnsi="Arial MT Black" w:cs="Arial"/>
      <w:sz w:val="28"/>
      <w:szCs w:val="28"/>
      <w:lang w:val="hr-HR"/>
    </w:rPr>
  </w:style>
  <w:style w:type="paragraph" w:customStyle="1" w:styleId="bNaslov">
    <w:name w:val="bNaslov"/>
    <w:basedOn w:val="aNaslov"/>
    <w:rsid w:val="00D939DF"/>
    <w:pPr>
      <w:ind w:firstLine="720"/>
    </w:pPr>
  </w:style>
  <w:style w:type="paragraph" w:customStyle="1" w:styleId="bUpute">
    <w:name w:val="bUpute"/>
    <w:basedOn w:val="Normal"/>
    <w:rsid w:val="00D939DF"/>
    <w:pPr>
      <w:ind w:left="1080"/>
    </w:pPr>
    <w:rPr>
      <w:i/>
      <w:color w:val="FF0000"/>
    </w:rPr>
  </w:style>
  <w:style w:type="paragraph" w:styleId="BalloonText">
    <w:name w:val="Balloon Text"/>
    <w:basedOn w:val="Normal"/>
    <w:link w:val="BalloonTextChar"/>
    <w:uiPriority w:val="99"/>
    <w:semiHidden/>
    <w:rsid w:val="00D939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1A66"/>
    <w:rPr>
      <w:rFonts w:ascii="Tahoma" w:hAnsi="Tahoma" w:cs="Tahoma"/>
      <w:sz w:val="16"/>
      <w:szCs w:val="16"/>
      <w:lang w:val="en-US" w:eastAsia="en-US" w:bidi="ar-SA"/>
    </w:rPr>
  </w:style>
  <w:style w:type="paragraph" w:styleId="BodyText">
    <w:name w:val="Body Text"/>
    <w:basedOn w:val="Normal"/>
    <w:link w:val="BodyTextChar"/>
    <w:rsid w:val="00D939DF"/>
    <w:rPr>
      <w:b/>
      <w:bCs/>
      <w:lang w:val="hr-HR" w:eastAsia="hr-HR"/>
    </w:rPr>
  </w:style>
  <w:style w:type="character" w:customStyle="1" w:styleId="BodyTextChar">
    <w:name w:val="Body Text Char"/>
    <w:link w:val="BodyText"/>
    <w:locked/>
    <w:rsid w:val="00D574E9"/>
    <w:rPr>
      <w:b/>
      <w:bCs/>
      <w:sz w:val="24"/>
      <w:szCs w:val="24"/>
    </w:rPr>
  </w:style>
  <w:style w:type="paragraph" w:styleId="BodyText2">
    <w:name w:val="Body Text 2"/>
    <w:basedOn w:val="Normal"/>
    <w:link w:val="BodyText2Char"/>
    <w:uiPriority w:val="99"/>
    <w:rsid w:val="00D939DF"/>
    <w:rPr>
      <w:b/>
      <w:bCs/>
      <w:sz w:val="22"/>
      <w:lang w:val="hr-HR" w:eastAsia="hr-HR"/>
    </w:rPr>
  </w:style>
  <w:style w:type="character" w:customStyle="1" w:styleId="BodyText2Char">
    <w:name w:val="Body Text 2 Char"/>
    <w:link w:val="BodyText2"/>
    <w:uiPriority w:val="99"/>
    <w:rsid w:val="00D574E9"/>
    <w:rPr>
      <w:b/>
      <w:bCs/>
      <w:sz w:val="22"/>
      <w:szCs w:val="24"/>
    </w:rPr>
  </w:style>
  <w:style w:type="character" w:customStyle="1" w:styleId="Hyperlink1">
    <w:name w:val="Hyperlink1"/>
    <w:basedOn w:val="DefaultParagraphFont"/>
    <w:rsid w:val="00D939DF"/>
    <w:rPr>
      <w:color w:val="0000FF"/>
      <w:u w:val="single"/>
    </w:rPr>
  </w:style>
  <w:style w:type="character" w:styleId="Hyperlink">
    <w:name w:val="Hyperlink"/>
    <w:basedOn w:val="DefaultParagraphFont"/>
    <w:rsid w:val="00D939DF"/>
    <w:rPr>
      <w:color w:val="0000FF"/>
      <w:u w:val="single"/>
    </w:rPr>
  </w:style>
  <w:style w:type="paragraph" w:customStyle="1" w:styleId="Zivotadresa">
    <w:name w:val="Zivot_adresa"/>
    <w:basedOn w:val="Normal"/>
    <w:rsid w:val="00D939DF"/>
    <w:pPr>
      <w:keepNext/>
      <w:tabs>
        <w:tab w:val="left" w:pos="3261"/>
      </w:tabs>
      <w:suppressAutoHyphens/>
      <w:jc w:val="both"/>
    </w:pPr>
    <w:rPr>
      <w:i/>
      <w:sz w:val="20"/>
      <w:szCs w:val="20"/>
      <w:lang w:val="hr-HR"/>
    </w:rPr>
  </w:style>
  <w:style w:type="paragraph" w:customStyle="1" w:styleId="Zivottxt">
    <w:name w:val="Zivot_txt"/>
    <w:basedOn w:val="Normal"/>
    <w:rsid w:val="00D939DF"/>
    <w:pPr>
      <w:spacing w:before="60"/>
      <w:jc w:val="both"/>
    </w:pPr>
    <w:rPr>
      <w:sz w:val="20"/>
      <w:szCs w:val="20"/>
      <w:lang w:val="hr-HR"/>
    </w:rPr>
  </w:style>
  <w:style w:type="paragraph" w:customStyle="1" w:styleId="Litertxt">
    <w:name w:val="Liter_txt"/>
    <w:basedOn w:val="Normal"/>
    <w:rsid w:val="00D939DF"/>
    <w:pPr>
      <w:spacing w:before="40"/>
      <w:ind w:left="360" w:hanging="360"/>
      <w:jc w:val="both"/>
    </w:pPr>
    <w:rPr>
      <w:rFonts w:eastAsia="MS Mincho"/>
      <w:bCs/>
      <w:i/>
      <w:sz w:val="19"/>
      <w:szCs w:val="20"/>
      <w:lang w:val="hr-HR"/>
    </w:rPr>
  </w:style>
  <w:style w:type="paragraph" w:customStyle="1" w:styleId="BodyTextuvlaka2">
    <w:name w:val="Body Text.uvlaka 2"/>
    <w:basedOn w:val="Normal"/>
    <w:rsid w:val="00D939DF"/>
    <w:pPr>
      <w:autoSpaceDE w:val="0"/>
      <w:autoSpaceDN w:val="0"/>
      <w:spacing w:line="360" w:lineRule="auto"/>
      <w:ind w:firstLine="851"/>
      <w:jc w:val="both"/>
    </w:pPr>
    <w:rPr>
      <w:color w:val="000000"/>
      <w:lang w:val="hr-HR"/>
    </w:rPr>
  </w:style>
  <w:style w:type="paragraph" w:styleId="BodyTextIndent">
    <w:name w:val="Body Text Indent"/>
    <w:basedOn w:val="Normal"/>
    <w:link w:val="BodyTextIndentChar"/>
    <w:uiPriority w:val="99"/>
    <w:rsid w:val="00D45B80"/>
    <w:pPr>
      <w:spacing w:after="120"/>
      <w:ind w:left="283"/>
    </w:pPr>
    <w:rPr>
      <w:lang w:val="hr-HR" w:eastAsia="hr-HR"/>
    </w:rPr>
  </w:style>
  <w:style w:type="character" w:customStyle="1" w:styleId="BodyTextIndentChar">
    <w:name w:val="Body Text Indent Char"/>
    <w:basedOn w:val="DefaultParagraphFont"/>
    <w:link w:val="BodyTextIndent"/>
    <w:uiPriority w:val="99"/>
    <w:locked/>
    <w:rsid w:val="006D1A66"/>
    <w:rPr>
      <w:sz w:val="24"/>
      <w:szCs w:val="24"/>
      <w:lang w:val="hr-HR" w:eastAsia="hr-HR" w:bidi="ar-SA"/>
    </w:rPr>
  </w:style>
  <w:style w:type="paragraph" w:styleId="PlainText">
    <w:name w:val="Plain Text"/>
    <w:basedOn w:val="Normal"/>
    <w:link w:val="PlainTextChar"/>
    <w:uiPriority w:val="99"/>
    <w:rsid w:val="00D45B80"/>
    <w:rPr>
      <w:rFonts w:ascii="Courier New" w:hAnsi="Courier New"/>
      <w:sz w:val="20"/>
      <w:szCs w:val="20"/>
      <w:lang w:val="en-GB"/>
    </w:rPr>
  </w:style>
  <w:style w:type="character" w:customStyle="1" w:styleId="PlainTextChar">
    <w:name w:val="Plain Text Char"/>
    <w:link w:val="PlainText"/>
    <w:uiPriority w:val="99"/>
    <w:locked/>
    <w:rsid w:val="00D574E9"/>
    <w:rPr>
      <w:rFonts w:ascii="Courier New" w:hAnsi="Courier New"/>
      <w:lang w:val="en-GB" w:eastAsia="en-US"/>
    </w:rPr>
  </w:style>
  <w:style w:type="paragraph" w:styleId="Header">
    <w:name w:val="header"/>
    <w:basedOn w:val="Normal"/>
    <w:link w:val="HeaderChar"/>
    <w:rsid w:val="00D45B80"/>
    <w:pPr>
      <w:tabs>
        <w:tab w:val="center" w:pos="4153"/>
        <w:tab w:val="right" w:pos="8306"/>
      </w:tabs>
    </w:pPr>
    <w:rPr>
      <w:szCs w:val="20"/>
      <w:lang w:val="hr-HR"/>
    </w:rPr>
  </w:style>
  <w:style w:type="character" w:customStyle="1" w:styleId="HeaderChar">
    <w:name w:val="Header Char"/>
    <w:basedOn w:val="DefaultParagraphFont"/>
    <w:link w:val="Header"/>
    <w:rsid w:val="0065127A"/>
    <w:rPr>
      <w:sz w:val="24"/>
      <w:lang w:val="hr-HR" w:eastAsia="en-US" w:bidi="ar-SA"/>
    </w:rPr>
  </w:style>
  <w:style w:type="paragraph" w:styleId="HTMLPreformatted">
    <w:name w:val="HTML Preformatted"/>
    <w:basedOn w:val="Normal"/>
    <w:link w:val="HTMLPreformattedChar"/>
    <w:uiPriority w:val="99"/>
    <w:rsid w:val="00C82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hr-HR" w:eastAsia="hr-HR"/>
    </w:rPr>
  </w:style>
  <w:style w:type="character" w:customStyle="1" w:styleId="HTMLPreformattedChar">
    <w:name w:val="HTML Preformatted Char"/>
    <w:link w:val="HTMLPreformatted"/>
    <w:uiPriority w:val="99"/>
    <w:rsid w:val="007B2AA1"/>
    <w:rPr>
      <w:rFonts w:ascii="Courier New" w:hAnsi="Courier New" w:cs="Courier New"/>
    </w:rPr>
  </w:style>
  <w:style w:type="paragraph" w:styleId="Footer">
    <w:name w:val="footer"/>
    <w:basedOn w:val="Normal"/>
    <w:link w:val="FooterChar"/>
    <w:uiPriority w:val="99"/>
    <w:rsid w:val="00C82309"/>
    <w:pPr>
      <w:tabs>
        <w:tab w:val="center" w:pos="4320"/>
        <w:tab w:val="right" w:pos="8640"/>
      </w:tabs>
    </w:pPr>
    <w:rPr>
      <w:lang w:val="hr-HR"/>
    </w:rPr>
  </w:style>
  <w:style w:type="character" w:customStyle="1" w:styleId="FooterChar">
    <w:name w:val="Footer Char"/>
    <w:basedOn w:val="DefaultParagraphFont"/>
    <w:link w:val="Footer"/>
    <w:uiPriority w:val="99"/>
    <w:locked/>
    <w:rsid w:val="006D1A66"/>
    <w:rPr>
      <w:sz w:val="24"/>
      <w:szCs w:val="24"/>
      <w:lang w:val="hr-HR" w:eastAsia="en-US" w:bidi="ar-SA"/>
    </w:rPr>
  </w:style>
  <w:style w:type="character" w:customStyle="1" w:styleId="ti">
    <w:name w:val="ti"/>
    <w:basedOn w:val="DefaultParagraphFont"/>
    <w:rsid w:val="00CC28B3"/>
  </w:style>
  <w:style w:type="character" w:customStyle="1" w:styleId="highlight">
    <w:name w:val="highlight"/>
    <w:basedOn w:val="DefaultParagraphFont"/>
    <w:rsid w:val="00CC28B3"/>
  </w:style>
  <w:style w:type="paragraph" w:customStyle="1" w:styleId="rprtbody1">
    <w:name w:val="rprtbody1"/>
    <w:basedOn w:val="Normal"/>
    <w:rsid w:val="009A6A43"/>
    <w:pPr>
      <w:spacing w:before="34" w:after="34"/>
    </w:pPr>
    <w:rPr>
      <w:sz w:val="28"/>
      <w:szCs w:val="28"/>
      <w:lang w:val="hr-HR" w:eastAsia="hr-HR"/>
    </w:rPr>
  </w:style>
  <w:style w:type="character" w:customStyle="1" w:styleId="jrnl">
    <w:name w:val="jrnl"/>
    <w:basedOn w:val="DefaultParagraphFont"/>
    <w:rsid w:val="009A6A43"/>
  </w:style>
  <w:style w:type="paragraph" w:customStyle="1" w:styleId="Title1">
    <w:name w:val="Title1"/>
    <w:basedOn w:val="Normal"/>
    <w:rsid w:val="009A6A43"/>
    <w:pPr>
      <w:spacing w:before="100" w:beforeAutospacing="1" w:after="100" w:afterAutospacing="1"/>
    </w:pPr>
    <w:rPr>
      <w:lang w:val="hr-HR" w:eastAsia="hr-HR"/>
    </w:rPr>
  </w:style>
  <w:style w:type="character" w:customStyle="1" w:styleId="src">
    <w:name w:val="src"/>
    <w:basedOn w:val="DefaultParagraphFont"/>
    <w:rsid w:val="009A6A43"/>
  </w:style>
  <w:style w:type="paragraph" w:customStyle="1" w:styleId="Achievement">
    <w:name w:val="Achievement"/>
    <w:basedOn w:val="BodyText"/>
    <w:rsid w:val="00681356"/>
    <w:pPr>
      <w:numPr>
        <w:numId w:val="1"/>
      </w:numPr>
      <w:spacing w:after="60" w:line="220" w:lineRule="atLeast"/>
      <w:jc w:val="both"/>
    </w:pPr>
    <w:rPr>
      <w:rFonts w:ascii="Arial" w:hAnsi="Arial"/>
      <w:b w:val="0"/>
      <w:bCs w:val="0"/>
      <w:spacing w:val="-5"/>
      <w:sz w:val="20"/>
      <w:szCs w:val="20"/>
      <w:lang w:val="en-AU" w:eastAsia="en-US"/>
    </w:rPr>
  </w:style>
  <w:style w:type="paragraph" w:customStyle="1" w:styleId="desc2">
    <w:name w:val="desc2"/>
    <w:basedOn w:val="Normal"/>
    <w:rsid w:val="00681356"/>
    <w:rPr>
      <w:sz w:val="26"/>
      <w:szCs w:val="26"/>
      <w:lang w:val="hr-HR" w:eastAsia="hr-HR"/>
    </w:rPr>
  </w:style>
  <w:style w:type="character" w:customStyle="1" w:styleId="volume">
    <w:name w:val="volume"/>
    <w:basedOn w:val="DefaultParagraphFont"/>
    <w:uiPriority w:val="99"/>
    <w:rsid w:val="00681356"/>
    <w:rPr>
      <w:rFonts w:cs="Times New Roman"/>
    </w:rPr>
  </w:style>
  <w:style w:type="character" w:customStyle="1" w:styleId="issue">
    <w:name w:val="issue"/>
    <w:basedOn w:val="DefaultParagraphFont"/>
    <w:uiPriority w:val="99"/>
    <w:rsid w:val="00681356"/>
    <w:rPr>
      <w:rFonts w:cs="Times New Roman"/>
    </w:rPr>
  </w:style>
  <w:style w:type="character" w:customStyle="1" w:styleId="pages">
    <w:name w:val="pages"/>
    <w:basedOn w:val="DefaultParagraphFont"/>
    <w:uiPriority w:val="99"/>
    <w:rsid w:val="00681356"/>
    <w:rPr>
      <w:rFonts w:cs="Times New Roman"/>
    </w:rPr>
  </w:style>
  <w:style w:type="paragraph" w:customStyle="1" w:styleId="title10">
    <w:name w:val="title1"/>
    <w:basedOn w:val="Normal"/>
    <w:rsid w:val="00681356"/>
    <w:rPr>
      <w:rFonts w:eastAsia="MS Mincho"/>
      <w:sz w:val="27"/>
      <w:szCs w:val="27"/>
      <w:lang w:val="hr-HR" w:eastAsia="ja-JP"/>
    </w:rPr>
  </w:style>
  <w:style w:type="character" w:customStyle="1" w:styleId="st">
    <w:name w:val="st"/>
    <w:basedOn w:val="DefaultParagraphFont"/>
    <w:rsid w:val="000158FE"/>
  </w:style>
  <w:style w:type="paragraph" w:styleId="BodyText3">
    <w:name w:val="Body Text 3"/>
    <w:basedOn w:val="Normal"/>
    <w:link w:val="BodyText3Char"/>
    <w:uiPriority w:val="99"/>
    <w:rsid w:val="00E24D44"/>
    <w:pPr>
      <w:spacing w:after="120"/>
    </w:pPr>
    <w:rPr>
      <w:sz w:val="16"/>
      <w:szCs w:val="16"/>
    </w:rPr>
  </w:style>
  <w:style w:type="character" w:customStyle="1" w:styleId="BodyText3Char">
    <w:name w:val="Body Text 3 Char"/>
    <w:basedOn w:val="DefaultParagraphFont"/>
    <w:link w:val="BodyText3"/>
    <w:uiPriority w:val="99"/>
    <w:locked/>
    <w:rsid w:val="006D1A66"/>
    <w:rPr>
      <w:sz w:val="16"/>
      <w:szCs w:val="16"/>
      <w:lang w:val="en-US" w:eastAsia="en-US" w:bidi="ar-SA"/>
    </w:rPr>
  </w:style>
  <w:style w:type="paragraph" w:customStyle="1" w:styleId="aux1">
    <w:name w:val="aux1"/>
    <w:basedOn w:val="Normal"/>
    <w:uiPriority w:val="99"/>
    <w:rsid w:val="00E24D44"/>
    <w:pPr>
      <w:spacing w:line="320" w:lineRule="atLeast"/>
    </w:pPr>
    <w:rPr>
      <w:lang w:val="hr-HR" w:eastAsia="hr-HR"/>
    </w:rPr>
  </w:style>
  <w:style w:type="character" w:customStyle="1" w:styleId="src1">
    <w:name w:val="src1"/>
    <w:basedOn w:val="DefaultParagraphFont"/>
    <w:rsid w:val="00E24D44"/>
    <w:rPr>
      <w:vanish w:val="0"/>
      <w:webHidden w:val="0"/>
      <w:specVanish w:val="0"/>
    </w:rPr>
  </w:style>
  <w:style w:type="character" w:customStyle="1" w:styleId="source">
    <w:name w:val="source"/>
    <w:basedOn w:val="DefaultParagraphFont"/>
    <w:rsid w:val="000C5139"/>
  </w:style>
  <w:style w:type="character" w:customStyle="1" w:styleId="citation">
    <w:name w:val="citation"/>
    <w:basedOn w:val="DefaultParagraphFont"/>
    <w:rsid w:val="000C5139"/>
  </w:style>
  <w:style w:type="character" w:customStyle="1" w:styleId="fieldvolume">
    <w:name w:val="field_volume"/>
    <w:basedOn w:val="DefaultParagraphFont"/>
    <w:rsid w:val="000C5139"/>
  </w:style>
  <w:style w:type="character" w:customStyle="1" w:styleId="fieldnumber">
    <w:name w:val="field_number"/>
    <w:basedOn w:val="DefaultParagraphFont"/>
    <w:rsid w:val="000C5139"/>
  </w:style>
  <w:style w:type="character" w:customStyle="1" w:styleId="fieldpagerange">
    <w:name w:val="field_pagerange"/>
    <w:basedOn w:val="DefaultParagraphFont"/>
    <w:rsid w:val="000C5139"/>
  </w:style>
  <w:style w:type="character" w:customStyle="1" w:styleId="hp">
    <w:name w:val="hp"/>
    <w:basedOn w:val="DefaultParagraphFont"/>
    <w:rsid w:val="000C5139"/>
  </w:style>
  <w:style w:type="paragraph" w:styleId="ListParagraph">
    <w:name w:val="List Paragraph"/>
    <w:basedOn w:val="Normal"/>
    <w:uiPriority w:val="99"/>
    <w:qFormat/>
    <w:rsid w:val="00C446EC"/>
    <w:pPr>
      <w:ind w:left="720"/>
    </w:pPr>
  </w:style>
  <w:style w:type="character" w:customStyle="1" w:styleId="apple-converted-space">
    <w:name w:val="apple-converted-space"/>
    <w:basedOn w:val="DefaultParagraphFont"/>
    <w:rsid w:val="00F40866"/>
  </w:style>
  <w:style w:type="paragraph" w:styleId="NoSpacing">
    <w:name w:val="No Spacing"/>
    <w:uiPriority w:val="1"/>
    <w:qFormat/>
    <w:rsid w:val="0065127A"/>
    <w:rPr>
      <w:sz w:val="24"/>
      <w:szCs w:val="24"/>
      <w:lang w:val="en-US" w:eastAsia="en-US"/>
    </w:rPr>
  </w:style>
  <w:style w:type="character" w:customStyle="1" w:styleId="journalname">
    <w:name w:val="journalname"/>
    <w:basedOn w:val="DefaultParagraphFont"/>
    <w:uiPriority w:val="99"/>
    <w:rsid w:val="0065127A"/>
  </w:style>
  <w:style w:type="character" w:styleId="Strong">
    <w:name w:val="Strong"/>
    <w:basedOn w:val="DefaultParagraphFont"/>
    <w:uiPriority w:val="99"/>
    <w:qFormat/>
    <w:rsid w:val="007E40C3"/>
    <w:rPr>
      <w:b/>
      <w:bCs/>
    </w:rPr>
  </w:style>
  <w:style w:type="paragraph" w:customStyle="1" w:styleId="Body">
    <w:name w:val="Body"/>
    <w:rsid w:val="007E40C3"/>
    <w:rPr>
      <w:rFonts w:ascii="Helvetica" w:eastAsia="ヒラギノ角ゴ Pro W3" w:hAnsi="Helvetica"/>
      <w:color w:val="000000"/>
      <w:sz w:val="24"/>
      <w:lang w:val="en-US"/>
    </w:rPr>
  </w:style>
  <w:style w:type="paragraph" w:customStyle="1" w:styleId="details1">
    <w:name w:val="details1"/>
    <w:basedOn w:val="Normal"/>
    <w:rsid w:val="00E3750C"/>
    <w:rPr>
      <w:sz w:val="22"/>
      <w:szCs w:val="22"/>
      <w:lang w:val="hr-HR" w:eastAsia="hr-HR"/>
    </w:rPr>
  </w:style>
  <w:style w:type="character" w:customStyle="1" w:styleId="componentheading">
    <w:name w:val="componentheading"/>
    <w:basedOn w:val="DefaultParagraphFont"/>
    <w:rsid w:val="001E2B2F"/>
  </w:style>
  <w:style w:type="paragraph" w:customStyle="1" w:styleId="TableContents">
    <w:name w:val="Table Contents"/>
    <w:basedOn w:val="Normal"/>
    <w:rsid w:val="00764F1F"/>
    <w:pPr>
      <w:widowControl w:val="0"/>
      <w:suppressLineNumbers/>
      <w:suppressAutoHyphens/>
    </w:pPr>
    <w:rPr>
      <w:rFonts w:eastAsia="Lucida Sans Unicode" w:cs="Mangal"/>
      <w:kern w:val="1"/>
      <w:lang w:val="hr-HR" w:eastAsia="hi-IN" w:bidi="hi-IN"/>
    </w:rPr>
  </w:style>
  <w:style w:type="paragraph" w:customStyle="1" w:styleId="Default">
    <w:name w:val="Default"/>
    <w:rsid w:val="00C45421"/>
    <w:pPr>
      <w:autoSpaceDE w:val="0"/>
      <w:autoSpaceDN w:val="0"/>
      <w:adjustRightInd w:val="0"/>
    </w:pPr>
    <w:rPr>
      <w:rFonts w:ascii="Arial" w:eastAsia="Calibri" w:hAnsi="Arial" w:cs="Arial"/>
      <w:color w:val="000000"/>
      <w:sz w:val="24"/>
      <w:szCs w:val="24"/>
    </w:rPr>
  </w:style>
  <w:style w:type="character" w:customStyle="1" w:styleId="longtext1">
    <w:name w:val="long_text1"/>
    <w:basedOn w:val="DefaultParagraphFont"/>
    <w:uiPriority w:val="99"/>
    <w:rsid w:val="00C45421"/>
    <w:rPr>
      <w:rFonts w:cs="Times New Roman"/>
      <w:sz w:val="20"/>
      <w:szCs w:val="20"/>
    </w:rPr>
  </w:style>
  <w:style w:type="character" w:customStyle="1" w:styleId="st1">
    <w:name w:val="st1"/>
    <w:basedOn w:val="DefaultParagraphFont"/>
    <w:rsid w:val="00E04223"/>
  </w:style>
  <w:style w:type="paragraph" w:styleId="NormalWeb">
    <w:name w:val="Normal (Web)"/>
    <w:basedOn w:val="Normal"/>
    <w:link w:val="NormalWebChar"/>
    <w:uiPriority w:val="99"/>
    <w:rsid w:val="002608AC"/>
    <w:pPr>
      <w:spacing w:before="100" w:beforeAutospacing="1" w:after="100" w:afterAutospacing="1"/>
    </w:pPr>
    <w:rPr>
      <w:lang w:val="hr-HR" w:eastAsia="hr-HR"/>
    </w:rPr>
  </w:style>
  <w:style w:type="character" w:customStyle="1" w:styleId="NormalWebChar">
    <w:name w:val="Normal (Web) Char"/>
    <w:basedOn w:val="DefaultParagraphFont"/>
    <w:link w:val="NormalWeb"/>
    <w:rsid w:val="002608AC"/>
    <w:rPr>
      <w:sz w:val="24"/>
      <w:szCs w:val="24"/>
      <w:lang w:val="hr-HR" w:eastAsia="hr-HR" w:bidi="ar-SA"/>
    </w:rPr>
  </w:style>
  <w:style w:type="paragraph" w:styleId="BodyTextIndent2">
    <w:name w:val="Body Text Indent 2"/>
    <w:aliases w:val="  uvlaka 2"/>
    <w:basedOn w:val="Normal"/>
    <w:link w:val="BodyTextIndent2Char"/>
    <w:rsid w:val="008928F9"/>
    <w:pPr>
      <w:spacing w:after="120" w:line="480" w:lineRule="auto"/>
      <w:ind w:left="283"/>
    </w:pPr>
  </w:style>
  <w:style w:type="character" w:customStyle="1" w:styleId="bibrecord-highlight-user">
    <w:name w:val="bibrecord-highlight-user"/>
    <w:basedOn w:val="DefaultParagraphFont"/>
    <w:rsid w:val="008928F9"/>
  </w:style>
  <w:style w:type="character" w:customStyle="1" w:styleId="titles-source">
    <w:name w:val="titles-source"/>
    <w:basedOn w:val="DefaultParagraphFont"/>
    <w:rsid w:val="00136AC6"/>
  </w:style>
  <w:style w:type="paragraph" w:customStyle="1" w:styleId="Aaoeeu">
    <w:name w:val="Aaoeeu"/>
    <w:rsid w:val="00570842"/>
    <w:pPr>
      <w:widowControl w:val="0"/>
    </w:pPr>
    <w:rPr>
      <w:lang w:val="en-US" w:eastAsia="ko-KR"/>
    </w:rPr>
  </w:style>
  <w:style w:type="paragraph" w:customStyle="1" w:styleId="Aeeaoaeaa1">
    <w:name w:val="A?eeaoae?aa 1"/>
    <w:basedOn w:val="Aaoeeu"/>
    <w:next w:val="Aaoeeu"/>
    <w:rsid w:val="00570842"/>
    <w:pPr>
      <w:keepNext/>
      <w:jc w:val="right"/>
    </w:pPr>
    <w:rPr>
      <w:b/>
      <w:bCs/>
    </w:rPr>
  </w:style>
  <w:style w:type="paragraph" w:customStyle="1" w:styleId="Eaoaeaa">
    <w:name w:val="Eaoae?aa"/>
    <w:basedOn w:val="Aaoeeu"/>
    <w:rsid w:val="00570842"/>
    <w:pPr>
      <w:tabs>
        <w:tab w:val="center" w:pos="4153"/>
        <w:tab w:val="right" w:pos="8306"/>
      </w:tabs>
    </w:pPr>
  </w:style>
  <w:style w:type="paragraph" w:customStyle="1" w:styleId="OiaeaeiYiio2">
    <w:name w:val="O?ia eaeiYiio 2"/>
    <w:basedOn w:val="Aaoeeu"/>
    <w:rsid w:val="00570842"/>
    <w:pPr>
      <w:jc w:val="right"/>
    </w:pPr>
    <w:rPr>
      <w:i/>
      <w:iCs/>
      <w:sz w:val="16"/>
      <w:szCs w:val="16"/>
    </w:rPr>
  </w:style>
  <w:style w:type="character" w:customStyle="1" w:styleId="textbold">
    <w:name w:val="text_bold"/>
    <w:basedOn w:val="DefaultParagraphFont"/>
    <w:rsid w:val="00570842"/>
  </w:style>
  <w:style w:type="paragraph" w:styleId="Title">
    <w:name w:val="Title"/>
    <w:basedOn w:val="Normal"/>
    <w:link w:val="TitleChar"/>
    <w:qFormat/>
    <w:rsid w:val="00570842"/>
    <w:pPr>
      <w:jc w:val="center"/>
    </w:pPr>
    <w:rPr>
      <w:b/>
      <w:szCs w:val="20"/>
      <w:lang w:val="hr-HR" w:eastAsia="hr-HR"/>
    </w:rPr>
  </w:style>
  <w:style w:type="character" w:customStyle="1" w:styleId="TitleChar">
    <w:name w:val="Title Char"/>
    <w:basedOn w:val="DefaultParagraphFont"/>
    <w:link w:val="Title"/>
    <w:rsid w:val="00084FAA"/>
    <w:rPr>
      <w:b/>
      <w:sz w:val="24"/>
    </w:rPr>
  </w:style>
  <w:style w:type="character" w:customStyle="1" w:styleId="maintitle">
    <w:name w:val="maintitle"/>
    <w:basedOn w:val="DefaultParagraphFont"/>
    <w:rsid w:val="00060255"/>
  </w:style>
  <w:style w:type="paragraph" w:customStyle="1" w:styleId="StandardJustifPar">
    <w:name w:val="Standard Justif. Par"/>
    <w:rsid w:val="00820C69"/>
    <w:pPr>
      <w:spacing w:before="240" w:line="480" w:lineRule="exact"/>
      <w:ind w:firstLine="573"/>
      <w:jc w:val="both"/>
    </w:pPr>
    <w:rPr>
      <w:rFonts w:ascii="Courier" w:hAnsi="Courier"/>
      <w:sz w:val="24"/>
      <w:lang w:val="en-GB" w:eastAsia="en-US"/>
    </w:rPr>
  </w:style>
  <w:style w:type="paragraph" w:styleId="EndnoteText">
    <w:name w:val="endnote text"/>
    <w:basedOn w:val="Normal"/>
    <w:link w:val="EndnoteTextChar"/>
    <w:rsid w:val="002B5A4A"/>
    <w:rPr>
      <w:rFonts w:ascii="Calibri" w:eastAsia="Calibri" w:hAnsi="Calibri"/>
      <w:sz w:val="20"/>
      <w:szCs w:val="20"/>
      <w:lang w:val="hr-HR"/>
    </w:rPr>
  </w:style>
  <w:style w:type="character" w:customStyle="1" w:styleId="EndnoteTextChar">
    <w:name w:val="Endnote Text Char"/>
    <w:basedOn w:val="DefaultParagraphFont"/>
    <w:link w:val="EndnoteText"/>
    <w:rsid w:val="002B5A4A"/>
    <w:rPr>
      <w:rFonts w:ascii="Calibri" w:eastAsia="Calibri" w:hAnsi="Calibri"/>
      <w:lang w:val="hr-HR" w:eastAsia="en-US" w:bidi="ar-SA"/>
    </w:rPr>
  </w:style>
  <w:style w:type="character" w:styleId="EndnoteReference">
    <w:name w:val="endnote reference"/>
    <w:basedOn w:val="DefaultParagraphFont"/>
    <w:rsid w:val="002B5A4A"/>
    <w:rPr>
      <w:rFonts w:cs="Times New Roman"/>
      <w:vertAlign w:val="superscript"/>
    </w:rPr>
  </w:style>
  <w:style w:type="character" w:styleId="Emphasis">
    <w:name w:val="Emphasis"/>
    <w:basedOn w:val="DefaultParagraphFont"/>
    <w:uiPriority w:val="99"/>
    <w:qFormat/>
    <w:rsid w:val="002B5A4A"/>
    <w:rPr>
      <w:rFonts w:cs="Times New Roman"/>
      <w:i/>
      <w:iCs/>
    </w:rPr>
  </w:style>
  <w:style w:type="paragraph" w:styleId="Bibliography">
    <w:name w:val="Bibliography"/>
    <w:basedOn w:val="Normal"/>
    <w:next w:val="Normal"/>
    <w:rsid w:val="002B5A4A"/>
    <w:pPr>
      <w:spacing w:after="200" w:line="276" w:lineRule="auto"/>
    </w:pPr>
    <w:rPr>
      <w:rFonts w:ascii="Calibri" w:eastAsia="Calibri" w:hAnsi="Calibri"/>
      <w:sz w:val="22"/>
      <w:szCs w:val="22"/>
      <w:lang w:val="hr-HR"/>
    </w:rPr>
  </w:style>
  <w:style w:type="character" w:customStyle="1" w:styleId="fn">
    <w:name w:val="fn"/>
    <w:basedOn w:val="DefaultParagraphFont"/>
    <w:rsid w:val="00EC69A2"/>
  </w:style>
  <w:style w:type="character" w:customStyle="1" w:styleId="Subtitle1">
    <w:name w:val="Subtitle1"/>
    <w:basedOn w:val="DefaultParagraphFont"/>
    <w:rsid w:val="00EC69A2"/>
  </w:style>
  <w:style w:type="character" w:customStyle="1" w:styleId="slug-ahead-of-print-date">
    <w:name w:val="slug-ahead-of-print-date"/>
    <w:basedOn w:val="DefaultParagraphFont"/>
    <w:rsid w:val="00EC69A2"/>
  </w:style>
  <w:style w:type="character" w:customStyle="1" w:styleId="citation-abbreviation">
    <w:name w:val="citation-abbreviation"/>
    <w:basedOn w:val="DefaultParagraphFont"/>
    <w:rsid w:val="00EC69A2"/>
  </w:style>
  <w:style w:type="character" w:customStyle="1" w:styleId="citation-publication-date">
    <w:name w:val="citation-publication-date"/>
    <w:basedOn w:val="DefaultParagraphFont"/>
    <w:rsid w:val="00EC69A2"/>
  </w:style>
  <w:style w:type="character" w:customStyle="1" w:styleId="citation-volume">
    <w:name w:val="citation-volume"/>
    <w:basedOn w:val="DefaultParagraphFont"/>
    <w:rsid w:val="00EC69A2"/>
  </w:style>
  <w:style w:type="character" w:customStyle="1" w:styleId="citation-issue">
    <w:name w:val="citation-issue"/>
    <w:basedOn w:val="DefaultParagraphFont"/>
    <w:rsid w:val="00EC69A2"/>
  </w:style>
  <w:style w:type="character" w:customStyle="1" w:styleId="citation-flpages">
    <w:name w:val="citation-flpages"/>
    <w:basedOn w:val="DefaultParagraphFont"/>
    <w:rsid w:val="00EC69A2"/>
  </w:style>
  <w:style w:type="character" w:customStyle="1" w:styleId="label2">
    <w:name w:val="label2"/>
    <w:basedOn w:val="DefaultParagraphFont"/>
    <w:rsid w:val="00EF3BA1"/>
  </w:style>
  <w:style w:type="character" w:customStyle="1" w:styleId="databold1">
    <w:name w:val="data_bold1"/>
    <w:basedOn w:val="DefaultParagraphFont"/>
    <w:rsid w:val="00EF3BA1"/>
    <w:rPr>
      <w:b/>
      <w:bCs/>
    </w:rPr>
  </w:style>
  <w:style w:type="character" w:customStyle="1" w:styleId="hithilite3">
    <w:name w:val="hithilite3"/>
    <w:basedOn w:val="DefaultParagraphFont"/>
    <w:rsid w:val="00EF3BA1"/>
    <w:rPr>
      <w:shd w:val="clear" w:color="auto" w:fill="FFFF66"/>
    </w:rPr>
  </w:style>
  <w:style w:type="table" w:styleId="TableGrid">
    <w:name w:val="Table Grid"/>
    <w:basedOn w:val="TableNormal"/>
    <w:uiPriority w:val="59"/>
    <w:rsid w:val="006D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1">
    <w:name w:val="Title1"/>
    <w:basedOn w:val="Normal"/>
    <w:rsid w:val="006D1A66"/>
    <w:pPr>
      <w:spacing w:before="100" w:beforeAutospacing="1" w:after="100" w:afterAutospacing="1"/>
    </w:pPr>
    <w:rPr>
      <w:lang w:val="hr-HR" w:eastAsia="hr-HR"/>
    </w:rPr>
  </w:style>
  <w:style w:type="paragraph" w:customStyle="1" w:styleId="desc">
    <w:name w:val="desc"/>
    <w:basedOn w:val="Normal"/>
    <w:uiPriority w:val="99"/>
    <w:rsid w:val="006D1A66"/>
    <w:pPr>
      <w:spacing w:before="100" w:beforeAutospacing="1" w:after="100" w:afterAutospacing="1"/>
    </w:pPr>
    <w:rPr>
      <w:lang w:val="hr-HR" w:eastAsia="hr-HR"/>
    </w:rPr>
  </w:style>
  <w:style w:type="paragraph" w:customStyle="1" w:styleId="authors">
    <w:name w:val="authors"/>
    <w:basedOn w:val="Normal"/>
    <w:uiPriority w:val="99"/>
    <w:rsid w:val="006D1A66"/>
    <w:pPr>
      <w:spacing w:before="100" w:beforeAutospacing="1" w:after="100" w:afterAutospacing="1"/>
    </w:pPr>
    <w:rPr>
      <w:lang w:val="hr-HR" w:eastAsia="hr-HR"/>
    </w:rPr>
  </w:style>
  <w:style w:type="paragraph" w:customStyle="1" w:styleId="DefinitionList">
    <w:name w:val="Definition List"/>
    <w:basedOn w:val="Normal"/>
    <w:next w:val="Normal"/>
    <w:rsid w:val="006D1A66"/>
    <w:pPr>
      <w:widowControl w:val="0"/>
      <w:adjustRightInd w:val="0"/>
      <w:snapToGrid w:val="0"/>
      <w:spacing w:line="360" w:lineRule="atLeast"/>
      <w:ind w:left="360"/>
      <w:jc w:val="both"/>
      <w:textAlignment w:val="baseline"/>
    </w:pPr>
    <w:rPr>
      <w:szCs w:val="20"/>
      <w:lang w:val="hr-HR" w:eastAsia="hr-HR"/>
    </w:rPr>
  </w:style>
  <w:style w:type="character" w:customStyle="1" w:styleId="Underline">
    <w:name w:val="Underline"/>
    <w:rsid w:val="006D1A66"/>
    <w:rPr>
      <w:u w:val="single"/>
    </w:rPr>
  </w:style>
  <w:style w:type="paragraph" w:customStyle="1" w:styleId="FreeForm">
    <w:name w:val="Free Form"/>
    <w:autoRedefine/>
    <w:rsid w:val="006D1A66"/>
    <w:pPr>
      <w:spacing w:after="200" w:line="276" w:lineRule="auto"/>
    </w:pPr>
    <w:rPr>
      <w:rFonts w:ascii="Calibri" w:hAnsi="Calibri"/>
      <w:color w:val="000000"/>
      <w:sz w:val="22"/>
    </w:rPr>
  </w:style>
  <w:style w:type="paragraph" w:customStyle="1" w:styleId="doktorat-bodytext">
    <w:name w:val="doktorat - body text"/>
    <w:basedOn w:val="NormalWeb"/>
    <w:link w:val="doktorat-bodytextCharChar"/>
    <w:uiPriority w:val="99"/>
    <w:rsid w:val="006D1A66"/>
    <w:pPr>
      <w:kinsoku w:val="0"/>
      <w:overflowPunct w:val="0"/>
      <w:autoSpaceDE w:val="0"/>
      <w:autoSpaceDN w:val="0"/>
      <w:spacing w:before="240" w:beforeAutospacing="0" w:after="240" w:afterAutospacing="0" w:line="360" w:lineRule="auto"/>
      <w:ind w:firstLine="839"/>
    </w:pPr>
  </w:style>
  <w:style w:type="character" w:customStyle="1" w:styleId="doktorat-bodytextCharChar">
    <w:name w:val="doktorat - body text Char Char"/>
    <w:basedOn w:val="DefaultParagraphFont"/>
    <w:link w:val="doktorat-bodytext"/>
    <w:uiPriority w:val="99"/>
    <w:locked/>
    <w:rsid w:val="006D1A66"/>
    <w:rPr>
      <w:sz w:val="24"/>
      <w:szCs w:val="24"/>
      <w:lang w:val="hr-HR" w:eastAsia="hr-HR" w:bidi="ar-SA"/>
    </w:rPr>
  </w:style>
  <w:style w:type="character" w:customStyle="1" w:styleId="apple-style-span">
    <w:name w:val="apple-style-span"/>
    <w:uiPriority w:val="99"/>
    <w:rsid w:val="006D1A66"/>
  </w:style>
  <w:style w:type="paragraph" w:customStyle="1" w:styleId="source1">
    <w:name w:val="source1"/>
    <w:basedOn w:val="Normal"/>
    <w:rsid w:val="006D1A66"/>
    <w:pPr>
      <w:spacing w:before="120" w:line="240" w:lineRule="atLeast"/>
      <w:ind w:left="825"/>
    </w:pPr>
    <w:rPr>
      <w:sz w:val="18"/>
      <w:szCs w:val="18"/>
    </w:rPr>
  </w:style>
  <w:style w:type="character" w:customStyle="1" w:styleId="go">
    <w:name w:val="go"/>
    <w:basedOn w:val="DefaultParagraphFont"/>
    <w:rsid w:val="006D1A66"/>
    <w:rPr>
      <w:rFonts w:cs="Times New Roman"/>
    </w:rPr>
  </w:style>
  <w:style w:type="character" w:customStyle="1" w:styleId="txt">
    <w:name w:val="txt"/>
    <w:basedOn w:val="DefaultParagraphFont"/>
    <w:uiPriority w:val="99"/>
    <w:rsid w:val="006D1A66"/>
    <w:rPr>
      <w:rFonts w:cs="Times New Roman"/>
    </w:rPr>
  </w:style>
  <w:style w:type="paragraph" w:customStyle="1" w:styleId="branimir">
    <w:name w:val="branimir"/>
    <w:basedOn w:val="Normal"/>
    <w:uiPriority w:val="99"/>
    <w:rsid w:val="006D1A66"/>
    <w:pPr>
      <w:keepNext/>
      <w:spacing w:line="360" w:lineRule="auto"/>
      <w:ind w:right="720" w:firstLine="720"/>
    </w:pPr>
    <w:rPr>
      <w:rFonts w:ascii="HRTimes" w:hAnsi="HRTimes"/>
      <w:sz w:val="20"/>
      <w:szCs w:val="20"/>
    </w:rPr>
  </w:style>
  <w:style w:type="character" w:customStyle="1" w:styleId="Heading2Char1">
    <w:name w:val="Heading 2 Char1"/>
    <w:locked/>
    <w:rsid w:val="004B70C0"/>
    <w:rPr>
      <w:rFonts w:ascii="Arial" w:hAnsi="Arial" w:cs="Arial"/>
      <w:b/>
      <w:bCs/>
      <w:i/>
      <w:iCs/>
      <w:sz w:val="24"/>
      <w:szCs w:val="24"/>
      <w:lang w:val="en-GB" w:eastAsia="en-US" w:bidi="ar-SA"/>
    </w:rPr>
  </w:style>
  <w:style w:type="character" w:customStyle="1" w:styleId="a-color-state">
    <w:name w:val="a-color-state"/>
    <w:basedOn w:val="DefaultParagraphFont"/>
    <w:rsid w:val="007B2AA1"/>
  </w:style>
  <w:style w:type="character" w:styleId="HTMLCite">
    <w:name w:val="HTML Cite"/>
    <w:basedOn w:val="DefaultParagraphFont"/>
    <w:uiPriority w:val="99"/>
    <w:unhideWhenUsed/>
    <w:rsid w:val="009C4E3A"/>
    <w:rPr>
      <w:i/>
      <w:iCs/>
    </w:rPr>
  </w:style>
  <w:style w:type="character" w:customStyle="1" w:styleId="cit-auth2">
    <w:name w:val="cit-auth2"/>
    <w:basedOn w:val="DefaultParagraphFont"/>
    <w:rsid w:val="009C4E3A"/>
  </w:style>
  <w:style w:type="character" w:customStyle="1" w:styleId="cit-print-date2">
    <w:name w:val="cit-print-date2"/>
    <w:basedOn w:val="DefaultParagraphFont"/>
    <w:rsid w:val="009C4E3A"/>
  </w:style>
  <w:style w:type="character" w:customStyle="1" w:styleId="cit-vol2">
    <w:name w:val="cit-vol2"/>
    <w:basedOn w:val="DefaultParagraphFont"/>
    <w:rsid w:val="009C4E3A"/>
  </w:style>
  <w:style w:type="character" w:customStyle="1" w:styleId="cit-sep2">
    <w:name w:val="cit-sep2"/>
    <w:basedOn w:val="DefaultParagraphFont"/>
    <w:rsid w:val="009C4E3A"/>
  </w:style>
  <w:style w:type="character" w:customStyle="1" w:styleId="cit-first-page">
    <w:name w:val="cit-first-page"/>
    <w:basedOn w:val="DefaultParagraphFont"/>
    <w:rsid w:val="009C4E3A"/>
  </w:style>
  <w:style w:type="character" w:customStyle="1" w:styleId="cit-last-page2">
    <w:name w:val="cit-last-page2"/>
    <w:basedOn w:val="DefaultParagraphFont"/>
    <w:rsid w:val="009C4E3A"/>
  </w:style>
  <w:style w:type="character" w:customStyle="1" w:styleId="cit-doi3">
    <w:name w:val="cit-doi3"/>
    <w:basedOn w:val="DefaultParagraphFont"/>
    <w:rsid w:val="009C4E3A"/>
  </w:style>
  <w:style w:type="character" w:customStyle="1" w:styleId="highlight2">
    <w:name w:val="highlight2"/>
    <w:basedOn w:val="DefaultParagraphFont"/>
    <w:rsid w:val="009C4E3A"/>
  </w:style>
  <w:style w:type="paragraph" w:customStyle="1" w:styleId="byline">
    <w:name w:val="byline"/>
    <w:basedOn w:val="Normal"/>
    <w:rsid w:val="0088098D"/>
    <w:pPr>
      <w:spacing w:after="150"/>
      <w:ind w:left="150" w:right="150"/>
    </w:pPr>
    <w:rPr>
      <w:color w:val="777777"/>
      <w:lang w:val="hr-HR" w:eastAsia="hr-HR"/>
    </w:rPr>
  </w:style>
  <w:style w:type="character" w:customStyle="1" w:styleId="Heading1Char1">
    <w:name w:val="Heading 1 Char1"/>
    <w:locked/>
    <w:rsid w:val="00084FAA"/>
    <w:rPr>
      <w:rFonts w:ascii="Arial Narrow" w:eastAsia="Times New Roman" w:hAnsi="Arial Narrow" w:cs="Arial"/>
      <w:szCs w:val="20"/>
      <w:lang w:val="hr-HR"/>
    </w:rPr>
  </w:style>
  <w:style w:type="character" w:customStyle="1" w:styleId="addmd">
    <w:name w:val="addmd"/>
    <w:basedOn w:val="DefaultParagraphFont"/>
    <w:rsid w:val="0037200B"/>
  </w:style>
  <w:style w:type="paragraph" w:customStyle="1" w:styleId="CVNormal">
    <w:name w:val="CV Normal"/>
    <w:basedOn w:val="Normal"/>
    <w:rsid w:val="00D574E9"/>
    <w:pPr>
      <w:suppressAutoHyphens/>
      <w:ind w:left="113" w:right="113"/>
    </w:pPr>
    <w:rPr>
      <w:rFonts w:ascii="Arial Narrow" w:hAnsi="Arial Narrow"/>
      <w:sz w:val="20"/>
      <w:szCs w:val="20"/>
      <w:lang w:val="pt-PT" w:eastAsia="ar-SA"/>
    </w:rPr>
  </w:style>
  <w:style w:type="paragraph" w:customStyle="1" w:styleId="Bezproreda1">
    <w:name w:val="Bez proreda1"/>
    <w:uiPriority w:val="99"/>
    <w:rsid w:val="00D574E9"/>
    <w:rPr>
      <w:sz w:val="24"/>
      <w:szCs w:val="24"/>
      <w:lang w:val="en-US" w:eastAsia="en-US"/>
    </w:rPr>
  </w:style>
  <w:style w:type="paragraph" w:customStyle="1" w:styleId="Title2">
    <w:name w:val="Title2"/>
    <w:basedOn w:val="Normal"/>
    <w:uiPriority w:val="99"/>
    <w:rsid w:val="00392716"/>
    <w:pPr>
      <w:spacing w:before="100" w:beforeAutospacing="1" w:after="100" w:afterAutospacing="1"/>
    </w:pPr>
    <w:rPr>
      <w:lang w:val="en-GB" w:eastAsia="en-GB"/>
    </w:rPr>
  </w:style>
  <w:style w:type="character" w:customStyle="1" w:styleId="yiv5246151236">
    <w:name w:val="yiv5246151236"/>
    <w:rsid w:val="007F5BA2"/>
  </w:style>
  <w:style w:type="character" w:customStyle="1" w:styleId="BodyTextIndent2Char">
    <w:name w:val="Body Text Indent 2 Char"/>
    <w:aliases w:val="  uvlaka 2 Char"/>
    <w:basedOn w:val="DefaultParagraphFont"/>
    <w:link w:val="BodyTextIndent2"/>
    <w:rsid w:val="00872106"/>
    <w:rPr>
      <w:sz w:val="24"/>
      <w:szCs w:val="24"/>
      <w:lang w:val="en-US" w:eastAsia="en-US"/>
    </w:rPr>
  </w:style>
  <w:style w:type="paragraph" w:customStyle="1" w:styleId="details">
    <w:name w:val="details"/>
    <w:basedOn w:val="Normal"/>
    <w:uiPriority w:val="99"/>
    <w:rsid w:val="00806BC7"/>
    <w:pPr>
      <w:spacing w:before="100" w:beforeAutospacing="1" w:after="100" w:afterAutospacing="1"/>
    </w:pPr>
    <w:rPr>
      <w:lang w:val="hr-HR" w:eastAsia="hr-HR"/>
    </w:rPr>
  </w:style>
  <w:style w:type="character" w:customStyle="1" w:styleId="kurziv1">
    <w:name w:val="kurziv1"/>
    <w:rsid w:val="00806BC7"/>
    <w:rPr>
      <w:i/>
      <w:iCs/>
    </w:rPr>
  </w:style>
  <w:style w:type="character" w:customStyle="1" w:styleId="bumpedfont15">
    <w:name w:val="bumpedfont15"/>
    <w:basedOn w:val="DefaultParagraphFont"/>
    <w:uiPriority w:val="99"/>
    <w:rsid w:val="002938F1"/>
    <w:rPr>
      <w:rFonts w:cs="Times New Roman"/>
    </w:rPr>
  </w:style>
  <w:style w:type="paragraph" w:styleId="Subtitle">
    <w:name w:val="Subtitle"/>
    <w:basedOn w:val="Normal"/>
    <w:next w:val="BodyText"/>
    <w:link w:val="SubtitleChar"/>
    <w:qFormat/>
    <w:rsid w:val="002938F1"/>
    <w:pPr>
      <w:keepNext/>
      <w:widowControl w:val="0"/>
      <w:suppressAutoHyphens/>
      <w:spacing w:before="240" w:after="120"/>
      <w:jc w:val="center"/>
    </w:pPr>
    <w:rPr>
      <w:rFonts w:ascii="Arial" w:eastAsia="Lucida Sans Unicode" w:hAnsi="Arial" w:cs="Lucida Sans Unicode"/>
      <w:i/>
      <w:iCs/>
      <w:sz w:val="28"/>
      <w:szCs w:val="28"/>
    </w:rPr>
  </w:style>
  <w:style w:type="character" w:customStyle="1" w:styleId="SubtitleChar">
    <w:name w:val="Subtitle Char"/>
    <w:basedOn w:val="DefaultParagraphFont"/>
    <w:link w:val="Subtitle"/>
    <w:rsid w:val="002938F1"/>
    <w:rPr>
      <w:rFonts w:ascii="Arial" w:eastAsia="Lucida Sans Unicode" w:hAnsi="Arial" w:cs="Lucida Sans Unicode"/>
      <w:i/>
      <w:iCs/>
      <w:sz w:val="28"/>
      <w:szCs w:val="28"/>
      <w:lang w:val="en-US" w:eastAsia="en-US"/>
    </w:rPr>
  </w:style>
  <w:style w:type="paragraph" w:customStyle="1" w:styleId="Bezproreda">
    <w:name w:val="Bez proreda"/>
    <w:uiPriority w:val="1"/>
    <w:qFormat/>
    <w:rsid w:val="00F26569"/>
    <w:pPr>
      <w:jc w:val="both"/>
    </w:pPr>
    <w:rPr>
      <w:rFonts w:ascii="Arial" w:eastAsia="Calibri" w:hAnsi="Arial" w:cs="Arial"/>
      <w:sz w:val="22"/>
      <w:szCs w:val="22"/>
      <w:lang w:val="en-GB" w:eastAsia="en-US"/>
    </w:rPr>
  </w:style>
  <w:style w:type="paragraph" w:customStyle="1" w:styleId="NormalUsuallyused">
    <w:name w:val="Normal.Usually used"/>
    <w:rsid w:val="00F26569"/>
    <w:pPr>
      <w:widowControl w:val="0"/>
      <w:spacing w:before="120" w:line="360" w:lineRule="auto"/>
      <w:jc w:val="both"/>
    </w:pPr>
    <w:rPr>
      <w:rFonts w:eastAsia="Calibri"/>
      <w:sz w:val="24"/>
      <w:lang w:val="en-US" w:eastAsia="en-US"/>
    </w:rPr>
  </w:style>
  <w:style w:type="character" w:customStyle="1" w:styleId="src2">
    <w:name w:val="src2"/>
    <w:basedOn w:val="DefaultParagraphFont"/>
    <w:uiPriority w:val="99"/>
    <w:rsid w:val="00F26569"/>
    <w:rPr>
      <w:rFonts w:ascii="Helvetica" w:hAnsi="Helvetica" w:cs="Helvetica"/>
      <w:sz w:val="29"/>
      <w:szCs w:val="29"/>
      <w:shd w:val="clear" w:color="auto" w:fill="FFFFFF"/>
    </w:rPr>
  </w:style>
  <w:style w:type="paragraph" w:customStyle="1" w:styleId="smalllinkauthorlinksvdonotlinkpaddingb5displaynone">
    <w:name w:val="smalllink authorlink svdonotlink paddingb5 displaynone"/>
    <w:basedOn w:val="Normal"/>
    <w:uiPriority w:val="99"/>
    <w:rsid w:val="00F26569"/>
    <w:rPr>
      <w:rFonts w:eastAsia="Calibri"/>
      <w:lang w:val="hr-HR" w:eastAsia="hr-HR"/>
    </w:rPr>
  </w:style>
  <w:style w:type="character" w:customStyle="1" w:styleId="scopustermhighlight1">
    <w:name w:val="scopustermhighlight1"/>
    <w:basedOn w:val="DefaultParagraphFont"/>
    <w:uiPriority w:val="99"/>
    <w:rsid w:val="00F26569"/>
    <w:rPr>
      <w:rFonts w:cs="Times New Roman"/>
      <w:b/>
      <w:bCs/>
    </w:rPr>
  </w:style>
  <w:style w:type="paragraph" w:customStyle="1" w:styleId="Textbody">
    <w:name w:val="Text body"/>
    <w:basedOn w:val="Normal"/>
    <w:rsid w:val="00F26569"/>
    <w:pPr>
      <w:widowControl w:val="0"/>
      <w:suppressAutoHyphens/>
      <w:autoSpaceDN w:val="0"/>
      <w:textAlignment w:val="baseline"/>
    </w:pPr>
    <w:rPr>
      <w:rFonts w:ascii="Arial" w:eastAsia="SimSun" w:hAnsi="Arial" w:cs="Mangal"/>
      <w:color w:val="3F3A38"/>
      <w:spacing w:val="-6"/>
      <w:kern w:val="3"/>
      <w:sz w:val="16"/>
      <w:lang w:val="hr-HR" w:eastAsia="zh-CN" w:bidi="hi-IN"/>
    </w:rPr>
  </w:style>
  <w:style w:type="character" w:customStyle="1" w:styleId="e3o8r">
    <w:name w:val="e3o8r"/>
    <w:basedOn w:val="DefaultParagraphFont"/>
    <w:rsid w:val="00F26569"/>
  </w:style>
  <w:style w:type="paragraph" w:customStyle="1" w:styleId="ECVOrganisationDetails">
    <w:name w:val="_ECV_OrganisationDetails"/>
    <w:basedOn w:val="Normal"/>
    <w:rsid w:val="00F26569"/>
    <w:pPr>
      <w:widowControl w:val="0"/>
      <w:suppressLineNumbers/>
      <w:suppressAutoHyphens/>
      <w:autoSpaceDE w:val="0"/>
      <w:spacing w:before="57" w:after="85" w:line="100" w:lineRule="atLeast"/>
    </w:pPr>
    <w:rPr>
      <w:rFonts w:ascii="Arial" w:eastAsia="ArialMT" w:hAnsi="Arial" w:cs="ArialMT"/>
      <w:color w:val="3F3A38"/>
      <w:spacing w:val="-6"/>
      <w:kern w:val="1"/>
      <w:sz w:val="18"/>
      <w:szCs w:val="18"/>
      <w:lang w:val="en-GB" w:eastAsia="zh-CN" w:bidi="hi-IN"/>
    </w:rPr>
  </w:style>
  <w:style w:type="paragraph" w:customStyle="1" w:styleId="ECVSectionDetails">
    <w:name w:val="_ECV_SectionDetails"/>
    <w:basedOn w:val="Normal"/>
    <w:rsid w:val="00F26569"/>
    <w:pPr>
      <w:widowControl w:val="0"/>
      <w:suppressLineNumbers/>
      <w:suppressAutoHyphens/>
      <w:autoSpaceDE w:val="0"/>
      <w:spacing w:before="28" w:line="100" w:lineRule="atLeast"/>
    </w:pPr>
    <w:rPr>
      <w:rFonts w:ascii="Arial" w:eastAsia="SimSun" w:hAnsi="Arial" w:cs="Mangal"/>
      <w:color w:val="3F3A38"/>
      <w:spacing w:val="-6"/>
      <w:kern w:val="1"/>
      <w:sz w:val="18"/>
      <w:lang w:val="en-GB" w:eastAsia="zh-CN" w:bidi="hi-IN"/>
    </w:rPr>
  </w:style>
  <w:style w:type="character" w:styleId="FollowedHyperlink">
    <w:name w:val="FollowedHyperlink"/>
    <w:basedOn w:val="DefaultParagraphFont"/>
    <w:rsid w:val="00D769F7"/>
    <w:rPr>
      <w:color w:val="800080" w:themeColor="followedHyperlink"/>
      <w:u w:val="single"/>
    </w:rPr>
  </w:style>
  <w:style w:type="paragraph" w:customStyle="1" w:styleId="CcList">
    <w:name w:val="Cc List"/>
    <w:basedOn w:val="Normal"/>
    <w:rsid w:val="00334715"/>
    <w:pPr>
      <w:keepLines/>
      <w:spacing w:line="240" w:lineRule="atLeast"/>
      <w:ind w:left="360" w:hanging="360"/>
      <w:jc w:val="both"/>
    </w:pPr>
    <w:rPr>
      <w:rFonts w:ascii="Garamond" w:hAnsi="Garamond"/>
      <w:kern w:val="18"/>
      <w:sz w:val="20"/>
      <w:szCs w:val="20"/>
      <w:lang w:eastAsia="hr-HR"/>
    </w:rPr>
  </w:style>
  <w:style w:type="character" w:customStyle="1" w:styleId="txtdisabled1">
    <w:name w:val="txtdisabled1"/>
    <w:basedOn w:val="DefaultParagraphFont"/>
    <w:rsid w:val="00334715"/>
    <w:rPr>
      <w:b/>
      <w:bCs/>
      <w:color w:val="808080"/>
    </w:rPr>
  </w:style>
</w:styles>
</file>

<file path=word/webSettings.xml><?xml version="1.0" encoding="utf-8"?>
<w:webSettings xmlns:r="http://schemas.openxmlformats.org/officeDocument/2006/relationships" xmlns:w="http://schemas.openxmlformats.org/wordprocessingml/2006/main">
  <w:divs>
    <w:div w:id="754127439">
      <w:bodyDiv w:val="1"/>
      <w:marLeft w:val="0"/>
      <w:marRight w:val="0"/>
      <w:marTop w:val="0"/>
      <w:marBottom w:val="0"/>
      <w:divBdr>
        <w:top w:val="none" w:sz="0" w:space="0" w:color="auto"/>
        <w:left w:val="none" w:sz="0" w:space="0" w:color="auto"/>
        <w:bottom w:val="none" w:sz="0" w:space="0" w:color="auto"/>
        <w:right w:val="none" w:sz="0" w:space="0" w:color="auto"/>
      </w:divBdr>
    </w:div>
    <w:div w:id="1028677800">
      <w:bodyDiv w:val="1"/>
      <w:marLeft w:val="0"/>
      <w:marRight w:val="0"/>
      <w:marTop w:val="0"/>
      <w:marBottom w:val="0"/>
      <w:divBdr>
        <w:top w:val="none" w:sz="0" w:space="0" w:color="auto"/>
        <w:left w:val="none" w:sz="0" w:space="0" w:color="auto"/>
        <w:bottom w:val="none" w:sz="0" w:space="0" w:color="auto"/>
        <w:right w:val="none" w:sz="0" w:space="0" w:color="auto"/>
      </w:divBdr>
      <w:divsChild>
        <w:div w:id="1770084266">
          <w:marLeft w:val="0"/>
          <w:marRight w:val="0"/>
          <w:marTop w:val="0"/>
          <w:marBottom w:val="0"/>
          <w:divBdr>
            <w:top w:val="none" w:sz="0" w:space="0" w:color="auto"/>
            <w:left w:val="none" w:sz="0" w:space="0" w:color="auto"/>
            <w:bottom w:val="none" w:sz="0" w:space="0" w:color="auto"/>
            <w:right w:val="none" w:sz="0" w:space="0" w:color="auto"/>
          </w:divBdr>
        </w:div>
      </w:divsChild>
    </w:div>
    <w:div w:id="1051883778">
      <w:bodyDiv w:val="1"/>
      <w:marLeft w:val="0"/>
      <w:marRight w:val="0"/>
      <w:marTop w:val="0"/>
      <w:marBottom w:val="0"/>
      <w:divBdr>
        <w:top w:val="none" w:sz="0" w:space="0" w:color="auto"/>
        <w:left w:val="none" w:sz="0" w:space="0" w:color="auto"/>
        <w:bottom w:val="none" w:sz="0" w:space="0" w:color="auto"/>
        <w:right w:val="none" w:sz="0" w:space="0" w:color="auto"/>
      </w:divBdr>
    </w:div>
    <w:div w:id="1849902607">
      <w:bodyDiv w:val="1"/>
      <w:marLeft w:val="0"/>
      <w:marRight w:val="0"/>
      <w:marTop w:val="0"/>
      <w:marBottom w:val="0"/>
      <w:divBdr>
        <w:top w:val="none" w:sz="0" w:space="0" w:color="auto"/>
        <w:left w:val="none" w:sz="0" w:space="0" w:color="auto"/>
        <w:bottom w:val="none" w:sz="0" w:space="0" w:color="auto"/>
        <w:right w:val="none" w:sz="0" w:space="0" w:color="auto"/>
      </w:divBdr>
      <w:divsChild>
        <w:div w:id="1782069518">
          <w:marLeft w:val="0"/>
          <w:marRight w:val="0"/>
          <w:marTop w:val="0"/>
          <w:marBottom w:val="0"/>
          <w:divBdr>
            <w:top w:val="none" w:sz="0" w:space="0" w:color="auto"/>
            <w:left w:val="none" w:sz="0" w:space="0" w:color="auto"/>
            <w:bottom w:val="none" w:sz="0" w:space="0" w:color="auto"/>
            <w:right w:val="none" w:sz="0" w:space="0" w:color="auto"/>
          </w:divBdr>
        </w:div>
      </w:divsChild>
    </w:div>
    <w:div w:id="20198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pubmed/?term=Dispenzieri%20A%5BAuthor%5D&amp;cauthor=true&amp;cauthor_uid=22547581" TargetMode="External"/><Relationship Id="rId299" Type="http://schemas.openxmlformats.org/officeDocument/2006/relationships/hyperlink" Target="http://www.ncbi.nlm.nih.gov/pubmed/22458396" TargetMode="External"/><Relationship Id="rId21" Type="http://schemas.openxmlformats.org/officeDocument/2006/relationships/hyperlink" Target="http://www.ncbi.nlm.nih.gov/pubmed/?term=Veys%20P%5BAuthor%5D&amp;cauthor=true&amp;cauthor_uid=24113871" TargetMode="External"/><Relationship Id="rId63" Type="http://schemas.openxmlformats.org/officeDocument/2006/relationships/hyperlink" Target="http://www.ncbi.nlm.nih.gov/pubmed/?term=Cuker%20A%5BAuthor%5D&amp;cauthor=true&amp;cauthor_uid=22246036" TargetMode="External"/><Relationship Id="rId159" Type="http://schemas.openxmlformats.org/officeDocument/2006/relationships/hyperlink" Target="http://www.ncbi.nlm.nih.gov/pubmed/22983023" TargetMode="External"/><Relationship Id="rId324" Type="http://schemas.openxmlformats.org/officeDocument/2006/relationships/hyperlink" Target="http://mse.mef.unizg.hr/mseBook11/6th%20year/Organization%20and%20Management%202011%20%202012%20final%2028%2007%20.pdf" TargetMode="External"/><Relationship Id="rId366" Type="http://schemas.openxmlformats.org/officeDocument/2006/relationships/hyperlink" Target="http://www.ncbi.nlm.nih.gov/pubmed/17593648?ordinalpos=3&amp;itool=EntrezSystem2.PEntrez.Pubmed.Pubmed_ResultsPanel.Pubmed_DefaultReportPanel.Pubmed_RVDocSum" TargetMode="External"/><Relationship Id="rId531" Type="http://schemas.openxmlformats.org/officeDocument/2006/relationships/hyperlink" Target="mailto:mravak@sfzg.hr" TargetMode="External"/><Relationship Id="rId573" Type="http://schemas.openxmlformats.org/officeDocument/2006/relationships/hyperlink" Target="http://www.scopus.com/authid/detail.url?authorId=6603840660&amp;amp;eid=2-s2.0-84855167200" TargetMode="External"/><Relationship Id="rId629" Type="http://schemas.openxmlformats.org/officeDocument/2006/relationships/hyperlink" Target="http://www.ncbi.nlm.nih.gov/pubmed?term=Zadro%20R%5BAuthor%5D&amp;cauthor=true&amp;cauthor_uid=23091282" TargetMode="External"/><Relationship Id="rId170" Type="http://schemas.openxmlformats.org/officeDocument/2006/relationships/hyperlink" Target="http://www.ncbi.nlm.nih.gov/pubmed/22338747" TargetMode="External"/><Relationship Id="rId226" Type="http://schemas.openxmlformats.org/officeDocument/2006/relationships/hyperlink" Target="http://www.ncbi.nlm.nih.gov/pubmed?term=%22Kujundzic%20M%22" TargetMode="External"/><Relationship Id="rId433" Type="http://schemas.openxmlformats.org/officeDocument/2006/relationships/hyperlink" Target="http://www.ncbi.nlm.nih.gov/pubmed/26024670" TargetMode="External"/><Relationship Id="rId268" Type="http://schemas.openxmlformats.org/officeDocument/2006/relationships/hyperlink" Target="http://www.ncbi.nlm.nih.gov/pubmed?term=%22Bunganic%20I%22" TargetMode="External"/><Relationship Id="rId475" Type="http://schemas.openxmlformats.org/officeDocument/2006/relationships/hyperlink" Target="http://www.ncbi.nlm.nih.gov/pubmed?term=Cepulic%20BG%5BAuthor%5D&amp;cauthor=true&amp;cauthor_uid=23623327" TargetMode="External"/><Relationship Id="rId640" Type="http://schemas.openxmlformats.org/officeDocument/2006/relationships/hyperlink" Target="http://www.ncbi.nlm.nih.gov/pubmed?term=Brand%20B%5BAuthor%5D&amp;cauthor=true&amp;cauthor_uid=23647704" TargetMode="External"/><Relationship Id="rId32" Type="http://schemas.openxmlformats.org/officeDocument/2006/relationships/hyperlink" Target="http://www.ncbi.nlm.nih.gov/pubmed/25769619" TargetMode="External"/><Relationship Id="rId74" Type="http://schemas.openxmlformats.org/officeDocument/2006/relationships/hyperlink" Target="http://www.ncbi.nlm.nih.gov/pubmed/?term=Rodeghiero%20F%5BAuthor%5D&amp;cauthor=true&amp;cauthor_uid=19474451" TargetMode="External"/><Relationship Id="rId128" Type="http://schemas.openxmlformats.org/officeDocument/2006/relationships/hyperlink" Target="http://www.ncbi.nlm.nih.gov/pubmed/23144487" TargetMode="External"/><Relationship Id="rId335" Type="http://schemas.openxmlformats.org/officeDocument/2006/relationships/hyperlink" Target="http://bib.irb.hr/prikazi-rad?&amp;rad=587171" TargetMode="External"/><Relationship Id="rId377" Type="http://schemas.openxmlformats.org/officeDocument/2006/relationships/hyperlink" Target="http://www.ncbi.nlm.nih.gov/pubmed/20960596" TargetMode="External"/><Relationship Id="rId500" Type="http://schemas.openxmlformats.org/officeDocument/2006/relationships/hyperlink" Target="http://www.ncbi.nlm.nih.gov/pubmed/17651925" TargetMode="External"/><Relationship Id="rId542" Type="http://schemas.openxmlformats.org/officeDocument/2006/relationships/hyperlink" Target="http://www.ncbi.nlm.nih.gov/pubmed/24614669" TargetMode="External"/><Relationship Id="rId584" Type="http://schemas.openxmlformats.org/officeDocument/2006/relationships/hyperlink" Target="http://www.scopus.com/source/sourceInfo.url?sourceId=5000157006&amp;origin=recordpage" TargetMode="External"/><Relationship Id="rId5" Type="http://schemas.openxmlformats.org/officeDocument/2006/relationships/webSettings" Target="webSettings.xml"/><Relationship Id="rId181" Type="http://schemas.openxmlformats.org/officeDocument/2006/relationships/hyperlink" Target="http://www.ncbi.nlm.nih.gov/pubmed?term=%22Brborovi%C4%87%20O%22%5BAuthor%5D&amp;itool=EntrezSystem2.PEntrez.Pubmed.Pubmed_ResultsPanel.Pubmed_RVAbstract" TargetMode="External"/><Relationship Id="rId237" Type="http://schemas.openxmlformats.org/officeDocument/2006/relationships/hyperlink" Target="http://www.ncbi.nlm.nih.gov/pubmed?term=%22Luk%C3%A1%C5%A1%20M%22" TargetMode="External"/><Relationship Id="rId402" Type="http://schemas.openxmlformats.org/officeDocument/2006/relationships/hyperlink" Target="https://bib.irb.hr/lista-radova?autor=323172" TargetMode="External"/><Relationship Id="rId279" Type="http://schemas.openxmlformats.org/officeDocument/2006/relationships/hyperlink" Target="mailto:rmatijev@mef.hr" TargetMode="External"/><Relationship Id="rId444" Type="http://schemas.openxmlformats.org/officeDocument/2006/relationships/hyperlink" Target="http://www.ncbi.nlm.nih.gov/pubmed/?term=Flux%20K%5BAuthor%5D&amp;cauthor=true&amp;cauthor_uid=26760686" TargetMode="External"/><Relationship Id="rId486" Type="http://schemas.openxmlformats.org/officeDocument/2006/relationships/hyperlink" Target="http://www.ncbi.nlm.nih.gov/pubmed?term=Bojanic%20I%5BAuthor%5D&amp;cauthor=true&amp;cauthor_uid=23809831" TargetMode="External"/><Relationship Id="rId651" Type="http://schemas.openxmlformats.org/officeDocument/2006/relationships/fontTable" Target="fontTable.xml"/><Relationship Id="rId43" Type="http://schemas.openxmlformats.org/officeDocument/2006/relationships/hyperlink" Target="http://www.ncbi.nlm.nih.gov/pubmed/?term=Crowther%20MA%5BAuthor%5D&amp;cauthor=true&amp;cauthor_uid=24385535" TargetMode="External"/><Relationship Id="rId139" Type="http://schemas.openxmlformats.org/officeDocument/2006/relationships/hyperlink" Target="http://www.ncbi.nlm.nih.gov/pubmed/23013634" TargetMode="External"/><Relationship Id="rId290" Type="http://schemas.openxmlformats.org/officeDocument/2006/relationships/hyperlink" Target="http://www.ncbi.nlm.nih.gov/pubmed/23445870" TargetMode="External"/><Relationship Id="rId304" Type="http://schemas.openxmlformats.org/officeDocument/2006/relationships/hyperlink" Target="http://www.ncbi.nlm.nih.gov/pubmed/21963691" TargetMode="External"/><Relationship Id="rId346" Type="http://schemas.openxmlformats.org/officeDocument/2006/relationships/hyperlink" Target="http://pubget.com/search?q=latest%3AEuropean+Journal+of+Pediatrics&amp;from=22983023" TargetMode="External"/><Relationship Id="rId388" Type="http://schemas.openxmlformats.org/officeDocument/2006/relationships/hyperlink" Target="http://www.ncbi.nlm.nih.gov/pubmed/18461677" TargetMode="External"/><Relationship Id="rId511" Type="http://schemas.openxmlformats.org/officeDocument/2006/relationships/hyperlink" Target="http://www.ncbi.nlm.nih.gov/pubmed/22527814" TargetMode="External"/><Relationship Id="rId553" Type="http://schemas.openxmlformats.org/officeDocument/2006/relationships/hyperlink" Target="mailto:ivoradman5@gmail.com" TargetMode="External"/><Relationship Id="rId609" Type="http://schemas.openxmlformats.org/officeDocument/2006/relationships/hyperlink" Target="http://www.ncbi.nlm.nih.gov/pubmed/22351575" TargetMode="External"/><Relationship Id="rId85" Type="http://schemas.openxmlformats.org/officeDocument/2006/relationships/hyperlink" Target="http://www.ncbi.nlm.nih.gov/pubmed/?term=Blad%C3%A9%20J%5BAuthor%5D&amp;cauthor=true&amp;cauthor_uid=25587037" TargetMode="External"/><Relationship Id="rId150" Type="http://schemas.openxmlformats.org/officeDocument/2006/relationships/hyperlink" Target="http://www.ncbi.nlm.nih.gov/pubmed/21963691" TargetMode="External"/><Relationship Id="rId192" Type="http://schemas.openxmlformats.org/officeDocument/2006/relationships/hyperlink" Target="http://www.ncbi.nlm.nih.gov/pubmed?term=%22Bevanda%20M%22%5BAuthor%5D" TargetMode="External"/><Relationship Id="rId206" Type="http://schemas.openxmlformats.org/officeDocument/2006/relationships/hyperlink" Target="http://www.ncbi.nlm.nih.gov/pubmed?term=%22Tulassay%20Z%22%5BAuthor%5D" TargetMode="External"/><Relationship Id="rId413" Type="http://schemas.openxmlformats.org/officeDocument/2006/relationships/hyperlink" Target="http://ovidsp.tx.ovid.com/sp-3.8.1a/ovidweb.cgi?&amp;S=LCIGFPJKACDDHDAONCOKFALBOFCPAA00&amp;Complete+Reference=S.sh.39%7c6%7c1" TargetMode="External"/><Relationship Id="rId595" Type="http://schemas.openxmlformats.org/officeDocument/2006/relationships/hyperlink" Target="http://www.ncbi.nlm.nih.gov/pubmed/?term=Nemet%20D%5BAuthor%5D&amp;cauthor=true&amp;cauthor_uid=25426669" TargetMode="External"/><Relationship Id="rId248" Type="http://schemas.openxmlformats.org/officeDocument/2006/relationships/hyperlink" Target="http://www.ncbi.nlm.nih.gov/pubmed?term=%22Zeuzem%20S%22" TargetMode="External"/><Relationship Id="rId455" Type="http://schemas.openxmlformats.org/officeDocument/2006/relationships/hyperlink" Target="http://www.ncbi.nlm.nih.gov/pubmed?term=Je%C5%BEek%20D%5BAuthor%5D&amp;cauthor=true&amp;cauthor_uid=25165056" TargetMode="External"/><Relationship Id="rId497" Type="http://schemas.openxmlformats.org/officeDocument/2006/relationships/hyperlink" Target="http://www.ncbi.nlm.nih.gov/pubmed?term=Labar%20B%5BAuthor%5D&amp;cauthor=true&amp;cauthor_uid=23809831" TargetMode="External"/><Relationship Id="rId620" Type="http://schemas.openxmlformats.org/officeDocument/2006/relationships/hyperlink" Target="http://www.ncbi.nlm.nih.gov/pubmed/20800871" TargetMode="External"/><Relationship Id="rId12" Type="http://schemas.openxmlformats.org/officeDocument/2006/relationships/hyperlink" Target="http://www.ncbi.nlm.nih.gov/pubmed/?term=Berliner%20N%5BAuthor%5D&amp;cauthor=true&amp;cauthor_uid=24869938" TargetMode="External"/><Relationship Id="rId108" Type="http://schemas.openxmlformats.org/officeDocument/2006/relationships/hyperlink" Target="http://www.ncbi.nlm.nih.gov/pubmed/?term=Leung%20N%5BAuthor%5D&amp;cauthor=true&amp;cauthor_uid=24108460" TargetMode="External"/><Relationship Id="rId315" Type="http://schemas.openxmlformats.org/officeDocument/2006/relationships/hyperlink" Target="http://www.ncbi.nlm.nih.gov/pubmed/19531540" TargetMode="External"/><Relationship Id="rId357" Type="http://schemas.openxmlformats.org/officeDocument/2006/relationships/hyperlink" Target="http://bib.irb.hr/prikazi-rad?&amp;rad=447776" TargetMode="External"/><Relationship Id="rId522" Type="http://schemas.openxmlformats.org/officeDocument/2006/relationships/hyperlink" Target="http://www.ncbi.nlm.nih.gov/pubmed/23126029" TargetMode="External"/><Relationship Id="rId54" Type="http://schemas.openxmlformats.org/officeDocument/2006/relationships/hyperlink" Target="http://www.ncbi.nlm.nih.gov/pubmed/?term=Blood.+2012%3B120(15)%3A2954-2962" TargetMode="External"/><Relationship Id="rId96" Type="http://schemas.openxmlformats.org/officeDocument/2006/relationships/hyperlink" Target="http://www.ncbi.nlm.nih.gov/pubmed/?term=Lokhorst%20HM%5BAuthor%5D&amp;cauthor=true&amp;cauthor_uid=22837533" TargetMode="External"/><Relationship Id="rId161" Type="http://schemas.openxmlformats.org/officeDocument/2006/relationships/hyperlink" Target="http://www.ncbi.nlm.nih.gov/pubmed/20669030" TargetMode="External"/><Relationship Id="rId217" Type="http://schemas.openxmlformats.org/officeDocument/2006/relationships/hyperlink" Target="http://www.ncbi.nlm.nih.gov/pubmed?term=%22Bar-Meir%20S%22%5BAuthor%5D" TargetMode="External"/><Relationship Id="rId399" Type="http://schemas.openxmlformats.org/officeDocument/2006/relationships/hyperlink" Target="https://bib.irb.hr/lista-radova?autor=323172" TargetMode="External"/><Relationship Id="rId564" Type="http://schemas.openxmlformats.org/officeDocument/2006/relationships/hyperlink" Target="http://www.scopus.com/authid/detail.url?authorId=18133447800&amp;amp;eid=2-s2.0-84856452101" TargetMode="External"/><Relationship Id="rId259" Type="http://schemas.openxmlformats.org/officeDocument/2006/relationships/hyperlink" Target="http://www.ncbi.nlm.nih.gov/pubmed?term=%22Faszczyk%20M%22" TargetMode="External"/><Relationship Id="rId424" Type="http://schemas.openxmlformats.org/officeDocument/2006/relationships/hyperlink" Target="http://www.ncbi.nlm.nih.gov/pubmed/23995099" TargetMode="External"/><Relationship Id="rId466" Type="http://schemas.openxmlformats.org/officeDocument/2006/relationships/hyperlink" Target="http://www.ncbi.nlm.nih.gov/pubmed?term=Petrunic%20M%5BAuthor%5D&amp;cauthor=true&amp;cauthor_uid=23903708" TargetMode="External"/><Relationship Id="rId631" Type="http://schemas.openxmlformats.org/officeDocument/2006/relationships/hyperlink" Target="http://www.ncbi.nlm.nih.gov/pubmed/20540029" TargetMode="External"/><Relationship Id="rId23" Type="http://schemas.openxmlformats.org/officeDocument/2006/relationships/hyperlink" Target="http://www.ncbi.nlm.nih.gov/pubmed/25758828" TargetMode="External"/><Relationship Id="rId119" Type="http://schemas.openxmlformats.org/officeDocument/2006/relationships/hyperlink" Target="http://www.ncbi.nlm.nih.gov/pubmed/?term=Flowers%20ME%5BAuthor%5D&amp;cauthor=true&amp;cauthor_uid=25398933" TargetMode="External"/><Relationship Id="rId270" Type="http://schemas.openxmlformats.org/officeDocument/2006/relationships/hyperlink" Target="http://www.ncbi.nlm.nih.gov/pubmed?term=%22Pek%C3%A1rkov%C3%A1%20B%22" TargetMode="External"/><Relationship Id="rId326" Type="http://schemas.openxmlformats.org/officeDocument/2006/relationships/hyperlink" Target="http://www.ncbi.nlm.nih.gov/pubmed/18622012?ordinalpos=1&amp;itool=EntrezSystem2.PEntrez.Pubmed.Pubmed_ResultsPanel.Pubmed_DefaultReportPanel.Pubmed_RVDocSum" TargetMode="External"/><Relationship Id="rId533" Type="http://schemas.openxmlformats.org/officeDocument/2006/relationships/hyperlink" Target="http://bib.irb.hr/prikazi-rad?&amp;rad=584720" TargetMode="External"/><Relationship Id="rId65" Type="http://schemas.openxmlformats.org/officeDocument/2006/relationships/hyperlink" Target="http://www.ncbi.nlm.nih.gov/pubmed/22246036" TargetMode="External"/><Relationship Id="rId130" Type="http://schemas.openxmlformats.org/officeDocument/2006/relationships/hyperlink" Target="http://www.ncbi.nlm.nih.gov/pubmed/22983023" TargetMode="External"/><Relationship Id="rId368" Type="http://schemas.openxmlformats.org/officeDocument/2006/relationships/hyperlink" Target="mailto:Jadranka.mustajbegovic@snz.hr" TargetMode="External"/><Relationship Id="rId575" Type="http://schemas.openxmlformats.org/officeDocument/2006/relationships/hyperlink" Target="http://www.scopus.com/authid/detail.url?authorId=8643308500&amp;amp;eid=2-s2.0-84855167200" TargetMode="External"/><Relationship Id="rId172" Type="http://schemas.openxmlformats.org/officeDocument/2006/relationships/hyperlink" Target="http://www.ncbi.nlm.nih.gov/pubmed/21692264" TargetMode="External"/><Relationship Id="rId228" Type="http://schemas.openxmlformats.org/officeDocument/2006/relationships/hyperlink" Target="http://www.ncbi.nlm.nih.gov/pubmed?term=%22%C5%A0timac%20D%22" TargetMode="External"/><Relationship Id="rId435" Type="http://schemas.openxmlformats.org/officeDocument/2006/relationships/hyperlink" Target="mailto:gasparovslavko@gmail.com" TargetMode="External"/><Relationship Id="rId477" Type="http://schemas.openxmlformats.org/officeDocument/2006/relationships/hyperlink" Target="http://www.ncbi.nlm.nih.gov/pubmed/23623327" TargetMode="External"/><Relationship Id="rId600" Type="http://schemas.openxmlformats.org/officeDocument/2006/relationships/hyperlink" Target="http://www.ncbi.nlm.nih.gov/pubmed/?term=Davidovi%C4%87%20S%5BAuthor%5D&amp;cauthor=true&amp;cauthor_uid=25426669" TargetMode="External"/><Relationship Id="rId642" Type="http://schemas.openxmlformats.org/officeDocument/2006/relationships/hyperlink" Target="http://www.ncbi.nlm.nih.gov/pubmed?term=Seremetis%20S%5BAuthor%5D&amp;cauthor=true&amp;cauthor_uid=23647704" TargetMode="External"/><Relationship Id="rId281" Type="http://schemas.openxmlformats.org/officeDocument/2006/relationships/hyperlink" Target="http://www.ncbi.nlm.nih.gov/pubmed/22338770" TargetMode="External"/><Relationship Id="rId337" Type="http://schemas.openxmlformats.org/officeDocument/2006/relationships/hyperlink" Target="http://pubget.com/search?q=author:%22Jurica%20Vukovi%C4%87%22&amp;from=22983023" TargetMode="External"/><Relationship Id="rId502" Type="http://schemas.openxmlformats.org/officeDocument/2006/relationships/hyperlink" Target="mailto:dhuic@kbc-zagreb.hr" TargetMode="External"/><Relationship Id="rId34" Type="http://schemas.openxmlformats.org/officeDocument/2006/relationships/hyperlink" Target="http://www.ncbi.nlm.nih.gov/pubmed/?term=Levy%20JH%5BAuthor%5D&amp;cauthor=true&amp;cauthor_uid=25519751" TargetMode="External"/><Relationship Id="rId76" Type="http://schemas.openxmlformats.org/officeDocument/2006/relationships/hyperlink" Target="http://www.ncbi.nlm.nih.gov/pubmed/?term=Tosetto%20A%5BAuthor%5D&amp;cauthor=true&amp;cauthor_uid=19474451" TargetMode="External"/><Relationship Id="rId141" Type="http://schemas.openxmlformats.org/officeDocument/2006/relationships/hyperlink" Target="http://www.ncbi.nlm.nih.gov/sites/entrez?Db=pubmed&amp;Cmd=Search&amp;Term=%22Fingler%20M%22%5BAuthor%5D&amp;itool=EntrezSystem2.PEntrez.Pubmed.Pubmed_ResultsPanel.Pubmed_DiscoveryPanel.Pubmed_RVAbstractPlus" TargetMode="External"/><Relationship Id="rId379" Type="http://schemas.openxmlformats.org/officeDocument/2006/relationships/hyperlink" Target="http://www.ncbi.nlm.nih.gov/pubmed/20071035" TargetMode="External"/><Relationship Id="rId544" Type="http://schemas.openxmlformats.org/officeDocument/2006/relationships/hyperlink" Target="mailto:dpulanic@yahoo.com" TargetMode="External"/><Relationship Id="rId586" Type="http://schemas.openxmlformats.org/officeDocument/2006/relationships/hyperlink" Target="mailto:mraos@kbc-zagreb.hr" TargetMode="External"/><Relationship Id="rId7" Type="http://schemas.openxmlformats.org/officeDocument/2006/relationships/endnotes" Target="endnotes.xml"/><Relationship Id="rId183" Type="http://schemas.openxmlformats.org/officeDocument/2006/relationships/hyperlink" Target="javascript:AL_get(this,%20'jour',%20'Coll%20Antropol.');" TargetMode="External"/><Relationship Id="rId239" Type="http://schemas.openxmlformats.org/officeDocument/2006/relationships/hyperlink" Target="http://www.ncbi.nlm.nih.gov/pubmed?term=%22Urban%20O%22" TargetMode="External"/><Relationship Id="rId390" Type="http://schemas.openxmlformats.org/officeDocument/2006/relationships/hyperlink" Target="http://www.ncbi.nlm.nih.gov/pubmed/18405085" TargetMode="External"/><Relationship Id="rId404" Type="http://schemas.openxmlformats.org/officeDocument/2006/relationships/hyperlink" Target="http://www.ncbi.nlm.nih.gov/pubmed/26348082" TargetMode="External"/><Relationship Id="rId446" Type="http://schemas.openxmlformats.org/officeDocument/2006/relationships/hyperlink" Target="http://www.ncbi.nlm.nih.gov/pubmed/?term=R%C3%BCtten%20A%5BAuthor%5D&amp;cauthor=true&amp;cauthor_uid=26760686" TargetMode="External"/><Relationship Id="rId611" Type="http://schemas.openxmlformats.org/officeDocument/2006/relationships/hyperlink" Target="http://www.ncbi.nlm.nih.gov/pubmed/21532223" TargetMode="External"/><Relationship Id="rId653" Type="http://schemas.microsoft.com/office/2007/relationships/stylesWithEffects" Target="stylesWithEffects.xml"/><Relationship Id="rId250" Type="http://schemas.openxmlformats.org/officeDocument/2006/relationships/hyperlink" Target="http://www.ncbi.nlm.nih.gov/pubmed?term=%22Mantzaris%20GJ%22" TargetMode="External"/><Relationship Id="rId292" Type="http://schemas.openxmlformats.org/officeDocument/2006/relationships/hyperlink" Target="http://www.ncbi.nlm.nih.gov/pubmed/22926758" TargetMode="External"/><Relationship Id="rId306" Type="http://schemas.openxmlformats.org/officeDocument/2006/relationships/hyperlink" Target="http://www.ncbi.nlm.nih.gov/pubmed/22263380" TargetMode="External"/><Relationship Id="rId488" Type="http://schemas.openxmlformats.org/officeDocument/2006/relationships/hyperlink" Target="http://www.ncbi.nlm.nih.gov/pubmed?term=Golubic%20Cepulic%20B%5BAuthor%5D&amp;cauthor=true&amp;cauthor_uid=23809831" TargetMode="External"/><Relationship Id="rId45" Type="http://schemas.openxmlformats.org/officeDocument/2006/relationships/hyperlink" Target="http://www.ncbi.nlm.nih.gov/pubmed/?term=Huisman%20MV%5BAuthor%5D&amp;cauthor=true&amp;cauthor_uid=23591793" TargetMode="External"/><Relationship Id="rId87" Type="http://schemas.openxmlformats.org/officeDocument/2006/relationships/hyperlink" Target="http://www.ncbi.nlm.nih.gov/pubmed/?term=Fern%C3%A1ndez%20de%20Larrea%20C%5BAuthor%5D&amp;cauthor=true&amp;cauthor_uid=25587037" TargetMode="External"/><Relationship Id="rId110" Type="http://schemas.openxmlformats.org/officeDocument/2006/relationships/hyperlink" Target="http://www.ncbi.nlm.nih.gov/pubmed/24108460" TargetMode="External"/><Relationship Id="rId348" Type="http://schemas.openxmlformats.org/officeDocument/2006/relationships/hyperlink" Target="http://pubget.com/search?q=author:%22Goran%20Augustin%22&amp;from=23400356" TargetMode="External"/><Relationship Id="rId513" Type="http://schemas.openxmlformats.org/officeDocument/2006/relationships/hyperlink" Target="mailto:branimir.jaksic@zg.t-com.hr" TargetMode="External"/><Relationship Id="rId555" Type="http://schemas.openxmlformats.org/officeDocument/2006/relationships/image" Target="media/image2.gif"/><Relationship Id="rId597" Type="http://schemas.openxmlformats.org/officeDocument/2006/relationships/hyperlink" Target="http://www.ncbi.nlm.nih.gov/pubmed/?term=Zadro%20R%5BAuthor%5D&amp;cauthor=true&amp;cauthor_uid=25426669" TargetMode="External"/><Relationship Id="rId152" Type="http://schemas.openxmlformats.org/officeDocument/2006/relationships/hyperlink" Target="http://www.ncbi.nlm.nih.gov/pubmed/22263380" TargetMode="External"/><Relationship Id="rId194" Type="http://schemas.openxmlformats.org/officeDocument/2006/relationships/hyperlink" Target="http://www.ncbi.nlm.nih.gov/pubmed?term=%22Plazonic%20A%22%5BAuthor%5D" TargetMode="External"/><Relationship Id="rId208" Type="http://schemas.openxmlformats.org/officeDocument/2006/relationships/hyperlink" Target="http://www.ncbi.nlm.nih.gov/pubmed?term=%22Kykal%20J%22%5BAuthor%5D" TargetMode="External"/><Relationship Id="rId415" Type="http://schemas.openxmlformats.org/officeDocument/2006/relationships/hyperlink" Target="http://www.ncbi.nlm.nih.gov/pubmed/25515020" TargetMode="External"/><Relationship Id="rId457" Type="http://schemas.openxmlformats.org/officeDocument/2006/relationships/hyperlink" Target="http://www.ncbi.nlm.nih.gov/pubmed?term=Golubi%C4%87%20B%5BAuthor%5D&amp;cauthor=true&amp;cauthor_uid=25165056" TargetMode="External"/><Relationship Id="rId622" Type="http://schemas.openxmlformats.org/officeDocument/2006/relationships/hyperlink" Target="http://www.ncbi.nlm.nih.gov/pubmed/19438754" TargetMode="External"/><Relationship Id="rId261" Type="http://schemas.openxmlformats.org/officeDocument/2006/relationships/hyperlink" Target="http://www.ncbi.nlm.nih.gov/pubmed?term=%22Konikoff%20F%22" TargetMode="External"/><Relationship Id="rId499" Type="http://schemas.openxmlformats.org/officeDocument/2006/relationships/hyperlink" Target="http://www.ncbi.nlm.nih.gov/pubmed/18982744" TargetMode="External"/><Relationship Id="rId14" Type="http://schemas.openxmlformats.org/officeDocument/2006/relationships/hyperlink" Target="http://www.ncbi.nlm.nih.gov/pubmed/25964669" TargetMode="External"/><Relationship Id="rId56" Type="http://schemas.openxmlformats.org/officeDocument/2006/relationships/hyperlink" Target="http://www.ncbi.nlm.nih.gov/pubmed/?term=Godeau%20B%5BAuthor%5D&amp;cauthor=true&amp;cauthor_uid=22740443" TargetMode="External"/><Relationship Id="rId317" Type="http://schemas.openxmlformats.org/officeDocument/2006/relationships/hyperlink" Target="http://www.ncbi.nlm.nih.gov/pubmed/18353462" TargetMode="External"/><Relationship Id="rId359" Type="http://schemas.openxmlformats.org/officeDocument/2006/relationships/hyperlink" Target="http://www.ncbi.nlm.nih.gov/pubmed/23444245" TargetMode="External"/><Relationship Id="rId524" Type="http://schemas.openxmlformats.org/officeDocument/2006/relationships/hyperlink" Target="mailto:ikardum@hi.t-com.hr" TargetMode="External"/><Relationship Id="rId566" Type="http://schemas.openxmlformats.org/officeDocument/2006/relationships/hyperlink" Target="http://www.scopus.com/authid/detail.url?authorId=6603840660&amp;amp;eid=2-s2.0-84856452101" TargetMode="External"/><Relationship Id="rId98" Type="http://schemas.openxmlformats.org/officeDocument/2006/relationships/hyperlink" Target="http://www.ncbi.nlm.nih.gov/pubmed/?term=Richardson%20PG%5BAuthor%5D&amp;cauthor=true&amp;cauthor_uid=22837533" TargetMode="External"/><Relationship Id="rId121" Type="http://schemas.openxmlformats.org/officeDocument/2006/relationships/hyperlink" Target="http://www.ncbi.nlm.nih.gov/pubmed/25398933" TargetMode="External"/><Relationship Id="rId163" Type="http://schemas.openxmlformats.org/officeDocument/2006/relationships/hyperlink" Target="http://links.lww.com/INF/A474" TargetMode="External"/><Relationship Id="rId219" Type="http://schemas.openxmlformats.org/officeDocument/2006/relationships/hyperlink" Target="http://www.ncbi.nlm.nih.gov/pubmed?term=%22Sch%C3%A4ffeler%20E%22%5BAuthor%5D" TargetMode="External"/><Relationship Id="rId370" Type="http://schemas.openxmlformats.org/officeDocument/2006/relationships/hyperlink" Target="http://www.ncbi.nlm.nih.gov/pubmed/23114806" TargetMode="External"/><Relationship Id="rId426" Type="http://schemas.openxmlformats.org/officeDocument/2006/relationships/hyperlink" Target="http://www.ncbi.nlm.nih.gov/pubmed/22699667" TargetMode="External"/><Relationship Id="rId633" Type="http://schemas.openxmlformats.org/officeDocument/2006/relationships/hyperlink" Target="http://www.ncbi.nlm.nih.gov/pubmed?term=Misgav%20M%5BAuthor%5D&amp;cauthor=true&amp;cauthor_uid=23647704" TargetMode="External"/><Relationship Id="rId230" Type="http://schemas.openxmlformats.org/officeDocument/2006/relationships/hyperlink" Target="http://www.ncbi.nlm.nih.gov/pubmed?term=%22Fixa%20B%22" TargetMode="External"/><Relationship Id="rId468" Type="http://schemas.openxmlformats.org/officeDocument/2006/relationships/hyperlink" Target="http://www.ncbi.nlm.nih.gov/pubmed?term=Loncaric%20Y%5BAuthor%5D&amp;cauthor=true&amp;cauthor_uid=23903708" TargetMode="External"/><Relationship Id="rId25" Type="http://schemas.openxmlformats.org/officeDocument/2006/relationships/hyperlink" Target="http://www.ncbi.nlm.nih.gov/pubmed/21670466" TargetMode="External"/><Relationship Id="rId67" Type="http://schemas.openxmlformats.org/officeDocument/2006/relationships/hyperlink" Target="http://www.ncbi.nlm.nih.gov/pubmed/?term=Blood.+2011%3B118(20)%3A5394-5400" TargetMode="External"/><Relationship Id="rId272" Type="http://schemas.openxmlformats.org/officeDocument/2006/relationships/hyperlink" Target="http://www.ncbi.nlm.nih.gov/pubmed?term=%22Andus%20T%22" TargetMode="External"/><Relationship Id="rId328" Type="http://schemas.openxmlformats.org/officeDocument/2006/relationships/hyperlink" Target="mailto:jbozikov@snz.hr" TargetMode="External"/><Relationship Id="rId535" Type="http://schemas.openxmlformats.org/officeDocument/2006/relationships/hyperlink" Target="http://bib.irb.hr/prikazi-rad?&amp;rad=545851" TargetMode="External"/><Relationship Id="rId577" Type="http://schemas.openxmlformats.org/officeDocument/2006/relationships/hyperlink" Target="http://www.scopus.com/authid/detail.url?authorId=24079654200&amp;amp;eid=2-s2.0-84855167200" TargetMode="External"/><Relationship Id="rId132" Type="http://schemas.openxmlformats.org/officeDocument/2006/relationships/hyperlink" Target="mailto:Ivan.gornik@gmail.com" TargetMode="External"/><Relationship Id="rId174" Type="http://schemas.openxmlformats.org/officeDocument/2006/relationships/hyperlink" Target="http://www.ncbi.nlm.nih.gov/pubmed/17826808" TargetMode="External"/><Relationship Id="rId381" Type="http://schemas.openxmlformats.org/officeDocument/2006/relationships/hyperlink" Target="http://www.ncbi.nlm.nih.gov/pubmed/20359159" TargetMode="External"/><Relationship Id="rId602" Type="http://schemas.openxmlformats.org/officeDocument/2006/relationships/hyperlink" Target="http://www.ncbi.nlm.nih.gov/pubmed/25426669" TargetMode="External"/><Relationship Id="rId241" Type="http://schemas.openxmlformats.org/officeDocument/2006/relationships/hyperlink" Target="http://www.ncbi.nlm.nih.gov/pubmed?term=%22Zboril%20V%22" TargetMode="External"/><Relationship Id="rId437" Type="http://schemas.openxmlformats.org/officeDocument/2006/relationships/hyperlink" Target="http://www.ncbi.nlm.nih.gov/pubmed/20931749" TargetMode="External"/><Relationship Id="rId479" Type="http://schemas.openxmlformats.org/officeDocument/2006/relationships/hyperlink" Target="http://www.ncbi.nlm.nih.gov/pubmed?term=Seiwerth%20RS%5BAuthor%5D&amp;cauthor=true&amp;cauthor_uid=23898694" TargetMode="External"/><Relationship Id="rId644" Type="http://schemas.openxmlformats.org/officeDocument/2006/relationships/hyperlink" Target="http://www.ncbi.nlm.nih.gov/pubmed?term=Martinowitz%20U%5BAuthor%5D&amp;cauthor=true&amp;cauthor_uid=23647704" TargetMode="External"/><Relationship Id="rId36" Type="http://schemas.openxmlformats.org/officeDocument/2006/relationships/hyperlink" Target="http://www.ncbi.nlm.nih.gov/pubmed/25519751" TargetMode="External"/><Relationship Id="rId283" Type="http://schemas.openxmlformats.org/officeDocument/2006/relationships/hyperlink" Target="http://www.ncbi.nlm.nih.gov/pubmed/21258315" TargetMode="External"/><Relationship Id="rId339" Type="http://schemas.openxmlformats.org/officeDocument/2006/relationships/hyperlink" Target="http://pubget.com/search?q=author:%22Katarina%20Bojani%C4%87%22&amp;from=22983023" TargetMode="External"/><Relationship Id="rId490" Type="http://schemas.openxmlformats.org/officeDocument/2006/relationships/hyperlink" Target="http://www.ncbi.nlm.nih.gov/pubmed?term=Lukic%20M%5BAuthor%5D&amp;cauthor=true&amp;cauthor_uid=23809831" TargetMode="External"/><Relationship Id="rId504" Type="http://schemas.openxmlformats.org/officeDocument/2006/relationships/hyperlink" Target="http://www.ncbi.nlm.nih.gov/pubmed/24878420" TargetMode="External"/><Relationship Id="rId546" Type="http://schemas.openxmlformats.org/officeDocument/2006/relationships/hyperlink" Target="http://www.ncbi.nlm.nih.gov/pubmed/22005783" TargetMode="External"/><Relationship Id="rId78" Type="http://schemas.openxmlformats.org/officeDocument/2006/relationships/hyperlink" Target="http://www.krohem.hr/" TargetMode="External"/><Relationship Id="rId101" Type="http://schemas.openxmlformats.org/officeDocument/2006/relationships/hyperlink" Target="http://www.ncbi.nlm.nih.gov/pubmed/?term=Bridoux%20F%5BAuthor%5D&amp;cauthor=true&amp;cauthor_uid=24108460" TargetMode="External"/><Relationship Id="rId143" Type="http://schemas.openxmlformats.org/officeDocument/2006/relationships/hyperlink" Target="http://www.ncbi.nlm.nih.gov/sites/entrez?Db=pubmed&amp;Cmd=Search&amp;Term=%22He%C4%87imovi%C4%87%20I%22%5BAuthor%5D&amp;itool=EntrezSystem2.PEntrez.Pubmed.Pubmed_ResultsPanel.Pubmed_DiscoveryPanel.Pubmed_RVAbstractPlus" TargetMode="External"/><Relationship Id="rId185" Type="http://schemas.openxmlformats.org/officeDocument/2006/relationships/hyperlink" Target="http://bib.irb.hr/prikazi-rad?&amp;rad=478204" TargetMode="External"/><Relationship Id="rId350" Type="http://schemas.openxmlformats.org/officeDocument/2006/relationships/hyperlink" Target="http://pubget.com/paper/23400356" TargetMode="External"/><Relationship Id="rId406" Type="http://schemas.openxmlformats.org/officeDocument/2006/relationships/hyperlink" Target="http://www.ncbi.nlm.nih.gov/pubmed/26099963" TargetMode="External"/><Relationship Id="rId588" Type="http://schemas.openxmlformats.org/officeDocument/2006/relationships/hyperlink" Target="mailto:violetarezovranjes@yahoo.com" TargetMode="External"/><Relationship Id="rId9" Type="http://schemas.openxmlformats.org/officeDocument/2006/relationships/footer" Target="footer1.xml"/><Relationship Id="rId210" Type="http://schemas.openxmlformats.org/officeDocument/2006/relationships/hyperlink" Target="http://www.ncbi.nlm.nih.gov/pubmed?term=%22Fixa%20B%22%5BAuthor%5D" TargetMode="External"/><Relationship Id="rId392" Type="http://schemas.openxmlformats.org/officeDocument/2006/relationships/hyperlink" Target="http://www.snz.hr" TargetMode="External"/><Relationship Id="rId448" Type="http://schemas.openxmlformats.org/officeDocument/2006/relationships/hyperlink" Target="http://www.ncbi.nlm.nih.gov/pubmed/?term=Gasparov%20S%5BAuthor%5D&amp;cauthor=true&amp;cauthor_uid=26760686" TargetMode="External"/><Relationship Id="rId613" Type="http://schemas.openxmlformats.org/officeDocument/2006/relationships/hyperlink" Target="http://www.ncbi.nlm.nih.gov/pubmed/20437639" TargetMode="External"/><Relationship Id="rId252" Type="http://schemas.openxmlformats.org/officeDocument/2006/relationships/hyperlink" Target="http://www.ncbi.nlm.nih.gov/pubmed?term=%22D%C3%B6br%C3%B6nte%20Z%22" TargetMode="External"/><Relationship Id="rId294" Type="http://schemas.openxmlformats.org/officeDocument/2006/relationships/hyperlink" Target="http://www.ncbi.nlm.nih.gov/pubmed/23171943" TargetMode="External"/><Relationship Id="rId308" Type="http://schemas.openxmlformats.org/officeDocument/2006/relationships/hyperlink" Target="http://www.ncbi.nlm.nih.gov/pubmed/20562744" TargetMode="External"/><Relationship Id="rId515" Type="http://schemas.openxmlformats.org/officeDocument/2006/relationships/hyperlink" Target="http://www.ncbi.nlm.nih.gov/pubmed/26016222" TargetMode="External"/><Relationship Id="rId47" Type="http://schemas.openxmlformats.org/officeDocument/2006/relationships/hyperlink" Target="http://www.ncbi.nlm.nih.gov/pubmed/?term=Blood.+2013%3B121(22)%3A4443-4448" TargetMode="External"/><Relationship Id="rId89" Type="http://schemas.openxmlformats.org/officeDocument/2006/relationships/hyperlink" Target="http://www.ncbi.nlm.nih.gov/pubmed/?term=Ghobrial%20IM%5BAuthor%5D&amp;cauthor=true&amp;cauthor_uid=25298034" TargetMode="External"/><Relationship Id="rId112" Type="http://schemas.openxmlformats.org/officeDocument/2006/relationships/hyperlink" Target="http://www.ncbi.nlm.nih.gov/pubmed/26002963" TargetMode="External"/><Relationship Id="rId154" Type="http://schemas.openxmlformats.org/officeDocument/2006/relationships/hyperlink" Target="http://www.ncbi.nlm.nih.gov/pubmed/22911522" TargetMode="External"/><Relationship Id="rId361" Type="http://schemas.openxmlformats.org/officeDocument/2006/relationships/hyperlink" Target="http://www.ncbi.nlm.nih.gov/pubmed/21853551" TargetMode="External"/><Relationship Id="rId557" Type="http://schemas.openxmlformats.org/officeDocument/2006/relationships/hyperlink" Target="http://www.scopus.com/authid/detail.url?authorId=25923657300&amp;amp;eid=2-s2.0-84856416415" TargetMode="External"/><Relationship Id="rId599" Type="http://schemas.openxmlformats.org/officeDocument/2006/relationships/hyperlink" Target="http://www.ncbi.nlm.nih.gov/pubmed/?term=Gjadrov-Kuved%C5%BEi%C4%87%20K%5BAuthor%5D&amp;cauthor=true&amp;cauthor_uid=25426669" TargetMode="External"/><Relationship Id="rId196" Type="http://schemas.openxmlformats.org/officeDocument/2006/relationships/hyperlink" Target="http://www.ncbi.nlm.nih.gov/pubmed?term=%22Kujundzi%C4%87%20M%22%5BAuthor%5D" TargetMode="External"/><Relationship Id="rId417" Type="http://schemas.openxmlformats.org/officeDocument/2006/relationships/hyperlink" Target="http://www.ncbi.nlm.nih.gov/pubmed/24559566" TargetMode="External"/><Relationship Id="rId459" Type="http://schemas.openxmlformats.org/officeDocument/2006/relationships/hyperlink" Target="http://www.ncbi.nlm.nih.gov/pubmed?term=Tomicic%20M%5BAuthor%5D&amp;cauthor=true&amp;cauthor_uid=24548251" TargetMode="External"/><Relationship Id="rId624" Type="http://schemas.openxmlformats.org/officeDocument/2006/relationships/hyperlink" Target="http://www.ncbi.nlm.nih.gov/pubmed/24655008" TargetMode="External"/><Relationship Id="rId16" Type="http://schemas.openxmlformats.org/officeDocument/2006/relationships/hyperlink" Target="http://www.ncbi.nlm.nih.gov/pubmed/?term=Gaspar%20HB%5BAuthor%5D&amp;cauthor=true&amp;cauthor_uid=24113871" TargetMode="External"/><Relationship Id="rId221" Type="http://schemas.openxmlformats.org/officeDocument/2006/relationships/hyperlink" Target="http://www.ncbi.nlm.nih.gov/pubmed?term=%22Dilger%20K%22%5BAuthor%5D" TargetMode="External"/><Relationship Id="rId263" Type="http://schemas.openxmlformats.org/officeDocument/2006/relationships/hyperlink" Target="http://www.ncbi.nlm.nih.gov/pubmed?term=%22Niv%20Y%22" TargetMode="External"/><Relationship Id="rId319" Type="http://schemas.openxmlformats.org/officeDocument/2006/relationships/hyperlink" Target="http://www.ncbi.nlm.nih.gov/pubmed/18979903" TargetMode="External"/><Relationship Id="rId470" Type="http://schemas.openxmlformats.org/officeDocument/2006/relationships/hyperlink" Target="http://www.ncbi.nlm.nih.gov/pubmed?term=Oberman%20B%5BAuthor%5D&amp;cauthor=true&amp;cauthor_uid=23903708" TargetMode="External"/><Relationship Id="rId526" Type="http://schemas.openxmlformats.org/officeDocument/2006/relationships/hyperlink" Target="http://tkojetko.irb.hr/znanstvenikDetalji.php?sifznan=4198&amp;podaci=projekti&amp;sifprojekat=6680" TargetMode="External"/><Relationship Id="rId58" Type="http://schemas.openxmlformats.org/officeDocument/2006/relationships/hyperlink" Target="http://www.ncbi.nlm.nih.gov/pubmed/?term=Bussel%20JB%5BAuthor%5D&amp;cauthor=true&amp;cauthor_uid=22740443" TargetMode="External"/><Relationship Id="rId123" Type="http://schemas.openxmlformats.org/officeDocument/2006/relationships/hyperlink" Target="http://www.ncbi.nlm.nih.gov/pubmed/18405061" TargetMode="External"/><Relationship Id="rId330" Type="http://schemas.openxmlformats.org/officeDocument/2006/relationships/hyperlink" Target="http://www.snz.unizg.hr/~jbozikov/" TargetMode="External"/><Relationship Id="rId568" Type="http://schemas.openxmlformats.org/officeDocument/2006/relationships/hyperlink" Target="http://www.scopus.com/authid/detail.url?authorId=6701900346&amp;amp;eid=2-s2.0-84856452101" TargetMode="External"/><Relationship Id="rId165" Type="http://schemas.openxmlformats.org/officeDocument/2006/relationships/hyperlink" Target="http://www.ncbi.nlm.nih.gov/pubmed/20422830" TargetMode="External"/><Relationship Id="rId372" Type="http://schemas.openxmlformats.org/officeDocument/2006/relationships/hyperlink" Target="http://www.ncbi.nlm.nih.gov/pubmed/22880546" TargetMode="External"/><Relationship Id="rId428" Type="http://schemas.openxmlformats.org/officeDocument/2006/relationships/hyperlink" Target="http://www.ncbi.nlm.nih.gov/pubmed/21791415" TargetMode="External"/><Relationship Id="rId635" Type="http://schemas.openxmlformats.org/officeDocument/2006/relationships/hyperlink" Target="http://www.ncbi.nlm.nih.gov/pubmed?term=Salek%20SZ%5BAuthor%5D&amp;cauthor=true&amp;cauthor_uid=23647704" TargetMode="External"/><Relationship Id="rId232" Type="http://schemas.openxmlformats.org/officeDocument/2006/relationships/hyperlink" Target="http://www.ncbi.nlm.nih.gov/pubmed?term=%22Douda%20L%22" TargetMode="External"/><Relationship Id="rId274" Type="http://schemas.openxmlformats.org/officeDocument/2006/relationships/hyperlink" Target="http://www.ncbi.nlm.nih.gov/pubmed?term=%22International%20Budenofalk%20Study%20Group%22%5BCorporate%20Author%5D" TargetMode="External"/><Relationship Id="rId481" Type="http://schemas.openxmlformats.org/officeDocument/2006/relationships/hyperlink" Target="http://www.ncbi.nlm.nih.gov/pubmed?term=Dubravci%C4%87%20K%5BAuthor%5D&amp;cauthor=true&amp;cauthor_uid=23898694" TargetMode="External"/><Relationship Id="rId27" Type="http://schemas.openxmlformats.org/officeDocument/2006/relationships/hyperlink" Target="http://www.ncbi.nlm.nih.gov/pubmed/?term=Sayani%20FA%5BAuthor%5D&amp;cauthor=true&amp;cauthor_uid=25784681" TargetMode="External"/><Relationship Id="rId69" Type="http://schemas.openxmlformats.org/officeDocument/2006/relationships/hyperlink" Target="http://www.ncbi.nlm.nih.gov/pubmed/?term=Rand%20JH%5BAuthor%5D&amp;cauthor=true&amp;cauthor_uid=21540459" TargetMode="External"/><Relationship Id="rId134" Type="http://schemas.openxmlformats.org/officeDocument/2006/relationships/hyperlink" Target="http://www.ncbi.nlm.nih.gov/pubmed/21648309" TargetMode="External"/><Relationship Id="rId537" Type="http://schemas.openxmlformats.org/officeDocument/2006/relationships/hyperlink" Target="mailto:pavletis@mail.nih.gov" TargetMode="External"/><Relationship Id="rId579" Type="http://schemas.openxmlformats.org/officeDocument/2006/relationships/hyperlink" Target="http://www.scopus.com/authid/detail.url?authorId=7006941897&amp;amp;eid=2-s2.0-84855167200" TargetMode="External"/><Relationship Id="rId80" Type="http://schemas.openxmlformats.org/officeDocument/2006/relationships/hyperlink" Target="http://www.ncbi.nlm.nih.gov/pubmed/?term=Lonial%20S%5BAuthor%5D&amp;cauthor=true&amp;cauthor_uid=26272217" TargetMode="External"/><Relationship Id="rId176" Type="http://schemas.openxmlformats.org/officeDocument/2006/relationships/hyperlink" Target="mailto:tvukusic@snz.hr" TargetMode="External"/><Relationship Id="rId341" Type="http://schemas.openxmlformats.org/officeDocument/2006/relationships/hyperlink" Target="http://pubget.com/search?q=author:%22Tomislav%20Lueti%C4%87%22&amp;from=22983023" TargetMode="External"/><Relationship Id="rId383" Type="http://schemas.openxmlformats.org/officeDocument/2006/relationships/hyperlink" Target="http://www.ncbi.nlm.nih.gov/pubmed/19642530" TargetMode="External"/><Relationship Id="rId439" Type="http://schemas.openxmlformats.org/officeDocument/2006/relationships/hyperlink" Target="http://www.ncbi.nlm.nih.gov/pubmed/22832211" TargetMode="External"/><Relationship Id="rId590" Type="http://schemas.openxmlformats.org/officeDocument/2006/relationships/hyperlink" Target="http://bib.irb.hr/prikazi-rad?&amp;rad=459191" TargetMode="External"/><Relationship Id="rId604" Type="http://schemas.openxmlformats.org/officeDocument/2006/relationships/hyperlink" Target="http://www.ncbi.nlm.nih.gov/pubmed/26088851" TargetMode="External"/><Relationship Id="rId646" Type="http://schemas.openxmlformats.org/officeDocument/2006/relationships/hyperlink" Target="mailto:makralik@gmail.com" TargetMode="External"/><Relationship Id="rId201" Type="http://schemas.openxmlformats.org/officeDocument/2006/relationships/hyperlink" Target="http://www.ncbi.nlm.nih.gov/pubmed?term=%22Kujund%C5%BEi%C4%87%20M%22%5BAuthor%5D" TargetMode="External"/><Relationship Id="rId243" Type="http://schemas.openxmlformats.org/officeDocument/2006/relationships/hyperlink" Target="http://www.ncbi.nlm.nih.gov/pubmed?term=%22Kocjan%20A%22" TargetMode="External"/><Relationship Id="rId285" Type="http://schemas.openxmlformats.org/officeDocument/2006/relationships/hyperlink" Target="http://www.ncbi.nlm.nih.gov/pubmed/20102069" TargetMode="External"/><Relationship Id="rId450" Type="http://schemas.openxmlformats.org/officeDocument/2006/relationships/hyperlink" Target="http://www.ncbi.nlm.nih.gov/pubmed/?term=Guenova%20E%5BAuthor%5D&amp;cauthor=true&amp;cauthor_uid=26760686" TargetMode="External"/><Relationship Id="rId506" Type="http://schemas.openxmlformats.org/officeDocument/2006/relationships/hyperlink" Target="http://www.ncbi.nlm.nih.gov/pubmed/24403504" TargetMode="External"/><Relationship Id="rId38" Type="http://schemas.openxmlformats.org/officeDocument/2006/relationships/hyperlink" Target="http://www.ncbi.nlm.nih.gov/pubmed/?term=Furie%20B%5BAuthor%5D&amp;cauthor=true&amp;cauthor_uid=25377783" TargetMode="External"/><Relationship Id="rId103" Type="http://schemas.openxmlformats.org/officeDocument/2006/relationships/hyperlink" Target="http://www.ncbi.nlm.nih.gov/pubmed/?term=Kastritis%20E%5BAuthor%5D&amp;cauthor=true&amp;cauthor_uid=24108460" TargetMode="External"/><Relationship Id="rId310" Type="http://schemas.openxmlformats.org/officeDocument/2006/relationships/hyperlink" Target="http://www.ncbi.nlm.nih.gov/pubmed/20448440" TargetMode="External"/><Relationship Id="rId492" Type="http://schemas.openxmlformats.org/officeDocument/2006/relationships/hyperlink" Target="http://www.ncbi.nlm.nih.gov/pubmed?term=Plenkovic%20F%5BAuthor%5D&amp;cauthor=true&amp;cauthor_uid=23809831" TargetMode="External"/><Relationship Id="rId548" Type="http://schemas.openxmlformats.org/officeDocument/2006/relationships/hyperlink" Target="http://www.ncbi.nlm.nih.gov/pubmed/23832091" TargetMode="External"/><Relationship Id="rId91" Type="http://schemas.openxmlformats.org/officeDocument/2006/relationships/hyperlink" Target="http://www.ncbi.nlm.nih.gov/pubmed/25298034" TargetMode="External"/><Relationship Id="rId145" Type="http://schemas.openxmlformats.org/officeDocument/2006/relationships/hyperlink" Target="http://www.ncbi.nlm.nih.gov/sites/entrez?Db=pubmed&amp;Cmd=Search&amp;Term=%22Vukovi%C4%87%20V%22%5BAuthor%5D&amp;itool=EntrezSystem2.PEntrez.Pubmed.Pubmed_ResultsPanel.Pubmed_DiscoveryPanel.Pubmed_RVAbstractPlus" TargetMode="External"/><Relationship Id="rId187" Type="http://schemas.openxmlformats.org/officeDocument/2006/relationships/hyperlink" Target="http://philpapers.org/s/Henk%20ten%20Have" TargetMode="External"/><Relationship Id="rId352" Type="http://schemas.openxmlformats.org/officeDocument/2006/relationships/hyperlink" Target="http://www.ncbi.nlm.nih.gov/pubmed/23400356" TargetMode="External"/><Relationship Id="rId394" Type="http://schemas.openxmlformats.org/officeDocument/2006/relationships/hyperlink" Target="mailto:markocurak@gmail.com" TargetMode="External"/><Relationship Id="rId408" Type="http://schemas.openxmlformats.org/officeDocument/2006/relationships/hyperlink" Target="http://www.ncbi.nlm.nih.gov/pubmed/25432329" TargetMode="External"/><Relationship Id="rId615" Type="http://schemas.openxmlformats.org/officeDocument/2006/relationships/hyperlink" Target="http://www.ncbi.nlm.nih.gov/pubmed/23467452" TargetMode="External"/><Relationship Id="rId212" Type="http://schemas.openxmlformats.org/officeDocument/2006/relationships/hyperlink" Target="http://www.ncbi.nlm.nih.gov/pubmed?term=%22Safadi%20R%22%5BAuthor%5D" TargetMode="External"/><Relationship Id="rId254" Type="http://schemas.openxmlformats.org/officeDocument/2006/relationships/hyperlink" Target="http://www.ncbi.nlm.nih.gov/pubmed?term=%22R%C3%A1cz%20I%22" TargetMode="External"/><Relationship Id="rId28" Type="http://schemas.openxmlformats.org/officeDocument/2006/relationships/hyperlink" Target="http://www.ncbi.nlm.nih.gov/pubmed/?term=Abrams%20CS%5BAuthor%5D&amp;cauthor=true&amp;cauthor_uid=25784681" TargetMode="External"/><Relationship Id="rId49" Type="http://schemas.openxmlformats.org/officeDocument/2006/relationships/hyperlink" Target="http://www.ncbi.nlm.nih.gov/pubmed/?term=James%20AH%5BAuthor%5D&amp;cauthor=true&amp;cauthor_uid=23149846" TargetMode="External"/><Relationship Id="rId114" Type="http://schemas.openxmlformats.org/officeDocument/2006/relationships/hyperlink" Target="http://www.ncbi.nlm.nih.gov/pubmed/?term=Nasr%20SH%5BAuthor%5D&amp;cauthor=true&amp;cauthor_uid=22948045" TargetMode="External"/><Relationship Id="rId275" Type="http://schemas.openxmlformats.org/officeDocument/2006/relationships/hyperlink" Target="http://www.ncbi.nlm.nih.gov/pubmed?term=%22International%20Budenofalk%20Study%20Group%22%5BCorporate%20Author%5D" TargetMode="External"/><Relationship Id="rId296" Type="http://schemas.openxmlformats.org/officeDocument/2006/relationships/hyperlink" Target="http://www.ncbi.nlm.nih.gov/pubmed/23013634" TargetMode="External"/><Relationship Id="rId300" Type="http://schemas.openxmlformats.org/officeDocument/2006/relationships/hyperlink" Target="http://www.ncbi.nlm.nih.gov/pubmed/22634933" TargetMode="External"/><Relationship Id="rId461" Type="http://schemas.openxmlformats.org/officeDocument/2006/relationships/hyperlink" Target="http://www.ncbi.nlm.nih.gov/pubmed?term=Ribicic%20R%5BAuthor%5D&amp;cauthor=true&amp;cauthor_uid=24548251" TargetMode="External"/><Relationship Id="rId482" Type="http://schemas.openxmlformats.org/officeDocument/2006/relationships/hyperlink" Target="http://www.ncbi.nlm.nih.gov/pubmed?term=Batini%C4%87%20D%5BAuthor%5D&amp;cauthor=true&amp;cauthor_uid=23898694" TargetMode="External"/><Relationship Id="rId517" Type="http://schemas.openxmlformats.org/officeDocument/2006/relationships/hyperlink" Target="http://www.ncbi.nlm.nih.gov/pubmed/22133773" TargetMode="External"/><Relationship Id="rId538" Type="http://schemas.openxmlformats.org/officeDocument/2006/relationships/hyperlink" Target="mailto:ananas2907@gmail.com" TargetMode="External"/><Relationship Id="rId559" Type="http://schemas.openxmlformats.org/officeDocument/2006/relationships/hyperlink" Target="http://www.scopus.com/authid/detail.url?authorId=8579808800&amp;amp;eid=2-s2.0-84856416415" TargetMode="External"/><Relationship Id="rId60" Type="http://schemas.openxmlformats.org/officeDocument/2006/relationships/hyperlink" Target="http://www.ncbi.nlm.nih.gov/pubmed/?term=Schulman%20S%5BAuthor%5D&amp;cauthor=true&amp;cauthor_uid=22302737" TargetMode="External"/><Relationship Id="rId81" Type="http://schemas.openxmlformats.org/officeDocument/2006/relationships/hyperlink" Target="http://www.ncbi.nlm.nih.gov/pubmed/?term=Boise%20LH%5BAuthor%5D&amp;cauthor=true&amp;cauthor_uid=26272217" TargetMode="External"/><Relationship Id="rId135" Type="http://schemas.openxmlformats.org/officeDocument/2006/relationships/hyperlink" Target="http://www.ncbi.nlm.nih.gov/pubmed/21798076" TargetMode="External"/><Relationship Id="rId156" Type="http://schemas.openxmlformats.org/officeDocument/2006/relationships/hyperlink" Target="http://www.collantropol.hr/_doc/Coll.%20Antropol.%2035%20(2011)%203:%20643&#8211;649.pdf" TargetMode="External"/><Relationship Id="rId177" Type="http://schemas.openxmlformats.org/officeDocument/2006/relationships/hyperlink" Target="http://www.cdc.gov/globalhealth/" TargetMode="External"/><Relationship Id="rId198" Type="http://schemas.openxmlformats.org/officeDocument/2006/relationships/hyperlink" Target="http://www.ncbi.nlm.nih.gov/pubmed?term=%22Urek%20MC%22%5BAuthor%5D" TargetMode="External"/><Relationship Id="rId321" Type="http://schemas.openxmlformats.org/officeDocument/2006/relationships/hyperlink" Target="http://www.ncbi.nlm.nih.gov/pubmed/19116710" TargetMode="External"/><Relationship Id="rId342" Type="http://schemas.openxmlformats.org/officeDocument/2006/relationships/hyperlink" Target="http://pubget.com/search?q=author:%22Stipe%20Batinica%22&amp;from=22983023" TargetMode="External"/><Relationship Id="rId363" Type="http://schemas.openxmlformats.org/officeDocument/2006/relationships/hyperlink" Target="http://www.ncbi.nlm.nih.gov/pubmed/21692269" TargetMode="External"/><Relationship Id="rId384" Type="http://schemas.openxmlformats.org/officeDocument/2006/relationships/hyperlink" Target="http://www.ncbi.nlm.nih.gov/pubmed/19408631" TargetMode="External"/><Relationship Id="rId419" Type="http://schemas.openxmlformats.org/officeDocument/2006/relationships/hyperlink" Target="http://www.hindawi.com/56831983/" TargetMode="External"/><Relationship Id="rId570" Type="http://schemas.openxmlformats.org/officeDocument/2006/relationships/hyperlink" Target="http://www.scopus.com/authid/detail.url?authorId=54880181500&amp;amp;eid=2-s2.0-84855167200" TargetMode="External"/><Relationship Id="rId591" Type="http://schemas.openxmlformats.org/officeDocument/2006/relationships/hyperlink" Target="http://bib.irb.hr/prikazi-rad?&amp;rad=538040" TargetMode="External"/><Relationship Id="rId605" Type="http://schemas.openxmlformats.org/officeDocument/2006/relationships/hyperlink" Target="http://www.ncbi.nlm.nih.gov/pubmed/24978829" TargetMode="External"/><Relationship Id="rId626" Type="http://schemas.openxmlformats.org/officeDocument/2006/relationships/hyperlink" Target="mailto:mvodanovic81@yahoo.com" TargetMode="External"/><Relationship Id="rId202" Type="http://schemas.openxmlformats.org/officeDocument/2006/relationships/hyperlink" Target="http://www.ncbi.nlm.nih.gov/pubmed/21122550" TargetMode="External"/><Relationship Id="rId223" Type="http://schemas.openxmlformats.org/officeDocument/2006/relationships/hyperlink" Target="http://www.ncbi.nlm.nih.gov/pubmed?term=%22Greinwald%20R%22%5BAuthor%5D" TargetMode="External"/><Relationship Id="rId244" Type="http://schemas.openxmlformats.org/officeDocument/2006/relationships/hyperlink" Target="http://www.ncbi.nlm.nih.gov/pubmed?term=%22Kramm%20HJ%22" TargetMode="External"/><Relationship Id="rId430" Type="http://schemas.openxmlformats.org/officeDocument/2006/relationships/hyperlink" Target="http://www.ncbi.nlm.nih.gov/pubmed/23083012" TargetMode="External"/><Relationship Id="rId647" Type="http://schemas.openxmlformats.org/officeDocument/2006/relationships/hyperlink" Target="mailto:ananas2907@gmail.com" TargetMode="External"/><Relationship Id="rId18" Type="http://schemas.openxmlformats.org/officeDocument/2006/relationships/hyperlink" Target="http://www.ncbi.nlm.nih.gov/pubmed/?term=Davies%20EG%5BAuthor%5D&amp;cauthor=true&amp;cauthor_uid=24113871" TargetMode="External"/><Relationship Id="rId39" Type="http://schemas.openxmlformats.org/officeDocument/2006/relationships/hyperlink" Target="http://www.ncbi.nlm.nih.gov/pubmed/?term=Blood.+2015%3B125(3)%3A438-442" TargetMode="External"/><Relationship Id="rId265" Type="http://schemas.openxmlformats.org/officeDocument/2006/relationships/hyperlink" Target="http://www.ncbi.nlm.nih.gov/pubmed?term=%22Scapa%20E%22" TargetMode="External"/><Relationship Id="rId286" Type="http://schemas.openxmlformats.org/officeDocument/2006/relationships/hyperlink" Target="http://www.ncbi.nlm.nih.gov/pubmed/19580226" TargetMode="External"/><Relationship Id="rId451" Type="http://schemas.openxmlformats.org/officeDocument/2006/relationships/hyperlink" Target="http://www.ncbi.nlm.nih.gov/pubmed/?term=Kazakov%20DV%5BAuthor%5D&amp;cauthor=true&amp;cauthor_uid=26760686" TargetMode="External"/><Relationship Id="rId472" Type="http://schemas.openxmlformats.org/officeDocument/2006/relationships/hyperlink" Target="http://www.ncbi.nlm.nih.gov/pubmed/23903708" TargetMode="External"/><Relationship Id="rId493" Type="http://schemas.openxmlformats.org/officeDocument/2006/relationships/hyperlink" Target="http://www.ncbi.nlm.nih.gov/pubmed?term=Golemovic%20M%5BAuthor%5D&amp;cauthor=true&amp;cauthor_uid=23809831" TargetMode="External"/><Relationship Id="rId507" Type="http://schemas.openxmlformats.org/officeDocument/2006/relationships/hyperlink" Target="http://www.ncbi.nlm.nih.gov/pubmed/24130964" TargetMode="External"/><Relationship Id="rId528" Type="http://schemas.openxmlformats.org/officeDocument/2006/relationships/hyperlink" Target="https://profiles.google.com/?hl=hr&amp;tab=oX" TargetMode="External"/><Relationship Id="rId549" Type="http://schemas.openxmlformats.org/officeDocument/2006/relationships/hyperlink" Target="http://www.ncbi.nlm.nih.gov/pubmed/23995099" TargetMode="External"/><Relationship Id="rId50" Type="http://schemas.openxmlformats.org/officeDocument/2006/relationships/hyperlink" Target="http://www.ncbi.nlm.nih.gov/pubmed/?term=Stasi%20R%5BAuthor%5D&amp;cauthor=true&amp;cauthor_uid=23149846" TargetMode="External"/><Relationship Id="rId104" Type="http://schemas.openxmlformats.org/officeDocument/2006/relationships/hyperlink" Target="http://www.ncbi.nlm.nih.gov/pubmed/?term=Weiss%20BM%5BAuthor%5D&amp;cauthor=true&amp;cauthor_uid=24108460" TargetMode="External"/><Relationship Id="rId125" Type="http://schemas.openxmlformats.org/officeDocument/2006/relationships/hyperlink" Target="http://www.ncbi.nlm.nih.gov/pubmed/22145453" TargetMode="External"/><Relationship Id="rId146" Type="http://schemas.openxmlformats.org/officeDocument/2006/relationships/hyperlink" Target="javascript:AL_get(this,%20'jour',%20'Acta%20Med%20Croatica.');" TargetMode="External"/><Relationship Id="rId167" Type="http://schemas.openxmlformats.org/officeDocument/2006/relationships/hyperlink" Target="http://www.ncbi.nlm.nih.gov/pubmed/22338783" TargetMode="External"/><Relationship Id="rId188" Type="http://schemas.openxmlformats.org/officeDocument/2006/relationships/hyperlink" Target="http://philpapers.org/s/Stjepan%20Ore%C5%A1kovi%C4%87" TargetMode="External"/><Relationship Id="rId311" Type="http://schemas.openxmlformats.org/officeDocument/2006/relationships/hyperlink" Target="http://www.ncbi.nlm.nih.gov/pubmed/19046612" TargetMode="External"/><Relationship Id="rId332" Type="http://schemas.openxmlformats.org/officeDocument/2006/relationships/hyperlink" Target="http://bib.irb.hr/prikazi-rad?&amp;rad=469728" TargetMode="External"/><Relationship Id="rId353" Type="http://schemas.openxmlformats.org/officeDocument/2006/relationships/hyperlink" Target="http://www.ncbi.nlm.nih.gov/pubmed/18949932" TargetMode="External"/><Relationship Id="rId374" Type="http://schemas.openxmlformats.org/officeDocument/2006/relationships/hyperlink" Target="http://www.ncbi.nlm.nih.gov/pubmed/21963705" TargetMode="External"/><Relationship Id="rId395" Type="http://schemas.openxmlformats.org/officeDocument/2006/relationships/hyperlink" Target="http://www.ncbi.nlm.nih.gov/pubmed?term=Vucemilo%20L%5BAuthor%5D&amp;cauthor=true&amp;cauthor_uid=23630146" TargetMode="External"/><Relationship Id="rId409" Type="http://schemas.openxmlformats.org/officeDocument/2006/relationships/hyperlink" Target="http://www.ncbi.nlm.nih.gov/pubmed/25219927" TargetMode="External"/><Relationship Id="rId560" Type="http://schemas.openxmlformats.org/officeDocument/2006/relationships/hyperlink" Target="http://www.scopus.com/authid/detail.url?authorId=6701900346&amp;amp;eid=2-s2.0-84856416415" TargetMode="External"/><Relationship Id="rId581" Type="http://schemas.openxmlformats.org/officeDocument/2006/relationships/hyperlink" Target="http://www.scopus.com/authid/detail.url?authorId=6603840660&amp;amp;eid=2-s2.0-84878725379" TargetMode="External"/><Relationship Id="rId71" Type="http://schemas.openxmlformats.org/officeDocument/2006/relationships/hyperlink" Target="http://www.ncbi.nlm.nih.gov/pubmed/?term=Ganser%20A%5BAuthor%5D&amp;cauthor=true&amp;cauthor_uid=21540459" TargetMode="External"/><Relationship Id="rId92" Type="http://schemas.openxmlformats.org/officeDocument/2006/relationships/hyperlink" Target="http://www.ncbi.nlm.nih.gov/pubmed/?term=Gertz%20MA%5BAuthor%5D&amp;cauthor=true&amp;cauthor_uid=24973360" TargetMode="External"/><Relationship Id="rId213" Type="http://schemas.openxmlformats.org/officeDocument/2006/relationships/hyperlink" Target="http://www.ncbi.nlm.nih.gov/pubmed?term=%22Kramm%20HJ%22%5BAuthor%5D" TargetMode="External"/><Relationship Id="rId234" Type="http://schemas.openxmlformats.org/officeDocument/2006/relationships/hyperlink" Target="http://www.ncbi.nlm.nih.gov/pubmed?term=%22Konecn%C3%BD%20M%22" TargetMode="External"/><Relationship Id="rId420" Type="http://schemas.openxmlformats.org/officeDocument/2006/relationships/hyperlink" Target="http://www.hindawi.com/81470935/" TargetMode="External"/><Relationship Id="rId616" Type="http://schemas.openxmlformats.org/officeDocument/2006/relationships/hyperlink" Target="http://www.ncbi.nlm.nih.gov/pubmed/23448279" TargetMode="External"/><Relationship Id="rId637" Type="http://schemas.openxmlformats.org/officeDocument/2006/relationships/hyperlink" Target="http://www.ncbi.nlm.nih.gov/pubmed?term=Recht%20M%5BAuthor%5D&amp;cauthor=true&amp;cauthor_uid=23647704" TargetMode="External"/><Relationship Id="rId2" Type="http://schemas.openxmlformats.org/officeDocument/2006/relationships/numbering" Target="numbering.xml"/><Relationship Id="rId29" Type="http://schemas.openxmlformats.org/officeDocument/2006/relationships/hyperlink" Target="http://www.ncbi.nlm.nih.gov/pubmed?term=treat%5BTitle%5D%20AND%20refractory%5BTitle%5D%20AND%20thrombotic%5BTitle%5D%20AND%20thrombocytopenic%5BTitle%5D%20AND%20purpura%5BTitle%5D" TargetMode="External"/><Relationship Id="rId255" Type="http://schemas.openxmlformats.org/officeDocument/2006/relationships/hyperlink" Target="http://www.ncbi.nlm.nih.gov/pubmed?term=%22Tulassay%20Z%22" TargetMode="External"/><Relationship Id="rId276" Type="http://schemas.openxmlformats.org/officeDocument/2006/relationships/hyperlink" Target="http://www.ncbi.nlm.nih.gov/pubmed/22969192" TargetMode="External"/><Relationship Id="rId297" Type="http://schemas.openxmlformats.org/officeDocument/2006/relationships/hyperlink" Target="http://www.ncbi.nlm.nih.gov/pubmed/22856217" TargetMode="External"/><Relationship Id="rId441" Type="http://schemas.openxmlformats.org/officeDocument/2006/relationships/hyperlink" Target="http://www.ncbi.nlm.nih.gov/pubmed/23572277" TargetMode="External"/><Relationship Id="rId462" Type="http://schemas.openxmlformats.org/officeDocument/2006/relationships/hyperlink" Target="http://www.ncbi.nlm.nih.gov/pubmed?term=Golubic-Cepulic%20B%5BAuthor%5D&amp;cauthor=true&amp;cauthor_uid=24548251" TargetMode="External"/><Relationship Id="rId483" Type="http://schemas.openxmlformats.org/officeDocument/2006/relationships/hyperlink" Target="http://www.ncbi.nlm.nih.gov/pubmed?term=Cepuli%C4%87%20BG%5BAuthor%5D&amp;cauthor=true&amp;cauthor_uid=23898694" TargetMode="External"/><Relationship Id="rId518" Type="http://schemas.openxmlformats.org/officeDocument/2006/relationships/hyperlink" Target="http://www.ncbi.nlm.nih.gov/pubmed/21992852" TargetMode="External"/><Relationship Id="rId539" Type="http://schemas.openxmlformats.org/officeDocument/2006/relationships/hyperlink" Target="mailto:zeljkoprka@yahoo.com" TargetMode="External"/><Relationship Id="rId40" Type="http://schemas.openxmlformats.org/officeDocument/2006/relationships/hyperlink" Target="http://www.ncbi.nlm.nih.gov/pubmed/25320239" TargetMode="External"/><Relationship Id="rId115" Type="http://schemas.openxmlformats.org/officeDocument/2006/relationships/hyperlink" Target="http://www.ncbi.nlm.nih.gov/pubmed/?term=Sethi%20S%5BAuthor%5D&amp;cauthor=true&amp;cauthor_uid=22948045" TargetMode="External"/><Relationship Id="rId136" Type="http://schemas.openxmlformats.org/officeDocument/2006/relationships/hyperlink" Target="http://www.ncbi.nlm.nih.gov/pubmed/22263380" TargetMode="External"/><Relationship Id="rId157" Type="http://schemas.openxmlformats.org/officeDocument/2006/relationships/hyperlink" Target="http://www.hcjz.hr/index.php/hcjz/article/view/92" TargetMode="External"/><Relationship Id="rId178" Type="http://schemas.openxmlformats.org/officeDocument/2006/relationships/hyperlink" Target="http://www.ncbi.nlm.nih.gov/pubmed/21811885" TargetMode="External"/><Relationship Id="rId301" Type="http://schemas.openxmlformats.org/officeDocument/2006/relationships/hyperlink" Target="http://www.ncbi.nlm.nih.gov/pubmed/22000267" TargetMode="External"/><Relationship Id="rId322" Type="http://schemas.openxmlformats.org/officeDocument/2006/relationships/hyperlink" Target="mailto:obrborov@snz.hr" TargetMode="External"/><Relationship Id="rId343" Type="http://schemas.openxmlformats.org/officeDocument/2006/relationships/hyperlink" Target="http://pubget.com/search?q=author:%22Mirjana%20Kujund%C5%BEi%C4%87-Tiljak%22&amp;from=22983023" TargetMode="External"/><Relationship Id="rId364" Type="http://schemas.openxmlformats.org/officeDocument/2006/relationships/hyperlink" Target="http://www.ncbi.nlm.nih.gov/pubmed/18005568?ordinalpos=1&amp;itool=EntrezSystem2.PEntrez.Pubmed.Pubmed_ResultsPanel.Pubmed_DefaultReportPanel.Pubmed_RVDocSum" TargetMode="External"/><Relationship Id="rId550" Type="http://schemas.openxmlformats.org/officeDocument/2006/relationships/hyperlink" Target="http://www.ncbi.nlm.nih.gov/pubmed/25029231" TargetMode="External"/><Relationship Id="rId61" Type="http://schemas.openxmlformats.org/officeDocument/2006/relationships/hyperlink" Target="http://www.ncbi.nlm.nih.gov/pubmed/?term=Crowther%20MA%5BAuthor%5D&amp;cauthor=true&amp;cauthor_uid=22302737" TargetMode="External"/><Relationship Id="rId82" Type="http://schemas.openxmlformats.org/officeDocument/2006/relationships/hyperlink" Target="http://www.ncbi.nlm.nih.gov/pubmed/?term=Kaufman%20J%5BAuthor%5D&amp;cauthor=true&amp;cauthor_uid=26272217" TargetMode="External"/><Relationship Id="rId199" Type="http://schemas.openxmlformats.org/officeDocument/2006/relationships/hyperlink" Target="http://www.ncbi.nlm.nih.gov/pubmed?term=%22Korica%20M%22%5BAuthor%5D" TargetMode="External"/><Relationship Id="rId203" Type="http://schemas.openxmlformats.org/officeDocument/2006/relationships/hyperlink" Target="http://www.ncbi.nlm.nih.gov/pubmed?term=%22Tromm%20A%22%5BAuthor%5D" TargetMode="External"/><Relationship Id="rId385" Type="http://schemas.openxmlformats.org/officeDocument/2006/relationships/hyperlink" Target="http://www.ncbi.nlm.nih.gov/pubmed/19408628" TargetMode="External"/><Relationship Id="rId571" Type="http://schemas.openxmlformats.org/officeDocument/2006/relationships/hyperlink" Target="http://www.scopus.com/authid/detail.url?authorId=6701900346&amp;amp;eid=2-s2.0-84855167200" TargetMode="External"/><Relationship Id="rId592" Type="http://schemas.openxmlformats.org/officeDocument/2006/relationships/hyperlink" Target="http://www.ncbi.nlm.nih.gov/pubmed/?term=Priji%C4%87%20S%5BAuthor%5D&amp;cauthor=true&amp;cauthor_uid=25426669" TargetMode="External"/><Relationship Id="rId606" Type="http://schemas.openxmlformats.org/officeDocument/2006/relationships/hyperlink" Target="http://www.ncbi.nlm.nih.gov/pubmed/23809831" TargetMode="External"/><Relationship Id="rId627" Type="http://schemas.openxmlformats.org/officeDocument/2006/relationships/hyperlink" Target="http://www.ncbi.nlm.nih.gov/pubmed/24839827" TargetMode="External"/><Relationship Id="rId648" Type="http://schemas.openxmlformats.org/officeDocument/2006/relationships/hyperlink" Target="http://www.kb-merkur.hr/KJHIIM" TargetMode="External"/><Relationship Id="rId19" Type="http://schemas.openxmlformats.org/officeDocument/2006/relationships/hyperlink" Target="http://www.ncbi.nlm.nih.gov/pubmed/?term=Rao%20K%5BAuthor%5D&amp;cauthor=true&amp;cauthor_uid=24113871" TargetMode="External"/><Relationship Id="rId224" Type="http://schemas.openxmlformats.org/officeDocument/2006/relationships/hyperlink" Target="http://www.ncbi.nlm.nih.gov/pubmed?term=%22International%20Budenofalk%20Study%20Group%22%5BCorporate%20Author%5D" TargetMode="External"/><Relationship Id="rId245" Type="http://schemas.openxmlformats.org/officeDocument/2006/relationships/hyperlink" Target="http://www.ncbi.nlm.nih.gov/pubmed?term=%22L%C3%B6hr%20H%22" TargetMode="External"/><Relationship Id="rId266" Type="http://schemas.openxmlformats.org/officeDocument/2006/relationships/hyperlink" Target="http://www.ncbi.nlm.nih.gov/pubmed?term=%22Barick%C3%BD%20B%22" TargetMode="External"/><Relationship Id="rId287" Type="http://schemas.openxmlformats.org/officeDocument/2006/relationships/hyperlink" Target="http://www.ncbi.nlm.nih.gov/pubmed/19408632" TargetMode="External"/><Relationship Id="rId410" Type="http://schemas.openxmlformats.org/officeDocument/2006/relationships/hyperlink" Target="http://www.ncbi.nlm.nih.gov/pubmed/23782145" TargetMode="External"/><Relationship Id="rId431" Type="http://schemas.openxmlformats.org/officeDocument/2006/relationships/hyperlink" Target="mailto:tdusek@mef.hr" TargetMode="External"/><Relationship Id="rId452" Type="http://schemas.openxmlformats.org/officeDocument/2006/relationships/hyperlink" Target="http://www.ncbi.nlm.nih.gov/pubmed/26760686" TargetMode="External"/><Relationship Id="rId473" Type="http://schemas.openxmlformats.org/officeDocument/2006/relationships/hyperlink" Target="http://www.ncbi.nlm.nih.gov/pubmed?term=Kopjar%20T%5BAuthor%5D&amp;cauthor=true&amp;cauthor_uid=23623327" TargetMode="External"/><Relationship Id="rId494" Type="http://schemas.openxmlformats.org/officeDocument/2006/relationships/hyperlink" Target="http://www.ncbi.nlm.nih.gov/pubmed?term=Dubravcic%20K%5BAuthor%5D&amp;cauthor=true&amp;cauthor_uid=23809831" TargetMode="External"/><Relationship Id="rId508" Type="http://schemas.openxmlformats.org/officeDocument/2006/relationships/hyperlink" Target="http://www.ncbi.nlm.nih.gov/pubmed/24068278" TargetMode="External"/><Relationship Id="rId529" Type="http://schemas.openxmlformats.org/officeDocument/2006/relationships/hyperlink" Target="mailto:smazic@kbc-zagreb.hr" TargetMode="External"/><Relationship Id="rId30" Type="http://schemas.openxmlformats.org/officeDocument/2006/relationships/hyperlink" Target="http://www.ncbi.nlm.nih.gov/pubmed/?term=Pavord%20S%5BAuthor%5D&amp;cauthor=true&amp;cauthor_uid=25769619" TargetMode="External"/><Relationship Id="rId105" Type="http://schemas.openxmlformats.org/officeDocument/2006/relationships/hyperlink" Target="http://www.ncbi.nlm.nih.gov/pubmed/?term=Cook%20MA%5BAuthor%5D&amp;cauthor=true&amp;cauthor_uid=24108460" TargetMode="External"/><Relationship Id="rId126" Type="http://schemas.openxmlformats.org/officeDocument/2006/relationships/hyperlink" Target="http://www.ncbi.nlm.nih.gov/pubmed/22338747" TargetMode="External"/><Relationship Id="rId147" Type="http://schemas.openxmlformats.org/officeDocument/2006/relationships/hyperlink" Target="http://www.ncbi.nlm.nih.gov/pubmed/18376335?ordinalpos=2&amp;itool=EntrezSystem2.PEntrez.Pubmed.Pubmed_ResultsPanel.Pubmed_DefaultReportPanel.Pubmed_RVDocSum" TargetMode="External"/><Relationship Id="rId168" Type="http://schemas.openxmlformats.org/officeDocument/2006/relationships/hyperlink" Target="http://www.ncbi.nlm.nih.gov/pubmed/22338764" TargetMode="External"/><Relationship Id="rId312" Type="http://schemas.openxmlformats.org/officeDocument/2006/relationships/hyperlink" Target="http://www.ncbi.nlm.nih.gov/pubmed/19933242" TargetMode="External"/><Relationship Id="rId333" Type="http://schemas.openxmlformats.org/officeDocument/2006/relationships/hyperlink" Target="http://bib.irb.hr/prikazi-rad?&amp;rad=621767" TargetMode="External"/><Relationship Id="rId354" Type="http://schemas.openxmlformats.org/officeDocument/2006/relationships/hyperlink" Target="http://bib.irb.hr/prikazi-rad?&amp;rad=535982" TargetMode="External"/><Relationship Id="rId540" Type="http://schemas.openxmlformats.org/officeDocument/2006/relationships/hyperlink" Target="http://www.ncbi.nlm.nih.gov/pubmed/25938278" TargetMode="External"/><Relationship Id="rId51" Type="http://schemas.openxmlformats.org/officeDocument/2006/relationships/hyperlink" Target="http://www.ncbi.nlm.nih.gov/pubmed?term=%22Blood%22%5BJournal%5D%20AND%202013%5BPDAT%5D%20AND%20121%5BVOL%5D%20AND%201%5BISS%5D%20AND%2038-47%5BPAGE%5D" TargetMode="External"/><Relationship Id="rId72" Type="http://schemas.openxmlformats.org/officeDocument/2006/relationships/hyperlink" Target="http://www.ncbi.nlm.nih.gov/pubmed/?term=Federici%20AB%5BAuthor%5D&amp;cauthor=true&amp;cauthor_uid=21540459" TargetMode="External"/><Relationship Id="rId93" Type="http://schemas.openxmlformats.org/officeDocument/2006/relationships/hyperlink" Target="http://www.ncbi.nlm.nih.gov/pubmed/?term=Dingli%20D%5BAuthor%5D&amp;cauthor=true&amp;cauthor_uid=24973360" TargetMode="External"/><Relationship Id="rId189" Type="http://schemas.openxmlformats.org/officeDocument/2006/relationships/hyperlink" Target="http://www.springerlink.com/content/420386rh2k24p7t6/fulltext.pdf" TargetMode="External"/><Relationship Id="rId375" Type="http://schemas.openxmlformats.org/officeDocument/2006/relationships/hyperlink" Target="http://www.ncbi.nlm.nih.gov/pubmed/21963704" TargetMode="External"/><Relationship Id="rId396" Type="http://schemas.openxmlformats.org/officeDocument/2006/relationships/hyperlink" Target="https://bib.irb.hr/lista-radova?autor=323172" TargetMode="External"/><Relationship Id="rId561" Type="http://schemas.openxmlformats.org/officeDocument/2006/relationships/hyperlink" Target="http://www.scopus.com/authid/detail.url?authorId=54942823800&amp;amp;eid=2-s2.0-84856416415" TargetMode="External"/><Relationship Id="rId582" Type="http://schemas.openxmlformats.org/officeDocument/2006/relationships/hyperlink" Target="http://www.scopus.com/authid/detail.url?authorId=25923657300&amp;amp;eid=2-s2.0-84878725379" TargetMode="External"/><Relationship Id="rId617" Type="http://schemas.openxmlformats.org/officeDocument/2006/relationships/hyperlink" Target="http://www.ncbi.nlm.nih.gov/pubmed/22649894" TargetMode="External"/><Relationship Id="rId638" Type="http://schemas.openxmlformats.org/officeDocument/2006/relationships/hyperlink" Target="http://www.ncbi.nlm.nih.gov/pubmed?term=Cerqueira%20M%5BAuthor%5D&amp;cauthor=true&amp;cauthor_uid=23647704" TargetMode="External"/><Relationship Id="rId3" Type="http://schemas.openxmlformats.org/officeDocument/2006/relationships/styles" Target="styles.xml"/><Relationship Id="rId214" Type="http://schemas.openxmlformats.org/officeDocument/2006/relationships/hyperlink" Target="http://www.ncbi.nlm.nih.gov/pubmed?term=%22Altorjay%20I%22%5BAuthor%5D" TargetMode="External"/><Relationship Id="rId235" Type="http://schemas.openxmlformats.org/officeDocument/2006/relationships/hyperlink" Target="http://www.ncbi.nlm.nih.gov/pubmed?term=%22Kykal%20J%22" TargetMode="External"/><Relationship Id="rId256" Type="http://schemas.openxmlformats.org/officeDocument/2006/relationships/hyperlink" Target="http://www.ncbi.nlm.nih.gov/pubmed?term=%22%C3%9Ajsz%C3%A1szy%20L%22" TargetMode="External"/><Relationship Id="rId277" Type="http://schemas.openxmlformats.org/officeDocument/2006/relationships/hyperlink" Target="http://www.ncbi.nlm.nih.gov/pubmed/23406728" TargetMode="External"/><Relationship Id="rId298" Type="http://schemas.openxmlformats.org/officeDocument/2006/relationships/hyperlink" Target="http://www.ncbi.nlm.nih.gov/pubmed/21156328" TargetMode="External"/><Relationship Id="rId400" Type="http://schemas.openxmlformats.org/officeDocument/2006/relationships/hyperlink" Target="https://bib.irb.hr/lista-radova?autor=323172" TargetMode="External"/><Relationship Id="rId421" Type="http://schemas.openxmlformats.org/officeDocument/2006/relationships/hyperlink" Target="mailto:lgrkovic@kbc-zagreb.hr" TargetMode="External"/><Relationship Id="rId442" Type="http://schemas.openxmlformats.org/officeDocument/2006/relationships/hyperlink" Target="http://www.ncbi.nlm.nih.gov/pubmed/23671972" TargetMode="External"/><Relationship Id="rId463" Type="http://schemas.openxmlformats.org/officeDocument/2006/relationships/hyperlink" Target="http://www.ncbi.nlm.nih.gov/pubmed?term=Hundric-Haspl%20Z%5BAuthor%5D&amp;cauthor=true&amp;cauthor_uid=24548251" TargetMode="External"/><Relationship Id="rId484" Type="http://schemas.openxmlformats.org/officeDocument/2006/relationships/hyperlink" Target="http://www.ncbi.nlm.nih.gov/pubmed?term=Labar%20B%5BAuthor%5D&amp;cauthor=true&amp;cauthor_uid=23898694" TargetMode="External"/><Relationship Id="rId519" Type="http://schemas.openxmlformats.org/officeDocument/2006/relationships/hyperlink" Target="http://www.ncbi.nlm.nih.gov/pubmed/23126052" TargetMode="External"/><Relationship Id="rId116" Type="http://schemas.openxmlformats.org/officeDocument/2006/relationships/hyperlink" Target="http://www.ncbi.nlm.nih.gov/pubmed/22948045" TargetMode="External"/><Relationship Id="rId137" Type="http://schemas.openxmlformats.org/officeDocument/2006/relationships/hyperlink" Target="http://www.ncbi.nlm.nih.gov/pubmed/22681047" TargetMode="External"/><Relationship Id="rId158" Type="http://schemas.openxmlformats.org/officeDocument/2006/relationships/hyperlink" Target="mailto:rgrizelj@yahoo.com" TargetMode="External"/><Relationship Id="rId302" Type="http://schemas.openxmlformats.org/officeDocument/2006/relationships/hyperlink" Target="http://www.ncbi.nlm.nih.gov/pubmed/23120822" TargetMode="External"/><Relationship Id="rId323" Type="http://schemas.openxmlformats.org/officeDocument/2006/relationships/hyperlink" Target="http://mse.mef.unizg.hr/mseBook11/1st%20year/Social%20medicine%20and%20introduction%20to%20%20%20%20%20%20medicine%20Plan%20of%20the%20course%20%202011%20%202012%20.pdf" TargetMode="External"/><Relationship Id="rId344" Type="http://schemas.openxmlformats.org/officeDocument/2006/relationships/hyperlink" Target="http://pubget.com/search?q=author:%22Darrell%20R%20Schroeder%22&amp;from=22983023" TargetMode="External"/><Relationship Id="rId530" Type="http://schemas.openxmlformats.org/officeDocument/2006/relationships/hyperlink" Target="mailto:mmstipetic@gmail.com" TargetMode="External"/><Relationship Id="rId20" Type="http://schemas.openxmlformats.org/officeDocument/2006/relationships/hyperlink" Target="http://www.ncbi.nlm.nih.gov/pubmed/?term=Amrolia%20PJ%5BAuthor%5D&amp;cauthor=true&amp;cauthor_uid=24113871" TargetMode="External"/><Relationship Id="rId41" Type="http://schemas.openxmlformats.org/officeDocument/2006/relationships/hyperlink" Target="http://www.ncbi.nlm.nih.gov/pubmed/?term=Siegal%20DM%5BAuthor%5D&amp;cauthor=true&amp;cauthor_uid=24385535" TargetMode="External"/><Relationship Id="rId62" Type="http://schemas.openxmlformats.org/officeDocument/2006/relationships/hyperlink" Target="http://www.ncbi.nlm.nih.gov/pubmed/?term=Blood.+2012%3B119(13)%3A3016-3023" TargetMode="External"/><Relationship Id="rId83" Type="http://schemas.openxmlformats.org/officeDocument/2006/relationships/hyperlink" Target="http://www.ncbi.nlm.nih.gov/pubmed/26272217" TargetMode="External"/><Relationship Id="rId179" Type="http://schemas.openxmlformats.org/officeDocument/2006/relationships/hyperlink" Target="http://www.ncbi.nlm.nih.gov/pubmed?term=%22Vuleti%C4%87%20S%22%5BAuthor%5D&amp;itool=EntrezSystem2.PEntrez.Pubmed.Pubmed_ResultsPanel.Pubmed_RVAbstract" TargetMode="External"/><Relationship Id="rId365" Type="http://schemas.openxmlformats.org/officeDocument/2006/relationships/hyperlink" Target="http://www.ncbi.nlm.nih.gov/pubmed/17847931?ordinalpos=2&amp;itool=EntrezSystem2.PEntrez.Pubmed.Pubmed_ResultsPanel.Pubmed_DefaultReportPanel.Pubmed_RVDocSum" TargetMode="External"/><Relationship Id="rId386" Type="http://schemas.openxmlformats.org/officeDocument/2006/relationships/hyperlink" Target="http://www.ncbi.nlm.nih.gov/pubmed/19057174" TargetMode="External"/><Relationship Id="rId551" Type="http://schemas.openxmlformats.org/officeDocument/2006/relationships/hyperlink" Target="http://www.ncbi.nlm.nih.gov/pubmed/26718761" TargetMode="External"/><Relationship Id="rId572" Type="http://schemas.openxmlformats.org/officeDocument/2006/relationships/hyperlink" Target="mailto:aurer@mef.hr" TargetMode="External"/><Relationship Id="rId593" Type="http://schemas.openxmlformats.org/officeDocument/2006/relationships/hyperlink" Target="http://www.ncbi.nlm.nih.gov/pubmed/?term=Ugrina%20I%5BAuthor%5D&amp;cauthor=true&amp;cauthor_uid=25426669" TargetMode="External"/><Relationship Id="rId607" Type="http://schemas.openxmlformats.org/officeDocument/2006/relationships/hyperlink" Target="http://www.ncbi.nlm.nih.gov/pubmed/23083012" TargetMode="External"/><Relationship Id="rId628" Type="http://schemas.openxmlformats.org/officeDocument/2006/relationships/hyperlink" Target="http://www.ncbi.nlm.nih.gov/pubmed?term=Oslakovic%20S%5BAuthor%5D&amp;cauthor=true&amp;cauthor_uid=23091282" TargetMode="External"/><Relationship Id="rId649" Type="http://schemas.openxmlformats.org/officeDocument/2006/relationships/footer" Target="footer3.xml"/><Relationship Id="rId190" Type="http://schemas.openxmlformats.org/officeDocument/2006/relationships/hyperlink" Target="https://springerlink3.metapress.com/content/0956-2737/18/1/" TargetMode="External"/><Relationship Id="rId204" Type="http://schemas.openxmlformats.org/officeDocument/2006/relationships/hyperlink" Target="http://www.ncbi.nlm.nih.gov/pubmed?term=%22Bungani%C4%8D%20I%22%5BAuthor%5D" TargetMode="External"/><Relationship Id="rId225" Type="http://schemas.openxmlformats.org/officeDocument/2006/relationships/hyperlink" Target="http://www.ncbi.nlm.nih.gov/pubmed?term=%22Kozic%20M%22" TargetMode="External"/><Relationship Id="rId246" Type="http://schemas.openxmlformats.org/officeDocument/2006/relationships/hyperlink" Target="http://www.ncbi.nlm.nih.gov/pubmed?term=%22Miehlke%20S%22" TargetMode="External"/><Relationship Id="rId267" Type="http://schemas.openxmlformats.org/officeDocument/2006/relationships/hyperlink" Target="http://www.ncbi.nlm.nih.gov/pubmed?term=%22B%C3%A1tovsk%C3%BD%20M%22" TargetMode="External"/><Relationship Id="rId288" Type="http://schemas.openxmlformats.org/officeDocument/2006/relationships/hyperlink" Target="http://www.ncbi.nlm.nih.gov/pubmed/19270622" TargetMode="External"/><Relationship Id="rId411" Type="http://schemas.openxmlformats.org/officeDocument/2006/relationships/hyperlink" Target="http://www.ncbi.nlm.nih.gov/pubmed/23755725" TargetMode="External"/><Relationship Id="rId432" Type="http://schemas.openxmlformats.org/officeDocument/2006/relationships/hyperlink" Target="http://www.ncbi.nlm.nih.gov/pubmed/26215278" TargetMode="External"/><Relationship Id="rId453" Type="http://schemas.openxmlformats.org/officeDocument/2006/relationships/hyperlink" Target="http://www.ncbi.nlm.nih.gov/pubmed?term=Borove%C4%8Dki%20A%5BAuthor%5D&amp;cauthor=true&amp;cauthor_uid=25165056" TargetMode="External"/><Relationship Id="rId474" Type="http://schemas.openxmlformats.org/officeDocument/2006/relationships/hyperlink" Target="http://www.ncbi.nlm.nih.gov/pubmed?term=Biocina%20B%5BAuthor%5D&amp;cauthor=true&amp;cauthor_uid=23623327" TargetMode="External"/><Relationship Id="rId509" Type="http://schemas.openxmlformats.org/officeDocument/2006/relationships/hyperlink" Target="http://www.ncbi.nlm.nih.gov/pubmed/23676172" TargetMode="External"/><Relationship Id="rId106" Type="http://schemas.openxmlformats.org/officeDocument/2006/relationships/hyperlink" Target="http://www.ncbi.nlm.nih.gov/pubmed/?term=Drayson%20MT%5BAuthor%5D&amp;cauthor=true&amp;cauthor_uid=24108460" TargetMode="External"/><Relationship Id="rId127" Type="http://schemas.openxmlformats.org/officeDocument/2006/relationships/hyperlink" Target="http://www.ncbi.nlm.nih.gov/pubmed/22522992" TargetMode="External"/><Relationship Id="rId313" Type="http://schemas.openxmlformats.org/officeDocument/2006/relationships/hyperlink" Target="http://www.ncbi.nlm.nih.gov/pubmed/20037104" TargetMode="External"/><Relationship Id="rId495" Type="http://schemas.openxmlformats.org/officeDocument/2006/relationships/hyperlink" Target="http://www.ncbi.nlm.nih.gov/pubmed?term=Perkovic%20S%5BAuthor%5D&amp;cauthor=true&amp;cauthor_uid=23809831" TargetMode="External"/><Relationship Id="rId10" Type="http://schemas.openxmlformats.org/officeDocument/2006/relationships/footer" Target="footer2.xml"/><Relationship Id="rId31" Type="http://schemas.openxmlformats.org/officeDocument/2006/relationships/hyperlink" Target="http://www.ncbi.nlm.nih.gov/pubmed/?term=Maybury%20H%5BAuthor%5D&amp;cauthor=true&amp;cauthor_uid=25769619" TargetMode="External"/><Relationship Id="rId52" Type="http://schemas.openxmlformats.org/officeDocument/2006/relationships/hyperlink" Target="http://www.ncbi.nlm.nih.gov/pubmed/?term=Spyropoulos%20AC%5BAuthor%5D&amp;cauthor=true&amp;cauthor_uid=22932800" TargetMode="External"/><Relationship Id="rId73" Type="http://schemas.openxmlformats.org/officeDocument/2006/relationships/hyperlink" Target="http://www.ncbi.nlm.nih.gov/pubmed/?term=Blood.+2011%3B117(25)%3A6777-6785" TargetMode="External"/><Relationship Id="rId94" Type="http://schemas.openxmlformats.org/officeDocument/2006/relationships/hyperlink" Target="http://www.ncbi.nlm.nih.gov/pubmed/?term=how+we+managa+autologus+stem+cell+transplantation+in+myeloma" TargetMode="External"/><Relationship Id="rId148" Type="http://schemas.openxmlformats.org/officeDocument/2006/relationships/hyperlink" Target="http://www.ncbi.nlm.nih.gov/pubmed/19270621?ordinalpos=1&amp;itool=EntrezSystem2.PEntrez.Pubmed.Pubmed_ResultsPanel.Pubmed_DefaultReportPanel.Pubmed_RVDocSum" TargetMode="External"/><Relationship Id="rId169" Type="http://schemas.openxmlformats.org/officeDocument/2006/relationships/hyperlink" Target="http://www.ncbi.nlm.nih.gov/pubmed/22338763" TargetMode="External"/><Relationship Id="rId334" Type="http://schemas.openxmlformats.org/officeDocument/2006/relationships/hyperlink" Target="http://bib.irb.hr/prikazi-rad?&amp;rad=621760" TargetMode="External"/><Relationship Id="rId355" Type="http://schemas.openxmlformats.org/officeDocument/2006/relationships/hyperlink" Target="http://bib.irb.hr/prikazi-rad?&amp;rad=535983" TargetMode="External"/><Relationship Id="rId376" Type="http://schemas.openxmlformats.org/officeDocument/2006/relationships/hyperlink" Target="http://www.ncbi.nlm.nih.gov/pubmed/21508856" TargetMode="External"/><Relationship Id="rId397" Type="http://schemas.openxmlformats.org/officeDocument/2006/relationships/hyperlink" Target="https://bib.irb.hr/lista-radova?autor=323172" TargetMode="External"/><Relationship Id="rId520" Type="http://schemas.openxmlformats.org/officeDocument/2006/relationships/hyperlink" Target="http://www.ncbi.nlm.nih.gov/pubmed/23126041" TargetMode="External"/><Relationship Id="rId541" Type="http://schemas.openxmlformats.org/officeDocument/2006/relationships/hyperlink" Target="http://www.ncbi.nlm.nih.gov/pubmed/25154182" TargetMode="External"/><Relationship Id="rId562" Type="http://schemas.openxmlformats.org/officeDocument/2006/relationships/hyperlink" Target="http://www.scopus.com/authid/detail.url?authorId=7006941897&amp;amp;eid=2-s2.0-84856416415" TargetMode="External"/><Relationship Id="rId583" Type="http://schemas.openxmlformats.org/officeDocument/2006/relationships/hyperlink" Target="http://www.scopus.com/authid/detail.url?authorId=55758803100&amp;amp;eid=2-s2.0-84878725379" TargetMode="External"/><Relationship Id="rId618" Type="http://schemas.openxmlformats.org/officeDocument/2006/relationships/hyperlink" Target="http://www.ncbi.nlm.nih.gov/pubmed/22053682" TargetMode="External"/><Relationship Id="rId639" Type="http://schemas.openxmlformats.org/officeDocument/2006/relationships/hyperlink" Target="http://www.ncbi.nlm.nih.gov/pubmed?term=Tiede%20A%5BAuthor%5D&amp;cauthor=true&amp;cauthor_uid=23647704" TargetMode="External"/><Relationship Id="rId4" Type="http://schemas.openxmlformats.org/officeDocument/2006/relationships/settings" Target="settings.xml"/><Relationship Id="rId180" Type="http://schemas.openxmlformats.org/officeDocument/2006/relationships/hyperlink" Target="http://www.ncbi.nlm.nih.gov/pubmed?term=%22Kern%20J%22%5BAuthor%5D&amp;itool=EntrezSystem2.PEntrez.Pubmed.Pubmed_ResultsPanel.Pubmed_RVAbstract" TargetMode="External"/><Relationship Id="rId215" Type="http://schemas.openxmlformats.org/officeDocument/2006/relationships/hyperlink" Target="http://www.ncbi.nlm.nih.gov/pubmed?term=%22L%C3%B6hr%20H%22%5BAuthor%5D" TargetMode="External"/><Relationship Id="rId236" Type="http://schemas.openxmlformats.org/officeDocument/2006/relationships/hyperlink" Target="http://www.ncbi.nlm.nih.gov/pubmed?term=%22La%C5%A1t%C3%B9vka%20J%22" TargetMode="External"/><Relationship Id="rId257" Type="http://schemas.openxmlformats.org/officeDocument/2006/relationships/hyperlink" Target="http://www.ncbi.nlm.nih.gov/pubmed?term=%22Meir%20SB%22" TargetMode="External"/><Relationship Id="rId278" Type="http://schemas.openxmlformats.org/officeDocument/2006/relationships/hyperlink" Target="mailto:s.oreskov@kbc-zagreb.hr" TargetMode="External"/><Relationship Id="rId401" Type="http://schemas.openxmlformats.org/officeDocument/2006/relationships/hyperlink" Target="https://bib.irb.hr/lista-radova?autor=323172" TargetMode="External"/><Relationship Id="rId422" Type="http://schemas.openxmlformats.org/officeDocument/2006/relationships/hyperlink" Target="http://www.ncbi.nlm.nih.gov/pubmed/25153693" TargetMode="External"/><Relationship Id="rId443" Type="http://schemas.openxmlformats.org/officeDocument/2006/relationships/hyperlink" Target="http://www.ncbi.nlm.nih.gov/pubmed/23800891" TargetMode="External"/><Relationship Id="rId464" Type="http://schemas.openxmlformats.org/officeDocument/2006/relationships/hyperlink" Target="http://www.ncbi.nlm.nih.gov/pubmed?term=Jukic%20I%5BAuthor%5D&amp;cauthor=true&amp;cauthor_uid=24548251" TargetMode="External"/><Relationship Id="rId650" Type="http://schemas.openxmlformats.org/officeDocument/2006/relationships/footer" Target="footer4.xml"/><Relationship Id="rId303" Type="http://schemas.openxmlformats.org/officeDocument/2006/relationships/hyperlink" Target="http://www.ncbi.nlm.nih.gov/pubmed/22165084" TargetMode="External"/><Relationship Id="rId485" Type="http://schemas.openxmlformats.org/officeDocument/2006/relationships/hyperlink" Target="http://www.ncbi.nlm.nih.gov/pubmed/23898694" TargetMode="External"/><Relationship Id="rId42" Type="http://schemas.openxmlformats.org/officeDocument/2006/relationships/hyperlink" Target="http://www.ncbi.nlm.nih.gov/pubmed/?term=Garcia%20DA%5BAuthor%5D&amp;cauthor=true&amp;cauthor_uid=24385535" TargetMode="External"/><Relationship Id="rId84" Type="http://schemas.openxmlformats.org/officeDocument/2006/relationships/hyperlink" Target="http://www.ncbi.nlm.nih.gov/pubmed/26679866" TargetMode="External"/><Relationship Id="rId138" Type="http://schemas.openxmlformats.org/officeDocument/2006/relationships/hyperlink" Target="http://www.ncbi.nlm.nih.gov/pubmed/22911522" TargetMode="External"/><Relationship Id="rId345" Type="http://schemas.openxmlformats.org/officeDocument/2006/relationships/hyperlink" Target="http://pubget.com/search?q=author:%22Juraj%20Sprung%22&amp;from=22983023" TargetMode="External"/><Relationship Id="rId387" Type="http://schemas.openxmlformats.org/officeDocument/2006/relationships/hyperlink" Target="http://www.ncbi.nlm.nih.gov/pubmed/18827778" TargetMode="External"/><Relationship Id="rId510" Type="http://schemas.openxmlformats.org/officeDocument/2006/relationships/hyperlink" Target="http://www.ncbi.nlm.nih.gov/pubmed/23328550" TargetMode="External"/><Relationship Id="rId552" Type="http://schemas.openxmlformats.org/officeDocument/2006/relationships/hyperlink" Target="http://bib.irb.hr/prikazi-rad?&amp;rad=429697" TargetMode="External"/><Relationship Id="rId594" Type="http://schemas.openxmlformats.org/officeDocument/2006/relationships/hyperlink" Target="http://www.ncbi.nlm.nih.gov/pubmed/?term=Labar%20B%5BAuthor%5D&amp;cauthor=true&amp;cauthor_uid=25426669" TargetMode="External"/><Relationship Id="rId608" Type="http://schemas.openxmlformats.org/officeDocument/2006/relationships/hyperlink" Target="http://www.ncbi.nlm.nih.gov/pubmed/23898694" TargetMode="External"/><Relationship Id="rId191" Type="http://schemas.openxmlformats.org/officeDocument/2006/relationships/hyperlink" Target="http://www.ncbi.nlm.nih.gov/pubmed?term=%22Orsoli%C4%87%20N%22%5BAuthor%5D" TargetMode="External"/><Relationship Id="rId205" Type="http://schemas.openxmlformats.org/officeDocument/2006/relationships/hyperlink" Target="http://www.ncbi.nlm.nih.gov/pubmed?term=%22Tomsov%C3%A1%20E%22%5BAuthor%5D" TargetMode="External"/><Relationship Id="rId247" Type="http://schemas.openxmlformats.org/officeDocument/2006/relationships/hyperlink" Target="http://www.ncbi.nlm.nih.gov/pubmed?term=%22M%C3%BCser%20M%22" TargetMode="External"/><Relationship Id="rId412" Type="http://schemas.openxmlformats.org/officeDocument/2006/relationships/hyperlink" Target="http://www.ncbi.nlm.nih.gov/pubmed/23178825" TargetMode="External"/><Relationship Id="rId107" Type="http://schemas.openxmlformats.org/officeDocument/2006/relationships/hyperlink" Target="http://www.ncbi.nlm.nih.gov/pubmed/?term=Dispenzieri%20A%5BAuthor%5D&amp;cauthor=true&amp;cauthor_uid=24108460" TargetMode="External"/><Relationship Id="rId289" Type="http://schemas.openxmlformats.org/officeDocument/2006/relationships/hyperlink" Target="http://www.hcjz.hr/pr.php?id=14093" TargetMode="External"/><Relationship Id="rId454" Type="http://schemas.openxmlformats.org/officeDocument/2006/relationships/hyperlink" Target="http://www.ncbi.nlm.nih.gov/pubmed?term=Caenazzo%20L%5BAuthor%5D&amp;cauthor=true&amp;cauthor_uid=25165056" TargetMode="External"/><Relationship Id="rId496" Type="http://schemas.openxmlformats.org/officeDocument/2006/relationships/hyperlink" Target="http://www.ncbi.nlm.nih.gov/pubmed?term=Batinic%20D%5BAuthor%5D&amp;cauthor=true&amp;cauthor_uid=23809831" TargetMode="External"/><Relationship Id="rId11" Type="http://schemas.openxmlformats.org/officeDocument/2006/relationships/hyperlink" Target="http://www.ncbi.nlm.nih.gov/pubmed/?term=Gibson%20C%5BAuthor%5D&amp;cauthor=true&amp;cauthor_uid=24869938" TargetMode="External"/><Relationship Id="rId53" Type="http://schemas.openxmlformats.org/officeDocument/2006/relationships/hyperlink" Target="http://www.ncbi.nlm.nih.gov/pubmed/?term=Douketis%20JD%5BAuthor%5D&amp;cauthor=true&amp;cauthor_uid=22932800" TargetMode="External"/><Relationship Id="rId149" Type="http://schemas.openxmlformats.org/officeDocument/2006/relationships/hyperlink" Target="http://www.ncbi.nlm.nih.gov/pubmed/22053541" TargetMode="External"/><Relationship Id="rId314" Type="http://schemas.openxmlformats.org/officeDocument/2006/relationships/hyperlink" Target="http://www.ncbi.nlm.nih.gov/pubmed/20037103" TargetMode="External"/><Relationship Id="rId356" Type="http://schemas.openxmlformats.org/officeDocument/2006/relationships/hyperlink" Target="http://bib.irb.hr/prikazi-rad?&amp;rad=535985" TargetMode="External"/><Relationship Id="rId398" Type="http://schemas.openxmlformats.org/officeDocument/2006/relationships/hyperlink" Target="https://bib.irb.hr/lista-radova?autor=323172" TargetMode="External"/><Relationship Id="rId521" Type="http://schemas.openxmlformats.org/officeDocument/2006/relationships/hyperlink" Target="http://www.ncbi.nlm.nih.gov/pubmed/23126032" TargetMode="External"/><Relationship Id="rId563" Type="http://schemas.openxmlformats.org/officeDocument/2006/relationships/hyperlink" Target="http://www.scopus.com/source/sourceInfo.url?sourceId=19700182112&amp;origin=recordpage" TargetMode="External"/><Relationship Id="rId619" Type="http://schemas.openxmlformats.org/officeDocument/2006/relationships/hyperlink" Target="http://www.ncbi.nlm.nih.gov/pubmed/23126027" TargetMode="External"/><Relationship Id="rId95" Type="http://schemas.openxmlformats.org/officeDocument/2006/relationships/hyperlink" Target="http://www.ncbi.nlm.nih.gov/pubmed/?term=van%20de%20Donk%20NW%5BAuthor%5D&amp;cauthor=true&amp;cauthor_uid=22837533" TargetMode="External"/><Relationship Id="rId160" Type="http://schemas.openxmlformats.org/officeDocument/2006/relationships/hyperlink" Target="http://onlinelibrary.wiley.com/doi/10.1111/j.1365-2516.2010.02409.x/abstract" TargetMode="External"/><Relationship Id="rId216" Type="http://schemas.openxmlformats.org/officeDocument/2006/relationships/hyperlink" Target="http://www.ncbi.nlm.nih.gov/pubmed?term=%22Koutroubakis%20I%22%5BAuthor%5D" TargetMode="External"/><Relationship Id="rId423" Type="http://schemas.openxmlformats.org/officeDocument/2006/relationships/hyperlink" Target="http://www.ncbi.nlm.nih.gov/pubmed/24419526" TargetMode="External"/><Relationship Id="rId258" Type="http://schemas.openxmlformats.org/officeDocument/2006/relationships/hyperlink" Target="http://www.ncbi.nlm.nih.gov/pubmed?term=%22Dotan%20I%22" TargetMode="External"/><Relationship Id="rId465" Type="http://schemas.openxmlformats.org/officeDocument/2006/relationships/hyperlink" Target="http://www.ncbi.nlm.nih.gov/pubmed/24548251" TargetMode="External"/><Relationship Id="rId630" Type="http://schemas.openxmlformats.org/officeDocument/2006/relationships/hyperlink" Target="http://www.ncbi.nlm.nih.gov/pubmed/23091282" TargetMode="External"/><Relationship Id="rId22" Type="http://schemas.openxmlformats.org/officeDocument/2006/relationships/hyperlink" Target="http://www.ncbi.nlm.nih.gov/pubmed/24113871" TargetMode="External"/><Relationship Id="rId64" Type="http://schemas.openxmlformats.org/officeDocument/2006/relationships/hyperlink" Target="http://www.ncbi.nlm.nih.gov/pubmed/?term=Cines%20DB%5BAuthor%5D&amp;cauthor=true&amp;cauthor_uid=22246036" TargetMode="External"/><Relationship Id="rId118" Type="http://schemas.openxmlformats.org/officeDocument/2006/relationships/hyperlink" Target="http://www.ncbi.nlm.nih.gov/pubmed/22547581" TargetMode="External"/><Relationship Id="rId325" Type="http://schemas.openxmlformats.org/officeDocument/2006/relationships/hyperlink" Target="http://www.ncbi.nlm.nih.gov/pubmed/20511595" TargetMode="External"/><Relationship Id="rId367" Type="http://schemas.openxmlformats.org/officeDocument/2006/relationships/hyperlink" Target="http://www.ncbi.nlm.nih.gov/pubmed/17593644?ordinalpos=5&amp;itool=EntrezSystem2.PEntrez.Pubmed.Pubmed_ResultsPanel.Pubmed_DefaultReportPanel.Pubmed_RVDocSum" TargetMode="External"/><Relationship Id="rId532" Type="http://schemas.openxmlformats.org/officeDocument/2006/relationships/hyperlink" Target="mailto:amutvar@kbc-zagreb.hr" TargetMode="External"/><Relationship Id="rId574" Type="http://schemas.openxmlformats.org/officeDocument/2006/relationships/hyperlink" Target="http://www.scopus.com/authid/detail.url?authorId=8873429400&amp;amp;eid=2-s2.0-84855167200" TargetMode="External"/><Relationship Id="rId171" Type="http://schemas.openxmlformats.org/officeDocument/2006/relationships/hyperlink" Target="http://www.ncbi.nlm.nih.gov/pubmed/21692269" TargetMode="External"/><Relationship Id="rId227" Type="http://schemas.openxmlformats.org/officeDocument/2006/relationships/hyperlink" Target="http://www.ncbi.nlm.nih.gov/pubmed?term=%22Mi%C5%A1e%20S%22" TargetMode="External"/><Relationship Id="rId269" Type="http://schemas.openxmlformats.org/officeDocument/2006/relationships/hyperlink" Target="http://www.ncbi.nlm.nih.gov/pubmed?term=%22Katanc%C3%ADk%20I%22" TargetMode="External"/><Relationship Id="rId434" Type="http://schemas.openxmlformats.org/officeDocument/2006/relationships/hyperlink" Target="mailto:pgacina6@gmail.com" TargetMode="External"/><Relationship Id="rId476" Type="http://schemas.openxmlformats.org/officeDocument/2006/relationships/hyperlink" Target="http://www.ncbi.nlm.nih.gov/pubmed?term=Milicic%20D%5BAuthor%5D&amp;cauthor=true&amp;cauthor_uid=23623327" TargetMode="External"/><Relationship Id="rId641" Type="http://schemas.openxmlformats.org/officeDocument/2006/relationships/hyperlink" Target="http://www.ncbi.nlm.nih.gov/pubmed?term=Mancuso%20ME%5BAuthor%5D&amp;cauthor=true&amp;cauthor_uid=23647704" TargetMode="External"/><Relationship Id="rId33" Type="http://schemas.openxmlformats.org/officeDocument/2006/relationships/hyperlink" Target="http://www.ncbi.nlm.nih.gov/pubmed/25533036" TargetMode="External"/><Relationship Id="rId129" Type="http://schemas.openxmlformats.org/officeDocument/2006/relationships/hyperlink" Target="http://www.ncbi.nlm.nih.gov/pubmed/23064020" TargetMode="External"/><Relationship Id="rId280" Type="http://schemas.openxmlformats.org/officeDocument/2006/relationships/hyperlink" Target="http://www.ncbi.nlm.nih.gov/pubmed/22926379" TargetMode="External"/><Relationship Id="rId336" Type="http://schemas.openxmlformats.org/officeDocument/2006/relationships/hyperlink" Target="http://bib.irb.hr/prikazi-rad?&amp;rad=480458" TargetMode="External"/><Relationship Id="rId501" Type="http://schemas.openxmlformats.org/officeDocument/2006/relationships/hyperlink" Target="http://www.ncbi.nlm.nih.gov/pubmed/20653127" TargetMode="External"/><Relationship Id="rId543" Type="http://schemas.openxmlformats.org/officeDocument/2006/relationships/hyperlink" Target="http://www.ncbi.nlm.nih.gov/pubmed/22588448" TargetMode="External"/><Relationship Id="rId75" Type="http://schemas.openxmlformats.org/officeDocument/2006/relationships/hyperlink" Target="http://www.ncbi.nlm.nih.gov/pubmed/?term=Castaman%20G%5BAuthor%5D&amp;cauthor=true&amp;cauthor_uid=19474451" TargetMode="External"/><Relationship Id="rId140" Type="http://schemas.openxmlformats.org/officeDocument/2006/relationships/hyperlink" Target="http://www.ncbi.nlm.nih.gov/sites/entrez?Db=pubmed&amp;Cmd=Search&amp;Term=%22Janculjak%20D%22%5BAuthor%5D&amp;itool=EntrezSystem2.PEntrez.Pubmed.Pubmed_ResultsPanel.Pubmed_DiscoveryPanel.Pubmed_RVAbstractPlus" TargetMode="External"/><Relationship Id="rId182" Type="http://schemas.openxmlformats.org/officeDocument/2006/relationships/hyperlink" Target="http://www.ncbi.nlm.nih.gov/pubmed?term=%22Vukusi%C4%87%20T%22%5BAuthor%5D&amp;itool=EntrezSystem2.PEntrez.Pubmed.Pubmed_ResultsPanel.Pubmed_RVAbstract" TargetMode="External"/><Relationship Id="rId378" Type="http://schemas.openxmlformats.org/officeDocument/2006/relationships/hyperlink" Target="http://www.ncbi.nlm.nih.gov/pubmed/20562770" TargetMode="External"/><Relationship Id="rId403" Type="http://schemas.openxmlformats.org/officeDocument/2006/relationships/hyperlink" Target="https://bib.irb.hr/lista-radova?autor=323172" TargetMode="External"/><Relationship Id="rId585" Type="http://schemas.openxmlformats.org/officeDocument/2006/relationships/hyperlink" Target="http://link.springer.com/journal/277" TargetMode="External"/><Relationship Id="rId6" Type="http://schemas.openxmlformats.org/officeDocument/2006/relationships/footnotes" Target="footnotes.xml"/><Relationship Id="rId238" Type="http://schemas.openxmlformats.org/officeDocument/2006/relationships/hyperlink" Target="http://www.ncbi.nlm.nih.gov/pubmed?term=%22Tomsov%C3%A1%20E%22" TargetMode="External"/><Relationship Id="rId445" Type="http://schemas.openxmlformats.org/officeDocument/2006/relationships/hyperlink" Target="http://www.ncbi.nlm.nih.gov/pubmed/?term=Kutzner%20H%5BAuthor%5D&amp;cauthor=true&amp;cauthor_uid=26760686" TargetMode="External"/><Relationship Id="rId487" Type="http://schemas.openxmlformats.org/officeDocument/2006/relationships/hyperlink" Target="http://www.ncbi.nlm.nih.gov/pubmed?term=Serventi%20Seiwerth%20R%5BAuthor%5D&amp;cauthor=true&amp;cauthor_uid=23809831" TargetMode="External"/><Relationship Id="rId610" Type="http://schemas.openxmlformats.org/officeDocument/2006/relationships/hyperlink" Target="http://www.ncbi.nlm.nih.gov/pubmed/22212303" TargetMode="External"/><Relationship Id="rId652" Type="http://schemas.openxmlformats.org/officeDocument/2006/relationships/theme" Target="theme/theme1.xml"/><Relationship Id="rId291" Type="http://schemas.openxmlformats.org/officeDocument/2006/relationships/hyperlink" Target="http://www.ncbi.nlm.nih.gov/pubmed/23341179" TargetMode="External"/><Relationship Id="rId305" Type="http://schemas.openxmlformats.org/officeDocument/2006/relationships/hyperlink" Target="http://www.ncbi.nlm.nih.gov/pubmed/21810867" TargetMode="External"/><Relationship Id="rId347" Type="http://schemas.openxmlformats.org/officeDocument/2006/relationships/hyperlink" Target="http://pubget.com/search?q=issn%3A0340-6199+vol%3A171+issue%3A12&amp;from=22983023" TargetMode="External"/><Relationship Id="rId512" Type="http://schemas.openxmlformats.org/officeDocument/2006/relationships/hyperlink" Target="http://www.ncbi.nlm.nih.gov/pubmed/22522986" TargetMode="External"/><Relationship Id="rId44" Type="http://schemas.openxmlformats.org/officeDocument/2006/relationships/hyperlink" Target="http://www.ncbi.nlm.nih.gov/pubmed/24385535" TargetMode="External"/><Relationship Id="rId86" Type="http://schemas.openxmlformats.org/officeDocument/2006/relationships/hyperlink" Target="http://www.ncbi.nlm.nih.gov/pubmed/?term=Rosi%C3%B1ol%20L%5BAuthor%5D&amp;cauthor=true&amp;cauthor_uid=25587037" TargetMode="External"/><Relationship Id="rId151" Type="http://schemas.openxmlformats.org/officeDocument/2006/relationships/hyperlink" Target="http://www.ncbi.nlm.nih.gov/pubmed/21798076" TargetMode="External"/><Relationship Id="rId389" Type="http://schemas.openxmlformats.org/officeDocument/2006/relationships/hyperlink" Target="http://www.ncbi.nlm.nih.gov/pubmed/18592969" TargetMode="External"/><Relationship Id="rId554" Type="http://schemas.openxmlformats.org/officeDocument/2006/relationships/hyperlink" Target="http://www.scopus.com/authid/detail.url?authorId=6603840660&amp;amp;eid=2-s2.0-84856416415" TargetMode="External"/><Relationship Id="rId596" Type="http://schemas.openxmlformats.org/officeDocument/2006/relationships/hyperlink" Target="http://www.ncbi.nlm.nih.gov/pubmed/?term=Batini%C4%87%20J%5BAuthor%5D&amp;cauthor=true&amp;cauthor_uid=25426669" TargetMode="External"/><Relationship Id="rId193" Type="http://schemas.openxmlformats.org/officeDocument/2006/relationships/hyperlink" Target="http://www.ncbi.nlm.nih.gov/pubmed?term=%22Kujundzi%C4%87%20N%22%5BAuthor%5D" TargetMode="External"/><Relationship Id="rId207" Type="http://schemas.openxmlformats.org/officeDocument/2006/relationships/hyperlink" Target="http://www.ncbi.nlm.nih.gov/pubmed?term=%22Luk%C3%A1%C5%A1%20M%22%5BAuthor%5D" TargetMode="External"/><Relationship Id="rId249" Type="http://schemas.openxmlformats.org/officeDocument/2006/relationships/hyperlink" Target="http://www.ncbi.nlm.nih.gov/pubmed?term=%22Koutroubakis%20I%22" TargetMode="External"/><Relationship Id="rId414" Type="http://schemas.openxmlformats.org/officeDocument/2006/relationships/hyperlink" Target="mailto:ernest.bilic@zg.t-com.hr" TargetMode="External"/><Relationship Id="rId456" Type="http://schemas.openxmlformats.org/officeDocument/2006/relationships/hyperlink" Target="http://www.ncbi.nlm.nih.gov/pubmed?term=Karija-Vlahovi%C4%87%20M%5BAuthor%5D&amp;cauthor=true&amp;cauthor_uid=25165056" TargetMode="External"/><Relationship Id="rId498" Type="http://schemas.openxmlformats.org/officeDocument/2006/relationships/hyperlink" Target="http://www.ncbi.nlm.nih.gov/pubmed/23809831" TargetMode="External"/><Relationship Id="rId621" Type="http://schemas.openxmlformats.org/officeDocument/2006/relationships/hyperlink" Target="http://www.ncbi.nlm.nih.gov/pubmed/19932502" TargetMode="External"/><Relationship Id="rId13" Type="http://schemas.openxmlformats.org/officeDocument/2006/relationships/hyperlink" Target="http://www.ncbi.nlm.nih.gov/pubmed/24869938" TargetMode="External"/><Relationship Id="rId109" Type="http://schemas.openxmlformats.org/officeDocument/2006/relationships/hyperlink" Target="http://www.ncbi.nlm.nih.gov/pubmed/?term=International%20Kidney%20and%20Monoclonal%20Gammopathy%20Research%20Group%5BCorporate%20Author%5D" TargetMode="External"/><Relationship Id="rId260" Type="http://schemas.openxmlformats.org/officeDocument/2006/relationships/hyperlink" Target="http://www.ncbi.nlm.nih.gov/pubmed?term=%22Fireman%20Z%22" TargetMode="External"/><Relationship Id="rId316" Type="http://schemas.openxmlformats.org/officeDocument/2006/relationships/hyperlink" Target="http://www.ncbi.nlm.nih.gov/pubmed/19652267" TargetMode="External"/><Relationship Id="rId523" Type="http://schemas.openxmlformats.org/officeDocument/2006/relationships/hyperlink" Target="http://www.ncbi.nlm.nih.gov/pubmed/23126022" TargetMode="External"/><Relationship Id="rId55" Type="http://schemas.openxmlformats.org/officeDocument/2006/relationships/hyperlink" Target="http://www.ncbi.nlm.nih.gov/pubmed/?term=Ghanima%20W%5BAuthor%5D&amp;cauthor=true&amp;cauthor_uid=22740443" TargetMode="External"/><Relationship Id="rId97" Type="http://schemas.openxmlformats.org/officeDocument/2006/relationships/hyperlink" Target="http://www.ncbi.nlm.nih.gov/pubmed/?term=Anderson%20KC%5BAuthor%5D&amp;cauthor=true&amp;cauthor_uid=22837533" TargetMode="External"/><Relationship Id="rId120" Type="http://schemas.openxmlformats.org/officeDocument/2006/relationships/hyperlink" Target="http://www.ncbi.nlm.nih.gov/pubmed/?term=Martin%20PJ%5BAuthor%5D&amp;cauthor=true&amp;cauthor_uid=25398933" TargetMode="External"/><Relationship Id="rId358" Type="http://schemas.openxmlformats.org/officeDocument/2006/relationships/hyperlink" Target="mailto:nada.cikes@mef.hr" TargetMode="External"/><Relationship Id="rId565" Type="http://schemas.openxmlformats.org/officeDocument/2006/relationships/hyperlink" Target="http://www.scopus.com/authid/detail.url?authorId=54880181500&amp;amp;eid=2-s2.0-84856452101" TargetMode="External"/><Relationship Id="rId162" Type="http://schemas.openxmlformats.org/officeDocument/2006/relationships/hyperlink" Target="http://journals.lww.com/pidj/Citation/2010/08000/Giant_Mycotic_Right_Atrial_Thrombus_Due_to_Candida.31.aspx" TargetMode="External"/><Relationship Id="rId218" Type="http://schemas.openxmlformats.org/officeDocument/2006/relationships/hyperlink" Target="http://www.ncbi.nlm.nih.gov/pubmed?term=%22Stimac%20D%22%5BAuthor%5D" TargetMode="External"/><Relationship Id="rId425" Type="http://schemas.openxmlformats.org/officeDocument/2006/relationships/hyperlink" Target="http://www.ncbi.nlm.nih.gov/pubmed/23340040" TargetMode="External"/><Relationship Id="rId467" Type="http://schemas.openxmlformats.org/officeDocument/2006/relationships/hyperlink" Target="http://www.ncbi.nlm.nih.gov/pubmed?term=Mestrovic%20T%5BAuthor%5D&amp;cauthor=true&amp;cauthor_uid=23903708" TargetMode="External"/><Relationship Id="rId632" Type="http://schemas.openxmlformats.org/officeDocument/2006/relationships/hyperlink" Target="http://www.ncbi.nlm.nih.gov/pubmed?term=Lentz%20SR%5BAuthor%5D&amp;cauthor=true&amp;cauthor_uid=23647704" TargetMode="External"/><Relationship Id="rId271" Type="http://schemas.openxmlformats.org/officeDocument/2006/relationships/hyperlink" Target="http://www.ncbi.nlm.nih.gov/pubmed?term=%22Krauss%20M%22" TargetMode="External"/><Relationship Id="rId24" Type="http://schemas.openxmlformats.org/officeDocument/2006/relationships/hyperlink" Target="http://www.ncbi.nlm.nih.gov/pubmed/?term=Zimran%20A%5BAuthor%5D&amp;cauthor=true&amp;cauthor_uid=21670466" TargetMode="External"/><Relationship Id="rId66" Type="http://schemas.openxmlformats.org/officeDocument/2006/relationships/hyperlink" Target="http://www.ncbi.nlm.nih.gov/pubmed/?term=Middeldorp%20S%5BAuthor%5D&amp;cauthor=true&amp;cauthor_uid=21921048" TargetMode="External"/><Relationship Id="rId131" Type="http://schemas.openxmlformats.org/officeDocument/2006/relationships/hyperlink" Target="http://www.ncbi.nlm.nih.gov/pubmed/22837067" TargetMode="External"/><Relationship Id="rId327" Type="http://schemas.openxmlformats.org/officeDocument/2006/relationships/hyperlink" Target="mailto:gpavleko@snz.hr;%20gordana.pavlekovic@snz.hr" TargetMode="External"/><Relationship Id="rId369" Type="http://schemas.openxmlformats.org/officeDocument/2006/relationships/hyperlink" Target="mailto:jmustajb@snz.hr" TargetMode="External"/><Relationship Id="rId534" Type="http://schemas.openxmlformats.org/officeDocument/2006/relationships/hyperlink" Target="http://bib.irb.hr/prikazi-rad?&amp;rad=554025" TargetMode="External"/><Relationship Id="rId576" Type="http://schemas.openxmlformats.org/officeDocument/2006/relationships/hyperlink" Target="http://www.scopus.com/authid/detail.url?authorId=6601957626&amp;amp;eid=2-s2.0-84855167200" TargetMode="External"/><Relationship Id="rId173" Type="http://schemas.openxmlformats.org/officeDocument/2006/relationships/hyperlink" Target="http://www.ncbi.nlm.nih.gov/pubmed/18792559" TargetMode="External"/><Relationship Id="rId229" Type="http://schemas.openxmlformats.org/officeDocument/2006/relationships/hyperlink" Target="http://www.ncbi.nlm.nih.gov/pubmed?term=%22Vcev%20A%22" TargetMode="External"/><Relationship Id="rId380" Type="http://schemas.openxmlformats.org/officeDocument/2006/relationships/hyperlink" Target="http://www.ncbi.nlm.nih.gov/pubmed/20305597" TargetMode="External"/><Relationship Id="rId436" Type="http://schemas.openxmlformats.org/officeDocument/2006/relationships/hyperlink" Target="http://www.ncbi.nlm.nih.gov/pubmed/20845519" TargetMode="External"/><Relationship Id="rId601" Type="http://schemas.openxmlformats.org/officeDocument/2006/relationships/hyperlink" Target="http://www.ncbi.nlm.nih.gov/pubmed/?term=Batini%C4%87%20D%5BAuthor%5D&amp;cauthor=true&amp;cauthor_uid=25426669" TargetMode="External"/><Relationship Id="rId643" Type="http://schemas.openxmlformats.org/officeDocument/2006/relationships/hyperlink" Target="http://www.ncbi.nlm.nih.gov/pubmed?term=Lindblom%20A%5BAuthor%5D&amp;cauthor=true&amp;cauthor_uid=23647704" TargetMode="External"/><Relationship Id="rId240" Type="http://schemas.openxmlformats.org/officeDocument/2006/relationships/hyperlink" Target="http://www.ncbi.nlm.nih.gov/pubmed?term=%22Voharcikov%C3%A1%20D%22" TargetMode="External"/><Relationship Id="rId478" Type="http://schemas.openxmlformats.org/officeDocument/2006/relationships/hyperlink" Target="http://www.ncbi.nlm.nih.gov/pubmed?term=Bojani%C4%87%20I%5BAuthor%5D&amp;cauthor=true&amp;cauthor_uid=23898694" TargetMode="External"/><Relationship Id="rId35" Type="http://schemas.openxmlformats.org/officeDocument/2006/relationships/hyperlink" Target="http://www.ncbi.nlm.nih.gov/pubmed/?term=Goodnough%20LT%5BAuthor%5D&amp;cauthor=true&amp;cauthor_uid=25519751" TargetMode="External"/><Relationship Id="rId77" Type="http://schemas.openxmlformats.org/officeDocument/2006/relationships/hyperlink" Target="http://www.ncbi.nlm.nih.gov/pubmed/19474451" TargetMode="External"/><Relationship Id="rId100" Type="http://schemas.openxmlformats.org/officeDocument/2006/relationships/hyperlink" Target="http://www.ncbi.nlm.nih.gov/pubmed/?term=Fermand%20JP%5BAuthor%5D&amp;cauthor=true&amp;cauthor_uid=24108460" TargetMode="External"/><Relationship Id="rId282" Type="http://schemas.openxmlformats.org/officeDocument/2006/relationships/hyperlink" Target="http://www.ncbi.nlm.nih.gov/pubmed/21692262" TargetMode="External"/><Relationship Id="rId338" Type="http://schemas.openxmlformats.org/officeDocument/2006/relationships/hyperlink" Target="http://pubget.com/search?q=author:%22Ru%C5%BEa%20Grizelj%22&amp;from=22983023" TargetMode="External"/><Relationship Id="rId503" Type="http://schemas.openxmlformats.org/officeDocument/2006/relationships/hyperlink" Target="http://www.ncbi.nlm.nih.gov/pubmed/25300229" TargetMode="External"/><Relationship Id="rId545" Type="http://schemas.openxmlformats.org/officeDocument/2006/relationships/hyperlink" Target="http://www.ncbi.nlm.nih.gov/pubmed/21502573" TargetMode="External"/><Relationship Id="rId587" Type="http://schemas.openxmlformats.org/officeDocument/2006/relationships/hyperlink" Target="mailto:violetarezovranjes@yahoo.com" TargetMode="External"/><Relationship Id="rId8" Type="http://schemas.openxmlformats.org/officeDocument/2006/relationships/image" Target="media/image1.png"/><Relationship Id="rId142" Type="http://schemas.openxmlformats.org/officeDocument/2006/relationships/hyperlink" Target="http://www.ncbi.nlm.nih.gov/sites/entrez?Db=pubmed&amp;Cmd=Search&amp;Term=%22Bras%20M%22%5BAuthor%5D&amp;itool=EntrezSystem2.PEntrez.Pubmed.Pubmed_ResultsPanel.Pubmed_DiscoveryPanel.Pubmed_RVAbstractPlus" TargetMode="External"/><Relationship Id="rId184" Type="http://schemas.openxmlformats.org/officeDocument/2006/relationships/hyperlink" Target="mailto:soreskov@snz.hr" TargetMode="External"/><Relationship Id="rId391" Type="http://schemas.openxmlformats.org/officeDocument/2006/relationships/hyperlink" Target="mailto:milan.milosevic@snz.hr" TargetMode="External"/><Relationship Id="rId405" Type="http://schemas.openxmlformats.org/officeDocument/2006/relationships/hyperlink" Target="http://www.ncbi.nlm.nih.gov/pubmed/26220370" TargetMode="External"/><Relationship Id="rId447" Type="http://schemas.openxmlformats.org/officeDocument/2006/relationships/hyperlink" Target="http://www.ncbi.nlm.nih.gov/pubmed/?term=Plaza%20JA%5BAuthor%5D&amp;cauthor=true&amp;cauthor_uid=26760686" TargetMode="External"/><Relationship Id="rId612" Type="http://schemas.openxmlformats.org/officeDocument/2006/relationships/hyperlink" Target="http://www.ncbi.nlm.nih.gov/pubmed/19926132" TargetMode="External"/><Relationship Id="rId251" Type="http://schemas.openxmlformats.org/officeDocument/2006/relationships/hyperlink" Target="http://www.ncbi.nlm.nih.gov/pubmed?term=%22Altorjay%20I%22" TargetMode="External"/><Relationship Id="rId489" Type="http://schemas.openxmlformats.org/officeDocument/2006/relationships/hyperlink" Target="http://www.ncbi.nlm.nih.gov/pubmed?term=Mazic%20S%5BAuthor%5D&amp;cauthor=true&amp;cauthor_uid=23809831" TargetMode="External"/><Relationship Id="rId46" Type="http://schemas.openxmlformats.org/officeDocument/2006/relationships/hyperlink" Target="http://www.ncbi.nlm.nih.gov/pubmed/?term=Klok%20FA%5BAuthor%5D&amp;cauthor=true&amp;cauthor_uid=23591793" TargetMode="External"/><Relationship Id="rId293" Type="http://schemas.openxmlformats.org/officeDocument/2006/relationships/hyperlink" Target="http://www.ncbi.nlm.nih.gov/pubmed/23140969" TargetMode="External"/><Relationship Id="rId307" Type="http://schemas.openxmlformats.org/officeDocument/2006/relationships/hyperlink" Target="http://www.ncbi.nlm.nih.gov/pubmed/21648322" TargetMode="External"/><Relationship Id="rId349" Type="http://schemas.openxmlformats.org/officeDocument/2006/relationships/hyperlink" Target="http://pubget.com/search?q=author:%22Mate%20Majerovi%C4%87%22&amp;from=23400356" TargetMode="External"/><Relationship Id="rId514" Type="http://schemas.openxmlformats.org/officeDocument/2006/relationships/hyperlink" Target="http://www.ncbi.nlm.nih.gov/pubmed/26282650" TargetMode="External"/><Relationship Id="rId556" Type="http://schemas.openxmlformats.org/officeDocument/2006/relationships/hyperlink" Target="mailto:iradman@net.hr" TargetMode="External"/><Relationship Id="rId88" Type="http://schemas.openxmlformats.org/officeDocument/2006/relationships/hyperlink" Target="http://www.ncbi.nlm.nih.gov/pubmed/25587037" TargetMode="External"/><Relationship Id="rId111" Type="http://schemas.openxmlformats.org/officeDocument/2006/relationships/hyperlink" Target="http://www.ncbi.nlm.nih.gov/pubmed/?term=Treon%20SP%5BAuthor%5D&amp;cauthor=true&amp;cauthor_uid=26002963" TargetMode="External"/><Relationship Id="rId153" Type="http://schemas.openxmlformats.org/officeDocument/2006/relationships/hyperlink" Target="http://www.ncbi.nlm.nih.gov/pubmed/22681047" TargetMode="External"/><Relationship Id="rId195" Type="http://schemas.openxmlformats.org/officeDocument/2006/relationships/hyperlink" Target="http://www.ncbi.nlm.nih.gov/pubmed?term=%22Stajcar%20D%22%5BAuthor%5D" TargetMode="External"/><Relationship Id="rId209" Type="http://schemas.openxmlformats.org/officeDocument/2006/relationships/hyperlink" Target="http://www.ncbi.nlm.nih.gov/pubmed?term=%22B%C3%A1tovsk%C3%BD%20M%22%5BAuthor%5D" TargetMode="External"/><Relationship Id="rId360" Type="http://schemas.openxmlformats.org/officeDocument/2006/relationships/hyperlink" Target="http://www.ncbi.nlm.nih.gov/pubmed/22338768" TargetMode="External"/><Relationship Id="rId416" Type="http://schemas.openxmlformats.org/officeDocument/2006/relationships/hyperlink" Target="mailto:aboban@kbc-zagreb.hr" TargetMode="External"/><Relationship Id="rId598" Type="http://schemas.openxmlformats.org/officeDocument/2006/relationships/hyperlink" Target="http://www.ncbi.nlm.nih.gov/pubmed/?term=Ries%20S%5BAuthor%5D&amp;cauthor=true&amp;cauthor_uid=25426669" TargetMode="External"/><Relationship Id="rId220" Type="http://schemas.openxmlformats.org/officeDocument/2006/relationships/hyperlink" Target="http://www.ncbi.nlm.nih.gov/pubmed?term=%22Glasmacher%20C%22%5BAuthor%5D" TargetMode="External"/><Relationship Id="rId458" Type="http://schemas.openxmlformats.org/officeDocument/2006/relationships/hyperlink" Target="http://www.ncbi.nlm.nih.gov/pubmed/25165056" TargetMode="External"/><Relationship Id="rId623" Type="http://schemas.openxmlformats.org/officeDocument/2006/relationships/hyperlink" Target="http://www.ncbi.nlm.nih.gov/pubmed/19432679" TargetMode="External"/><Relationship Id="rId15" Type="http://schemas.openxmlformats.org/officeDocument/2006/relationships/hyperlink" Target="http://www.ncbi.nlm.nih.gov/pubmed/23426950" TargetMode="External"/><Relationship Id="rId57" Type="http://schemas.openxmlformats.org/officeDocument/2006/relationships/hyperlink" Target="http://www.ncbi.nlm.nih.gov/pubmed/?term=Cines%20DB%5BAuthor%5D&amp;cauthor=true&amp;cauthor_uid=22740443" TargetMode="External"/><Relationship Id="rId262" Type="http://schemas.openxmlformats.org/officeDocument/2006/relationships/hyperlink" Target="http://www.ncbi.nlm.nih.gov/pubmed?term=%22Melzer%20E%22" TargetMode="External"/><Relationship Id="rId318" Type="http://schemas.openxmlformats.org/officeDocument/2006/relationships/hyperlink" Target="http://www.ncbi.nlm.nih.gov/pubmed/19514255" TargetMode="External"/><Relationship Id="rId525" Type="http://schemas.openxmlformats.org/officeDocument/2006/relationships/hyperlink" Target="http://tkojetko.irb.hr/znanstvenikDetalji.php?sifznan=4198&amp;podaci=projekti&amp;sifprojekat=6475" TargetMode="External"/><Relationship Id="rId567" Type="http://schemas.openxmlformats.org/officeDocument/2006/relationships/hyperlink" Target="http://www.scopus.com/authid/detail.url?authorId=8873429400&amp;amp;eid=2-s2.0-84856452101" TargetMode="External"/><Relationship Id="rId99" Type="http://schemas.openxmlformats.org/officeDocument/2006/relationships/hyperlink" Target="http://www.ncbi.nlm.nih.gov/pubmed/22837533" TargetMode="External"/><Relationship Id="rId122" Type="http://schemas.openxmlformats.org/officeDocument/2006/relationships/hyperlink" Target="http://www.ncbi.nlm.nih.gov/pubmed/18004580" TargetMode="External"/><Relationship Id="rId164" Type="http://schemas.openxmlformats.org/officeDocument/2006/relationships/hyperlink" Target="http://www.ncbi.nlm.nih.gov/pubmed/16788319" TargetMode="External"/><Relationship Id="rId371" Type="http://schemas.openxmlformats.org/officeDocument/2006/relationships/hyperlink" Target="http://www.ncbi.nlm.nih.gov/pubmed/22746355" TargetMode="External"/><Relationship Id="rId427" Type="http://schemas.openxmlformats.org/officeDocument/2006/relationships/hyperlink" Target="http://www.ncbi.nlm.nih.gov/pubmed/22005783" TargetMode="External"/><Relationship Id="rId469" Type="http://schemas.openxmlformats.org/officeDocument/2006/relationships/hyperlink" Target="http://www.ncbi.nlm.nih.gov/pubmed?term=Golubic-Cepulic%20B%5BAuthor%5D&amp;cauthor=true&amp;cauthor_uid=23903708" TargetMode="External"/><Relationship Id="rId634" Type="http://schemas.openxmlformats.org/officeDocument/2006/relationships/hyperlink" Target="http://www.ncbi.nlm.nih.gov/pubmed?term=Ozelo%20M%5BAuthor%5D&amp;cauthor=true&amp;cauthor_uid=23647704" TargetMode="External"/><Relationship Id="rId26" Type="http://schemas.openxmlformats.org/officeDocument/2006/relationships/hyperlink" Target="http://www.ncbi.nlm.nih.gov/pubmed/26179082" TargetMode="External"/><Relationship Id="rId231" Type="http://schemas.openxmlformats.org/officeDocument/2006/relationships/hyperlink" Target="http://www.ncbi.nlm.nih.gov/pubmed?term=%22Dosedel%20J%22" TargetMode="External"/><Relationship Id="rId273" Type="http://schemas.openxmlformats.org/officeDocument/2006/relationships/hyperlink" Target="http://www.ncbi.nlm.nih.gov/pubmed?term=%22Rogler%20G%22" TargetMode="External"/><Relationship Id="rId329" Type="http://schemas.openxmlformats.org/officeDocument/2006/relationships/hyperlink" Target="mailto:bozikov@mef.hr" TargetMode="External"/><Relationship Id="rId480" Type="http://schemas.openxmlformats.org/officeDocument/2006/relationships/hyperlink" Target="http://www.ncbi.nlm.nih.gov/pubmed?term=Mazi%C4%87%20S%5BAuthor%5D&amp;cauthor=true&amp;cauthor_uid=23898694" TargetMode="External"/><Relationship Id="rId536" Type="http://schemas.openxmlformats.org/officeDocument/2006/relationships/hyperlink" Target="mailto:ostojic@net.hr" TargetMode="External"/><Relationship Id="rId68" Type="http://schemas.openxmlformats.org/officeDocument/2006/relationships/hyperlink" Target="http://www.ncbi.nlm.nih.gov/pubmed/?term=Tiede%20A%5BAuthor%5D&amp;cauthor=true&amp;cauthor_uid=21540459" TargetMode="External"/><Relationship Id="rId133" Type="http://schemas.openxmlformats.org/officeDocument/2006/relationships/hyperlink" Target="http://www.ncbi.nlm.nih.gov/pubmed/21963691" TargetMode="External"/><Relationship Id="rId175" Type="http://schemas.openxmlformats.org/officeDocument/2006/relationships/hyperlink" Target="mailto:juricav1961@yahoo.com" TargetMode="External"/><Relationship Id="rId340" Type="http://schemas.openxmlformats.org/officeDocument/2006/relationships/hyperlink" Target="http://pubget.com/search?q=author:%22Marijana%20%C4%86ori%C4%87%22&amp;from=22983023" TargetMode="External"/><Relationship Id="rId578" Type="http://schemas.openxmlformats.org/officeDocument/2006/relationships/hyperlink" Target="http://www.scopus.com/authid/detail.url?authorId=6507928126&amp;amp;eid=2-s2.0-84855167200" TargetMode="External"/><Relationship Id="rId200" Type="http://schemas.openxmlformats.org/officeDocument/2006/relationships/hyperlink" Target="http://www.ncbi.nlm.nih.gov/pubmed?term=%22Bani%C4%87%20M%22%5BAuthor%5D" TargetMode="External"/><Relationship Id="rId382" Type="http://schemas.openxmlformats.org/officeDocument/2006/relationships/hyperlink" Target="http://www.ncbi.nlm.nih.gov/pubmed/19794355" TargetMode="External"/><Relationship Id="rId438" Type="http://schemas.openxmlformats.org/officeDocument/2006/relationships/hyperlink" Target="http://www.ncbi.nlm.nih.gov/pubmed/21875423" TargetMode="External"/><Relationship Id="rId603" Type="http://schemas.openxmlformats.org/officeDocument/2006/relationships/hyperlink" Target="http://www.ncbi.nlm.nih.gov/pubmed/25783795" TargetMode="External"/><Relationship Id="rId645" Type="http://schemas.openxmlformats.org/officeDocument/2006/relationships/hyperlink" Target="mailto:rok.civljak@gmail.com" TargetMode="External"/><Relationship Id="rId242" Type="http://schemas.openxmlformats.org/officeDocument/2006/relationships/hyperlink" Target="http://www.ncbi.nlm.nih.gov/pubmed?term=%22Dietrich%20H%22" TargetMode="External"/><Relationship Id="rId284" Type="http://schemas.openxmlformats.org/officeDocument/2006/relationships/hyperlink" Target="http://www.ncbi.nlm.nih.gov/pubmed/20458827" TargetMode="External"/><Relationship Id="rId491" Type="http://schemas.openxmlformats.org/officeDocument/2006/relationships/hyperlink" Target="http://www.ncbi.nlm.nih.gov/pubmed?term=Raos%20M%5BAuthor%5D&amp;cauthor=true&amp;cauthor_uid=23809831" TargetMode="External"/><Relationship Id="rId505" Type="http://schemas.openxmlformats.org/officeDocument/2006/relationships/hyperlink" Target="http://www.ncbi.nlm.nih.gov/pubmed/24434429" TargetMode="External"/><Relationship Id="rId37" Type="http://schemas.openxmlformats.org/officeDocument/2006/relationships/hyperlink" Target="http://www.ncbi.nlm.nih.gov/pubmed/?term=Schulman%20S%5BAuthor%5D&amp;cauthor=true&amp;cauthor_uid=25377783" TargetMode="External"/><Relationship Id="rId79" Type="http://schemas.openxmlformats.org/officeDocument/2006/relationships/hyperlink" Target="http://www.ncbi.nlm.nih.gov/pubmed/26324701" TargetMode="External"/><Relationship Id="rId102" Type="http://schemas.openxmlformats.org/officeDocument/2006/relationships/hyperlink" Target="http://www.ncbi.nlm.nih.gov/pubmed/?term=Kyle%20RA%5BAuthor%5D&amp;cauthor=true&amp;cauthor_uid=24108460" TargetMode="External"/><Relationship Id="rId144" Type="http://schemas.openxmlformats.org/officeDocument/2006/relationships/hyperlink" Target="http://www.ncbi.nlm.nih.gov/sites/entrez?Db=pubmed&amp;Cmd=Search&amp;Term=%22Splavski%20B%22%5BAuthor%5D&amp;itool=EntrezSystem2.PEntrez.Pubmed.Pubmed_ResultsPanel.Pubmed_DiscoveryPanel.Pubmed_RVAbstractPlus" TargetMode="External"/><Relationship Id="rId547" Type="http://schemas.openxmlformats.org/officeDocument/2006/relationships/hyperlink" Target="http://www.ncbi.nlm.nih.gov/pubmed/23340040" TargetMode="External"/><Relationship Id="rId589" Type="http://schemas.openxmlformats.org/officeDocument/2006/relationships/hyperlink" Target="http://bib.irb.hr/prikazi-rad?&amp;rad=452282" TargetMode="External"/><Relationship Id="rId90" Type="http://schemas.openxmlformats.org/officeDocument/2006/relationships/hyperlink" Target="http://www.ncbi.nlm.nih.gov/pubmed/?term=Landgren%20O%5BAuthor%5D&amp;cauthor=true&amp;cauthor_uid=25298034" TargetMode="External"/><Relationship Id="rId186" Type="http://schemas.openxmlformats.org/officeDocument/2006/relationships/hyperlink" Target="http://philpapers.org/s/Ana%20Borove%C4%8Dki" TargetMode="External"/><Relationship Id="rId351" Type="http://schemas.openxmlformats.org/officeDocument/2006/relationships/hyperlink" Target="http://pubget.com/search?q=latest%3AArchives+of+Gynecology+and+Obstetrics&amp;from=23400356" TargetMode="External"/><Relationship Id="rId393" Type="http://schemas.openxmlformats.org/officeDocument/2006/relationships/hyperlink" Target="http://www.benthamscience.com/open/toforsj/articles/V005/23TOFORSJ.pdf" TargetMode="External"/><Relationship Id="rId407" Type="http://schemas.openxmlformats.org/officeDocument/2006/relationships/hyperlink" Target="http://www.ncbi.nlm.nih.gov/pubmed/25742737" TargetMode="External"/><Relationship Id="rId449" Type="http://schemas.openxmlformats.org/officeDocument/2006/relationships/hyperlink" Target="http://www.ncbi.nlm.nih.gov/pubmed/?term=Michal%20M%5BAuthor%5D&amp;cauthor=true&amp;cauthor_uid=26760686" TargetMode="External"/><Relationship Id="rId614" Type="http://schemas.openxmlformats.org/officeDocument/2006/relationships/hyperlink" Target="http://www.ncbi.nlm.nih.gov/pubmed/23626555" TargetMode="External"/><Relationship Id="rId211" Type="http://schemas.openxmlformats.org/officeDocument/2006/relationships/hyperlink" Target="http://www.ncbi.nlm.nih.gov/pubmed?term=%22Gabalec%20L%22%5BAuthor%5D" TargetMode="External"/><Relationship Id="rId253" Type="http://schemas.openxmlformats.org/officeDocument/2006/relationships/hyperlink" Target="http://www.ncbi.nlm.nih.gov/pubmed?term=%22Dubravcsik%20Z%22" TargetMode="External"/><Relationship Id="rId295" Type="http://schemas.openxmlformats.org/officeDocument/2006/relationships/hyperlink" Target="http://www.ncbi.nlm.nih.gov/pubmed/23330404" TargetMode="External"/><Relationship Id="rId309" Type="http://schemas.openxmlformats.org/officeDocument/2006/relationships/hyperlink" Target="http://www.ncbi.nlm.nih.gov/pubmed/20403476" TargetMode="External"/><Relationship Id="rId460" Type="http://schemas.openxmlformats.org/officeDocument/2006/relationships/hyperlink" Target="http://www.ncbi.nlm.nih.gov/pubmed?term=Starcevic%20M%5BAuthor%5D&amp;cauthor=true&amp;cauthor_uid=24548251" TargetMode="External"/><Relationship Id="rId516" Type="http://schemas.openxmlformats.org/officeDocument/2006/relationships/hyperlink" Target="http://www.ncbi.nlm.nih.gov/pubmed/24611532" TargetMode="External"/><Relationship Id="rId48" Type="http://schemas.openxmlformats.org/officeDocument/2006/relationships/hyperlink" Target="http://www.ncbi.nlm.nih.gov/pubmed/?term=Gernsheimer%20T%5BAuthor%5D&amp;cauthor=true&amp;cauthor_uid=23149846" TargetMode="External"/><Relationship Id="rId113" Type="http://schemas.openxmlformats.org/officeDocument/2006/relationships/hyperlink" Target="http://www.ncbi.nlm.nih.gov/pubmed/?term=Leung%20N%5BAuthor%5D&amp;cauthor=true&amp;cauthor_uid=22948045" TargetMode="External"/><Relationship Id="rId320" Type="http://schemas.openxmlformats.org/officeDocument/2006/relationships/hyperlink" Target="http://www.ncbi.nlm.nih.gov/pubmed/18792559" TargetMode="External"/><Relationship Id="rId558" Type="http://schemas.openxmlformats.org/officeDocument/2006/relationships/hyperlink" Target="mailto:mvodanovic81@yahoo.com" TargetMode="External"/><Relationship Id="rId155" Type="http://schemas.openxmlformats.org/officeDocument/2006/relationships/hyperlink" Target="http://www.ncbi.nlm.nih.gov/pubmed/23013634" TargetMode="External"/><Relationship Id="rId197" Type="http://schemas.openxmlformats.org/officeDocument/2006/relationships/hyperlink" Target="http://www.ncbi.nlm.nih.gov/pubmed/20033866" TargetMode="External"/><Relationship Id="rId362" Type="http://schemas.openxmlformats.org/officeDocument/2006/relationships/hyperlink" Target="http://bib.irb.hr/prikazi-rad?&amp;rad=544345" TargetMode="External"/><Relationship Id="rId418" Type="http://schemas.openxmlformats.org/officeDocument/2006/relationships/hyperlink" Target="http://www.hindawi.com/26150794/" TargetMode="External"/><Relationship Id="rId625" Type="http://schemas.openxmlformats.org/officeDocument/2006/relationships/hyperlink" Target="mailto:visnjic@mef.hr" TargetMode="External"/><Relationship Id="rId222" Type="http://schemas.openxmlformats.org/officeDocument/2006/relationships/hyperlink" Target="http://www.ncbi.nlm.nih.gov/pubmed?term=%22Mohrbacher%20R%22%5BAuthor%5D" TargetMode="External"/><Relationship Id="rId264" Type="http://schemas.openxmlformats.org/officeDocument/2006/relationships/hyperlink" Target="http://www.ncbi.nlm.nih.gov/pubmed?term=%22Safadi%20R%22" TargetMode="External"/><Relationship Id="rId471" Type="http://schemas.openxmlformats.org/officeDocument/2006/relationships/hyperlink" Target="http://www.ncbi.nlm.nih.gov/pubmed?term=Safradin%20I%5BAuthor%5D&amp;cauthor=true&amp;cauthor_uid=23903708" TargetMode="External"/><Relationship Id="rId17" Type="http://schemas.openxmlformats.org/officeDocument/2006/relationships/hyperlink" Target="http://www.ncbi.nlm.nih.gov/pubmed/?term=Qasim%20W%5BAuthor%5D&amp;cauthor=true&amp;cauthor_uid=24113871" TargetMode="External"/><Relationship Id="rId59" Type="http://schemas.openxmlformats.org/officeDocument/2006/relationships/hyperlink" Target="http://www.ncbi.nlm.nih.gov/pubmed/22740443" TargetMode="External"/><Relationship Id="rId124" Type="http://schemas.openxmlformats.org/officeDocument/2006/relationships/hyperlink" Target="http://www.ncbi.nlm.nih.gov/pubmed/20199975" TargetMode="External"/><Relationship Id="rId527" Type="http://schemas.openxmlformats.org/officeDocument/2006/relationships/hyperlink" Target="http://www.ncbi.nlm.nih.gov/pubmed/25393162" TargetMode="External"/><Relationship Id="rId569" Type="http://schemas.openxmlformats.org/officeDocument/2006/relationships/hyperlink" Target="http://www.scopus.com/source/sourceInfo.url?sourceId=19700182112&amp;origin=recordpage" TargetMode="External"/><Relationship Id="rId70" Type="http://schemas.openxmlformats.org/officeDocument/2006/relationships/hyperlink" Target="http://www.ncbi.nlm.nih.gov/pubmed/?term=Budde%20U%5BAuthor%5D&amp;cauthor=true&amp;cauthor_uid=21540459" TargetMode="External"/><Relationship Id="rId166" Type="http://schemas.openxmlformats.org/officeDocument/2006/relationships/hyperlink" Target="http://www.ncbi.nlm.nih.gov/pubmed/22816208" TargetMode="External"/><Relationship Id="rId331" Type="http://schemas.openxmlformats.org/officeDocument/2006/relationships/hyperlink" Target="http://www.mef.unizg.hr/~jbozikov/" TargetMode="External"/><Relationship Id="rId373" Type="http://schemas.openxmlformats.org/officeDocument/2006/relationships/hyperlink" Target="http://www.ncbi.nlm.nih.gov/pubmed/22352200" TargetMode="External"/><Relationship Id="rId429" Type="http://schemas.openxmlformats.org/officeDocument/2006/relationships/hyperlink" Target="http://www.ncbi.nlm.nih.gov/pubmed/23786884" TargetMode="External"/><Relationship Id="rId580" Type="http://schemas.openxmlformats.org/officeDocument/2006/relationships/hyperlink" Target="http://www.scopus.com/source/sourceInfo.url?sourceId=25419&amp;origin=recordpage" TargetMode="External"/><Relationship Id="rId636" Type="http://schemas.openxmlformats.org/officeDocument/2006/relationships/hyperlink" Target="http://www.ncbi.nlm.nih.gov/pubmed?term=Veljkovic%20D%5BAuthor%5D&amp;cauthor=true&amp;cauthor_uid=23647704" TargetMode="External"/><Relationship Id="rId1" Type="http://schemas.openxmlformats.org/officeDocument/2006/relationships/customXml" Target="../customXml/item1.xml"/><Relationship Id="rId233" Type="http://schemas.openxmlformats.org/officeDocument/2006/relationships/hyperlink" Target="http://www.ncbi.nlm.nih.gov/pubmed?term=%22Gabalec%20L%22" TargetMode="External"/><Relationship Id="rId440" Type="http://schemas.openxmlformats.org/officeDocument/2006/relationships/hyperlink" Target="http://www.ncbi.nlm.nih.gov/pubmed/230117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FABBA-C58A-486F-BDAF-E7646762F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123641</Words>
  <Characters>704757</Characters>
  <Application>Microsoft Office Word</Application>
  <DocSecurity>0</DocSecurity>
  <Lines>5872</Lines>
  <Paragraphs>1653</Paragraphs>
  <ScaleCrop>false</ScaleCrop>
  <HeadingPairs>
    <vt:vector size="2" baseType="variant">
      <vt:variant>
        <vt:lpstr>Title</vt:lpstr>
      </vt:variant>
      <vt:variant>
        <vt:i4>1</vt:i4>
      </vt:variant>
    </vt:vector>
  </HeadingPairs>
  <TitlesOfParts>
    <vt:vector size="1" baseType="lpstr">
      <vt:lpstr>SVEUČILIŠTE U ZAGREBU</vt:lpstr>
    </vt:vector>
  </TitlesOfParts>
  <Company>Zagreb medical school</Company>
  <LinksUpToDate>false</LinksUpToDate>
  <CharactersWithSpaces>826745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SVEUČILIŠTE U ZAGREBU</dc:title>
  <dc:creator>Šimat</dc:creator>
  <cp:lastModifiedBy>Vanja</cp:lastModifiedBy>
  <cp:revision>3</cp:revision>
  <cp:lastPrinted>2016-02-25T09:54:00Z</cp:lastPrinted>
  <dcterms:created xsi:type="dcterms:W3CDTF">2017-02-28T19:48:00Z</dcterms:created>
  <dcterms:modified xsi:type="dcterms:W3CDTF">2017-02-28T19:48:00Z</dcterms:modified>
</cp:coreProperties>
</file>